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rsidRPr="00F12BE5" w14:paraId="4E6DB1C9" w14:textId="77777777"/>
    <w:p w:rsidR="000B21AF" w:rsidRPr="00261868" w:rsidP="00D71B67" w14:paraId="614A4076" w14:textId="56C55885">
      <w:pPr>
        <w:jc w:val="center"/>
        <w:rPr>
          <w:b/>
          <w:sz w:val="28"/>
          <w:szCs w:val="28"/>
        </w:rPr>
      </w:pPr>
      <w:r w:rsidRPr="00261868">
        <w:rPr>
          <w:b/>
          <w:sz w:val="28"/>
          <w:szCs w:val="28"/>
        </w:rPr>
        <w:t>TABLE OF CHANGE</w:t>
      </w:r>
      <w:r w:rsidRPr="00261868" w:rsidR="009377EB">
        <w:rPr>
          <w:b/>
          <w:sz w:val="28"/>
          <w:szCs w:val="28"/>
        </w:rPr>
        <w:t>S</w:t>
      </w:r>
      <w:r w:rsidRPr="00261868">
        <w:rPr>
          <w:b/>
          <w:sz w:val="28"/>
          <w:szCs w:val="28"/>
        </w:rPr>
        <w:t xml:space="preserve"> – INSTRUCTIONS</w:t>
      </w:r>
    </w:p>
    <w:p w:rsidR="00483DCD" w:rsidRPr="00261868" w:rsidP="00D71B67" w14:paraId="7897E3E7" w14:textId="4B2D1A83">
      <w:pPr>
        <w:jc w:val="center"/>
        <w:rPr>
          <w:b/>
          <w:sz w:val="28"/>
          <w:szCs w:val="28"/>
        </w:rPr>
      </w:pPr>
      <w:r w:rsidRPr="00261868">
        <w:rPr>
          <w:b/>
          <w:sz w:val="28"/>
          <w:szCs w:val="28"/>
        </w:rPr>
        <w:t>F</w:t>
      </w:r>
      <w:r w:rsidRPr="00261868" w:rsidR="00AD273F">
        <w:rPr>
          <w:b/>
          <w:sz w:val="28"/>
          <w:szCs w:val="28"/>
        </w:rPr>
        <w:t>orm</w:t>
      </w:r>
      <w:r w:rsidRPr="00261868">
        <w:rPr>
          <w:b/>
          <w:sz w:val="28"/>
          <w:szCs w:val="28"/>
        </w:rPr>
        <w:t xml:space="preserve"> </w:t>
      </w:r>
      <w:r w:rsidRPr="00261868" w:rsidR="00C036AA">
        <w:rPr>
          <w:b/>
          <w:sz w:val="28"/>
          <w:szCs w:val="28"/>
        </w:rPr>
        <w:t>I</w:t>
      </w:r>
      <w:r w:rsidRPr="00261868" w:rsidR="00F579B1">
        <w:rPr>
          <w:b/>
          <w:sz w:val="28"/>
          <w:szCs w:val="28"/>
        </w:rPr>
        <w:t>-485</w:t>
      </w:r>
      <w:r w:rsidRPr="00261868" w:rsidR="00AD273F">
        <w:rPr>
          <w:b/>
          <w:sz w:val="28"/>
          <w:szCs w:val="28"/>
        </w:rPr>
        <w:t xml:space="preserve">, </w:t>
      </w:r>
      <w:r w:rsidRPr="00261868" w:rsidR="00F579B1">
        <w:rPr>
          <w:b/>
          <w:sz w:val="28"/>
          <w:szCs w:val="28"/>
        </w:rPr>
        <w:t xml:space="preserve">Application to Register Permanent Residence or Adjust Status </w:t>
      </w:r>
    </w:p>
    <w:p w:rsidR="00483DCD" w:rsidRPr="00261868" w:rsidP="00D71B67" w14:paraId="760F0A7A" w14:textId="0AECF4A6">
      <w:pPr>
        <w:jc w:val="center"/>
        <w:rPr>
          <w:b/>
          <w:sz w:val="28"/>
          <w:szCs w:val="28"/>
        </w:rPr>
      </w:pPr>
      <w:r w:rsidRPr="00261868">
        <w:rPr>
          <w:b/>
          <w:sz w:val="28"/>
          <w:szCs w:val="28"/>
        </w:rPr>
        <w:t>OMB Number: 1615-</w:t>
      </w:r>
      <w:r w:rsidRPr="00261868" w:rsidR="00F579B1">
        <w:rPr>
          <w:b/>
          <w:sz w:val="28"/>
          <w:szCs w:val="28"/>
        </w:rPr>
        <w:t>0023</w:t>
      </w:r>
    </w:p>
    <w:p w:rsidR="009377EB" w:rsidRPr="00261868" w:rsidP="00D71B67" w14:paraId="3A11EA60" w14:textId="314FB4D7">
      <w:pPr>
        <w:jc w:val="center"/>
        <w:rPr>
          <w:b/>
          <w:sz w:val="28"/>
          <w:szCs w:val="28"/>
        </w:rPr>
      </w:pPr>
      <w:r w:rsidRPr="00261868">
        <w:rPr>
          <w:b/>
          <w:sz w:val="28"/>
          <w:szCs w:val="28"/>
        </w:rPr>
        <w:t>0</w:t>
      </w:r>
      <w:r w:rsidR="00370CD2">
        <w:rPr>
          <w:b/>
          <w:sz w:val="28"/>
          <w:szCs w:val="28"/>
        </w:rPr>
        <w:t>9/03</w:t>
      </w:r>
      <w:r w:rsidRPr="00261868" w:rsidR="008C6F98">
        <w:rPr>
          <w:b/>
          <w:sz w:val="28"/>
          <w:szCs w:val="28"/>
        </w:rPr>
        <w:t>/2024</w:t>
      </w:r>
    </w:p>
    <w:p w:rsidR="00483DCD" w:rsidRPr="00261868" w:rsidP="0006270C" w14:paraId="5C5928AF" w14:textId="7777777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2A1E144"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261868" w:rsidP="00637C0D" w14:paraId="637AAA2C" w14:textId="714548AE">
            <w:pPr>
              <w:rPr>
                <w:b/>
                <w:sz w:val="24"/>
                <w:szCs w:val="24"/>
              </w:rPr>
            </w:pPr>
            <w:r w:rsidRPr="00261868">
              <w:rPr>
                <w:b/>
                <w:sz w:val="24"/>
                <w:szCs w:val="24"/>
              </w:rPr>
              <w:t>Reason for Revision:</w:t>
            </w:r>
            <w:r w:rsidRPr="00261868" w:rsidR="004B2522">
              <w:rPr>
                <w:b/>
                <w:sz w:val="24"/>
                <w:szCs w:val="24"/>
              </w:rPr>
              <w:t xml:space="preserve"> </w:t>
            </w:r>
            <w:r w:rsidRPr="00261868" w:rsidR="00914565">
              <w:rPr>
                <w:b/>
                <w:sz w:val="24"/>
                <w:szCs w:val="24"/>
              </w:rPr>
              <w:t>Comprehensive Revision</w:t>
            </w:r>
          </w:p>
          <w:p w:rsidR="000877E5" w:rsidRPr="00261868" w:rsidP="00637C0D" w14:paraId="73DF49B3" w14:textId="35E9DE27">
            <w:pPr>
              <w:rPr>
                <w:sz w:val="24"/>
                <w:szCs w:val="24"/>
              </w:rPr>
            </w:pPr>
            <w:r w:rsidRPr="00261868">
              <w:rPr>
                <w:b/>
                <w:sz w:val="24"/>
                <w:szCs w:val="24"/>
              </w:rPr>
              <w:t>Project Phase:</w:t>
            </w:r>
            <w:r w:rsidRPr="00261868" w:rsidR="004B2522">
              <w:rPr>
                <w:b/>
                <w:sz w:val="24"/>
                <w:szCs w:val="24"/>
              </w:rPr>
              <w:t xml:space="preserve"> </w:t>
            </w:r>
            <w:r w:rsidRPr="00261868" w:rsidR="00902AC3">
              <w:rPr>
                <w:b/>
                <w:sz w:val="24"/>
                <w:szCs w:val="24"/>
              </w:rPr>
              <w:t xml:space="preserve"> </w:t>
            </w:r>
            <w:r w:rsidR="0019132B">
              <w:rPr>
                <w:b/>
                <w:sz w:val="24"/>
                <w:szCs w:val="24"/>
              </w:rPr>
              <w:t>OMB</w:t>
            </w:r>
            <w:r w:rsidR="006313D2">
              <w:rPr>
                <w:b/>
                <w:sz w:val="24"/>
                <w:szCs w:val="24"/>
              </w:rPr>
              <w:t xml:space="preserve"> </w:t>
            </w:r>
            <w:r w:rsidR="0019132B">
              <w:rPr>
                <w:b/>
                <w:sz w:val="24"/>
                <w:szCs w:val="24"/>
              </w:rPr>
              <w:t>Review</w:t>
            </w:r>
            <w:r w:rsidRPr="00261868" w:rsidR="00BC3EA7">
              <w:rPr>
                <w:b/>
                <w:sz w:val="24"/>
                <w:szCs w:val="24"/>
              </w:rPr>
              <w:t xml:space="preserve"> </w:t>
            </w:r>
          </w:p>
          <w:p w:rsidR="00637C0D" w:rsidRPr="00261868" w:rsidP="00637C0D" w14:paraId="581B518F" w14:textId="77777777">
            <w:pPr>
              <w:rPr>
                <w:b/>
                <w:sz w:val="24"/>
                <w:szCs w:val="24"/>
              </w:rPr>
            </w:pPr>
          </w:p>
          <w:p w:rsidR="00637C0D" w:rsidRPr="00261868" w:rsidP="00637C0D" w14:paraId="2B14CCC4" w14:textId="77777777">
            <w:pPr>
              <w:rPr>
                <w:sz w:val="24"/>
                <w:szCs w:val="24"/>
              </w:rPr>
            </w:pPr>
            <w:r w:rsidRPr="00261868">
              <w:rPr>
                <w:sz w:val="24"/>
                <w:szCs w:val="24"/>
              </w:rPr>
              <w:t>Legend for Proposed Text:</w:t>
            </w:r>
          </w:p>
          <w:p w:rsidR="00637C0D" w:rsidRPr="00261868" w:rsidP="00637C0D" w14:paraId="580051AB" w14:textId="77777777">
            <w:pPr>
              <w:pStyle w:val="ListParagraph"/>
              <w:numPr>
                <w:ilvl w:val="0"/>
                <w:numId w:val="2"/>
              </w:numPr>
              <w:spacing w:line="240" w:lineRule="auto"/>
              <w:rPr>
                <w:rFonts w:ascii="Times New Roman" w:hAnsi="Times New Roman" w:cs="Times New Roman"/>
                <w:sz w:val="24"/>
                <w:szCs w:val="24"/>
              </w:rPr>
            </w:pPr>
            <w:r w:rsidRPr="00261868">
              <w:rPr>
                <w:rFonts w:ascii="Times New Roman" w:hAnsi="Times New Roman" w:cs="Times New Roman"/>
                <w:sz w:val="24"/>
                <w:szCs w:val="24"/>
              </w:rPr>
              <w:t>Black font = Current text</w:t>
            </w:r>
          </w:p>
          <w:p w:rsidR="00A277E7" w:rsidRPr="00261868" w:rsidP="00637C0D" w14:paraId="1F49FE7D" w14:textId="77777777">
            <w:pPr>
              <w:pStyle w:val="ListParagraph"/>
              <w:numPr>
                <w:ilvl w:val="0"/>
                <w:numId w:val="2"/>
              </w:numPr>
              <w:rPr>
                <w:rFonts w:ascii="Times New Roman" w:hAnsi="Times New Roman" w:cs="Times New Roman"/>
                <w:b/>
                <w:sz w:val="24"/>
                <w:szCs w:val="24"/>
              </w:rPr>
            </w:pPr>
            <w:r w:rsidRPr="00261868">
              <w:rPr>
                <w:rFonts w:ascii="Times New Roman" w:hAnsi="Times New Roman" w:cs="Times New Roman"/>
                <w:color w:val="FF0000"/>
                <w:sz w:val="24"/>
                <w:szCs w:val="24"/>
              </w:rPr>
              <w:t xml:space="preserve">Red font </w:t>
            </w:r>
            <w:r w:rsidRPr="00261868">
              <w:rPr>
                <w:rFonts w:ascii="Times New Roman" w:hAnsi="Times New Roman" w:cs="Times New Roman"/>
                <w:sz w:val="24"/>
                <w:szCs w:val="24"/>
              </w:rPr>
              <w:t>= Changes</w:t>
            </w:r>
          </w:p>
          <w:p w:rsidR="006C475E" w:rsidRPr="00261868" w:rsidP="006C475E" w14:paraId="74B4D46E" w14:textId="77777777">
            <w:pPr>
              <w:rPr>
                <w:b/>
                <w:sz w:val="24"/>
                <w:szCs w:val="24"/>
              </w:rPr>
            </w:pPr>
          </w:p>
          <w:p w:rsidR="00EA2DB6" w:rsidRPr="00261868" w:rsidP="00EA2DB6" w14:paraId="1EC39A08" w14:textId="43BD5E56">
            <w:pPr>
              <w:rPr>
                <w:sz w:val="24"/>
                <w:szCs w:val="24"/>
              </w:rPr>
            </w:pPr>
            <w:r w:rsidRPr="00261868">
              <w:rPr>
                <w:sz w:val="24"/>
                <w:szCs w:val="24"/>
              </w:rPr>
              <w:t xml:space="preserve">Expires </w:t>
            </w:r>
            <w:r w:rsidR="00FD08B3">
              <w:rPr>
                <w:sz w:val="24"/>
                <w:szCs w:val="24"/>
              </w:rPr>
              <w:t>03/31/2007</w:t>
            </w:r>
          </w:p>
          <w:p w:rsidR="006C475E" w:rsidRPr="00261868" w:rsidP="00EA2DB6" w14:paraId="1F6B4E27" w14:textId="7D1967DC">
            <w:r w:rsidRPr="00261868">
              <w:rPr>
                <w:sz w:val="24"/>
                <w:szCs w:val="24"/>
              </w:rPr>
              <w:t xml:space="preserve">Edition Date </w:t>
            </w:r>
            <w:r w:rsidR="00CE2C04">
              <w:rPr>
                <w:sz w:val="24"/>
                <w:szCs w:val="24"/>
              </w:rPr>
              <w:t>0</w:t>
            </w:r>
            <w:r w:rsidR="00FD08B3">
              <w:rPr>
                <w:sz w:val="24"/>
                <w:szCs w:val="24"/>
              </w:rPr>
              <w:t>8/</w:t>
            </w:r>
            <w:r w:rsidR="001825C1">
              <w:rPr>
                <w:sz w:val="24"/>
                <w:szCs w:val="24"/>
              </w:rPr>
              <w:t>2</w:t>
            </w:r>
            <w:r w:rsidR="00FD08B3">
              <w:rPr>
                <w:sz w:val="24"/>
                <w:szCs w:val="24"/>
              </w:rPr>
              <w:t>8</w:t>
            </w:r>
            <w:r w:rsidRPr="00261868" w:rsidR="00D57ADF">
              <w:rPr>
                <w:sz w:val="24"/>
                <w:szCs w:val="24"/>
              </w:rPr>
              <w:t>/2024</w:t>
            </w:r>
          </w:p>
        </w:tc>
      </w:tr>
    </w:tbl>
    <w:p w:rsidR="0006270C" w:rsidRPr="00261868" w14:paraId="474BE942" w14:textId="77777777"/>
    <w:p w:rsidR="0006270C" w:rsidRPr="00261868" w14:paraId="4640770C"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AEA37F5"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261868" w:rsidP="00041392" w14:paraId="3223DAAE" w14:textId="77777777">
            <w:pPr>
              <w:jc w:val="center"/>
              <w:rPr>
                <w:b/>
                <w:sz w:val="24"/>
                <w:szCs w:val="24"/>
              </w:rPr>
            </w:pPr>
            <w:r w:rsidRPr="00261868">
              <w:rPr>
                <w:b/>
                <w:sz w:val="24"/>
                <w:szCs w:val="24"/>
              </w:rPr>
              <w:t>Current Page Number</w:t>
            </w:r>
            <w:r w:rsidRPr="00261868" w:rsidR="00041392">
              <w:rPr>
                <w:b/>
                <w:sz w:val="24"/>
                <w:szCs w:val="24"/>
              </w:rPr>
              <w:t xml:space="preserve"> and Section</w:t>
            </w:r>
          </w:p>
        </w:tc>
        <w:tc>
          <w:tcPr>
            <w:tcW w:w="4095" w:type="dxa"/>
            <w:shd w:val="clear" w:color="auto" w:fill="D9D9D9"/>
            <w:vAlign w:val="center"/>
          </w:tcPr>
          <w:p w:rsidR="00016C07" w:rsidRPr="00261868" w:rsidP="00E6404D" w14:paraId="24891E74" w14:textId="77777777">
            <w:pPr>
              <w:autoSpaceDE w:val="0"/>
              <w:autoSpaceDN w:val="0"/>
              <w:adjustRightInd w:val="0"/>
              <w:jc w:val="center"/>
              <w:rPr>
                <w:b/>
                <w:sz w:val="24"/>
                <w:szCs w:val="24"/>
              </w:rPr>
            </w:pPr>
            <w:r w:rsidRPr="00261868">
              <w:rPr>
                <w:b/>
                <w:sz w:val="24"/>
                <w:szCs w:val="24"/>
              </w:rPr>
              <w:t>Current Text</w:t>
            </w:r>
          </w:p>
        </w:tc>
        <w:tc>
          <w:tcPr>
            <w:tcW w:w="4095" w:type="dxa"/>
            <w:shd w:val="clear" w:color="auto" w:fill="D9D9D9"/>
            <w:vAlign w:val="center"/>
          </w:tcPr>
          <w:p w:rsidR="00016C07" w:rsidRPr="00261868" w:rsidP="00E6404D" w14:paraId="3B62086E" w14:textId="77777777">
            <w:pPr>
              <w:pStyle w:val="Default"/>
              <w:jc w:val="center"/>
              <w:rPr>
                <w:b/>
                <w:color w:val="auto"/>
              </w:rPr>
            </w:pPr>
            <w:r w:rsidRPr="00261868">
              <w:rPr>
                <w:b/>
                <w:color w:val="auto"/>
              </w:rPr>
              <w:t>Proposed Text</w:t>
            </w:r>
          </w:p>
        </w:tc>
      </w:tr>
      <w:tr w14:paraId="2EA221B4" w14:textId="77777777" w:rsidTr="002D6271">
        <w:tblPrEx>
          <w:tblW w:w="10998" w:type="dxa"/>
          <w:tblLayout w:type="fixed"/>
          <w:tblLook w:val="01E0"/>
        </w:tblPrEx>
        <w:tc>
          <w:tcPr>
            <w:tcW w:w="2808" w:type="dxa"/>
          </w:tcPr>
          <w:p w:rsidR="00914565" w:rsidRPr="00261868" w:rsidP="00914565" w14:paraId="3C3BEDDC" w14:textId="39B7E2B0">
            <w:pPr>
              <w:rPr>
                <w:b/>
                <w:sz w:val="24"/>
                <w:szCs w:val="24"/>
              </w:rPr>
            </w:pPr>
            <w:r w:rsidRPr="00261868">
              <w:rPr>
                <w:b/>
                <w:sz w:val="24"/>
                <w:szCs w:val="24"/>
              </w:rPr>
              <w:t xml:space="preserve">Page 1, </w:t>
            </w:r>
          </w:p>
          <w:p w:rsidR="00914565" w:rsidRPr="00261868" w:rsidP="00914565" w14:paraId="6220D508" w14:textId="77777777">
            <w:pPr>
              <w:rPr>
                <w:sz w:val="24"/>
                <w:szCs w:val="24"/>
              </w:rPr>
            </w:pPr>
          </w:p>
          <w:p w:rsidR="00914565" w:rsidRPr="00261868" w:rsidP="00914565" w14:paraId="20997205" w14:textId="77777777">
            <w:pPr>
              <w:rPr>
                <w:sz w:val="24"/>
                <w:szCs w:val="24"/>
              </w:rPr>
            </w:pPr>
            <w:r w:rsidRPr="00261868">
              <w:rPr>
                <w:b/>
                <w:sz w:val="24"/>
                <w:szCs w:val="24"/>
              </w:rPr>
              <w:t>Table of Contents</w:t>
            </w:r>
          </w:p>
          <w:p w:rsidR="00914565" w:rsidRPr="00261868" w:rsidP="00914565" w14:paraId="67F3859A" w14:textId="155D8DC3">
            <w:pPr>
              <w:rPr>
                <w:b/>
              </w:rPr>
            </w:pPr>
          </w:p>
        </w:tc>
        <w:tc>
          <w:tcPr>
            <w:tcW w:w="4095" w:type="dxa"/>
          </w:tcPr>
          <w:p w:rsidR="00914565" w:rsidRPr="00261868" w:rsidP="00914565" w14:paraId="350B0216" w14:textId="77777777">
            <w:pPr>
              <w:pStyle w:val="NoSpacing"/>
              <w:widowControl w:val="0"/>
              <w:rPr>
                <w:rFonts w:ascii="Times New Roman" w:hAnsi="Times New Roman"/>
                <w:b/>
              </w:rPr>
            </w:pPr>
            <w:r w:rsidRPr="00261868">
              <w:rPr>
                <w:rFonts w:ascii="Times New Roman" w:hAnsi="Times New Roman"/>
                <w:b/>
              </w:rPr>
              <w:t>[Page 1]</w:t>
            </w:r>
          </w:p>
          <w:p w:rsidR="00914565" w:rsidRPr="00261868" w:rsidP="00914565" w14:paraId="025BDBF0" w14:textId="77777777">
            <w:pPr>
              <w:rPr>
                <w:sz w:val="22"/>
                <w:szCs w:val="22"/>
              </w:rPr>
            </w:pPr>
          </w:p>
          <w:p w:rsidR="00914565" w:rsidRPr="00261868" w:rsidP="00914565" w14:paraId="46D509CD" w14:textId="77777777">
            <w:pPr>
              <w:rPr>
                <w:sz w:val="22"/>
                <w:szCs w:val="22"/>
              </w:rPr>
            </w:pPr>
            <w:r w:rsidRPr="00261868">
              <w:rPr>
                <w:b/>
                <w:sz w:val="22"/>
                <w:szCs w:val="22"/>
              </w:rPr>
              <w:t>Table of Contents</w:t>
            </w:r>
          </w:p>
          <w:p w:rsidR="00914565" w:rsidRPr="00261868" w:rsidP="00914565" w14:paraId="75E5CF37" w14:textId="77777777">
            <w:pPr>
              <w:rPr>
                <w:sz w:val="22"/>
                <w:szCs w:val="22"/>
              </w:rPr>
            </w:pPr>
          </w:p>
          <w:p w:rsidR="00914565" w:rsidRPr="00261868" w:rsidP="00914565" w14:paraId="0C4B77B4" w14:textId="77777777">
            <w:pPr>
              <w:tabs>
                <w:tab w:val="left" w:pos="10280"/>
              </w:tabs>
              <w:rPr>
                <w:b/>
                <w:bCs/>
                <w:sz w:val="22"/>
                <w:szCs w:val="22"/>
              </w:rPr>
            </w:pPr>
            <w:r w:rsidRPr="00261868">
              <w:rPr>
                <w:b/>
                <w:sz w:val="22"/>
                <w:szCs w:val="22"/>
              </w:rPr>
              <w:t>Form I-485 Main Instructions, Page</w:t>
            </w:r>
          </w:p>
          <w:p w:rsidR="00914565" w:rsidRPr="00261868" w:rsidP="00914565" w14:paraId="463BFEA5" w14:textId="77777777">
            <w:pPr>
              <w:tabs>
                <w:tab w:val="left" w:pos="10280"/>
              </w:tabs>
              <w:rPr>
                <w:sz w:val="22"/>
                <w:szCs w:val="22"/>
              </w:rPr>
            </w:pPr>
          </w:p>
          <w:p w:rsidR="00914565" w:rsidRPr="00261868" w:rsidP="00914565" w14:paraId="7C03ABD5" w14:textId="77777777">
            <w:pPr>
              <w:tabs>
                <w:tab w:val="left" w:pos="10500"/>
              </w:tabs>
              <w:rPr>
                <w:sz w:val="22"/>
                <w:szCs w:val="22"/>
              </w:rPr>
            </w:pPr>
            <w:r w:rsidRPr="00261868">
              <w:rPr>
                <w:sz w:val="22"/>
                <w:szCs w:val="22"/>
              </w:rPr>
              <w:t>What Is the Purpose of Form I-</w:t>
            </w:r>
            <w:r w:rsidRPr="00261868">
              <w:rPr>
                <w:sz w:val="22"/>
                <w:szCs w:val="22"/>
              </w:rPr>
              <w:t>485?,</w:t>
            </w:r>
            <w:r w:rsidRPr="00261868">
              <w:rPr>
                <w:sz w:val="22"/>
                <w:szCs w:val="22"/>
              </w:rPr>
              <w:t xml:space="preserve"> </w:t>
            </w:r>
            <w:r w:rsidRPr="00261868">
              <w:rPr>
                <w:b/>
                <w:sz w:val="22"/>
                <w:szCs w:val="22"/>
              </w:rPr>
              <w:t>2</w:t>
            </w:r>
          </w:p>
          <w:p w:rsidR="00914565" w:rsidRPr="00261868" w:rsidP="00914565" w14:paraId="33E3FAC6" w14:textId="77777777">
            <w:pPr>
              <w:tabs>
                <w:tab w:val="left" w:pos="10500"/>
              </w:tabs>
              <w:rPr>
                <w:sz w:val="22"/>
                <w:szCs w:val="22"/>
              </w:rPr>
            </w:pPr>
            <w:r w:rsidRPr="00261868">
              <w:rPr>
                <w:sz w:val="22"/>
                <w:szCs w:val="22"/>
              </w:rPr>
              <w:t>Who May File Form I-</w:t>
            </w:r>
            <w:r w:rsidRPr="00261868">
              <w:rPr>
                <w:sz w:val="22"/>
                <w:szCs w:val="22"/>
              </w:rPr>
              <w:t>485?,</w:t>
            </w:r>
            <w:r w:rsidRPr="00261868">
              <w:rPr>
                <w:sz w:val="22"/>
                <w:szCs w:val="22"/>
              </w:rPr>
              <w:t xml:space="preserve"> </w:t>
            </w:r>
            <w:r w:rsidRPr="00261868">
              <w:rPr>
                <w:b/>
                <w:sz w:val="22"/>
                <w:szCs w:val="22"/>
              </w:rPr>
              <w:t>2</w:t>
            </w:r>
          </w:p>
          <w:p w:rsidR="00914565" w:rsidRPr="00261868" w:rsidP="00914565" w14:paraId="4C184317" w14:textId="77777777">
            <w:pPr>
              <w:tabs>
                <w:tab w:val="left" w:pos="10500"/>
              </w:tabs>
              <w:rPr>
                <w:sz w:val="22"/>
                <w:szCs w:val="22"/>
              </w:rPr>
            </w:pPr>
            <w:r w:rsidRPr="00261868">
              <w:rPr>
                <w:sz w:val="22"/>
                <w:szCs w:val="22"/>
              </w:rPr>
              <w:t xml:space="preserve">Who May Not Be Eligible to Adjust </w:t>
            </w:r>
            <w:r w:rsidRPr="00261868">
              <w:rPr>
                <w:sz w:val="22"/>
                <w:szCs w:val="22"/>
              </w:rPr>
              <w:t>Status?,</w:t>
            </w:r>
            <w:r w:rsidRPr="00261868">
              <w:rPr>
                <w:sz w:val="22"/>
                <w:szCs w:val="22"/>
              </w:rPr>
              <w:t xml:space="preserve"> </w:t>
            </w:r>
            <w:r w:rsidRPr="00261868">
              <w:rPr>
                <w:b/>
                <w:sz w:val="22"/>
                <w:szCs w:val="22"/>
              </w:rPr>
              <w:t>3</w:t>
            </w:r>
          </w:p>
          <w:p w:rsidR="00914565" w:rsidRPr="00261868" w:rsidP="00914565" w14:paraId="59D295EE" w14:textId="77777777">
            <w:pPr>
              <w:tabs>
                <w:tab w:val="left" w:pos="10500"/>
              </w:tabs>
              <w:rPr>
                <w:sz w:val="22"/>
                <w:szCs w:val="22"/>
              </w:rPr>
            </w:pPr>
            <w:r w:rsidRPr="00261868">
              <w:rPr>
                <w:sz w:val="22"/>
                <w:szCs w:val="22"/>
              </w:rPr>
              <w:t>When Should I File Form I-</w:t>
            </w:r>
            <w:r w:rsidRPr="00261868">
              <w:rPr>
                <w:sz w:val="22"/>
                <w:szCs w:val="22"/>
              </w:rPr>
              <w:t>485?,</w:t>
            </w:r>
            <w:r w:rsidRPr="00261868">
              <w:rPr>
                <w:sz w:val="22"/>
                <w:szCs w:val="22"/>
              </w:rPr>
              <w:t xml:space="preserve"> </w:t>
            </w:r>
            <w:r w:rsidRPr="00261868">
              <w:rPr>
                <w:b/>
                <w:sz w:val="22"/>
                <w:szCs w:val="22"/>
              </w:rPr>
              <w:t>4</w:t>
            </w:r>
          </w:p>
          <w:p w:rsidR="00914565" w:rsidRPr="00261868" w:rsidP="00914565" w14:paraId="7ECEBDB9" w14:textId="77777777">
            <w:pPr>
              <w:tabs>
                <w:tab w:val="left" w:pos="10500"/>
              </w:tabs>
              <w:rPr>
                <w:sz w:val="22"/>
                <w:szCs w:val="22"/>
              </w:rPr>
            </w:pPr>
            <w:r w:rsidRPr="00261868">
              <w:rPr>
                <w:sz w:val="22"/>
                <w:szCs w:val="22"/>
              </w:rPr>
              <w:t xml:space="preserve">General Instructions, </w:t>
            </w:r>
            <w:r w:rsidRPr="00261868">
              <w:rPr>
                <w:b/>
                <w:sz w:val="22"/>
                <w:szCs w:val="22"/>
              </w:rPr>
              <w:t>4</w:t>
            </w:r>
          </w:p>
          <w:p w:rsidR="002F0FE9" w:rsidP="002F0FE9" w14:paraId="2F0299AB" w14:textId="77777777">
            <w:pPr>
              <w:tabs>
                <w:tab w:val="left" w:pos="10500"/>
              </w:tabs>
              <w:rPr>
                <w:sz w:val="22"/>
                <w:szCs w:val="22"/>
              </w:rPr>
            </w:pPr>
            <w:r w:rsidRPr="00261868">
              <w:rPr>
                <w:sz w:val="22"/>
                <w:szCs w:val="22"/>
              </w:rPr>
              <w:t>What Evidence Must You Submit with Form I-</w:t>
            </w:r>
            <w:r w:rsidRPr="00261868">
              <w:rPr>
                <w:sz w:val="22"/>
                <w:szCs w:val="22"/>
              </w:rPr>
              <w:t>485?,</w:t>
            </w:r>
            <w:r w:rsidRPr="00261868">
              <w:rPr>
                <w:sz w:val="22"/>
                <w:szCs w:val="22"/>
              </w:rPr>
              <w:t xml:space="preserve"> </w:t>
            </w:r>
            <w:r w:rsidRPr="00261868">
              <w:rPr>
                <w:b/>
                <w:sz w:val="22"/>
                <w:szCs w:val="22"/>
              </w:rPr>
              <w:t>10</w:t>
            </w:r>
          </w:p>
          <w:p w:rsidR="00914565" w:rsidRPr="00261868" w:rsidP="002F0FE9" w14:paraId="4EFFC035" w14:textId="11CDF27E">
            <w:pPr>
              <w:tabs>
                <w:tab w:val="left" w:pos="10500"/>
              </w:tabs>
              <w:rPr>
                <w:sz w:val="22"/>
                <w:szCs w:val="22"/>
              </w:rPr>
            </w:pPr>
            <w:r w:rsidRPr="00261868">
              <w:rPr>
                <w:sz w:val="22"/>
                <w:szCs w:val="22"/>
              </w:rPr>
              <w:t xml:space="preserve">Where To </w:t>
            </w:r>
            <w:r w:rsidRPr="00261868">
              <w:rPr>
                <w:sz w:val="22"/>
                <w:szCs w:val="22"/>
              </w:rPr>
              <w:t>File?,</w:t>
            </w:r>
            <w:r w:rsidRPr="00261868">
              <w:rPr>
                <w:sz w:val="22"/>
                <w:szCs w:val="22"/>
              </w:rPr>
              <w:t xml:space="preserve"> </w:t>
            </w:r>
            <w:r w:rsidRPr="00261868">
              <w:rPr>
                <w:b/>
                <w:sz w:val="22"/>
                <w:szCs w:val="22"/>
              </w:rPr>
              <w:t>1</w:t>
            </w:r>
            <w:r w:rsidR="00CD293D">
              <w:rPr>
                <w:b/>
                <w:sz w:val="22"/>
                <w:szCs w:val="22"/>
              </w:rPr>
              <w:t>6</w:t>
            </w:r>
          </w:p>
          <w:p w:rsidR="00914565" w:rsidRPr="00261868" w:rsidP="00914565" w14:paraId="447D7FDB" w14:textId="5C692936">
            <w:pPr>
              <w:tabs>
                <w:tab w:val="left" w:pos="10440"/>
              </w:tabs>
              <w:rPr>
                <w:sz w:val="22"/>
                <w:szCs w:val="22"/>
              </w:rPr>
            </w:pPr>
            <w:r w:rsidRPr="00261868">
              <w:rPr>
                <w:sz w:val="22"/>
                <w:szCs w:val="22"/>
              </w:rPr>
              <w:t xml:space="preserve">Address Change, </w:t>
            </w:r>
            <w:r w:rsidRPr="00261868">
              <w:rPr>
                <w:b/>
                <w:sz w:val="22"/>
                <w:szCs w:val="22"/>
              </w:rPr>
              <w:t>1</w:t>
            </w:r>
            <w:r w:rsidR="00CD293D">
              <w:rPr>
                <w:b/>
                <w:sz w:val="22"/>
                <w:szCs w:val="22"/>
              </w:rPr>
              <w:t>6</w:t>
            </w:r>
          </w:p>
          <w:p w:rsidR="00914565" w:rsidRPr="00261868" w:rsidP="00914565" w14:paraId="1D9EBCCB" w14:textId="781AD60D">
            <w:pPr>
              <w:tabs>
                <w:tab w:val="left" w:pos="10440"/>
              </w:tabs>
              <w:rPr>
                <w:sz w:val="22"/>
                <w:szCs w:val="22"/>
              </w:rPr>
            </w:pPr>
            <w:r w:rsidRPr="00261868">
              <w:rPr>
                <w:sz w:val="22"/>
                <w:szCs w:val="22"/>
              </w:rPr>
              <w:t xml:space="preserve">Processing Information, </w:t>
            </w:r>
            <w:r w:rsidRPr="00261868">
              <w:rPr>
                <w:b/>
                <w:sz w:val="22"/>
                <w:szCs w:val="22"/>
              </w:rPr>
              <w:t>1</w:t>
            </w:r>
            <w:r w:rsidR="002F0FE9">
              <w:rPr>
                <w:b/>
                <w:sz w:val="22"/>
                <w:szCs w:val="22"/>
              </w:rPr>
              <w:t>6</w:t>
            </w:r>
          </w:p>
          <w:p w:rsidR="00914565" w:rsidRPr="00261868" w:rsidP="00914565" w14:paraId="175CB4A8" w14:textId="6B7E09BE">
            <w:pPr>
              <w:tabs>
                <w:tab w:val="left" w:pos="10440"/>
              </w:tabs>
              <w:rPr>
                <w:sz w:val="22"/>
                <w:szCs w:val="22"/>
              </w:rPr>
            </w:pPr>
            <w:r w:rsidRPr="00261868">
              <w:rPr>
                <w:sz w:val="22"/>
                <w:szCs w:val="22"/>
              </w:rPr>
              <w:t xml:space="preserve">USCIS Forms and Information, </w:t>
            </w:r>
            <w:r w:rsidRPr="00261868">
              <w:rPr>
                <w:b/>
                <w:sz w:val="22"/>
                <w:szCs w:val="22"/>
              </w:rPr>
              <w:t>1</w:t>
            </w:r>
            <w:r w:rsidR="002F0FE9">
              <w:rPr>
                <w:b/>
                <w:sz w:val="22"/>
                <w:szCs w:val="22"/>
              </w:rPr>
              <w:t>7</w:t>
            </w:r>
          </w:p>
          <w:p w:rsidR="00914565" w:rsidRPr="00261868" w:rsidP="00914565" w14:paraId="5A8B5417" w14:textId="7855E9D9">
            <w:pPr>
              <w:tabs>
                <w:tab w:val="left" w:pos="10440"/>
              </w:tabs>
              <w:rPr>
                <w:sz w:val="22"/>
                <w:szCs w:val="22"/>
              </w:rPr>
            </w:pPr>
            <w:r w:rsidRPr="00261868">
              <w:rPr>
                <w:sz w:val="22"/>
                <w:szCs w:val="22"/>
              </w:rPr>
              <w:t xml:space="preserve">Penalties, </w:t>
            </w:r>
            <w:r w:rsidR="002F0FE9">
              <w:rPr>
                <w:b/>
                <w:sz w:val="22"/>
                <w:szCs w:val="22"/>
              </w:rPr>
              <w:t>17</w:t>
            </w:r>
          </w:p>
          <w:p w:rsidR="00914565" w:rsidP="00914565" w14:paraId="2E25E600" w14:textId="435C36B5">
            <w:pPr>
              <w:tabs>
                <w:tab w:val="left" w:pos="10440"/>
              </w:tabs>
              <w:rPr>
                <w:b/>
                <w:sz w:val="22"/>
                <w:szCs w:val="22"/>
              </w:rPr>
            </w:pPr>
            <w:r w:rsidRPr="00261868">
              <w:rPr>
                <w:sz w:val="22"/>
                <w:szCs w:val="22"/>
              </w:rPr>
              <w:t xml:space="preserve">USCIS Compliance Review and Monitoring, </w:t>
            </w:r>
            <w:r w:rsidR="002F0FE9">
              <w:rPr>
                <w:b/>
                <w:sz w:val="22"/>
                <w:szCs w:val="22"/>
              </w:rPr>
              <w:t>17</w:t>
            </w:r>
          </w:p>
          <w:p w:rsidR="002F0FE9" w:rsidP="00914565" w14:paraId="225EA95B" w14:textId="77777777">
            <w:pPr>
              <w:tabs>
                <w:tab w:val="left" w:pos="10440"/>
              </w:tabs>
              <w:rPr>
                <w:b/>
                <w:sz w:val="22"/>
                <w:szCs w:val="22"/>
              </w:rPr>
            </w:pPr>
          </w:p>
          <w:p w:rsidR="002F0FE9" w:rsidRPr="00261868" w:rsidP="00914565" w14:paraId="5585264C" w14:textId="77777777">
            <w:pPr>
              <w:tabs>
                <w:tab w:val="left" w:pos="10440"/>
              </w:tabs>
              <w:rPr>
                <w:sz w:val="22"/>
                <w:szCs w:val="22"/>
              </w:rPr>
            </w:pPr>
          </w:p>
          <w:p w:rsidR="00914565" w:rsidRPr="00261868" w:rsidP="00914565" w14:paraId="7EF55A33" w14:textId="028FB4D6">
            <w:pPr>
              <w:tabs>
                <w:tab w:val="left" w:pos="10440"/>
              </w:tabs>
              <w:rPr>
                <w:sz w:val="22"/>
                <w:szCs w:val="22"/>
              </w:rPr>
            </w:pPr>
            <w:r w:rsidRPr="00261868">
              <w:rPr>
                <w:sz w:val="22"/>
                <w:szCs w:val="22"/>
              </w:rPr>
              <w:t xml:space="preserve">USCIS Privacy Act Statement, </w:t>
            </w:r>
            <w:r w:rsidR="002F0FE9">
              <w:rPr>
                <w:b/>
                <w:sz w:val="22"/>
                <w:szCs w:val="22"/>
              </w:rPr>
              <w:t>18</w:t>
            </w:r>
          </w:p>
          <w:p w:rsidR="00914565" w:rsidRPr="00261868" w:rsidP="00914565" w14:paraId="25924C51" w14:textId="5D0F28DD">
            <w:pPr>
              <w:tabs>
                <w:tab w:val="left" w:pos="10440"/>
              </w:tabs>
              <w:rPr>
                <w:sz w:val="22"/>
                <w:szCs w:val="22"/>
              </w:rPr>
            </w:pPr>
            <w:r w:rsidRPr="00261868">
              <w:rPr>
                <w:sz w:val="22"/>
                <w:szCs w:val="22"/>
              </w:rPr>
              <w:t xml:space="preserve">Paperwork Reduction Act, </w:t>
            </w:r>
            <w:r w:rsidR="002F0FE9">
              <w:rPr>
                <w:b/>
                <w:sz w:val="22"/>
                <w:szCs w:val="22"/>
              </w:rPr>
              <w:t>18</w:t>
            </w:r>
          </w:p>
          <w:p w:rsidR="00914565" w:rsidRPr="00261868" w:rsidP="00914565" w14:paraId="78868794" w14:textId="0A99ADD1">
            <w:pPr>
              <w:widowControl w:val="0"/>
              <w:tabs>
                <w:tab w:val="left" w:pos="10440"/>
              </w:tabs>
              <w:rPr>
                <w:sz w:val="22"/>
                <w:szCs w:val="22"/>
              </w:rPr>
            </w:pPr>
            <w:r w:rsidRPr="00261868">
              <w:rPr>
                <w:sz w:val="22"/>
                <w:szCs w:val="22"/>
              </w:rPr>
              <w:t xml:space="preserve">Checklist, </w:t>
            </w:r>
            <w:r w:rsidR="002F0FE9">
              <w:rPr>
                <w:b/>
                <w:sz w:val="22"/>
                <w:szCs w:val="22"/>
              </w:rPr>
              <w:t>18</w:t>
            </w:r>
          </w:p>
          <w:p w:rsidR="00914565" w:rsidRPr="00261868" w:rsidP="00914565" w14:paraId="5C0C35E5" w14:textId="77777777">
            <w:pPr>
              <w:rPr>
                <w:b/>
                <w:bCs/>
                <w:sz w:val="22"/>
                <w:szCs w:val="22"/>
              </w:rPr>
            </w:pPr>
          </w:p>
          <w:p w:rsidR="00914565" w:rsidRPr="00261868" w:rsidP="00914565" w14:paraId="5B7C7937" w14:textId="77777777">
            <w:pPr>
              <w:rPr>
                <w:b/>
                <w:bCs/>
                <w:sz w:val="22"/>
                <w:szCs w:val="22"/>
              </w:rPr>
            </w:pPr>
            <w:r w:rsidRPr="00261868">
              <w:rPr>
                <w:b/>
                <w:sz w:val="22"/>
                <w:szCs w:val="22"/>
              </w:rPr>
              <w:t>Additional Instructions</w:t>
            </w:r>
          </w:p>
          <w:p w:rsidR="00914565" w:rsidRPr="00261868" w:rsidP="00914565" w14:paraId="514329D1" w14:textId="77777777">
            <w:pPr>
              <w:rPr>
                <w:sz w:val="22"/>
                <w:szCs w:val="22"/>
              </w:rPr>
            </w:pPr>
          </w:p>
          <w:p w:rsidR="00914565" w:rsidRPr="00261868" w:rsidP="00914565" w14:paraId="18A813EA" w14:textId="216C2E24">
            <w:pPr>
              <w:tabs>
                <w:tab w:val="left" w:pos="10440"/>
              </w:tabs>
              <w:rPr>
                <w:b/>
                <w:sz w:val="22"/>
                <w:szCs w:val="22"/>
              </w:rPr>
            </w:pPr>
            <w:r w:rsidRPr="00261868">
              <w:rPr>
                <w:sz w:val="22"/>
                <w:szCs w:val="22"/>
              </w:rPr>
              <w:t xml:space="preserve">Additional Instructions, </w:t>
            </w:r>
            <w:r w:rsidR="002F0FE9">
              <w:rPr>
                <w:b/>
                <w:sz w:val="22"/>
                <w:szCs w:val="22"/>
              </w:rPr>
              <w:t>19</w:t>
            </w:r>
          </w:p>
          <w:p w:rsidR="00914565" w:rsidRPr="00261868" w:rsidP="00914565" w14:paraId="0310BB73" w14:textId="72E81C13">
            <w:pPr>
              <w:tabs>
                <w:tab w:val="left" w:pos="10440"/>
              </w:tabs>
              <w:rPr>
                <w:sz w:val="22"/>
                <w:szCs w:val="22"/>
              </w:rPr>
            </w:pPr>
            <w:r w:rsidRPr="00261868">
              <w:rPr>
                <w:sz w:val="22"/>
                <w:szCs w:val="22"/>
              </w:rPr>
              <w:t xml:space="preserve">Additional Instructions for Family-Based Applicants, </w:t>
            </w:r>
            <w:r w:rsidR="002F0FE9">
              <w:rPr>
                <w:b/>
                <w:sz w:val="22"/>
                <w:szCs w:val="22"/>
              </w:rPr>
              <w:t>19</w:t>
            </w:r>
          </w:p>
          <w:p w:rsidR="00914565" w:rsidRPr="00261868" w:rsidP="00914565" w14:paraId="33F3CA2C" w14:textId="43CD24BA">
            <w:pPr>
              <w:tabs>
                <w:tab w:val="left" w:pos="10440"/>
              </w:tabs>
              <w:rPr>
                <w:sz w:val="22"/>
                <w:szCs w:val="22"/>
              </w:rPr>
            </w:pPr>
            <w:r w:rsidRPr="00261868">
              <w:rPr>
                <w:sz w:val="22"/>
                <w:szCs w:val="22"/>
              </w:rPr>
              <w:t xml:space="preserve">Additional Instructions for Employment-Based Applicants, </w:t>
            </w:r>
            <w:r w:rsidRPr="00261868">
              <w:rPr>
                <w:b/>
                <w:sz w:val="22"/>
                <w:szCs w:val="22"/>
              </w:rPr>
              <w:t>2</w:t>
            </w:r>
            <w:r w:rsidR="002F0FE9">
              <w:rPr>
                <w:b/>
                <w:sz w:val="22"/>
                <w:szCs w:val="22"/>
              </w:rPr>
              <w:t>1</w:t>
            </w:r>
          </w:p>
          <w:p w:rsidR="00914565" w:rsidRPr="00261868" w:rsidP="00914565" w14:paraId="2A9FD7F3" w14:textId="100BA66F">
            <w:pPr>
              <w:tabs>
                <w:tab w:val="left" w:pos="10440"/>
              </w:tabs>
              <w:rPr>
                <w:sz w:val="22"/>
                <w:szCs w:val="22"/>
              </w:rPr>
            </w:pPr>
            <w:r w:rsidRPr="00261868">
              <w:rPr>
                <w:sz w:val="22"/>
                <w:szCs w:val="22"/>
              </w:rPr>
              <w:t xml:space="preserve">Additional Instructions for Special Immigrants, </w:t>
            </w:r>
            <w:r w:rsidRPr="00261868">
              <w:rPr>
                <w:b/>
                <w:sz w:val="22"/>
                <w:szCs w:val="22"/>
              </w:rPr>
              <w:t>2</w:t>
            </w:r>
            <w:r w:rsidR="002F0FE9">
              <w:rPr>
                <w:b/>
                <w:sz w:val="22"/>
                <w:szCs w:val="22"/>
              </w:rPr>
              <w:t>2</w:t>
            </w:r>
          </w:p>
          <w:p w:rsidR="00914565" w:rsidRPr="00261868" w:rsidP="00914565" w14:paraId="512C4737" w14:textId="5A393742">
            <w:pPr>
              <w:tabs>
                <w:tab w:val="left" w:pos="10440"/>
              </w:tabs>
              <w:rPr>
                <w:sz w:val="22"/>
                <w:szCs w:val="22"/>
              </w:rPr>
            </w:pPr>
            <w:r w:rsidRPr="00261868">
              <w:rPr>
                <w:sz w:val="22"/>
                <w:szCs w:val="22"/>
              </w:rPr>
              <w:t xml:space="preserve">Additional Instructions for Human Trafficking Victims and Crime Victims, </w:t>
            </w:r>
            <w:r w:rsidRPr="00261868">
              <w:rPr>
                <w:b/>
                <w:sz w:val="22"/>
                <w:szCs w:val="22"/>
              </w:rPr>
              <w:t>2</w:t>
            </w:r>
            <w:r w:rsidR="002F0FE9">
              <w:rPr>
                <w:b/>
                <w:sz w:val="22"/>
                <w:szCs w:val="22"/>
              </w:rPr>
              <w:t>3</w:t>
            </w:r>
          </w:p>
          <w:p w:rsidR="000C52D4" w:rsidP="00914565" w14:paraId="1526B0A5" w14:textId="77777777">
            <w:pPr>
              <w:tabs>
                <w:tab w:val="left" w:pos="10440"/>
              </w:tabs>
              <w:rPr>
                <w:sz w:val="22"/>
                <w:szCs w:val="22"/>
              </w:rPr>
            </w:pPr>
          </w:p>
          <w:p w:rsidR="00914565" w:rsidRPr="00261868" w:rsidP="00914565" w14:paraId="2AB4DCD4" w14:textId="3A3EC55F">
            <w:pPr>
              <w:tabs>
                <w:tab w:val="left" w:pos="10440"/>
              </w:tabs>
              <w:rPr>
                <w:sz w:val="22"/>
                <w:szCs w:val="22"/>
              </w:rPr>
            </w:pPr>
            <w:r w:rsidRPr="00261868">
              <w:rPr>
                <w:sz w:val="22"/>
                <w:szCs w:val="22"/>
              </w:rPr>
              <w:t xml:space="preserve">Additional Instructions for Asylees and Refugees, </w:t>
            </w:r>
            <w:r w:rsidR="002F0FE9">
              <w:rPr>
                <w:b/>
                <w:sz w:val="22"/>
                <w:szCs w:val="22"/>
              </w:rPr>
              <w:t>29</w:t>
            </w:r>
          </w:p>
          <w:p w:rsidR="00914565" w:rsidRPr="00261868" w:rsidP="00914565" w14:paraId="77886E4E" w14:textId="5A3D5E5F">
            <w:pPr>
              <w:tabs>
                <w:tab w:val="left" w:pos="10440"/>
              </w:tabs>
              <w:rPr>
                <w:sz w:val="22"/>
                <w:szCs w:val="22"/>
              </w:rPr>
            </w:pPr>
            <w:r w:rsidRPr="00261868">
              <w:rPr>
                <w:sz w:val="22"/>
                <w:szCs w:val="22"/>
              </w:rPr>
              <w:t xml:space="preserve">Additional Instructions for Applicants Filing Under Special Adjustment Programs, </w:t>
            </w:r>
            <w:r w:rsidRPr="00261868">
              <w:rPr>
                <w:b/>
                <w:sz w:val="22"/>
                <w:szCs w:val="22"/>
              </w:rPr>
              <w:t>3</w:t>
            </w:r>
            <w:r w:rsidR="002F0FE9">
              <w:rPr>
                <w:b/>
                <w:sz w:val="22"/>
                <w:szCs w:val="22"/>
              </w:rPr>
              <w:t>0</w:t>
            </w:r>
          </w:p>
          <w:p w:rsidR="00914565" w:rsidRPr="00261868" w:rsidP="00914565" w14:paraId="47FC9681" w14:textId="3F0B27BA">
            <w:pPr>
              <w:rPr>
                <w:b/>
                <w:sz w:val="22"/>
                <w:szCs w:val="22"/>
              </w:rPr>
            </w:pPr>
            <w:r w:rsidRPr="00261868">
              <w:rPr>
                <w:sz w:val="22"/>
                <w:szCs w:val="22"/>
              </w:rPr>
              <w:t xml:space="preserve">Additional Categories, </w:t>
            </w:r>
            <w:r w:rsidR="002F0FE9">
              <w:rPr>
                <w:b/>
                <w:sz w:val="22"/>
                <w:szCs w:val="22"/>
              </w:rPr>
              <w:t>3</w:t>
            </w:r>
            <w:r w:rsidR="00D0197A">
              <w:rPr>
                <w:b/>
                <w:sz w:val="22"/>
                <w:szCs w:val="22"/>
              </w:rPr>
              <w:t>7</w:t>
            </w:r>
          </w:p>
          <w:p w:rsidR="00914565" w:rsidRPr="00261868" w:rsidP="00914565" w14:paraId="47C9AC21" w14:textId="77777777">
            <w:pPr>
              <w:rPr>
                <w:b/>
                <w:sz w:val="22"/>
                <w:szCs w:val="22"/>
              </w:rPr>
            </w:pPr>
          </w:p>
          <w:p w:rsidR="00914565" w:rsidRPr="00261868" w:rsidP="00914565" w14:paraId="045951F8" w14:textId="7A1FE6B8">
            <w:pPr>
              <w:rPr>
                <w:sz w:val="22"/>
                <w:szCs w:val="22"/>
              </w:rPr>
            </w:pPr>
          </w:p>
        </w:tc>
        <w:tc>
          <w:tcPr>
            <w:tcW w:w="4095" w:type="dxa"/>
          </w:tcPr>
          <w:p w:rsidR="00914565" w:rsidRPr="00261868" w:rsidP="00914565" w14:paraId="3154C76B" w14:textId="77777777">
            <w:pPr>
              <w:rPr>
                <w:b/>
                <w:bCs/>
                <w:sz w:val="22"/>
                <w:szCs w:val="22"/>
              </w:rPr>
            </w:pPr>
            <w:r w:rsidRPr="00261868">
              <w:rPr>
                <w:b/>
                <w:bCs/>
                <w:sz w:val="22"/>
                <w:szCs w:val="22"/>
              </w:rPr>
              <w:t>[Page 1]</w:t>
            </w:r>
          </w:p>
          <w:p w:rsidR="00914565" w:rsidRPr="00261868" w:rsidP="00914565" w14:paraId="1C731237" w14:textId="77777777">
            <w:pPr>
              <w:rPr>
                <w:sz w:val="22"/>
                <w:szCs w:val="22"/>
              </w:rPr>
            </w:pPr>
          </w:p>
          <w:p w:rsidR="00914565" w:rsidRPr="00261868" w:rsidP="00914565" w14:paraId="058E8041" w14:textId="77777777">
            <w:pPr>
              <w:rPr>
                <w:rFonts w:eastAsiaTheme="minorHAnsi"/>
                <w:sz w:val="22"/>
                <w:szCs w:val="22"/>
              </w:rPr>
            </w:pPr>
            <w:r w:rsidRPr="00261868">
              <w:rPr>
                <w:rFonts w:eastAsiaTheme="minorHAnsi"/>
                <w:b/>
                <w:sz w:val="22"/>
                <w:szCs w:val="22"/>
              </w:rPr>
              <w:t>Table of Contents</w:t>
            </w:r>
          </w:p>
          <w:p w:rsidR="00914565" w:rsidRPr="00261868" w:rsidP="00914565" w14:paraId="46DB00E6" w14:textId="77777777">
            <w:pPr>
              <w:rPr>
                <w:rFonts w:eastAsiaTheme="minorHAnsi"/>
                <w:sz w:val="22"/>
                <w:szCs w:val="22"/>
              </w:rPr>
            </w:pPr>
          </w:p>
          <w:p w:rsidR="00914565" w:rsidRPr="00261868" w:rsidP="00914565" w14:paraId="5ABE55BD" w14:textId="77777777">
            <w:pPr>
              <w:tabs>
                <w:tab w:val="left" w:pos="10280"/>
              </w:tabs>
              <w:rPr>
                <w:rFonts w:eastAsiaTheme="minorHAnsi"/>
                <w:b/>
                <w:bCs/>
                <w:sz w:val="22"/>
                <w:szCs w:val="22"/>
              </w:rPr>
            </w:pPr>
            <w:r w:rsidRPr="00261868">
              <w:rPr>
                <w:rFonts w:eastAsiaTheme="minorHAnsi"/>
                <w:b/>
                <w:sz w:val="22"/>
                <w:szCs w:val="22"/>
              </w:rPr>
              <w:t>Form I-485 Main Instructions, Page</w:t>
            </w:r>
          </w:p>
          <w:p w:rsidR="00914565" w:rsidRPr="00261868" w:rsidP="00914565" w14:paraId="52EC19DD" w14:textId="77777777">
            <w:pPr>
              <w:tabs>
                <w:tab w:val="left" w:pos="10280"/>
              </w:tabs>
              <w:rPr>
                <w:rFonts w:eastAsiaTheme="minorHAnsi"/>
                <w:sz w:val="22"/>
                <w:szCs w:val="22"/>
              </w:rPr>
            </w:pPr>
          </w:p>
          <w:p w:rsidR="00914565" w:rsidRPr="00261868" w:rsidP="00914565" w14:paraId="46A903D5" w14:textId="77777777">
            <w:pPr>
              <w:tabs>
                <w:tab w:val="left" w:pos="10500"/>
              </w:tabs>
              <w:rPr>
                <w:rFonts w:eastAsiaTheme="minorHAnsi"/>
                <w:sz w:val="22"/>
                <w:szCs w:val="22"/>
              </w:rPr>
            </w:pPr>
            <w:r w:rsidRPr="00261868">
              <w:rPr>
                <w:rFonts w:eastAsiaTheme="minorHAnsi"/>
                <w:sz w:val="22"/>
                <w:szCs w:val="22"/>
              </w:rPr>
              <w:t>What Is the Purpose of Form I-</w:t>
            </w:r>
            <w:r w:rsidRPr="00261868">
              <w:rPr>
                <w:rFonts w:eastAsiaTheme="minorHAnsi"/>
                <w:sz w:val="22"/>
                <w:szCs w:val="22"/>
              </w:rPr>
              <w:t>485?,</w:t>
            </w:r>
            <w:r w:rsidRPr="00261868">
              <w:rPr>
                <w:rFonts w:eastAsiaTheme="minorHAnsi"/>
                <w:sz w:val="22"/>
                <w:szCs w:val="22"/>
              </w:rPr>
              <w:t xml:space="preserve"> </w:t>
            </w:r>
            <w:r w:rsidRPr="00261868">
              <w:rPr>
                <w:rFonts w:eastAsiaTheme="minorHAnsi"/>
                <w:b/>
                <w:sz w:val="22"/>
                <w:szCs w:val="22"/>
              </w:rPr>
              <w:t>2</w:t>
            </w:r>
          </w:p>
          <w:p w:rsidR="00914565" w:rsidRPr="00261868" w:rsidP="00914565" w14:paraId="5D04E655" w14:textId="77777777">
            <w:pPr>
              <w:tabs>
                <w:tab w:val="left" w:pos="10500"/>
              </w:tabs>
              <w:rPr>
                <w:rFonts w:eastAsiaTheme="minorHAnsi"/>
                <w:sz w:val="22"/>
                <w:szCs w:val="22"/>
              </w:rPr>
            </w:pPr>
            <w:r w:rsidRPr="00261868">
              <w:rPr>
                <w:rFonts w:eastAsiaTheme="minorHAnsi"/>
                <w:sz w:val="22"/>
                <w:szCs w:val="22"/>
              </w:rPr>
              <w:t>Who May File Form I-</w:t>
            </w:r>
            <w:r w:rsidRPr="00261868">
              <w:rPr>
                <w:rFonts w:eastAsiaTheme="minorHAnsi"/>
                <w:sz w:val="22"/>
                <w:szCs w:val="22"/>
              </w:rPr>
              <w:t>485?,</w:t>
            </w:r>
            <w:r w:rsidRPr="00261868">
              <w:rPr>
                <w:rFonts w:eastAsiaTheme="minorHAnsi"/>
                <w:sz w:val="22"/>
                <w:szCs w:val="22"/>
              </w:rPr>
              <w:t xml:space="preserve"> </w:t>
            </w:r>
            <w:r w:rsidRPr="00261868">
              <w:rPr>
                <w:rFonts w:eastAsiaTheme="minorHAnsi"/>
                <w:b/>
                <w:sz w:val="22"/>
                <w:szCs w:val="22"/>
              </w:rPr>
              <w:t>2</w:t>
            </w:r>
          </w:p>
          <w:p w:rsidR="00914565" w:rsidRPr="00261868" w:rsidP="00914565" w14:paraId="2005308F" w14:textId="6320F3DD">
            <w:pPr>
              <w:tabs>
                <w:tab w:val="left" w:pos="10500"/>
              </w:tabs>
              <w:rPr>
                <w:rFonts w:eastAsiaTheme="minorHAnsi"/>
                <w:sz w:val="22"/>
                <w:szCs w:val="22"/>
              </w:rPr>
            </w:pPr>
            <w:r w:rsidRPr="00261868">
              <w:rPr>
                <w:rFonts w:eastAsiaTheme="minorHAnsi"/>
                <w:sz w:val="22"/>
                <w:szCs w:val="22"/>
              </w:rPr>
              <w:t xml:space="preserve">Who May Not Be Eligible to Adjust </w:t>
            </w:r>
            <w:r w:rsidRPr="00261868">
              <w:rPr>
                <w:rFonts w:eastAsiaTheme="minorHAnsi"/>
                <w:sz w:val="22"/>
                <w:szCs w:val="22"/>
              </w:rPr>
              <w:t>Status?,</w:t>
            </w:r>
            <w:r w:rsidRPr="00261868">
              <w:rPr>
                <w:rFonts w:eastAsiaTheme="minorHAnsi"/>
                <w:sz w:val="22"/>
                <w:szCs w:val="22"/>
              </w:rPr>
              <w:t xml:space="preserve"> </w:t>
            </w:r>
            <w:r w:rsidRPr="00B32AF7" w:rsidR="00B32AF7">
              <w:rPr>
                <w:rFonts w:eastAsiaTheme="minorHAnsi"/>
                <w:b/>
                <w:color w:val="FF0000"/>
                <w:sz w:val="22"/>
                <w:szCs w:val="22"/>
              </w:rPr>
              <w:t>2</w:t>
            </w:r>
          </w:p>
          <w:p w:rsidR="00914565" w:rsidRPr="00261868" w:rsidP="00914565" w14:paraId="0224A416" w14:textId="1817277C">
            <w:pPr>
              <w:tabs>
                <w:tab w:val="left" w:pos="10500"/>
              </w:tabs>
              <w:rPr>
                <w:rFonts w:eastAsiaTheme="minorHAnsi"/>
                <w:sz w:val="22"/>
                <w:szCs w:val="22"/>
              </w:rPr>
            </w:pPr>
            <w:r w:rsidRPr="00261868">
              <w:rPr>
                <w:rFonts w:eastAsiaTheme="minorHAnsi"/>
                <w:sz w:val="22"/>
                <w:szCs w:val="22"/>
              </w:rPr>
              <w:t>When Should I File Form I-</w:t>
            </w:r>
            <w:r w:rsidRPr="00261868">
              <w:rPr>
                <w:rFonts w:eastAsiaTheme="minorHAnsi"/>
                <w:sz w:val="22"/>
                <w:szCs w:val="22"/>
              </w:rPr>
              <w:t>485?,</w:t>
            </w:r>
            <w:r w:rsidRPr="00261868">
              <w:rPr>
                <w:rFonts w:eastAsiaTheme="minorHAnsi"/>
                <w:sz w:val="22"/>
                <w:szCs w:val="22"/>
              </w:rPr>
              <w:t xml:space="preserve"> </w:t>
            </w:r>
            <w:r w:rsidRPr="00261868" w:rsidR="00BB11F0">
              <w:rPr>
                <w:rFonts w:eastAsiaTheme="minorHAnsi"/>
                <w:b/>
                <w:color w:val="FF0000"/>
                <w:sz w:val="22"/>
                <w:szCs w:val="22"/>
              </w:rPr>
              <w:t>3</w:t>
            </w:r>
          </w:p>
          <w:p w:rsidR="00914565" w:rsidRPr="00261868" w:rsidP="00914565" w14:paraId="52B79411" w14:textId="37A7B083">
            <w:pPr>
              <w:tabs>
                <w:tab w:val="left" w:pos="10500"/>
              </w:tabs>
              <w:rPr>
                <w:rFonts w:eastAsiaTheme="minorHAnsi"/>
                <w:b/>
                <w:sz w:val="22"/>
                <w:szCs w:val="22"/>
              </w:rPr>
            </w:pPr>
            <w:r w:rsidRPr="00261868">
              <w:rPr>
                <w:rFonts w:eastAsiaTheme="minorHAnsi"/>
                <w:sz w:val="22"/>
                <w:szCs w:val="22"/>
              </w:rPr>
              <w:t xml:space="preserve">General Instructions, </w:t>
            </w:r>
            <w:r w:rsidRPr="00261868" w:rsidR="00BB11F0">
              <w:rPr>
                <w:rFonts w:eastAsiaTheme="minorHAnsi"/>
                <w:b/>
                <w:color w:val="FF0000"/>
                <w:sz w:val="22"/>
                <w:szCs w:val="22"/>
              </w:rPr>
              <w:t>3</w:t>
            </w:r>
          </w:p>
          <w:p w:rsidR="00914565" w:rsidRPr="00261868" w:rsidP="00914565" w14:paraId="20925439" w14:textId="4072C28B">
            <w:pPr>
              <w:tabs>
                <w:tab w:val="left" w:pos="10500"/>
              </w:tabs>
              <w:rPr>
                <w:rFonts w:eastAsiaTheme="minorHAnsi"/>
                <w:b/>
                <w:sz w:val="22"/>
                <w:szCs w:val="22"/>
              </w:rPr>
            </w:pPr>
            <w:r w:rsidRPr="00261868">
              <w:rPr>
                <w:rFonts w:eastAsiaTheme="minorHAnsi"/>
                <w:sz w:val="22"/>
                <w:szCs w:val="22"/>
              </w:rPr>
              <w:t>What Evidence Must You Submit with Form I-</w:t>
            </w:r>
            <w:r w:rsidRPr="00261868">
              <w:rPr>
                <w:rFonts w:eastAsiaTheme="minorHAnsi"/>
                <w:sz w:val="22"/>
                <w:szCs w:val="22"/>
              </w:rPr>
              <w:t>485?,</w:t>
            </w:r>
            <w:r w:rsidRPr="00261868">
              <w:rPr>
                <w:rFonts w:eastAsiaTheme="minorHAnsi"/>
                <w:sz w:val="22"/>
                <w:szCs w:val="22"/>
              </w:rPr>
              <w:t xml:space="preserve"> </w:t>
            </w:r>
            <w:r w:rsidRPr="00261868" w:rsidR="002E7FD6">
              <w:rPr>
                <w:rFonts w:eastAsiaTheme="minorHAnsi"/>
                <w:b/>
                <w:bCs/>
                <w:color w:val="FF0000"/>
                <w:sz w:val="22"/>
                <w:szCs w:val="22"/>
              </w:rPr>
              <w:t>1</w:t>
            </w:r>
            <w:r w:rsidR="00013C01">
              <w:rPr>
                <w:rFonts w:eastAsiaTheme="minorHAnsi"/>
                <w:b/>
                <w:bCs/>
                <w:color w:val="FF0000"/>
                <w:sz w:val="22"/>
                <w:szCs w:val="22"/>
              </w:rPr>
              <w:t>0</w:t>
            </w:r>
          </w:p>
          <w:p w:rsidR="00914565" w:rsidRPr="00261868" w:rsidP="00914565" w14:paraId="7072367B" w14:textId="303BE164">
            <w:pPr>
              <w:tabs>
                <w:tab w:val="left" w:pos="10440"/>
              </w:tabs>
              <w:rPr>
                <w:rFonts w:eastAsiaTheme="minorHAnsi"/>
                <w:sz w:val="22"/>
                <w:szCs w:val="22"/>
              </w:rPr>
            </w:pPr>
            <w:r w:rsidRPr="00261868">
              <w:rPr>
                <w:rFonts w:eastAsiaTheme="minorHAnsi"/>
                <w:sz w:val="22"/>
                <w:szCs w:val="22"/>
              </w:rPr>
              <w:t xml:space="preserve">Where To </w:t>
            </w:r>
            <w:r w:rsidRPr="00261868">
              <w:rPr>
                <w:rFonts w:eastAsiaTheme="minorHAnsi"/>
                <w:sz w:val="22"/>
                <w:szCs w:val="22"/>
              </w:rPr>
              <w:t>File?,</w:t>
            </w:r>
            <w:r w:rsidRPr="00261868">
              <w:rPr>
                <w:rFonts w:eastAsiaTheme="minorHAnsi"/>
                <w:sz w:val="22"/>
                <w:szCs w:val="22"/>
              </w:rPr>
              <w:t xml:space="preserve"> </w:t>
            </w:r>
            <w:r w:rsidRPr="00261868">
              <w:rPr>
                <w:rFonts w:eastAsiaTheme="minorHAnsi"/>
                <w:b/>
                <w:color w:val="FF0000"/>
                <w:sz w:val="22"/>
                <w:szCs w:val="22"/>
              </w:rPr>
              <w:t>1</w:t>
            </w:r>
            <w:r w:rsidR="000C39D2">
              <w:rPr>
                <w:rFonts w:eastAsiaTheme="minorHAnsi"/>
                <w:b/>
                <w:color w:val="FF0000"/>
                <w:sz w:val="22"/>
                <w:szCs w:val="22"/>
              </w:rPr>
              <w:t>7</w:t>
            </w:r>
          </w:p>
          <w:p w:rsidR="00914565" w:rsidRPr="00261868" w:rsidP="00914565" w14:paraId="68A0F1E9" w14:textId="73716B50">
            <w:pPr>
              <w:tabs>
                <w:tab w:val="left" w:pos="10440"/>
              </w:tabs>
              <w:rPr>
                <w:rFonts w:eastAsiaTheme="minorHAnsi"/>
                <w:sz w:val="22"/>
                <w:szCs w:val="22"/>
              </w:rPr>
            </w:pPr>
            <w:r w:rsidRPr="00261868">
              <w:rPr>
                <w:rFonts w:eastAsiaTheme="minorHAnsi"/>
                <w:sz w:val="22"/>
                <w:szCs w:val="22"/>
              </w:rPr>
              <w:t xml:space="preserve">Address Change, </w:t>
            </w:r>
            <w:r w:rsidRPr="00261868">
              <w:rPr>
                <w:rFonts w:eastAsiaTheme="minorHAnsi"/>
                <w:b/>
                <w:color w:val="FF0000"/>
                <w:sz w:val="22"/>
                <w:szCs w:val="22"/>
              </w:rPr>
              <w:t>1</w:t>
            </w:r>
            <w:r w:rsidR="000C39D2">
              <w:rPr>
                <w:rFonts w:eastAsiaTheme="minorHAnsi"/>
                <w:b/>
                <w:color w:val="FF0000"/>
                <w:sz w:val="22"/>
                <w:szCs w:val="22"/>
              </w:rPr>
              <w:t>7</w:t>
            </w:r>
          </w:p>
          <w:p w:rsidR="00914565" w:rsidRPr="00261868" w:rsidP="00914565" w14:paraId="016D60C6" w14:textId="63C6DDF4">
            <w:pPr>
              <w:tabs>
                <w:tab w:val="left" w:pos="10440"/>
              </w:tabs>
              <w:rPr>
                <w:rFonts w:eastAsiaTheme="minorHAnsi"/>
                <w:sz w:val="22"/>
                <w:szCs w:val="22"/>
              </w:rPr>
            </w:pPr>
            <w:r w:rsidRPr="00261868">
              <w:rPr>
                <w:rFonts w:eastAsiaTheme="minorHAnsi"/>
                <w:sz w:val="22"/>
                <w:szCs w:val="22"/>
              </w:rPr>
              <w:t xml:space="preserve">Processing Information, </w:t>
            </w:r>
            <w:r w:rsidRPr="00261868">
              <w:rPr>
                <w:rFonts w:eastAsiaTheme="minorHAnsi"/>
                <w:b/>
                <w:color w:val="FF0000"/>
                <w:sz w:val="22"/>
                <w:szCs w:val="22"/>
              </w:rPr>
              <w:t>1</w:t>
            </w:r>
            <w:r w:rsidR="00013C01">
              <w:rPr>
                <w:rFonts w:eastAsiaTheme="minorHAnsi"/>
                <w:b/>
                <w:color w:val="FF0000"/>
                <w:sz w:val="22"/>
                <w:szCs w:val="22"/>
              </w:rPr>
              <w:t>7</w:t>
            </w:r>
          </w:p>
          <w:p w:rsidR="00914565" w:rsidRPr="00261868" w:rsidP="00914565" w14:paraId="417274EE" w14:textId="5F1DD034">
            <w:pPr>
              <w:tabs>
                <w:tab w:val="left" w:pos="10440"/>
              </w:tabs>
              <w:rPr>
                <w:rFonts w:eastAsiaTheme="minorHAnsi"/>
                <w:sz w:val="22"/>
                <w:szCs w:val="22"/>
              </w:rPr>
            </w:pPr>
            <w:r w:rsidRPr="00261868">
              <w:rPr>
                <w:rFonts w:eastAsiaTheme="minorHAnsi"/>
                <w:sz w:val="22"/>
                <w:szCs w:val="22"/>
              </w:rPr>
              <w:t xml:space="preserve">USCIS Forms and Information, </w:t>
            </w:r>
            <w:r w:rsidRPr="00261868">
              <w:rPr>
                <w:rFonts w:eastAsiaTheme="minorHAnsi"/>
                <w:b/>
                <w:color w:val="FF0000"/>
                <w:sz w:val="22"/>
                <w:szCs w:val="22"/>
              </w:rPr>
              <w:t>1</w:t>
            </w:r>
            <w:r w:rsidR="00013C01">
              <w:rPr>
                <w:rFonts w:eastAsiaTheme="minorHAnsi"/>
                <w:b/>
                <w:color w:val="FF0000"/>
                <w:sz w:val="22"/>
                <w:szCs w:val="22"/>
              </w:rPr>
              <w:t>8</w:t>
            </w:r>
          </w:p>
          <w:p w:rsidR="00914565" w:rsidRPr="00261868" w:rsidP="00914565" w14:paraId="4DC562DF" w14:textId="31643A21">
            <w:pPr>
              <w:tabs>
                <w:tab w:val="left" w:pos="10440"/>
              </w:tabs>
              <w:rPr>
                <w:rFonts w:eastAsiaTheme="minorHAnsi"/>
                <w:b/>
                <w:bCs/>
                <w:sz w:val="22"/>
                <w:szCs w:val="22"/>
              </w:rPr>
            </w:pPr>
            <w:r w:rsidRPr="00261868">
              <w:rPr>
                <w:rFonts w:eastAsiaTheme="minorHAnsi"/>
                <w:sz w:val="22"/>
                <w:szCs w:val="22"/>
              </w:rPr>
              <w:t xml:space="preserve">Penalties, </w:t>
            </w:r>
            <w:r w:rsidR="00013C01">
              <w:rPr>
                <w:rFonts w:eastAsiaTheme="minorHAnsi"/>
                <w:b/>
                <w:bCs/>
                <w:color w:val="FF0000"/>
                <w:sz w:val="22"/>
                <w:szCs w:val="22"/>
              </w:rPr>
              <w:t>18</w:t>
            </w:r>
          </w:p>
          <w:p w:rsidR="00914565" w:rsidRPr="00261868" w:rsidP="00914565" w14:paraId="5EFCA7D9" w14:textId="1A0BD8B5">
            <w:pPr>
              <w:tabs>
                <w:tab w:val="left" w:pos="10440"/>
              </w:tabs>
              <w:rPr>
                <w:rFonts w:eastAsiaTheme="minorHAnsi"/>
                <w:sz w:val="22"/>
                <w:szCs w:val="22"/>
              </w:rPr>
            </w:pPr>
            <w:r w:rsidRPr="00261868">
              <w:rPr>
                <w:rFonts w:eastAsiaTheme="minorHAnsi"/>
                <w:sz w:val="22"/>
                <w:szCs w:val="22"/>
              </w:rPr>
              <w:t xml:space="preserve">USCIS Compliance Review and Monitoring, </w:t>
            </w:r>
            <w:r w:rsidR="00013C01">
              <w:rPr>
                <w:rFonts w:eastAsiaTheme="minorHAnsi"/>
                <w:b/>
                <w:color w:val="FF0000"/>
                <w:sz w:val="22"/>
                <w:szCs w:val="22"/>
              </w:rPr>
              <w:t>18</w:t>
            </w:r>
          </w:p>
          <w:p w:rsidR="00914565" w:rsidRPr="00261868" w:rsidP="00914565" w14:paraId="6F420EFC" w14:textId="5B244CB6">
            <w:pPr>
              <w:tabs>
                <w:tab w:val="left" w:pos="10440"/>
              </w:tabs>
              <w:rPr>
                <w:rFonts w:eastAsia="Calibri"/>
                <w:sz w:val="22"/>
                <w:szCs w:val="22"/>
              </w:rPr>
            </w:pPr>
            <w:r w:rsidRPr="00261868">
              <w:rPr>
                <w:rFonts w:eastAsia="Calibri"/>
                <w:color w:val="FF0000"/>
                <w:sz w:val="22"/>
                <w:szCs w:val="22"/>
              </w:rPr>
              <w:t>SSA Privacy Act Statement,</w:t>
            </w:r>
            <w:r w:rsidRPr="00261868">
              <w:rPr>
                <w:rFonts w:eastAsia="Calibri"/>
                <w:sz w:val="22"/>
                <w:szCs w:val="22"/>
              </w:rPr>
              <w:t xml:space="preserve"> </w:t>
            </w:r>
            <w:r w:rsidR="00013C01">
              <w:rPr>
                <w:rFonts w:eastAsia="Calibri"/>
                <w:b/>
                <w:bCs/>
                <w:color w:val="FF0000"/>
                <w:sz w:val="22"/>
                <w:szCs w:val="22"/>
              </w:rPr>
              <w:t>1</w:t>
            </w:r>
            <w:r w:rsidR="000C39D2">
              <w:rPr>
                <w:rFonts w:eastAsia="Calibri"/>
                <w:b/>
                <w:bCs/>
                <w:color w:val="FF0000"/>
                <w:sz w:val="22"/>
                <w:szCs w:val="22"/>
              </w:rPr>
              <w:t>9</w:t>
            </w:r>
          </w:p>
          <w:p w:rsidR="001A07A2" w:rsidRPr="00261868" w:rsidP="00914565" w14:paraId="1093BD6E" w14:textId="3BE5082B">
            <w:pPr>
              <w:tabs>
                <w:tab w:val="left" w:pos="10440"/>
              </w:tabs>
              <w:rPr>
                <w:rFonts w:eastAsiaTheme="minorHAnsi"/>
                <w:sz w:val="22"/>
                <w:szCs w:val="22"/>
              </w:rPr>
            </w:pPr>
            <w:r w:rsidRPr="00261868">
              <w:rPr>
                <w:rFonts w:eastAsiaTheme="minorHAnsi"/>
                <w:color w:val="FF0000"/>
                <w:sz w:val="22"/>
                <w:szCs w:val="22"/>
              </w:rPr>
              <w:t>FBI Privacy Notice,</w:t>
            </w:r>
            <w:r w:rsidRPr="00261868">
              <w:rPr>
                <w:rFonts w:eastAsiaTheme="minorHAnsi"/>
                <w:sz w:val="22"/>
                <w:szCs w:val="22"/>
              </w:rPr>
              <w:t xml:space="preserve"> </w:t>
            </w:r>
            <w:r w:rsidR="00013C01">
              <w:rPr>
                <w:rFonts w:eastAsiaTheme="minorHAnsi"/>
                <w:b/>
                <w:bCs/>
                <w:color w:val="FF0000"/>
                <w:sz w:val="22"/>
                <w:szCs w:val="22"/>
              </w:rPr>
              <w:t>19</w:t>
            </w:r>
            <w:r w:rsidRPr="00261868" w:rsidR="004B2522">
              <w:rPr>
                <w:rFonts w:eastAsiaTheme="minorHAnsi"/>
                <w:sz w:val="22"/>
                <w:szCs w:val="22"/>
              </w:rPr>
              <w:t xml:space="preserve">      </w:t>
            </w:r>
          </w:p>
          <w:p w:rsidR="001A07A2" w:rsidRPr="00261868" w:rsidP="001A07A2" w14:paraId="174F68A3" w14:textId="1003E262">
            <w:pPr>
              <w:tabs>
                <w:tab w:val="left" w:pos="10440"/>
              </w:tabs>
              <w:rPr>
                <w:rFonts w:eastAsiaTheme="minorHAnsi"/>
                <w:sz w:val="22"/>
                <w:szCs w:val="22"/>
              </w:rPr>
            </w:pPr>
            <w:r w:rsidRPr="00261868">
              <w:rPr>
                <w:rFonts w:eastAsiaTheme="minorHAnsi"/>
                <w:color w:val="FF0000"/>
                <w:sz w:val="22"/>
                <w:szCs w:val="22"/>
              </w:rPr>
              <w:t>DHS</w:t>
            </w:r>
            <w:r w:rsidRPr="00261868">
              <w:rPr>
                <w:rFonts w:eastAsiaTheme="minorHAnsi"/>
                <w:sz w:val="22"/>
                <w:szCs w:val="22"/>
              </w:rPr>
              <w:t xml:space="preserve"> Privacy </w:t>
            </w:r>
            <w:r w:rsidRPr="00261868">
              <w:rPr>
                <w:rFonts w:eastAsiaTheme="minorHAnsi"/>
                <w:color w:val="FF0000"/>
                <w:sz w:val="22"/>
                <w:szCs w:val="22"/>
              </w:rPr>
              <w:t>Notice,</w:t>
            </w:r>
            <w:r w:rsidRPr="00261868">
              <w:rPr>
                <w:rFonts w:eastAsiaTheme="minorHAnsi"/>
                <w:sz w:val="22"/>
                <w:szCs w:val="22"/>
              </w:rPr>
              <w:t xml:space="preserve"> </w:t>
            </w:r>
            <w:r w:rsidR="00013C01">
              <w:rPr>
                <w:rFonts w:eastAsiaTheme="minorHAnsi"/>
                <w:b/>
                <w:bCs/>
                <w:color w:val="FF0000"/>
                <w:sz w:val="22"/>
                <w:szCs w:val="22"/>
              </w:rPr>
              <w:t>19</w:t>
            </w:r>
            <w:r w:rsidRPr="00261868" w:rsidR="004B2522">
              <w:rPr>
                <w:rFonts w:eastAsiaTheme="minorHAnsi"/>
                <w:sz w:val="22"/>
                <w:szCs w:val="22"/>
              </w:rPr>
              <w:t xml:space="preserve">      </w:t>
            </w:r>
          </w:p>
          <w:p w:rsidR="00914565" w:rsidRPr="00324845" w:rsidP="00914565" w14:paraId="14ABA480" w14:textId="0EC04BF4">
            <w:pPr>
              <w:tabs>
                <w:tab w:val="left" w:pos="10440"/>
              </w:tabs>
              <w:rPr>
                <w:rFonts w:eastAsiaTheme="minorHAnsi"/>
                <w:b/>
                <w:bCs/>
                <w:color w:val="FF0000"/>
                <w:sz w:val="22"/>
                <w:szCs w:val="22"/>
              </w:rPr>
            </w:pPr>
            <w:r w:rsidRPr="00261868">
              <w:rPr>
                <w:rFonts w:eastAsiaTheme="minorHAnsi"/>
                <w:sz w:val="22"/>
                <w:szCs w:val="22"/>
              </w:rPr>
              <w:t>Paperwork Reduction Act</w:t>
            </w:r>
            <w:r w:rsidRPr="00FB0D18">
              <w:rPr>
                <w:rFonts w:eastAsiaTheme="minorHAnsi"/>
                <w:sz w:val="22"/>
                <w:szCs w:val="22"/>
              </w:rPr>
              <w:t xml:space="preserve">, </w:t>
            </w:r>
            <w:r w:rsidRPr="00FB0D18" w:rsidR="00324845">
              <w:rPr>
                <w:rFonts w:eastAsiaTheme="minorHAnsi"/>
                <w:b/>
                <w:bCs/>
                <w:color w:val="FF0000"/>
                <w:sz w:val="22"/>
                <w:szCs w:val="22"/>
              </w:rPr>
              <w:t>20</w:t>
            </w:r>
          </w:p>
          <w:p w:rsidR="00914565" w:rsidRPr="00261868" w:rsidP="00914565" w14:paraId="17D27E98" w14:textId="77777777">
            <w:pPr>
              <w:rPr>
                <w:rFonts w:eastAsiaTheme="minorHAnsi"/>
                <w:color w:val="FF0000"/>
                <w:sz w:val="22"/>
                <w:szCs w:val="22"/>
              </w:rPr>
            </w:pPr>
            <w:r w:rsidRPr="00261868">
              <w:rPr>
                <w:rFonts w:eastAsiaTheme="minorHAnsi"/>
                <w:color w:val="FF0000"/>
                <w:sz w:val="22"/>
                <w:szCs w:val="22"/>
              </w:rPr>
              <w:t>[deleted]</w:t>
            </w:r>
          </w:p>
          <w:p w:rsidR="00914565" w:rsidRPr="00261868" w:rsidP="00914565" w14:paraId="014F5AA0" w14:textId="77777777">
            <w:pPr>
              <w:rPr>
                <w:rFonts w:eastAsiaTheme="minorHAnsi"/>
                <w:b/>
                <w:bCs/>
                <w:sz w:val="22"/>
                <w:szCs w:val="22"/>
              </w:rPr>
            </w:pPr>
          </w:p>
          <w:p w:rsidR="00914565" w:rsidRPr="00261868" w:rsidP="00914565" w14:paraId="5C545196" w14:textId="77777777">
            <w:pPr>
              <w:rPr>
                <w:rFonts w:eastAsiaTheme="minorHAnsi"/>
                <w:b/>
                <w:bCs/>
                <w:sz w:val="22"/>
                <w:szCs w:val="22"/>
              </w:rPr>
            </w:pPr>
            <w:r w:rsidRPr="00261868">
              <w:rPr>
                <w:rFonts w:eastAsiaTheme="minorHAnsi"/>
                <w:b/>
                <w:sz w:val="22"/>
                <w:szCs w:val="22"/>
              </w:rPr>
              <w:t>Additional Instructions</w:t>
            </w:r>
          </w:p>
          <w:p w:rsidR="00914565" w:rsidRPr="00261868" w:rsidP="00914565" w14:paraId="29CAE0CE" w14:textId="77777777">
            <w:pPr>
              <w:rPr>
                <w:rFonts w:eastAsiaTheme="minorHAnsi"/>
                <w:sz w:val="22"/>
                <w:szCs w:val="22"/>
              </w:rPr>
            </w:pPr>
          </w:p>
          <w:p w:rsidR="00616E30" w:rsidRPr="00261868" w:rsidP="00616E30" w14:paraId="2D948FC6" w14:textId="422854AB">
            <w:pPr>
              <w:tabs>
                <w:tab w:val="left" w:pos="10440"/>
              </w:tabs>
              <w:rPr>
                <w:b/>
                <w:sz w:val="22"/>
                <w:szCs w:val="22"/>
              </w:rPr>
            </w:pPr>
            <w:bookmarkStart w:id="0" w:name="_Hlk176254951"/>
            <w:r w:rsidRPr="00261868">
              <w:rPr>
                <w:sz w:val="22"/>
                <w:szCs w:val="22"/>
              </w:rPr>
              <w:t xml:space="preserve">Additional Instructions, </w:t>
            </w:r>
            <w:r w:rsidRPr="00616E30">
              <w:rPr>
                <w:b/>
                <w:color w:val="FF0000"/>
                <w:sz w:val="22"/>
                <w:szCs w:val="22"/>
              </w:rPr>
              <w:t>20</w:t>
            </w:r>
          </w:p>
          <w:bookmarkEnd w:id="0"/>
          <w:p w:rsidR="00914565" w:rsidRPr="00261868" w:rsidP="00914565" w14:paraId="2B6A9FE8" w14:textId="30E837FF">
            <w:pPr>
              <w:tabs>
                <w:tab w:val="left" w:pos="10440"/>
              </w:tabs>
              <w:rPr>
                <w:rFonts w:eastAsiaTheme="minorHAnsi"/>
                <w:sz w:val="22"/>
                <w:szCs w:val="22"/>
              </w:rPr>
            </w:pPr>
            <w:r w:rsidRPr="00261868">
              <w:rPr>
                <w:rFonts w:eastAsiaTheme="minorHAnsi"/>
                <w:sz w:val="22"/>
                <w:szCs w:val="22"/>
              </w:rPr>
              <w:t xml:space="preserve">Additional Instructions for Family-Based Applicants, </w:t>
            </w:r>
            <w:r w:rsidRPr="00261868" w:rsidR="002E7FD6">
              <w:rPr>
                <w:rFonts w:eastAsiaTheme="minorHAnsi"/>
                <w:b/>
                <w:color w:val="FF0000"/>
                <w:sz w:val="22"/>
                <w:szCs w:val="22"/>
              </w:rPr>
              <w:t>2</w:t>
            </w:r>
            <w:r w:rsidR="00013C01">
              <w:rPr>
                <w:rFonts w:eastAsiaTheme="minorHAnsi"/>
                <w:b/>
                <w:color w:val="FF0000"/>
                <w:sz w:val="22"/>
                <w:szCs w:val="22"/>
              </w:rPr>
              <w:t>0</w:t>
            </w:r>
          </w:p>
          <w:p w:rsidR="00914565" w:rsidRPr="00616E30" w:rsidP="00914565" w14:paraId="348548B2" w14:textId="6FD2064F">
            <w:pPr>
              <w:tabs>
                <w:tab w:val="left" w:pos="10440"/>
              </w:tabs>
              <w:rPr>
                <w:rFonts w:eastAsiaTheme="minorHAnsi"/>
                <w:sz w:val="22"/>
                <w:szCs w:val="22"/>
              </w:rPr>
            </w:pPr>
            <w:r w:rsidRPr="00261868">
              <w:rPr>
                <w:rFonts w:eastAsiaTheme="minorHAnsi"/>
                <w:sz w:val="22"/>
                <w:szCs w:val="22"/>
              </w:rPr>
              <w:t xml:space="preserve">Additional Instructions for </w:t>
            </w:r>
            <w:r w:rsidRPr="00616E30">
              <w:rPr>
                <w:rFonts w:eastAsiaTheme="minorHAnsi"/>
                <w:sz w:val="22"/>
                <w:szCs w:val="22"/>
              </w:rPr>
              <w:t xml:space="preserve">Employment-Based Applicants, </w:t>
            </w:r>
            <w:r w:rsidRPr="00616E30" w:rsidR="002E7FD6">
              <w:rPr>
                <w:rFonts w:eastAsiaTheme="minorHAnsi"/>
                <w:b/>
                <w:color w:val="FF0000"/>
                <w:sz w:val="22"/>
                <w:szCs w:val="22"/>
              </w:rPr>
              <w:t>2</w:t>
            </w:r>
            <w:r w:rsidRPr="00616E30" w:rsidR="00013C01">
              <w:rPr>
                <w:rFonts w:eastAsiaTheme="minorHAnsi"/>
                <w:b/>
                <w:color w:val="FF0000"/>
                <w:sz w:val="22"/>
                <w:szCs w:val="22"/>
              </w:rPr>
              <w:t>2</w:t>
            </w:r>
          </w:p>
          <w:p w:rsidR="00914565" w:rsidRPr="00616E30" w:rsidP="00914565" w14:paraId="78429E17" w14:textId="2CD4147C">
            <w:pPr>
              <w:tabs>
                <w:tab w:val="left" w:pos="10440"/>
              </w:tabs>
              <w:rPr>
                <w:rFonts w:eastAsiaTheme="minorHAnsi"/>
                <w:b/>
                <w:sz w:val="22"/>
                <w:szCs w:val="22"/>
              </w:rPr>
            </w:pPr>
            <w:r w:rsidRPr="00616E30">
              <w:rPr>
                <w:rFonts w:eastAsiaTheme="minorHAnsi"/>
                <w:sz w:val="22"/>
                <w:szCs w:val="22"/>
              </w:rPr>
              <w:t xml:space="preserve">Additional Instructions for Special Immigrants, </w:t>
            </w:r>
            <w:r w:rsidRPr="00616E30" w:rsidR="002E7FD6">
              <w:rPr>
                <w:rFonts w:eastAsiaTheme="minorHAnsi"/>
                <w:b/>
                <w:color w:val="FF0000"/>
                <w:sz w:val="22"/>
                <w:szCs w:val="22"/>
              </w:rPr>
              <w:t>2</w:t>
            </w:r>
            <w:r w:rsidRPr="00616E30" w:rsidR="00324845">
              <w:rPr>
                <w:rFonts w:eastAsiaTheme="minorHAnsi"/>
                <w:b/>
                <w:color w:val="FF0000"/>
                <w:sz w:val="22"/>
                <w:szCs w:val="22"/>
              </w:rPr>
              <w:t>4</w:t>
            </w:r>
          </w:p>
          <w:p w:rsidR="00914565" w:rsidRPr="00616E30" w:rsidP="00914565" w14:paraId="2EB7D8DC" w14:textId="3A7C8558">
            <w:pPr>
              <w:tabs>
                <w:tab w:val="left" w:pos="10440"/>
              </w:tabs>
              <w:rPr>
                <w:rFonts w:eastAsiaTheme="minorHAnsi"/>
                <w:sz w:val="22"/>
                <w:szCs w:val="22"/>
              </w:rPr>
            </w:pPr>
            <w:r w:rsidRPr="00616E30">
              <w:rPr>
                <w:rFonts w:eastAsiaTheme="minorHAnsi"/>
                <w:sz w:val="22"/>
                <w:szCs w:val="22"/>
              </w:rPr>
              <w:t xml:space="preserve">Additional Instructions for Human Trafficking Victims </w:t>
            </w:r>
            <w:r w:rsidRPr="00616E30" w:rsidR="00BE4EBE">
              <w:rPr>
                <w:rFonts w:eastAsiaTheme="minorHAnsi"/>
                <w:color w:val="FF0000"/>
                <w:sz w:val="22"/>
                <w:szCs w:val="22"/>
              </w:rPr>
              <w:t xml:space="preserve">(T Nonimmigrants) </w:t>
            </w:r>
            <w:r w:rsidRPr="00616E30">
              <w:rPr>
                <w:rFonts w:eastAsiaTheme="minorHAnsi"/>
                <w:sz w:val="22"/>
                <w:szCs w:val="22"/>
              </w:rPr>
              <w:t>and Crime Victims</w:t>
            </w:r>
            <w:r w:rsidRPr="00616E30" w:rsidR="00BE4EBE">
              <w:rPr>
                <w:rFonts w:eastAsiaTheme="minorHAnsi"/>
                <w:sz w:val="22"/>
                <w:szCs w:val="22"/>
              </w:rPr>
              <w:t xml:space="preserve"> </w:t>
            </w:r>
            <w:r w:rsidRPr="00616E30" w:rsidR="00BE4EBE">
              <w:rPr>
                <w:rFonts w:eastAsiaTheme="minorHAnsi"/>
                <w:color w:val="FF0000"/>
                <w:sz w:val="22"/>
                <w:szCs w:val="22"/>
              </w:rPr>
              <w:t>(U Nonimmigrants)</w:t>
            </w:r>
            <w:r w:rsidRPr="00616E30">
              <w:rPr>
                <w:rFonts w:eastAsiaTheme="minorHAnsi"/>
                <w:sz w:val="22"/>
                <w:szCs w:val="22"/>
              </w:rPr>
              <w:t xml:space="preserve">, </w:t>
            </w:r>
            <w:r w:rsidRPr="00616E30" w:rsidR="00BB11F0">
              <w:rPr>
                <w:rFonts w:eastAsiaTheme="minorHAnsi"/>
                <w:b/>
                <w:color w:val="FF0000"/>
                <w:sz w:val="22"/>
                <w:szCs w:val="22"/>
              </w:rPr>
              <w:t>2</w:t>
            </w:r>
            <w:r w:rsidRPr="00616E30" w:rsidR="00324845">
              <w:rPr>
                <w:rFonts w:eastAsiaTheme="minorHAnsi"/>
                <w:b/>
                <w:color w:val="FF0000"/>
                <w:sz w:val="22"/>
                <w:szCs w:val="22"/>
              </w:rPr>
              <w:t>6</w:t>
            </w:r>
          </w:p>
          <w:p w:rsidR="00914565" w:rsidRPr="00261868" w:rsidP="00914565" w14:paraId="5E07372D" w14:textId="18901D1C">
            <w:pPr>
              <w:tabs>
                <w:tab w:val="left" w:pos="10440"/>
              </w:tabs>
              <w:rPr>
                <w:rFonts w:eastAsiaTheme="minorHAnsi"/>
                <w:b/>
                <w:sz w:val="22"/>
                <w:szCs w:val="22"/>
              </w:rPr>
            </w:pPr>
            <w:r w:rsidRPr="00616E30">
              <w:rPr>
                <w:rFonts w:eastAsiaTheme="minorHAnsi"/>
                <w:sz w:val="22"/>
                <w:szCs w:val="22"/>
              </w:rPr>
              <w:t>Additional Instructions for Asylees and</w:t>
            </w:r>
            <w:r w:rsidRPr="00261868">
              <w:rPr>
                <w:rFonts w:eastAsiaTheme="minorHAnsi"/>
                <w:sz w:val="22"/>
                <w:szCs w:val="22"/>
              </w:rPr>
              <w:t xml:space="preserve"> Refugees, </w:t>
            </w:r>
            <w:r w:rsidR="00013C01">
              <w:rPr>
                <w:rFonts w:eastAsiaTheme="minorHAnsi"/>
                <w:b/>
                <w:color w:val="FF0000"/>
                <w:sz w:val="22"/>
                <w:szCs w:val="22"/>
              </w:rPr>
              <w:t>32</w:t>
            </w:r>
          </w:p>
          <w:p w:rsidR="00914565" w:rsidRPr="00261868" w:rsidP="00914565" w14:paraId="55DCAF95" w14:textId="462F6CF3">
            <w:pPr>
              <w:tabs>
                <w:tab w:val="left" w:pos="10440"/>
              </w:tabs>
              <w:rPr>
                <w:rFonts w:eastAsiaTheme="minorHAnsi"/>
                <w:sz w:val="22"/>
                <w:szCs w:val="22"/>
              </w:rPr>
            </w:pPr>
            <w:r w:rsidRPr="00261868">
              <w:rPr>
                <w:rFonts w:eastAsiaTheme="minorHAnsi"/>
                <w:sz w:val="22"/>
                <w:szCs w:val="22"/>
              </w:rPr>
              <w:t xml:space="preserve">Additional Instructions for Applicants Filing Under Special Adjustment Programs, </w:t>
            </w:r>
            <w:r w:rsidRPr="00261868" w:rsidR="00BB11F0">
              <w:rPr>
                <w:rFonts w:eastAsiaTheme="minorHAnsi"/>
                <w:b/>
                <w:color w:val="FF0000"/>
                <w:sz w:val="22"/>
                <w:szCs w:val="22"/>
              </w:rPr>
              <w:t>3</w:t>
            </w:r>
            <w:r w:rsidR="00013C01">
              <w:rPr>
                <w:rFonts w:eastAsiaTheme="minorHAnsi"/>
                <w:b/>
                <w:color w:val="FF0000"/>
                <w:sz w:val="22"/>
                <w:szCs w:val="22"/>
              </w:rPr>
              <w:t>3</w:t>
            </w:r>
          </w:p>
          <w:p w:rsidR="00914565" w:rsidRPr="00261868" w:rsidP="00914565" w14:paraId="0E48D919" w14:textId="7B606F16">
            <w:pPr>
              <w:rPr>
                <w:rFonts w:eastAsiaTheme="minorHAnsi"/>
                <w:b/>
                <w:sz w:val="22"/>
                <w:szCs w:val="22"/>
              </w:rPr>
            </w:pPr>
            <w:r w:rsidRPr="00261868">
              <w:rPr>
                <w:rFonts w:eastAsiaTheme="minorHAnsi"/>
                <w:sz w:val="22"/>
                <w:szCs w:val="22"/>
              </w:rPr>
              <w:t xml:space="preserve">Additional Categories, </w:t>
            </w:r>
            <w:r w:rsidRPr="00261868" w:rsidR="002E7FD6">
              <w:rPr>
                <w:rFonts w:eastAsiaTheme="minorHAnsi"/>
                <w:b/>
                <w:color w:val="FF0000"/>
                <w:sz w:val="22"/>
                <w:szCs w:val="22"/>
              </w:rPr>
              <w:t>4</w:t>
            </w:r>
            <w:r w:rsidR="00013C01">
              <w:rPr>
                <w:rFonts w:eastAsiaTheme="minorHAnsi"/>
                <w:b/>
                <w:color w:val="FF0000"/>
                <w:sz w:val="22"/>
                <w:szCs w:val="22"/>
              </w:rPr>
              <w:t>0</w:t>
            </w:r>
          </w:p>
          <w:p w:rsidR="00914565" w:rsidRPr="00261868" w:rsidP="00914565" w14:paraId="71AA5595" w14:textId="2E72F1E7">
            <w:pPr>
              <w:rPr>
                <w:b/>
              </w:rPr>
            </w:pPr>
          </w:p>
        </w:tc>
      </w:tr>
      <w:tr w14:paraId="08406DA5" w14:textId="77777777" w:rsidTr="002D6271">
        <w:tblPrEx>
          <w:tblW w:w="10998" w:type="dxa"/>
          <w:tblLayout w:type="fixed"/>
          <w:tblLook w:val="01E0"/>
        </w:tblPrEx>
        <w:tc>
          <w:tcPr>
            <w:tcW w:w="2808" w:type="dxa"/>
          </w:tcPr>
          <w:p w:rsidR="00174329" w:rsidRPr="00261868" w:rsidP="00174329" w14:paraId="48406B10" w14:textId="77777777">
            <w:pPr>
              <w:rPr>
                <w:b/>
                <w:sz w:val="24"/>
                <w:szCs w:val="24"/>
              </w:rPr>
            </w:pPr>
            <w:r w:rsidRPr="00261868">
              <w:rPr>
                <w:b/>
                <w:sz w:val="24"/>
                <w:szCs w:val="24"/>
              </w:rPr>
              <w:t xml:space="preserve">Page 2, </w:t>
            </w:r>
          </w:p>
          <w:p w:rsidR="00174329" w:rsidRPr="00261868" w:rsidP="00174329" w14:paraId="6A5811FD" w14:textId="77777777">
            <w:pPr>
              <w:rPr>
                <w:b/>
                <w:sz w:val="24"/>
                <w:szCs w:val="24"/>
              </w:rPr>
            </w:pPr>
          </w:p>
          <w:p w:rsidR="00174329" w:rsidRPr="00261868" w:rsidP="00174329" w14:paraId="79EE61B6" w14:textId="4FB6F432">
            <w:pPr>
              <w:rPr>
                <w:b/>
              </w:rPr>
            </w:pPr>
            <w:r w:rsidRPr="00261868">
              <w:rPr>
                <w:b/>
                <w:sz w:val="24"/>
                <w:szCs w:val="24"/>
              </w:rPr>
              <w:t>What Is the Purpose of Form I-485?</w:t>
            </w:r>
          </w:p>
        </w:tc>
        <w:tc>
          <w:tcPr>
            <w:tcW w:w="4095" w:type="dxa"/>
          </w:tcPr>
          <w:p w:rsidR="00174329" w:rsidRPr="00261868" w:rsidP="00174329" w14:paraId="59E65823" w14:textId="77777777">
            <w:pPr>
              <w:rPr>
                <w:b/>
                <w:sz w:val="22"/>
                <w:szCs w:val="22"/>
              </w:rPr>
            </w:pPr>
            <w:r w:rsidRPr="00261868">
              <w:rPr>
                <w:b/>
                <w:sz w:val="22"/>
                <w:szCs w:val="22"/>
              </w:rPr>
              <w:t>[Page 2]</w:t>
            </w:r>
          </w:p>
          <w:p w:rsidR="00174329" w:rsidRPr="00261868" w:rsidP="00174329" w14:paraId="74D01BCA" w14:textId="77777777">
            <w:pPr>
              <w:rPr>
                <w:b/>
                <w:sz w:val="22"/>
                <w:szCs w:val="22"/>
              </w:rPr>
            </w:pPr>
          </w:p>
          <w:p w:rsidR="00174329" w:rsidRPr="00261868" w:rsidP="00174329" w14:paraId="6EC715DB" w14:textId="77777777">
            <w:pPr>
              <w:rPr>
                <w:sz w:val="22"/>
                <w:szCs w:val="22"/>
              </w:rPr>
            </w:pPr>
            <w:r w:rsidRPr="00261868">
              <w:rPr>
                <w:b/>
                <w:sz w:val="22"/>
                <w:szCs w:val="22"/>
              </w:rPr>
              <w:t>What Is the Purpose of Form I-485?</w:t>
            </w:r>
          </w:p>
          <w:p w:rsidR="00174329" w:rsidRPr="00261868" w:rsidP="00174329" w14:paraId="669E6DF7" w14:textId="77777777">
            <w:pPr>
              <w:rPr>
                <w:sz w:val="22"/>
                <w:szCs w:val="22"/>
              </w:rPr>
            </w:pPr>
          </w:p>
          <w:p w:rsidR="00174329" w:rsidRPr="00261868" w:rsidP="00174329" w14:paraId="66ED7CDD" w14:textId="4A51E7AD">
            <w:pPr>
              <w:rPr>
                <w:sz w:val="22"/>
                <w:szCs w:val="22"/>
              </w:rPr>
            </w:pPr>
            <w:r w:rsidRPr="00261868">
              <w:rPr>
                <w:sz w:val="22"/>
                <w:szCs w:val="22"/>
              </w:rPr>
              <w:t>Form I-485, Application to Register Permanent Residence or Adjust Status, is used by a person in the United States to apply for lawful permanent resident status.</w:t>
            </w:r>
            <w:r w:rsidRPr="00261868" w:rsidR="004B2522">
              <w:rPr>
                <w:sz w:val="22"/>
                <w:szCs w:val="22"/>
              </w:rPr>
              <w:t xml:space="preserve"> </w:t>
            </w:r>
            <w:r w:rsidRPr="00261868">
              <w:rPr>
                <w:sz w:val="22"/>
                <w:szCs w:val="22"/>
              </w:rPr>
              <w:t>Throughout these Instructions, we will sometimes refer to Form I-485 as an application for adjustment of status or as an adjustment application.</w:t>
            </w:r>
          </w:p>
          <w:p w:rsidR="00174329" w:rsidRPr="00261868" w:rsidP="00174329" w14:paraId="3F3C8B69" w14:textId="77777777">
            <w:pPr>
              <w:rPr>
                <w:sz w:val="22"/>
                <w:szCs w:val="22"/>
              </w:rPr>
            </w:pPr>
          </w:p>
          <w:p w:rsidR="00174329" w:rsidRPr="00261868" w:rsidP="00174329" w14:paraId="49277768" w14:textId="77777777">
            <w:pPr>
              <w:pStyle w:val="NoSpacing"/>
              <w:widowControl w:val="0"/>
              <w:rPr>
                <w:rFonts w:ascii="Times New Roman" w:hAnsi="Times New Roman"/>
                <w:b/>
              </w:rPr>
            </w:pPr>
          </w:p>
        </w:tc>
        <w:tc>
          <w:tcPr>
            <w:tcW w:w="4095" w:type="dxa"/>
          </w:tcPr>
          <w:p w:rsidR="00174329" w:rsidRPr="00261868" w:rsidP="00174329" w14:paraId="5F27DAF9" w14:textId="77777777">
            <w:pPr>
              <w:rPr>
                <w:b/>
                <w:bCs/>
                <w:sz w:val="22"/>
                <w:szCs w:val="22"/>
              </w:rPr>
            </w:pPr>
            <w:r w:rsidRPr="00261868">
              <w:rPr>
                <w:b/>
                <w:bCs/>
                <w:sz w:val="22"/>
                <w:szCs w:val="22"/>
              </w:rPr>
              <w:t>[Page 2]</w:t>
            </w:r>
          </w:p>
          <w:p w:rsidR="00174329" w:rsidRPr="00261868" w:rsidP="00174329" w14:paraId="170878C6" w14:textId="77777777">
            <w:pPr>
              <w:pStyle w:val="NoSpacing"/>
              <w:rPr>
                <w:rFonts w:ascii="Times New Roman" w:hAnsi="Times New Roman"/>
                <w:b/>
              </w:rPr>
            </w:pPr>
          </w:p>
          <w:p w:rsidR="00174329" w:rsidRPr="00261868" w:rsidP="00174329" w14:paraId="3B0DF023" w14:textId="77777777">
            <w:pPr>
              <w:pStyle w:val="NoSpacing"/>
              <w:rPr>
                <w:rFonts w:ascii="Times New Roman" w:hAnsi="Times New Roman"/>
                <w:b/>
              </w:rPr>
            </w:pPr>
            <w:r w:rsidRPr="00261868">
              <w:rPr>
                <w:rFonts w:ascii="Times New Roman" w:hAnsi="Times New Roman"/>
                <w:b/>
              </w:rPr>
              <w:t>What Is the Purpose of Form I-485?</w:t>
            </w:r>
          </w:p>
          <w:p w:rsidR="00174329" w:rsidRPr="00261868" w:rsidP="00174329" w14:paraId="20C24F00" w14:textId="77777777">
            <w:pPr>
              <w:pStyle w:val="NoSpacing"/>
              <w:rPr>
                <w:rFonts w:ascii="Times New Roman" w:hAnsi="Times New Roman"/>
              </w:rPr>
            </w:pPr>
          </w:p>
          <w:p w:rsidR="00174329" w:rsidRPr="00261868" w:rsidP="00174329" w14:paraId="595D7622" w14:textId="5C48CE07">
            <w:pPr>
              <w:pStyle w:val="NoSpacing"/>
              <w:rPr>
                <w:rFonts w:ascii="Times New Roman" w:hAnsi="Times New Roman"/>
              </w:rPr>
            </w:pPr>
            <w:r w:rsidRPr="00261868">
              <w:rPr>
                <w:rFonts w:ascii="Times New Roman" w:hAnsi="Times New Roman"/>
              </w:rPr>
              <w:t xml:space="preserve">Form I-485, Application to Register Permanent Residence or Adjust Status, is for a person in the United States to apply </w:t>
            </w:r>
            <w:r w:rsidRPr="00261868">
              <w:rPr>
                <w:rFonts w:ascii="Times New Roman" w:hAnsi="Times New Roman"/>
                <w:color w:val="FF0000"/>
              </w:rPr>
              <w:t xml:space="preserve">for </w:t>
            </w:r>
            <w:r w:rsidRPr="00261868">
              <w:rPr>
                <w:rFonts w:ascii="Times New Roman" w:hAnsi="Times New Roman"/>
              </w:rPr>
              <w:t>lawful permanent resident status</w:t>
            </w:r>
            <w:r w:rsidRPr="00261868">
              <w:rPr>
                <w:rFonts w:ascii="Times New Roman" w:hAnsi="Times New Roman"/>
                <w:color w:val="FF0000"/>
              </w:rPr>
              <w:t xml:space="preserve"> (often referred to as a “Green Card”)</w:t>
            </w:r>
            <w:r w:rsidRPr="00261868">
              <w:rPr>
                <w:rFonts w:ascii="Times New Roman" w:hAnsi="Times New Roman"/>
              </w:rPr>
              <w:t>.</w:t>
            </w:r>
            <w:r w:rsidRPr="00261868" w:rsidR="004B2522">
              <w:rPr>
                <w:rFonts w:ascii="Times New Roman" w:hAnsi="Times New Roman"/>
              </w:rPr>
              <w:t xml:space="preserve"> </w:t>
            </w:r>
            <w:r w:rsidRPr="00261868">
              <w:rPr>
                <w:rFonts w:ascii="Times New Roman" w:hAnsi="Times New Roman"/>
              </w:rPr>
              <w:t>Throughout these Instructions, we will sometimes refer to Form I-485 as an application for adjustment of status or as an adjustment application.</w:t>
            </w:r>
            <w:r w:rsidRPr="00261868" w:rsidR="004B2522">
              <w:rPr>
                <w:rFonts w:ascii="Times New Roman" w:hAnsi="Times New Roman"/>
                <w:color w:val="FF0000"/>
              </w:rPr>
              <w:t xml:space="preserve"> </w:t>
            </w:r>
            <w:r w:rsidRPr="00261868">
              <w:rPr>
                <w:rFonts w:ascii="Times New Roman" w:hAnsi="Times New Roman"/>
                <w:color w:val="FF0000"/>
              </w:rPr>
              <w:t>Read through and follow these Instructions and all instructions as written on the application.</w:t>
            </w:r>
          </w:p>
          <w:p w:rsidR="00174329" w:rsidRPr="00261868" w:rsidP="00174329" w14:paraId="0A1CA707" w14:textId="77777777">
            <w:pPr>
              <w:rPr>
                <w:b/>
              </w:rPr>
            </w:pPr>
          </w:p>
        </w:tc>
      </w:tr>
      <w:tr w14:paraId="7AE4241F" w14:textId="77777777" w:rsidTr="002D6271">
        <w:tblPrEx>
          <w:tblW w:w="10998" w:type="dxa"/>
          <w:tblLayout w:type="fixed"/>
          <w:tblLook w:val="01E0"/>
        </w:tblPrEx>
        <w:tc>
          <w:tcPr>
            <w:tcW w:w="2808" w:type="dxa"/>
          </w:tcPr>
          <w:p w:rsidR="00174329" w:rsidRPr="00261868" w:rsidP="00174329" w14:paraId="44ED7D1B" w14:textId="77777777">
            <w:pPr>
              <w:rPr>
                <w:b/>
                <w:sz w:val="24"/>
                <w:szCs w:val="24"/>
              </w:rPr>
            </w:pPr>
            <w:r w:rsidRPr="00261868">
              <w:rPr>
                <w:b/>
                <w:sz w:val="24"/>
                <w:szCs w:val="24"/>
              </w:rPr>
              <w:t xml:space="preserve">Page 2-3, </w:t>
            </w:r>
          </w:p>
          <w:p w:rsidR="00174329" w:rsidRPr="00261868" w:rsidP="00174329" w14:paraId="65E53EB0" w14:textId="77777777">
            <w:pPr>
              <w:rPr>
                <w:b/>
                <w:sz w:val="24"/>
                <w:szCs w:val="24"/>
              </w:rPr>
            </w:pPr>
          </w:p>
          <w:p w:rsidR="00174329" w:rsidRPr="00261868" w:rsidP="00174329" w14:paraId="0B1822B3" w14:textId="26A2C386">
            <w:pPr>
              <w:rPr>
                <w:b/>
              </w:rPr>
            </w:pPr>
            <w:r w:rsidRPr="00261868">
              <w:rPr>
                <w:b/>
                <w:sz w:val="24"/>
                <w:szCs w:val="24"/>
              </w:rPr>
              <w:t>Who May File Form I-485?</w:t>
            </w:r>
          </w:p>
        </w:tc>
        <w:tc>
          <w:tcPr>
            <w:tcW w:w="4095" w:type="dxa"/>
          </w:tcPr>
          <w:p w:rsidR="00174329" w:rsidRPr="00261868" w:rsidP="00174329" w14:paraId="2A0817E3" w14:textId="77777777">
            <w:pPr>
              <w:rPr>
                <w:b/>
                <w:bCs/>
                <w:sz w:val="22"/>
                <w:szCs w:val="22"/>
              </w:rPr>
            </w:pPr>
            <w:r w:rsidRPr="00261868">
              <w:rPr>
                <w:b/>
                <w:bCs/>
                <w:sz w:val="22"/>
                <w:szCs w:val="22"/>
              </w:rPr>
              <w:t>[Page 2]</w:t>
            </w:r>
          </w:p>
          <w:p w:rsidR="00174329" w:rsidRPr="00261868" w:rsidP="00174329" w14:paraId="6DF9FA66" w14:textId="77777777">
            <w:pPr>
              <w:rPr>
                <w:b/>
                <w:sz w:val="22"/>
                <w:szCs w:val="22"/>
              </w:rPr>
            </w:pPr>
          </w:p>
          <w:p w:rsidR="00174329" w:rsidRPr="00261868" w:rsidP="00174329" w14:paraId="6E3C56BA" w14:textId="2B18B58F">
            <w:pPr>
              <w:rPr>
                <w:sz w:val="22"/>
                <w:szCs w:val="22"/>
              </w:rPr>
            </w:pPr>
            <w:r w:rsidRPr="00261868">
              <w:rPr>
                <w:b/>
                <w:sz w:val="22"/>
                <w:szCs w:val="22"/>
              </w:rPr>
              <w:t>Who May File Form I-485?</w:t>
            </w:r>
          </w:p>
          <w:p w:rsidR="00174329" w:rsidRPr="00261868" w:rsidP="00174329" w14:paraId="1BD81C0D" w14:textId="77777777">
            <w:pPr>
              <w:rPr>
                <w:sz w:val="22"/>
                <w:szCs w:val="22"/>
              </w:rPr>
            </w:pPr>
          </w:p>
          <w:p w:rsidR="00174329" w:rsidRPr="00261868" w:rsidP="00174329" w14:paraId="4CB8E993" w14:textId="77777777">
            <w:pPr>
              <w:rPr>
                <w:sz w:val="22"/>
                <w:szCs w:val="22"/>
              </w:rPr>
            </w:pPr>
            <w:r w:rsidRPr="00261868">
              <w:rPr>
                <w:sz w:val="22"/>
                <w:szCs w:val="22"/>
              </w:rPr>
              <w:t xml:space="preserve">The Immigration and Nationality Act (INA) and certain other Federal laws provide </w:t>
            </w:r>
            <w:r w:rsidRPr="00261868">
              <w:rPr>
                <w:sz w:val="22"/>
                <w:szCs w:val="22"/>
              </w:rPr>
              <w:t>many different ways</w:t>
            </w:r>
            <w:r w:rsidRPr="00261868">
              <w:rPr>
                <w:sz w:val="22"/>
                <w:szCs w:val="22"/>
              </w:rPr>
              <w:t xml:space="preserve"> to adjust status to that of a lawful permanent resident. This is often informally referred to as applying for a “green card.”</w:t>
            </w:r>
          </w:p>
          <w:p w:rsidR="00174329" w:rsidRPr="00261868" w:rsidP="00174329" w14:paraId="6CE597D9" w14:textId="77777777">
            <w:pPr>
              <w:rPr>
                <w:sz w:val="22"/>
                <w:szCs w:val="22"/>
              </w:rPr>
            </w:pPr>
          </w:p>
          <w:p w:rsidR="00174329" w:rsidRPr="00261868" w:rsidP="00174329" w14:paraId="3EFF4BCE" w14:textId="1CFAA100">
            <w:pPr>
              <w:rPr>
                <w:sz w:val="22"/>
                <w:szCs w:val="22"/>
              </w:rPr>
            </w:pPr>
            <w:r w:rsidRPr="00261868">
              <w:rPr>
                <w:sz w:val="22"/>
                <w:szCs w:val="22"/>
              </w:rPr>
              <w:t>The eligibility requirements for adjustment of status may vary depending on the immigrant category you are applying under.</w:t>
            </w:r>
            <w:r w:rsidRPr="00261868" w:rsidR="004B2522">
              <w:rPr>
                <w:sz w:val="22"/>
                <w:szCs w:val="22"/>
              </w:rPr>
              <w:t xml:space="preserve"> </w:t>
            </w:r>
            <w:r w:rsidRPr="00261868">
              <w:rPr>
                <w:sz w:val="22"/>
                <w:szCs w:val="22"/>
              </w:rPr>
              <w:t xml:space="preserve">For more information on adjustment of status eligibility and discretion, go to the U.S. Citizenship and Immigration Services (USCIS) website at </w:t>
            </w:r>
            <w:hyperlink r:id="rId8">
              <w:r w:rsidRPr="00261868">
                <w:rPr>
                  <w:b/>
                  <w:color w:val="0000FF"/>
                  <w:sz w:val="22"/>
                  <w:szCs w:val="22"/>
                  <w:u w:val="thick" w:color="0000FF"/>
                </w:rPr>
                <w:t>www.uscis.gov/green-card/green-card-processes-and-procedures/adjustment-status</w:t>
              </w:r>
            </w:hyperlink>
            <w:r w:rsidRPr="00261868">
              <w:rPr>
                <w:color w:val="000000"/>
                <w:sz w:val="22"/>
                <w:szCs w:val="22"/>
              </w:rPr>
              <w:t>.</w:t>
            </w:r>
            <w:r w:rsidRPr="00261868" w:rsidR="004B2522">
              <w:rPr>
                <w:color w:val="000000"/>
                <w:sz w:val="22"/>
                <w:szCs w:val="22"/>
              </w:rPr>
              <w:t xml:space="preserve"> </w:t>
            </w:r>
            <w:r w:rsidRPr="00261868">
              <w:rPr>
                <w:color w:val="000000"/>
                <w:sz w:val="22"/>
                <w:szCs w:val="22"/>
              </w:rPr>
              <w:t xml:space="preserve">Furthermore, you must be </w:t>
            </w:r>
            <w:r w:rsidRPr="00261868">
              <w:rPr>
                <w:b/>
                <w:color w:val="000000"/>
                <w:sz w:val="22"/>
                <w:szCs w:val="22"/>
              </w:rPr>
              <w:t xml:space="preserve">physically present </w:t>
            </w:r>
            <w:r w:rsidRPr="00261868">
              <w:rPr>
                <w:color w:val="000000"/>
                <w:sz w:val="22"/>
                <w:szCs w:val="22"/>
              </w:rPr>
              <w:t>in the United States to file this application.</w:t>
            </w:r>
          </w:p>
          <w:p w:rsidR="00174329" w:rsidRPr="00261868" w:rsidP="00174329" w14:paraId="630BEDEF" w14:textId="77777777">
            <w:pPr>
              <w:rPr>
                <w:sz w:val="22"/>
                <w:szCs w:val="22"/>
              </w:rPr>
            </w:pPr>
          </w:p>
          <w:p w:rsidR="00174329" w:rsidRPr="00261868" w:rsidP="00174329" w14:paraId="5BB3CA55" w14:textId="3C662DCD">
            <w:pPr>
              <w:rPr>
                <w:sz w:val="22"/>
                <w:szCs w:val="22"/>
              </w:rPr>
            </w:pPr>
            <w:r w:rsidRPr="00261868">
              <w:rPr>
                <w:sz w:val="22"/>
                <w:szCs w:val="22"/>
              </w:rPr>
              <w:t xml:space="preserve">You may apply as the person who directly qualifies for an immigrant category </w:t>
            </w:r>
            <w:r w:rsidRPr="00261868">
              <w:rPr>
                <w:sz w:val="22"/>
                <w:szCs w:val="22"/>
              </w:rPr>
              <w:t>(“principal applicant”) or, in some cases, as a family member of the principal applicant (“derivative applicant”).</w:t>
            </w:r>
            <w:r w:rsidRPr="00261868" w:rsidR="004B2522">
              <w:rPr>
                <w:sz w:val="22"/>
                <w:szCs w:val="22"/>
              </w:rPr>
              <w:t xml:space="preserve"> </w:t>
            </w:r>
            <w:r w:rsidRPr="00261868">
              <w:rPr>
                <w:sz w:val="22"/>
                <w:szCs w:val="22"/>
              </w:rPr>
              <w:t>Whether you are a principal or derivative applicant, you must file your own Form I-485.</w:t>
            </w:r>
          </w:p>
          <w:p w:rsidR="00174329" w:rsidRPr="00261868" w:rsidP="00174329" w14:paraId="1B65F6EC" w14:textId="26C2C29D">
            <w:pPr>
              <w:rPr>
                <w:sz w:val="22"/>
                <w:szCs w:val="22"/>
              </w:rPr>
            </w:pPr>
          </w:p>
          <w:p w:rsidR="00174329" w:rsidRPr="00261868" w:rsidP="00174329" w14:paraId="099DD14A" w14:textId="77777777">
            <w:pPr>
              <w:rPr>
                <w:sz w:val="22"/>
                <w:szCs w:val="22"/>
              </w:rPr>
            </w:pPr>
          </w:p>
          <w:p w:rsidR="00174329" w:rsidRPr="00261868" w:rsidP="00174329" w14:paraId="31BE7F9F" w14:textId="77777777">
            <w:pPr>
              <w:rPr>
                <w:sz w:val="22"/>
                <w:szCs w:val="22"/>
              </w:rPr>
            </w:pPr>
            <w:r w:rsidRPr="00261868">
              <w:rPr>
                <w:b/>
                <w:sz w:val="22"/>
                <w:szCs w:val="22"/>
              </w:rPr>
              <w:t>1. Principal Applicant</w:t>
            </w:r>
          </w:p>
          <w:p w:rsidR="00174329" w:rsidRPr="00261868" w:rsidP="00174329" w14:paraId="7432BFF7" w14:textId="77777777">
            <w:pPr>
              <w:rPr>
                <w:sz w:val="22"/>
                <w:szCs w:val="22"/>
              </w:rPr>
            </w:pPr>
          </w:p>
          <w:p w:rsidR="00174329" w:rsidRPr="00261868" w:rsidP="00174329" w14:paraId="59FB5254" w14:textId="5D92CA2F">
            <w:pPr>
              <w:rPr>
                <w:sz w:val="22"/>
                <w:szCs w:val="22"/>
              </w:rPr>
            </w:pPr>
            <w:r w:rsidRPr="00261868">
              <w:rPr>
                <w:sz w:val="22"/>
                <w:szCs w:val="22"/>
              </w:rPr>
              <w:t>The principal applicant is usually the individual named as the beneficiary of an immigrant petition or who is otherwise qualified to adjust status.</w:t>
            </w:r>
            <w:r w:rsidRPr="00261868" w:rsidR="004B2522">
              <w:rPr>
                <w:sz w:val="22"/>
                <w:szCs w:val="22"/>
              </w:rPr>
              <w:t xml:space="preserve"> </w:t>
            </w:r>
            <w:r w:rsidRPr="00261868">
              <w:rPr>
                <w:sz w:val="22"/>
                <w:szCs w:val="22"/>
              </w:rPr>
              <w:t xml:space="preserve">A principal applicant must designate which immigrant category he or she is applying under by selecting the appropriate box listed on Form I-485, </w:t>
            </w:r>
            <w:r w:rsidRPr="00261868">
              <w:rPr>
                <w:b/>
                <w:bCs/>
                <w:sz w:val="22"/>
                <w:szCs w:val="22"/>
              </w:rPr>
              <w:t>Part 2. Application Type or Filing Category</w:t>
            </w:r>
            <w:r w:rsidRPr="00261868">
              <w:rPr>
                <w:b/>
                <w:sz w:val="22"/>
                <w:szCs w:val="22"/>
              </w:rPr>
              <w:t xml:space="preserve">, </w:t>
            </w:r>
            <w:r w:rsidRPr="00261868">
              <w:rPr>
                <w:b/>
                <w:bCs/>
                <w:sz w:val="22"/>
                <w:szCs w:val="22"/>
              </w:rPr>
              <w:t>Item Numbers 1.a. - 1.g.</w:t>
            </w:r>
          </w:p>
          <w:p w:rsidR="00174329" w:rsidRPr="00261868" w:rsidP="00174329" w14:paraId="19923410" w14:textId="77777777">
            <w:pPr>
              <w:rPr>
                <w:sz w:val="22"/>
                <w:szCs w:val="22"/>
              </w:rPr>
            </w:pPr>
          </w:p>
          <w:p w:rsidR="00174329" w:rsidRPr="00261868" w:rsidP="00174329" w14:paraId="18E41199" w14:textId="7636678D">
            <w:pPr>
              <w:rPr>
                <w:sz w:val="22"/>
                <w:szCs w:val="22"/>
              </w:rPr>
            </w:pPr>
            <w:r w:rsidRPr="00261868">
              <w:rPr>
                <w:sz w:val="22"/>
                <w:szCs w:val="22"/>
              </w:rPr>
              <w:t>Each category has specific requirements for adjustment of status.</w:t>
            </w:r>
            <w:r w:rsidRPr="00261868" w:rsidR="004B2522">
              <w:rPr>
                <w:sz w:val="22"/>
                <w:szCs w:val="22"/>
              </w:rPr>
              <w:t xml:space="preserve"> </w:t>
            </w:r>
            <w:r w:rsidRPr="00261868">
              <w:rPr>
                <w:sz w:val="22"/>
                <w:szCs w:val="22"/>
              </w:rPr>
              <w:t xml:space="preserve">In addition to these Instructions, read the </w:t>
            </w:r>
            <w:r w:rsidRPr="00261868">
              <w:rPr>
                <w:b/>
                <w:sz w:val="22"/>
                <w:szCs w:val="22"/>
              </w:rPr>
              <w:t xml:space="preserve">Additional Instructions </w:t>
            </w:r>
            <w:r w:rsidRPr="00261868">
              <w:rPr>
                <w:sz w:val="22"/>
                <w:szCs w:val="22"/>
              </w:rPr>
              <w:t>(found after the Form I-485 Main Instructions) for your immigrant category to determine if any additional requirements apply to you.</w:t>
            </w:r>
          </w:p>
          <w:p w:rsidR="00174329" w:rsidRPr="00261868" w:rsidP="00174329" w14:paraId="0083CE83" w14:textId="77777777">
            <w:pPr>
              <w:rPr>
                <w:sz w:val="22"/>
                <w:szCs w:val="22"/>
              </w:rPr>
            </w:pPr>
          </w:p>
          <w:p w:rsidR="00174329" w:rsidRPr="00261868" w:rsidP="00174329" w14:paraId="5B962658" w14:textId="77777777">
            <w:pPr>
              <w:rPr>
                <w:sz w:val="22"/>
                <w:szCs w:val="22"/>
              </w:rPr>
            </w:pPr>
            <w:r w:rsidRPr="00261868">
              <w:rPr>
                <w:b/>
                <w:sz w:val="22"/>
                <w:szCs w:val="22"/>
              </w:rPr>
              <w:t xml:space="preserve">2. Derivative Applicant </w:t>
            </w:r>
            <w:r w:rsidRPr="00261868">
              <w:rPr>
                <w:sz w:val="22"/>
                <w:szCs w:val="22"/>
              </w:rPr>
              <w:t>(files based on a principal applicant)</w:t>
            </w:r>
          </w:p>
          <w:p w:rsidR="00174329" w:rsidRPr="00261868" w:rsidP="00174329" w14:paraId="2A49E4FF" w14:textId="77777777">
            <w:pPr>
              <w:rPr>
                <w:sz w:val="22"/>
                <w:szCs w:val="22"/>
              </w:rPr>
            </w:pPr>
          </w:p>
          <w:p w:rsidR="00174329" w:rsidRPr="00261868" w:rsidP="00174329" w14:paraId="6FE2E692" w14:textId="42B1F9C7">
            <w:pPr>
              <w:rPr>
                <w:sz w:val="22"/>
                <w:szCs w:val="22"/>
              </w:rPr>
            </w:pPr>
            <w:r w:rsidRPr="00261868">
              <w:rPr>
                <w:sz w:val="22"/>
                <w:szCs w:val="22"/>
              </w:rPr>
              <w:t>A principal applicant’s spouse and children, who are not beneficiaries of their own immigrant petition, may be eligible to apply for adjustment under the same immigrant category as the principal applicant.</w:t>
            </w:r>
            <w:r w:rsidRPr="00261868" w:rsidR="004B2522">
              <w:rPr>
                <w:sz w:val="22"/>
                <w:szCs w:val="22"/>
              </w:rPr>
              <w:t xml:space="preserve"> </w:t>
            </w:r>
            <w:r w:rsidRPr="00261868">
              <w:rPr>
                <w:sz w:val="22"/>
                <w:szCs w:val="22"/>
              </w:rPr>
              <w:t>These family members are called “derivative applicants.”</w:t>
            </w:r>
            <w:r w:rsidRPr="00261868" w:rsidR="004B2522">
              <w:rPr>
                <w:sz w:val="22"/>
                <w:szCs w:val="22"/>
              </w:rPr>
              <w:t xml:space="preserve"> </w:t>
            </w:r>
            <w:r w:rsidRPr="00261868">
              <w:rPr>
                <w:sz w:val="22"/>
                <w:szCs w:val="22"/>
              </w:rPr>
              <w:t xml:space="preserve">A derivative applicant must designate which immigrant category he or she is applying under by selecting the appropriate box listed on Form I-485, </w:t>
            </w:r>
            <w:r w:rsidRPr="00261868">
              <w:rPr>
                <w:b/>
                <w:bCs/>
                <w:sz w:val="22"/>
                <w:szCs w:val="22"/>
              </w:rPr>
              <w:t>Part 2. Application Type or Filing Category</w:t>
            </w:r>
            <w:r w:rsidRPr="00261868">
              <w:rPr>
                <w:b/>
                <w:sz w:val="22"/>
                <w:szCs w:val="22"/>
              </w:rPr>
              <w:t xml:space="preserve">, </w:t>
            </w:r>
            <w:r w:rsidRPr="00261868">
              <w:rPr>
                <w:b/>
                <w:bCs/>
                <w:sz w:val="22"/>
                <w:szCs w:val="22"/>
              </w:rPr>
              <w:t>Item Numbers 1.a. - 1.g.</w:t>
            </w:r>
          </w:p>
          <w:p w:rsidR="00174329" w:rsidRPr="00261868" w:rsidP="00174329" w14:paraId="6EB46A5E" w14:textId="77777777">
            <w:pPr>
              <w:rPr>
                <w:sz w:val="22"/>
                <w:szCs w:val="22"/>
              </w:rPr>
            </w:pPr>
          </w:p>
          <w:p w:rsidR="00174329" w:rsidRPr="00261868" w:rsidP="00174329" w14:paraId="1A6197C1" w14:textId="5710D984">
            <w:pPr>
              <w:rPr>
                <w:sz w:val="22"/>
                <w:szCs w:val="22"/>
              </w:rPr>
            </w:pPr>
            <w:r w:rsidRPr="00261868">
              <w:rPr>
                <w:sz w:val="22"/>
                <w:szCs w:val="22"/>
              </w:rPr>
              <w:t>Some immigrant categories do not allow for derivative applicants, while a few categories allow additional family members to apply as derivative applicants.</w:t>
            </w:r>
            <w:r w:rsidRPr="00261868" w:rsidR="004B2522">
              <w:rPr>
                <w:sz w:val="22"/>
                <w:szCs w:val="22"/>
              </w:rPr>
              <w:t xml:space="preserve"> </w:t>
            </w:r>
            <w:r w:rsidRPr="00261868">
              <w:rPr>
                <w:sz w:val="22"/>
                <w:szCs w:val="22"/>
              </w:rPr>
              <w:t xml:space="preserve">See the </w:t>
            </w:r>
            <w:r w:rsidRPr="00261868">
              <w:rPr>
                <w:b/>
                <w:sz w:val="22"/>
                <w:szCs w:val="22"/>
              </w:rPr>
              <w:t xml:space="preserve">Additional Instructions </w:t>
            </w:r>
            <w:r w:rsidRPr="00261868">
              <w:rPr>
                <w:sz w:val="22"/>
                <w:szCs w:val="22"/>
              </w:rPr>
              <w:t>for more details.</w:t>
            </w:r>
          </w:p>
          <w:p w:rsidR="00174329" w:rsidRPr="00261868" w:rsidP="00174329" w14:paraId="2D07877A" w14:textId="77777777">
            <w:pPr>
              <w:rPr>
                <w:sz w:val="22"/>
                <w:szCs w:val="22"/>
              </w:rPr>
            </w:pPr>
          </w:p>
          <w:p w:rsidR="00174329" w:rsidRPr="00261868" w:rsidP="00174329" w14:paraId="14E52E49" w14:textId="01D2CB32">
            <w:pPr>
              <w:rPr>
                <w:sz w:val="22"/>
                <w:szCs w:val="22"/>
              </w:rPr>
            </w:pPr>
            <w:r w:rsidRPr="00261868">
              <w:rPr>
                <w:sz w:val="22"/>
                <w:szCs w:val="22"/>
              </w:rPr>
              <w:t>Under U.S. immigration law, you are a “child” if you are unmarried, under 21 years of age, and meet the definition of “child” found in the INA and USCIS policy guidance.</w:t>
            </w:r>
            <w:r w:rsidRPr="00261868" w:rsidR="004B2522">
              <w:rPr>
                <w:sz w:val="22"/>
                <w:szCs w:val="22"/>
              </w:rPr>
              <w:t xml:space="preserve"> </w:t>
            </w:r>
            <w:r w:rsidRPr="00261868">
              <w:rPr>
                <w:sz w:val="22"/>
                <w:szCs w:val="22"/>
              </w:rPr>
              <w:t xml:space="preserve">Visit </w:t>
            </w:r>
            <w:hyperlink r:id="rId9">
              <w:r w:rsidRPr="00261868">
                <w:rPr>
                  <w:b/>
                  <w:color w:val="0000FF"/>
                  <w:sz w:val="22"/>
                  <w:szCs w:val="22"/>
                  <w:u w:val="thick" w:color="0000FF"/>
                </w:rPr>
                <w:t>www.uscis.gov/tools/glossary</w:t>
              </w:r>
              <w:r w:rsidRPr="00261868">
                <w:rPr>
                  <w:b/>
                  <w:color w:val="0000FF"/>
                  <w:sz w:val="22"/>
                  <w:szCs w:val="22"/>
                </w:rPr>
                <w:t xml:space="preserve"> </w:t>
              </w:r>
            </w:hyperlink>
            <w:r w:rsidRPr="00261868">
              <w:rPr>
                <w:color w:val="000000"/>
                <w:sz w:val="22"/>
                <w:szCs w:val="22"/>
              </w:rPr>
              <w:t xml:space="preserve">for more </w:t>
            </w:r>
            <w:r w:rsidRPr="00261868">
              <w:rPr>
                <w:color w:val="000000"/>
                <w:sz w:val="22"/>
                <w:szCs w:val="22"/>
              </w:rPr>
              <w:t>information on the definition of “child.”</w:t>
            </w:r>
            <w:r w:rsidRPr="00261868" w:rsidR="004B2522">
              <w:rPr>
                <w:color w:val="000000"/>
                <w:sz w:val="22"/>
                <w:szCs w:val="22"/>
              </w:rPr>
              <w:t xml:space="preserve"> </w:t>
            </w:r>
            <w:r w:rsidRPr="00261868">
              <w:rPr>
                <w:color w:val="000000"/>
                <w:sz w:val="22"/>
                <w:szCs w:val="22"/>
              </w:rPr>
              <w:t>You may still be considered a child for immigration purposes even after turning 21 years of age if you qualify under the provisions of the Child Status Protection Act (CSPA).</w:t>
            </w:r>
            <w:r w:rsidRPr="00261868" w:rsidR="004B2522">
              <w:rPr>
                <w:color w:val="000000"/>
                <w:sz w:val="22"/>
                <w:szCs w:val="22"/>
              </w:rPr>
              <w:t xml:space="preserve"> </w:t>
            </w:r>
            <w:r w:rsidRPr="00261868">
              <w:rPr>
                <w:color w:val="000000"/>
                <w:sz w:val="22"/>
                <w:szCs w:val="22"/>
              </w:rPr>
              <w:t xml:space="preserve">For more information on CSPA, see </w:t>
            </w:r>
            <w:hyperlink r:id="rId10">
              <w:r w:rsidRPr="00261868">
                <w:rPr>
                  <w:b/>
                  <w:color w:val="0000FF"/>
                  <w:sz w:val="22"/>
                  <w:szCs w:val="22"/>
                  <w:u w:val="thick" w:color="0000FF"/>
                </w:rPr>
                <w:t>www.uscis.gov/green-card/green-card-processes-and-procedures/child-status-protection-act/child-status-</w:t>
              </w:r>
            </w:hyperlink>
            <w:hyperlink r:id="rId10">
              <w:r w:rsidRPr="00261868">
                <w:rPr>
                  <w:b/>
                  <w:color w:val="0000FF"/>
                  <w:sz w:val="22"/>
                  <w:szCs w:val="22"/>
                  <w:u w:val="thick" w:color="0000FF"/>
                </w:rPr>
                <w:t>protection-act-cspa</w:t>
              </w:r>
            </w:hyperlink>
            <w:r w:rsidRPr="00261868">
              <w:rPr>
                <w:color w:val="000000"/>
                <w:sz w:val="22"/>
                <w:szCs w:val="22"/>
              </w:rPr>
              <w:t>.</w:t>
            </w:r>
          </w:p>
          <w:p w:rsidR="00174329" w:rsidRPr="00261868" w:rsidP="00174329" w14:paraId="372D6DA1" w14:textId="0672BD0F">
            <w:pPr>
              <w:rPr>
                <w:sz w:val="22"/>
                <w:szCs w:val="22"/>
              </w:rPr>
            </w:pPr>
          </w:p>
          <w:p w:rsidR="00174329" w:rsidRPr="00261868" w:rsidP="00174329" w14:paraId="64D37B6C" w14:textId="77777777">
            <w:pPr>
              <w:rPr>
                <w:sz w:val="22"/>
                <w:szCs w:val="22"/>
              </w:rPr>
            </w:pPr>
            <w:r w:rsidRPr="00261868">
              <w:rPr>
                <w:b/>
                <w:sz w:val="22"/>
                <w:szCs w:val="22"/>
              </w:rPr>
              <w:t>3. Other Immigrant Categories</w:t>
            </w:r>
          </w:p>
          <w:p w:rsidR="00174329" w:rsidRPr="00261868" w:rsidP="00174329" w14:paraId="2032D872" w14:textId="77777777">
            <w:pPr>
              <w:rPr>
                <w:sz w:val="22"/>
                <w:szCs w:val="22"/>
              </w:rPr>
            </w:pPr>
          </w:p>
          <w:p w:rsidR="00174329" w:rsidRPr="00261868" w:rsidP="00174329" w14:paraId="59A64AB4" w14:textId="73B17A4B">
            <w:pPr>
              <w:widowControl w:val="0"/>
              <w:rPr>
                <w:sz w:val="22"/>
                <w:szCs w:val="22"/>
              </w:rPr>
            </w:pPr>
            <w:r w:rsidRPr="00261868">
              <w:rPr>
                <w:sz w:val="22"/>
                <w:szCs w:val="22"/>
              </w:rPr>
              <w:t xml:space="preserve">If you are filing for adjustment of status based on an immigrant category not listed in </w:t>
            </w:r>
            <w:r w:rsidRPr="00261868">
              <w:rPr>
                <w:b/>
                <w:bCs/>
                <w:sz w:val="22"/>
                <w:szCs w:val="22"/>
              </w:rPr>
              <w:t>Part 2.</w:t>
            </w:r>
            <w:r w:rsidRPr="00261868">
              <w:rPr>
                <w:sz w:val="22"/>
                <w:szCs w:val="22"/>
              </w:rPr>
              <w:t xml:space="preserve">, </w:t>
            </w:r>
            <w:r w:rsidRPr="00261868">
              <w:rPr>
                <w:b/>
                <w:bCs/>
                <w:sz w:val="22"/>
                <w:szCs w:val="22"/>
              </w:rPr>
              <w:t>Item Numbers</w:t>
            </w:r>
            <w:r w:rsidRPr="00261868">
              <w:rPr>
                <w:b/>
                <w:bCs/>
                <w:color w:val="FF0000"/>
                <w:sz w:val="22"/>
                <w:szCs w:val="22"/>
              </w:rPr>
              <w:t xml:space="preserve"> </w:t>
            </w:r>
            <w:r w:rsidRPr="00261868">
              <w:rPr>
                <w:b/>
                <w:bCs/>
                <w:sz w:val="22"/>
                <w:szCs w:val="22"/>
              </w:rPr>
              <w:t>1.a. - 1.g.</w:t>
            </w:r>
            <w:r w:rsidRPr="00261868">
              <w:rPr>
                <w:sz w:val="22"/>
                <w:szCs w:val="22"/>
              </w:rPr>
              <w:t xml:space="preserve">, select the “Other Eligibility” box in </w:t>
            </w:r>
            <w:r w:rsidRPr="00261868">
              <w:rPr>
                <w:b/>
                <w:bCs/>
                <w:sz w:val="22"/>
                <w:szCs w:val="22"/>
              </w:rPr>
              <w:t xml:space="preserve">Item Number 1.g. </w:t>
            </w:r>
            <w:r w:rsidRPr="00261868">
              <w:rPr>
                <w:sz w:val="22"/>
                <w:szCs w:val="22"/>
              </w:rPr>
              <w:t>and type or print the immigrant category you are applying under.</w:t>
            </w:r>
            <w:r w:rsidRPr="00261868" w:rsidR="004B2522">
              <w:rPr>
                <w:sz w:val="22"/>
                <w:szCs w:val="22"/>
              </w:rPr>
              <w:t xml:space="preserve"> </w:t>
            </w:r>
            <w:r w:rsidRPr="00261868">
              <w:rPr>
                <w:sz w:val="22"/>
                <w:szCs w:val="22"/>
              </w:rPr>
              <w:t>These immigrant categories include, but are not limited to:</w:t>
            </w:r>
          </w:p>
          <w:p w:rsidR="00174329" w:rsidRPr="00261868" w:rsidP="00174329" w14:paraId="5B8CCB8F" w14:textId="77777777">
            <w:pPr>
              <w:widowControl w:val="0"/>
              <w:rPr>
                <w:sz w:val="22"/>
                <w:szCs w:val="22"/>
              </w:rPr>
            </w:pPr>
          </w:p>
          <w:p w:rsidR="00174329" w:rsidRPr="00261868" w:rsidP="00174329" w14:paraId="436A0391" w14:textId="77777777">
            <w:pPr>
              <w:widowControl w:val="0"/>
              <w:rPr>
                <w:sz w:val="22"/>
                <w:szCs w:val="22"/>
              </w:rPr>
            </w:pPr>
            <w:r w:rsidRPr="00261868">
              <w:rPr>
                <w:b/>
                <w:bCs/>
                <w:sz w:val="22"/>
                <w:szCs w:val="22"/>
              </w:rPr>
              <w:t xml:space="preserve">A. </w:t>
            </w:r>
            <w:r w:rsidRPr="00261868">
              <w:rPr>
                <w:sz w:val="22"/>
                <w:szCs w:val="22"/>
              </w:rPr>
              <w:t xml:space="preserve">Special immigrants not listed in </w:t>
            </w:r>
            <w:r w:rsidRPr="00261868">
              <w:rPr>
                <w:b/>
                <w:bCs/>
                <w:sz w:val="22"/>
                <w:szCs w:val="22"/>
              </w:rPr>
              <w:t>Part 2.</w:t>
            </w:r>
            <w:r w:rsidRPr="00261868">
              <w:rPr>
                <w:sz w:val="22"/>
                <w:szCs w:val="22"/>
              </w:rPr>
              <w:t xml:space="preserve">, </w:t>
            </w:r>
            <w:r w:rsidRPr="00261868">
              <w:rPr>
                <w:b/>
                <w:bCs/>
                <w:sz w:val="22"/>
                <w:szCs w:val="22"/>
              </w:rPr>
              <w:t xml:space="preserve">Item Number 1.c. </w:t>
            </w:r>
            <w:r w:rsidRPr="00261868">
              <w:rPr>
                <w:sz w:val="22"/>
                <w:szCs w:val="22"/>
              </w:rPr>
              <w:t>(for example, certain U.S. armed forces members, Panama Canal Zone employees, and physicians</w:t>
            </w:r>
            <w:r w:rsidRPr="00261868">
              <w:rPr>
                <w:sz w:val="22"/>
                <w:szCs w:val="22"/>
              </w:rPr>
              <w:t>);</w:t>
            </w:r>
          </w:p>
          <w:p w:rsidR="00174329" w:rsidRPr="00261868" w:rsidP="00174329" w14:paraId="5517AA9D" w14:textId="77777777">
            <w:pPr>
              <w:widowControl w:val="0"/>
              <w:rPr>
                <w:sz w:val="22"/>
                <w:szCs w:val="22"/>
              </w:rPr>
            </w:pPr>
          </w:p>
          <w:p w:rsidR="00174329" w:rsidRPr="00261868" w:rsidP="00174329" w14:paraId="07F93A2E" w14:textId="77777777">
            <w:pPr>
              <w:widowControl w:val="0"/>
              <w:rPr>
                <w:sz w:val="22"/>
                <w:szCs w:val="22"/>
              </w:rPr>
            </w:pPr>
          </w:p>
          <w:p w:rsidR="00174329" w:rsidRPr="00261868" w:rsidP="00174329" w14:paraId="7F39B4D3" w14:textId="77777777">
            <w:pPr>
              <w:widowControl w:val="0"/>
              <w:rPr>
                <w:sz w:val="22"/>
                <w:szCs w:val="22"/>
              </w:rPr>
            </w:pPr>
          </w:p>
          <w:p w:rsidR="00174329" w:rsidRPr="00261868" w:rsidP="00174329" w14:paraId="63DAF2BE" w14:textId="77777777">
            <w:pPr>
              <w:widowControl w:val="0"/>
              <w:rPr>
                <w:b/>
                <w:bCs/>
                <w:sz w:val="22"/>
                <w:szCs w:val="22"/>
              </w:rPr>
            </w:pPr>
            <w:r w:rsidRPr="00261868">
              <w:rPr>
                <w:b/>
                <w:bCs/>
                <w:sz w:val="22"/>
                <w:szCs w:val="22"/>
              </w:rPr>
              <w:t>[Page 3]</w:t>
            </w:r>
          </w:p>
          <w:p w:rsidR="00174329" w:rsidRPr="00261868" w:rsidP="00174329" w14:paraId="619F5909" w14:textId="77777777">
            <w:pPr>
              <w:widowControl w:val="0"/>
              <w:rPr>
                <w:sz w:val="22"/>
                <w:szCs w:val="22"/>
              </w:rPr>
            </w:pPr>
          </w:p>
          <w:p w:rsidR="00174329" w:rsidRPr="00261868" w:rsidP="00174329" w14:paraId="39278B55" w14:textId="77777777">
            <w:pPr>
              <w:widowControl w:val="0"/>
              <w:rPr>
                <w:sz w:val="22"/>
                <w:szCs w:val="22"/>
              </w:rPr>
            </w:pPr>
            <w:r w:rsidRPr="00261868">
              <w:rPr>
                <w:b/>
                <w:bCs/>
                <w:sz w:val="22"/>
                <w:szCs w:val="22"/>
              </w:rPr>
              <w:t xml:space="preserve">B. </w:t>
            </w:r>
            <w:r w:rsidRPr="00261868">
              <w:rPr>
                <w:sz w:val="22"/>
                <w:szCs w:val="22"/>
              </w:rPr>
              <w:t xml:space="preserve">Polish or Hungarian </w:t>
            </w:r>
            <w:r w:rsidRPr="00261868">
              <w:rPr>
                <w:sz w:val="22"/>
                <w:szCs w:val="22"/>
              </w:rPr>
              <w:t>parolee;</w:t>
            </w:r>
          </w:p>
          <w:p w:rsidR="00174329" w:rsidRPr="00261868" w:rsidP="00174329" w14:paraId="3D190649" w14:textId="77777777">
            <w:pPr>
              <w:widowControl w:val="0"/>
              <w:rPr>
                <w:sz w:val="22"/>
                <w:szCs w:val="22"/>
              </w:rPr>
            </w:pPr>
          </w:p>
          <w:p w:rsidR="00174329" w:rsidRPr="00261868" w:rsidP="00174329" w14:paraId="0412E029" w14:textId="77777777">
            <w:pPr>
              <w:widowControl w:val="0"/>
              <w:rPr>
                <w:sz w:val="22"/>
                <w:szCs w:val="22"/>
              </w:rPr>
            </w:pPr>
            <w:r w:rsidRPr="00261868">
              <w:rPr>
                <w:b/>
                <w:bCs/>
                <w:sz w:val="22"/>
                <w:szCs w:val="22"/>
              </w:rPr>
              <w:t xml:space="preserve">C. </w:t>
            </w:r>
            <w:r w:rsidRPr="00261868">
              <w:rPr>
                <w:sz w:val="22"/>
                <w:szCs w:val="22"/>
              </w:rPr>
              <w:t>Private immigration bill signed into law; and</w:t>
            </w:r>
          </w:p>
          <w:p w:rsidR="00174329" w:rsidRPr="00261868" w:rsidP="00174329" w14:paraId="632E3CDD" w14:textId="77777777">
            <w:pPr>
              <w:widowControl w:val="0"/>
              <w:rPr>
                <w:sz w:val="22"/>
                <w:szCs w:val="22"/>
              </w:rPr>
            </w:pPr>
          </w:p>
          <w:p w:rsidR="00174329" w:rsidRPr="00261868" w:rsidP="00174329" w14:paraId="7FE1DE6C" w14:textId="77777777">
            <w:pPr>
              <w:widowControl w:val="0"/>
              <w:rPr>
                <w:sz w:val="22"/>
                <w:szCs w:val="22"/>
              </w:rPr>
            </w:pPr>
            <w:r w:rsidRPr="00261868">
              <w:rPr>
                <w:b/>
                <w:bCs/>
                <w:sz w:val="22"/>
                <w:szCs w:val="22"/>
              </w:rPr>
              <w:t xml:space="preserve">D. </w:t>
            </w:r>
            <w:r w:rsidRPr="00261868">
              <w:rPr>
                <w:sz w:val="22"/>
                <w:szCs w:val="22"/>
              </w:rPr>
              <w:t>Registration of lawful permanent residence status based on a presumption of lawful admission.</w:t>
            </w:r>
          </w:p>
          <w:p w:rsidR="00174329" w:rsidRPr="00261868" w:rsidP="00174329" w14:paraId="171EC3E8" w14:textId="77777777">
            <w:pPr>
              <w:rPr>
                <w:sz w:val="22"/>
                <w:szCs w:val="22"/>
              </w:rPr>
            </w:pPr>
          </w:p>
          <w:p w:rsidR="00174329" w:rsidRPr="00261868" w:rsidP="00174329" w14:paraId="124E59B3" w14:textId="69B97391">
            <w:pPr>
              <w:rPr>
                <w:sz w:val="22"/>
                <w:szCs w:val="22"/>
              </w:rPr>
            </w:pPr>
            <w:r w:rsidRPr="00261868">
              <w:rPr>
                <w:sz w:val="22"/>
                <w:szCs w:val="22"/>
              </w:rPr>
              <w:t xml:space="preserve">If you would like more information on how to file under any of these categories, call the USCIS Contact Center at </w:t>
            </w:r>
            <w:r w:rsidRPr="00261868">
              <w:rPr>
                <w:b/>
                <w:sz w:val="22"/>
                <w:szCs w:val="22"/>
              </w:rPr>
              <w:t>1-800-375-5283</w:t>
            </w:r>
            <w:r w:rsidRPr="00261868">
              <w:rPr>
                <w:sz w:val="22"/>
                <w:szCs w:val="22"/>
              </w:rPr>
              <w:t>.</w:t>
            </w:r>
            <w:r w:rsidRPr="00261868" w:rsidR="004B2522">
              <w:rPr>
                <w:sz w:val="22"/>
                <w:szCs w:val="22"/>
              </w:rPr>
              <w:t xml:space="preserve"> </w:t>
            </w:r>
            <w:r w:rsidRPr="00261868">
              <w:rPr>
                <w:sz w:val="22"/>
                <w:szCs w:val="22"/>
              </w:rPr>
              <w:t>For TTY (deaf or hard of hearing) call:</w:t>
            </w:r>
            <w:r w:rsidRPr="00261868" w:rsidR="004B2522">
              <w:rPr>
                <w:sz w:val="22"/>
                <w:szCs w:val="22"/>
              </w:rPr>
              <w:t xml:space="preserve"> </w:t>
            </w:r>
            <w:r w:rsidRPr="00261868">
              <w:rPr>
                <w:b/>
                <w:sz w:val="22"/>
                <w:szCs w:val="22"/>
              </w:rPr>
              <w:t xml:space="preserve">1-800-767-1833 </w:t>
            </w:r>
            <w:r w:rsidRPr="00261868">
              <w:rPr>
                <w:sz w:val="22"/>
                <w:szCs w:val="22"/>
              </w:rPr>
              <w:t xml:space="preserve">or visit </w:t>
            </w:r>
            <w:hyperlink r:id="rId11">
              <w:r w:rsidRPr="00261868">
                <w:rPr>
                  <w:b/>
                  <w:color w:val="0000FF"/>
                  <w:sz w:val="22"/>
                  <w:szCs w:val="22"/>
                  <w:u w:val="thick" w:color="0000FF"/>
                </w:rPr>
                <w:t>www.uscis.gov/green-card/</w:t>
              </w:r>
            </w:hyperlink>
            <w:hyperlink r:id="rId11">
              <w:r w:rsidRPr="00261868">
                <w:rPr>
                  <w:b/>
                  <w:color w:val="0000FF"/>
                  <w:sz w:val="22"/>
                  <w:szCs w:val="22"/>
                  <w:u w:val="thick" w:color="0000FF"/>
                </w:rPr>
                <w:t>other-ways-get-green-card</w:t>
              </w:r>
            </w:hyperlink>
            <w:r w:rsidRPr="00261868">
              <w:rPr>
                <w:color w:val="000000"/>
                <w:sz w:val="22"/>
                <w:szCs w:val="22"/>
              </w:rPr>
              <w:t>.</w:t>
            </w:r>
          </w:p>
          <w:p w:rsidR="00174329" w:rsidRPr="00261868" w:rsidP="00174329" w14:paraId="37F7DA5C" w14:textId="77777777">
            <w:pPr>
              <w:pStyle w:val="NoSpacing"/>
              <w:widowControl w:val="0"/>
              <w:rPr>
                <w:rFonts w:ascii="Times New Roman" w:hAnsi="Times New Roman"/>
                <w:b/>
              </w:rPr>
            </w:pPr>
          </w:p>
        </w:tc>
        <w:tc>
          <w:tcPr>
            <w:tcW w:w="4095" w:type="dxa"/>
          </w:tcPr>
          <w:p w:rsidR="00174329" w:rsidRPr="00261868" w:rsidP="00174329" w14:paraId="214CB73F" w14:textId="77777777">
            <w:pPr>
              <w:rPr>
                <w:b/>
                <w:bCs/>
                <w:sz w:val="22"/>
                <w:szCs w:val="22"/>
              </w:rPr>
            </w:pPr>
            <w:r w:rsidRPr="00261868">
              <w:rPr>
                <w:b/>
                <w:bCs/>
                <w:sz w:val="22"/>
                <w:szCs w:val="22"/>
              </w:rPr>
              <w:t>[Page 2]</w:t>
            </w:r>
          </w:p>
          <w:p w:rsidR="00174329" w:rsidRPr="00261868" w:rsidP="00174329" w14:paraId="171EA2E3" w14:textId="77777777">
            <w:pPr>
              <w:pStyle w:val="NoSpacing"/>
              <w:rPr>
                <w:rFonts w:ascii="Times New Roman" w:hAnsi="Times New Roman"/>
                <w:b/>
              </w:rPr>
            </w:pPr>
          </w:p>
          <w:p w:rsidR="00174329" w:rsidRPr="00261868" w:rsidP="00174329" w14:paraId="0D5B9E62" w14:textId="77777777">
            <w:pPr>
              <w:pStyle w:val="NoSpacing"/>
              <w:rPr>
                <w:rFonts w:ascii="Times New Roman" w:hAnsi="Times New Roman"/>
                <w:b/>
                <w:color w:val="FF0000"/>
              </w:rPr>
            </w:pPr>
            <w:r w:rsidRPr="00261868">
              <w:rPr>
                <w:rFonts w:ascii="Times New Roman" w:hAnsi="Times New Roman"/>
                <w:b/>
              </w:rPr>
              <w:t xml:space="preserve">Who May File Form </w:t>
            </w:r>
            <w:r w:rsidRPr="00261868">
              <w:rPr>
                <w:rFonts w:ascii="Times New Roman" w:hAnsi="Times New Roman"/>
                <w:b/>
                <w:color w:val="FF0000"/>
              </w:rPr>
              <w:t>I-485?</w:t>
            </w:r>
          </w:p>
          <w:p w:rsidR="00174329" w:rsidRPr="00261868" w:rsidP="00174329" w14:paraId="0ED7C6C2" w14:textId="77777777">
            <w:pPr>
              <w:pStyle w:val="NoSpacing"/>
              <w:rPr>
                <w:rFonts w:ascii="Times New Roman" w:hAnsi="Times New Roman"/>
              </w:rPr>
            </w:pPr>
          </w:p>
          <w:p w:rsidR="00174329" w:rsidRPr="00261868" w:rsidP="00174329" w14:paraId="06F0B9F3" w14:textId="77777777">
            <w:pPr>
              <w:pStyle w:val="NoSpacing"/>
              <w:rPr>
                <w:rFonts w:ascii="Times New Roman" w:hAnsi="Times New Roman"/>
                <w:color w:val="FF0000"/>
              </w:rPr>
            </w:pPr>
            <w:r w:rsidRPr="00261868">
              <w:rPr>
                <w:rFonts w:ascii="Times New Roman" w:hAnsi="Times New Roman"/>
                <w:color w:val="FF0000"/>
              </w:rPr>
              <w:t>[deleted]</w:t>
            </w:r>
          </w:p>
          <w:p w:rsidR="00174329" w:rsidRPr="00261868" w:rsidP="00174329" w14:paraId="5C1A5EF7" w14:textId="77777777">
            <w:pPr>
              <w:pStyle w:val="NoSpacing"/>
              <w:rPr>
                <w:rFonts w:ascii="Times New Roman" w:hAnsi="Times New Roman"/>
              </w:rPr>
            </w:pPr>
          </w:p>
          <w:p w:rsidR="00174329" w:rsidRPr="00261868" w:rsidP="00174329" w14:paraId="7ABA12B4" w14:textId="77777777">
            <w:pPr>
              <w:pStyle w:val="NoSpacing"/>
              <w:rPr>
                <w:rFonts w:ascii="Times New Roman" w:hAnsi="Times New Roman"/>
              </w:rPr>
            </w:pPr>
          </w:p>
          <w:p w:rsidR="00174329" w:rsidRPr="00261868" w:rsidP="00174329" w14:paraId="4F6C6F96" w14:textId="77777777">
            <w:pPr>
              <w:pStyle w:val="NoSpacing"/>
              <w:rPr>
                <w:rFonts w:ascii="Times New Roman" w:hAnsi="Times New Roman"/>
              </w:rPr>
            </w:pPr>
          </w:p>
          <w:p w:rsidR="00174329" w:rsidRPr="00261868" w:rsidP="00174329" w14:paraId="0E01B26D" w14:textId="77777777">
            <w:pPr>
              <w:pStyle w:val="NoSpacing"/>
              <w:rPr>
                <w:rFonts w:ascii="Times New Roman" w:hAnsi="Times New Roman"/>
              </w:rPr>
            </w:pPr>
          </w:p>
          <w:p w:rsidR="00174329" w:rsidRPr="00261868" w:rsidP="00174329" w14:paraId="7226A668" w14:textId="77777777">
            <w:pPr>
              <w:pStyle w:val="NoSpacing"/>
              <w:rPr>
                <w:rFonts w:ascii="Times New Roman" w:hAnsi="Times New Roman"/>
              </w:rPr>
            </w:pPr>
          </w:p>
          <w:p w:rsidR="00174329" w:rsidRPr="00261868" w:rsidP="00174329" w14:paraId="4FCAE76E" w14:textId="77777777">
            <w:pPr>
              <w:pStyle w:val="NoSpacing"/>
              <w:rPr>
                <w:rFonts w:ascii="Times New Roman" w:hAnsi="Times New Roman"/>
              </w:rPr>
            </w:pPr>
          </w:p>
          <w:p w:rsidR="00174329" w:rsidRPr="00261868" w:rsidP="00174329" w14:paraId="361D4658" w14:textId="2C412F7D">
            <w:pPr>
              <w:pStyle w:val="NoSpacing"/>
              <w:rPr>
                <w:rFonts w:ascii="Times New Roman" w:hAnsi="Times New Roman"/>
              </w:rPr>
            </w:pPr>
            <w:r w:rsidRPr="00261868">
              <w:rPr>
                <w:rFonts w:ascii="Times New Roman" w:hAnsi="Times New Roman"/>
                <w:color w:val="FF0000"/>
              </w:rPr>
              <w:t xml:space="preserve">You must be </w:t>
            </w:r>
            <w:r w:rsidRPr="00261868">
              <w:rPr>
                <w:rFonts w:ascii="Times New Roman" w:hAnsi="Times New Roman"/>
                <w:b/>
                <w:bCs/>
                <w:color w:val="FF0000"/>
              </w:rPr>
              <w:t>physically present</w:t>
            </w:r>
            <w:r w:rsidRPr="00261868">
              <w:rPr>
                <w:rFonts w:ascii="Times New Roman" w:hAnsi="Times New Roman"/>
                <w:color w:val="FF0000"/>
              </w:rPr>
              <w:t xml:space="preserve"> in the United States to file this application.</w:t>
            </w:r>
            <w:r w:rsidRPr="00261868" w:rsidR="004B2522">
              <w:rPr>
                <w:rFonts w:ascii="Times New Roman" w:hAnsi="Times New Roman"/>
                <w:color w:val="FF0000"/>
              </w:rPr>
              <w:t xml:space="preserve"> </w:t>
            </w:r>
            <w:r w:rsidRPr="00261868">
              <w:rPr>
                <w:rFonts w:ascii="Times New Roman" w:hAnsi="Times New Roman"/>
                <w:color w:val="FF0000"/>
              </w:rPr>
              <w:t xml:space="preserve">Additional </w:t>
            </w:r>
            <w:r w:rsidRPr="00261868">
              <w:rPr>
                <w:rFonts w:ascii="Times New Roman" w:hAnsi="Times New Roman"/>
              </w:rPr>
              <w:t xml:space="preserve">eligibility requirements for adjustment of status may vary depending on the immigrant category </w:t>
            </w:r>
            <w:r w:rsidRPr="00261868">
              <w:rPr>
                <w:rFonts w:ascii="Times New Roman" w:hAnsi="Times New Roman"/>
                <w:color w:val="FF0000"/>
              </w:rPr>
              <w:t xml:space="preserve">in which </w:t>
            </w:r>
            <w:r w:rsidRPr="00261868">
              <w:rPr>
                <w:rFonts w:ascii="Times New Roman" w:hAnsi="Times New Roman"/>
              </w:rPr>
              <w:t xml:space="preserve">you are </w:t>
            </w:r>
            <w:r w:rsidRPr="00261868">
              <w:rPr>
                <w:rFonts w:ascii="Times New Roman" w:hAnsi="Times New Roman"/>
                <w:color w:val="FF0000"/>
              </w:rPr>
              <w:t>applying.</w:t>
            </w:r>
            <w:r w:rsidRPr="00261868" w:rsidR="004B2522">
              <w:rPr>
                <w:rFonts w:ascii="Times New Roman" w:hAnsi="Times New Roman"/>
                <w:color w:val="FF0000"/>
              </w:rPr>
              <w:t xml:space="preserve"> </w:t>
            </w:r>
            <w:r w:rsidRPr="00261868">
              <w:rPr>
                <w:rFonts w:ascii="Times New Roman" w:hAnsi="Times New Roman"/>
              </w:rPr>
              <w:t xml:space="preserve">For more information on adjustment of status </w:t>
            </w:r>
            <w:r w:rsidRPr="00261868">
              <w:rPr>
                <w:rFonts w:ascii="Times New Roman" w:hAnsi="Times New Roman"/>
                <w:color w:val="FF0000"/>
              </w:rPr>
              <w:t xml:space="preserve">eligibility, go </w:t>
            </w:r>
            <w:r w:rsidRPr="00261868">
              <w:rPr>
                <w:rFonts w:ascii="Times New Roman" w:hAnsi="Times New Roman"/>
              </w:rPr>
              <w:t xml:space="preserve">to the U.S. Citizenship and Immigration Services (USCIS) website at </w:t>
            </w:r>
            <w:hyperlink r:id="rId8">
              <w:r w:rsidRPr="00261868">
                <w:rPr>
                  <w:rFonts w:ascii="Times New Roman" w:hAnsi="Times New Roman"/>
                  <w:b/>
                  <w:bCs/>
                  <w:color w:val="0000FF"/>
                  <w:u w:val="thick" w:color="0000FF"/>
                </w:rPr>
                <w:t>www.uscis.gov/green-card/green-card-processes-and-procedures/adjustment-status</w:t>
              </w:r>
            </w:hyperlink>
            <w:r w:rsidRPr="00261868">
              <w:rPr>
                <w:rFonts w:ascii="Times New Roman" w:hAnsi="Times New Roman"/>
              </w:rPr>
              <w:t>.</w:t>
            </w:r>
            <w:r w:rsidRPr="00261868" w:rsidR="004B2522">
              <w:rPr>
                <w:rFonts w:ascii="Times New Roman" w:hAnsi="Times New Roman"/>
              </w:rPr>
              <w:t xml:space="preserve"> </w:t>
            </w:r>
          </w:p>
          <w:p w:rsidR="00174329" w:rsidRPr="00261868" w:rsidP="00174329" w14:paraId="1C208094" w14:textId="77777777">
            <w:pPr>
              <w:pStyle w:val="NoSpacing"/>
              <w:rPr>
                <w:rFonts w:ascii="Times New Roman" w:hAnsi="Times New Roman"/>
              </w:rPr>
            </w:pPr>
          </w:p>
          <w:p w:rsidR="00174329" w:rsidRPr="00261868" w:rsidP="00174329" w14:paraId="25F162BE" w14:textId="77777777">
            <w:pPr>
              <w:pStyle w:val="NoSpacing"/>
              <w:rPr>
                <w:rFonts w:ascii="Times New Roman" w:hAnsi="Times New Roman"/>
              </w:rPr>
            </w:pPr>
          </w:p>
          <w:p w:rsidR="00174329" w:rsidRPr="00261868" w:rsidP="00174329" w14:paraId="3865D69C" w14:textId="7D6A502F">
            <w:pPr>
              <w:pStyle w:val="NoSpacing"/>
              <w:rPr>
                <w:rFonts w:ascii="Times New Roman" w:hAnsi="Times New Roman"/>
              </w:rPr>
            </w:pPr>
            <w:r w:rsidRPr="00261868">
              <w:rPr>
                <w:rFonts w:ascii="Times New Roman" w:hAnsi="Times New Roman"/>
              </w:rPr>
              <w:t xml:space="preserve">You may apply as the person who directly qualifies for an immigrant category </w:t>
            </w:r>
            <w:r w:rsidRPr="00261868">
              <w:rPr>
                <w:rFonts w:ascii="Times New Roman" w:hAnsi="Times New Roman"/>
              </w:rPr>
              <w:t xml:space="preserve">(“principal applicant”) or, in some cases, as </w:t>
            </w:r>
            <w:r w:rsidRPr="00261868">
              <w:rPr>
                <w:rFonts w:ascii="Times New Roman" w:hAnsi="Times New Roman"/>
                <w:color w:val="FF0000"/>
              </w:rPr>
              <w:t xml:space="preserve">the spouse or the child </w:t>
            </w:r>
            <w:r w:rsidRPr="00261868">
              <w:rPr>
                <w:rFonts w:ascii="Times New Roman" w:hAnsi="Times New Roman"/>
              </w:rPr>
              <w:t>of a principal applicant (“derivative applicant”).</w:t>
            </w:r>
            <w:r w:rsidRPr="00261868" w:rsidR="004B2522">
              <w:rPr>
                <w:rFonts w:ascii="Times New Roman" w:hAnsi="Times New Roman"/>
              </w:rPr>
              <w:t xml:space="preserve"> </w:t>
            </w:r>
            <w:r w:rsidRPr="00261868">
              <w:rPr>
                <w:rFonts w:ascii="Times New Roman" w:hAnsi="Times New Roman"/>
              </w:rPr>
              <w:t>Whether you are a principal or derivative applicant, you must file your own Form I-485.</w:t>
            </w:r>
            <w:r w:rsidRPr="00261868" w:rsidR="004B2522">
              <w:rPr>
                <w:rFonts w:ascii="Times New Roman" w:hAnsi="Times New Roman"/>
              </w:rPr>
              <w:t xml:space="preserve"> </w:t>
            </w:r>
            <w:r w:rsidRPr="00261868">
              <w:rPr>
                <w:rFonts w:ascii="Times New Roman" w:hAnsi="Times New Roman"/>
                <w:color w:val="FF0000"/>
              </w:rPr>
              <w:t xml:space="preserve">See the </w:t>
            </w:r>
            <w:r w:rsidRPr="00261868">
              <w:rPr>
                <w:rFonts w:ascii="Times New Roman" w:hAnsi="Times New Roman"/>
                <w:b/>
                <w:color w:val="FF0000"/>
              </w:rPr>
              <w:t>Additional Instructions</w:t>
            </w:r>
            <w:r w:rsidRPr="00261868">
              <w:rPr>
                <w:rFonts w:ascii="Times New Roman" w:hAnsi="Times New Roman"/>
                <w:color w:val="FF0000"/>
              </w:rPr>
              <w:t xml:space="preserve"> for more details.</w:t>
            </w:r>
          </w:p>
          <w:p w:rsidR="00174329" w:rsidRPr="00261868" w:rsidP="00174329" w14:paraId="35E6F25E" w14:textId="77777777">
            <w:pPr>
              <w:pStyle w:val="NoSpacing"/>
              <w:rPr>
                <w:rFonts w:ascii="Times New Roman" w:hAnsi="Times New Roman"/>
              </w:rPr>
            </w:pPr>
          </w:p>
          <w:p w:rsidR="00174329" w:rsidRPr="00261868" w:rsidP="00174329" w14:paraId="77ECD5DD" w14:textId="77777777">
            <w:pPr>
              <w:pStyle w:val="NoSpacing"/>
              <w:rPr>
                <w:rFonts w:ascii="Times New Roman" w:hAnsi="Times New Roman"/>
                <w:color w:val="FF0000"/>
              </w:rPr>
            </w:pPr>
            <w:r w:rsidRPr="00261868">
              <w:rPr>
                <w:rFonts w:ascii="Times New Roman" w:hAnsi="Times New Roman"/>
                <w:color w:val="FF0000"/>
              </w:rPr>
              <w:t>[deleted]</w:t>
            </w:r>
          </w:p>
          <w:p w:rsidR="00174329" w:rsidRPr="00261868" w:rsidP="00174329" w14:paraId="53D577B2" w14:textId="77777777">
            <w:pPr>
              <w:pStyle w:val="NoSpacing"/>
              <w:rPr>
                <w:rFonts w:ascii="Times New Roman" w:hAnsi="Times New Roman"/>
                <w:color w:val="FF0000"/>
              </w:rPr>
            </w:pPr>
          </w:p>
          <w:p w:rsidR="00174329" w:rsidRPr="00261868" w:rsidP="00174329" w14:paraId="3F5DBD9B" w14:textId="77777777">
            <w:pPr>
              <w:pStyle w:val="NoSpacing"/>
              <w:rPr>
                <w:rFonts w:ascii="Times New Roman" w:hAnsi="Times New Roman"/>
                <w:color w:val="FF0000"/>
              </w:rPr>
            </w:pPr>
          </w:p>
          <w:p w:rsidR="00174329" w:rsidRPr="00261868" w:rsidP="00174329" w14:paraId="0A3FCA44" w14:textId="77777777">
            <w:pPr>
              <w:pStyle w:val="NoSpacing"/>
              <w:rPr>
                <w:rFonts w:ascii="Times New Roman" w:hAnsi="Times New Roman"/>
                <w:color w:val="FF0000"/>
              </w:rPr>
            </w:pPr>
          </w:p>
          <w:p w:rsidR="00174329" w:rsidRPr="00261868" w:rsidP="00174329" w14:paraId="4C3F35D8" w14:textId="77777777">
            <w:pPr>
              <w:pStyle w:val="NoSpacing"/>
              <w:rPr>
                <w:rFonts w:ascii="Times New Roman" w:hAnsi="Times New Roman"/>
                <w:color w:val="FF0000"/>
              </w:rPr>
            </w:pPr>
          </w:p>
          <w:p w:rsidR="00174329" w:rsidRPr="00261868" w:rsidP="00174329" w14:paraId="30018094" w14:textId="77777777">
            <w:pPr>
              <w:pStyle w:val="NoSpacing"/>
              <w:rPr>
                <w:rFonts w:ascii="Times New Roman" w:hAnsi="Times New Roman"/>
                <w:color w:val="FF0000"/>
              </w:rPr>
            </w:pPr>
          </w:p>
          <w:p w:rsidR="00174329" w:rsidRPr="00261868" w:rsidP="00174329" w14:paraId="44AE70D4" w14:textId="77777777">
            <w:pPr>
              <w:pStyle w:val="NoSpacing"/>
              <w:rPr>
                <w:rFonts w:ascii="Times New Roman" w:hAnsi="Times New Roman"/>
                <w:color w:val="FF0000"/>
              </w:rPr>
            </w:pPr>
          </w:p>
          <w:p w:rsidR="00174329" w:rsidRPr="00261868" w:rsidP="00174329" w14:paraId="732B3E4B" w14:textId="77777777">
            <w:pPr>
              <w:pStyle w:val="NoSpacing"/>
              <w:rPr>
                <w:rFonts w:ascii="Times New Roman" w:hAnsi="Times New Roman"/>
                <w:color w:val="FF0000"/>
              </w:rPr>
            </w:pPr>
          </w:p>
          <w:p w:rsidR="00174329" w:rsidRPr="00261868" w:rsidP="00174329" w14:paraId="5D01B5CF" w14:textId="77777777">
            <w:pPr>
              <w:pStyle w:val="NoSpacing"/>
              <w:rPr>
                <w:rFonts w:ascii="Times New Roman" w:hAnsi="Times New Roman"/>
                <w:color w:val="FF0000"/>
              </w:rPr>
            </w:pPr>
          </w:p>
          <w:p w:rsidR="00174329" w:rsidRPr="00261868" w:rsidP="00174329" w14:paraId="25A8BC10" w14:textId="77777777">
            <w:pPr>
              <w:pStyle w:val="NoSpacing"/>
              <w:rPr>
                <w:rFonts w:ascii="Times New Roman" w:hAnsi="Times New Roman"/>
                <w:color w:val="FF0000"/>
              </w:rPr>
            </w:pPr>
          </w:p>
          <w:p w:rsidR="00174329" w:rsidRPr="00261868" w:rsidP="00174329" w14:paraId="554380F0" w14:textId="77777777">
            <w:pPr>
              <w:pStyle w:val="NoSpacing"/>
              <w:rPr>
                <w:rFonts w:ascii="Times New Roman" w:hAnsi="Times New Roman"/>
                <w:color w:val="FF0000"/>
              </w:rPr>
            </w:pPr>
          </w:p>
          <w:p w:rsidR="00174329" w:rsidRPr="00261868" w:rsidP="00174329" w14:paraId="19B649D6" w14:textId="77777777">
            <w:pPr>
              <w:pStyle w:val="NoSpacing"/>
              <w:rPr>
                <w:rFonts w:ascii="Times New Roman" w:hAnsi="Times New Roman"/>
                <w:color w:val="FF0000"/>
              </w:rPr>
            </w:pPr>
          </w:p>
          <w:p w:rsidR="00174329" w:rsidRPr="00261868" w:rsidP="00174329" w14:paraId="013B57A2" w14:textId="77777777">
            <w:pPr>
              <w:pStyle w:val="NoSpacing"/>
              <w:rPr>
                <w:rFonts w:ascii="Times New Roman" w:hAnsi="Times New Roman"/>
                <w:color w:val="FF0000"/>
              </w:rPr>
            </w:pPr>
          </w:p>
          <w:p w:rsidR="00174329" w:rsidRPr="00261868" w:rsidP="00174329" w14:paraId="5C9DA0DD" w14:textId="77777777">
            <w:pPr>
              <w:pStyle w:val="NoSpacing"/>
              <w:rPr>
                <w:rFonts w:ascii="Times New Roman" w:hAnsi="Times New Roman"/>
                <w:color w:val="FF0000"/>
              </w:rPr>
            </w:pPr>
          </w:p>
          <w:p w:rsidR="00174329" w:rsidRPr="00261868" w:rsidP="00174329" w14:paraId="26313546" w14:textId="77777777">
            <w:pPr>
              <w:pStyle w:val="NoSpacing"/>
              <w:rPr>
                <w:rFonts w:ascii="Times New Roman" w:hAnsi="Times New Roman"/>
                <w:color w:val="FF0000"/>
              </w:rPr>
            </w:pPr>
          </w:p>
          <w:p w:rsidR="00174329" w:rsidRPr="00261868" w:rsidP="00174329" w14:paraId="48D58E74" w14:textId="77777777">
            <w:pPr>
              <w:pStyle w:val="NoSpacing"/>
              <w:rPr>
                <w:rFonts w:ascii="Times New Roman" w:hAnsi="Times New Roman"/>
                <w:color w:val="FF0000"/>
              </w:rPr>
            </w:pPr>
          </w:p>
          <w:p w:rsidR="00174329" w:rsidRPr="00261868" w:rsidP="00174329" w14:paraId="43C6D1AE" w14:textId="77777777">
            <w:pPr>
              <w:pStyle w:val="NoSpacing"/>
              <w:rPr>
                <w:rFonts w:ascii="Times New Roman" w:hAnsi="Times New Roman"/>
                <w:color w:val="FF0000"/>
              </w:rPr>
            </w:pPr>
          </w:p>
          <w:p w:rsidR="00174329" w:rsidRPr="00261868" w:rsidP="00174329" w14:paraId="3D66DC60" w14:textId="77777777">
            <w:pPr>
              <w:pStyle w:val="NoSpacing"/>
              <w:rPr>
                <w:rFonts w:ascii="Times New Roman" w:hAnsi="Times New Roman"/>
                <w:color w:val="FF0000"/>
              </w:rPr>
            </w:pPr>
          </w:p>
          <w:p w:rsidR="00174329" w:rsidRPr="00261868" w:rsidP="00174329" w14:paraId="2E211263" w14:textId="77777777">
            <w:pPr>
              <w:pStyle w:val="NoSpacing"/>
              <w:rPr>
                <w:rFonts w:ascii="Times New Roman" w:hAnsi="Times New Roman"/>
                <w:color w:val="FF0000"/>
              </w:rPr>
            </w:pPr>
          </w:p>
          <w:p w:rsidR="00174329" w:rsidRPr="00261868" w:rsidP="00174329" w14:paraId="45CB2CB1" w14:textId="77777777">
            <w:pPr>
              <w:pStyle w:val="NoSpacing"/>
              <w:rPr>
                <w:rFonts w:ascii="Times New Roman" w:hAnsi="Times New Roman"/>
                <w:color w:val="FF0000"/>
              </w:rPr>
            </w:pPr>
          </w:p>
          <w:p w:rsidR="00174329" w:rsidRPr="00261868" w:rsidP="00174329" w14:paraId="1E7E5C24" w14:textId="77777777">
            <w:pPr>
              <w:pStyle w:val="NoSpacing"/>
              <w:rPr>
                <w:rFonts w:ascii="Times New Roman" w:hAnsi="Times New Roman"/>
                <w:color w:val="FF0000"/>
              </w:rPr>
            </w:pPr>
          </w:p>
          <w:p w:rsidR="00174329" w:rsidRPr="00261868" w:rsidP="00174329" w14:paraId="70A1A2BF" w14:textId="77777777">
            <w:pPr>
              <w:pStyle w:val="NoSpacing"/>
              <w:rPr>
                <w:rFonts w:ascii="Times New Roman" w:hAnsi="Times New Roman"/>
                <w:color w:val="FF0000"/>
              </w:rPr>
            </w:pPr>
          </w:p>
          <w:p w:rsidR="00174329" w:rsidRPr="00261868" w:rsidP="00174329" w14:paraId="03ED7925" w14:textId="77777777">
            <w:pPr>
              <w:pStyle w:val="NoSpacing"/>
              <w:rPr>
                <w:rFonts w:ascii="Times New Roman" w:hAnsi="Times New Roman"/>
                <w:color w:val="FF0000"/>
              </w:rPr>
            </w:pPr>
          </w:p>
          <w:p w:rsidR="00174329" w:rsidRPr="00261868" w:rsidP="00174329" w14:paraId="484D2861" w14:textId="77777777">
            <w:pPr>
              <w:pStyle w:val="NoSpacing"/>
              <w:rPr>
                <w:rFonts w:ascii="Times New Roman" w:hAnsi="Times New Roman"/>
                <w:color w:val="FF0000"/>
              </w:rPr>
            </w:pPr>
          </w:p>
          <w:p w:rsidR="00174329" w:rsidRPr="00261868" w:rsidP="00174329" w14:paraId="5312E3F5" w14:textId="77777777">
            <w:pPr>
              <w:pStyle w:val="NoSpacing"/>
              <w:rPr>
                <w:rFonts w:ascii="Times New Roman" w:hAnsi="Times New Roman"/>
                <w:color w:val="FF0000"/>
              </w:rPr>
            </w:pPr>
          </w:p>
          <w:p w:rsidR="00174329" w:rsidRPr="00261868" w:rsidP="00174329" w14:paraId="16C01C3A" w14:textId="77777777">
            <w:pPr>
              <w:pStyle w:val="NoSpacing"/>
              <w:rPr>
                <w:rFonts w:ascii="Times New Roman" w:hAnsi="Times New Roman"/>
                <w:color w:val="FF0000"/>
              </w:rPr>
            </w:pPr>
          </w:p>
          <w:p w:rsidR="00174329" w:rsidRPr="00261868" w:rsidP="00174329" w14:paraId="630797F6" w14:textId="77777777">
            <w:pPr>
              <w:pStyle w:val="NoSpacing"/>
              <w:rPr>
                <w:rFonts w:ascii="Times New Roman" w:hAnsi="Times New Roman"/>
                <w:color w:val="FF0000"/>
              </w:rPr>
            </w:pPr>
          </w:p>
          <w:p w:rsidR="00174329" w:rsidRPr="00261868" w:rsidP="00174329" w14:paraId="355DAFBB" w14:textId="77777777">
            <w:pPr>
              <w:pStyle w:val="NoSpacing"/>
              <w:rPr>
                <w:rFonts w:ascii="Times New Roman" w:hAnsi="Times New Roman"/>
                <w:color w:val="FF0000"/>
              </w:rPr>
            </w:pPr>
          </w:p>
          <w:p w:rsidR="00174329" w:rsidRPr="00261868" w:rsidP="00174329" w14:paraId="662B59F8" w14:textId="77777777">
            <w:pPr>
              <w:pStyle w:val="NoSpacing"/>
              <w:rPr>
                <w:rFonts w:ascii="Times New Roman" w:hAnsi="Times New Roman"/>
                <w:color w:val="FF0000"/>
              </w:rPr>
            </w:pPr>
          </w:p>
          <w:p w:rsidR="00174329" w:rsidRPr="00261868" w:rsidP="00174329" w14:paraId="28277269" w14:textId="77777777">
            <w:pPr>
              <w:pStyle w:val="NoSpacing"/>
              <w:rPr>
                <w:rFonts w:ascii="Times New Roman" w:hAnsi="Times New Roman"/>
                <w:color w:val="FF0000"/>
              </w:rPr>
            </w:pPr>
          </w:p>
          <w:p w:rsidR="00174329" w:rsidRPr="00261868" w:rsidP="00174329" w14:paraId="0C5CEE87" w14:textId="77777777">
            <w:pPr>
              <w:pStyle w:val="NoSpacing"/>
              <w:rPr>
                <w:rFonts w:ascii="Times New Roman" w:hAnsi="Times New Roman"/>
                <w:color w:val="FF0000"/>
              </w:rPr>
            </w:pPr>
          </w:p>
          <w:p w:rsidR="00174329" w:rsidRPr="00261868" w:rsidP="00174329" w14:paraId="6437765A" w14:textId="77777777">
            <w:pPr>
              <w:pStyle w:val="NoSpacing"/>
              <w:rPr>
                <w:rFonts w:ascii="Times New Roman" w:hAnsi="Times New Roman"/>
                <w:color w:val="FF0000"/>
              </w:rPr>
            </w:pPr>
          </w:p>
          <w:p w:rsidR="00174329" w:rsidRPr="00261868" w:rsidP="00174329" w14:paraId="3EC43536" w14:textId="77777777">
            <w:pPr>
              <w:pStyle w:val="NoSpacing"/>
              <w:rPr>
                <w:rFonts w:ascii="Times New Roman" w:hAnsi="Times New Roman"/>
                <w:color w:val="FF0000"/>
              </w:rPr>
            </w:pPr>
          </w:p>
          <w:p w:rsidR="00174329" w:rsidRPr="00261868" w:rsidP="00174329" w14:paraId="083A1C48" w14:textId="77777777">
            <w:pPr>
              <w:pStyle w:val="NoSpacing"/>
              <w:rPr>
                <w:rFonts w:ascii="Times New Roman" w:hAnsi="Times New Roman"/>
                <w:color w:val="FF0000"/>
              </w:rPr>
            </w:pPr>
          </w:p>
          <w:p w:rsidR="00174329" w:rsidRPr="00261868" w:rsidP="00174329" w14:paraId="385BAA75" w14:textId="77777777">
            <w:pPr>
              <w:pStyle w:val="NoSpacing"/>
              <w:rPr>
                <w:rFonts w:ascii="Times New Roman" w:hAnsi="Times New Roman"/>
                <w:color w:val="FF0000"/>
              </w:rPr>
            </w:pPr>
          </w:p>
          <w:p w:rsidR="00174329" w:rsidRPr="00261868" w:rsidP="00174329" w14:paraId="2FA71C1A" w14:textId="77777777">
            <w:pPr>
              <w:pStyle w:val="NoSpacing"/>
              <w:rPr>
                <w:rFonts w:ascii="Times New Roman" w:hAnsi="Times New Roman"/>
                <w:color w:val="FF0000"/>
              </w:rPr>
            </w:pPr>
          </w:p>
          <w:p w:rsidR="00174329" w:rsidRPr="00261868" w:rsidP="00174329" w14:paraId="38EDE3DE" w14:textId="77777777">
            <w:pPr>
              <w:pStyle w:val="NoSpacing"/>
              <w:rPr>
                <w:rFonts w:ascii="Times New Roman" w:hAnsi="Times New Roman"/>
                <w:color w:val="FF0000"/>
              </w:rPr>
            </w:pPr>
          </w:p>
          <w:p w:rsidR="00174329" w:rsidRPr="00261868" w:rsidP="00174329" w14:paraId="194B8DFF" w14:textId="77777777">
            <w:pPr>
              <w:pStyle w:val="NoSpacing"/>
              <w:rPr>
                <w:rFonts w:ascii="Times New Roman" w:hAnsi="Times New Roman"/>
                <w:color w:val="FF0000"/>
              </w:rPr>
            </w:pPr>
          </w:p>
          <w:p w:rsidR="00174329" w:rsidRPr="00261868" w:rsidP="00174329" w14:paraId="02933B05" w14:textId="77777777">
            <w:pPr>
              <w:pStyle w:val="NoSpacing"/>
              <w:rPr>
                <w:rFonts w:ascii="Times New Roman" w:hAnsi="Times New Roman"/>
                <w:color w:val="FF0000"/>
              </w:rPr>
            </w:pPr>
          </w:p>
          <w:p w:rsidR="00174329" w:rsidRPr="00261868" w:rsidP="00174329" w14:paraId="654BD7F3" w14:textId="77777777">
            <w:pPr>
              <w:pStyle w:val="NoSpacing"/>
              <w:rPr>
                <w:rFonts w:ascii="Times New Roman" w:hAnsi="Times New Roman"/>
                <w:color w:val="FF0000"/>
              </w:rPr>
            </w:pPr>
          </w:p>
          <w:p w:rsidR="00174329" w:rsidRPr="00261868" w:rsidP="00174329" w14:paraId="29A87AC5" w14:textId="77777777">
            <w:pPr>
              <w:pStyle w:val="NoSpacing"/>
              <w:rPr>
                <w:rFonts w:ascii="Times New Roman" w:hAnsi="Times New Roman"/>
                <w:color w:val="FF0000"/>
              </w:rPr>
            </w:pPr>
          </w:p>
          <w:p w:rsidR="00174329" w:rsidRPr="00261868" w:rsidP="00174329" w14:paraId="3F7A9ADA" w14:textId="77777777">
            <w:pPr>
              <w:pStyle w:val="NoSpacing"/>
              <w:rPr>
                <w:rFonts w:ascii="Times New Roman" w:hAnsi="Times New Roman"/>
                <w:color w:val="FF0000"/>
              </w:rPr>
            </w:pPr>
          </w:p>
          <w:p w:rsidR="00174329" w:rsidRPr="00261868" w:rsidP="00174329" w14:paraId="5D937B61" w14:textId="6735C5BE">
            <w:pPr>
              <w:pStyle w:val="NoSpacing"/>
              <w:rPr>
                <w:rFonts w:ascii="Times New Roman" w:hAnsi="Times New Roman"/>
              </w:rPr>
            </w:pPr>
            <w:r w:rsidRPr="00261868">
              <w:rPr>
                <w:rFonts w:ascii="Times New Roman" w:hAnsi="Times New Roman"/>
                <w:color w:val="FF0000"/>
              </w:rPr>
              <w:t xml:space="preserve">Under </w:t>
            </w:r>
            <w:r w:rsidRPr="00261868">
              <w:rPr>
                <w:rFonts w:ascii="Times New Roman" w:hAnsi="Times New Roman"/>
              </w:rPr>
              <w:t xml:space="preserve">U.S. immigration law, you are a “child” if you are unmarried, under 21 years of age, and meet the definition of “child” found in the </w:t>
            </w:r>
            <w:r w:rsidRPr="00261868">
              <w:rPr>
                <w:rFonts w:ascii="Times New Roman" w:hAnsi="Times New Roman"/>
                <w:color w:val="FF0000"/>
              </w:rPr>
              <w:t>Immigration and Nationality Act (</w:t>
            </w:r>
            <w:r w:rsidRPr="00261868">
              <w:rPr>
                <w:rFonts w:ascii="Times New Roman" w:hAnsi="Times New Roman"/>
              </w:rPr>
              <w:t>INA</w:t>
            </w:r>
            <w:r w:rsidRPr="00261868">
              <w:rPr>
                <w:rFonts w:ascii="Times New Roman" w:hAnsi="Times New Roman"/>
                <w:color w:val="FF0000"/>
              </w:rPr>
              <w:t>)</w:t>
            </w:r>
            <w:r w:rsidRPr="00261868">
              <w:rPr>
                <w:rFonts w:ascii="Times New Roman" w:hAnsi="Times New Roman"/>
              </w:rPr>
              <w:t xml:space="preserve"> and USCIS policy </w:t>
            </w:r>
            <w:r w:rsidRPr="00261868">
              <w:rPr>
                <w:rFonts w:ascii="Times New Roman" w:hAnsi="Times New Roman"/>
                <w:color w:val="FF0000"/>
              </w:rPr>
              <w:t>guidance.</w:t>
            </w:r>
            <w:r w:rsidRPr="00261868" w:rsidR="004B2522">
              <w:rPr>
                <w:rFonts w:ascii="Times New Roman" w:hAnsi="Times New Roman"/>
                <w:color w:val="FF0000"/>
              </w:rPr>
              <w:t xml:space="preserve"> </w:t>
            </w:r>
            <w:r w:rsidRPr="00261868">
              <w:rPr>
                <w:rFonts w:ascii="Times New Roman" w:hAnsi="Times New Roman"/>
                <w:color w:val="FF0000"/>
              </w:rPr>
              <w:t xml:space="preserve">You </w:t>
            </w:r>
            <w:r w:rsidRPr="00261868">
              <w:rPr>
                <w:rFonts w:ascii="Times New Roman" w:hAnsi="Times New Roman"/>
              </w:rPr>
              <w:t xml:space="preserve">may still be considered a </w:t>
            </w:r>
            <w:r w:rsidRPr="00261868">
              <w:rPr>
                <w:rFonts w:ascii="Times New Roman" w:hAnsi="Times New Roman"/>
              </w:rPr>
              <w:t xml:space="preserve">child for immigration purposes even after turning 21 years of age if you qualify under the provisions of the Child Status Protection Act </w:t>
            </w:r>
            <w:r w:rsidRPr="00261868">
              <w:rPr>
                <w:rFonts w:ascii="Times New Roman" w:hAnsi="Times New Roman"/>
                <w:color w:val="FF0000"/>
              </w:rPr>
              <w:t>(CSPA) or other applicable provisions.</w:t>
            </w:r>
            <w:r w:rsidRPr="00261868" w:rsidR="004B2522">
              <w:rPr>
                <w:rFonts w:ascii="Times New Roman" w:hAnsi="Times New Roman"/>
                <w:color w:val="FF0000"/>
              </w:rPr>
              <w:t xml:space="preserve"> </w:t>
            </w:r>
            <w:r w:rsidRPr="00261868">
              <w:rPr>
                <w:rFonts w:ascii="Times New Roman" w:hAnsi="Times New Roman"/>
                <w:color w:val="FF0000"/>
              </w:rPr>
              <w:t>For</w:t>
            </w:r>
            <w:r w:rsidRPr="00261868">
              <w:rPr>
                <w:rFonts w:ascii="Times New Roman" w:hAnsi="Times New Roman"/>
              </w:rPr>
              <w:t xml:space="preserve"> more information on </w:t>
            </w:r>
            <w:r w:rsidRPr="00261868" w:rsidR="0025311E">
              <w:rPr>
                <w:rFonts w:ascii="Times New Roman" w:hAnsi="Times New Roman"/>
                <w:color w:val="FF0000"/>
              </w:rPr>
              <w:t>the</w:t>
            </w:r>
            <w:r w:rsidRPr="00261868" w:rsidR="0025311E">
              <w:rPr>
                <w:rFonts w:ascii="Times New Roman" w:hAnsi="Times New Roman"/>
              </w:rPr>
              <w:t xml:space="preserve"> </w:t>
            </w:r>
            <w:r w:rsidRPr="00261868">
              <w:rPr>
                <w:rFonts w:ascii="Times New Roman" w:hAnsi="Times New Roman"/>
              </w:rPr>
              <w:t xml:space="preserve">CSPA, see </w:t>
            </w:r>
            <w:hyperlink r:id="rId10">
              <w:r w:rsidRPr="00261868">
                <w:rPr>
                  <w:rFonts w:ascii="Times New Roman" w:hAnsi="Times New Roman"/>
                  <w:b/>
                  <w:bCs/>
                  <w:color w:val="0000FF"/>
                  <w:u w:val="thick" w:color="0000FF"/>
                </w:rPr>
                <w:t>www.uscis.gov/green-card/green-card-processes-and-procedures/child-status-protection-act/child-status-</w:t>
              </w:r>
            </w:hyperlink>
            <w:hyperlink r:id="rId10">
              <w:r w:rsidRPr="00261868">
                <w:rPr>
                  <w:rFonts w:ascii="Times New Roman" w:hAnsi="Times New Roman"/>
                  <w:b/>
                  <w:bCs/>
                  <w:color w:val="0000FF"/>
                  <w:u w:val="thick" w:color="0000FF"/>
                </w:rPr>
                <w:t>protection-act-cspa</w:t>
              </w:r>
            </w:hyperlink>
            <w:r w:rsidRPr="00261868">
              <w:rPr>
                <w:rFonts w:ascii="Times New Roman" w:hAnsi="Times New Roman"/>
              </w:rPr>
              <w:t>.</w:t>
            </w:r>
          </w:p>
          <w:p w:rsidR="00174329" w:rsidRPr="00261868" w:rsidP="00174329" w14:paraId="7DF11E70" w14:textId="77777777">
            <w:pPr>
              <w:rPr>
                <w:sz w:val="22"/>
                <w:szCs w:val="22"/>
              </w:rPr>
            </w:pPr>
          </w:p>
          <w:p w:rsidR="00902AC3" w:rsidRPr="00261868" w:rsidP="00174329" w14:paraId="52E59CDE" w14:textId="77777777">
            <w:pPr>
              <w:rPr>
                <w:sz w:val="22"/>
                <w:szCs w:val="22"/>
              </w:rPr>
            </w:pPr>
          </w:p>
          <w:p w:rsidR="00174329" w:rsidRPr="00261868" w:rsidP="00174329" w14:paraId="2629A59A" w14:textId="77777777">
            <w:pPr>
              <w:pStyle w:val="NoSpacing"/>
              <w:rPr>
                <w:rFonts w:ascii="Times New Roman" w:hAnsi="Times New Roman"/>
                <w:color w:val="FF0000"/>
              </w:rPr>
            </w:pPr>
            <w:r w:rsidRPr="00261868">
              <w:rPr>
                <w:rFonts w:ascii="Times New Roman" w:hAnsi="Times New Roman"/>
                <w:color w:val="FF0000"/>
              </w:rPr>
              <w:t>[delete]</w:t>
            </w:r>
          </w:p>
          <w:p w:rsidR="00174329" w:rsidRPr="00261868" w:rsidP="00174329" w14:paraId="3A80D124" w14:textId="77777777">
            <w:pPr>
              <w:rPr>
                <w:b/>
              </w:rPr>
            </w:pPr>
          </w:p>
        </w:tc>
      </w:tr>
      <w:tr w14:paraId="0323927F" w14:textId="77777777" w:rsidTr="002D6271">
        <w:tblPrEx>
          <w:tblW w:w="10998" w:type="dxa"/>
          <w:tblLayout w:type="fixed"/>
          <w:tblLook w:val="01E0"/>
        </w:tblPrEx>
        <w:tc>
          <w:tcPr>
            <w:tcW w:w="2808" w:type="dxa"/>
          </w:tcPr>
          <w:p w:rsidR="00174329" w:rsidRPr="00261868" w:rsidP="00174329" w14:paraId="014249F5" w14:textId="67BC1572">
            <w:pPr>
              <w:widowControl w:val="0"/>
              <w:rPr>
                <w:b/>
                <w:bCs/>
                <w:sz w:val="24"/>
                <w:szCs w:val="24"/>
              </w:rPr>
            </w:pPr>
            <w:r w:rsidRPr="00261868">
              <w:rPr>
                <w:b/>
                <w:bCs/>
                <w:sz w:val="24"/>
                <w:szCs w:val="24"/>
              </w:rPr>
              <w:t>Page 3-4,</w:t>
            </w:r>
          </w:p>
          <w:p w:rsidR="00174329" w:rsidRPr="00261868" w:rsidP="00174329" w14:paraId="671BEA62" w14:textId="77777777">
            <w:pPr>
              <w:rPr>
                <w:b/>
                <w:sz w:val="24"/>
                <w:szCs w:val="24"/>
              </w:rPr>
            </w:pPr>
          </w:p>
          <w:p w:rsidR="00174329" w:rsidRPr="00261868" w:rsidP="00174329" w14:paraId="34FB9C27" w14:textId="77777777">
            <w:pPr>
              <w:rPr>
                <w:sz w:val="24"/>
                <w:szCs w:val="24"/>
              </w:rPr>
            </w:pPr>
            <w:r w:rsidRPr="00261868">
              <w:rPr>
                <w:b/>
                <w:sz w:val="24"/>
                <w:szCs w:val="24"/>
              </w:rPr>
              <w:t>Who May Not Be Eligible to Adjust Status?</w:t>
            </w:r>
          </w:p>
          <w:p w:rsidR="00174329" w:rsidRPr="00261868" w:rsidP="00174329" w14:paraId="685D0BF5" w14:textId="77777777">
            <w:pPr>
              <w:rPr>
                <w:b/>
              </w:rPr>
            </w:pPr>
          </w:p>
        </w:tc>
        <w:tc>
          <w:tcPr>
            <w:tcW w:w="4095" w:type="dxa"/>
          </w:tcPr>
          <w:p w:rsidR="00174329" w:rsidRPr="00261868" w:rsidP="00174329" w14:paraId="238AEA7F" w14:textId="77777777">
            <w:pPr>
              <w:widowControl w:val="0"/>
              <w:rPr>
                <w:b/>
                <w:bCs/>
                <w:sz w:val="22"/>
                <w:szCs w:val="22"/>
              </w:rPr>
            </w:pPr>
            <w:r w:rsidRPr="00261868">
              <w:rPr>
                <w:b/>
                <w:bCs/>
                <w:sz w:val="22"/>
                <w:szCs w:val="22"/>
              </w:rPr>
              <w:t>[Page 3]</w:t>
            </w:r>
          </w:p>
          <w:p w:rsidR="00174329" w:rsidRPr="00261868" w:rsidP="00174329" w14:paraId="617C7DE2" w14:textId="77777777">
            <w:pPr>
              <w:rPr>
                <w:b/>
                <w:sz w:val="22"/>
                <w:szCs w:val="22"/>
              </w:rPr>
            </w:pPr>
          </w:p>
          <w:p w:rsidR="00174329" w:rsidRPr="00261868" w:rsidP="00174329" w14:paraId="481734D5" w14:textId="03835C67">
            <w:pPr>
              <w:rPr>
                <w:sz w:val="22"/>
                <w:szCs w:val="22"/>
              </w:rPr>
            </w:pPr>
            <w:r w:rsidRPr="00261868">
              <w:rPr>
                <w:b/>
                <w:sz w:val="22"/>
                <w:szCs w:val="22"/>
              </w:rPr>
              <w:t>Who May Not Be Eligible to Adjust Status?</w:t>
            </w:r>
          </w:p>
          <w:p w:rsidR="00174329" w:rsidRPr="00261868" w:rsidP="00174329" w14:paraId="3D52A65F" w14:textId="77777777">
            <w:pPr>
              <w:rPr>
                <w:sz w:val="22"/>
                <w:szCs w:val="22"/>
              </w:rPr>
            </w:pPr>
          </w:p>
          <w:p w:rsidR="00174329" w:rsidRPr="00261868" w:rsidP="00174329" w14:paraId="26C55FEF" w14:textId="77777777">
            <w:pPr>
              <w:rPr>
                <w:sz w:val="22"/>
                <w:szCs w:val="22"/>
              </w:rPr>
            </w:pPr>
            <w:r w:rsidRPr="00261868">
              <w:rPr>
                <w:b/>
                <w:sz w:val="22"/>
                <w:szCs w:val="22"/>
              </w:rPr>
              <w:t>Bars to Adjustment of Status</w:t>
            </w:r>
          </w:p>
          <w:p w:rsidR="00174329" w:rsidRPr="00261868" w:rsidP="00174329" w14:paraId="7CFE09FE" w14:textId="77777777">
            <w:pPr>
              <w:rPr>
                <w:sz w:val="22"/>
                <w:szCs w:val="22"/>
              </w:rPr>
            </w:pPr>
          </w:p>
          <w:p w:rsidR="00174329" w:rsidRPr="00261868" w:rsidP="00174329" w14:paraId="38D261FD" w14:textId="53F33600">
            <w:pPr>
              <w:rPr>
                <w:sz w:val="22"/>
                <w:szCs w:val="22"/>
              </w:rPr>
            </w:pPr>
            <w:r w:rsidRPr="00261868">
              <w:rPr>
                <w:sz w:val="22"/>
                <w:szCs w:val="22"/>
              </w:rPr>
              <w:t>You are generally ineligible for adjustment of status if one or more adjustment bars in INA sections 245(a), (c), (d), and/or (e) apply to you.</w:t>
            </w:r>
            <w:r w:rsidRPr="00261868" w:rsidR="004B2522">
              <w:rPr>
                <w:sz w:val="22"/>
                <w:szCs w:val="22"/>
              </w:rPr>
              <w:t xml:space="preserve"> </w:t>
            </w:r>
            <w:r w:rsidRPr="00261868">
              <w:rPr>
                <w:sz w:val="22"/>
                <w:szCs w:val="22"/>
              </w:rPr>
              <w:t>However, adjustment bars do not apply to every type of immigrant category and your category might exempt you from certain adjustment bars.</w:t>
            </w:r>
            <w:r w:rsidRPr="00261868" w:rsidR="004B2522">
              <w:rPr>
                <w:sz w:val="22"/>
                <w:szCs w:val="22"/>
              </w:rPr>
              <w:t xml:space="preserve"> </w:t>
            </w:r>
            <w:r w:rsidRPr="00261868">
              <w:rPr>
                <w:sz w:val="22"/>
                <w:szCs w:val="22"/>
              </w:rPr>
              <w:t>For example, certain adjustment bars do not apply to immediate relatives of U.S. citizens, Violence Against Women Act (VAWA)-based applicants, or certain special immigrants.</w:t>
            </w:r>
            <w:r w:rsidRPr="00261868" w:rsidR="004B2522">
              <w:rPr>
                <w:sz w:val="22"/>
                <w:szCs w:val="22"/>
              </w:rPr>
              <w:t xml:space="preserve"> </w:t>
            </w:r>
            <w:r w:rsidRPr="00261868">
              <w:rPr>
                <w:sz w:val="22"/>
                <w:szCs w:val="22"/>
              </w:rPr>
              <w:t>In addition, some employment-based applicants might be eligible for an exemption to some adjustment bars.</w:t>
            </w:r>
            <w:r w:rsidRPr="00261868" w:rsidR="004B2522">
              <w:rPr>
                <w:sz w:val="22"/>
                <w:szCs w:val="22"/>
              </w:rPr>
              <w:t xml:space="preserve"> </w:t>
            </w:r>
            <w:r w:rsidRPr="00261868">
              <w:rPr>
                <w:sz w:val="22"/>
                <w:szCs w:val="22"/>
              </w:rPr>
              <w:t xml:space="preserve">For more information, visit </w:t>
            </w:r>
            <w:hyperlink r:id="rId12" w:history="1">
              <w:r w:rsidRPr="00261868">
                <w:rPr>
                  <w:rStyle w:val="Hyperlink"/>
                  <w:b/>
                  <w:bCs/>
                  <w:sz w:val="22"/>
                  <w:szCs w:val="22"/>
                </w:rPr>
                <w:t>https://www.uscis.gov/forms/explore-my-options/green-card-eligibility</w:t>
              </w:r>
            </w:hyperlink>
            <w:r w:rsidRPr="00261868">
              <w:rPr>
                <w:sz w:val="22"/>
                <w:szCs w:val="22"/>
              </w:rPr>
              <w:t>.</w:t>
            </w:r>
            <w:r w:rsidRPr="00261868" w:rsidR="004B2522">
              <w:rPr>
                <w:sz w:val="22"/>
                <w:szCs w:val="22"/>
              </w:rPr>
              <w:t xml:space="preserve"> </w:t>
            </w:r>
          </w:p>
          <w:p w:rsidR="00174329" w:rsidRPr="00261868" w:rsidP="00174329" w14:paraId="7A06058B" w14:textId="77777777">
            <w:pPr>
              <w:rPr>
                <w:sz w:val="22"/>
                <w:szCs w:val="22"/>
              </w:rPr>
            </w:pPr>
          </w:p>
          <w:p w:rsidR="00174329" w:rsidRPr="00261868" w:rsidP="00174329" w14:paraId="540F8F25" w14:textId="77777777">
            <w:pPr>
              <w:rPr>
                <w:sz w:val="22"/>
                <w:szCs w:val="22"/>
              </w:rPr>
            </w:pPr>
            <w:r w:rsidRPr="00261868">
              <w:rPr>
                <w:b/>
                <w:sz w:val="22"/>
                <w:szCs w:val="22"/>
              </w:rPr>
              <w:t>Exception Under INA section 245(i)</w:t>
            </w:r>
          </w:p>
          <w:p w:rsidR="00174329" w:rsidRPr="00261868" w:rsidP="00174329" w14:paraId="73F35CC6" w14:textId="77777777">
            <w:pPr>
              <w:rPr>
                <w:sz w:val="22"/>
                <w:szCs w:val="22"/>
              </w:rPr>
            </w:pPr>
          </w:p>
          <w:p w:rsidR="00174329" w:rsidRPr="00261868" w:rsidP="00174329" w14:paraId="5A3B0C11" w14:textId="1AD2B9EB">
            <w:pPr>
              <w:rPr>
                <w:sz w:val="22"/>
                <w:szCs w:val="22"/>
              </w:rPr>
            </w:pPr>
            <w:r w:rsidRPr="00261868">
              <w:rPr>
                <w:sz w:val="22"/>
                <w:szCs w:val="22"/>
              </w:rPr>
              <w:t>You may be able to adjust status under INA section 245(i) even if you are subject to one or more adjustment bars and are therefore ineligible for adjustment of status under INA section 245(a).</w:t>
            </w:r>
            <w:r w:rsidRPr="00261868" w:rsidR="004B2522">
              <w:rPr>
                <w:sz w:val="22"/>
                <w:szCs w:val="22"/>
              </w:rPr>
              <w:t xml:space="preserve"> </w:t>
            </w:r>
            <w:r w:rsidRPr="00261868">
              <w:rPr>
                <w:sz w:val="22"/>
                <w:szCs w:val="22"/>
              </w:rPr>
              <w:t>See separate instructions for adjusting status under INA section 245(i), titled “</w:t>
            </w:r>
            <w:r w:rsidRPr="00261868">
              <w:rPr>
                <w:b/>
                <w:sz w:val="22"/>
                <w:szCs w:val="22"/>
              </w:rPr>
              <w:t>Instructions for Supplement A to Form I-485, Adjustment of Status Under Section 245(i)</w:t>
            </w:r>
            <w:r w:rsidRPr="00261868">
              <w:rPr>
                <w:sz w:val="22"/>
                <w:szCs w:val="22"/>
              </w:rPr>
              <w:t>.”</w:t>
            </w:r>
          </w:p>
          <w:p w:rsidR="00174329" w:rsidRPr="00261868" w:rsidP="00174329" w14:paraId="264AD6FF" w14:textId="77777777">
            <w:pPr>
              <w:rPr>
                <w:sz w:val="22"/>
                <w:szCs w:val="22"/>
              </w:rPr>
            </w:pPr>
          </w:p>
          <w:p w:rsidR="00174329" w:rsidRPr="00261868" w:rsidP="00174329" w14:paraId="2026C0EA" w14:textId="4C611895">
            <w:pPr>
              <w:rPr>
                <w:sz w:val="22"/>
                <w:szCs w:val="22"/>
              </w:rPr>
            </w:pPr>
            <w:r w:rsidRPr="00261868">
              <w:rPr>
                <w:sz w:val="22"/>
                <w:szCs w:val="22"/>
              </w:rPr>
              <w:t>INA section 245(i) is not an immigrant category by itself.</w:t>
            </w:r>
            <w:r w:rsidRPr="00261868" w:rsidR="004B2522">
              <w:rPr>
                <w:sz w:val="22"/>
                <w:szCs w:val="22"/>
              </w:rPr>
              <w:t xml:space="preserve"> </w:t>
            </w:r>
            <w:r w:rsidRPr="00261868">
              <w:rPr>
                <w:sz w:val="22"/>
                <w:szCs w:val="22"/>
              </w:rPr>
              <w:t>In order to</w:t>
            </w:r>
            <w:r w:rsidRPr="00261868">
              <w:rPr>
                <w:sz w:val="22"/>
                <w:szCs w:val="22"/>
              </w:rPr>
              <w:t xml:space="preserve"> adjust status using INA section 245(i), you must be eligible for an immigrant visa under a family-based, employment-based, special immigrant, or Diversity Visa category.</w:t>
            </w:r>
            <w:r w:rsidRPr="00261868" w:rsidR="004B2522">
              <w:rPr>
                <w:sz w:val="22"/>
                <w:szCs w:val="22"/>
              </w:rPr>
              <w:t xml:space="preserve"> </w:t>
            </w:r>
            <w:r w:rsidRPr="00261868">
              <w:rPr>
                <w:sz w:val="22"/>
                <w:szCs w:val="22"/>
              </w:rPr>
              <w:t xml:space="preserve">You must select one of the immigrant categories listed in </w:t>
            </w:r>
            <w:r w:rsidRPr="00261868">
              <w:rPr>
                <w:b/>
                <w:sz w:val="22"/>
                <w:szCs w:val="22"/>
              </w:rPr>
              <w:t>Part 2.</w:t>
            </w:r>
            <w:r w:rsidRPr="00261868">
              <w:rPr>
                <w:sz w:val="22"/>
                <w:szCs w:val="22"/>
              </w:rPr>
              <w:t xml:space="preserve">, </w:t>
            </w:r>
            <w:r w:rsidRPr="00261868">
              <w:rPr>
                <w:b/>
                <w:sz w:val="22"/>
                <w:szCs w:val="22"/>
              </w:rPr>
              <w:t xml:space="preserve">Item Numbers 1.a. - 1.g. </w:t>
            </w:r>
            <w:r w:rsidRPr="00261868">
              <w:rPr>
                <w:sz w:val="22"/>
                <w:szCs w:val="22"/>
              </w:rPr>
              <w:t>as the basis for your application for adjustment of status.</w:t>
            </w:r>
            <w:r w:rsidRPr="00261868" w:rsidR="004B2522">
              <w:rPr>
                <w:sz w:val="22"/>
                <w:szCs w:val="22"/>
              </w:rPr>
              <w:t xml:space="preserve"> </w:t>
            </w:r>
            <w:r w:rsidRPr="00261868">
              <w:rPr>
                <w:sz w:val="22"/>
                <w:szCs w:val="22"/>
              </w:rPr>
              <w:t xml:space="preserve">See the </w:t>
            </w:r>
            <w:r w:rsidRPr="00261868">
              <w:rPr>
                <w:b/>
                <w:sz w:val="22"/>
                <w:szCs w:val="22"/>
              </w:rPr>
              <w:t xml:space="preserve">Additional Instructions </w:t>
            </w:r>
            <w:r w:rsidRPr="00261868">
              <w:rPr>
                <w:sz w:val="22"/>
                <w:szCs w:val="22"/>
              </w:rPr>
              <w:t>for more information on your specific immigrant category.</w:t>
            </w:r>
          </w:p>
          <w:p w:rsidR="00174329" w:rsidRPr="00261868" w:rsidP="00174329" w14:paraId="09C3A767" w14:textId="77777777">
            <w:pPr>
              <w:rPr>
                <w:sz w:val="22"/>
                <w:szCs w:val="22"/>
              </w:rPr>
            </w:pPr>
          </w:p>
          <w:p w:rsidR="00174329" w:rsidRPr="00261868" w:rsidP="00174329" w14:paraId="31F9DE74" w14:textId="77777777">
            <w:pPr>
              <w:rPr>
                <w:sz w:val="22"/>
                <w:szCs w:val="22"/>
              </w:rPr>
            </w:pPr>
            <w:r w:rsidRPr="00261868">
              <w:rPr>
                <w:b/>
                <w:sz w:val="22"/>
                <w:szCs w:val="22"/>
              </w:rPr>
              <w:t>Grounds of Inadmissibility</w:t>
            </w:r>
          </w:p>
          <w:p w:rsidR="00174329" w:rsidRPr="00261868" w:rsidP="00174329" w14:paraId="59D7DF48" w14:textId="77777777">
            <w:pPr>
              <w:rPr>
                <w:sz w:val="22"/>
                <w:szCs w:val="22"/>
              </w:rPr>
            </w:pPr>
          </w:p>
          <w:p w:rsidR="00174329" w:rsidRPr="00261868" w:rsidP="00174329" w14:paraId="499DB083" w14:textId="788BC100">
            <w:pPr>
              <w:rPr>
                <w:sz w:val="22"/>
                <w:szCs w:val="22"/>
              </w:rPr>
            </w:pPr>
            <w:r w:rsidRPr="00261868">
              <w:rPr>
                <w:sz w:val="22"/>
                <w:szCs w:val="22"/>
              </w:rPr>
              <w:t>Immigration laws specify acts, conditions, and conduct that can make foreign nationals ineligible for lawful permanent resident status.</w:t>
            </w:r>
            <w:r w:rsidRPr="00261868" w:rsidR="004B2522">
              <w:rPr>
                <w:sz w:val="22"/>
                <w:szCs w:val="22"/>
              </w:rPr>
              <w:t xml:space="preserve"> </w:t>
            </w:r>
            <w:r w:rsidRPr="00261868">
              <w:rPr>
                <w:sz w:val="22"/>
                <w:szCs w:val="22"/>
              </w:rPr>
              <w:t xml:space="preserve">These acts, conditions, and conduct are outlined in INA section 212(a) and are called </w:t>
            </w:r>
            <w:r w:rsidRPr="00261868">
              <w:rPr>
                <w:b/>
                <w:sz w:val="22"/>
                <w:szCs w:val="22"/>
              </w:rPr>
              <w:t>grounds of inadmissibility</w:t>
            </w:r>
            <w:r w:rsidRPr="00261868">
              <w:rPr>
                <w:sz w:val="22"/>
                <w:szCs w:val="22"/>
              </w:rPr>
              <w:t>.</w:t>
            </w:r>
            <w:r w:rsidRPr="00261868" w:rsidR="004B2522">
              <w:rPr>
                <w:sz w:val="22"/>
                <w:szCs w:val="22"/>
              </w:rPr>
              <w:t xml:space="preserve"> </w:t>
            </w:r>
            <w:r w:rsidRPr="00261868">
              <w:rPr>
                <w:sz w:val="22"/>
                <w:szCs w:val="22"/>
              </w:rPr>
              <w:t xml:space="preserve">For more information, visit </w:t>
            </w:r>
            <w:hyperlink r:id="rId12" w:history="1">
              <w:r w:rsidRPr="00261868">
                <w:rPr>
                  <w:rStyle w:val="Hyperlink"/>
                  <w:b/>
                  <w:bCs/>
                  <w:sz w:val="22"/>
                  <w:szCs w:val="22"/>
                </w:rPr>
                <w:t>https://www.uscis.gov/forms/explore-my-options/green-card-eligibility</w:t>
              </w:r>
            </w:hyperlink>
            <w:r w:rsidRPr="00261868">
              <w:rPr>
                <w:sz w:val="22"/>
                <w:szCs w:val="22"/>
              </w:rPr>
              <w:t>.</w:t>
            </w:r>
            <w:r w:rsidRPr="00261868" w:rsidR="004B2522">
              <w:rPr>
                <w:sz w:val="22"/>
                <w:szCs w:val="22"/>
              </w:rPr>
              <w:t xml:space="preserve"> </w:t>
            </w:r>
          </w:p>
          <w:p w:rsidR="00174329" w:rsidRPr="00261868" w:rsidP="00174329" w14:paraId="418965E2" w14:textId="3662DEB6">
            <w:pPr>
              <w:rPr>
                <w:sz w:val="22"/>
                <w:szCs w:val="22"/>
              </w:rPr>
            </w:pPr>
          </w:p>
          <w:p w:rsidR="00255AC9" w:rsidRPr="00261868" w:rsidP="00255AC9" w14:paraId="390496D9" w14:textId="77777777">
            <w:pPr>
              <w:rPr>
                <w:sz w:val="22"/>
                <w:szCs w:val="22"/>
              </w:rPr>
            </w:pPr>
            <w:r w:rsidRPr="00261868">
              <w:rPr>
                <w:sz w:val="22"/>
                <w:szCs w:val="22"/>
              </w:rPr>
              <w:t>If you are inadmissible, you may be eligible for a waiver of the ground of inadmissibility or another form of relief. If your waiver application or other form of relief is granted, your application to adjust status may be approved.</w:t>
            </w:r>
          </w:p>
          <w:p w:rsidR="00174329" w:rsidRPr="00261868" w:rsidP="00174329" w14:paraId="0A06CFA0" w14:textId="4257E8FE">
            <w:pPr>
              <w:rPr>
                <w:sz w:val="22"/>
                <w:szCs w:val="22"/>
              </w:rPr>
            </w:pPr>
          </w:p>
          <w:p w:rsidR="00174329" w:rsidRPr="00261868" w:rsidP="00174329" w14:paraId="4F167634" w14:textId="2DDFF2D4">
            <w:pPr>
              <w:rPr>
                <w:sz w:val="22"/>
                <w:szCs w:val="22"/>
              </w:rPr>
            </w:pPr>
            <w:r w:rsidRPr="00261868">
              <w:rPr>
                <w:sz w:val="22"/>
                <w:szCs w:val="22"/>
              </w:rPr>
              <w:t>You are inadmissible to the United States and may not adjust status to a lawful permanent resident if you fall under one or more of the grounds of inadmissibility that apply to your immigrant category.</w:t>
            </w:r>
            <w:r w:rsidRPr="00261868" w:rsidR="004B2522">
              <w:rPr>
                <w:sz w:val="22"/>
                <w:szCs w:val="22"/>
              </w:rPr>
              <w:t xml:space="preserve"> </w:t>
            </w:r>
            <w:r w:rsidRPr="00261868">
              <w:rPr>
                <w:sz w:val="22"/>
                <w:szCs w:val="22"/>
              </w:rPr>
              <w:t>Depending on your immigrant category, some grounds may not apply to you.</w:t>
            </w:r>
          </w:p>
          <w:p w:rsidR="00174329" w:rsidRPr="00261868" w:rsidP="00174329" w14:paraId="76000432" w14:textId="77777777">
            <w:pPr>
              <w:rPr>
                <w:sz w:val="22"/>
                <w:szCs w:val="22"/>
              </w:rPr>
            </w:pPr>
          </w:p>
          <w:p w:rsidR="00174329" w:rsidRPr="00261868" w:rsidP="00174329" w14:paraId="79ADDAC3" w14:textId="77777777">
            <w:pPr>
              <w:rPr>
                <w:sz w:val="22"/>
                <w:szCs w:val="22"/>
              </w:rPr>
            </w:pPr>
            <w:r w:rsidRPr="00261868">
              <w:rPr>
                <w:b/>
                <w:sz w:val="22"/>
                <w:szCs w:val="22"/>
              </w:rPr>
              <w:t>Exchange Visitors</w:t>
            </w:r>
          </w:p>
          <w:p w:rsidR="00174329" w:rsidRPr="00261868" w:rsidP="00174329" w14:paraId="1DAE5A8F" w14:textId="77777777">
            <w:pPr>
              <w:rPr>
                <w:sz w:val="22"/>
                <w:szCs w:val="22"/>
              </w:rPr>
            </w:pPr>
          </w:p>
          <w:p w:rsidR="00174329" w:rsidRPr="00261868" w:rsidP="00174329" w14:paraId="44D4F332" w14:textId="77777777">
            <w:pPr>
              <w:rPr>
                <w:sz w:val="22"/>
                <w:szCs w:val="22"/>
              </w:rPr>
            </w:pPr>
            <w:r w:rsidRPr="00261868">
              <w:rPr>
                <w:sz w:val="22"/>
                <w:szCs w:val="22"/>
              </w:rPr>
              <w:t>If you are or were a J-1 or J-2 nonimmigrant exchange visitor and are subject to the 2-year foreign residence requirement of INA section 212(e), you may not apply to adjust status unless you have complied with the foreign residence requirement, have been granted a waiver of that requirement, or were issued a favorable waiver recommendation letter from U.S. Department of State (DOS).</w:t>
            </w:r>
          </w:p>
          <w:p w:rsidR="00174329" w:rsidRPr="00261868" w:rsidP="00174329" w14:paraId="38829770" w14:textId="77777777">
            <w:pPr>
              <w:rPr>
                <w:sz w:val="22"/>
                <w:szCs w:val="22"/>
              </w:rPr>
            </w:pPr>
          </w:p>
          <w:p w:rsidR="00174329" w:rsidP="00174329" w14:paraId="48BE5AB4" w14:textId="77777777">
            <w:pPr>
              <w:rPr>
                <w:sz w:val="22"/>
                <w:szCs w:val="22"/>
              </w:rPr>
            </w:pPr>
          </w:p>
          <w:p w:rsidR="00D0197A" w:rsidRPr="00261868" w:rsidP="00174329" w14:paraId="5AA22E07" w14:textId="77777777">
            <w:pPr>
              <w:rPr>
                <w:sz w:val="22"/>
                <w:szCs w:val="22"/>
              </w:rPr>
            </w:pPr>
          </w:p>
          <w:p w:rsidR="00174329" w:rsidRPr="00261868" w:rsidP="00174329" w14:paraId="49AA7A24" w14:textId="77777777">
            <w:pPr>
              <w:rPr>
                <w:b/>
                <w:bCs/>
                <w:sz w:val="22"/>
                <w:szCs w:val="22"/>
              </w:rPr>
            </w:pPr>
            <w:r w:rsidRPr="00261868">
              <w:rPr>
                <w:b/>
                <w:bCs/>
                <w:sz w:val="22"/>
                <w:szCs w:val="22"/>
              </w:rPr>
              <w:t>[Page 4]</w:t>
            </w:r>
          </w:p>
          <w:p w:rsidR="00174329" w:rsidRPr="00261868" w:rsidP="00174329" w14:paraId="2C1C8D3F" w14:textId="77777777">
            <w:pPr>
              <w:rPr>
                <w:sz w:val="22"/>
                <w:szCs w:val="22"/>
              </w:rPr>
            </w:pPr>
          </w:p>
          <w:p w:rsidR="00174329" w:rsidRPr="00261868" w:rsidP="00174329" w14:paraId="5E637F61" w14:textId="77777777">
            <w:pPr>
              <w:rPr>
                <w:sz w:val="22"/>
                <w:szCs w:val="22"/>
              </w:rPr>
            </w:pPr>
            <w:r w:rsidRPr="00261868">
              <w:rPr>
                <w:b/>
                <w:sz w:val="22"/>
                <w:szCs w:val="22"/>
              </w:rPr>
              <w:t>Certain A, G, and E Nonimmigrants</w:t>
            </w:r>
          </w:p>
          <w:p w:rsidR="00174329" w:rsidRPr="00261868" w:rsidP="00174329" w14:paraId="2A1A8FBF" w14:textId="77777777">
            <w:pPr>
              <w:rPr>
                <w:sz w:val="22"/>
                <w:szCs w:val="22"/>
              </w:rPr>
            </w:pPr>
          </w:p>
          <w:p w:rsidR="00174329" w:rsidRPr="00261868" w:rsidP="00174329" w14:paraId="58094E41" w14:textId="77777777">
            <w:pPr>
              <w:rPr>
                <w:sz w:val="22"/>
                <w:szCs w:val="22"/>
              </w:rPr>
            </w:pPr>
            <w:r w:rsidRPr="00261868">
              <w:rPr>
                <w:sz w:val="22"/>
                <w:szCs w:val="22"/>
              </w:rPr>
              <w:t>If you have A, G, or E nonimmigrant status, or an occupation that would entitle you to such status, and as a result hold certain diplomatic rights, privileges, exemptions, and immunities, you are ineligible for adjustment of status unless you submit a waiver of those rights, privileges, exemptions, and immunities.</w:t>
            </w:r>
          </w:p>
          <w:p w:rsidR="00174329" w:rsidRPr="00261868" w:rsidP="00174329" w14:paraId="54A0A3B3" w14:textId="77777777">
            <w:pPr>
              <w:pStyle w:val="NoSpacing"/>
              <w:widowControl w:val="0"/>
              <w:rPr>
                <w:rFonts w:ascii="Times New Roman" w:hAnsi="Times New Roman"/>
                <w:b/>
              </w:rPr>
            </w:pPr>
          </w:p>
        </w:tc>
        <w:tc>
          <w:tcPr>
            <w:tcW w:w="4095" w:type="dxa"/>
          </w:tcPr>
          <w:p w:rsidR="00174329" w:rsidRPr="00261868" w:rsidP="00174329" w14:paraId="186A04D3" w14:textId="77777777">
            <w:pPr>
              <w:rPr>
                <w:b/>
                <w:bCs/>
                <w:sz w:val="22"/>
                <w:szCs w:val="22"/>
              </w:rPr>
            </w:pPr>
            <w:r w:rsidRPr="00261868">
              <w:rPr>
                <w:b/>
                <w:bCs/>
                <w:sz w:val="22"/>
                <w:szCs w:val="22"/>
              </w:rPr>
              <w:t>[Page 2]</w:t>
            </w:r>
          </w:p>
          <w:p w:rsidR="00174329" w:rsidRPr="00261868" w:rsidP="00174329" w14:paraId="3647E3F3" w14:textId="77777777">
            <w:pPr>
              <w:pStyle w:val="NoSpacing"/>
              <w:rPr>
                <w:rFonts w:ascii="Times New Roman" w:hAnsi="Times New Roman"/>
                <w:b/>
                <w:color w:val="FF0000"/>
              </w:rPr>
            </w:pPr>
          </w:p>
          <w:p w:rsidR="00174329" w:rsidRPr="00261868" w:rsidP="00174329" w14:paraId="7F00BE2F" w14:textId="77777777">
            <w:pPr>
              <w:pStyle w:val="NoSpacing"/>
              <w:rPr>
                <w:rFonts w:ascii="Times New Roman" w:hAnsi="Times New Roman"/>
                <w:b/>
              </w:rPr>
            </w:pPr>
            <w:bookmarkStart w:id="1" w:name="_Hlk86006757"/>
            <w:r w:rsidRPr="00261868">
              <w:rPr>
                <w:rFonts w:ascii="Times New Roman" w:hAnsi="Times New Roman"/>
                <w:b/>
                <w:color w:val="FF0000"/>
              </w:rPr>
              <w:t xml:space="preserve">Who </w:t>
            </w:r>
            <w:r w:rsidRPr="00261868">
              <w:rPr>
                <w:rFonts w:ascii="Times New Roman" w:hAnsi="Times New Roman"/>
                <w:b/>
              </w:rPr>
              <w:t>May Not Be Eligible to Adjust Status?</w:t>
            </w:r>
          </w:p>
          <w:p w:rsidR="00174329" w:rsidRPr="00261868" w:rsidP="00174329" w14:paraId="5A8D1A44" w14:textId="77777777">
            <w:pPr>
              <w:pStyle w:val="NoSpacing"/>
              <w:rPr>
                <w:rFonts w:ascii="Times New Roman" w:hAnsi="Times New Roman"/>
                <w:b/>
              </w:rPr>
            </w:pPr>
          </w:p>
          <w:p w:rsidR="00174329" w:rsidRPr="00261868" w:rsidP="00174329" w14:paraId="72359305" w14:textId="77777777">
            <w:pPr>
              <w:pStyle w:val="NoSpacing"/>
              <w:rPr>
                <w:rFonts w:ascii="Times New Roman" w:hAnsi="Times New Roman"/>
                <w:b/>
              </w:rPr>
            </w:pPr>
            <w:r w:rsidRPr="00261868">
              <w:rPr>
                <w:rFonts w:ascii="Times New Roman" w:hAnsi="Times New Roman"/>
                <w:b/>
              </w:rPr>
              <w:t>Bars to Adjustment of Status</w:t>
            </w:r>
          </w:p>
          <w:p w:rsidR="00174329" w:rsidRPr="00261868" w:rsidP="00174329" w14:paraId="0C560B60" w14:textId="77777777">
            <w:pPr>
              <w:pStyle w:val="NoSpacing"/>
              <w:rPr>
                <w:rFonts w:ascii="Times New Roman" w:hAnsi="Times New Roman"/>
              </w:rPr>
            </w:pPr>
          </w:p>
          <w:p w:rsidR="00174329" w:rsidRPr="00261868" w:rsidP="00174329" w14:paraId="5BFF0C5C" w14:textId="6D15F0F7">
            <w:pPr>
              <w:pStyle w:val="NoSpacing"/>
              <w:rPr>
                <w:rFonts w:ascii="Times New Roman" w:hAnsi="Times New Roman"/>
              </w:rPr>
            </w:pPr>
            <w:r w:rsidRPr="00261868">
              <w:rPr>
                <w:rFonts w:ascii="Times New Roman" w:hAnsi="Times New Roman"/>
              </w:rPr>
              <w:t xml:space="preserve">You are generally ineligible for adjustment of status </w:t>
            </w:r>
            <w:r w:rsidRPr="00261868">
              <w:rPr>
                <w:rFonts w:ascii="Times New Roman" w:hAnsi="Times New Roman"/>
                <w:color w:val="FF0000"/>
              </w:rPr>
              <w:t xml:space="preserve">under INA section 245(a) </w:t>
            </w:r>
            <w:r w:rsidRPr="00261868">
              <w:rPr>
                <w:rFonts w:ascii="Times New Roman" w:hAnsi="Times New Roman"/>
              </w:rPr>
              <w:t xml:space="preserve">if one or more adjustment bars in </w:t>
            </w:r>
            <w:r w:rsidRPr="00261868">
              <w:rPr>
                <w:rFonts w:ascii="Times New Roman" w:hAnsi="Times New Roman"/>
                <w:color w:val="FF0000"/>
              </w:rPr>
              <w:t>the INA apply to you.</w:t>
            </w:r>
            <w:r w:rsidRPr="00261868" w:rsidR="004B2522">
              <w:rPr>
                <w:rFonts w:ascii="Times New Roman" w:hAnsi="Times New Roman"/>
                <w:color w:val="FF0000"/>
              </w:rPr>
              <w:t xml:space="preserve"> </w:t>
            </w:r>
            <w:r w:rsidRPr="00261868">
              <w:rPr>
                <w:rFonts w:ascii="Times New Roman" w:hAnsi="Times New Roman"/>
                <w:color w:val="FF0000"/>
              </w:rPr>
              <w:t xml:space="preserve">See </w:t>
            </w:r>
            <w:r w:rsidRPr="00261868">
              <w:rPr>
                <w:rFonts w:ascii="Times New Roman" w:hAnsi="Times New Roman"/>
              </w:rPr>
              <w:t>INA sections 245(a), (c), (d), and/or</w:t>
            </w:r>
            <w:r w:rsidRPr="00261868">
              <w:rPr>
                <w:rFonts w:ascii="Times New Roman" w:hAnsi="Times New Roman"/>
                <w:color w:val="FF0000"/>
              </w:rPr>
              <w:t xml:space="preserve"> (e).</w:t>
            </w:r>
            <w:r w:rsidRPr="00261868" w:rsidR="004B2522">
              <w:rPr>
                <w:rFonts w:ascii="Times New Roman" w:hAnsi="Times New Roman"/>
                <w:color w:val="FF0000"/>
              </w:rPr>
              <w:t xml:space="preserve"> </w:t>
            </w:r>
          </w:p>
          <w:p w:rsidR="00174329" w:rsidRPr="00261868" w:rsidP="00174329" w14:paraId="6289FEE2" w14:textId="77777777">
            <w:pPr>
              <w:pStyle w:val="NoSpacing"/>
              <w:rPr>
                <w:rFonts w:ascii="Times New Roman" w:hAnsi="Times New Roman"/>
                <w:b/>
              </w:rPr>
            </w:pPr>
          </w:p>
          <w:p w:rsidR="00174329" w:rsidRPr="00261868" w:rsidP="00174329" w14:paraId="63041FA8" w14:textId="77777777">
            <w:pPr>
              <w:pStyle w:val="NoSpacing"/>
              <w:rPr>
                <w:rFonts w:ascii="Times New Roman" w:hAnsi="Times New Roman"/>
                <w:b/>
              </w:rPr>
            </w:pPr>
          </w:p>
          <w:p w:rsidR="00174329" w:rsidRPr="00261868" w:rsidP="00174329" w14:paraId="303F5E07" w14:textId="77777777">
            <w:pPr>
              <w:pStyle w:val="NoSpacing"/>
              <w:rPr>
                <w:rFonts w:ascii="Times New Roman" w:hAnsi="Times New Roman"/>
                <w:b/>
              </w:rPr>
            </w:pPr>
          </w:p>
          <w:p w:rsidR="00174329" w:rsidRPr="00261868" w:rsidP="00174329" w14:paraId="0A06FEE6" w14:textId="77777777">
            <w:pPr>
              <w:pStyle w:val="NoSpacing"/>
              <w:rPr>
                <w:rFonts w:ascii="Times New Roman" w:hAnsi="Times New Roman"/>
                <w:b/>
              </w:rPr>
            </w:pPr>
          </w:p>
          <w:p w:rsidR="00174329" w:rsidRPr="00261868" w:rsidP="00174329" w14:paraId="496D748D" w14:textId="77777777">
            <w:pPr>
              <w:pStyle w:val="NoSpacing"/>
              <w:rPr>
                <w:rFonts w:ascii="Times New Roman" w:hAnsi="Times New Roman"/>
                <w:b/>
              </w:rPr>
            </w:pPr>
          </w:p>
          <w:p w:rsidR="00174329" w:rsidRPr="00261868" w:rsidP="00174329" w14:paraId="071D2B81" w14:textId="77777777">
            <w:pPr>
              <w:pStyle w:val="NoSpacing"/>
              <w:rPr>
                <w:rFonts w:ascii="Times New Roman" w:hAnsi="Times New Roman"/>
                <w:b/>
              </w:rPr>
            </w:pPr>
          </w:p>
          <w:p w:rsidR="00174329" w:rsidRPr="00261868" w:rsidP="00174329" w14:paraId="051AA505" w14:textId="77777777">
            <w:pPr>
              <w:pStyle w:val="NoSpacing"/>
              <w:rPr>
                <w:rFonts w:ascii="Times New Roman" w:hAnsi="Times New Roman"/>
                <w:b/>
              </w:rPr>
            </w:pPr>
          </w:p>
          <w:p w:rsidR="00174329" w:rsidRPr="00261868" w:rsidP="00174329" w14:paraId="6A396A49" w14:textId="77777777">
            <w:pPr>
              <w:pStyle w:val="NoSpacing"/>
              <w:rPr>
                <w:rFonts w:ascii="Times New Roman" w:hAnsi="Times New Roman"/>
                <w:b/>
              </w:rPr>
            </w:pPr>
          </w:p>
          <w:p w:rsidR="00174329" w:rsidRPr="00261868" w:rsidP="00174329" w14:paraId="37AF5893" w14:textId="77777777">
            <w:pPr>
              <w:pStyle w:val="NoSpacing"/>
              <w:rPr>
                <w:rFonts w:ascii="Times New Roman" w:hAnsi="Times New Roman"/>
                <w:b/>
              </w:rPr>
            </w:pPr>
          </w:p>
          <w:p w:rsidR="00174329" w:rsidRPr="00261868" w:rsidP="00174329" w14:paraId="5CE5C203" w14:textId="77777777">
            <w:pPr>
              <w:pStyle w:val="NoSpacing"/>
              <w:rPr>
                <w:rFonts w:ascii="Times New Roman" w:hAnsi="Times New Roman"/>
                <w:b/>
              </w:rPr>
            </w:pPr>
          </w:p>
          <w:p w:rsidR="00174329" w:rsidRPr="00261868" w:rsidP="00174329" w14:paraId="7550D949" w14:textId="77777777">
            <w:pPr>
              <w:pStyle w:val="NoSpacing"/>
              <w:rPr>
                <w:rFonts w:ascii="Times New Roman" w:hAnsi="Times New Roman"/>
                <w:b/>
              </w:rPr>
            </w:pPr>
          </w:p>
          <w:p w:rsidR="00174329" w:rsidRPr="00261868" w:rsidP="00174329" w14:paraId="39ACAA73" w14:textId="77777777">
            <w:pPr>
              <w:pStyle w:val="NoSpacing"/>
              <w:rPr>
                <w:rFonts w:ascii="Times New Roman" w:hAnsi="Times New Roman"/>
                <w:b/>
              </w:rPr>
            </w:pPr>
          </w:p>
          <w:p w:rsidR="00174329" w:rsidRPr="00261868" w:rsidP="00174329" w14:paraId="3013CB08" w14:textId="77777777">
            <w:pPr>
              <w:pStyle w:val="NoSpacing"/>
              <w:rPr>
                <w:rFonts w:ascii="Times New Roman" w:hAnsi="Times New Roman"/>
                <w:b/>
              </w:rPr>
            </w:pPr>
          </w:p>
          <w:p w:rsidR="00174329" w:rsidRPr="00261868" w:rsidP="00174329" w14:paraId="0260AFCD" w14:textId="77777777">
            <w:pPr>
              <w:pStyle w:val="NoSpacing"/>
              <w:rPr>
                <w:rFonts w:ascii="Times New Roman" w:hAnsi="Times New Roman"/>
                <w:b/>
              </w:rPr>
            </w:pPr>
          </w:p>
          <w:p w:rsidR="00174329" w:rsidRPr="00261868" w:rsidP="00174329" w14:paraId="5245004C" w14:textId="77777777">
            <w:pPr>
              <w:pStyle w:val="NoSpacing"/>
              <w:rPr>
                <w:rFonts w:ascii="Times New Roman" w:hAnsi="Times New Roman"/>
                <w:b/>
              </w:rPr>
            </w:pPr>
            <w:r w:rsidRPr="00261868">
              <w:rPr>
                <w:rFonts w:ascii="Times New Roman" w:hAnsi="Times New Roman"/>
                <w:b/>
                <w:color w:val="FF0000"/>
              </w:rPr>
              <w:t>Exception</w:t>
            </w:r>
            <w:r w:rsidRPr="00261868">
              <w:rPr>
                <w:rFonts w:ascii="Times New Roman" w:hAnsi="Times New Roman"/>
                <w:b/>
              </w:rPr>
              <w:t xml:space="preserve"> Under INA section 245(i)</w:t>
            </w:r>
          </w:p>
          <w:p w:rsidR="00174329" w:rsidRPr="00261868" w:rsidP="00174329" w14:paraId="3C293FA0" w14:textId="77777777">
            <w:pPr>
              <w:pStyle w:val="NoSpacing"/>
              <w:rPr>
                <w:rFonts w:ascii="Times New Roman" w:hAnsi="Times New Roman"/>
              </w:rPr>
            </w:pPr>
          </w:p>
          <w:p w:rsidR="00174329" w:rsidRPr="00261868" w:rsidP="00174329" w14:paraId="157AA9B4" w14:textId="560F6686">
            <w:pPr>
              <w:pStyle w:val="NoSpacing"/>
              <w:rPr>
                <w:rFonts w:ascii="Times New Roman" w:hAnsi="Times New Roman"/>
                <w:color w:val="FF0000"/>
              </w:rPr>
            </w:pPr>
            <w:r w:rsidRPr="00261868">
              <w:rPr>
                <w:rFonts w:ascii="Times New Roman" w:hAnsi="Times New Roman"/>
              </w:rPr>
              <w:t xml:space="preserve">You may be able to adjust status under INA section 245(i) even if you are </w:t>
            </w:r>
            <w:r w:rsidRPr="00261868">
              <w:rPr>
                <w:rFonts w:ascii="Times New Roman" w:hAnsi="Times New Roman"/>
                <w:color w:val="FF0000"/>
              </w:rPr>
              <w:t xml:space="preserve">present in the United States without inspection and admission or </w:t>
            </w:r>
            <w:r w:rsidRPr="00261868">
              <w:rPr>
                <w:rFonts w:ascii="Times New Roman" w:hAnsi="Times New Roman"/>
                <w:color w:val="FF0000"/>
              </w:rPr>
              <w:t>parole, or</w:t>
            </w:r>
            <w:r w:rsidRPr="00261868">
              <w:rPr>
                <w:rFonts w:ascii="Times New Roman" w:hAnsi="Times New Roman"/>
              </w:rPr>
              <w:t xml:space="preserve"> are subject to one or more adjustment </w:t>
            </w:r>
            <w:r w:rsidRPr="00261868">
              <w:rPr>
                <w:rFonts w:ascii="Times New Roman" w:hAnsi="Times New Roman"/>
                <w:color w:val="FF0000"/>
              </w:rPr>
              <w:t xml:space="preserve">bars at INA </w:t>
            </w:r>
            <w:r w:rsidRPr="00261868">
              <w:rPr>
                <w:rFonts w:ascii="Times New Roman" w:hAnsi="Times New Roman"/>
              </w:rPr>
              <w:t>section 245(c).</w:t>
            </w:r>
            <w:r w:rsidRPr="00261868" w:rsidR="004B2522">
              <w:rPr>
                <w:rFonts w:ascii="Times New Roman" w:hAnsi="Times New Roman"/>
              </w:rPr>
              <w:t xml:space="preserve"> </w:t>
            </w:r>
            <w:r w:rsidRPr="00261868">
              <w:rPr>
                <w:rFonts w:ascii="Times New Roman" w:hAnsi="Times New Roman"/>
              </w:rPr>
              <w:t>See separate instructions for adjusting status under INA section 245(i), titled “</w:t>
            </w:r>
            <w:r w:rsidRPr="00261868">
              <w:rPr>
                <w:rFonts w:ascii="Times New Roman" w:hAnsi="Times New Roman"/>
                <w:b/>
              </w:rPr>
              <w:t xml:space="preserve">Instructions for </w:t>
            </w:r>
            <w:r w:rsidRPr="00261868">
              <w:rPr>
                <w:rFonts w:ascii="Times New Roman" w:hAnsi="Times New Roman"/>
                <w:b/>
                <w:color w:val="FF0000"/>
              </w:rPr>
              <w:t>Form I-485 Supplement A</w:t>
            </w:r>
            <w:r w:rsidRPr="00261868">
              <w:rPr>
                <w:rFonts w:ascii="Times New Roman" w:hAnsi="Times New Roman"/>
                <w:color w:val="FF0000"/>
              </w:rPr>
              <w:t xml:space="preserve">,” by visiting </w:t>
            </w:r>
            <w:hyperlink r:id="rId13" w:history="1">
              <w:r w:rsidRPr="00261868">
                <w:rPr>
                  <w:rStyle w:val="Hyperlink"/>
                  <w:rFonts w:ascii="Times New Roman" w:hAnsi="Times New Roman"/>
                  <w:b/>
                  <w:bCs/>
                </w:rPr>
                <w:t>www.uscis.gov/i-485supa</w:t>
              </w:r>
            </w:hyperlink>
            <w:r w:rsidRPr="00261868">
              <w:rPr>
                <w:rFonts w:ascii="Times New Roman" w:hAnsi="Times New Roman"/>
              </w:rPr>
              <w:t>.</w:t>
            </w:r>
            <w:r w:rsidRPr="00261868" w:rsidR="004B2522">
              <w:rPr>
                <w:rFonts w:ascii="Times New Roman" w:hAnsi="Times New Roman"/>
              </w:rPr>
              <w:t xml:space="preserve"> </w:t>
            </w:r>
            <w:r w:rsidRPr="00261868">
              <w:rPr>
                <w:rFonts w:ascii="Times New Roman" w:hAnsi="Times New Roman"/>
              </w:rPr>
              <w:t xml:space="preserve">INA section 245(i) is not an immigrant </w:t>
            </w:r>
            <w:r w:rsidRPr="00261868">
              <w:rPr>
                <w:rFonts w:ascii="Times New Roman" w:hAnsi="Times New Roman"/>
                <w:color w:val="FF0000"/>
              </w:rPr>
              <w:t>category.</w:t>
            </w:r>
            <w:r w:rsidRPr="00261868" w:rsidR="004B2522">
              <w:rPr>
                <w:rFonts w:ascii="Times New Roman" w:hAnsi="Times New Roman"/>
                <w:color w:val="FF0000"/>
              </w:rPr>
              <w:t xml:space="preserve"> </w:t>
            </w:r>
            <w:r w:rsidRPr="00261868">
              <w:rPr>
                <w:rFonts w:ascii="Times New Roman" w:hAnsi="Times New Roman"/>
                <w:color w:val="FF0000"/>
              </w:rPr>
              <w:t xml:space="preserve">In </w:t>
            </w:r>
            <w:r w:rsidRPr="00261868">
              <w:rPr>
                <w:rFonts w:ascii="Times New Roman" w:hAnsi="Times New Roman"/>
              </w:rPr>
              <w:t>order to</w:t>
            </w:r>
            <w:r w:rsidRPr="00261868">
              <w:rPr>
                <w:rFonts w:ascii="Times New Roman" w:hAnsi="Times New Roman"/>
              </w:rPr>
              <w:t xml:space="preserve"> adjust status using INA section 245(i), you must be eligible for an immigrant visa under a family-based, employment-based, special immigrant, or Diversity Visa category.</w:t>
            </w:r>
            <w:r w:rsidRPr="00261868" w:rsidR="004B2522">
              <w:rPr>
                <w:rFonts w:ascii="Times New Roman" w:hAnsi="Times New Roman"/>
              </w:rPr>
              <w:t xml:space="preserve"> </w:t>
            </w:r>
            <w:r w:rsidRPr="00261868">
              <w:rPr>
                <w:rFonts w:ascii="Times New Roman" w:hAnsi="Times New Roman"/>
              </w:rPr>
              <w:t xml:space="preserve">You must select one of the immigrant categories listed in </w:t>
            </w:r>
            <w:r w:rsidRPr="00261868">
              <w:rPr>
                <w:rFonts w:ascii="Times New Roman" w:hAnsi="Times New Roman"/>
                <w:b/>
              </w:rPr>
              <w:t>Part 2.</w:t>
            </w:r>
            <w:r w:rsidRPr="00261868">
              <w:rPr>
                <w:rFonts w:ascii="Times New Roman" w:hAnsi="Times New Roman"/>
                <w:b/>
                <w:bCs/>
              </w:rPr>
              <w:t xml:space="preserve"> Application Type or Filing </w:t>
            </w:r>
            <w:r w:rsidRPr="00261868">
              <w:rPr>
                <w:rFonts w:ascii="Times New Roman" w:hAnsi="Times New Roman"/>
                <w:b/>
                <w:bCs/>
                <w:color w:val="FF0000"/>
              </w:rPr>
              <w:t>Category</w:t>
            </w:r>
            <w:r w:rsidRPr="00261868">
              <w:rPr>
                <w:rFonts w:ascii="Times New Roman" w:hAnsi="Times New Roman"/>
                <w:color w:val="FF0000"/>
              </w:rPr>
              <w:t>.</w:t>
            </w:r>
          </w:p>
          <w:p w:rsidR="00174329" w:rsidRPr="00261868" w:rsidP="00174329" w14:paraId="1DCD2A4C" w14:textId="77777777">
            <w:pPr>
              <w:pStyle w:val="NoSpacing"/>
              <w:rPr>
                <w:rFonts w:ascii="Times New Roman" w:hAnsi="Times New Roman"/>
              </w:rPr>
            </w:pPr>
          </w:p>
          <w:p w:rsidR="00174329" w:rsidRPr="00261868" w:rsidP="00174329" w14:paraId="62DC5929" w14:textId="77777777">
            <w:pPr>
              <w:pStyle w:val="NoSpacing"/>
              <w:rPr>
                <w:rFonts w:ascii="Times New Roman" w:hAnsi="Times New Roman"/>
              </w:rPr>
            </w:pPr>
          </w:p>
          <w:p w:rsidR="00174329" w:rsidRPr="00261868" w:rsidP="00174329" w14:paraId="764C2709" w14:textId="77777777">
            <w:pPr>
              <w:pStyle w:val="NoSpacing"/>
              <w:rPr>
                <w:rFonts w:ascii="Times New Roman" w:hAnsi="Times New Roman"/>
              </w:rPr>
            </w:pPr>
          </w:p>
          <w:p w:rsidR="00174329" w:rsidRPr="00261868" w:rsidP="00174329" w14:paraId="6282793B" w14:textId="77777777">
            <w:pPr>
              <w:pStyle w:val="NoSpacing"/>
              <w:rPr>
                <w:rFonts w:ascii="Times New Roman" w:hAnsi="Times New Roman"/>
              </w:rPr>
            </w:pPr>
          </w:p>
          <w:p w:rsidR="00174329" w:rsidRPr="00261868" w:rsidP="00174329" w14:paraId="4271BB1A" w14:textId="77777777">
            <w:pPr>
              <w:pStyle w:val="NoSpacing"/>
              <w:rPr>
                <w:rFonts w:ascii="Times New Roman" w:hAnsi="Times New Roman"/>
              </w:rPr>
            </w:pPr>
          </w:p>
          <w:p w:rsidR="00174329" w:rsidRPr="00261868" w:rsidP="00174329" w14:paraId="2023B927" w14:textId="77777777">
            <w:pPr>
              <w:pStyle w:val="NoSpacing"/>
              <w:rPr>
                <w:rFonts w:ascii="Times New Roman" w:hAnsi="Times New Roman"/>
                <w:b/>
              </w:rPr>
            </w:pPr>
            <w:r w:rsidRPr="00261868">
              <w:rPr>
                <w:rFonts w:ascii="Times New Roman" w:hAnsi="Times New Roman"/>
                <w:b/>
                <w:color w:val="FF0000"/>
              </w:rPr>
              <w:t xml:space="preserve">Grounds </w:t>
            </w:r>
            <w:r w:rsidRPr="00261868">
              <w:rPr>
                <w:rFonts w:ascii="Times New Roman" w:hAnsi="Times New Roman"/>
                <w:b/>
              </w:rPr>
              <w:t>of Inadmissibility</w:t>
            </w:r>
          </w:p>
          <w:p w:rsidR="00174329" w:rsidRPr="00261868" w:rsidP="00174329" w14:paraId="1582C571" w14:textId="77777777">
            <w:pPr>
              <w:pStyle w:val="NoSpacing"/>
              <w:rPr>
                <w:rFonts w:ascii="Times New Roman" w:hAnsi="Times New Roman"/>
              </w:rPr>
            </w:pPr>
          </w:p>
          <w:p w:rsidR="00174329" w:rsidRPr="00261868" w:rsidP="00174329" w14:paraId="54DD4356" w14:textId="4C910A3E">
            <w:pPr>
              <w:pStyle w:val="NoSpacing"/>
              <w:rPr>
                <w:rFonts w:ascii="Times New Roman" w:hAnsi="Times New Roman"/>
                <w:color w:val="FF0000"/>
              </w:rPr>
            </w:pPr>
            <w:r w:rsidRPr="00261868">
              <w:rPr>
                <w:rFonts w:ascii="Times New Roman" w:hAnsi="Times New Roman"/>
              </w:rPr>
              <w:t xml:space="preserve">Immigration laws specify acts, conditions, and conduct that can make </w:t>
            </w:r>
            <w:r w:rsidRPr="00261868">
              <w:rPr>
                <w:rFonts w:ascii="Times New Roman" w:hAnsi="Times New Roman"/>
                <w:color w:val="FF0000"/>
              </w:rPr>
              <w:t xml:space="preserve">noncitizens </w:t>
            </w:r>
            <w:r w:rsidRPr="00261868">
              <w:rPr>
                <w:rFonts w:ascii="Times New Roman" w:hAnsi="Times New Roman"/>
              </w:rPr>
              <w:t>ineligible for lawful permanent resident status.</w:t>
            </w:r>
            <w:r w:rsidRPr="00261868" w:rsidR="004B2522">
              <w:rPr>
                <w:rFonts w:ascii="Times New Roman" w:hAnsi="Times New Roman"/>
              </w:rPr>
              <w:t xml:space="preserve"> </w:t>
            </w:r>
            <w:r w:rsidRPr="00261868">
              <w:rPr>
                <w:rFonts w:ascii="Times New Roman" w:hAnsi="Times New Roman"/>
              </w:rPr>
              <w:t xml:space="preserve">These acts, conditions, and conduct are outlined in INA section 212(a) and are called </w:t>
            </w:r>
            <w:r w:rsidRPr="00261868">
              <w:rPr>
                <w:rFonts w:ascii="Times New Roman" w:hAnsi="Times New Roman"/>
                <w:b/>
              </w:rPr>
              <w:t>grounds of inadmissibility</w:t>
            </w:r>
            <w:r w:rsidRPr="00261868">
              <w:rPr>
                <w:rFonts w:ascii="Times New Roman" w:hAnsi="Times New Roman"/>
              </w:rPr>
              <w:t>.</w:t>
            </w:r>
            <w:r w:rsidRPr="00261868" w:rsidR="004B2522">
              <w:rPr>
                <w:rFonts w:ascii="Times New Roman" w:hAnsi="Times New Roman"/>
              </w:rPr>
              <w:t xml:space="preserve"> </w:t>
            </w:r>
            <w:r w:rsidRPr="00261868" w:rsidR="00902AC3">
              <w:rPr>
                <w:rFonts w:ascii="Times New Roman" w:hAnsi="Times New Roman"/>
              </w:rPr>
              <w:t xml:space="preserve">For more </w:t>
            </w:r>
            <w:r w:rsidRPr="00261868" w:rsidR="00902AC3">
              <w:rPr>
                <w:rFonts w:ascii="Times New Roman" w:hAnsi="Times New Roman"/>
                <w:color w:val="FF0000"/>
              </w:rPr>
              <w:t xml:space="preserve">information on the grounds of inadmissibility for specific immigrant </w:t>
            </w:r>
            <w:r w:rsidRPr="00261868" w:rsidR="00902AC3">
              <w:rPr>
                <w:rFonts w:ascii="Times New Roman" w:hAnsi="Times New Roman"/>
                <w:color w:val="FF0000"/>
              </w:rPr>
              <w:t xml:space="preserve">categories, visit the USCIS Policy Manual at </w:t>
            </w:r>
            <w:hyperlink r:id="rId14" w:history="1">
              <w:r w:rsidRPr="00261868" w:rsidR="00902AC3">
                <w:rPr>
                  <w:rStyle w:val="Hyperlink"/>
                  <w:rFonts w:ascii="Times New Roman" w:hAnsi="Times New Roman"/>
                  <w:b/>
                  <w:bCs/>
                </w:rPr>
                <w:t>www.uscis.gov/policy-manual/volume-8</w:t>
              </w:r>
            </w:hyperlink>
            <w:r w:rsidRPr="00261868" w:rsidR="00902AC3">
              <w:rPr>
                <w:rFonts w:ascii="Times New Roman" w:hAnsi="Times New Roman"/>
              </w:rPr>
              <w:t>.</w:t>
            </w:r>
            <w:bookmarkStart w:id="2" w:name="_Hlk123725084"/>
            <w:r w:rsidRPr="00261868" w:rsidR="00902AC3">
              <w:rPr>
                <w:rFonts w:ascii="Times New Roman" w:hAnsi="Times New Roman"/>
              </w:rPr>
              <w:t xml:space="preserve"> </w:t>
            </w:r>
            <w:r w:rsidRPr="00261868">
              <w:rPr>
                <w:rFonts w:ascii="Times New Roman" w:hAnsi="Times New Roman"/>
              </w:rPr>
              <w:t>If you are inadmissible, you may be eligible for a waiver of the ground of inadmissibility or another form of relief.</w:t>
            </w:r>
            <w:r w:rsidRPr="00261868" w:rsidR="004B2522">
              <w:rPr>
                <w:rFonts w:ascii="Times New Roman" w:hAnsi="Times New Roman"/>
              </w:rPr>
              <w:t xml:space="preserve"> </w:t>
            </w:r>
            <w:r w:rsidRPr="00261868">
              <w:rPr>
                <w:rFonts w:ascii="Times New Roman" w:hAnsi="Times New Roman"/>
              </w:rPr>
              <w:t xml:space="preserve">If </w:t>
            </w:r>
            <w:r w:rsidRPr="00261868">
              <w:rPr>
                <w:rFonts w:ascii="Times New Roman" w:hAnsi="Times New Roman"/>
                <w:color w:val="FF0000"/>
              </w:rPr>
              <w:t xml:space="preserve">we approve </w:t>
            </w:r>
            <w:r w:rsidRPr="00261868">
              <w:rPr>
                <w:rFonts w:ascii="Times New Roman" w:hAnsi="Times New Roman"/>
              </w:rPr>
              <w:t>your waiver application or</w:t>
            </w:r>
            <w:r w:rsidRPr="00261868">
              <w:rPr>
                <w:rFonts w:ascii="Times New Roman" w:hAnsi="Times New Roman"/>
                <w:color w:val="FF0000"/>
              </w:rPr>
              <w:t xml:space="preserve"> grant another </w:t>
            </w:r>
            <w:r w:rsidRPr="00261868">
              <w:rPr>
                <w:rFonts w:ascii="Times New Roman" w:hAnsi="Times New Roman"/>
              </w:rPr>
              <w:t>form of relief</w:t>
            </w:r>
            <w:r w:rsidRPr="00261868">
              <w:rPr>
                <w:rFonts w:ascii="Times New Roman" w:hAnsi="Times New Roman"/>
                <w:color w:val="FF0000"/>
              </w:rPr>
              <w:t>, USCIS may approve your application to adjust status, if you are otherwise eligible.</w:t>
            </w:r>
          </w:p>
          <w:bookmarkEnd w:id="1"/>
          <w:bookmarkEnd w:id="2"/>
          <w:p w:rsidR="00174329" w:rsidRPr="00261868" w:rsidP="00174329" w14:paraId="476D186D" w14:textId="77777777">
            <w:pPr>
              <w:rPr>
                <w:b/>
                <w:sz w:val="22"/>
                <w:szCs w:val="22"/>
              </w:rPr>
            </w:pPr>
          </w:p>
          <w:p w:rsidR="00174329" w:rsidRPr="00261868" w:rsidP="00174329" w14:paraId="2A7457FD" w14:textId="395A3B59">
            <w:pPr>
              <w:rPr>
                <w:bCs/>
                <w:color w:val="FF0000"/>
                <w:sz w:val="22"/>
                <w:szCs w:val="22"/>
              </w:rPr>
            </w:pPr>
            <w:r w:rsidRPr="00261868">
              <w:rPr>
                <w:bCs/>
                <w:color w:val="FF0000"/>
                <w:sz w:val="22"/>
                <w:szCs w:val="22"/>
              </w:rPr>
              <w:t>[delete</w:t>
            </w:r>
            <w:r w:rsidRPr="00261868" w:rsidR="003243C6">
              <w:rPr>
                <w:bCs/>
                <w:color w:val="FF0000"/>
                <w:sz w:val="22"/>
                <w:szCs w:val="22"/>
              </w:rPr>
              <w:t>d</w:t>
            </w:r>
            <w:r w:rsidRPr="00261868">
              <w:rPr>
                <w:bCs/>
                <w:color w:val="FF0000"/>
                <w:sz w:val="22"/>
                <w:szCs w:val="22"/>
              </w:rPr>
              <w:t>]</w:t>
            </w:r>
          </w:p>
          <w:p w:rsidR="00174329" w:rsidRPr="00261868" w:rsidP="00174329" w14:paraId="252E9F4F" w14:textId="77777777">
            <w:pPr>
              <w:rPr>
                <w:bCs/>
                <w:sz w:val="22"/>
                <w:szCs w:val="22"/>
              </w:rPr>
            </w:pPr>
          </w:p>
          <w:p w:rsidR="00174329" w:rsidRPr="00261868" w:rsidP="00174329" w14:paraId="563B0039" w14:textId="77777777">
            <w:pPr>
              <w:rPr>
                <w:bCs/>
                <w:sz w:val="22"/>
                <w:szCs w:val="22"/>
              </w:rPr>
            </w:pPr>
          </w:p>
          <w:p w:rsidR="00174329" w:rsidRPr="00261868" w:rsidP="00174329" w14:paraId="66003344" w14:textId="77777777">
            <w:pPr>
              <w:rPr>
                <w:bCs/>
                <w:sz w:val="22"/>
                <w:szCs w:val="22"/>
              </w:rPr>
            </w:pPr>
          </w:p>
          <w:p w:rsidR="00174329" w:rsidRPr="00261868" w:rsidP="00174329" w14:paraId="290A394E" w14:textId="77777777">
            <w:pPr>
              <w:rPr>
                <w:bCs/>
                <w:sz w:val="22"/>
                <w:szCs w:val="22"/>
              </w:rPr>
            </w:pPr>
          </w:p>
          <w:p w:rsidR="00174329" w:rsidRPr="00261868" w:rsidP="00174329" w14:paraId="60BB53DE" w14:textId="77777777">
            <w:pPr>
              <w:rPr>
                <w:bCs/>
                <w:sz w:val="22"/>
                <w:szCs w:val="22"/>
              </w:rPr>
            </w:pPr>
          </w:p>
          <w:p w:rsidR="00174329" w:rsidRPr="00261868" w:rsidP="00174329" w14:paraId="01420BFB" w14:textId="77777777">
            <w:pPr>
              <w:rPr>
                <w:bCs/>
                <w:sz w:val="22"/>
                <w:szCs w:val="22"/>
              </w:rPr>
            </w:pPr>
          </w:p>
          <w:p w:rsidR="00174329" w:rsidRPr="00261868" w:rsidP="00174329" w14:paraId="67FC1B6E" w14:textId="77777777">
            <w:pPr>
              <w:rPr>
                <w:bCs/>
                <w:sz w:val="22"/>
                <w:szCs w:val="22"/>
              </w:rPr>
            </w:pPr>
          </w:p>
          <w:p w:rsidR="00174329" w:rsidRPr="00261868" w:rsidP="00174329" w14:paraId="7266737F" w14:textId="77777777">
            <w:pPr>
              <w:rPr>
                <w:b/>
                <w:sz w:val="22"/>
                <w:szCs w:val="22"/>
              </w:rPr>
            </w:pPr>
          </w:p>
          <w:p w:rsidR="00174329" w:rsidRPr="00261868" w:rsidP="00174329" w14:paraId="31B4E0DF" w14:textId="001BC359">
            <w:pPr>
              <w:rPr>
                <w:bCs/>
              </w:rPr>
            </w:pPr>
          </w:p>
        </w:tc>
      </w:tr>
      <w:tr w14:paraId="3D8D086A" w14:textId="77777777" w:rsidTr="002D6271">
        <w:tblPrEx>
          <w:tblW w:w="10998" w:type="dxa"/>
          <w:tblLayout w:type="fixed"/>
          <w:tblLook w:val="01E0"/>
        </w:tblPrEx>
        <w:tc>
          <w:tcPr>
            <w:tcW w:w="2808" w:type="dxa"/>
          </w:tcPr>
          <w:p w:rsidR="003243C6" w:rsidRPr="00261868" w:rsidP="003243C6" w14:paraId="0683B49A" w14:textId="13280ECD">
            <w:pPr>
              <w:rPr>
                <w:b/>
                <w:sz w:val="24"/>
                <w:szCs w:val="24"/>
              </w:rPr>
            </w:pPr>
            <w:r w:rsidRPr="00261868">
              <w:rPr>
                <w:b/>
                <w:sz w:val="24"/>
                <w:szCs w:val="24"/>
              </w:rPr>
              <w:t>Page 4,</w:t>
            </w:r>
          </w:p>
          <w:p w:rsidR="003243C6" w:rsidRPr="00261868" w:rsidP="003243C6" w14:paraId="02CC8972" w14:textId="77777777">
            <w:pPr>
              <w:rPr>
                <w:b/>
                <w:sz w:val="24"/>
                <w:szCs w:val="24"/>
              </w:rPr>
            </w:pPr>
          </w:p>
          <w:p w:rsidR="003243C6" w:rsidRPr="00261868" w:rsidP="003243C6" w14:paraId="2D5DCE47" w14:textId="7F47F4B5">
            <w:pPr>
              <w:rPr>
                <w:sz w:val="24"/>
                <w:szCs w:val="24"/>
              </w:rPr>
            </w:pPr>
            <w:r w:rsidRPr="00261868">
              <w:rPr>
                <w:b/>
                <w:sz w:val="24"/>
                <w:szCs w:val="24"/>
              </w:rPr>
              <w:t>When Should I File Form I-485?</w:t>
            </w:r>
          </w:p>
          <w:p w:rsidR="003243C6" w:rsidRPr="00261868" w:rsidP="003243C6" w14:paraId="2B85998F" w14:textId="77777777">
            <w:pPr>
              <w:rPr>
                <w:b/>
              </w:rPr>
            </w:pPr>
          </w:p>
        </w:tc>
        <w:tc>
          <w:tcPr>
            <w:tcW w:w="4095" w:type="dxa"/>
          </w:tcPr>
          <w:p w:rsidR="003243C6" w:rsidRPr="00261868" w:rsidP="003243C6" w14:paraId="112F2EE8" w14:textId="77777777">
            <w:pPr>
              <w:rPr>
                <w:b/>
                <w:bCs/>
                <w:sz w:val="22"/>
                <w:szCs w:val="22"/>
              </w:rPr>
            </w:pPr>
            <w:r w:rsidRPr="00261868">
              <w:rPr>
                <w:b/>
                <w:bCs/>
                <w:sz w:val="22"/>
                <w:szCs w:val="22"/>
              </w:rPr>
              <w:t>[Page 4]</w:t>
            </w:r>
          </w:p>
          <w:p w:rsidR="003243C6" w:rsidRPr="00261868" w:rsidP="003243C6" w14:paraId="6A0D096B" w14:textId="77777777">
            <w:pPr>
              <w:rPr>
                <w:b/>
                <w:sz w:val="22"/>
                <w:szCs w:val="22"/>
              </w:rPr>
            </w:pPr>
          </w:p>
          <w:p w:rsidR="003243C6" w:rsidRPr="00261868" w:rsidP="003243C6" w14:paraId="7059CFA7" w14:textId="39EA3C03">
            <w:pPr>
              <w:rPr>
                <w:sz w:val="22"/>
                <w:szCs w:val="22"/>
              </w:rPr>
            </w:pPr>
            <w:r w:rsidRPr="00261868">
              <w:rPr>
                <w:b/>
                <w:sz w:val="22"/>
                <w:szCs w:val="22"/>
              </w:rPr>
              <w:t>When Should I File Form I-485?</w:t>
            </w:r>
          </w:p>
          <w:p w:rsidR="003243C6" w:rsidRPr="00261868" w:rsidP="003243C6" w14:paraId="40802352" w14:textId="77777777">
            <w:pPr>
              <w:rPr>
                <w:sz w:val="22"/>
                <w:szCs w:val="22"/>
              </w:rPr>
            </w:pPr>
          </w:p>
          <w:p w:rsidR="003243C6" w:rsidRPr="00261868" w:rsidP="003243C6" w14:paraId="0ED7CFB1" w14:textId="77777777">
            <w:pPr>
              <w:rPr>
                <w:sz w:val="22"/>
                <w:szCs w:val="22"/>
              </w:rPr>
            </w:pPr>
            <w:r w:rsidRPr="00261868">
              <w:rPr>
                <w:sz w:val="22"/>
                <w:szCs w:val="22"/>
              </w:rPr>
              <w:t>This section provides general information on when you should file Form I-485.</w:t>
            </w:r>
          </w:p>
          <w:p w:rsidR="003243C6" w:rsidRPr="00261868" w:rsidP="003243C6" w14:paraId="0847770C" w14:textId="77777777">
            <w:pPr>
              <w:rPr>
                <w:sz w:val="22"/>
                <w:szCs w:val="22"/>
              </w:rPr>
            </w:pPr>
          </w:p>
          <w:p w:rsidR="003243C6" w:rsidRPr="00261868" w:rsidP="003243C6" w14:paraId="38AEAE3F" w14:textId="77777777">
            <w:pPr>
              <w:rPr>
                <w:sz w:val="22"/>
                <w:szCs w:val="22"/>
              </w:rPr>
            </w:pPr>
            <w:r w:rsidRPr="00261868">
              <w:rPr>
                <w:b/>
                <w:sz w:val="22"/>
                <w:szCs w:val="22"/>
              </w:rPr>
              <w:t>Principal Applicant</w:t>
            </w:r>
          </w:p>
          <w:p w:rsidR="003243C6" w:rsidRPr="00261868" w:rsidP="003243C6" w14:paraId="205F8B25" w14:textId="77777777">
            <w:pPr>
              <w:rPr>
                <w:sz w:val="22"/>
                <w:szCs w:val="22"/>
              </w:rPr>
            </w:pPr>
          </w:p>
          <w:p w:rsidR="003243C6" w:rsidRPr="00261868" w:rsidP="003243C6" w14:paraId="0C69BF45" w14:textId="62856812">
            <w:pPr>
              <w:rPr>
                <w:sz w:val="22"/>
                <w:szCs w:val="22"/>
              </w:rPr>
            </w:pPr>
            <w:r w:rsidRPr="00261868">
              <w:rPr>
                <w:sz w:val="22"/>
                <w:szCs w:val="22"/>
              </w:rPr>
              <w:t>In general, if you are filing as a beneficiary of an immigrant visa petition (such as Form I-130, Form I-140, or Form I-360), you may file an adjustment application only after USCIS has approved your petition and an immigrant visa number is immediately available.</w:t>
            </w:r>
            <w:r w:rsidRPr="00261868" w:rsidR="004B2522">
              <w:rPr>
                <w:sz w:val="22"/>
                <w:szCs w:val="22"/>
              </w:rPr>
              <w:t xml:space="preserve"> </w:t>
            </w:r>
            <w:r w:rsidRPr="00261868">
              <w:rPr>
                <w:sz w:val="22"/>
                <w:szCs w:val="22"/>
              </w:rPr>
              <w:t xml:space="preserve">There are, however, some immigrant categories that allow you to file Form I-485 before USCIS approves your petition (this is known as “concurrent filing”), provided that approval of the petition would make a visa number immediately </w:t>
            </w:r>
            <w:r w:rsidRPr="00261868">
              <w:rPr>
                <w:sz w:val="22"/>
                <w:szCs w:val="22"/>
              </w:rPr>
              <w:t>available</w:t>
            </w:r>
            <w:r w:rsidRPr="00261868">
              <w:rPr>
                <w:sz w:val="22"/>
                <w:szCs w:val="22"/>
              </w:rPr>
              <w:t xml:space="preserve"> and you meet all other filing requirements.</w:t>
            </w:r>
            <w:r w:rsidRPr="00261868" w:rsidR="004B2522">
              <w:rPr>
                <w:sz w:val="22"/>
                <w:szCs w:val="22"/>
              </w:rPr>
              <w:t xml:space="preserve"> </w:t>
            </w:r>
            <w:r w:rsidRPr="00261868">
              <w:rPr>
                <w:sz w:val="22"/>
                <w:szCs w:val="22"/>
              </w:rPr>
              <w:t xml:space="preserve">See the </w:t>
            </w:r>
            <w:r w:rsidRPr="00261868">
              <w:rPr>
                <w:b/>
                <w:sz w:val="22"/>
                <w:szCs w:val="22"/>
              </w:rPr>
              <w:t xml:space="preserve">Additional Instructions </w:t>
            </w:r>
            <w:r w:rsidRPr="00261868">
              <w:rPr>
                <w:sz w:val="22"/>
                <w:szCs w:val="22"/>
              </w:rPr>
              <w:t>for category-specific information on when you may file Form I-485.</w:t>
            </w:r>
          </w:p>
          <w:p w:rsidR="003243C6" w:rsidRPr="00261868" w:rsidP="003243C6" w14:paraId="4FDB6FB7" w14:textId="1FAE2CA4">
            <w:pPr>
              <w:rPr>
                <w:sz w:val="22"/>
                <w:szCs w:val="22"/>
              </w:rPr>
            </w:pPr>
          </w:p>
          <w:p w:rsidR="003243C6" w:rsidRPr="00261868" w:rsidP="003243C6" w14:paraId="77F364EB" w14:textId="4F73874D">
            <w:pPr>
              <w:rPr>
                <w:sz w:val="22"/>
                <w:szCs w:val="22"/>
              </w:rPr>
            </w:pPr>
          </w:p>
          <w:p w:rsidR="003243C6" w:rsidRPr="00261868" w:rsidP="003243C6" w14:paraId="1E1A7F99" w14:textId="799DD643">
            <w:pPr>
              <w:rPr>
                <w:sz w:val="22"/>
                <w:szCs w:val="22"/>
              </w:rPr>
            </w:pPr>
          </w:p>
          <w:p w:rsidR="003243C6" w:rsidRPr="00261868" w:rsidP="003243C6" w14:paraId="3731C5B2" w14:textId="0B7A1329">
            <w:pPr>
              <w:rPr>
                <w:sz w:val="22"/>
                <w:szCs w:val="22"/>
              </w:rPr>
            </w:pPr>
          </w:p>
          <w:p w:rsidR="003243C6" w:rsidRPr="00261868" w:rsidP="003243C6" w14:paraId="653DC909" w14:textId="77777777">
            <w:pPr>
              <w:rPr>
                <w:sz w:val="22"/>
                <w:szCs w:val="22"/>
              </w:rPr>
            </w:pPr>
          </w:p>
          <w:p w:rsidR="003243C6" w:rsidRPr="00261868" w:rsidP="003243C6" w14:paraId="30599B6B" w14:textId="77777777">
            <w:pPr>
              <w:rPr>
                <w:sz w:val="22"/>
                <w:szCs w:val="22"/>
              </w:rPr>
            </w:pPr>
            <w:r w:rsidRPr="00261868">
              <w:rPr>
                <w:sz w:val="22"/>
                <w:szCs w:val="22"/>
              </w:rPr>
              <w:t xml:space="preserve">Visit the USCIS website at </w:t>
            </w:r>
            <w:hyperlink r:id="rId15">
              <w:r w:rsidRPr="00261868">
                <w:rPr>
                  <w:b/>
                  <w:color w:val="0000FF"/>
                  <w:sz w:val="22"/>
                  <w:szCs w:val="22"/>
                  <w:u w:val="thick" w:color="0000FF"/>
                </w:rPr>
                <w:t>www.uscis.gov/green-card/green-card-processes-and-procedures/visa-availability-</w:t>
              </w:r>
            </w:hyperlink>
            <w:hyperlink r:id="rId15">
              <w:r w:rsidRPr="00261868">
                <w:rPr>
                  <w:b/>
                  <w:color w:val="0000FF"/>
                  <w:sz w:val="22"/>
                  <w:szCs w:val="22"/>
                  <w:u w:val="thick" w:color="0000FF"/>
                </w:rPr>
                <w:t>priority-dates</w:t>
              </w:r>
              <w:r w:rsidRPr="00261868">
                <w:rPr>
                  <w:b/>
                  <w:color w:val="0000FF"/>
                  <w:sz w:val="22"/>
                  <w:szCs w:val="22"/>
                </w:rPr>
                <w:t xml:space="preserve"> </w:t>
              </w:r>
            </w:hyperlink>
            <w:r w:rsidRPr="00261868">
              <w:rPr>
                <w:color w:val="000000"/>
                <w:sz w:val="22"/>
                <w:szCs w:val="22"/>
              </w:rPr>
              <w:t xml:space="preserve">for information on visa availability and priority dates, and the DOS website at </w:t>
            </w:r>
            <w:hyperlink r:id="rId16">
              <w:r w:rsidRPr="00261868">
                <w:rPr>
                  <w:b/>
                  <w:color w:val="0000FF"/>
                  <w:sz w:val="22"/>
                  <w:szCs w:val="22"/>
                  <w:u w:val="thick" w:color="0000FF"/>
                </w:rPr>
                <w:t>www.travel.state.gov/</w:t>
              </w:r>
            </w:hyperlink>
            <w:hyperlink r:id="rId16">
              <w:r w:rsidRPr="00261868">
                <w:rPr>
                  <w:b/>
                  <w:color w:val="0000FF"/>
                  <w:sz w:val="22"/>
                  <w:szCs w:val="22"/>
                  <w:u w:val="thick" w:color="0000FF"/>
                </w:rPr>
                <w:t>content/visas/en/law-and-policy/bulletin.html</w:t>
              </w:r>
              <w:r w:rsidRPr="00261868">
                <w:rPr>
                  <w:b/>
                  <w:color w:val="0000FF"/>
                  <w:sz w:val="22"/>
                  <w:szCs w:val="22"/>
                </w:rPr>
                <w:t xml:space="preserve"> </w:t>
              </w:r>
            </w:hyperlink>
            <w:r w:rsidRPr="00261868">
              <w:rPr>
                <w:color w:val="000000"/>
                <w:sz w:val="22"/>
                <w:szCs w:val="22"/>
              </w:rPr>
              <w:t>to view the Visa Bulletin.</w:t>
            </w:r>
          </w:p>
          <w:p w:rsidR="003243C6" w:rsidRPr="00261868" w:rsidP="003243C6" w14:paraId="78AC2CD6" w14:textId="77777777">
            <w:pPr>
              <w:rPr>
                <w:sz w:val="22"/>
                <w:szCs w:val="22"/>
              </w:rPr>
            </w:pPr>
          </w:p>
          <w:p w:rsidR="003243C6" w:rsidRPr="00261868" w:rsidP="003243C6" w14:paraId="00410D33" w14:textId="77777777">
            <w:pPr>
              <w:rPr>
                <w:sz w:val="22"/>
                <w:szCs w:val="22"/>
              </w:rPr>
            </w:pPr>
            <w:r w:rsidRPr="00261868">
              <w:rPr>
                <w:sz w:val="22"/>
                <w:szCs w:val="22"/>
              </w:rPr>
              <w:t xml:space="preserve">More information about concurrent filing is available at </w:t>
            </w:r>
            <w:r w:rsidRPr="00261868">
              <w:rPr>
                <w:b/>
                <w:color w:val="0000FF"/>
                <w:sz w:val="22"/>
                <w:szCs w:val="22"/>
                <w:u w:val="thick" w:color="0000FF"/>
              </w:rPr>
              <w:t>w</w:t>
            </w:r>
            <w:hyperlink r:id="rId17">
              <w:r w:rsidRPr="00261868">
                <w:rPr>
                  <w:b/>
                  <w:color w:val="0000FF"/>
                  <w:sz w:val="22"/>
                  <w:szCs w:val="22"/>
                  <w:u w:val="thick" w:color="0000FF"/>
                </w:rPr>
                <w:t>ww.uscis.gov/green-card/green-card-processes-and-</w:t>
              </w:r>
            </w:hyperlink>
            <w:hyperlink r:id="rId17">
              <w:r w:rsidRPr="00261868">
                <w:rPr>
                  <w:b/>
                  <w:color w:val="0000FF"/>
                  <w:sz w:val="22"/>
                  <w:szCs w:val="22"/>
                  <w:u w:val="thick" w:color="0000FF"/>
                </w:rPr>
                <w:t>procedures/concurrent-filing</w:t>
              </w:r>
              <w:r w:rsidRPr="00261868">
                <w:rPr>
                  <w:b/>
                  <w:color w:val="0000FF"/>
                  <w:sz w:val="22"/>
                  <w:szCs w:val="22"/>
                </w:rPr>
                <w:t xml:space="preserve"> </w:t>
              </w:r>
            </w:hyperlink>
            <w:r w:rsidRPr="00261868">
              <w:rPr>
                <w:color w:val="000000"/>
                <w:sz w:val="22"/>
                <w:szCs w:val="22"/>
              </w:rPr>
              <w:t>and in the instructions for Forms I-130, I-140, and I-360.</w:t>
            </w:r>
          </w:p>
          <w:p w:rsidR="003243C6" w:rsidRPr="00261868" w:rsidP="003243C6" w14:paraId="5AA40FF4" w14:textId="77777777">
            <w:pPr>
              <w:rPr>
                <w:sz w:val="22"/>
                <w:szCs w:val="22"/>
              </w:rPr>
            </w:pPr>
          </w:p>
          <w:p w:rsidR="003243C6" w:rsidRPr="00261868" w:rsidP="003243C6" w14:paraId="6304E6D8" w14:textId="77777777">
            <w:pPr>
              <w:rPr>
                <w:sz w:val="22"/>
                <w:szCs w:val="22"/>
              </w:rPr>
            </w:pPr>
            <w:r w:rsidRPr="00261868">
              <w:rPr>
                <w:b/>
                <w:sz w:val="22"/>
                <w:szCs w:val="22"/>
              </w:rPr>
              <w:t>Derivative Adjustment Applicant</w:t>
            </w:r>
          </w:p>
          <w:p w:rsidR="003243C6" w:rsidRPr="00261868" w:rsidP="003243C6" w14:paraId="4E18E793" w14:textId="77777777">
            <w:pPr>
              <w:rPr>
                <w:sz w:val="22"/>
                <w:szCs w:val="22"/>
              </w:rPr>
            </w:pPr>
          </w:p>
          <w:p w:rsidR="003243C6" w:rsidRPr="00261868" w:rsidP="003243C6" w14:paraId="2C78DCF4" w14:textId="77777777">
            <w:pPr>
              <w:rPr>
                <w:sz w:val="22"/>
                <w:szCs w:val="22"/>
              </w:rPr>
            </w:pPr>
            <w:r w:rsidRPr="00261868">
              <w:rPr>
                <w:sz w:val="22"/>
                <w:szCs w:val="22"/>
              </w:rPr>
              <w:t>With the exception of</w:t>
            </w:r>
            <w:r w:rsidRPr="00261868">
              <w:rPr>
                <w:sz w:val="22"/>
                <w:szCs w:val="22"/>
              </w:rPr>
              <w:t xml:space="preserve"> U nonimmigrants, asylees, and refugees, USCIS cannot approve your Form I-485 as a derivative applicant until the principal applicant has been granted lawful permanent resident status.</w:t>
            </w:r>
          </w:p>
          <w:p w:rsidR="003243C6" w:rsidRPr="00261868" w:rsidP="003243C6" w14:paraId="33C13B5B" w14:textId="77777777">
            <w:pPr>
              <w:rPr>
                <w:sz w:val="22"/>
                <w:szCs w:val="22"/>
              </w:rPr>
            </w:pPr>
          </w:p>
          <w:p w:rsidR="003243C6" w:rsidRPr="00261868" w:rsidP="003243C6" w14:paraId="170EED2D" w14:textId="31CD3F5B">
            <w:pPr>
              <w:rPr>
                <w:sz w:val="22"/>
                <w:szCs w:val="22"/>
              </w:rPr>
            </w:pPr>
            <w:r w:rsidRPr="00261868">
              <w:rPr>
                <w:sz w:val="22"/>
                <w:szCs w:val="22"/>
              </w:rPr>
              <w:t>If you are currently the spouse or child (unmarried and under 21 years of age) of a principal applicant, you may file Form I-485 if an immigrant visa is immediately available to you and you meet all the filing requirements.</w:t>
            </w:r>
            <w:r w:rsidRPr="00261868" w:rsidR="004B2522">
              <w:rPr>
                <w:sz w:val="22"/>
                <w:szCs w:val="22"/>
              </w:rPr>
              <w:t xml:space="preserve"> </w:t>
            </w:r>
            <w:r w:rsidRPr="00261868">
              <w:rPr>
                <w:sz w:val="22"/>
                <w:szCs w:val="22"/>
              </w:rPr>
              <w:t>You may file at any of the following times:</w:t>
            </w:r>
          </w:p>
          <w:p w:rsidR="003243C6" w:rsidRPr="00261868" w:rsidP="003243C6" w14:paraId="32AD8607" w14:textId="77777777">
            <w:pPr>
              <w:rPr>
                <w:sz w:val="22"/>
                <w:szCs w:val="22"/>
              </w:rPr>
            </w:pPr>
          </w:p>
          <w:p w:rsidR="003243C6" w:rsidRPr="00261868" w:rsidP="003243C6" w14:paraId="45FB9A9A" w14:textId="77777777">
            <w:pPr>
              <w:rPr>
                <w:sz w:val="22"/>
                <w:szCs w:val="22"/>
              </w:rPr>
            </w:pPr>
            <w:r w:rsidRPr="00261868">
              <w:rPr>
                <w:b/>
                <w:sz w:val="22"/>
                <w:szCs w:val="22"/>
              </w:rPr>
              <w:t xml:space="preserve">1. </w:t>
            </w:r>
            <w:r w:rsidRPr="00261868">
              <w:rPr>
                <w:sz w:val="22"/>
                <w:szCs w:val="22"/>
              </w:rPr>
              <w:t>At the same time the principal applicant files Form I-</w:t>
            </w:r>
            <w:r w:rsidRPr="00261868">
              <w:rPr>
                <w:sz w:val="22"/>
                <w:szCs w:val="22"/>
              </w:rPr>
              <w:t>485;</w:t>
            </w:r>
          </w:p>
          <w:p w:rsidR="003243C6" w:rsidRPr="00261868" w:rsidP="003243C6" w14:paraId="6066DA8A" w14:textId="77777777">
            <w:pPr>
              <w:rPr>
                <w:sz w:val="22"/>
                <w:szCs w:val="22"/>
              </w:rPr>
            </w:pPr>
          </w:p>
          <w:p w:rsidR="003243C6" w:rsidRPr="00261868" w:rsidP="003243C6" w14:paraId="64DABCBE" w14:textId="77777777">
            <w:pPr>
              <w:rPr>
                <w:sz w:val="22"/>
                <w:szCs w:val="22"/>
              </w:rPr>
            </w:pPr>
            <w:r w:rsidRPr="00261868">
              <w:rPr>
                <w:b/>
                <w:sz w:val="22"/>
                <w:szCs w:val="22"/>
              </w:rPr>
              <w:t xml:space="preserve">2. </w:t>
            </w:r>
            <w:r w:rsidRPr="00261868">
              <w:rPr>
                <w:sz w:val="22"/>
                <w:szCs w:val="22"/>
              </w:rPr>
              <w:t xml:space="preserve">After the principal applicant filed a Form I-485 that remains pending a final decision by </w:t>
            </w:r>
            <w:r w:rsidRPr="00261868">
              <w:rPr>
                <w:sz w:val="22"/>
                <w:szCs w:val="22"/>
              </w:rPr>
              <w:t>USCIS;</w:t>
            </w:r>
          </w:p>
          <w:p w:rsidR="003243C6" w:rsidRPr="00261868" w:rsidP="003243C6" w14:paraId="3687B258" w14:textId="77777777">
            <w:pPr>
              <w:rPr>
                <w:sz w:val="22"/>
                <w:szCs w:val="22"/>
              </w:rPr>
            </w:pPr>
          </w:p>
          <w:p w:rsidR="003243C6" w:rsidRPr="00261868" w:rsidP="003243C6" w14:paraId="0ED1B456" w14:textId="77777777">
            <w:pPr>
              <w:rPr>
                <w:sz w:val="22"/>
                <w:szCs w:val="22"/>
              </w:rPr>
            </w:pPr>
            <w:r w:rsidRPr="00261868">
              <w:rPr>
                <w:b/>
                <w:sz w:val="22"/>
                <w:szCs w:val="22"/>
              </w:rPr>
              <w:t xml:space="preserve">3. </w:t>
            </w:r>
            <w:r w:rsidRPr="00261868">
              <w:rPr>
                <w:sz w:val="22"/>
                <w:szCs w:val="22"/>
              </w:rPr>
              <w:t>After USCIS approves the principal applicant’s Form I-485, if the principal applicant is still a lawful permanent resident and if, at the time of the principal applicant’s Form I-485 approval, you were the principal applicant’s spouse or child; or</w:t>
            </w:r>
          </w:p>
          <w:p w:rsidR="003243C6" w:rsidRPr="00261868" w:rsidP="003243C6" w14:paraId="1DFFFCF8" w14:textId="0E564081">
            <w:pPr>
              <w:rPr>
                <w:sz w:val="22"/>
                <w:szCs w:val="22"/>
              </w:rPr>
            </w:pPr>
          </w:p>
          <w:p w:rsidR="003243C6" w:rsidRPr="00261868" w:rsidP="003243C6" w14:paraId="1DF54D5D" w14:textId="66A59A9C">
            <w:pPr>
              <w:rPr>
                <w:sz w:val="22"/>
                <w:szCs w:val="22"/>
              </w:rPr>
            </w:pPr>
          </w:p>
          <w:p w:rsidR="003243C6" w:rsidRPr="00261868" w:rsidP="003243C6" w14:paraId="7A294ADB" w14:textId="77777777">
            <w:pPr>
              <w:rPr>
                <w:sz w:val="22"/>
                <w:szCs w:val="22"/>
              </w:rPr>
            </w:pPr>
          </w:p>
          <w:p w:rsidR="003243C6" w:rsidRPr="00261868" w:rsidP="003243C6" w14:paraId="009872A4" w14:textId="77777777">
            <w:pPr>
              <w:rPr>
                <w:sz w:val="22"/>
                <w:szCs w:val="22"/>
              </w:rPr>
            </w:pPr>
            <w:r w:rsidRPr="00261868">
              <w:rPr>
                <w:b/>
                <w:sz w:val="22"/>
                <w:szCs w:val="22"/>
              </w:rPr>
              <w:t xml:space="preserve">4. </w:t>
            </w:r>
            <w:r w:rsidRPr="00261868">
              <w:rPr>
                <w:sz w:val="22"/>
                <w:szCs w:val="22"/>
              </w:rPr>
              <w:t>After the principal applicant obtained an immigrant visa and entered the United States as a lawful permanent resident if the principal applicant is still a lawful permanent resident and, at the time of the principal applicant’s entry, you were the principal applicant’s spouse or child.</w:t>
            </w:r>
          </w:p>
          <w:p w:rsidR="003243C6" w:rsidRPr="00261868" w:rsidP="003243C6" w14:paraId="7372A80F" w14:textId="77777777">
            <w:pPr>
              <w:rPr>
                <w:sz w:val="22"/>
                <w:szCs w:val="22"/>
              </w:rPr>
            </w:pPr>
          </w:p>
          <w:p w:rsidR="003243C6" w:rsidRPr="00261868" w:rsidP="003243C6" w14:paraId="6027BC85" w14:textId="77777777">
            <w:pPr>
              <w:pStyle w:val="NoSpacing"/>
              <w:widowControl w:val="0"/>
              <w:rPr>
                <w:rFonts w:ascii="Times New Roman" w:hAnsi="Times New Roman"/>
                <w:b/>
              </w:rPr>
            </w:pPr>
          </w:p>
          <w:p w:rsidR="003243C6" w:rsidRPr="00261868" w:rsidP="003243C6" w14:paraId="71757CFA" w14:textId="77777777">
            <w:pPr>
              <w:pStyle w:val="NoSpacing"/>
              <w:widowControl w:val="0"/>
              <w:rPr>
                <w:rFonts w:ascii="Times New Roman" w:hAnsi="Times New Roman"/>
                <w:b/>
              </w:rPr>
            </w:pPr>
          </w:p>
          <w:p w:rsidR="003243C6" w:rsidRPr="00261868" w:rsidP="003243C6" w14:paraId="3F60BDFE" w14:textId="4421EFDE">
            <w:pPr>
              <w:pStyle w:val="NoSpacing"/>
              <w:widowControl w:val="0"/>
              <w:rPr>
                <w:rFonts w:ascii="Times New Roman" w:hAnsi="Times New Roman"/>
                <w:b/>
              </w:rPr>
            </w:pPr>
          </w:p>
        </w:tc>
        <w:tc>
          <w:tcPr>
            <w:tcW w:w="4095" w:type="dxa"/>
          </w:tcPr>
          <w:p w:rsidR="003243C6" w:rsidRPr="00261868" w:rsidP="003243C6" w14:paraId="1C12515B" w14:textId="77777777">
            <w:pPr>
              <w:rPr>
                <w:b/>
                <w:bCs/>
                <w:sz w:val="22"/>
                <w:szCs w:val="22"/>
              </w:rPr>
            </w:pPr>
            <w:r w:rsidRPr="00261868">
              <w:rPr>
                <w:b/>
                <w:bCs/>
                <w:sz w:val="22"/>
                <w:szCs w:val="22"/>
              </w:rPr>
              <w:t>[Page 3]</w:t>
            </w:r>
          </w:p>
          <w:p w:rsidR="003243C6" w:rsidRPr="00261868" w:rsidP="003243C6" w14:paraId="05C7C63C" w14:textId="77777777">
            <w:pPr>
              <w:pStyle w:val="NoSpacing"/>
              <w:rPr>
                <w:rFonts w:ascii="Times New Roman" w:hAnsi="Times New Roman"/>
                <w:b/>
                <w:color w:val="FF0000"/>
              </w:rPr>
            </w:pPr>
          </w:p>
          <w:p w:rsidR="003243C6" w:rsidRPr="00261868" w:rsidP="003243C6" w14:paraId="5C0CABC9" w14:textId="77777777">
            <w:pPr>
              <w:pStyle w:val="NoSpacing"/>
              <w:rPr>
                <w:rFonts w:ascii="Times New Roman" w:hAnsi="Times New Roman"/>
                <w:b/>
                <w:color w:val="FF0000"/>
              </w:rPr>
            </w:pPr>
            <w:r w:rsidRPr="00261868">
              <w:rPr>
                <w:rFonts w:ascii="Times New Roman" w:hAnsi="Times New Roman"/>
                <w:b/>
                <w:color w:val="FF0000"/>
              </w:rPr>
              <w:t>When</w:t>
            </w:r>
            <w:r w:rsidRPr="00261868">
              <w:rPr>
                <w:rFonts w:ascii="Times New Roman" w:hAnsi="Times New Roman"/>
                <w:b/>
              </w:rPr>
              <w:t xml:space="preserve"> Should I File Form </w:t>
            </w:r>
            <w:r w:rsidRPr="00261868">
              <w:rPr>
                <w:rFonts w:ascii="Times New Roman" w:hAnsi="Times New Roman"/>
                <w:b/>
                <w:color w:val="FF0000"/>
              </w:rPr>
              <w:t>I-485?</w:t>
            </w:r>
          </w:p>
          <w:p w:rsidR="003243C6" w:rsidRPr="00261868" w:rsidP="003243C6" w14:paraId="6D271C80" w14:textId="77777777">
            <w:pPr>
              <w:pStyle w:val="NoSpacing"/>
              <w:rPr>
                <w:rFonts w:ascii="Times New Roman" w:hAnsi="Times New Roman"/>
                <w:b/>
                <w:color w:val="FF0000"/>
              </w:rPr>
            </w:pPr>
          </w:p>
          <w:p w:rsidR="003243C6" w:rsidRPr="00261868" w:rsidP="003243C6" w14:paraId="107D5C94" w14:textId="77777777">
            <w:pPr>
              <w:pStyle w:val="NoSpacing"/>
              <w:rPr>
                <w:rFonts w:ascii="Times New Roman" w:hAnsi="Times New Roman"/>
                <w:bCs/>
                <w:color w:val="FF0000"/>
              </w:rPr>
            </w:pPr>
            <w:r w:rsidRPr="00261868">
              <w:rPr>
                <w:rFonts w:ascii="Times New Roman" w:hAnsi="Times New Roman"/>
                <w:bCs/>
                <w:color w:val="FF0000"/>
              </w:rPr>
              <w:t>[deleted]</w:t>
            </w:r>
          </w:p>
          <w:p w:rsidR="003243C6" w:rsidRPr="00261868" w:rsidP="003243C6" w14:paraId="345559D5" w14:textId="77777777">
            <w:pPr>
              <w:pStyle w:val="NoSpacing"/>
              <w:rPr>
                <w:rFonts w:ascii="Times New Roman" w:hAnsi="Times New Roman"/>
                <w:b/>
                <w:color w:val="FF0000"/>
              </w:rPr>
            </w:pPr>
          </w:p>
          <w:p w:rsidR="003243C6" w:rsidRPr="00261868" w:rsidP="003243C6" w14:paraId="4963FF78" w14:textId="77777777">
            <w:pPr>
              <w:pStyle w:val="NoSpacing"/>
              <w:rPr>
                <w:rFonts w:ascii="Times New Roman" w:hAnsi="Times New Roman"/>
                <w:b/>
                <w:color w:val="FF0000"/>
              </w:rPr>
            </w:pPr>
          </w:p>
          <w:p w:rsidR="003243C6" w:rsidRPr="00261868" w:rsidP="003243C6" w14:paraId="1C4C7630" w14:textId="77777777">
            <w:pPr>
              <w:pStyle w:val="NoSpacing"/>
              <w:rPr>
                <w:rFonts w:ascii="Times New Roman" w:hAnsi="Times New Roman"/>
                <w:b/>
              </w:rPr>
            </w:pPr>
            <w:bookmarkStart w:id="3" w:name="_Hlk86007087"/>
            <w:r w:rsidRPr="00261868">
              <w:rPr>
                <w:rFonts w:ascii="Times New Roman" w:hAnsi="Times New Roman"/>
                <w:b/>
                <w:color w:val="FF0000"/>
              </w:rPr>
              <w:t>Principal</w:t>
            </w:r>
            <w:r w:rsidRPr="00261868">
              <w:rPr>
                <w:rFonts w:ascii="Times New Roman" w:hAnsi="Times New Roman"/>
                <w:b/>
              </w:rPr>
              <w:t xml:space="preserve"> Applicant</w:t>
            </w:r>
          </w:p>
          <w:p w:rsidR="003243C6" w:rsidRPr="00261868" w:rsidP="003243C6" w14:paraId="3C5ECFE0" w14:textId="77777777">
            <w:pPr>
              <w:pStyle w:val="NoSpacing"/>
              <w:rPr>
                <w:rFonts w:ascii="Times New Roman" w:hAnsi="Times New Roman"/>
              </w:rPr>
            </w:pPr>
          </w:p>
          <w:p w:rsidR="003243C6" w:rsidRPr="00261868" w:rsidP="003243C6" w14:paraId="1C59A64F" w14:textId="6DC513F9">
            <w:pPr>
              <w:pStyle w:val="NoSpacing"/>
              <w:rPr>
                <w:rFonts w:ascii="Times New Roman" w:hAnsi="Times New Roman"/>
              </w:rPr>
            </w:pPr>
            <w:r w:rsidRPr="00261868">
              <w:rPr>
                <w:rFonts w:ascii="Times New Roman" w:hAnsi="Times New Roman"/>
              </w:rPr>
              <w:t xml:space="preserve">In general, if you are filing as a beneficiary of an immigrant visa petition (such as Form I-130, </w:t>
            </w:r>
            <w:r w:rsidRPr="00261868">
              <w:rPr>
                <w:rFonts w:ascii="Times New Roman" w:hAnsi="Times New Roman"/>
                <w:color w:val="FF0000"/>
              </w:rPr>
              <w:t xml:space="preserve">Petition for Alien Relative, </w:t>
            </w:r>
            <w:r w:rsidRPr="00261868">
              <w:rPr>
                <w:rFonts w:ascii="Times New Roman" w:hAnsi="Times New Roman"/>
              </w:rPr>
              <w:t xml:space="preserve">Form I-140, </w:t>
            </w:r>
            <w:r w:rsidRPr="00261868">
              <w:rPr>
                <w:rFonts w:ascii="Times New Roman" w:hAnsi="Times New Roman"/>
                <w:color w:val="FF0000"/>
              </w:rPr>
              <w:t xml:space="preserve">Immigrant Petition for Alien Workers, </w:t>
            </w:r>
            <w:r w:rsidRPr="00261868">
              <w:rPr>
                <w:rFonts w:ascii="Times New Roman" w:hAnsi="Times New Roman"/>
              </w:rPr>
              <w:t xml:space="preserve">or Form I-360, </w:t>
            </w:r>
            <w:r w:rsidRPr="00261868">
              <w:rPr>
                <w:rFonts w:ascii="Times New Roman" w:hAnsi="Times New Roman"/>
                <w:color w:val="FF0000"/>
              </w:rPr>
              <w:t>Petition for Amerasian, Widow(er), or Special Immigrant</w:t>
            </w:r>
            <w:r w:rsidRPr="00261868">
              <w:rPr>
                <w:rFonts w:ascii="Times New Roman" w:hAnsi="Times New Roman"/>
              </w:rPr>
              <w:t>), you may file an adjustment application only after USCIS has approved your petition and an immigrant visa number is immediately available.</w:t>
            </w:r>
            <w:r w:rsidRPr="00261868" w:rsidR="004B2522">
              <w:rPr>
                <w:rFonts w:ascii="Times New Roman" w:hAnsi="Times New Roman"/>
              </w:rPr>
              <w:t xml:space="preserve"> </w:t>
            </w:r>
            <w:r w:rsidRPr="00261868">
              <w:rPr>
                <w:rFonts w:ascii="Times New Roman" w:hAnsi="Times New Roman"/>
              </w:rPr>
              <w:t xml:space="preserve">There are, however, some immigrant categories that allow you to file Form I-485 before USCIS approves your petition (this is known as “concurrent filing”), </w:t>
            </w:r>
            <w:r w:rsidRPr="00261868">
              <w:rPr>
                <w:rFonts w:ascii="Times New Roman" w:hAnsi="Times New Roman"/>
              </w:rPr>
              <w:t>provided that</w:t>
            </w:r>
            <w:r w:rsidRPr="00261868">
              <w:rPr>
                <w:rFonts w:ascii="Times New Roman" w:hAnsi="Times New Roman"/>
              </w:rPr>
              <w:t xml:space="preserve"> approval of the petition would make </w:t>
            </w:r>
            <w:r w:rsidRPr="00261868">
              <w:rPr>
                <w:rFonts w:ascii="Times New Roman" w:hAnsi="Times New Roman"/>
                <w:color w:val="FF0000"/>
              </w:rPr>
              <w:t xml:space="preserve">an immigrant </w:t>
            </w:r>
            <w:r w:rsidRPr="00261868">
              <w:rPr>
                <w:rFonts w:ascii="Times New Roman" w:hAnsi="Times New Roman"/>
              </w:rPr>
              <w:t xml:space="preserve">visa number immediately available </w:t>
            </w:r>
            <w:r w:rsidRPr="00261868" w:rsidR="00957EEC">
              <w:rPr>
                <w:rFonts w:ascii="Times New Roman" w:hAnsi="Times New Roman"/>
                <w:color w:val="FF0000"/>
              </w:rPr>
              <w:t>to you</w:t>
            </w:r>
            <w:r w:rsidRPr="00261868" w:rsidR="00957EEC">
              <w:rPr>
                <w:rFonts w:ascii="Times New Roman" w:hAnsi="Times New Roman"/>
              </w:rPr>
              <w:t xml:space="preserve"> </w:t>
            </w:r>
            <w:r w:rsidRPr="00261868">
              <w:rPr>
                <w:rFonts w:ascii="Times New Roman" w:hAnsi="Times New Roman"/>
              </w:rPr>
              <w:t xml:space="preserve">and you meet all other filing </w:t>
            </w:r>
            <w:r w:rsidRPr="00261868">
              <w:rPr>
                <w:rFonts w:ascii="Times New Roman" w:hAnsi="Times New Roman"/>
                <w:color w:val="FF0000"/>
              </w:rPr>
              <w:t>and eligibility</w:t>
            </w:r>
            <w:r w:rsidRPr="00261868">
              <w:rPr>
                <w:rFonts w:ascii="Times New Roman" w:hAnsi="Times New Roman"/>
              </w:rPr>
              <w:t xml:space="preserve"> requirements.</w:t>
            </w:r>
            <w:r w:rsidRPr="00261868" w:rsidR="004B2522">
              <w:rPr>
                <w:rFonts w:ascii="Times New Roman" w:hAnsi="Times New Roman"/>
              </w:rPr>
              <w:t xml:space="preserve"> </w:t>
            </w:r>
            <w:r w:rsidRPr="00261868">
              <w:rPr>
                <w:rFonts w:ascii="Times New Roman" w:hAnsi="Times New Roman"/>
              </w:rPr>
              <w:t xml:space="preserve">See the </w:t>
            </w:r>
            <w:r w:rsidRPr="00261868">
              <w:rPr>
                <w:rFonts w:ascii="Times New Roman" w:hAnsi="Times New Roman"/>
                <w:b/>
              </w:rPr>
              <w:t>Additional Instructions</w:t>
            </w:r>
            <w:r w:rsidRPr="00261868">
              <w:rPr>
                <w:rFonts w:ascii="Times New Roman" w:hAnsi="Times New Roman"/>
              </w:rPr>
              <w:t xml:space="preserve"> for category-specific information on when you may file Form I-485.</w:t>
            </w:r>
          </w:p>
          <w:p w:rsidR="003243C6" w:rsidRPr="00261868" w:rsidP="003243C6" w14:paraId="364DE7B0" w14:textId="77777777">
            <w:pPr>
              <w:pStyle w:val="NoSpacing"/>
              <w:rPr>
                <w:rFonts w:ascii="Times New Roman" w:hAnsi="Times New Roman"/>
              </w:rPr>
            </w:pPr>
          </w:p>
          <w:p w:rsidR="003243C6" w:rsidRPr="00261868" w:rsidP="003243C6" w14:paraId="65BE0D3F" w14:textId="77777777">
            <w:pPr>
              <w:pStyle w:val="NoSpacing"/>
              <w:rPr>
                <w:rFonts w:ascii="Times New Roman" w:hAnsi="Times New Roman"/>
              </w:rPr>
            </w:pPr>
            <w:r w:rsidRPr="00261868">
              <w:rPr>
                <w:rFonts w:ascii="Times New Roman" w:hAnsi="Times New Roman"/>
              </w:rPr>
              <w:t xml:space="preserve">Visit the USCIS website at </w:t>
            </w:r>
            <w:hyperlink r:id="rId18" w:history="1">
              <w:r w:rsidRPr="00261868">
                <w:rPr>
                  <w:rStyle w:val="Hyperlink"/>
                  <w:rFonts w:ascii="Times New Roman" w:hAnsi="Times New Roman"/>
                  <w:b/>
                  <w:bCs/>
                </w:rPr>
                <w:t>www.uscis.gov/green-card/green-card-processes-and-procedures/visa-availability-and-priority-dates</w:t>
              </w:r>
            </w:hyperlink>
            <w:r w:rsidRPr="00261868">
              <w:rPr>
                <w:rFonts w:ascii="Times New Roman" w:hAnsi="Times New Roman"/>
              </w:rPr>
              <w:t xml:space="preserve"> for information on visa </w:t>
            </w:r>
            <w:r w:rsidRPr="00261868">
              <w:rPr>
                <w:rFonts w:ascii="Times New Roman" w:hAnsi="Times New Roman"/>
                <w:color w:val="FF0000"/>
              </w:rPr>
              <w:t xml:space="preserve">availability, and </w:t>
            </w:r>
            <w:r w:rsidRPr="00261868">
              <w:rPr>
                <w:rFonts w:ascii="Times New Roman" w:hAnsi="Times New Roman"/>
              </w:rPr>
              <w:t xml:space="preserve">the </w:t>
            </w:r>
            <w:r w:rsidRPr="00261868">
              <w:rPr>
                <w:rFonts w:ascii="Times New Roman" w:hAnsi="Times New Roman"/>
                <w:color w:val="FF0000"/>
              </w:rPr>
              <w:t>Department of State (</w:t>
            </w:r>
            <w:r w:rsidRPr="00261868">
              <w:rPr>
                <w:rFonts w:ascii="Times New Roman" w:hAnsi="Times New Roman"/>
              </w:rPr>
              <w:t>DOS</w:t>
            </w:r>
            <w:r w:rsidRPr="00261868">
              <w:rPr>
                <w:rFonts w:ascii="Times New Roman" w:hAnsi="Times New Roman"/>
                <w:color w:val="FF0000"/>
              </w:rPr>
              <w:t xml:space="preserve">) </w:t>
            </w:r>
            <w:r w:rsidRPr="00261868">
              <w:rPr>
                <w:rFonts w:ascii="Times New Roman" w:hAnsi="Times New Roman"/>
              </w:rPr>
              <w:t xml:space="preserve">website at </w:t>
            </w:r>
            <w:hyperlink w:history="1"/>
            <w:hyperlink r:id="rId19" w:history="1">
              <w:r w:rsidRPr="00261868">
                <w:rPr>
                  <w:rStyle w:val="Hyperlink"/>
                  <w:rFonts w:ascii="Times New Roman" w:hAnsi="Times New Roman"/>
                  <w:b/>
                  <w:bCs/>
                </w:rPr>
                <w:t>travel.state.gov/content/travel/en/legal/visa-law0/visa-bulletin.html</w:t>
              </w:r>
            </w:hyperlink>
            <w:r w:rsidRPr="00261868">
              <w:rPr>
                <w:rFonts w:ascii="Times New Roman" w:hAnsi="Times New Roman"/>
                <w:b/>
                <w:bCs/>
                <w:color w:val="0000FF"/>
              </w:rPr>
              <w:t xml:space="preserve"> </w:t>
            </w:r>
            <w:r w:rsidRPr="00261868">
              <w:rPr>
                <w:rFonts w:ascii="Times New Roman" w:hAnsi="Times New Roman"/>
              </w:rPr>
              <w:t>to view the Visa Bulletin.</w:t>
            </w:r>
          </w:p>
          <w:p w:rsidR="003243C6" w:rsidRPr="00261868" w:rsidP="003243C6" w14:paraId="470F2093" w14:textId="77777777">
            <w:pPr>
              <w:pStyle w:val="NoSpacing"/>
              <w:rPr>
                <w:rFonts w:ascii="Times New Roman" w:hAnsi="Times New Roman"/>
              </w:rPr>
            </w:pPr>
          </w:p>
          <w:p w:rsidR="003243C6" w:rsidRPr="00261868" w:rsidP="003243C6" w14:paraId="2A617674" w14:textId="77777777">
            <w:pPr>
              <w:pStyle w:val="NoSpacing"/>
              <w:rPr>
                <w:rFonts w:ascii="Times New Roman" w:hAnsi="Times New Roman"/>
              </w:rPr>
            </w:pPr>
            <w:r w:rsidRPr="00261868">
              <w:rPr>
                <w:rFonts w:ascii="Times New Roman" w:hAnsi="Times New Roman"/>
              </w:rPr>
              <w:t xml:space="preserve">More information about concurrent filing is available at </w:t>
            </w:r>
            <w:hyperlink r:id="rId20" w:history="1">
              <w:r w:rsidRPr="00261868">
                <w:rPr>
                  <w:rStyle w:val="Hyperlink"/>
                  <w:rFonts w:ascii="Times New Roman" w:hAnsi="Times New Roman"/>
                  <w:b/>
                  <w:bCs/>
                </w:rPr>
                <w:t>https://www.uscis.gov/green-card/green-card-processes-and-procedures/concurrent-filing-of-form-i-485</w:t>
              </w:r>
            </w:hyperlink>
            <w:r w:rsidRPr="00261868">
              <w:rPr>
                <w:u w:color="0000FF"/>
              </w:rPr>
              <w:t xml:space="preserve"> </w:t>
            </w:r>
            <w:r w:rsidRPr="00261868">
              <w:rPr>
                <w:rFonts w:ascii="Times New Roman" w:hAnsi="Times New Roman"/>
              </w:rPr>
              <w:t xml:space="preserve">and in the </w:t>
            </w:r>
            <w:r w:rsidRPr="00261868">
              <w:rPr>
                <w:rFonts w:ascii="Times New Roman" w:hAnsi="Times New Roman"/>
                <w:color w:val="FF0000"/>
              </w:rPr>
              <w:t xml:space="preserve">Instructions </w:t>
            </w:r>
            <w:r w:rsidRPr="00261868">
              <w:rPr>
                <w:rFonts w:ascii="Times New Roman" w:hAnsi="Times New Roman"/>
              </w:rPr>
              <w:t>for Forms I-130, I-140, and I-360.</w:t>
            </w:r>
          </w:p>
          <w:p w:rsidR="003243C6" w:rsidRPr="00261868" w:rsidP="003243C6" w14:paraId="780A0BD1" w14:textId="77777777">
            <w:pPr>
              <w:pStyle w:val="NoSpacing"/>
              <w:rPr>
                <w:rFonts w:ascii="Times New Roman" w:hAnsi="Times New Roman"/>
              </w:rPr>
            </w:pPr>
          </w:p>
          <w:p w:rsidR="003243C6" w:rsidRPr="00261868" w:rsidP="003243C6" w14:paraId="34743C4D" w14:textId="77777777">
            <w:pPr>
              <w:pStyle w:val="NoSpacing"/>
              <w:rPr>
                <w:rFonts w:ascii="Times New Roman" w:hAnsi="Times New Roman"/>
                <w:b/>
                <w:color w:val="FF0000"/>
              </w:rPr>
            </w:pPr>
            <w:r w:rsidRPr="00261868">
              <w:rPr>
                <w:rFonts w:ascii="Times New Roman" w:hAnsi="Times New Roman"/>
                <w:b/>
              </w:rPr>
              <w:t xml:space="preserve">Derivative Adjustment </w:t>
            </w:r>
            <w:r w:rsidRPr="00261868">
              <w:rPr>
                <w:rFonts w:ascii="Times New Roman" w:hAnsi="Times New Roman"/>
                <w:b/>
                <w:color w:val="FF0000"/>
              </w:rPr>
              <w:t>Applicant</w:t>
            </w:r>
          </w:p>
          <w:p w:rsidR="003243C6" w:rsidRPr="00261868" w:rsidP="003243C6" w14:paraId="6A3A14AF" w14:textId="77777777">
            <w:pPr>
              <w:pStyle w:val="NoSpacing"/>
              <w:rPr>
                <w:rFonts w:ascii="Times New Roman" w:hAnsi="Times New Roman"/>
              </w:rPr>
            </w:pPr>
          </w:p>
          <w:p w:rsidR="003243C6" w:rsidRPr="00261868" w:rsidP="003243C6" w14:paraId="51387F0D" w14:textId="77777777">
            <w:pPr>
              <w:pStyle w:val="NoSpacing"/>
              <w:rPr>
                <w:rFonts w:ascii="Times New Roman" w:hAnsi="Times New Roman"/>
                <w:color w:val="FF0000"/>
              </w:rPr>
            </w:pPr>
            <w:r w:rsidRPr="00261868">
              <w:rPr>
                <w:rFonts w:ascii="Times New Roman" w:hAnsi="Times New Roman"/>
                <w:color w:val="FF0000"/>
              </w:rPr>
              <w:t>[deleted]</w:t>
            </w:r>
          </w:p>
          <w:p w:rsidR="003243C6" w:rsidRPr="00261868" w:rsidP="003243C6" w14:paraId="7F6EEAC3" w14:textId="77777777">
            <w:pPr>
              <w:pStyle w:val="NoSpacing"/>
              <w:rPr>
                <w:rFonts w:ascii="Times New Roman" w:hAnsi="Times New Roman"/>
              </w:rPr>
            </w:pPr>
          </w:p>
          <w:p w:rsidR="003243C6" w:rsidRPr="00261868" w:rsidP="003243C6" w14:paraId="5D314142" w14:textId="77777777">
            <w:pPr>
              <w:pStyle w:val="NoSpacing"/>
              <w:rPr>
                <w:rFonts w:ascii="Times New Roman" w:hAnsi="Times New Roman"/>
              </w:rPr>
            </w:pPr>
          </w:p>
          <w:p w:rsidR="003243C6" w:rsidRPr="00261868" w:rsidP="003243C6" w14:paraId="45A17C15" w14:textId="77777777">
            <w:pPr>
              <w:pStyle w:val="NoSpacing"/>
              <w:rPr>
                <w:rFonts w:ascii="Times New Roman" w:hAnsi="Times New Roman"/>
              </w:rPr>
            </w:pPr>
          </w:p>
          <w:p w:rsidR="003243C6" w:rsidRPr="00261868" w:rsidP="003243C6" w14:paraId="5F221C2D" w14:textId="77777777">
            <w:pPr>
              <w:pStyle w:val="NoSpacing"/>
              <w:rPr>
                <w:rFonts w:ascii="Times New Roman" w:hAnsi="Times New Roman"/>
              </w:rPr>
            </w:pPr>
          </w:p>
          <w:p w:rsidR="003243C6" w:rsidRPr="00261868" w:rsidP="003243C6" w14:paraId="3A9FCF6D" w14:textId="77777777">
            <w:pPr>
              <w:pStyle w:val="NoSpacing"/>
              <w:rPr>
                <w:rFonts w:ascii="Times New Roman" w:hAnsi="Times New Roman"/>
              </w:rPr>
            </w:pPr>
          </w:p>
          <w:p w:rsidR="003243C6" w:rsidRPr="00261868" w:rsidP="003243C6" w14:paraId="1FE563B6" w14:textId="77777777">
            <w:pPr>
              <w:pStyle w:val="NoSpacing"/>
              <w:rPr>
                <w:rFonts w:ascii="Times New Roman" w:hAnsi="Times New Roman"/>
              </w:rPr>
            </w:pPr>
          </w:p>
          <w:p w:rsidR="003243C6" w:rsidRPr="00261868" w:rsidP="003243C6" w14:paraId="3E2F1229" w14:textId="50A5996A">
            <w:pPr>
              <w:pStyle w:val="NoSpacing"/>
              <w:rPr>
                <w:rFonts w:ascii="Times New Roman" w:hAnsi="Times New Roman"/>
              </w:rPr>
            </w:pPr>
            <w:r w:rsidRPr="00261868">
              <w:rPr>
                <w:rFonts w:ascii="Times New Roman" w:hAnsi="Times New Roman"/>
                <w:color w:val="FF0000"/>
              </w:rPr>
              <w:t>If</w:t>
            </w:r>
            <w:r w:rsidRPr="00261868">
              <w:rPr>
                <w:rFonts w:ascii="Times New Roman" w:hAnsi="Times New Roman"/>
              </w:rPr>
              <w:t xml:space="preserve"> you are currently the spouse or </w:t>
            </w:r>
            <w:r w:rsidRPr="00261868">
              <w:rPr>
                <w:rFonts w:ascii="Times New Roman" w:hAnsi="Times New Roman"/>
                <w:color w:val="FF0000"/>
              </w:rPr>
              <w:t xml:space="preserve">child of </w:t>
            </w:r>
            <w:r w:rsidRPr="00261868">
              <w:rPr>
                <w:rFonts w:ascii="Times New Roman" w:hAnsi="Times New Roman"/>
              </w:rPr>
              <w:t xml:space="preserve">a principal applicant, you may file Form I-485 if an immigrant visa is immediately available to you and you meet </w:t>
            </w:r>
            <w:r w:rsidRPr="00261868">
              <w:rPr>
                <w:rFonts w:ascii="Times New Roman" w:hAnsi="Times New Roman"/>
                <w:color w:val="FF0000"/>
              </w:rPr>
              <w:t xml:space="preserve">all filing </w:t>
            </w:r>
            <w:r w:rsidRPr="00261868">
              <w:rPr>
                <w:rFonts w:ascii="Times New Roman" w:hAnsi="Times New Roman"/>
              </w:rPr>
              <w:t>requirements.</w:t>
            </w:r>
            <w:r w:rsidRPr="00261868" w:rsidR="004B2522">
              <w:rPr>
                <w:rFonts w:ascii="Times New Roman" w:hAnsi="Times New Roman"/>
              </w:rPr>
              <w:t xml:space="preserve"> </w:t>
            </w:r>
            <w:r w:rsidRPr="00261868">
              <w:rPr>
                <w:rFonts w:ascii="Times New Roman" w:hAnsi="Times New Roman"/>
              </w:rPr>
              <w:t>You may file at any of the following times:</w:t>
            </w:r>
          </w:p>
          <w:p w:rsidR="003243C6" w:rsidRPr="00261868" w:rsidP="003243C6" w14:paraId="44F0FB3C" w14:textId="77777777">
            <w:pPr>
              <w:pStyle w:val="NoSpacing"/>
              <w:rPr>
                <w:rFonts w:ascii="Times New Roman" w:hAnsi="Times New Roman"/>
              </w:rPr>
            </w:pPr>
          </w:p>
          <w:p w:rsidR="003243C6" w:rsidRPr="00261868" w:rsidP="003243C6" w14:paraId="6BE30968" w14:textId="77777777">
            <w:pPr>
              <w:pStyle w:val="NoSpacing"/>
              <w:widowControl w:val="0"/>
              <w:numPr>
                <w:ilvl w:val="0"/>
                <w:numId w:val="6"/>
              </w:numPr>
              <w:rPr>
                <w:rFonts w:ascii="Times New Roman" w:hAnsi="Times New Roman"/>
              </w:rPr>
            </w:pPr>
            <w:r w:rsidRPr="00261868">
              <w:rPr>
                <w:rFonts w:ascii="Times New Roman" w:hAnsi="Times New Roman"/>
                <w:color w:val="FF0000"/>
              </w:rPr>
              <w:t xml:space="preserve">At </w:t>
            </w:r>
            <w:r w:rsidRPr="00261868">
              <w:rPr>
                <w:rFonts w:ascii="Times New Roman" w:hAnsi="Times New Roman"/>
              </w:rPr>
              <w:t>the same time the principal applicant files Form I-</w:t>
            </w:r>
            <w:r w:rsidRPr="00261868">
              <w:rPr>
                <w:rFonts w:ascii="Times New Roman" w:hAnsi="Times New Roman"/>
              </w:rPr>
              <w:t>485;</w:t>
            </w:r>
          </w:p>
          <w:p w:rsidR="003243C6" w:rsidRPr="00261868" w:rsidP="003243C6" w14:paraId="7FECC819" w14:textId="77777777">
            <w:pPr>
              <w:pStyle w:val="NoSpacing"/>
              <w:ind w:left="720" w:hanging="360"/>
              <w:rPr>
                <w:rFonts w:ascii="Times New Roman" w:hAnsi="Times New Roman"/>
                <w:b/>
              </w:rPr>
            </w:pPr>
          </w:p>
          <w:p w:rsidR="003243C6" w:rsidRPr="00261868" w:rsidP="003243C6" w14:paraId="39C567E2" w14:textId="77777777">
            <w:pPr>
              <w:pStyle w:val="NoSpacing"/>
              <w:widowControl w:val="0"/>
              <w:numPr>
                <w:ilvl w:val="0"/>
                <w:numId w:val="6"/>
              </w:numPr>
              <w:rPr>
                <w:rFonts w:ascii="Times New Roman" w:hAnsi="Times New Roman"/>
              </w:rPr>
            </w:pPr>
            <w:r w:rsidRPr="00261868">
              <w:rPr>
                <w:rFonts w:ascii="Times New Roman" w:hAnsi="Times New Roman"/>
                <w:color w:val="FF0000"/>
              </w:rPr>
              <w:t xml:space="preserve">After </w:t>
            </w:r>
            <w:r w:rsidRPr="00261868">
              <w:rPr>
                <w:rFonts w:ascii="Times New Roman" w:hAnsi="Times New Roman"/>
              </w:rPr>
              <w:t xml:space="preserve">the principal applicant filed a Form I-485 that remains pending a final decision by </w:t>
            </w:r>
            <w:r w:rsidRPr="00261868">
              <w:rPr>
                <w:rFonts w:ascii="Times New Roman" w:hAnsi="Times New Roman"/>
              </w:rPr>
              <w:t>USCIS;</w:t>
            </w:r>
          </w:p>
          <w:p w:rsidR="003243C6" w:rsidRPr="00261868" w:rsidP="003243C6" w14:paraId="652F2C3B" w14:textId="77777777">
            <w:pPr>
              <w:pStyle w:val="NoSpacing"/>
              <w:ind w:left="720" w:hanging="360"/>
              <w:rPr>
                <w:rFonts w:ascii="Times New Roman" w:hAnsi="Times New Roman"/>
              </w:rPr>
            </w:pPr>
          </w:p>
          <w:p w:rsidR="003243C6" w:rsidRPr="00261868" w:rsidP="003243C6" w14:paraId="5DC0B92F" w14:textId="77777777">
            <w:pPr>
              <w:pStyle w:val="NoSpacing"/>
              <w:widowControl w:val="0"/>
              <w:numPr>
                <w:ilvl w:val="0"/>
                <w:numId w:val="6"/>
              </w:numPr>
              <w:rPr>
                <w:rFonts w:ascii="Times New Roman" w:hAnsi="Times New Roman"/>
              </w:rPr>
            </w:pPr>
            <w:r w:rsidRPr="00261868">
              <w:rPr>
                <w:rFonts w:ascii="Times New Roman" w:hAnsi="Times New Roman"/>
                <w:color w:val="FF0000"/>
              </w:rPr>
              <w:t xml:space="preserve">After </w:t>
            </w:r>
            <w:r w:rsidRPr="00261868">
              <w:rPr>
                <w:rFonts w:ascii="Times New Roman" w:hAnsi="Times New Roman"/>
              </w:rPr>
              <w:t>USCIS approves the principal applicant’s Form I-485, if the principal applicant is still a lawful permanent resident and if, at the time of the principal applicant’s Form I-485 approval, you were the principal applicant’s spouse or child; or</w:t>
            </w:r>
          </w:p>
          <w:p w:rsidR="003243C6" w:rsidRPr="00261868" w:rsidP="003243C6" w14:paraId="458D338A" w14:textId="77777777">
            <w:pPr>
              <w:pStyle w:val="NoSpacing"/>
              <w:ind w:left="720" w:hanging="360"/>
              <w:rPr>
                <w:rFonts w:ascii="Times New Roman" w:hAnsi="Times New Roman"/>
              </w:rPr>
            </w:pPr>
          </w:p>
          <w:p w:rsidR="003243C6" w:rsidRPr="00261868" w:rsidP="003243C6" w14:paraId="54FF0B73" w14:textId="77777777">
            <w:pPr>
              <w:pStyle w:val="NoSpacing"/>
              <w:widowControl w:val="0"/>
              <w:numPr>
                <w:ilvl w:val="0"/>
                <w:numId w:val="6"/>
              </w:numPr>
              <w:rPr>
                <w:rFonts w:ascii="Times New Roman" w:hAnsi="Times New Roman"/>
              </w:rPr>
            </w:pPr>
            <w:r w:rsidRPr="00261868">
              <w:rPr>
                <w:rFonts w:ascii="Times New Roman" w:hAnsi="Times New Roman"/>
                <w:color w:val="FF0000"/>
              </w:rPr>
              <w:t xml:space="preserve">After </w:t>
            </w:r>
            <w:r w:rsidRPr="00261868">
              <w:rPr>
                <w:rFonts w:ascii="Times New Roman" w:hAnsi="Times New Roman"/>
              </w:rPr>
              <w:t>the principal applicant obtained an immigrant visa and entered the United States as a lawful permanent resident if the principal applicant is still a lawful permanent resident and, at the time of the principal applicant’s entry, you were the principal applicant’s spouse or child.</w:t>
            </w:r>
          </w:p>
          <w:p w:rsidR="003243C6" w:rsidRPr="00261868" w:rsidP="003243C6" w14:paraId="57671E35" w14:textId="77777777">
            <w:pPr>
              <w:pStyle w:val="ListParagraph"/>
              <w:rPr>
                <w:rFonts w:ascii="Times New Roman" w:hAnsi="Times New Roman" w:cs="Times New Roman"/>
              </w:rPr>
            </w:pPr>
          </w:p>
          <w:p w:rsidR="003243C6" w:rsidRPr="00261868" w:rsidP="003243C6" w14:paraId="29FEB285" w14:textId="76C80E55">
            <w:pPr>
              <w:pStyle w:val="NoSpacing"/>
              <w:rPr>
                <w:rFonts w:ascii="Times New Roman" w:hAnsi="Times New Roman"/>
                <w:color w:val="FF0000"/>
              </w:rPr>
            </w:pPr>
            <w:r w:rsidRPr="00261868">
              <w:rPr>
                <w:rFonts w:ascii="Times New Roman" w:hAnsi="Times New Roman"/>
                <w:color w:val="FF0000"/>
              </w:rPr>
              <w:t>Generally, USCIS cannot approve your Form I-485 as a derivative applicant until the principal applicant obtains lawful permanent resident status.</w:t>
            </w:r>
            <w:r w:rsidRPr="00261868" w:rsidR="004B2522">
              <w:rPr>
                <w:rFonts w:ascii="Times New Roman" w:hAnsi="Times New Roman"/>
                <w:color w:val="FF0000"/>
              </w:rPr>
              <w:t xml:space="preserve"> </w:t>
            </w:r>
            <w:r w:rsidRPr="00261868">
              <w:rPr>
                <w:rFonts w:ascii="Times New Roman" w:hAnsi="Times New Roman"/>
                <w:color w:val="FF0000"/>
              </w:rPr>
              <w:t>USCIS may approve an adjustment application for a U nonimmigrant, asylee, or refugee derivative before the principal applicant obtains lawful permanent resident status.</w:t>
            </w:r>
          </w:p>
          <w:bookmarkEnd w:id="3"/>
          <w:p w:rsidR="003243C6" w:rsidRPr="00261868" w:rsidP="003243C6" w14:paraId="7D659834" w14:textId="77777777">
            <w:pPr>
              <w:rPr>
                <w:b/>
              </w:rPr>
            </w:pPr>
          </w:p>
        </w:tc>
      </w:tr>
      <w:tr w14:paraId="15F84C3A" w14:textId="77777777" w:rsidTr="002D6271">
        <w:tblPrEx>
          <w:tblW w:w="10998" w:type="dxa"/>
          <w:tblLayout w:type="fixed"/>
          <w:tblLook w:val="01E0"/>
        </w:tblPrEx>
        <w:tc>
          <w:tcPr>
            <w:tcW w:w="2808" w:type="dxa"/>
          </w:tcPr>
          <w:p w:rsidR="009A5745" w:rsidRPr="00261868" w:rsidP="009A5745" w14:paraId="54CCA5E8" w14:textId="054841A6">
            <w:pPr>
              <w:rPr>
                <w:b/>
                <w:sz w:val="24"/>
                <w:szCs w:val="24"/>
              </w:rPr>
            </w:pPr>
            <w:r w:rsidRPr="00261868">
              <w:rPr>
                <w:b/>
                <w:sz w:val="24"/>
                <w:szCs w:val="24"/>
              </w:rPr>
              <w:t>Page 4-</w:t>
            </w:r>
            <w:r w:rsidR="002F0FE9">
              <w:rPr>
                <w:b/>
                <w:sz w:val="24"/>
                <w:szCs w:val="24"/>
              </w:rPr>
              <w:t>10</w:t>
            </w:r>
            <w:r w:rsidRPr="00261868">
              <w:rPr>
                <w:b/>
                <w:sz w:val="24"/>
                <w:szCs w:val="24"/>
              </w:rPr>
              <w:t xml:space="preserve">, </w:t>
            </w:r>
          </w:p>
          <w:p w:rsidR="009A5745" w:rsidRPr="00261868" w:rsidP="009A5745" w14:paraId="32EE39BC" w14:textId="77777777">
            <w:pPr>
              <w:rPr>
                <w:b/>
                <w:sz w:val="24"/>
                <w:szCs w:val="24"/>
              </w:rPr>
            </w:pPr>
          </w:p>
          <w:p w:rsidR="009A5745" w:rsidRPr="00261868" w:rsidP="009A5745" w14:paraId="4A05A90C" w14:textId="77777777">
            <w:pPr>
              <w:rPr>
                <w:sz w:val="24"/>
                <w:szCs w:val="24"/>
              </w:rPr>
            </w:pPr>
            <w:r w:rsidRPr="00261868">
              <w:rPr>
                <w:b/>
                <w:sz w:val="24"/>
                <w:szCs w:val="24"/>
              </w:rPr>
              <w:t>General Instructions</w:t>
            </w:r>
          </w:p>
          <w:p w:rsidR="009A5745" w:rsidRPr="00261868" w:rsidP="009A5745" w14:paraId="28E6D8E6" w14:textId="77777777">
            <w:pPr>
              <w:rPr>
                <w:b/>
              </w:rPr>
            </w:pPr>
          </w:p>
        </w:tc>
        <w:tc>
          <w:tcPr>
            <w:tcW w:w="4095" w:type="dxa"/>
          </w:tcPr>
          <w:p w:rsidR="009A5745" w:rsidRPr="00634B89" w:rsidP="009A5745" w14:paraId="5AD4CF95" w14:textId="0FF82B9A">
            <w:pPr>
              <w:rPr>
                <w:b/>
                <w:bCs/>
                <w:sz w:val="22"/>
                <w:szCs w:val="22"/>
              </w:rPr>
            </w:pPr>
            <w:r w:rsidRPr="00634B89">
              <w:rPr>
                <w:b/>
                <w:bCs/>
                <w:sz w:val="22"/>
                <w:szCs w:val="22"/>
              </w:rPr>
              <w:t>[Page 4]</w:t>
            </w:r>
          </w:p>
          <w:p w:rsidR="009A5745" w:rsidRPr="00634B89" w:rsidP="009A5745" w14:paraId="63D76F46" w14:textId="77777777">
            <w:pPr>
              <w:rPr>
                <w:b/>
                <w:sz w:val="22"/>
                <w:szCs w:val="22"/>
              </w:rPr>
            </w:pPr>
          </w:p>
          <w:p w:rsidR="009A5745" w:rsidRPr="00634B89" w:rsidP="009A5745" w14:paraId="787FB294" w14:textId="40E31CDF">
            <w:pPr>
              <w:rPr>
                <w:sz w:val="22"/>
                <w:szCs w:val="22"/>
              </w:rPr>
            </w:pPr>
            <w:r w:rsidRPr="00634B89">
              <w:rPr>
                <w:b/>
                <w:sz w:val="22"/>
                <w:szCs w:val="22"/>
              </w:rPr>
              <w:t>General Instructions</w:t>
            </w:r>
          </w:p>
          <w:p w:rsidR="009A5745" w:rsidRPr="00634B89" w:rsidP="009A5745" w14:paraId="55F2BEDE" w14:textId="77777777">
            <w:pPr>
              <w:rPr>
                <w:sz w:val="22"/>
                <w:szCs w:val="22"/>
              </w:rPr>
            </w:pPr>
          </w:p>
          <w:p w:rsidR="005D788D" w:rsidRPr="00634B89" w:rsidP="005D788D" w14:paraId="762E68FC" w14:textId="77777777">
            <w:pPr>
              <w:rPr>
                <w:rFonts w:eastAsia="Calibri"/>
                <w:color w:val="FF0000"/>
                <w:sz w:val="22"/>
                <w:szCs w:val="22"/>
              </w:rPr>
            </w:pPr>
            <w:r w:rsidRPr="00634B89">
              <w:rPr>
                <w:rFonts w:eastAsia="Calibri"/>
                <w:sz w:val="22"/>
                <w:szCs w:val="22"/>
              </w:rPr>
              <w:t xml:space="preserve">We provide free forms through the USCIS website. To view, print, or complete our forms, you should use the latest version of Adobe Reader, which you can download for free at </w:t>
            </w:r>
            <w:hyperlink r:id="rId21">
              <w:r w:rsidRPr="00634B89">
                <w:rPr>
                  <w:rFonts w:eastAsia="Calibri"/>
                  <w:b/>
                  <w:color w:val="0000FF"/>
                  <w:sz w:val="22"/>
                  <w:szCs w:val="22"/>
                  <w:u w:val="thick" w:color="0000FF"/>
                </w:rPr>
                <w:t>http://get.adobe.com/reader/</w:t>
              </w:r>
            </w:hyperlink>
            <w:r w:rsidRPr="00D0197A">
              <w:rPr>
                <w:rFonts w:eastAsia="Calibri"/>
                <w:sz w:val="22"/>
                <w:szCs w:val="22"/>
              </w:rPr>
              <w:t>.</w:t>
            </w:r>
            <w:r w:rsidRPr="00634B89">
              <w:rPr>
                <w:rFonts w:eastAsia="Calibri"/>
                <w:color w:val="FF0000"/>
                <w:sz w:val="22"/>
                <w:szCs w:val="22"/>
              </w:rPr>
              <w:t xml:space="preserve"> </w:t>
            </w:r>
          </w:p>
          <w:p w:rsidR="009A5745" w:rsidRPr="00634B89" w:rsidP="009A5745" w14:paraId="5C912217" w14:textId="6D7E9530">
            <w:pPr>
              <w:rPr>
                <w:sz w:val="22"/>
                <w:szCs w:val="22"/>
              </w:rPr>
            </w:pPr>
            <w:r w:rsidRPr="00634B89">
              <w:rPr>
                <w:sz w:val="22"/>
                <w:szCs w:val="22"/>
              </w:rPr>
              <w:t>If you do not have Internet access, you may call the USCIS Contact Center and ask that we mail a form to you.</w:t>
            </w:r>
            <w:r w:rsidRPr="00634B89" w:rsidR="004B2522">
              <w:rPr>
                <w:sz w:val="22"/>
                <w:szCs w:val="22"/>
              </w:rPr>
              <w:t xml:space="preserve"> </w:t>
            </w:r>
          </w:p>
          <w:p w:rsidR="00D0197A" w:rsidRPr="00634B89" w:rsidP="00D0197A" w14:paraId="254B8A20" w14:textId="77777777">
            <w:pPr>
              <w:rPr>
                <w:sz w:val="22"/>
                <w:szCs w:val="22"/>
              </w:rPr>
            </w:pPr>
          </w:p>
          <w:p w:rsidR="00D0197A" w:rsidRPr="00634B89" w:rsidP="00D0197A" w14:paraId="119BB8E4" w14:textId="77777777">
            <w:pPr>
              <w:rPr>
                <w:sz w:val="22"/>
                <w:szCs w:val="22"/>
              </w:rPr>
            </w:pPr>
          </w:p>
          <w:p w:rsidR="00D0197A" w:rsidRPr="00634B89" w:rsidP="00D0197A" w14:paraId="1E10AE37" w14:textId="77777777">
            <w:pPr>
              <w:rPr>
                <w:sz w:val="22"/>
                <w:szCs w:val="22"/>
              </w:rPr>
            </w:pPr>
          </w:p>
          <w:p w:rsidR="00D0197A" w:rsidRPr="00261868" w:rsidP="00D0197A" w14:paraId="00F82DFB" w14:textId="77777777">
            <w:pPr>
              <w:rPr>
                <w:rFonts w:eastAsiaTheme="minorHAnsi"/>
                <w:b/>
                <w:bCs/>
                <w:sz w:val="22"/>
                <w:szCs w:val="22"/>
              </w:rPr>
            </w:pPr>
            <w:r w:rsidRPr="00261868">
              <w:rPr>
                <w:rFonts w:eastAsiaTheme="minorHAnsi"/>
                <w:b/>
                <w:bCs/>
                <w:sz w:val="22"/>
                <w:szCs w:val="22"/>
              </w:rPr>
              <w:t xml:space="preserve">[Page </w:t>
            </w:r>
            <w:r>
              <w:rPr>
                <w:rFonts w:eastAsiaTheme="minorHAnsi"/>
                <w:b/>
                <w:bCs/>
                <w:sz w:val="22"/>
                <w:szCs w:val="22"/>
              </w:rPr>
              <w:t>5</w:t>
            </w:r>
            <w:r w:rsidRPr="00261868">
              <w:rPr>
                <w:rFonts w:eastAsiaTheme="minorHAnsi"/>
                <w:b/>
                <w:bCs/>
                <w:sz w:val="22"/>
                <w:szCs w:val="22"/>
              </w:rPr>
              <w:t>]</w:t>
            </w:r>
          </w:p>
          <w:p w:rsidR="009A5745" w:rsidRPr="00634B89" w:rsidP="009A5745" w14:paraId="23B42BB9" w14:textId="77777777">
            <w:pPr>
              <w:rPr>
                <w:sz w:val="22"/>
                <w:szCs w:val="22"/>
              </w:rPr>
            </w:pPr>
          </w:p>
          <w:p w:rsidR="009A5745" w:rsidRPr="00634B89" w:rsidP="009A5745" w14:paraId="51FE2382" w14:textId="36EA03F1">
            <w:pPr>
              <w:rPr>
                <w:sz w:val="22"/>
                <w:szCs w:val="22"/>
              </w:rPr>
            </w:pPr>
            <w:r w:rsidRPr="00634B89">
              <w:rPr>
                <w:b/>
                <w:sz w:val="22"/>
                <w:szCs w:val="22"/>
              </w:rPr>
              <w:t>Form G-325A, Biographic Information.</w:t>
            </w:r>
            <w:r w:rsidRPr="00634B89" w:rsidR="004B2522">
              <w:rPr>
                <w:b/>
                <w:sz w:val="22"/>
                <w:szCs w:val="22"/>
              </w:rPr>
              <w:t xml:space="preserve"> </w:t>
            </w:r>
            <w:r w:rsidRPr="00634B89">
              <w:rPr>
                <w:sz w:val="22"/>
                <w:szCs w:val="22"/>
              </w:rPr>
              <w:t>Form G-325A is no longer required.</w:t>
            </w:r>
            <w:r w:rsidRPr="00634B89" w:rsidR="004B2522">
              <w:rPr>
                <w:sz w:val="22"/>
                <w:szCs w:val="22"/>
              </w:rPr>
              <w:t xml:space="preserve"> </w:t>
            </w:r>
            <w:r w:rsidRPr="00634B89">
              <w:rPr>
                <w:sz w:val="22"/>
                <w:szCs w:val="22"/>
              </w:rPr>
              <w:t>You do not need to submit a separate Form G-</w:t>
            </w:r>
            <w:r w:rsidRPr="00634B89">
              <w:rPr>
                <w:sz w:val="22"/>
                <w:szCs w:val="22"/>
              </w:rPr>
              <w:t>325A with this Form I-485.</w:t>
            </w:r>
            <w:r w:rsidRPr="00634B89" w:rsidR="004B2522">
              <w:rPr>
                <w:sz w:val="22"/>
                <w:szCs w:val="22"/>
              </w:rPr>
              <w:t xml:space="preserve"> </w:t>
            </w:r>
            <w:r w:rsidRPr="00634B89">
              <w:rPr>
                <w:b/>
                <w:sz w:val="22"/>
                <w:szCs w:val="22"/>
              </w:rPr>
              <w:t xml:space="preserve">Parts 1. </w:t>
            </w:r>
            <w:r w:rsidRPr="00634B89">
              <w:rPr>
                <w:sz w:val="22"/>
                <w:szCs w:val="22"/>
              </w:rPr>
              <w:t xml:space="preserve">and </w:t>
            </w:r>
            <w:r w:rsidRPr="00634B89">
              <w:rPr>
                <w:b/>
                <w:sz w:val="22"/>
                <w:szCs w:val="22"/>
              </w:rPr>
              <w:t xml:space="preserve">3. </w:t>
            </w:r>
            <w:r w:rsidRPr="00634B89">
              <w:rPr>
                <w:sz w:val="22"/>
                <w:szCs w:val="22"/>
              </w:rPr>
              <w:t>of this Form I-485 meet the requirements of 8 CFR 245.3(a)(3)(i) by collecting the biographical information formerly required on Form G-325A.</w:t>
            </w:r>
          </w:p>
          <w:p w:rsidR="002F0FE9" w:rsidP="005D788D" w14:paraId="258A5A71" w14:textId="77777777">
            <w:pPr>
              <w:contextualSpacing/>
              <w:rPr>
                <w:rFonts w:eastAsia="Calibri"/>
                <w:b/>
                <w:sz w:val="22"/>
                <w:szCs w:val="22"/>
              </w:rPr>
            </w:pPr>
          </w:p>
          <w:p w:rsidR="00D0197A" w:rsidP="005D788D" w14:paraId="07B63208" w14:textId="77777777">
            <w:pPr>
              <w:contextualSpacing/>
              <w:rPr>
                <w:rFonts w:eastAsia="Calibri"/>
                <w:b/>
                <w:sz w:val="22"/>
                <w:szCs w:val="22"/>
              </w:rPr>
            </w:pPr>
          </w:p>
          <w:p w:rsidR="00D0197A" w:rsidP="005D788D" w14:paraId="5EFE28DE" w14:textId="77777777">
            <w:pPr>
              <w:contextualSpacing/>
              <w:rPr>
                <w:rFonts w:eastAsia="Calibri"/>
                <w:b/>
                <w:sz w:val="22"/>
                <w:szCs w:val="22"/>
              </w:rPr>
            </w:pPr>
          </w:p>
          <w:p w:rsidR="00D0197A" w:rsidP="005D788D" w14:paraId="64755A90" w14:textId="77777777">
            <w:pPr>
              <w:contextualSpacing/>
              <w:rPr>
                <w:rFonts w:eastAsia="Calibri"/>
                <w:b/>
                <w:sz w:val="22"/>
                <w:szCs w:val="22"/>
              </w:rPr>
            </w:pPr>
          </w:p>
          <w:p w:rsidR="00D0197A" w:rsidP="005D788D" w14:paraId="3FB464DA" w14:textId="77777777">
            <w:pPr>
              <w:contextualSpacing/>
              <w:rPr>
                <w:rFonts w:eastAsia="Calibri"/>
                <w:b/>
                <w:sz w:val="22"/>
                <w:szCs w:val="22"/>
              </w:rPr>
            </w:pPr>
          </w:p>
          <w:p w:rsidR="00D0197A" w:rsidP="005D788D" w14:paraId="0C52EE5B" w14:textId="77777777">
            <w:pPr>
              <w:contextualSpacing/>
              <w:rPr>
                <w:rFonts w:eastAsia="Calibri"/>
                <w:b/>
                <w:sz w:val="22"/>
                <w:szCs w:val="22"/>
              </w:rPr>
            </w:pPr>
          </w:p>
          <w:p w:rsidR="00D0197A" w:rsidP="005D788D" w14:paraId="57771C5A" w14:textId="77777777">
            <w:pPr>
              <w:contextualSpacing/>
              <w:rPr>
                <w:rFonts w:eastAsia="Calibri"/>
                <w:b/>
                <w:sz w:val="22"/>
                <w:szCs w:val="22"/>
              </w:rPr>
            </w:pPr>
          </w:p>
          <w:p w:rsidR="005D788D" w:rsidRPr="00634B89" w:rsidP="005D788D" w14:paraId="6D16E5D1" w14:textId="5D73261F">
            <w:pPr>
              <w:contextualSpacing/>
              <w:rPr>
                <w:sz w:val="22"/>
                <w:szCs w:val="22"/>
              </w:rPr>
            </w:pPr>
            <w:r w:rsidRPr="00634B89">
              <w:rPr>
                <w:rFonts w:eastAsia="Calibri"/>
                <w:b/>
                <w:sz w:val="22"/>
                <w:szCs w:val="22"/>
              </w:rPr>
              <w:t xml:space="preserve">Signature. </w:t>
            </w:r>
            <w:r w:rsidRPr="00634B89">
              <w:rPr>
                <w:rFonts w:eastAsia="Calibri"/>
                <w:bCs/>
                <w:sz w:val="22"/>
                <w:szCs w:val="22"/>
              </w:rPr>
              <w:t xml:space="preserve">You (or your signing authority) </w:t>
            </w:r>
            <w:r w:rsidRPr="00634B89">
              <w:rPr>
                <w:rFonts w:eastAsia="Calibri"/>
                <w:sz w:val="22"/>
                <w:szCs w:val="22"/>
              </w:rPr>
              <w:t>must properly complete your application. USCIS will not accept a stamped or typewritten name in place of any signature on this application. If you are under 14 years of age, your parent or legal guardian may sign the application on your behalf. (See the</w:t>
            </w:r>
            <w:r w:rsidRPr="00634B89">
              <w:rPr>
                <w:rFonts w:eastAsia="Calibri"/>
                <w:b/>
                <w:sz w:val="22"/>
                <w:szCs w:val="22"/>
              </w:rPr>
              <w:t xml:space="preserve"> Additional Instructions </w:t>
            </w:r>
            <w:r w:rsidRPr="00634B89">
              <w:rPr>
                <w:rFonts w:eastAsia="Calibri"/>
                <w:sz w:val="22"/>
                <w:szCs w:val="22"/>
              </w:rPr>
              <w:t xml:space="preserve">that relates to Individuals Born Under Diplomatic Status in the United States, for one exception.) A legal guardian may also sign for a mentally incompetent person. </w:t>
            </w:r>
            <w:r w:rsidRPr="00634B89">
              <w:rPr>
                <w:sz w:val="22"/>
                <w:szCs w:val="22"/>
              </w:rPr>
              <w:t xml:space="preserve">If your application is not signed, or if the signature is not valid, we will reject your application. See 8 CFR 103.2(a)(7)(ii)(A). If USCIS accepts a request for adjudication and determines that it has a deficient signature, USCIS may deny the request. </w:t>
            </w:r>
          </w:p>
          <w:p w:rsidR="009A5745" w:rsidRPr="00634B89" w:rsidP="009A5745" w14:paraId="574CCE7F" w14:textId="405A0884">
            <w:pPr>
              <w:rPr>
                <w:b/>
                <w:bCs/>
                <w:sz w:val="22"/>
                <w:szCs w:val="22"/>
              </w:rPr>
            </w:pPr>
          </w:p>
          <w:p w:rsidR="005D788D" w:rsidRPr="00634B89" w:rsidP="005D788D" w14:paraId="754EC013" w14:textId="77777777">
            <w:pPr>
              <w:tabs>
                <w:tab w:val="left" w:pos="1200"/>
              </w:tabs>
              <w:rPr>
                <w:sz w:val="22"/>
                <w:szCs w:val="22"/>
              </w:rPr>
            </w:pPr>
            <w:r w:rsidRPr="00634B89">
              <w:rPr>
                <w:b/>
                <w:bCs/>
                <w:sz w:val="22"/>
                <w:szCs w:val="22"/>
              </w:rPr>
              <w:t xml:space="preserve">Validity of Signatures. </w:t>
            </w:r>
            <w:r w:rsidRPr="00634B89">
              <w:rPr>
                <w:sz w:val="22"/>
                <w:szCs w:val="22"/>
              </w:rPr>
              <w:t>USCIS will consider a photocopied, faxed, or scanned copy of an original handwritten signature as valid for filing purposes. The photocopy, fax, or scan must be of the original document containing the handwritten ink signature.</w:t>
            </w:r>
          </w:p>
          <w:p w:rsidR="002E57AC" w:rsidRPr="00634B89" w:rsidP="009A5745" w14:paraId="64C5D606" w14:textId="77777777">
            <w:pPr>
              <w:rPr>
                <w:b/>
                <w:bCs/>
                <w:sz w:val="22"/>
                <w:szCs w:val="22"/>
              </w:rPr>
            </w:pPr>
          </w:p>
          <w:p w:rsidR="00A624DF" w:rsidRPr="00634B89" w:rsidP="00A624DF" w14:paraId="66077C3F" w14:textId="77777777">
            <w:pPr>
              <w:rPr>
                <w:sz w:val="22"/>
                <w:szCs w:val="22"/>
              </w:rPr>
            </w:pPr>
            <w:r w:rsidRPr="007C5C39">
              <w:rPr>
                <w:b/>
                <w:sz w:val="22"/>
                <w:szCs w:val="22"/>
              </w:rPr>
              <w:t xml:space="preserve">Filing Fee.  </w:t>
            </w:r>
            <w:r w:rsidRPr="007C5C39">
              <w:rPr>
                <w:sz w:val="22"/>
                <w:szCs w:val="22"/>
              </w:rPr>
              <w:t xml:space="preserve">See Form G-1055, available at </w:t>
            </w:r>
            <w:hyperlink r:id="rId22" w:history="1">
              <w:r w:rsidRPr="007C5C39">
                <w:rPr>
                  <w:rStyle w:val="Hyperlink"/>
                  <w:b/>
                  <w:bCs/>
                  <w:sz w:val="22"/>
                  <w:szCs w:val="22"/>
                </w:rPr>
                <w:t>www.uscis.gov/forms</w:t>
              </w:r>
            </w:hyperlink>
            <w:r w:rsidRPr="007C5C39">
              <w:rPr>
                <w:sz w:val="22"/>
                <w:szCs w:val="22"/>
              </w:rPr>
              <w:t>, for specific information about the fees applicable to this form.</w:t>
            </w:r>
          </w:p>
          <w:p w:rsidR="009A5745" w:rsidRPr="00634B89" w:rsidP="009A5745" w14:paraId="251A6644" w14:textId="77777777">
            <w:pPr>
              <w:rPr>
                <w:sz w:val="22"/>
                <w:szCs w:val="22"/>
              </w:rPr>
            </w:pPr>
          </w:p>
          <w:p w:rsidR="009A5745" w:rsidRPr="00634B89" w:rsidP="009A5745" w14:paraId="00D20D75" w14:textId="6085A595">
            <w:pPr>
              <w:rPr>
                <w:sz w:val="22"/>
                <w:szCs w:val="22"/>
              </w:rPr>
            </w:pPr>
            <w:r w:rsidRPr="00634B89">
              <w:rPr>
                <w:b/>
                <w:sz w:val="22"/>
                <w:szCs w:val="22"/>
              </w:rPr>
              <w:t>Evidence.</w:t>
            </w:r>
            <w:r w:rsidRPr="00634B89" w:rsidR="004B2522">
              <w:rPr>
                <w:b/>
                <w:sz w:val="22"/>
                <w:szCs w:val="22"/>
              </w:rPr>
              <w:t xml:space="preserve"> </w:t>
            </w:r>
            <w:r w:rsidRPr="00634B89">
              <w:rPr>
                <w:sz w:val="22"/>
                <w:szCs w:val="22"/>
              </w:rPr>
              <w:t xml:space="preserve">At the time of filing, you must submit all evidence and supporting documentation listed in the </w:t>
            </w:r>
            <w:r w:rsidRPr="00634B89">
              <w:rPr>
                <w:b/>
                <w:sz w:val="22"/>
                <w:szCs w:val="22"/>
              </w:rPr>
              <w:t xml:space="preserve">What Evidence Must You Submit with Form I-485 </w:t>
            </w:r>
            <w:r w:rsidRPr="00634B89">
              <w:rPr>
                <w:sz w:val="22"/>
                <w:szCs w:val="22"/>
              </w:rPr>
              <w:t>section of these Instructions.</w:t>
            </w:r>
            <w:r w:rsidRPr="00634B89" w:rsidR="004B2522">
              <w:rPr>
                <w:sz w:val="22"/>
                <w:szCs w:val="22"/>
              </w:rPr>
              <w:t xml:space="preserve"> </w:t>
            </w:r>
            <w:r w:rsidRPr="00634B89">
              <w:rPr>
                <w:sz w:val="22"/>
                <w:szCs w:val="22"/>
              </w:rPr>
              <w:t>Evidence requirements may vary depending on the immigrant category you are applying under.</w:t>
            </w:r>
            <w:r w:rsidRPr="00634B89" w:rsidR="004B2522">
              <w:rPr>
                <w:sz w:val="22"/>
                <w:szCs w:val="22"/>
              </w:rPr>
              <w:t xml:space="preserve"> </w:t>
            </w:r>
            <w:r w:rsidRPr="00634B89">
              <w:rPr>
                <w:sz w:val="22"/>
                <w:szCs w:val="22"/>
              </w:rPr>
              <w:t xml:space="preserve">See the </w:t>
            </w:r>
            <w:r w:rsidRPr="00634B89">
              <w:rPr>
                <w:b/>
                <w:sz w:val="22"/>
                <w:szCs w:val="22"/>
              </w:rPr>
              <w:t xml:space="preserve">Additional Instructions </w:t>
            </w:r>
            <w:r w:rsidRPr="00634B89">
              <w:rPr>
                <w:sz w:val="22"/>
                <w:szCs w:val="22"/>
              </w:rPr>
              <w:t xml:space="preserve">for information on whether any general evidence requirements do not apply to you, </w:t>
            </w:r>
            <w:r w:rsidRPr="00634B89">
              <w:rPr>
                <w:sz w:val="22"/>
                <w:szCs w:val="22"/>
              </w:rPr>
              <w:t>or if you have other evidence requirements specific to your immigrant category.</w:t>
            </w:r>
          </w:p>
          <w:p w:rsidR="009A5745" w:rsidRPr="00634B89" w:rsidP="009A5745" w14:paraId="155AF150" w14:textId="77777777">
            <w:pPr>
              <w:rPr>
                <w:sz w:val="22"/>
                <w:szCs w:val="22"/>
              </w:rPr>
            </w:pPr>
          </w:p>
          <w:p w:rsidR="005D788D" w:rsidRPr="004D17F6" w:rsidP="005D788D" w14:paraId="48603A18" w14:textId="77777777">
            <w:pPr>
              <w:pStyle w:val="NoSpacing"/>
              <w:rPr>
                <w:rFonts w:ascii="Times New Roman" w:hAnsi="Times New Roman"/>
              </w:rPr>
            </w:pPr>
            <w:r w:rsidRPr="004D17F6">
              <w:rPr>
                <w:rFonts w:ascii="Times New Roman" w:hAnsi="Times New Roman"/>
                <w:b/>
              </w:rPr>
              <w:t xml:space="preserve">Biometric Services Appointment. </w:t>
            </w:r>
            <w:r w:rsidRPr="004D17F6">
              <w:rPr>
                <w:rFonts w:ascii="Times New Roman" w:eastAsia="Times New Roman" w:hAnsi="Times New Roman"/>
              </w:rPr>
              <w:t>USCIS may require you to appear for an interview or provide biometrics (fingerprints, photograph, and/or signature) at any time to verify your identity, obtain additional information, and conduct background and security checks</w:t>
            </w:r>
            <w:r w:rsidRPr="004D17F6">
              <w:rPr>
                <w:rFonts w:ascii="Times New Roman" w:eastAsia="Times New Roman" w:hAnsi="Times New Roman"/>
              </w:rPr>
              <w:t xml:space="preserve">, including a check of criminal history records maintained by the Federal Bureau of Investigation (FBI), before </w:t>
            </w:r>
            <w:r w:rsidRPr="004D17F6">
              <w:rPr>
                <w:rFonts w:ascii="Times New Roman" w:eastAsia="Times New Roman" w:hAnsi="Times New Roman"/>
              </w:rPr>
              <w:t>making a decision</w:t>
            </w:r>
            <w:r w:rsidRPr="004D17F6">
              <w:rPr>
                <w:rFonts w:ascii="Times New Roman" w:eastAsia="Times New Roman" w:hAnsi="Times New Roman"/>
              </w:rPr>
              <w:t xml:space="preserve"> on your </w:t>
            </w:r>
            <w:r w:rsidRPr="004D17F6">
              <w:rPr>
                <w:rFonts w:ascii="Times New Roman" w:hAnsi="Times New Roman"/>
              </w:rPr>
              <w:t>application or petition</w:t>
            </w:r>
            <w:r w:rsidRPr="004D17F6">
              <w:rPr>
                <w:rFonts w:ascii="Times New Roman" w:eastAsia="Times New Roman" w:hAnsi="Times New Roman"/>
              </w:rPr>
              <w:t>.</w:t>
            </w:r>
            <w:r w:rsidRPr="004D17F6">
              <w:rPr>
                <w:rFonts w:ascii="Times New Roman" w:eastAsia="Times New Roman" w:hAnsi="Times New Roman"/>
              </w:rPr>
              <w:t xml:space="preserve"> If we determine that </w:t>
            </w:r>
            <w:r w:rsidRPr="004D17F6">
              <w:rPr>
                <w:rFonts w:ascii="Times New Roman" w:eastAsia="Times New Roman" w:hAnsi="Times New Roman"/>
              </w:rPr>
              <w:t xml:space="preserve">a biometric services appointment is necessary, </w:t>
            </w:r>
            <w:r w:rsidRPr="004D17F6">
              <w:rPr>
                <w:rFonts w:ascii="Times New Roman" w:eastAsia="Times New Roman" w:hAnsi="Times New Roman"/>
              </w:rPr>
              <w:t>we</w:t>
            </w:r>
            <w:r w:rsidRPr="004D17F6">
              <w:rPr>
                <w:rFonts w:ascii="Times New Roman" w:eastAsia="Times New Roman" w:hAnsi="Times New Roman"/>
              </w:rPr>
              <w:t xml:space="preserve"> will </w:t>
            </w:r>
            <w:r w:rsidRPr="004D17F6">
              <w:rPr>
                <w:rFonts w:ascii="Times New Roman" w:eastAsia="Times New Roman" w:hAnsi="Times New Roman"/>
              </w:rPr>
              <w:t xml:space="preserve">send you an appointment notice with </w:t>
            </w:r>
            <w:r w:rsidRPr="004D17F6">
              <w:rPr>
                <w:rFonts w:ascii="Times New Roman" w:eastAsia="Times New Roman" w:hAnsi="Times New Roman"/>
              </w:rPr>
              <w:t>the date</w:t>
            </w:r>
            <w:r w:rsidRPr="004D17F6">
              <w:rPr>
                <w:rFonts w:ascii="Times New Roman" w:eastAsia="Times New Roman" w:hAnsi="Times New Roman"/>
              </w:rPr>
              <w:t xml:space="preserve">, </w:t>
            </w:r>
            <w:r w:rsidRPr="004D17F6">
              <w:rPr>
                <w:rFonts w:ascii="Times New Roman" w:eastAsia="Times New Roman" w:hAnsi="Times New Roman"/>
              </w:rPr>
              <w:t>time</w:t>
            </w:r>
            <w:r w:rsidRPr="004D17F6">
              <w:rPr>
                <w:rFonts w:ascii="Times New Roman" w:eastAsia="Times New Roman" w:hAnsi="Times New Roman"/>
              </w:rPr>
              <w:t>, and location</w:t>
            </w:r>
            <w:r w:rsidRPr="004D17F6">
              <w:rPr>
                <w:rFonts w:ascii="Times New Roman" w:eastAsia="Times New Roman" w:hAnsi="Times New Roman"/>
              </w:rPr>
              <w:t xml:space="preserve"> of your appointment</w:t>
            </w:r>
            <w:r w:rsidRPr="004D17F6">
              <w:rPr>
                <w:rFonts w:ascii="Times New Roman" w:eastAsia="Times New Roman" w:hAnsi="Times New Roman"/>
              </w:rPr>
              <w:t>. I</w:t>
            </w:r>
            <w:r w:rsidRPr="004D17F6">
              <w:rPr>
                <w:rFonts w:ascii="Times New Roman" w:eastAsia="Times New Roman" w:hAnsi="Times New Roman"/>
              </w:rPr>
              <w:t>f you are currently overseas,</w:t>
            </w:r>
            <w:r w:rsidRPr="004D17F6">
              <w:rPr>
                <w:rFonts w:ascii="Times New Roman" w:eastAsia="Times New Roman" w:hAnsi="Times New Roman"/>
              </w:rPr>
              <w:t xml:space="preserve"> your notice will</w:t>
            </w:r>
            <w:r w:rsidRPr="004D17F6">
              <w:rPr>
                <w:rFonts w:ascii="Times New Roman" w:eastAsia="Times New Roman" w:hAnsi="Times New Roman"/>
              </w:rPr>
              <w:t xml:space="preserve"> instruct you to contact a U.S. Embassy, U.S. Consulate, or USCIS office outside the United States to </w:t>
            </w:r>
            <w:r w:rsidRPr="004D17F6">
              <w:rPr>
                <w:rFonts w:ascii="Times New Roman" w:eastAsia="Times New Roman" w:hAnsi="Times New Roman"/>
              </w:rPr>
              <w:t>schedule</w:t>
            </w:r>
            <w:r w:rsidRPr="004D17F6">
              <w:rPr>
                <w:rFonts w:ascii="Times New Roman" w:eastAsia="Times New Roman" w:hAnsi="Times New Roman"/>
              </w:rPr>
              <w:t xml:space="preserve"> an appointment.</w:t>
            </w:r>
            <w:r w:rsidRPr="004D17F6">
              <w:rPr>
                <w:rFonts w:ascii="Times New Roman" w:eastAsia="Times New Roman" w:hAnsi="Times New Roman"/>
              </w:rPr>
              <w:t xml:space="preserve"> </w:t>
            </w:r>
          </w:p>
          <w:p w:rsidR="009A5745" w:rsidRPr="004D17F6" w:rsidP="009A5745" w14:paraId="53E6FBCE" w14:textId="77777777">
            <w:pPr>
              <w:rPr>
                <w:sz w:val="22"/>
                <w:szCs w:val="22"/>
              </w:rPr>
            </w:pPr>
          </w:p>
          <w:p w:rsidR="005D788D" w:rsidRPr="004D17F6" w:rsidP="005D788D" w14:paraId="7214BEB0" w14:textId="77777777">
            <w:pPr>
              <w:pStyle w:val="Default"/>
              <w:rPr>
                <w:color w:val="auto"/>
                <w:sz w:val="22"/>
                <w:szCs w:val="22"/>
              </w:rPr>
            </w:pPr>
            <w:r w:rsidRPr="004D17F6">
              <w:rPr>
                <w:color w:val="auto"/>
                <w:sz w:val="22"/>
                <w:szCs w:val="22"/>
              </w:rPr>
              <w:t xml:space="preserve">At your biometrics appointment, you must sign an oath reaffirming that: </w:t>
            </w:r>
          </w:p>
          <w:p w:rsidR="009A5745" w:rsidRPr="004D17F6" w:rsidP="009A5745" w14:paraId="277521D1" w14:textId="77777777">
            <w:pPr>
              <w:rPr>
                <w:sz w:val="22"/>
                <w:szCs w:val="22"/>
              </w:rPr>
            </w:pPr>
          </w:p>
          <w:p w:rsidR="009A5745" w:rsidRPr="004D17F6" w:rsidP="009A5745" w14:paraId="539F2923" w14:textId="77777777">
            <w:pPr>
              <w:rPr>
                <w:sz w:val="22"/>
                <w:szCs w:val="22"/>
              </w:rPr>
            </w:pPr>
            <w:r w:rsidRPr="004D17F6">
              <w:rPr>
                <w:b/>
                <w:sz w:val="22"/>
                <w:szCs w:val="22"/>
              </w:rPr>
              <w:t xml:space="preserve">1. </w:t>
            </w:r>
            <w:r w:rsidRPr="004D17F6">
              <w:rPr>
                <w:sz w:val="22"/>
                <w:szCs w:val="22"/>
              </w:rPr>
              <w:t xml:space="preserve">You provided or authorized all information in the </w:t>
            </w:r>
            <w:r w:rsidRPr="004D17F6">
              <w:rPr>
                <w:sz w:val="22"/>
                <w:szCs w:val="22"/>
              </w:rPr>
              <w:t>application;</w:t>
            </w:r>
          </w:p>
          <w:p w:rsidR="009A5745" w:rsidRPr="004D17F6" w:rsidP="009A5745" w14:paraId="1BFA183B" w14:textId="77777777">
            <w:pPr>
              <w:rPr>
                <w:sz w:val="22"/>
                <w:szCs w:val="22"/>
              </w:rPr>
            </w:pPr>
          </w:p>
          <w:p w:rsidR="009A5745" w:rsidRPr="004D17F6" w:rsidP="009A5745" w14:paraId="64805437" w14:textId="77777777">
            <w:pPr>
              <w:rPr>
                <w:sz w:val="22"/>
                <w:szCs w:val="22"/>
              </w:rPr>
            </w:pPr>
            <w:r w:rsidRPr="004D17F6">
              <w:rPr>
                <w:b/>
                <w:sz w:val="22"/>
                <w:szCs w:val="22"/>
              </w:rPr>
              <w:t xml:space="preserve">2. </w:t>
            </w:r>
            <w:r w:rsidRPr="004D17F6">
              <w:rPr>
                <w:sz w:val="22"/>
                <w:szCs w:val="22"/>
              </w:rPr>
              <w:t xml:space="preserve">You reviewed and understood </w:t>
            </w:r>
            <w:r w:rsidRPr="004D17F6">
              <w:rPr>
                <w:sz w:val="22"/>
                <w:szCs w:val="22"/>
              </w:rPr>
              <w:t>all of</w:t>
            </w:r>
            <w:r w:rsidRPr="004D17F6">
              <w:rPr>
                <w:sz w:val="22"/>
                <w:szCs w:val="22"/>
              </w:rPr>
              <w:t xml:space="preserve"> the information contained in, and submitted with, your application; and</w:t>
            </w:r>
          </w:p>
          <w:p w:rsidR="009A5745" w:rsidRPr="004D17F6" w:rsidP="009A5745" w14:paraId="2A2BB872" w14:textId="77777777">
            <w:pPr>
              <w:rPr>
                <w:sz w:val="22"/>
                <w:szCs w:val="22"/>
              </w:rPr>
            </w:pPr>
          </w:p>
          <w:p w:rsidR="009A5745" w:rsidRPr="00634B89" w:rsidP="009A5745" w14:paraId="6A4FA78E" w14:textId="77777777">
            <w:pPr>
              <w:rPr>
                <w:sz w:val="22"/>
                <w:szCs w:val="22"/>
              </w:rPr>
            </w:pPr>
            <w:r w:rsidRPr="004D17F6">
              <w:rPr>
                <w:b/>
                <w:sz w:val="22"/>
                <w:szCs w:val="22"/>
              </w:rPr>
              <w:t xml:space="preserve">3. </w:t>
            </w:r>
            <w:r w:rsidRPr="004D17F6">
              <w:rPr>
                <w:sz w:val="22"/>
                <w:szCs w:val="22"/>
              </w:rPr>
              <w:t>All of</w:t>
            </w:r>
            <w:r w:rsidRPr="004D17F6">
              <w:rPr>
                <w:sz w:val="22"/>
                <w:szCs w:val="22"/>
              </w:rPr>
              <w:t xml:space="preserve"> this information was complete, true, and correct at the time of filing.</w:t>
            </w:r>
          </w:p>
          <w:p w:rsidR="009A5745" w:rsidRPr="00634B89" w:rsidP="009A5745" w14:paraId="0CDBF0FE" w14:textId="77777777">
            <w:pPr>
              <w:rPr>
                <w:sz w:val="22"/>
                <w:szCs w:val="22"/>
              </w:rPr>
            </w:pPr>
          </w:p>
          <w:p w:rsidR="005D788D" w:rsidRPr="00634B89" w:rsidP="009A5745" w14:paraId="78D770CC" w14:textId="005E1D53">
            <w:pPr>
              <w:rPr>
                <w:sz w:val="22"/>
                <w:szCs w:val="22"/>
              </w:rPr>
            </w:pPr>
            <w:r w:rsidRPr="00634B89">
              <w:rPr>
                <w:sz w:val="22"/>
                <w:szCs w:val="22"/>
              </w:rPr>
              <w:t xml:space="preserve">If you fail to attend your biometric services appointment, </w:t>
            </w:r>
            <w:r w:rsidRPr="00634B89" w:rsidR="00634B89">
              <w:rPr>
                <w:sz w:val="22"/>
                <w:szCs w:val="22"/>
              </w:rPr>
              <w:t>we</w:t>
            </w:r>
            <w:r w:rsidRPr="00634B89">
              <w:rPr>
                <w:sz w:val="22"/>
                <w:szCs w:val="22"/>
              </w:rPr>
              <w:t xml:space="preserve"> may deny your application.</w:t>
            </w:r>
            <w:r w:rsidRPr="00634B89" w:rsidR="004B2522">
              <w:rPr>
                <w:sz w:val="22"/>
                <w:szCs w:val="22"/>
              </w:rPr>
              <w:t xml:space="preserve"> </w:t>
            </w:r>
          </w:p>
          <w:p w:rsidR="005D788D" w:rsidRPr="00634B89" w:rsidP="009A5745" w14:paraId="717B1CB4" w14:textId="77777777">
            <w:pPr>
              <w:rPr>
                <w:sz w:val="22"/>
                <w:szCs w:val="22"/>
              </w:rPr>
            </w:pPr>
          </w:p>
          <w:p w:rsidR="00634B89" w:rsidRPr="00634B89" w:rsidP="00634B89" w14:paraId="18BD7788" w14:textId="77777777">
            <w:pPr>
              <w:rPr>
                <w:rFonts w:eastAsia="Calibri"/>
                <w:sz w:val="22"/>
                <w:szCs w:val="22"/>
              </w:rPr>
            </w:pPr>
            <w:r w:rsidRPr="000D1889">
              <w:rPr>
                <w:rFonts w:eastAsia="Calibri"/>
                <w:sz w:val="22"/>
                <w:szCs w:val="22"/>
              </w:rPr>
              <w:t>For applicants and dependents who appear before an immigration judge, failure to attend a biometric services appointment, without good cause, may result in the immigration judge finding that your application was abandoned, and USCIS may also deny any other application you filed with USCIS.</w:t>
            </w:r>
          </w:p>
          <w:p w:rsidR="009A5745" w:rsidRPr="00634B89" w:rsidP="009A5745" w14:paraId="10E1621A" w14:textId="77777777">
            <w:pPr>
              <w:rPr>
                <w:sz w:val="22"/>
                <w:szCs w:val="22"/>
              </w:rPr>
            </w:pPr>
          </w:p>
          <w:p w:rsidR="00634B89" w:rsidRPr="00634B89" w:rsidP="00634B89" w14:paraId="79071D65" w14:textId="77777777">
            <w:pPr>
              <w:widowControl w:val="0"/>
              <w:rPr>
                <w:rFonts w:eastAsia="Calibri"/>
                <w:sz w:val="22"/>
                <w:szCs w:val="22"/>
              </w:rPr>
            </w:pPr>
            <w:r w:rsidRPr="000D1889">
              <w:rPr>
                <w:rFonts w:eastAsia="Calibri"/>
                <w:b/>
                <w:sz w:val="22"/>
                <w:szCs w:val="22"/>
              </w:rPr>
              <w:t>Copies.</w:t>
            </w:r>
            <w:r w:rsidRPr="000D1889">
              <w:rPr>
                <w:rFonts w:eastAsia="Calibri"/>
                <w:sz w:val="22"/>
                <w:szCs w:val="22"/>
              </w:rPr>
              <w:t xml:space="preserve"> You should submit legible photocopies of requested documents unless the Instructions specifically instruct you to submit an original document. USCIS may request an original document at any time during our process. </w:t>
            </w:r>
            <w:r w:rsidRPr="000D1889">
              <w:rPr>
                <w:sz w:val="22"/>
                <w:szCs w:val="22"/>
              </w:rPr>
              <w:t xml:space="preserve">If we request an </w:t>
            </w:r>
            <w:r w:rsidRPr="000D1889">
              <w:rPr>
                <w:sz w:val="22"/>
                <w:szCs w:val="22"/>
              </w:rPr>
              <w:t>original document from you, we will return it to you after USCIS determines it no longer needs the original.</w:t>
            </w:r>
          </w:p>
          <w:p w:rsidR="009A5745" w:rsidRPr="00634B89" w:rsidP="009A5745" w14:paraId="2DC37AA1" w14:textId="77777777">
            <w:pPr>
              <w:rPr>
                <w:sz w:val="22"/>
                <w:szCs w:val="22"/>
              </w:rPr>
            </w:pPr>
          </w:p>
          <w:p w:rsidR="00634B89" w:rsidRPr="00634B89" w:rsidP="00634B89" w14:paraId="58CB0523" w14:textId="4FEA2958">
            <w:pPr>
              <w:widowControl w:val="0"/>
              <w:rPr>
                <w:rFonts w:eastAsia="Calibri"/>
                <w:sz w:val="22"/>
                <w:szCs w:val="22"/>
              </w:rPr>
            </w:pPr>
            <w:r w:rsidRPr="003903BD">
              <w:rPr>
                <w:rFonts w:eastAsia="Calibri"/>
                <w:b/>
                <w:bCs/>
                <w:sz w:val="22"/>
                <w:szCs w:val="22"/>
              </w:rPr>
              <w:t>NOTE:</w:t>
            </w:r>
            <w:r w:rsidRPr="003903BD">
              <w:rPr>
                <w:rFonts w:eastAsia="Calibri"/>
                <w:sz w:val="22"/>
                <w:szCs w:val="22"/>
              </w:rPr>
              <w:t xml:space="preserve"> </w:t>
            </w:r>
            <w:r w:rsidRPr="003903BD">
              <w:rPr>
                <w:rFonts w:eastAsia="Calibri"/>
                <w:sz w:val="22"/>
                <w:szCs w:val="22"/>
              </w:rPr>
              <w:t xml:space="preserve">If you submit original documents when they are not required or requested, </w:t>
            </w:r>
            <w:r w:rsidRPr="003903BD">
              <w:rPr>
                <w:rFonts w:eastAsia="Calibri"/>
                <w:b/>
                <w:bCs/>
                <w:sz w:val="22"/>
                <w:szCs w:val="22"/>
              </w:rPr>
              <w:t>USCIS or the Immigration Court may destroy them after we receive them</w:t>
            </w:r>
            <w:r w:rsidRPr="003903BD">
              <w:rPr>
                <w:rFonts w:eastAsia="Calibri"/>
                <w:sz w:val="22"/>
                <w:szCs w:val="22"/>
              </w:rPr>
              <w:t>.</w:t>
            </w:r>
            <w:r w:rsidRPr="00634B89">
              <w:rPr>
                <w:rFonts w:eastAsia="Calibri"/>
                <w:sz w:val="22"/>
                <w:szCs w:val="22"/>
              </w:rPr>
              <w:t xml:space="preserve"> </w:t>
            </w:r>
          </w:p>
          <w:p w:rsidR="00D0197A" w:rsidRPr="00634B89" w:rsidP="00D0197A" w14:paraId="2548AAE5" w14:textId="77777777">
            <w:pPr>
              <w:rPr>
                <w:sz w:val="22"/>
                <w:szCs w:val="22"/>
              </w:rPr>
            </w:pPr>
          </w:p>
          <w:p w:rsidR="00D0197A" w:rsidRPr="00634B89" w:rsidP="00D0197A" w14:paraId="6FD0D3DA" w14:textId="77777777">
            <w:pPr>
              <w:rPr>
                <w:b/>
                <w:bCs/>
                <w:sz w:val="22"/>
                <w:szCs w:val="22"/>
              </w:rPr>
            </w:pPr>
          </w:p>
          <w:p w:rsidR="00D0197A" w:rsidRPr="00634B89" w:rsidP="00D0197A" w14:paraId="395C4908" w14:textId="77777777">
            <w:pPr>
              <w:rPr>
                <w:b/>
                <w:bCs/>
                <w:sz w:val="22"/>
                <w:szCs w:val="22"/>
              </w:rPr>
            </w:pPr>
          </w:p>
          <w:p w:rsidR="00D0197A" w:rsidRPr="00634B89" w:rsidP="00D0197A" w14:paraId="246A950B" w14:textId="77777777">
            <w:pPr>
              <w:rPr>
                <w:rFonts w:eastAsia="Calibri"/>
                <w:sz w:val="22"/>
                <w:szCs w:val="22"/>
              </w:rPr>
            </w:pPr>
            <w:r w:rsidRPr="00634B89">
              <w:rPr>
                <w:rFonts w:eastAsia="Calibri"/>
                <w:b/>
                <w:sz w:val="22"/>
                <w:szCs w:val="22"/>
              </w:rPr>
              <w:t xml:space="preserve">[Page </w:t>
            </w:r>
            <w:r>
              <w:rPr>
                <w:rFonts w:eastAsia="Calibri"/>
                <w:b/>
                <w:sz w:val="22"/>
                <w:szCs w:val="22"/>
              </w:rPr>
              <w:t>6</w:t>
            </w:r>
            <w:r w:rsidRPr="00634B89">
              <w:rPr>
                <w:rFonts w:eastAsia="Calibri"/>
                <w:b/>
                <w:sz w:val="22"/>
                <w:szCs w:val="22"/>
              </w:rPr>
              <w:t>]</w:t>
            </w:r>
          </w:p>
          <w:p w:rsidR="009A5745" w:rsidRPr="00634B89" w:rsidP="009A5745" w14:paraId="167EF28B" w14:textId="77777777">
            <w:pPr>
              <w:rPr>
                <w:sz w:val="22"/>
                <w:szCs w:val="22"/>
              </w:rPr>
            </w:pPr>
          </w:p>
          <w:p w:rsidR="00634B89" w:rsidRPr="00634B89" w:rsidP="00634B89" w14:paraId="756B1D9C" w14:textId="77777777">
            <w:pPr>
              <w:rPr>
                <w:rFonts w:eastAsia="Calibri"/>
                <w:sz w:val="22"/>
                <w:szCs w:val="22"/>
              </w:rPr>
            </w:pPr>
            <w:r w:rsidRPr="003903BD">
              <w:rPr>
                <w:rFonts w:eastAsia="Calibri"/>
                <w:b/>
                <w:sz w:val="22"/>
                <w:szCs w:val="22"/>
              </w:rPr>
              <w:t>Translations.</w:t>
            </w:r>
            <w:r w:rsidRPr="003903BD">
              <w:rPr>
                <w:rFonts w:eastAsia="Calibri"/>
                <w:sz w:val="22"/>
                <w:szCs w:val="22"/>
              </w:rPr>
              <w:t xml:space="preserve"> If you submit a document with information in a foreign language, you must also submit a full English translation. The translator must sign a certification that the English language translation is complete and accurate, and that they are competent to translate from the foreign language into English. The certification must include their signature, printed name, the signature date, and their contact information.</w:t>
            </w:r>
          </w:p>
          <w:p w:rsidR="00634B89" w:rsidP="00634B89" w14:paraId="591C34FB" w14:textId="77777777">
            <w:pPr>
              <w:rPr>
                <w:rFonts w:eastAsia="Calibri"/>
                <w:sz w:val="22"/>
                <w:szCs w:val="22"/>
              </w:rPr>
            </w:pPr>
          </w:p>
          <w:p w:rsidR="00B026AC" w:rsidP="00634B89" w14:paraId="1215FF2D" w14:textId="77777777">
            <w:pPr>
              <w:rPr>
                <w:rFonts w:eastAsia="Calibri"/>
                <w:sz w:val="22"/>
                <w:szCs w:val="22"/>
              </w:rPr>
            </w:pPr>
          </w:p>
          <w:p w:rsidR="00B026AC" w:rsidP="00634B89" w14:paraId="042084A0" w14:textId="77777777">
            <w:pPr>
              <w:rPr>
                <w:rFonts w:eastAsia="Calibri"/>
                <w:sz w:val="22"/>
                <w:szCs w:val="22"/>
              </w:rPr>
            </w:pPr>
          </w:p>
          <w:p w:rsidR="00B026AC" w:rsidP="00634B89" w14:paraId="2163022D" w14:textId="77777777">
            <w:pPr>
              <w:rPr>
                <w:rFonts w:eastAsia="Calibri"/>
                <w:sz w:val="22"/>
                <w:szCs w:val="22"/>
              </w:rPr>
            </w:pPr>
          </w:p>
          <w:p w:rsidR="00B026AC" w:rsidRPr="00634B89" w:rsidP="00634B89" w14:paraId="226401E0" w14:textId="77777777">
            <w:pPr>
              <w:rPr>
                <w:rFonts w:eastAsia="Calibri"/>
                <w:sz w:val="22"/>
                <w:szCs w:val="22"/>
              </w:rPr>
            </w:pPr>
          </w:p>
          <w:p w:rsidR="00634B89" w:rsidRPr="003903BD" w:rsidP="00634B89" w14:paraId="2A295E79" w14:textId="77777777">
            <w:pPr>
              <w:widowControl w:val="0"/>
              <w:rPr>
                <w:rFonts w:eastAsia="Calibri"/>
                <w:sz w:val="22"/>
                <w:szCs w:val="22"/>
              </w:rPr>
            </w:pPr>
            <w:r w:rsidRPr="003903BD">
              <w:rPr>
                <w:rFonts w:eastAsia="Calibri"/>
                <w:b/>
                <w:bCs/>
                <w:sz w:val="22"/>
                <w:szCs w:val="22"/>
              </w:rPr>
              <w:t xml:space="preserve">USCIS Contact Center. </w:t>
            </w:r>
            <w:r w:rsidRPr="003903BD">
              <w:rPr>
                <w:rFonts w:eastAsia="Calibri"/>
                <w:sz w:val="22"/>
                <w:szCs w:val="22"/>
              </w:rPr>
              <w:t xml:space="preserve">For additional information on the application and Instructions about where to file, change of address, and other questions, visit the USCIS Contact Center at </w:t>
            </w:r>
            <w:hyperlink r:id="rId23" w:history="1">
              <w:r w:rsidRPr="003903BD">
                <w:rPr>
                  <w:rFonts w:eastAsia="Calibri"/>
                  <w:b/>
                  <w:color w:val="0000FF"/>
                  <w:sz w:val="22"/>
                  <w:szCs w:val="22"/>
                  <w:u w:val="single"/>
                </w:rPr>
                <w:t>www.uscis.gov/contactcenter</w:t>
              </w:r>
            </w:hyperlink>
            <w:r w:rsidRPr="003903BD">
              <w:rPr>
                <w:rFonts w:eastAsia="Calibri"/>
                <w:b/>
                <w:color w:val="FF0000"/>
                <w:sz w:val="22"/>
                <w:szCs w:val="22"/>
              </w:rPr>
              <w:t xml:space="preserve"> </w:t>
            </w:r>
            <w:r w:rsidRPr="003903BD">
              <w:rPr>
                <w:rFonts w:eastAsia="Calibri"/>
                <w:sz w:val="22"/>
                <w:szCs w:val="22"/>
              </w:rPr>
              <w:t xml:space="preserve">or call </w:t>
            </w:r>
            <w:r w:rsidRPr="003903BD">
              <w:rPr>
                <w:rFonts w:eastAsia="Calibri"/>
                <w:b/>
                <w:sz w:val="22"/>
                <w:szCs w:val="22"/>
              </w:rPr>
              <w:t>800-375-5283</w:t>
            </w:r>
            <w:r w:rsidRPr="003903BD">
              <w:rPr>
                <w:rFonts w:eastAsia="Calibri"/>
                <w:sz w:val="22"/>
                <w:szCs w:val="22"/>
              </w:rPr>
              <w:t xml:space="preserve"> (TTY </w:t>
            </w:r>
            <w:r w:rsidRPr="003903BD">
              <w:rPr>
                <w:rFonts w:eastAsia="Calibri"/>
                <w:b/>
                <w:sz w:val="22"/>
                <w:szCs w:val="22"/>
              </w:rPr>
              <w:t>800-767-1833)</w:t>
            </w:r>
            <w:r w:rsidRPr="003903BD">
              <w:rPr>
                <w:rFonts w:eastAsia="Calibri"/>
                <w:sz w:val="22"/>
                <w:szCs w:val="22"/>
              </w:rPr>
              <w:t xml:space="preserve">. </w:t>
            </w:r>
            <w:r w:rsidRPr="003903BD">
              <w:rPr>
                <w:sz w:val="22"/>
                <w:szCs w:val="22"/>
              </w:rPr>
              <w:t xml:space="preserve">The USCIS Contact Center provides information in English and Spanish. </w:t>
            </w:r>
          </w:p>
          <w:p w:rsidR="00634B89" w:rsidRPr="003903BD" w:rsidP="00634B89" w14:paraId="101A00E8" w14:textId="77777777">
            <w:pPr>
              <w:pStyle w:val="NoSpacing"/>
              <w:tabs>
                <w:tab w:val="left" w:pos="2580"/>
              </w:tabs>
              <w:rPr>
                <w:rFonts w:ascii="Times New Roman" w:hAnsi="Times New Roman"/>
              </w:rPr>
            </w:pPr>
          </w:p>
          <w:p w:rsidR="00634B89" w:rsidRPr="00634B89" w:rsidP="00634B89" w14:paraId="50A1798E" w14:textId="77777777">
            <w:pPr>
              <w:rPr>
                <w:sz w:val="22"/>
                <w:szCs w:val="22"/>
              </w:rPr>
            </w:pPr>
            <w:r w:rsidRPr="003903BD">
              <w:rPr>
                <w:rStyle w:val="Strong"/>
                <w:sz w:val="22"/>
                <w:szCs w:val="22"/>
              </w:rPr>
              <w:t>Disability Accommodations/Modifications</w:t>
            </w:r>
            <w:r w:rsidRPr="003903BD">
              <w:rPr>
                <w:sz w:val="22"/>
                <w:szCs w:val="22"/>
              </w:rPr>
              <w:t>. To request a disability accommodation/modification, follow the instructions on your appointment notice or at</w:t>
            </w:r>
            <w:r w:rsidRPr="003903BD">
              <w:rPr>
                <w:color w:val="FF0000"/>
                <w:sz w:val="22"/>
                <w:szCs w:val="22"/>
              </w:rPr>
              <w:t xml:space="preserve"> </w:t>
            </w:r>
            <w:hyperlink r:id="rId24" w:history="1">
              <w:r w:rsidRPr="003903BD">
                <w:rPr>
                  <w:rStyle w:val="Hyperlink"/>
                  <w:b/>
                  <w:bCs/>
                  <w:sz w:val="22"/>
                  <w:szCs w:val="22"/>
                </w:rPr>
                <w:t>www.uscis.gov/accommodationsinfo</w:t>
              </w:r>
            </w:hyperlink>
            <w:r w:rsidRPr="003903BD">
              <w:rPr>
                <w:sz w:val="22"/>
                <w:szCs w:val="22"/>
              </w:rPr>
              <w:t>.</w:t>
            </w:r>
          </w:p>
          <w:p w:rsidR="002E57AC" w:rsidRPr="00634B89" w:rsidP="009A5745" w14:paraId="1AE5572D" w14:textId="6B4E18A9">
            <w:pPr>
              <w:rPr>
                <w:sz w:val="22"/>
                <w:szCs w:val="22"/>
              </w:rPr>
            </w:pPr>
          </w:p>
          <w:p w:rsidR="009A5745" w:rsidRPr="00634B89" w:rsidP="009A5745" w14:paraId="657C414C" w14:textId="4DCF1D31">
            <w:pPr>
              <w:rPr>
                <w:sz w:val="22"/>
                <w:szCs w:val="22"/>
              </w:rPr>
            </w:pPr>
            <w:r w:rsidRPr="00634B89">
              <w:rPr>
                <w:b/>
                <w:sz w:val="22"/>
                <w:szCs w:val="22"/>
              </w:rPr>
              <w:t>Selective Service.</w:t>
            </w:r>
            <w:r w:rsidRPr="00634B89" w:rsidR="004B2522">
              <w:rPr>
                <w:b/>
                <w:sz w:val="22"/>
                <w:szCs w:val="22"/>
              </w:rPr>
              <w:t xml:space="preserve"> </w:t>
            </w:r>
            <w:r w:rsidRPr="00634B89">
              <w:rPr>
                <w:sz w:val="22"/>
                <w:szCs w:val="22"/>
              </w:rPr>
              <w:t>Most males between 18 and 26 years of age are required by the Military Selective Service Act to register with the Selective Service System.</w:t>
            </w:r>
            <w:r w:rsidRPr="00634B89" w:rsidR="004B2522">
              <w:rPr>
                <w:sz w:val="22"/>
                <w:szCs w:val="22"/>
              </w:rPr>
              <w:t xml:space="preserve"> </w:t>
            </w:r>
            <w:r w:rsidRPr="00634B89">
              <w:rPr>
                <w:sz w:val="22"/>
                <w:szCs w:val="22"/>
              </w:rPr>
              <w:t>Nonimmigrants are not required to register.</w:t>
            </w:r>
            <w:r w:rsidRPr="00634B89" w:rsidR="004B2522">
              <w:rPr>
                <w:sz w:val="22"/>
                <w:szCs w:val="22"/>
              </w:rPr>
              <w:t xml:space="preserve"> </w:t>
            </w:r>
            <w:r w:rsidRPr="00634B89">
              <w:rPr>
                <w:sz w:val="22"/>
                <w:szCs w:val="22"/>
              </w:rPr>
              <w:t>If USCIS approves your application, we will send your name, current address, Social Security number, date of birth, and the date you filed the application to the Selective Service System for registration.</w:t>
            </w:r>
            <w:r w:rsidRPr="00634B89" w:rsidR="004B2522">
              <w:rPr>
                <w:sz w:val="22"/>
                <w:szCs w:val="22"/>
              </w:rPr>
              <w:t xml:space="preserve"> </w:t>
            </w:r>
            <w:r w:rsidRPr="00634B89">
              <w:rPr>
                <w:sz w:val="22"/>
                <w:szCs w:val="22"/>
              </w:rPr>
              <w:t xml:space="preserve">Men can register at a local post office or at the website, </w:t>
            </w:r>
            <w:hyperlink r:id="rId25">
              <w:r w:rsidRPr="00634B89">
                <w:rPr>
                  <w:b/>
                  <w:color w:val="0000FF"/>
                  <w:sz w:val="22"/>
                  <w:szCs w:val="22"/>
                  <w:u w:val="thick" w:color="0000FF"/>
                </w:rPr>
                <w:t>www.sss.gov</w:t>
              </w:r>
              <w:r w:rsidRPr="00634B89">
                <w:rPr>
                  <w:color w:val="000000"/>
                  <w:sz w:val="22"/>
                  <w:szCs w:val="22"/>
                </w:rPr>
                <w:t>.</w:t>
              </w:r>
            </w:hyperlink>
          </w:p>
          <w:p w:rsidR="009A5745" w:rsidRPr="00634B89" w:rsidP="009A5745" w14:paraId="6AE1E456" w14:textId="77777777">
            <w:pPr>
              <w:rPr>
                <w:sz w:val="22"/>
                <w:szCs w:val="22"/>
              </w:rPr>
            </w:pPr>
          </w:p>
          <w:p w:rsidR="009A5745" w:rsidRPr="00634B89" w:rsidP="009A5745" w14:paraId="7701AE60" w14:textId="168557B3">
            <w:pPr>
              <w:rPr>
                <w:sz w:val="22"/>
                <w:szCs w:val="22"/>
              </w:rPr>
            </w:pPr>
            <w:r w:rsidRPr="00634B89">
              <w:rPr>
                <w:sz w:val="22"/>
                <w:szCs w:val="22"/>
              </w:rPr>
              <w:t>If USCIS does not approve your application, you are still required to register with the Selective Service System by using another means.</w:t>
            </w:r>
            <w:r w:rsidRPr="00634B89" w:rsidR="004B2522">
              <w:rPr>
                <w:sz w:val="22"/>
                <w:szCs w:val="22"/>
              </w:rPr>
              <w:t xml:space="preserve"> </w:t>
            </w:r>
            <w:r w:rsidRPr="00634B89">
              <w:rPr>
                <w:sz w:val="22"/>
                <w:szCs w:val="22"/>
              </w:rPr>
              <w:t>If you have already registered, the Selective Service System will check its records to avoid any duplication.</w:t>
            </w:r>
          </w:p>
          <w:p w:rsidR="009A5745" w:rsidRPr="00634B89" w:rsidP="009A5745" w14:paraId="168B91E3" w14:textId="77777777">
            <w:pPr>
              <w:rPr>
                <w:sz w:val="22"/>
                <w:szCs w:val="22"/>
              </w:rPr>
            </w:pPr>
          </w:p>
          <w:p w:rsidR="009A5745" w:rsidRPr="00634B89" w:rsidP="009A5745" w14:paraId="0368726F" w14:textId="183BF402">
            <w:pPr>
              <w:rPr>
                <w:sz w:val="22"/>
                <w:szCs w:val="22"/>
              </w:rPr>
            </w:pPr>
            <w:r w:rsidRPr="00634B89">
              <w:rPr>
                <w:b/>
                <w:sz w:val="22"/>
                <w:szCs w:val="22"/>
              </w:rPr>
              <w:t>Acknowledgement of Selective Service.</w:t>
            </w:r>
            <w:r w:rsidRPr="00634B89" w:rsidR="004B2522">
              <w:rPr>
                <w:b/>
                <w:sz w:val="22"/>
                <w:szCs w:val="22"/>
              </w:rPr>
              <w:t xml:space="preserve"> </w:t>
            </w:r>
            <w:r w:rsidRPr="00634B89">
              <w:rPr>
                <w:sz w:val="22"/>
                <w:szCs w:val="22"/>
              </w:rPr>
              <w:t xml:space="preserve">Review the Selective Service Acknowledgement in </w:t>
            </w:r>
            <w:r w:rsidRPr="00634B89">
              <w:rPr>
                <w:b/>
                <w:sz w:val="22"/>
                <w:szCs w:val="22"/>
              </w:rPr>
              <w:t>Part 10.</w:t>
            </w:r>
            <w:r w:rsidRPr="00634B89" w:rsidR="004B2522">
              <w:rPr>
                <w:b/>
                <w:sz w:val="22"/>
                <w:szCs w:val="22"/>
              </w:rPr>
              <w:t xml:space="preserve"> </w:t>
            </w:r>
            <w:r w:rsidRPr="00634B89">
              <w:rPr>
                <w:sz w:val="22"/>
                <w:szCs w:val="22"/>
              </w:rPr>
              <w:t>The purpose of this acknowledgement is to confirm that you understand USCIS will be sending your information to the Selective Service System for registration.</w:t>
            </w:r>
          </w:p>
          <w:p w:rsidR="009A5745" w:rsidRPr="00634B89" w:rsidP="009A5745" w14:paraId="79EBEB99" w14:textId="77777777">
            <w:pPr>
              <w:pStyle w:val="NoSpacing"/>
              <w:widowControl w:val="0"/>
              <w:rPr>
                <w:rFonts w:ascii="Times New Roman" w:hAnsi="Times New Roman"/>
                <w:b/>
              </w:rPr>
            </w:pPr>
          </w:p>
          <w:p w:rsidR="00634B89" w:rsidRPr="00634B89" w:rsidP="00634B89" w14:paraId="3DB18A59" w14:textId="77777777">
            <w:pPr>
              <w:pStyle w:val="NoSpacing"/>
              <w:rPr>
                <w:rFonts w:ascii="Times New Roman" w:hAnsi="Times New Roman"/>
                <w:b/>
              </w:rPr>
            </w:pPr>
            <w:r w:rsidRPr="003903BD">
              <w:rPr>
                <w:rFonts w:ascii="Times New Roman" w:hAnsi="Times New Roman"/>
                <w:b/>
              </w:rPr>
              <w:t>How To Complete Form I-485</w:t>
            </w:r>
          </w:p>
          <w:p w:rsidR="00C85E9B" w:rsidRPr="00634B89" w:rsidP="00C85E9B" w14:paraId="092EC09D" w14:textId="77777777">
            <w:pPr>
              <w:rPr>
                <w:sz w:val="22"/>
                <w:szCs w:val="22"/>
              </w:rPr>
            </w:pPr>
          </w:p>
          <w:p w:rsidR="00634B89" w:rsidRPr="00634B89" w:rsidP="00634B89" w14:paraId="3A17BFBB" w14:textId="77777777">
            <w:pPr>
              <w:rPr>
                <w:sz w:val="22"/>
                <w:szCs w:val="22"/>
              </w:rPr>
            </w:pPr>
            <w:r w:rsidRPr="00634B89">
              <w:rPr>
                <w:b/>
                <w:sz w:val="22"/>
                <w:szCs w:val="22"/>
              </w:rPr>
              <w:t xml:space="preserve">1. </w:t>
            </w:r>
            <w:r w:rsidRPr="00634B89">
              <w:rPr>
                <w:sz w:val="22"/>
                <w:szCs w:val="22"/>
              </w:rPr>
              <w:t>Type or print legibly in black ink.</w:t>
            </w:r>
          </w:p>
          <w:p w:rsidR="00634B89" w:rsidRPr="00634B89" w:rsidP="00634B89" w14:paraId="3C2328D9" w14:textId="77777777">
            <w:pPr>
              <w:rPr>
                <w:sz w:val="22"/>
                <w:szCs w:val="22"/>
              </w:rPr>
            </w:pPr>
          </w:p>
          <w:p w:rsidR="00634B89" w:rsidRPr="00634B89" w:rsidP="00634B89" w14:paraId="2BE2E45A" w14:textId="77777777">
            <w:pPr>
              <w:rPr>
                <w:sz w:val="22"/>
                <w:szCs w:val="22"/>
              </w:rPr>
            </w:pPr>
            <w:r w:rsidRPr="00634B89">
              <w:rPr>
                <w:b/>
                <w:sz w:val="22"/>
                <w:szCs w:val="22"/>
              </w:rPr>
              <w:t xml:space="preserve">2. </w:t>
            </w:r>
            <w:r w:rsidRPr="00634B89">
              <w:rPr>
                <w:sz w:val="22"/>
                <w:szCs w:val="22"/>
              </w:rPr>
              <w:t xml:space="preserve">If you need extra space to complete any item within this application, use the space provided in </w:t>
            </w:r>
            <w:r w:rsidRPr="00634B89">
              <w:rPr>
                <w:b/>
                <w:sz w:val="22"/>
                <w:szCs w:val="22"/>
              </w:rPr>
              <w:t xml:space="preserve">Part 14. Additional Information </w:t>
            </w:r>
            <w:r w:rsidRPr="00634B89">
              <w:rPr>
                <w:sz w:val="22"/>
                <w:szCs w:val="22"/>
              </w:rPr>
              <w:t xml:space="preserve">or attach a separate sheet of paper.  </w:t>
            </w:r>
            <w:r w:rsidRPr="00634B89">
              <w:rPr>
                <w:rFonts w:eastAsia="Calibri"/>
                <w:sz w:val="22"/>
                <w:szCs w:val="22"/>
              </w:rPr>
              <w:t xml:space="preserve">Type or print your name and Alien Registration Number (A-Number) (if any) at the top of each sheet; indicate the </w:t>
            </w:r>
            <w:r w:rsidRPr="00634B89">
              <w:rPr>
                <w:rFonts w:eastAsia="Calibri"/>
                <w:b/>
                <w:sz w:val="22"/>
                <w:szCs w:val="22"/>
              </w:rPr>
              <w:t>Page Number</w:t>
            </w:r>
            <w:r w:rsidRPr="00634B89">
              <w:rPr>
                <w:rFonts w:eastAsia="Calibri"/>
                <w:sz w:val="22"/>
                <w:szCs w:val="22"/>
              </w:rPr>
              <w:t xml:space="preserve">, </w:t>
            </w:r>
            <w:r w:rsidRPr="00634B89">
              <w:rPr>
                <w:rFonts w:eastAsia="Calibri"/>
                <w:b/>
                <w:sz w:val="22"/>
                <w:szCs w:val="22"/>
              </w:rPr>
              <w:t>Part Number</w:t>
            </w:r>
            <w:r w:rsidRPr="00634B89">
              <w:rPr>
                <w:rFonts w:eastAsia="Calibri"/>
                <w:sz w:val="22"/>
                <w:szCs w:val="22"/>
              </w:rPr>
              <w:t xml:space="preserve">, and </w:t>
            </w:r>
            <w:r w:rsidRPr="00634B89">
              <w:rPr>
                <w:rFonts w:eastAsia="Calibri"/>
                <w:b/>
                <w:sz w:val="22"/>
                <w:szCs w:val="22"/>
              </w:rPr>
              <w:t>Item Number</w:t>
            </w:r>
            <w:r w:rsidRPr="00634B89">
              <w:rPr>
                <w:rFonts w:eastAsia="Calibri"/>
                <w:sz w:val="22"/>
                <w:szCs w:val="22"/>
              </w:rPr>
              <w:t xml:space="preserve"> to which your answer refers; and sign and date each sheet.</w:t>
            </w:r>
          </w:p>
          <w:p w:rsidR="00634B89" w:rsidRPr="00634B89" w:rsidP="00634B89" w14:paraId="3A5F0A2A" w14:textId="77777777">
            <w:pPr>
              <w:rPr>
                <w:sz w:val="22"/>
                <w:szCs w:val="22"/>
              </w:rPr>
            </w:pPr>
          </w:p>
          <w:p w:rsidR="00634B89" w:rsidRPr="00634B89" w:rsidP="00634B89" w14:paraId="6B15D34F" w14:textId="77777777">
            <w:pPr>
              <w:rPr>
                <w:sz w:val="22"/>
                <w:szCs w:val="22"/>
              </w:rPr>
            </w:pPr>
            <w:r w:rsidRPr="00634B89">
              <w:rPr>
                <w:b/>
                <w:sz w:val="22"/>
                <w:szCs w:val="22"/>
              </w:rPr>
              <w:t xml:space="preserve">3. </w:t>
            </w:r>
            <w:r w:rsidRPr="00634B89">
              <w:rPr>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634B89" w:rsidRPr="00634B89" w:rsidP="00634B89" w14:paraId="3F5866AD" w14:textId="77777777">
            <w:pPr>
              <w:rPr>
                <w:b/>
                <w:bCs/>
                <w:sz w:val="22"/>
                <w:szCs w:val="22"/>
              </w:rPr>
            </w:pPr>
          </w:p>
          <w:p w:rsidR="00634B89" w:rsidRPr="00634B89" w:rsidP="00634B89" w14:paraId="3D67C0C2" w14:textId="77777777">
            <w:pPr>
              <w:rPr>
                <w:sz w:val="22"/>
                <w:szCs w:val="22"/>
              </w:rPr>
            </w:pPr>
            <w:r w:rsidRPr="00634B89">
              <w:rPr>
                <w:b/>
                <w:bCs/>
                <w:sz w:val="22"/>
                <w:szCs w:val="22"/>
              </w:rPr>
              <w:t>4.</w:t>
            </w:r>
            <w:r w:rsidRPr="00634B89">
              <w:rPr>
                <w:sz w:val="22"/>
                <w:szCs w:val="22"/>
              </w:rPr>
              <w:t> </w:t>
            </w:r>
            <w:r w:rsidRPr="00634B89">
              <w:rPr>
                <w:b/>
                <w:bCs/>
                <w:sz w:val="22"/>
                <w:szCs w:val="22"/>
              </w:rPr>
              <w:t>Country of Birth and Country of Citizenship.  Part 1.</w:t>
            </w:r>
            <w:r w:rsidRPr="00634B89">
              <w:rPr>
                <w:sz w:val="22"/>
                <w:szCs w:val="22"/>
              </w:rPr>
              <w:t>,</w:t>
            </w:r>
            <w:r w:rsidRPr="00634B89">
              <w:rPr>
                <w:b/>
                <w:bCs/>
                <w:sz w:val="22"/>
                <w:szCs w:val="22"/>
              </w:rPr>
              <w:t> Item Numbers 8. - 9.  </w:t>
            </w:r>
            <w:r w:rsidRPr="00634B89">
              <w:rPr>
                <w:sz w:val="22"/>
                <w:szCs w:val="22"/>
              </w:rPr>
              <w:t>and (if applicable), </w:t>
            </w:r>
            <w:r w:rsidRPr="00634B89">
              <w:rPr>
                <w:b/>
                <w:bCs/>
                <w:sz w:val="22"/>
                <w:szCs w:val="22"/>
              </w:rPr>
              <w:t>Part 4.</w:t>
            </w:r>
            <w:r w:rsidRPr="00634B89">
              <w:rPr>
                <w:sz w:val="22"/>
                <w:szCs w:val="22"/>
              </w:rPr>
              <w:t>, </w:t>
            </w:r>
            <w:r w:rsidRPr="00634B89">
              <w:rPr>
                <w:b/>
                <w:bCs/>
                <w:sz w:val="22"/>
                <w:szCs w:val="22"/>
              </w:rPr>
              <w:t>Item Numbers 6.</w:t>
            </w:r>
            <w:r w:rsidRPr="00634B89">
              <w:rPr>
                <w:sz w:val="22"/>
                <w:szCs w:val="22"/>
              </w:rPr>
              <w:t> and </w:t>
            </w:r>
            <w:r w:rsidRPr="00634B89">
              <w:rPr>
                <w:b/>
                <w:bCs/>
                <w:sz w:val="22"/>
                <w:szCs w:val="22"/>
              </w:rPr>
              <w:t>14.</w:t>
            </w:r>
            <w:r w:rsidRPr="00634B89">
              <w:rPr>
                <w:sz w:val="22"/>
                <w:szCs w:val="22"/>
              </w:rPr>
              <w:t>,</w:t>
            </w:r>
            <w:r w:rsidRPr="00634B89">
              <w:rPr>
                <w:b/>
                <w:bCs/>
                <w:sz w:val="22"/>
                <w:szCs w:val="22"/>
              </w:rPr>
              <w:t> </w:t>
            </w:r>
            <w:r w:rsidRPr="00634B89">
              <w:rPr>
                <w:sz w:val="22"/>
                <w:szCs w:val="22"/>
              </w:rPr>
              <w:t>and</w:t>
            </w:r>
            <w:r w:rsidRPr="00634B89">
              <w:rPr>
                <w:b/>
                <w:bCs/>
                <w:sz w:val="22"/>
                <w:szCs w:val="22"/>
              </w:rPr>
              <w:t> Part 6.</w:t>
            </w:r>
            <w:r w:rsidRPr="00634B89">
              <w:rPr>
                <w:sz w:val="22"/>
                <w:szCs w:val="22"/>
              </w:rPr>
              <w:t>,</w:t>
            </w:r>
            <w:r w:rsidRPr="00634B89">
              <w:rPr>
                <w:b/>
                <w:bCs/>
                <w:sz w:val="22"/>
                <w:szCs w:val="22"/>
              </w:rPr>
              <w:t> Item Numbers 5.</w:t>
            </w:r>
            <w:r w:rsidRPr="00634B89">
              <w:rPr>
                <w:sz w:val="22"/>
                <w:szCs w:val="22"/>
              </w:rPr>
              <w:t>,</w:t>
            </w:r>
            <w:r w:rsidRPr="00634B89">
              <w:rPr>
                <w:b/>
                <w:bCs/>
                <w:sz w:val="22"/>
                <w:szCs w:val="22"/>
              </w:rPr>
              <w:t> 10.</w:t>
            </w:r>
            <w:r w:rsidRPr="00634B89">
              <w:rPr>
                <w:sz w:val="22"/>
                <w:szCs w:val="22"/>
              </w:rPr>
              <w:t>, and</w:t>
            </w:r>
            <w:r w:rsidRPr="00634B89">
              <w:rPr>
                <w:b/>
                <w:bCs/>
                <w:sz w:val="22"/>
                <w:szCs w:val="22"/>
              </w:rPr>
              <w:t> 15. </w:t>
            </w:r>
            <w:r w:rsidRPr="00634B89">
              <w:rPr>
                <w:sz w:val="22"/>
                <w:szCs w:val="22"/>
              </w:rPr>
              <w:t xml:space="preserve"> Provide the name of the country of your birth and the name of the country of your citizenship.  Use the current names of the </w:t>
            </w:r>
            <w:r w:rsidRPr="00634B89">
              <w:rPr>
                <w:sz w:val="22"/>
                <w:szCs w:val="22"/>
              </w:rPr>
              <w:t>country of your birth and country of your citizenship.  If you do not have citizenship in any country, type or print “stateless” and provide an explanation in </w:t>
            </w:r>
            <w:r w:rsidRPr="00634B89">
              <w:rPr>
                <w:b/>
                <w:bCs/>
                <w:sz w:val="22"/>
                <w:szCs w:val="22"/>
              </w:rPr>
              <w:t>Part 14. Additional Information.</w:t>
            </w:r>
          </w:p>
          <w:p w:rsidR="00634B89" w:rsidRPr="00634B89" w:rsidP="00634B89" w14:paraId="505A9802" w14:textId="77777777">
            <w:pPr>
              <w:rPr>
                <w:b/>
                <w:sz w:val="22"/>
                <w:szCs w:val="22"/>
              </w:rPr>
            </w:pPr>
          </w:p>
          <w:p w:rsidR="00634B89" w:rsidRPr="00634B89" w:rsidP="00634B89" w14:paraId="3E867425" w14:textId="77777777">
            <w:pPr>
              <w:rPr>
                <w:sz w:val="22"/>
                <w:szCs w:val="22"/>
              </w:rPr>
            </w:pPr>
            <w:r w:rsidRPr="00634B89">
              <w:rPr>
                <w:b/>
                <w:sz w:val="22"/>
                <w:szCs w:val="22"/>
              </w:rPr>
              <w:t xml:space="preserve">5. USCIS Online Account </w:t>
            </w:r>
            <w:r w:rsidRPr="00634B89">
              <w:rPr>
                <w:rFonts w:eastAsia="Calibri"/>
                <w:b/>
                <w:bCs/>
                <w:sz w:val="22"/>
                <w:szCs w:val="22"/>
              </w:rPr>
              <w:t xml:space="preserve">Number.  </w:t>
            </w:r>
            <w:r w:rsidRPr="00634B89">
              <w:rPr>
                <w:rFonts w:eastAsia="Calibri"/>
                <w:sz w:val="22"/>
                <w:szCs w:val="22"/>
              </w:rPr>
              <w:t xml:space="preserve">You will only have a USCIS Online Account Number (OAN) if you previously filed a form that has a receipt number that begins with IOE. If you filed the form online, you </w:t>
            </w:r>
            <w:r w:rsidRPr="00634B89">
              <w:rPr>
                <w:rFonts w:eastAsia="Calibri"/>
                <w:sz w:val="22"/>
                <w:szCs w:val="22"/>
              </w:rPr>
              <w:t>can</w:t>
            </w:r>
            <w:r w:rsidRPr="00634B89">
              <w:rPr>
                <w:rFonts w:eastAsia="Calibri"/>
                <w:sz w:val="22"/>
                <w:szCs w:val="22"/>
              </w:rPr>
              <w:t xml:space="preserve"> find your OAN in your account profile. If you mailed us the form, you </w:t>
            </w:r>
            <w:r w:rsidRPr="00634B89">
              <w:rPr>
                <w:rFonts w:eastAsia="Calibri"/>
                <w:sz w:val="22"/>
                <w:szCs w:val="22"/>
              </w:rPr>
              <w:t>can</w:t>
            </w:r>
            <w:r w:rsidRPr="00634B89">
              <w:rPr>
                <w:rFonts w:eastAsia="Calibri"/>
                <w:sz w:val="22"/>
                <w:szCs w:val="22"/>
              </w:rPr>
              <w:t xml:space="preserve"> find your OAN at the top of the Account Access Notice we sent you. If you do not have a receipt number that begins with IOE, you do not have an OAN. The OAN is not the same as an A-Number.</w:t>
            </w:r>
          </w:p>
          <w:p w:rsidR="00634B89" w:rsidP="00634B89" w14:paraId="47228D1A" w14:textId="77777777">
            <w:pPr>
              <w:rPr>
                <w:sz w:val="22"/>
                <w:szCs w:val="22"/>
              </w:rPr>
            </w:pPr>
          </w:p>
          <w:p w:rsidR="00D14703" w:rsidP="00634B89" w14:paraId="2CBB829F" w14:textId="77777777">
            <w:pPr>
              <w:rPr>
                <w:sz w:val="22"/>
                <w:szCs w:val="22"/>
              </w:rPr>
            </w:pPr>
          </w:p>
          <w:p w:rsidR="00D14703" w:rsidP="00634B89" w14:paraId="72F94BE7" w14:textId="77777777">
            <w:pPr>
              <w:rPr>
                <w:sz w:val="22"/>
                <w:szCs w:val="22"/>
              </w:rPr>
            </w:pPr>
          </w:p>
          <w:p w:rsidR="00D14703" w:rsidP="00634B89" w14:paraId="51EFF6F9" w14:textId="77777777">
            <w:pPr>
              <w:rPr>
                <w:sz w:val="22"/>
                <w:szCs w:val="22"/>
              </w:rPr>
            </w:pPr>
          </w:p>
          <w:p w:rsidR="00D14703" w:rsidP="00634B89" w14:paraId="78AD2518" w14:textId="77777777">
            <w:pPr>
              <w:rPr>
                <w:sz w:val="22"/>
                <w:szCs w:val="22"/>
              </w:rPr>
            </w:pPr>
          </w:p>
          <w:p w:rsidR="00D14703" w:rsidP="00634B89" w14:paraId="157ABAF3" w14:textId="77777777">
            <w:pPr>
              <w:rPr>
                <w:sz w:val="22"/>
                <w:szCs w:val="22"/>
              </w:rPr>
            </w:pPr>
          </w:p>
          <w:p w:rsidR="00D14703" w:rsidP="00634B89" w14:paraId="08198CF7" w14:textId="77777777">
            <w:pPr>
              <w:rPr>
                <w:sz w:val="22"/>
                <w:szCs w:val="22"/>
              </w:rPr>
            </w:pPr>
          </w:p>
          <w:p w:rsidR="00D14703" w:rsidP="00634B89" w14:paraId="0B0F3A8A" w14:textId="77777777">
            <w:pPr>
              <w:rPr>
                <w:sz w:val="22"/>
                <w:szCs w:val="22"/>
              </w:rPr>
            </w:pPr>
          </w:p>
          <w:p w:rsidR="00D14703" w:rsidP="00634B89" w14:paraId="1E9ECBC4" w14:textId="77777777">
            <w:pPr>
              <w:rPr>
                <w:sz w:val="22"/>
                <w:szCs w:val="22"/>
              </w:rPr>
            </w:pPr>
          </w:p>
          <w:p w:rsidR="00D14703" w:rsidP="00634B89" w14:paraId="77BB42EF" w14:textId="77777777">
            <w:pPr>
              <w:rPr>
                <w:sz w:val="22"/>
                <w:szCs w:val="22"/>
              </w:rPr>
            </w:pPr>
          </w:p>
          <w:p w:rsidR="00D14703" w:rsidP="00634B89" w14:paraId="3A87FD9A" w14:textId="77777777">
            <w:pPr>
              <w:rPr>
                <w:sz w:val="22"/>
                <w:szCs w:val="22"/>
              </w:rPr>
            </w:pPr>
          </w:p>
          <w:p w:rsidR="00D14703" w:rsidP="00634B89" w14:paraId="6BBDBA20" w14:textId="77777777">
            <w:pPr>
              <w:rPr>
                <w:sz w:val="22"/>
                <w:szCs w:val="22"/>
              </w:rPr>
            </w:pPr>
          </w:p>
          <w:p w:rsidR="00D14703" w:rsidP="00634B89" w14:paraId="048745C5" w14:textId="77777777">
            <w:pPr>
              <w:rPr>
                <w:sz w:val="22"/>
                <w:szCs w:val="22"/>
              </w:rPr>
            </w:pPr>
          </w:p>
          <w:p w:rsidR="00D14703" w:rsidP="00634B89" w14:paraId="2537F736" w14:textId="77777777">
            <w:pPr>
              <w:rPr>
                <w:sz w:val="22"/>
                <w:szCs w:val="22"/>
              </w:rPr>
            </w:pPr>
          </w:p>
          <w:p w:rsidR="00D14703" w:rsidP="00634B89" w14:paraId="607E39AA" w14:textId="77777777">
            <w:pPr>
              <w:rPr>
                <w:sz w:val="22"/>
                <w:szCs w:val="22"/>
              </w:rPr>
            </w:pPr>
          </w:p>
          <w:p w:rsidR="00D14703" w:rsidP="00634B89" w14:paraId="27B06C48" w14:textId="77777777">
            <w:pPr>
              <w:rPr>
                <w:sz w:val="22"/>
                <w:szCs w:val="22"/>
              </w:rPr>
            </w:pPr>
          </w:p>
          <w:p w:rsidR="00D14703" w:rsidP="00634B89" w14:paraId="7241CB0C" w14:textId="77777777">
            <w:pPr>
              <w:rPr>
                <w:sz w:val="22"/>
                <w:szCs w:val="22"/>
              </w:rPr>
            </w:pPr>
          </w:p>
          <w:p w:rsidR="00D14703" w:rsidP="00634B89" w14:paraId="5E04740F" w14:textId="77777777">
            <w:pPr>
              <w:rPr>
                <w:sz w:val="22"/>
                <w:szCs w:val="22"/>
              </w:rPr>
            </w:pPr>
          </w:p>
          <w:p w:rsidR="00D14703" w:rsidP="00634B89" w14:paraId="580D87C8" w14:textId="77777777">
            <w:pPr>
              <w:rPr>
                <w:sz w:val="22"/>
                <w:szCs w:val="22"/>
              </w:rPr>
            </w:pPr>
          </w:p>
          <w:p w:rsidR="00D14703" w:rsidP="00634B89" w14:paraId="2ED34F69" w14:textId="77777777">
            <w:pPr>
              <w:rPr>
                <w:sz w:val="22"/>
                <w:szCs w:val="22"/>
              </w:rPr>
            </w:pPr>
          </w:p>
          <w:p w:rsidR="00D14703" w:rsidP="00634B89" w14:paraId="6836C57E" w14:textId="77777777">
            <w:pPr>
              <w:rPr>
                <w:sz w:val="22"/>
                <w:szCs w:val="22"/>
              </w:rPr>
            </w:pPr>
          </w:p>
          <w:p w:rsidR="00D14703" w:rsidP="00634B89" w14:paraId="6DDB3B49" w14:textId="77777777">
            <w:pPr>
              <w:rPr>
                <w:sz w:val="22"/>
                <w:szCs w:val="22"/>
              </w:rPr>
            </w:pPr>
          </w:p>
          <w:p w:rsidR="00D14703" w:rsidP="00634B89" w14:paraId="1D1A7CC6" w14:textId="77777777">
            <w:pPr>
              <w:rPr>
                <w:sz w:val="22"/>
                <w:szCs w:val="22"/>
              </w:rPr>
            </w:pPr>
          </w:p>
          <w:p w:rsidR="00D14703" w:rsidP="00634B89" w14:paraId="2F45A2B4" w14:textId="77777777">
            <w:pPr>
              <w:rPr>
                <w:sz w:val="22"/>
                <w:szCs w:val="22"/>
              </w:rPr>
            </w:pPr>
          </w:p>
          <w:p w:rsidR="00D14703" w:rsidP="00634B89" w14:paraId="456AAA83" w14:textId="77777777">
            <w:pPr>
              <w:rPr>
                <w:sz w:val="22"/>
                <w:szCs w:val="22"/>
              </w:rPr>
            </w:pPr>
          </w:p>
          <w:p w:rsidR="00D14703" w:rsidP="00634B89" w14:paraId="5E425892" w14:textId="77777777">
            <w:pPr>
              <w:rPr>
                <w:sz w:val="22"/>
                <w:szCs w:val="22"/>
              </w:rPr>
            </w:pPr>
          </w:p>
          <w:p w:rsidR="00D14703" w:rsidP="00634B89" w14:paraId="46E9ABB5" w14:textId="77777777">
            <w:pPr>
              <w:rPr>
                <w:sz w:val="22"/>
                <w:szCs w:val="22"/>
              </w:rPr>
            </w:pPr>
          </w:p>
          <w:p w:rsidR="00D14703" w:rsidP="00634B89" w14:paraId="2D63B03F" w14:textId="77777777">
            <w:pPr>
              <w:rPr>
                <w:sz w:val="22"/>
                <w:szCs w:val="22"/>
              </w:rPr>
            </w:pPr>
          </w:p>
          <w:p w:rsidR="00D14703" w:rsidP="00634B89" w14:paraId="4A4B0795" w14:textId="77777777">
            <w:pPr>
              <w:rPr>
                <w:sz w:val="22"/>
                <w:szCs w:val="22"/>
              </w:rPr>
            </w:pPr>
          </w:p>
          <w:p w:rsidR="00D14703" w:rsidP="00634B89" w14:paraId="22BAA842" w14:textId="77777777">
            <w:pPr>
              <w:rPr>
                <w:sz w:val="22"/>
                <w:szCs w:val="22"/>
              </w:rPr>
            </w:pPr>
          </w:p>
          <w:p w:rsidR="00D14703" w:rsidP="00634B89" w14:paraId="39C87A7E" w14:textId="77777777">
            <w:pPr>
              <w:rPr>
                <w:sz w:val="22"/>
                <w:szCs w:val="22"/>
              </w:rPr>
            </w:pPr>
          </w:p>
          <w:p w:rsidR="00D14703" w:rsidP="00634B89" w14:paraId="0ED37525" w14:textId="77777777">
            <w:pPr>
              <w:rPr>
                <w:sz w:val="22"/>
                <w:szCs w:val="22"/>
              </w:rPr>
            </w:pPr>
          </w:p>
          <w:p w:rsidR="00D14703" w:rsidP="00634B89" w14:paraId="34D9501C" w14:textId="77777777">
            <w:pPr>
              <w:rPr>
                <w:sz w:val="22"/>
                <w:szCs w:val="22"/>
              </w:rPr>
            </w:pPr>
          </w:p>
          <w:p w:rsidR="00D14703" w:rsidP="00634B89" w14:paraId="157A3EFE" w14:textId="77777777">
            <w:pPr>
              <w:rPr>
                <w:sz w:val="22"/>
                <w:szCs w:val="22"/>
              </w:rPr>
            </w:pPr>
          </w:p>
          <w:p w:rsidR="00D14703" w:rsidP="00634B89" w14:paraId="632DA95A" w14:textId="77777777">
            <w:pPr>
              <w:rPr>
                <w:sz w:val="22"/>
                <w:szCs w:val="22"/>
              </w:rPr>
            </w:pPr>
          </w:p>
          <w:p w:rsidR="00D14703" w:rsidP="00634B89" w14:paraId="0C485814" w14:textId="77777777">
            <w:pPr>
              <w:rPr>
                <w:sz w:val="22"/>
                <w:szCs w:val="22"/>
              </w:rPr>
            </w:pPr>
          </w:p>
          <w:p w:rsidR="00D14703" w:rsidP="00634B89" w14:paraId="78FA191B" w14:textId="77777777">
            <w:pPr>
              <w:rPr>
                <w:sz w:val="22"/>
                <w:szCs w:val="22"/>
              </w:rPr>
            </w:pPr>
          </w:p>
          <w:p w:rsidR="00D14703" w:rsidP="00634B89" w14:paraId="4193EDEC" w14:textId="77777777">
            <w:pPr>
              <w:rPr>
                <w:sz w:val="22"/>
                <w:szCs w:val="22"/>
              </w:rPr>
            </w:pPr>
          </w:p>
          <w:p w:rsidR="00D14703" w:rsidP="00634B89" w14:paraId="27C9E1C7" w14:textId="77777777">
            <w:pPr>
              <w:rPr>
                <w:sz w:val="22"/>
                <w:szCs w:val="22"/>
              </w:rPr>
            </w:pPr>
          </w:p>
          <w:p w:rsidR="00D14703" w:rsidP="00634B89" w14:paraId="73E1CFBD" w14:textId="77777777">
            <w:pPr>
              <w:rPr>
                <w:sz w:val="22"/>
                <w:szCs w:val="22"/>
              </w:rPr>
            </w:pPr>
          </w:p>
          <w:p w:rsidR="00D14703" w:rsidP="00634B89" w14:paraId="3CD92227" w14:textId="77777777">
            <w:pPr>
              <w:rPr>
                <w:sz w:val="22"/>
                <w:szCs w:val="22"/>
              </w:rPr>
            </w:pPr>
          </w:p>
          <w:p w:rsidR="00D14703" w:rsidP="00634B89" w14:paraId="7348A5DE" w14:textId="77777777">
            <w:pPr>
              <w:rPr>
                <w:sz w:val="22"/>
                <w:szCs w:val="22"/>
              </w:rPr>
            </w:pPr>
          </w:p>
          <w:p w:rsidR="00D0197A" w:rsidP="00634B89" w14:paraId="5177033C" w14:textId="77777777">
            <w:pPr>
              <w:rPr>
                <w:sz w:val="22"/>
                <w:szCs w:val="22"/>
              </w:rPr>
            </w:pPr>
          </w:p>
          <w:p w:rsidR="00D0197A" w:rsidP="00634B89" w14:paraId="3FE8FD6C" w14:textId="77777777">
            <w:pPr>
              <w:rPr>
                <w:sz w:val="22"/>
                <w:szCs w:val="22"/>
              </w:rPr>
            </w:pPr>
          </w:p>
          <w:p w:rsidR="00D0197A" w:rsidRPr="00D0197A" w:rsidP="00634B89" w14:paraId="381C8F67" w14:textId="4D6F9A57">
            <w:pPr>
              <w:rPr>
                <w:b/>
                <w:bCs/>
                <w:sz w:val="22"/>
                <w:szCs w:val="22"/>
              </w:rPr>
            </w:pPr>
            <w:r w:rsidRPr="00D0197A">
              <w:rPr>
                <w:b/>
                <w:bCs/>
                <w:sz w:val="22"/>
                <w:szCs w:val="22"/>
              </w:rPr>
              <w:t>[Page 7]</w:t>
            </w:r>
          </w:p>
          <w:p w:rsidR="00D0197A" w:rsidRPr="00634B89" w:rsidP="00634B89" w14:paraId="6415F63D" w14:textId="77777777">
            <w:pPr>
              <w:rPr>
                <w:sz w:val="22"/>
                <w:szCs w:val="22"/>
              </w:rPr>
            </w:pPr>
          </w:p>
          <w:p w:rsidR="00634B89" w:rsidRPr="00634B89" w:rsidP="00634B89" w14:paraId="138BFA3C" w14:textId="77777777">
            <w:pPr>
              <w:rPr>
                <w:b/>
                <w:sz w:val="22"/>
                <w:szCs w:val="22"/>
              </w:rPr>
            </w:pPr>
            <w:r w:rsidRPr="00634B89">
              <w:rPr>
                <w:b/>
                <w:sz w:val="22"/>
                <w:szCs w:val="22"/>
              </w:rPr>
              <w:t xml:space="preserve">6. Alternate and/or Safe Address.  </w:t>
            </w:r>
            <w:r w:rsidRPr="00634B89">
              <w:rPr>
                <w:sz w:val="22"/>
                <w:szCs w:val="22"/>
              </w:rPr>
              <w:t xml:space="preserve">If you are filing an adjustment of status application based on VAWA or as a special immigrant juvenile, human trafficking victim (T nonimmigrant), or crime victim (U nonimmigrant) and you do not feel safe receiving mail about this application at your home address, provide an alternative, safe mailing address in </w:t>
            </w:r>
            <w:r w:rsidRPr="00634B89">
              <w:rPr>
                <w:b/>
                <w:sz w:val="22"/>
                <w:szCs w:val="22"/>
              </w:rPr>
              <w:t>Part 1.</w:t>
            </w:r>
            <w:r w:rsidRPr="00634B89">
              <w:rPr>
                <w:sz w:val="22"/>
                <w:szCs w:val="22"/>
              </w:rPr>
              <w:t xml:space="preserve">, </w:t>
            </w:r>
            <w:r w:rsidRPr="00634B89">
              <w:rPr>
                <w:b/>
                <w:sz w:val="22"/>
                <w:szCs w:val="22"/>
              </w:rPr>
              <w:t xml:space="preserve">Item Numbers 13.a. - 13.f.  </w:t>
            </w:r>
            <w:r w:rsidRPr="00634B89">
              <w:rPr>
                <w:sz w:val="22"/>
                <w:szCs w:val="22"/>
              </w:rPr>
              <w:t xml:space="preserve">This address may be a post office box, the address of a friend, your attorney, a community-based organization that is helping you, or any other address where you can safely and timely receive mail.  If you do not provide an alternate, safe address in </w:t>
            </w:r>
            <w:r w:rsidRPr="00634B89">
              <w:rPr>
                <w:b/>
                <w:sz w:val="22"/>
                <w:szCs w:val="22"/>
              </w:rPr>
              <w:t>Part 1.</w:t>
            </w:r>
            <w:r w:rsidRPr="00634B89">
              <w:rPr>
                <w:sz w:val="22"/>
                <w:szCs w:val="22"/>
              </w:rPr>
              <w:t xml:space="preserve">, </w:t>
            </w:r>
            <w:r w:rsidRPr="00634B89">
              <w:rPr>
                <w:b/>
                <w:sz w:val="22"/>
                <w:szCs w:val="22"/>
              </w:rPr>
              <w:t>Item Numbers 13.a. - 13.f.</w:t>
            </w:r>
            <w:r w:rsidRPr="00634B89">
              <w:rPr>
                <w:sz w:val="22"/>
                <w:szCs w:val="22"/>
              </w:rPr>
              <w:t xml:space="preserve">, USCIS may use the address of the preparer you listed on your Form I-485.  If you do not use a preparer and do not provide a safe address, then USCIS will use the U.S. Mailing Address you provide in </w:t>
            </w:r>
            <w:r w:rsidRPr="00634B89">
              <w:rPr>
                <w:b/>
                <w:sz w:val="22"/>
                <w:szCs w:val="22"/>
              </w:rPr>
              <w:t>Part 1.</w:t>
            </w:r>
            <w:r w:rsidRPr="00634B89">
              <w:rPr>
                <w:sz w:val="22"/>
                <w:szCs w:val="22"/>
              </w:rPr>
              <w:t xml:space="preserve">, </w:t>
            </w:r>
            <w:r w:rsidRPr="00634B89">
              <w:rPr>
                <w:b/>
                <w:sz w:val="22"/>
                <w:szCs w:val="22"/>
              </w:rPr>
              <w:t>Item Numbers 12.a. - 12.f.</w:t>
            </w:r>
          </w:p>
          <w:p w:rsidR="00634B89" w:rsidRPr="00634B89" w:rsidP="00634B89" w14:paraId="7C0B96D3" w14:textId="77777777">
            <w:pPr>
              <w:rPr>
                <w:b/>
                <w:sz w:val="22"/>
                <w:szCs w:val="22"/>
              </w:rPr>
            </w:pPr>
          </w:p>
          <w:p w:rsidR="00634B89" w:rsidP="00634B89" w14:paraId="63A62458" w14:textId="77777777">
            <w:pPr>
              <w:rPr>
                <w:b/>
                <w:sz w:val="22"/>
                <w:szCs w:val="22"/>
              </w:rPr>
            </w:pPr>
          </w:p>
          <w:p w:rsidR="00D14703" w:rsidP="00634B89" w14:paraId="17201E47" w14:textId="77777777">
            <w:pPr>
              <w:rPr>
                <w:b/>
                <w:sz w:val="22"/>
                <w:szCs w:val="22"/>
              </w:rPr>
            </w:pPr>
          </w:p>
          <w:p w:rsidR="00D14703" w:rsidP="00634B89" w14:paraId="29FEB00F" w14:textId="77777777">
            <w:pPr>
              <w:rPr>
                <w:b/>
                <w:sz w:val="22"/>
                <w:szCs w:val="22"/>
              </w:rPr>
            </w:pPr>
          </w:p>
          <w:p w:rsidR="00D14703" w:rsidP="00634B89" w14:paraId="7BD96895" w14:textId="77777777">
            <w:pPr>
              <w:rPr>
                <w:b/>
                <w:sz w:val="22"/>
                <w:szCs w:val="22"/>
              </w:rPr>
            </w:pPr>
          </w:p>
          <w:p w:rsidR="00D14703" w:rsidP="00634B89" w14:paraId="09A8BFAC" w14:textId="77777777">
            <w:pPr>
              <w:rPr>
                <w:b/>
                <w:sz w:val="22"/>
                <w:szCs w:val="22"/>
              </w:rPr>
            </w:pPr>
          </w:p>
          <w:p w:rsidR="00D14703" w:rsidP="00634B89" w14:paraId="58974711" w14:textId="77777777">
            <w:pPr>
              <w:rPr>
                <w:b/>
                <w:sz w:val="22"/>
                <w:szCs w:val="22"/>
              </w:rPr>
            </w:pPr>
          </w:p>
          <w:p w:rsidR="00D14703" w:rsidP="00634B89" w14:paraId="6FDB998C" w14:textId="77777777">
            <w:pPr>
              <w:rPr>
                <w:b/>
                <w:sz w:val="22"/>
                <w:szCs w:val="22"/>
              </w:rPr>
            </w:pPr>
          </w:p>
          <w:p w:rsidR="00D14703" w:rsidP="00634B89" w14:paraId="1743DE9A" w14:textId="77777777">
            <w:pPr>
              <w:rPr>
                <w:b/>
                <w:sz w:val="22"/>
                <w:szCs w:val="22"/>
              </w:rPr>
            </w:pPr>
          </w:p>
          <w:p w:rsidR="00D14703" w:rsidP="00634B89" w14:paraId="47DE3985" w14:textId="77777777">
            <w:pPr>
              <w:rPr>
                <w:b/>
                <w:sz w:val="22"/>
                <w:szCs w:val="22"/>
              </w:rPr>
            </w:pPr>
          </w:p>
          <w:p w:rsidR="00D14703" w:rsidP="00634B89" w14:paraId="564FAF51" w14:textId="77777777">
            <w:pPr>
              <w:rPr>
                <w:b/>
                <w:sz w:val="22"/>
                <w:szCs w:val="22"/>
              </w:rPr>
            </w:pPr>
          </w:p>
          <w:p w:rsidR="00D14703" w:rsidP="00634B89" w14:paraId="548A5AB5" w14:textId="77777777">
            <w:pPr>
              <w:rPr>
                <w:b/>
                <w:sz w:val="22"/>
                <w:szCs w:val="22"/>
              </w:rPr>
            </w:pPr>
          </w:p>
          <w:p w:rsidR="00D14703" w:rsidP="00634B89" w14:paraId="1497820A" w14:textId="77777777">
            <w:pPr>
              <w:rPr>
                <w:b/>
                <w:sz w:val="22"/>
                <w:szCs w:val="22"/>
              </w:rPr>
            </w:pPr>
          </w:p>
          <w:p w:rsidR="00D14703" w:rsidP="00634B89" w14:paraId="0DC647D7" w14:textId="77777777">
            <w:pPr>
              <w:rPr>
                <w:b/>
                <w:sz w:val="22"/>
                <w:szCs w:val="22"/>
              </w:rPr>
            </w:pPr>
          </w:p>
          <w:p w:rsidR="00D14703" w:rsidP="00634B89" w14:paraId="521E9BE9" w14:textId="77777777">
            <w:pPr>
              <w:rPr>
                <w:b/>
                <w:sz w:val="22"/>
                <w:szCs w:val="22"/>
              </w:rPr>
            </w:pPr>
          </w:p>
          <w:p w:rsidR="00D14703" w:rsidP="00634B89" w14:paraId="4C8950E1" w14:textId="77777777">
            <w:pPr>
              <w:rPr>
                <w:b/>
                <w:sz w:val="22"/>
                <w:szCs w:val="22"/>
              </w:rPr>
            </w:pPr>
          </w:p>
          <w:p w:rsidR="00D14703" w:rsidP="00634B89" w14:paraId="0CA73A1D" w14:textId="77777777">
            <w:pPr>
              <w:rPr>
                <w:b/>
                <w:sz w:val="22"/>
                <w:szCs w:val="22"/>
              </w:rPr>
            </w:pPr>
          </w:p>
          <w:p w:rsidR="00D14703" w:rsidP="00634B89" w14:paraId="2375A725" w14:textId="77777777">
            <w:pPr>
              <w:rPr>
                <w:b/>
                <w:sz w:val="22"/>
                <w:szCs w:val="22"/>
              </w:rPr>
            </w:pPr>
          </w:p>
          <w:p w:rsidR="00D14703" w:rsidP="00634B89" w14:paraId="7292EF55" w14:textId="77777777">
            <w:pPr>
              <w:rPr>
                <w:b/>
                <w:sz w:val="22"/>
                <w:szCs w:val="22"/>
              </w:rPr>
            </w:pPr>
          </w:p>
          <w:p w:rsidR="00D14703" w:rsidP="00634B89" w14:paraId="06A4433E" w14:textId="77777777">
            <w:pPr>
              <w:rPr>
                <w:b/>
                <w:sz w:val="22"/>
                <w:szCs w:val="22"/>
              </w:rPr>
            </w:pPr>
          </w:p>
          <w:p w:rsidR="00634B89" w:rsidRPr="00634B89" w:rsidP="00634B89" w14:paraId="7B942B55" w14:textId="77777777">
            <w:pPr>
              <w:widowControl w:val="0"/>
              <w:rPr>
                <w:rFonts w:eastAsia="Calibri"/>
                <w:b/>
                <w:sz w:val="22"/>
                <w:szCs w:val="22"/>
              </w:rPr>
            </w:pPr>
            <w:r w:rsidRPr="00634B89">
              <w:rPr>
                <w:rFonts w:eastAsia="Calibri"/>
                <w:b/>
                <w:sz w:val="22"/>
                <w:szCs w:val="22"/>
              </w:rPr>
              <w:t>7.</w:t>
            </w:r>
            <w:r w:rsidRPr="00634B89">
              <w:rPr>
                <w:rFonts w:eastAsia="Calibri"/>
                <w:sz w:val="22"/>
                <w:szCs w:val="22"/>
              </w:rPr>
              <w:t xml:space="preserve">  </w:t>
            </w:r>
            <w:r w:rsidRPr="00634B89">
              <w:rPr>
                <w:rFonts w:eastAsia="Calibri"/>
                <w:b/>
                <w:sz w:val="22"/>
                <w:szCs w:val="22"/>
              </w:rPr>
              <w:t>Questions regarding Social Security Number (SSN).  Part 1.</w:t>
            </w:r>
            <w:r w:rsidRPr="00634B89">
              <w:rPr>
                <w:rFonts w:eastAsia="Calibri"/>
                <w:bCs/>
                <w:sz w:val="22"/>
                <w:szCs w:val="22"/>
              </w:rPr>
              <w:t>,</w:t>
            </w:r>
            <w:r w:rsidRPr="00634B89">
              <w:rPr>
                <w:rFonts w:eastAsia="Calibri"/>
                <w:sz w:val="22"/>
                <w:szCs w:val="22"/>
              </w:rPr>
              <w:t xml:space="preserve"> </w:t>
            </w:r>
            <w:r w:rsidRPr="00634B89">
              <w:rPr>
                <w:rFonts w:eastAsia="Calibri"/>
                <w:b/>
                <w:sz w:val="22"/>
                <w:szCs w:val="22"/>
              </w:rPr>
              <w:t xml:space="preserve">Item Number 14. </w:t>
            </w:r>
            <w:r w:rsidRPr="00634B89">
              <w:rPr>
                <w:rFonts w:eastAsia="Calibri"/>
                <w:sz w:val="22"/>
                <w:szCs w:val="22"/>
              </w:rPr>
              <w:t xml:space="preserve">asks if the Social Security </w:t>
            </w:r>
            <w:r w:rsidRPr="00634B89">
              <w:rPr>
                <w:rFonts w:eastAsia="Calibri"/>
                <w:sz w:val="22"/>
                <w:szCs w:val="22"/>
              </w:rPr>
              <w:t xml:space="preserve">Administration (SSA) has ever officially issued you a Social Security Card.  If the SSA ever issued a Social Security card to you in your name or a previously used name such as your </w:t>
            </w:r>
            <w:r w:rsidRPr="00634B89">
              <w:rPr>
                <w:rFonts w:eastAsia="Calibri"/>
                <w:sz w:val="22"/>
                <w:szCs w:val="22"/>
              </w:rPr>
              <w:t>maiden</w:t>
            </w:r>
            <w:r w:rsidRPr="00634B89">
              <w:rPr>
                <w:rFonts w:eastAsia="Calibri"/>
                <w:sz w:val="22"/>
                <w:szCs w:val="22"/>
              </w:rPr>
              <w:t xml:space="preserve"> name, then you must enter the SSN from your card in </w:t>
            </w:r>
            <w:r w:rsidRPr="00634B89">
              <w:rPr>
                <w:rFonts w:eastAsia="Calibri"/>
                <w:b/>
                <w:sz w:val="22"/>
                <w:szCs w:val="22"/>
              </w:rPr>
              <w:t>Item Number 15.</w:t>
            </w:r>
          </w:p>
          <w:p w:rsidR="00634B89" w:rsidP="00634B89" w14:paraId="7E4F4D8B" w14:textId="77777777">
            <w:pPr>
              <w:widowControl w:val="0"/>
              <w:rPr>
                <w:rFonts w:eastAsia="Calibri"/>
                <w:b/>
                <w:sz w:val="22"/>
                <w:szCs w:val="22"/>
              </w:rPr>
            </w:pPr>
          </w:p>
          <w:p w:rsidR="00D14703" w:rsidRPr="00634B89" w:rsidP="00634B89" w14:paraId="5BF757E2" w14:textId="77777777">
            <w:pPr>
              <w:widowControl w:val="0"/>
              <w:rPr>
                <w:rFonts w:eastAsia="Calibri"/>
                <w:b/>
                <w:sz w:val="22"/>
                <w:szCs w:val="22"/>
              </w:rPr>
            </w:pPr>
          </w:p>
          <w:p w:rsidR="00634B89" w:rsidRPr="00634B89" w:rsidP="00634B89" w14:paraId="435EBC77" w14:textId="77777777">
            <w:pPr>
              <w:widowControl w:val="0"/>
              <w:rPr>
                <w:rFonts w:eastAsia="Calibri"/>
                <w:b/>
                <w:sz w:val="22"/>
                <w:szCs w:val="22"/>
              </w:rPr>
            </w:pPr>
            <w:r w:rsidRPr="00634B89">
              <w:rPr>
                <w:rFonts w:eastAsia="Calibri"/>
                <w:sz w:val="22"/>
                <w:szCs w:val="22"/>
              </w:rPr>
              <w:t xml:space="preserve">If your application is approved, the SSA may assign you an SSN and issue you a Social Security </w:t>
            </w:r>
            <w:r w:rsidRPr="00634B89">
              <w:rPr>
                <w:rFonts w:eastAsia="Calibri"/>
                <w:sz w:val="22"/>
                <w:szCs w:val="22"/>
              </w:rPr>
              <w:t>card, or</w:t>
            </w:r>
            <w:r w:rsidRPr="00634B89">
              <w:rPr>
                <w:rFonts w:eastAsia="Calibri"/>
                <w:sz w:val="22"/>
                <w:szCs w:val="22"/>
              </w:rPr>
              <w:t xml:space="preserve"> issue you a replacement card.  If you want the SSA to assign you a Social Security number and issue you a Social Security </w:t>
            </w:r>
            <w:r w:rsidRPr="00634B89">
              <w:rPr>
                <w:rFonts w:eastAsia="Calibri"/>
                <w:sz w:val="22"/>
                <w:szCs w:val="22"/>
              </w:rPr>
              <w:t>card, or</w:t>
            </w:r>
            <w:r w:rsidRPr="00634B89">
              <w:rPr>
                <w:rFonts w:eastAsia="Calibri"/>
                <w:sz w:val="22"/>
                <w:szCs w:val="22"/>
              </w:rPr>
              <w:t xml:space="preserve"> issue you a new or replacement Social Security card, then answer “Yes” to both </w:t>
            </w:r>
            <w:r w:rsidRPr="00634B89">
              <w:rPr>
                <w:rFonts w:eastAsia="Calibri"/>
                <w:b/>
                <w:sz w:val="22"/>
                <w:szCs w:val="22"/>
              </w:rPr>
              <w:t xml:space="preserve">Item Number 16. </w:t>
            </w:r>
            <w:r w:rsidRPr="00634B89">
              <w:rPr>
                <w:rFonts w:eastAsia="Calibri"/>
                <w:sz w:val="22"/>
                <w:szCs w:val="22"/>
              </w:rPr>
              <w:t xml:space="preserve">and </w:t>
            </w:r>
            <w:r w:rsidRPr="00634B89">
              <w:rPr>
                <w:rFonts w:eastAsia="Calibri"/>
                <w:b/>
                <w:sz w:val="22"/>
                <w:szCs w:val="22"/>
              </w:rPr>
              <w:t xml:space="preserve">Item Number 17. </w:t>
            </w:r>
          </w:p>
          <w:p w:rsidR="00634B89" w:rsidRPr="00634B89" w:rsidP="00634B89" w14:paraId="2470FB85" w14:textId="77777777">
            <w:pPr>
              <w:widowControl w:val="0"/>
              <w:rPr>
                <w:rFonts w:eastAsia="Calibri"/>
                <w:b/>
                <w:sz w:val="22"/>
                <w:szCs w:val="22"/>
              </w:rPr>
            </w:pPr>
          </w:p>
          <w:p w:rsidR="00634B89" w:rsidRPr="00634B89" w:rsidP="00634B89" w14:paraId="1D6DF270" w14:textId="77777777">
            <w:pPr>
              <w:widowControl w:val="0"/>
              <w:rPr>
                <w:rFonts w:eastAsia="Calibri"/>
                <w:sz w:val="22"/>
                <w:szCs w:val="22"/>
              </w:rPr>
            </w:pPr>
            <w:r w:rsidRPr="00634B89">
              <w:rPr>
                <w:rFonts w:eastAsia="Calibri"/>
                <w:sz w:val="22"/>
                <w:szCs w:val="22"/>
              </w:rPr>
              <w:t xml:space="preserve">You are not required to request an SSN using this application.  Completing </w:t>
            </w:r>
            <w:r w:rsidRPr="00634B89">
              <w:rPr>
                <w:rFonts w:eastAsia="Calibri"/>
                <w:b/>
                <w:sz w:val="22"/>
                <w:szCs w:val="22"/>
              </w:rPr>
              <w:t>Item Numbers 14. - 17.</w:t>
            </w:r>
            <w:r w:rsidRPr="00634B89">
              <w:rPr>
                <w:rFonts w:eastAsia="Calibri"/>
                <w:sz w:val="22"/>
                <w:szCs w:val="22"/>
              </w:rPr>
              <w:t xml:space="preserve"> is optional.  However, you must have an SSN properly assigned in your name to work in the United States.</w:t>
            </w:r>
          </w:p>
          <w:p w:rsidR="00634B89" w:rsidRPr="00634B89" w:rsidP="00634B89" w14:paraId="1DFA735A" w14:textId="77777777">
            <w:pPr>
              <w:widowControl w:val="0"/>
              <w:rPr>
                <w:rFonts w:eastAsia="Calibri"/>
                <w:sz w:val="22"/>
                <w:szCs w:val="22"/>
              </w:rPr>
            </w:pPr>
          </w:p>
          <w:p w:rsidR="00634B89" w:rsidRPr="00634B89" w:rsidP="00634B89" w14:paraId="2C28142B" w14:textId="77777777">
            <w:pPr>
              <w:widowControl w:val="0"/>
              <w:rPr>
                <w:rFonts w:eastAsia="Calibri"/>
                <w:sz w:val="22"/>
                <w:szCs w:val="22"/>
              </w:rPr>
            </w:pPr>
            <w:r w:rsidRPr="00634B89">
              <w:rPr>
                <w:rFonts w:eastAsia="Calibri"/>
                <w:sz w:val="22"/>
                <w:szCs w:val="22"/>
              </w:rPr>
              <w:t xml:space="preserve">If your employer uses E-Verify to confirm new employees’ eligibility to legally work in the United States, the information you provide on Form I-9, Employment Eligibility Verification, will be compared to data in SSA and DHS databases.  Employees must have an SSN </w:t>
            </w:r>
            <w:r w:rsidRPr="00634B89">
              <w:rPr>
                <w:rFonts w:eastAsia="Calibri"/>
                <w:sz w:val="22"/>
                <w:szCs w:val="22"/>
              </w:rPr>
              <w:t>in order for</w:t>
            </w:r>
            <w:r w:rsidRPr="00634B89">
              <w:rPr>
                <w:rFonts w:eastAsia="Calibri"/>
                <w:sz w:val="22"/>
                <w:szCs w:val="22"/>
              </w:rPr>
              <w:t xml:space="preserve"> E-Verify to confirm their eligibility to legally work in the United States.</w:t>
            </w:r>
          </w:p>
          <w:p w:rsidR="00634B89" w:rsidP="00634B89" w14:paraId="189A929C" w14:textId="77777777">
            <w:pPr>
              <w:widowControl w:val="0"/>
              <w:rPr>
                <w:rFonts w:eastAsia="Calibri"/>
                <w:sz w:val="22"/>
                <w:szCs w:val="22"/>
              </w:rPr>
            </w:pPr>
          </w:p>
          <w:p w:rsidR="00D14703" w:rsidRPr="00634B89" w:rsidP="00634B89" w14:paraId="26D835A9" w14:textId="77777777">
            <w:pPr>
              <w:widowControl w:val="0"/>
              <w:rPr>
                <w:rFonts w:eastAsia="Calibri"/>
                <w:sz w:val="22"/>
                <w:szCs w:val="22"/>
              </w:rPr>
            </w:pPr>
          </w:p>
          <w:p w:rsidR="00634B89" w:rsidRPr="00634B89" w:rsidP="00634B89" w14:paraId="7CF72E1B" w14:textId="77777777">
            <w:pPr>
              <w:widowControl w:val="0"/>
              <w:rPr>
                <w:rFonts w:eastAsia="Calibri"/>
                <w:sz w:val="22"/>
                <w:szCs w:val="22"/>
              </w:rPr>
            </w:pPr>
            <w:r w:rsidRPr="00634B89">
              <w:rPr>
                <w:rFonts w:eastAsia="Calibri"/>
                <w:b/>
                <w:bCs/>
                <w:sz w:val="22"/>
                <w:szCs w:val="22"/>
              </w:rPr>
              <w:t xml:space="preserve">NOTE:  </w:t>
            </w:r>
            <w:r w:rsidRPr="00634B89">
              <w:rPr>
                <w:rFonts w:eastAsia="Calibri"/>
                <w:sz w:val="22"/>
                <w:szCs w:val="22"/>
              </w:rPr>
              <w:t xml:space="preserve">Based on existing confidentiality provisions (see 8 U.S.C. 1255a(c)(5) and Section (c)(5) of Pub. L. 106-553), USCIS will not share information with SSA if </w:t>
            </w:r>
            <w:r w:rsidRPr="00634B89">
              <w:rPr>
                <w:rFonts w:eastAsia="Calibri"/>
                <w:sz w:val="22"/>
                <w:szCs w:val="22"/>
              </w:rPr>
              <w:t>an applicant files</w:t>
            </w:r>
            <w:r w:rsidRPr="00634B89">
              <w:rPr>
                <w:rFonts w:eastAsia="Calibri"/>
                <w:sz w:val="22"/>
                <w:szCs w:val="22"/>
              </w:rPr>
              <w:t xml:space="preserve"> Form I-485 based on the legalization program in Section 245A of the INA or the LIFE Act (Pub. L. 106-553), as amended by the LIFE Act Amendments (Pub. L. 106-544).  Applicants covered by these confidentiality provisions may not waive them and should contact SSA after the approval of their Form I-485.  </w:t>
            </w:r>
          </w:p>
          <w:p w:rsidR="00634B89" w:rsidRPr="00634B89" w:rsidP="00634B89" w14:paraId="31B0ADEE" w14:textId="77777777">
            <w:pPr>
              <w:rPr>
                <w:sz w:val="22"/>
                <w:szCs w:val="22"/>
              </w:rPr>
            </w:pPr>
          </w:p>
          <w:p w:rsidR="00634B89" w:rsidRPr="00634B89" w:rsidP="00634B89" w14:paraId="620D617F" w14:textId="77777777">
            <w:pPr>
              <w:rPr>
                <w:sz w:val="22"/>
                <w:szCs w:val="22"/>
              </w:rPr>
            </w:pPr>
            <w:r w:rsidRPr="00634B89">
              <w:rPr>
                <w:b/>
                <w:sz w:val="22"/>
                <w:szCs w:val="22"/>
              </w:rPr>
              <w:t xml:space="preserve">8. Form I-94 Arrival/Departure Record.  </w:t>
            </w:r>
            <w:r w:rsidRPr="00634B89">
              <w:rPr>
                <w:sz w:val="22"/>
                <w:szCs w:val="22"/>
              </w:rPr>
              <w:t xml:space="preserve">If U.S. Customs and Border Protection (CBP) or USCIS issued you a Form I-94, Arrival/Departure Record, provide your Form I-94 number and date that your authorized period of stay expires or expired </w:t>
            </w:r>
            <w:r w:rsidRPr="00634B89">
              <w:rPr>
                <w:sz w:val="22"/>
                <w:szCs w:val="22"/>
              </w:rPr>
              <w:t>(as shown on Form I-94).  The Form I-94 number also is known as the Departure Number on some versions of Form I-94.</w:t>
            </w:r>
          </w:p>
          <w:p w:rsidR="00634B89" w:rsidRPr="00634B89" w:rsidP="00634B89" w14:paraId="36621D67" w14:textId="77777777">
            <w:pPr>
              <w:rPr>
                <w:b/>
                <w:sz w:val="22"/>
                <w:szCs w:val="22"/>
              </w:rPr>
            </w:pPr>
          </w:p>
          <w:p w:rsidR="00634B89" w:rsidRPr="00634B89" w:rsidP="00634B89" w14:paraId="6D0ED135" w14:textId="77777777">
            <w:pPr>
              <w:rPr>
                <w:color w:val="FF0000"/>
                <w:sz w:val="22"/>
                <w:szCs w:val="22"/>
              </w:rPr>
            </w:pPr>
            <w:r w:rsidRPr="00634B89">
              <w:rPr>
                <w:rFonts w:eastAsia="Calibri"/>
                <w:b/>
                <w:bCs/>
                <w:sz w:val="22"/>
                <w:szCs w:val="22"/>
              </w:rPr>
              <w:t>NOTE:</w:t>
            </w:r>
            <w:r w:rsidRPr="00634B89">
              <w:rPr>
                <w:rFonts w:eastAsia="Calibri"/>
                <w:sz w:val="22"/>
                <w:szCs w:val="22"/>
              </w:rPr>
              <w:t xml:space="preserve">  If CBP admitted you into the United States at an airport or seaport after April 30, 2013, they may have issued you an electronic Form I-94 instead of a paper Form I-94.  You may visit the CBP website at </w:t>
            </w:r>
            <w:hyperlink r:id="rId26" w:history="1">
              <w:r w:rsidRPr="00634B89">
                <w:rPr>
                  <w:rFonts w:eastAsia="Calibri"/>
                  <w:b/>
                  <w:color w:val="0563C1"/>
                  <w:sz w:val="22"/>
                  <w:szCs w:val="22"/>
                  <w:u w:val="single"/>
                </w:rPr>
                <w:t>www.cbp.gov/i94</w:t>
              </w:r>
            </w:hyperlink>
            <w:r w:rsidRPr="00634B89">
              <w:rPr>
                <w:rFonts w:eastAsia="Calibri"/>
                <w:b/>
                <w:color w:val="7030A0"/>
                <w:sz w:val="22"/>
                <w:szCs w:val="22"/>
              </w:rPr>
              <w:t xml:space="preserve"> </w:t>
            </w:r>
            <w:r w:rsidRPr="00634B89">
              <w:rPr>
                <w:rFonts w:eastAsia="Calibri"/>
                <w:sz w:val="22"/>
                <w:szCs w:val="22"/>
              </w:rPr>
              <w:t xml:space="preserve">to obtain a paper version of your electronic Form I-94.  CBP </w:t>
            </w:r>
            <w:r w:rsidRPr="00634B89">
              <w:rPr>
                <w:rFonts w:eastAsia="Calibri"/>
                <w:b/>
                <w:sz w:val="22"/>
                <w:szCs w:val="22"/>
              </w:rPr>
              <w:t>does not</w:t>
            </w:r>
            <w:r w:rsidRPr="00634B89">
              <w:rPr>
                <w:rFonts w:eastAsia="Calibri"/>
                <w:sz w:val="22"/>
                <w:szCs w:val="22"/>
              </w:rPr>
              <w:t xml:space="preserve"> charge a fee for this service.  Some travelers may also be able to obtain a replacement Form I-94 from the CBP website for free if they were admitted to the United States at a land border, airport, or seaport after April 30, 2013, with a passport or travel document and received a paper Form I-94 from CBP.  If you cannot obtain your Form I-94 from the CBP website, you may obtain it by filing Form I-102, Application for Replacement/Initial Nonimmigrant Arrival-Departure Record, with USCIS.  </w:t>
            </w:r>
            <w:r w:rsidRPr="00634B89">
              <w:rPr>
                <w:color w:val="FF0000"/>
                <w:sz w:val="22"/>
                <w:szCs w:val="22"/>
              </w:rPr>
              <w:t xml:space="preserve">USCIS does charge a fee for Form I-102.  See Form G-1055, available at </w:t>
            </w:r>
            <w:hyperlink r:id="rId22" w:history="1">
              <w:r w:rsidRPr="00634B89">
                <w:rPr>
                  <w:rStyle w:val="Hyperlink"/>
                  <w:b/>
                  <w:bCs/>
                  <w:sz w:val="22"/>
                  <w:szCs w:val="22"/>
                </w:rPr>
                <w:t>www.uscis.gov/forms</w:t>
              </w:r>
            </w:hyperlink>
            <w:r w:rsidRPr="00634B89">
              <w:rPr>
                <w:color w:val="FF0000"/>
                <w:sz w:val="22"/>
                <w:szCs w:val="22"/>
              </w:rPr>
              <w:t>, for specific information about the fees applicable to this form.</w:t>
            </w:r>
          </w:p>
          <w:p w:rsidR="00634B89" w:rsidRPr="00634B89" w:rsidP="00634B89" w14:paraId="6C7CC175" w14:textId="77777777">
            <w:pPr>
              <w:rPr>
                <w:sz w:val="22"/>
                <w:szCs w:val="22"/>
              </w:rPr>
            </w:pPr>
          </w:p>
          <w:p w:rsidR="00634B89" w:rsidRPr="00634B89" w:rsidP="00634B89" w14:paraId="0916923B" w14:textId="77777777">
            <w:pPr>
              <w:rPr>
                <w:sz w:val="22"/>
                <w:szCs w:val="22"/>
              </w:rPr>
            </w:pPr>
            <w:r w:rsidRPr="00634B89">
              <w:rPr>
                <w:b/>
                <w:sz w:val="22"/>
                <w:szCs w:val="22"/>
              </w:rPr>
              <w:t xml:space="preserve">Passport and Travel Document Numbers.  </w:t>
            </w:r>
            <w:r w:rsidRPr="00634B89">
              <w:rPr>
                <w:sz w:val="22"/>
                <w:szCs w:val="22"/>
              </w:rPr>
              <w:t>If you used a passport or travel document to travel to the United States, enter either the passport or travel document information in the appropriate space on the application, even if the passport or travel document is currently expired.</w:t>
            </w:r>
          </w:p>
          <w:p w:rsidR="00634B89" w:rsidRPr="00634B89" w:rsidP="00634B89" w14:paraId="41F48420" w14:textId="77777777">
            <w:pPr>
              <w:rPr>
                <w:sz w:val="22"/>
                <w:szCs w:val="22"/>
              </w:rPr>
            </w:pPr>
          </w:p>
          <w:p w:rsidR="00634B89" w:rsidRPr="00634B89" w:rsidP="00634B89" w14:paraId="5C7D9D49" w14:textId="77777777">
            <w:pPr>
              <w:rPr>
                <w:sz w:val="22"/>
                <w:szCs w:val="22"/>
              </w:rPr>
            </w:pPr>
            <w:r w:rsidRPr="00634B89">
              <w:rPr>
                <w:b/>
                <w:sz w:val="22"/>
                <w:szCs w:val="22"/>
              </w:rPr>
              <w:t xml:space="preserve">9. Biographic Information.  </w:t>
            </w:r>
            <w:r w:rsidRPr="00634B89">
              <w:rPr>
                <w:sz w:val="22"/>
                <w:szCs w:val="22"/>
              </w:rPr>
              <w:t xml:space="preserve">Provide the biographic information requested in </w:t>
            </w:r>
            <w:r w:rsidRPr="00634B89">
              <w:rPr>
                <w:b/>
                <w:sz w:val="22"/>
                <w:szCs w:val="22"/>
              </w:rPr>
              <w:t>Part 7.</w:t>
            </w:r>
            <w:r w:rsidRPr="00634B89">
              <w:rPr>
                <w:sz w:val="22"/>
                <w:szCs w:val="22"/>
              </w:rPr>
              <w:t xml:space="preserve">, </w:t>
            </w:r>
            <w:r w:rsidRPr="00634B89">
              <w:rPr>
                <w:b/>
                <w:sz w:val="22"/>
                <w:szCs w:val="22"/>
              </w:rPr>
              <w:t xml:space="preserve">Item Numbers 1. - 6.  </w:t>
            </w:r>
            <w:r w:rsidRPr="00634B89">
              <w:rPr>
                <w:sz w:val="22"/>
                <w:szCs w:val="22"/>
              </w:rPr>
              <w:t xml:space="preserve">Providing this information as part of your application may reduce the time you spend at your USCIS ASC appointment as described in the </w:t>
            </w:r>
            <w:r w:rsidRPr="00634B89">
              <w:rPr>
                <w:b/>
                <w:sz w:val="22"/>
                <w:szCs w:val="22"/>
              </w:rPr>
              <w:t xml:space="preserve">Biometric Services Appointment </w:t>
            </w:r>
            <w:r w:rsidRPr="00634B89">
              <w:rPr>
                <w:sz w:val="22"/>
                <w:szCs w:val="22"/>
              </w:rPr>
              <w:t>section of these Instructions.</w:t>
            </w:r>
          </w:p>
          <w:p w:rsidR="00634B89" w:rsidRPr="00634B89" w:rsidP="00634B89" w14:paraId="5A07D54E" w14:textId="77777777">
            <w:pPr>
              <w:rPr>
                <w:sz w:val="22"/>
                <w:szCs w:val="22"/>
              </w:rPr>
            </w:pPr>
          </w:p>
          <w:p w:rsidR="00634B89" w:rsidRPr="00634B89" w:rsidP="00634B89" w14:paraId="798EFEBA" w14:textId="77777777">
            <w:pPr>
              <w:rPr>
                <w:sz w:val="22"/>
                <w:szCs w:val="22"/>
              </w:rPr>
            </w:pPr>
            <w:r w:rsidRPr="00634B89">
              <w:rPr>
                <w:b/>
                <w:sz w:val="22"/>
                <w:szCs w:val="22"/>
              </w:rPr>
              <w:t xml:space="preserve">A. Ethnicity and Race.  </w:t>
            </w:r>
            <w:r w:rsidRPr="00634B89">
              <w:rPr>
                <w:sz w:val="22"/>
                <w:szCs w:val="22"/>
              </w:rPr>
              <w:t>Select the boxes that best describe your ethnicity and race.</w:t>
            </w:r>
          </w:p>
          <w:p w:rsidR="00D0197A" w:rsidP="00D0197A" w14:paraId="7FF13A10" w14:textId="77777777">
            <w:pPr>
              <w:contextualSpacing/>
              <w:rPr>
                <w:sz w:val="22"/>
                <w:szCs w:val="22"/>
              </w:rPr>
            </w:pPr>
          </w:p>
          <w:p w:rsidR="00D0197A" w:rsidP="00D0197A" w14:paraId="644D7D1C" w14:textId="77777777">
            <w:pPr>
              <w:contextualSpacing/>
              <w:rPr>
                <w:sz w:val="22"/>
                <w:szCs w:val="22"/>
              </w:rPr>
            </w:pPr>
          </w:p>
          <w:p w:rsidR="00D0197A" w:rsidP="00D0197A" w14:paraId="0BC57A69" w14:textId="77777777">
            <w:pPr>
              <w:contextualSpacing/>
              <w:rPr>
                <w:sz w:val="22"/>
                <w:szCs w:val="22"/>
              </w:rPr>
            </w:pPr>
          </w:p>
          <w:p w:rsidR="00D0197A" w:rsidRPr="002F0FE9" w:rsidP="00D0197A" w14:paraId="31F5BC74" w14:textId="77777777">
            <w:pPr>
              <w:contextualSpacing/>
              <w:rPr>
                <w:b/>
                <w:bCs/>
                <w:sz w:val="22"/>
                <w:szCs w:val="22"/>
              </w:rPr>
            </w:pPr>
            <w:r w:rsidRPr="002F0FE9">
              <w:rPr>
                <w:b/>
                <w:bCs/>
                <w:sz w:val="22"/>
                <w:szCs w:val="22"/>
              </w:rPr>
              <w:t>[Page 8]</w:t>
            </w:r>
          </w:p>
          <w:p w:rsidR="00634B89" w:rsidRPr="00634B89" w:rsidP="00634B89" w14:paraId="7DCF2D43" w14:textId="77777777">
            <w:pPr>
              <w:rPr>
                <w:sz w:val="22"/>
                <w:szCs w:val="22"/>
              </w:rPr>
            </w:pPr>
          </w:p>
          <w:p w:rsidR="00634B89" w:rsidRPr="00634B89" w:rsidP="00634B89" w14:paraId="100861BF" w14:textId="77777777">
            <w:pPr>
              <w:rPr>
                <w:sz w:val="22"/>
                <w:szCs w:val="22"/>
              </w:rPr>
            </w:pPr>
            <w:r w:rsidRPr="00634B89">
              <w:rPr>
                <w:b/>
                <w:sz w:val="22"/>
                <w:szCs w:val="22"/>
              </w:rPr>
              <w:t>Categories and Definitions for Ethnicity and Race</w:t>
            </w:r>
          </w:p>
          <w:p w:rsidR="00634B89" w:rsidRPr="00634B89" w:rsidP="00634B89" w14:paraId="2C9AA059" w14:textId="77777777">
            <w:pPr>
              <w:rPr>
                <w:sz w:val="22"/>
                <w:szCs w:val="22"/>
              </w:rPr>
            </w:pPr>
          </w:p>
          <w:p w:rsidR="00634B89" w:rsidRPr="00634B89" w:rsidP="00634B89" w14:paraId="43064681" w14:textId="77777777">
            <w:pPr>
              <w:rPr>
                <w:sz w:val="22"/>
                <w:szCs w:val="22"/>
              </w:rPr>
            </w:pPr>
            <w:r w:rsidRPr="00634B89">
              <w:rPr>
                <w:b/>
                <w:sz w:val="22"/>
                <w:szCs w:val="22"/>
              </w:rPr>
              <w:t xml:space="preserve">(1) Hispanic or Latino.  </w:t>
            </w:r>
            <w:r w:rsidRPr="00634B89">
              <w:rPr>
                <w:sz w:val="22"/>
                <w:szCs w:val="22"/>
              </w:rPr>
              <w:t>A person of Cuban, Mexican, Puerto Rican, South or Central American, or other Spanish culture or origin, regardless of race.  (</w:t>
            </w:r>
            <w:r w:rsidRPr="00634B89">
              <w:rPr>
                <w:b/>
                <w:sz w:val="22"/>
                <w:szCs w:val="22"/>
              </w:rPr>
              <w:t xml:space="preserve">NOTE:  </w:t>
            </w:r>
            <w:r w:rsidRPr="00634B89">
              <w:rPr>
                <w:sz w:val="22"/>
                <w:szCs w:val="22"/>
              </w:rPr>
              <w:t xml:space="preserve">This category is only included under Ethnicity in </w:t>
            </w:r>
            <w:r w:rsidRPr="00634B89">
              <w:rPr>
                <w:b/>
                <w:sz w:val="22"/>
                <w:szCs w:val="22"/>
              </w:rPr>
              <w:t>Part 7.</w:t>
            </w:r>
            <w:r w:rsidRPr="00634B89">
              <w:rPr>
                <w:sz w:val="22"/>
                <w:szCs w:val="22"/>
              </w:rPr>
              <w:t xml:space="preserve">, </w:t>
            </w:r>
            <w:r w:rsidRPr="00634B89">
              <w:rPr>
                <w:b/>
                <w:sz w:val="22"/>
                <w:szCs w:val="22"/>
              </w:rPr>
              <w:t>Item Number 1.</w:t>
            </w:r>
            <w:r w:rsidRPr="00634B89">
              <w:rPr>
                <w:sz w:val="22"/>
                <w:szCs w:val="22"/>
              </w:rPr>
              <w:t>)</w:t>
            </w:r>
          </w:p>
          <w:p w:rsidR="00634B89" w:rsidRPr="00634B89" w:rsidP="00634B89" w14:paraId="62CBAA56" w14:textId="77777777">
            <w:pPr>
              <w:rPr>
                <w:sz w:val="22"/>
                <w:szCs w:val="22"/>
              </w:rPr>
            </w:pPr>
          </w:p>
          <w:p w:rsidR="00634B89" w:rsidRPr="00634B89" w:rsidP="00634B89" w14:paraId="3A529F87" w14:textId="77777777">
            <w:pPr>
              <w:contextualSpacing/>
              <w:rPr>
                <w:sz w:val="22"/>
                <w:szCs w:val="22"/>
              </w:rPr>
            </w:pPr>
            <w:r w:rsidRPr="00634B89">
              <w:rPr>
                <w:b/>
                <w:bCs/>
                <w:sz w:val="22"/>
                <w:szCs w:val="22"/>
              </w:rPr>
              <w:t>(2) American Indian or Alaska Native.</w:t>
            </w:r>
            <w:r w:rsidRPr="00634B89">
              <w:rPr>
                <w:bCs/>
                <w:sz w:val="22"/>
                <w:szCs w:val="22"/>
              </w:rPr>
              <w:t xml:space="preserve"> </w:t>
            </w:r>
            <w:r w:rsidRPr="00634B89">
              <w:rPr>
                <w:sz w:val="22"/>
                <w:szCs w:val="22"/>
              </w:rPr>
              <w:t>A person having origins in any of the original peoples of North and South America (including Central America), and who maintains tribal affiliation or community attachment.</w:t>
            </w:r>
          </w:p>
          <w:p w:rsidR="002F0FE9" w:rsidRPr="00634B89" w:rsidP="00634B89" w14:paraId="6E5221B1" w14:textId="77777777">
            <w:pPr>
              <w:contextualSpacing/>
              <w:rPr>
                <w:sz w:val="22"/>
                <w:szCs w:val="22"/>
              </w:rPr>
            </w:pPr>
          </w:p>
          <w:p w:rsidR="00634B89" w:rsidRPr="00634B89" w:rsidP="00634B89" w14:paraId="4730F005" w14:textId="77777777">
            <w:pPr>
              <w:contextualSpacing/>
              <w:rPr>
                <w:sz w:val="22"/>
                <w:szCs w:val="22"/>
              </w:rPr>
            </w:pPr>
            <w:r w:rsidRPr="00634B89">
              <w:rPr>
                <w:b/>
                <w:bCs/>
                <w:sz w:val="22"/>
                <w:szCs w:val="22"/>
              </w:rPr>
              <w:t>(3) Asian.</w:t>
            </w:r>
            <w:r w:rsidRPr="00634B89">
              <w:rPr>
                <w:bCs/>
                <w:sz w:val="22"/>
                <w:szCs w:val="22"/>
              </w:rPr>
              <w:t xml:space="preserve"> </w:t>
            </w:r>
            <w:r w:rsidRPr="00634B89">
              <w:rPr>
                <w:sz w:val="22"/>
                <w:szCs w:val="22"/>
              </w:rPr>
              <w:t>A person having origins in any of the original peoples of the Far East, Southeast Asia, or the Indian subcontinent including, for example, Cambodia, China, India, Japan, Korea, Malaysia, Pakistan, the Philippine Islands, Thailand, and Vietnam.</w:t>
            </w:r>
          </w:p>
          <w:p w:rsidR="00634B89" w:rsidRPr="00634B89" w:rsidP="00634B89" w14:paraId="3B74C6CF" w14:textId="77777777">
            <w:pPr>
              <w:contextualSpacing/>
              <w:rPr>
                <w:sz w:val="22"/>
                <w:szCs w:val="22"/>
              </w:rPr>
            </w:pPr>
          </w:p>
          <w:p w:rsidR="00634B89" w:rsidRPr="00634B89" w:rsidP="00634B89" w14:paraId="09FBC89F" w14:textId="77777777">
            <w:pPr>
              <w:contextualSpacing/>
              <w:rPr>
                <w:sz w:val="22"/>
                <w:szCs w:val="22"/>
              </w:rPr>
            </w:pPr>
            <w:r w:rsidRPr="00634B89">
              <w:rPr>
                <w:b/>
                <w:bCs/>
                <w:sz w:val="22"/>
                <w:szCs w:val="22"/>
              </w:rPr>
              <w:t>(4)</w:t>
            </w:r>
            <w:r w:rsidRPr="00634B89">
              <w:rPr>
                <w:bCs/>
                <w:sz w:val="22"/>
                <w:szCs w:val="22"/>
              </w:rPr>
              <w:t xml:space="preserve"> </w:t>
            </w:r>
            <w:r w:rsidRPr="00634B89">
              <w:rPr>
                <w:b/>
                <w:bCs/>
                <w:sz w:val="22"/>
                <w:szCs w:val="22"/>
              </w:rPr>
              <w:t>Black or African American.</w:t>
            </w:r>
            <w:r w:rsidRPr="00634B89">
              <w:rPr>
                <w:bCs/>
                <w:sz w:val="22"/>
                <w:szCs w:val="22"/>
              </w:rPr>
              <w:t xml:space="preserve"> </w:t>
            </w:r>
            <w:r w:rsidRPr="00634B89">
              <w:rPr>
                <w:sz w:val="22"/>
                <w:szCs w:val="22"/>
              </w:rPr>
              <w:t>A person having origins in any of the black racial groups of Africa.</w:t>
            </w:r>
          </w:p>
          <w:p w:rsidR="00634B89" w:rsidRPr="00634B89" w:rsidP="00634B89" w14:paraId="1B4C31F0" w14:textId="77777777">
            <w:pPr>
              <w:contextualSpacing/>
              <w:rPr>
                <w:sz w:val="22"/>
                <w:szCs w:val="22"/>
              </w:rPr>
            </w:pPr>
          </w:p>
          <w:p w:rsidR="00634B89" w:rsidRPr="00634B89" w:rsidP="00634B89" w14:paraId="5524842D" w14:textId="77777777">
            <w:pPr>
              <w:contextualSpacing/>
              <w:rPr>
                <w:sz w:val="22"/>
                <w:szCs w:val="22"/>
              </w:rPr>
            </w:pPr>
            <w:r w:rsidRPr="00634B89">
              <w:rPr>
                <w:b/>
                <w:bCs/>
                <w:sz w:val="22"/>
                <w:szCs w:val="22"/>
              </w:rPr>
              <w:t>(5) Native Hawaiian or Other Pacific Islander.</w:t>
            </w:r>
            <w:r w:rsidRPr="00634B89">
              <w:rPr>
                <w:sz w:val="22"/>
                <w:szCs w:val="22"/>
              </w:rPr>
              <w:t xml:space="preserve"> A person having origins in any of the original peoples of Hawaii, Guam, Samoa, or other Pacific Islands.</w:t>
            </w:r>
          </w:p>
          <w:p w:rsidR="00634B89" w:rsidRPr="00634B89" w:rsidP="00634B89" w14:paraId="74EF90D4" w14:textId="77777777">
            <w:pPr>
              <w:contextualSpacing/>
              <w:rPr>
                <w:sz w:val="22"/>
                <w:szCs w:val="22"/>
              </w:rPr>
            </w:pPr>
          </w:p>
          <w:p w:rsidR="00634B89" w:rsidRPr="00634B89" w:rsidP="00634B89" w14:paraId="25941718" w14:textId="77777777">
            <w:pPr>
              <w:contextualSpacing/>
              <w:rPr>
                <w:sz w:val="22"/>
                <w:szCs w:val="22"/>
              </w:rPr>
            </w:pPr>
            <w:r w:rsidRPr="00634B89">
              <w:rPr>
                <w:b/>
                <w:bCs/>
                <w:sz w:val="22"/>
                <w:szCs w:val="22"/>
              </w:rPr>
              <w:t>(6) White.</w:t>
            </w:r>
            <w:r w:rsidRPr="00634B89">
              <w:rPr>
                <w:bCs/>
                <w:sz w:val="22"/>
                <w:szCs w:val="22"/>
              </w:rPr>
              <w:t xml:space="preserve"> </w:t>
            </w:r>
            <w:r w:rsidRPr="00634B89">
              <w:rPr>
                <w:sz w:val="22"/>
                <w:szCs w:val="22"/>
              </w:rPr>
              <w:t>A person having origins in any of the original peoples of Europe, the Middle East, or North Africa.</w:t>
            </w:r>
          </w:p>
          <w:p w:rsidR="00634B89" w:rsidRPr="00634B89" w:rsidP="00634B89" w14:paraId="3D46B3C8" w14:textId="77777777">
            <w:pPr>
              <w:rPr>
                <w:sz w:val="22"/>
                <w:szCs w:val="22"/>
              </w:rPr>
            </w:pPr>
          </w:p>
          <w:p w:rsidR="00634B89" w:rsidRPr="00634B89" w:rsidP="00634B89" w14:paraId="5C6BE51C" w14:textId="77777777">
            <w:pPr>
              <w:rPr>
                <w:sz w:val="22"/>
                <w:szCs w:val="22"/>
              </w:rPr>
            </w:pPr>
            <w:r w:rsidRPr="00634B89">
              <w:rPr>
                <w:b/>
                <w:sz w:val="22"/>
                <w:szCs w:val="22"/>
              </w:rPr>
              <w:t xml:space="preserve">B. Height.  </w:t>
            </w:r>
            <w:r w:rsidRPr="00634B89">
              <w:rPr>
                <w:sz w:val="22"/>
                <w:szCs w:val="22"/>
              </w:rPr>
              <w:t>Select the values that best match your height in feet and inches.  For example, if you are five feet and nine inches, select “5” for feet and “09” for inches.  Do not enter your height in meters or centimeters.</w:t>
            </w:r>
          </w:p>
          <w:p w:rsidR="00634B89" w:rsidRPr="00634B89" w:rsidP="00634B89" w14:paraId="32413AC4" w14:textId="77777777">
            <w:pPr>
              <w:rPr>
                <w:sz w:val="22"/>
                <w:szCs w:val="22"/>
              </w:rPr>
            </w:pPr>
          </w:p>
          <w:p w:rsidR="00634B89" w:rsidRPr="00634B89" w:rsidP="00634B89" w14:paraId="0B7831A5" w14:textId="77777777">
            <w:pPr>
              <w:rPr>
                <w:sz w:val="22"/>
                <w:szCs w:val="22"/>
              </w:rPr>
            </w:pPr>
            <w:r w:rsidRPr="00634B89">
              <w:rPr>
                <w:b/>
                <w:sz w:val="22"/>
                <w:szCs w:val="22"/>
              </w:rPr>
              <w:t xml:space="preserve">C. Weight.  </w:t>
            </w:r>
            <w:r w:rsidRPr="00634B89">
              <w:rPr>
                <w:sz w:val="22"/>
                <w:szCs w:val="22"/>
              </w:rPr>
              <w:t xml:space="preserve">Enter your weight in pounds.  If you do not know your </w:t>
            </w:r>
            <w:r w:rsidRPr="00634B89">
              <w:rPr>
                <w:sz w:val="22"/>
                <w:szCs w:val="22"/>
              </w:rPr>
              <w:t>weight, or</w:t>
            </w:r>
            <w:r w:rsidRPr="00634B89">
              <w:rPr>
                <w:sz w:val="22"/>
                <w:szCs w:val="22"/>
              </w:rPr>
              <w:t xml:space="preserve"> need to enter a weight under 30 pounds or over 699 pounds, enter “000.”  Do not enter your weight in kilograms.</w:t>
            </w:r>
          </w:p>
          <w:p w:rsidR="00634B89" w:rsidRPr="00634B89" w:rsidP="00634B89" w14:paraId="1D154283" w14:textId="77777777">
            <w:pPr>
              <w:rPr>
                <w:sz w:val="22"/>
                <w:szCs w:val="22"/>
              </w:rPr>
            </w:pPr>
          </w:p>
          <w:p w:rsidR="00634B89" w:rsidRPr="00634B89" w:rsidP="00634B89" w14:paraId="53A55E93" w14:textId="77777777">
            <w:pPr>
              <w:rPr>
                <w:sz w:val="22"/>
                <w:szCs w:val="22"/>
              </w:rPr>
            </w:pPr>
            <w:r w:rsidRPr="00634B89">
              <w:rPr>
                <w:b/>
                <w:sz w:val="22"/>
                <w:szCs w:val="22"/>
              </w:rPr>
              <w:t xml:space="preserve">D. Eye Color.  </w:t>
            </w:r>
            <w:r w:rsidRPr="00634B89">
              <w:rPr>
                <w:sz w:val="22"/>
                <w:szCs w:val="22"/>
              </w:rPr>
              <w:t>Select the box that best describes the color of your eyes.</w:t>
            </w:r>
          </w:p>
          <w:p w:rsidR="00634B89" w:rsidRPr="00634B89" w:rsidP="00634B89" w14:paraId="0A2A1615" w14:textId="77777777">
            <w:pPr>
              <w:rPr>
                <w:sz w:val="22"/>
                <w:szCs w:val="22"/>
              </w:rPr>
            </w:pPr>
          </w:p>
          <w:p w:rsidR="00634B89" w:rsidRPr="00634B89" w:rsidP="00634B89" w14:paraId="0B9DCD98" w14:textId="77777777">
            <w:pPr>
              <w:rPr>
                <w:color w:val="7030A0"/>
                <w:sz w:val="22"/>
                <w:szCs w:val="22"/>
              </w:rPr>
            </w:pPr>
            <w:r w:rsidRPr="00634B89">
              <w:rPr>
                <w:b/>
                <w:sz w:val="22"/>
                <w:szCs w:val="22"/>
              </w:rPr>
              <w:t xml:space="preserve">E. Hair Color.  </w:t>
            </w:r>
            <w:r w:rsidRPr="00634B89">
              <w:rPr>
                <w:sz w:val="22"/>
                <w:szCs w:val="22"/>
              </w:rPr>
              <w:t>Select the box that best describes the color of your hair.</w:t>
            </w:r>
          </w:p>
          <w:p w:rsidR="00634B89" w:rsidRPr="00634B89" w:rsidP="00634B89" w14:paraId="3FE4E8E8" w14:textId="77777777">
            <w:pPr>
              <w:rPr>
                <w:sz w:val="22"/>
                <w:szCs w:val="22"/>
              </w:rPr>
            </w:pPr>
          </w:p>
          <w:p w:rsidR="00634B89" w:rsidRPr="00634B89" w:rsidP="00634B89" w14:paraId="4BC7D7F5" w14:textId="77777777">
            <w:pPr>
              <w:rPr>
                <w:sz w:val="22"/>
                <w:szCs w:val="22"/>
              </w:rPr>
            </w:pPr>
            <w:r w:rsidRPr="00634B89">
              <w:rPr>
                <w:b/>
                <w:sz w:val="22"/>
                <w:szCs w:val="22"/>
              </w:rPr>
              <w:t xml:space="preserve">10. Part 8. General Eligibility and Inadmissibility Grounds.  </w:t>
            </w:r>
            <w:r w:rsidRPr="00634B89">
              <w:rPr>
                <w:sz w:val="22"/>
                <w:szCs w:val="22"/>
              </w:rPr>
              <w:t xml:space="preserve">Select the answer you think is correct.  If you answer “Yes” to any questions </w:t>
            </w:r>
            <w:r w:rsidRPr="00634B89">
              <w:rPr>
                <w:b/>
                <w:sz w:val="22"/>
                <w:szCs w:val="22"/>
              </w:rPr>
              <w:t>(or if you answer “No,” but are unsure of your answer)</w:t>
            </w:r>
            <w:r w:rsidRPr="00634B89">
              <w:rPr>
                <w:sz w:val="22"/>
                <w:szCs w:val="22"/>
              </w:rPr>
              <w:t xml:space="preserve">, provide an explanation of the events and circumstances in the space provided in </w:t>
            </w:r>
            <w:r w:rsidRPr="00634B89">
              <w:rPr>
                <w:b/>
                <w:sz w:val="22"/>
                <w:szCs w:val="22"/>
              </w:rPr>
              <w:t>Part 14. Additional Information</w:t>
            </w:r>
            <w:r w:rsidRPr="00634B89">
              <w:rPr>
                <w:sz w:val="22"/>
                <w:szCs w:val="22"/>
              </w:rPr>
              <w:t>.</w:t>
            </w:r>
          </w:p>
          <w:p w:rsidR="00634B89" w:rsidP="00634B89" w14:paraId="4CB4BD60" w14:textId="77777777">
            <w:pPr>
              <w:widowControl w:val="0"/>
              <w:contextualSpacing/>
              <w:rPr>
                <w:color w:val="FF0000"/>
                <w:sz w:val="22"/>
                <w:szCs w:val="22"/>
              </w:rPr>
            </w:pPr>
          </w:p>
          <w:p w:rsidR="00D14703" w:rsidP="00634B89" w14:paraId="3A08383A" w14:textId="77777777">
            <w:pPr>
              <w:widowControl w:val="0"/>
              <w:contextualSpacing/>
              <w:rPr>
                <w:color w:val="FF0000"/>
                <w:sz w:val="22"/>
                <w:szCs w:val="22"/>
              </w:rPr>
            </w:pPr>
          </w:p>
          <w:p w:rsidR="00D14703" w:rsidP="00634B89" w14:paraId="0E4236B5" w14:textId="77777777">
            <w:pPr>
              <w:widowControl w:val="0"/>
              <w:contextualSpacing/>
              <w:rPr>
                <w:color w:val="FF0000"/>
                <w:sz w:val="22"/>
                <w:szCs w:val="22"/>
              </w:rPr>
            </w:pPr>
          </w:p>
          <w:p w:rsidR="00D14703" w:rsidRPr="00634B89" w:rsidP="00634B89" w14:paraId="4182C18B" w14:textId="77777777">
            <w:pPr>
              <w:widowControl w:val="0"/>
              <w:contextualSpacing/>
              <w:rPr>
                <w:color w:val="FF0000"/>
                <w:sz w:val="22"/>
                <w:szCs w:val="22"/>
              </w:rPr>
            </w:pPr>
          </w:p>
          <w:p w:rsidR="00634B89" w:rsidRPr="00634B89" w:rsidP="00634B89" w14:paraId="4CD1F0E1" w14:textId="77777777">
            <w:pPr>
              <w:widowControl w:val="0"/>
              <w:contextualSpacing/>
              <w:rPr>
                <w:color w:val="FF0000"/>
                <w:sz w:val="22"/>
                <w:szCs w:val="22"/>
              </w:rPr>
            </w:pPr>
            <w:r w:rsidRPr="00634B89">
              <w:rPr>
                <w:color w:val="000000" w:themeColor="text1"/>
                <w:sz w:val="22"/>
                <w:szCs w:val="22"/>
              </w:rPr>
              <w:t xml:space="preserve">If you answer “Yes” to </w:t>
            </w:r>
            <w:r w:rsidRPr="00634B89">
              <w:rPr>
                <w:b/>
                <w:bCs/>
                <w:color w:val="000000" w:themeColor="text1"/>
                <w:sz w:val="22"/>
                <w:szCs w:val="22"/>
              </w:rPr>
              <w:t>Part 8.</w:t>
            </w:r>
            <w:r w:rsidRPr="00634B89">
              <w:rPr>
                <w:color w:val="000000" w:themeColor="text1"/>
                <w:sz w:val="22"/>
                <w:szCs w:val="22"/>
              </w:rPr>
              <w:t>,</w:t>
            </w:r>
            <w:r w:rsidRPr="00634B89">
              <w:rPr>
                <w:b/>
                <w:bCs/>
                <w:color w:val="000000" w:themeColor="text1"/>
                <w:sz w:val="22"/>
                <w:szCs w:val="22"/>
              </w:rPr>
              <w:t xml:space="preserve"> Item Number 61.</w:t>
            </w:r>
            <w:r w:rsidRPr="00634B89">
              <w:rPr>
                <w:color w:val="000000" w:themeColor="text1"/>
                <w:sz w:val="22"/>
                <w:szCs w:val="22"/>
              </w:rPr>
              <w:t xml:space="preserve">, you are required to complete </w:t>
            </w:r>
            <w:r w:rsidRPr="00634B89">
              <w:rPr>
                <w:b/>
                <w:bCs/>
                <w:color w:val="000000" w:themeColor="text1"/>
                <w:sz w:val="22"/>
                <w:szCs w:val="22"/>
              </w:rPr>
              <w:t xml:space="preserve">Item Numbers 62. - 68.d.  </w:t>
            </w:r>
            <w:r w:rsidRPr="00634B89">
              <w:rPr>
                <w:color w:val="000000" w:themeColor="text1"/>
                <w:sz w:val="22"/>
                <w:szCs w:val="22"/>
              </w:rPr>
              <w:t xml:space="preserve">To find out whether you are subject to the public charge ground of inadmissibility, see the USCIS Policy Manual Volume 8, Part G, Chapter 3 at </w:t>
            </w:r>
            <w:hyperlink r:id="rId27" w:history="1">
              <w:r w:rsidRPr="00634B89">
                <w:rPr>
                  <w:rStyle w:val="Hyperlink"/>
                  <w:b/>
                  <w:bCs/>
                  <w:sz w:val="22"/>
                  <w:szCs w:val="22"/>
                </w:rPr>
                <w:t>https://www.uscis.gov/policy-manual/volume-8-part-g-chapter-3</w:t>
              </w:r>
            </w:hyperlink>
            <w:r w:rsidRPr="00634B89">
              <w:rPr>
                <w:color w:val="000000" w:themeColor="text1"/>
                <w:sz w:val="22"/>
                <w:szCs w:val="22"/>
              </w:rPr>
              <w:t xml:space="preserve">. </w:t>
            </w:r>
          </w:p>
          <w:p w:rsidR="00634B89" w:rsidP="00634B89" w14:paraId="2D12BBE2" w14:textId="77777777">
            <w:pPr>
              <w:widowControl w:val="0"/>
              <w:contextualSpacing/>
              <w:rPr>
                <w:color w:val="FF0000"/>
                <w:sz w:val="22"/>
                <w:szCs w:val="22"/>
              </w:rPr>
            </w:pPr>
          </w:p>
          <w:p w:rsidR="00D14703" w:rsidP="00634B89" w14:paraId="1C81F9E2" w14:textId="77777777">
            <w:pPr>
              <w:widowControl w:val="0"/>
              <w:contextualSpacing/>
              <w:rPr>
                <w:color w:val="FF0000"/>
                <w:sz w:val="22"/>
                <w:szCs w:val="22"/>
              </w:rPr>
            </w:pPr>
          </w:p>
          <w:p w:rsidR="00D14703" w:rsidP="00634B89" w14:paraId="06747F67" w14:textId="77777777">
            <w:pPr>
              <w:widowControl w:val="0"/>
              <w:contextualSpacing/>
              <w:rPr>
                <w:color w:val="FF0000"/>
                <w:sz w:val="22"/>
                <w:szCs w:val="22"/>
              </w:rPr>
            </w:pPr>
          </w:p>
          <w:p w:rsidR="00D14703" w:rsidP="00634B89" w14:paraId="743884AC" w14:textId="77777777">
            <w:pPr>
              <w:widowControl w:val="0"/>
              <w:contextualSpacing/>
              <w:rPr>
                <w:color w:val="FF0000"/>
                <w:sz w:val="22"/>
                <w:szCs w:val="22"/>
              </w:rPr>
            </w:pPr>
          </w:p>
          <w:p w:rsidR="00D14703" w:rsidP="00634B89" w14:paraId="2F2FC6CA" w14:textId="77777777">
            <w:pPr>
              <w:widowControl w:val="0"/>
              <w:contextualSpacing/>
              <w:rPr>
                <w:color w:val="FF0000"/>
                <w:sz w:val="22"/>
                <w:szCs w:val="22"/>
              </w:rPr>
            </w:pPr>
          </w:p>
          <w:p w:rsidR="00D14703" w:rsidP="00634B89" w14:paraId="6A97460F" w14:textId="77777777">
            <w:pPr>
              <w:widowControl w:val="0"/>
              <w:contextualSpacing/>
              <w:rPr>
                <w:color w:val="FF0000"/>
                <w:sz w:val="22"/>
                <w:szCs w:val="22"/>
              </w:rPr>
            </w:pPr>
          </w:p>
          <w:p w:rsidR="00D14703" w:rsidRPr="00634B89" w:rsidP="00634B89" w14:paraId="4B9A9B8E" w14:textId="77777777">
            <w:pPr>
              <w:widowControl w:val="0"/>
              <w:contextualSpacing/>
              <w:rPr>
                <w:color w:val="FF0000"/>
                <w:sz w:val="22"/>
                <w:szCs w:val="22"/>
              </w:rPr>
            </w:pPr>
          </w:p>
          <w:p w:rsidR="00634B89" w:rsidRPr="00634B89" w:rsidP="00634B89" w14:paraId="42BEA644" w14:textId="77777777">
            <w:pPr>
              <w:widowControl w:val="0"/>
              <w:contextualSpacing/>
              <w:rPr>
                <w:color w:val="000000" w:themeColor="text1"/>
                <w:sz w:val="22"/>
                <w:szCs w:val="22"/>
              </w:rPr>
            </w:pPr>
            <w:r w:rsidRPr="00634B89">
              <w:rPr>
                <w:color w:val="000000" w:themeColor="text1"/>
                <w:sz w:val="22"/>
                <w:szCs w:val="22"/>
              </w:rPr>
              <w:t xml:space="preserve">For </w:t>
            </w:r>
            <w:r w:rsidRPr="00634B89">
              <w:rPr>
                <w:b/>
                <w:bCs/>
                <w:color w:val="000000" w:themeColor="text1"/>
                <w:sz w:val="22"/>
                <w:szCs w:val="22"/>
              </w:rPr>
              <w:t>Part 8.</w:t>
            </w:r>
            <w:r w:rsidRPr="00634B89">
              <w:rPr>
                <w:color w:val="000000" w:themeColor="text1"/>
                <w:sz w:val="22"/>
                <w:szCs w:val="22"/>
              </w:rPr>
              <w:t>,</w:t>
            </w:r>
            <w:r w:rsidRPr="00634B89">
              <w:rPr>
                <w:b/>
                <w:bCs/>
                <w:color w:val="000000" w:themeColor="text1"/>
                <w:sz w:val="22"/>
                <w:szCs w:val="22"/>
              </w:rPr>
              <w:t xml:space="preserve"> Item Number 62.</w:t>
            </w:r>
            <w:r w:rsidRPr="00634B89">
              <w:rPr>
                <w:color w:val="000000" w:themeColor="text1"/>
                <w:sz w:val="22"/>
                <w:szCs w:val="22"/>
              </w:rPr>
              <w:t>, the following individuals are members of your household and should be included in your household size:</w:t>
            </w:r>
          </w:p>
          <w:p w:rsidR="00634B89" w:rsidRPr="00634B89" w:rsidP="00634B89" w14:paraId="26FD5E63" w14:textId="77777777">
            <w:pPr>
              <w:pStyle w:val="ListParagraph"/>
              <w:widowControl w:val="0"/>
              <w:numPr>
                <w:ilvl w:val="0"/>
                <w:numId w:val="5"/>
              </w:numPr>
              <w:spacing w:line="240" w:lineRule="auto"/>
              <w:rPr>
                <w:rFonts w:ascii="Times New Roman" w:eastAsia="Times New Roman" w:hAnsi="Times New Roman" w:cs="Times New Roman"/>
                <w:color w:val="000000" w:themeColor="text1"/>
              </w:rPr>
            </w:pPr>
            <w:r w:rsidRPr="00634B89">
              <w:rPr>
                <w:rFonts w:ascii="Times New Roman" w:eastAsia="Times New Roman" w:hAnsi="Times New Roman" w:cs="Times New Roman"/>
                <w:color w:val="000000" w:themeColor="text1"/>
              </w:rPr>
              <w:t>You;</w:t>
            </w:r>
          </w:p>
          <w:p w:rsidR="00634B89" w:rsidRPr="00634B89" w:rsidP="00634B89" w14:paraId="611AD414" w14:textId="77777777">
            <w:pPr>
              <w:pStyle w:val="ListParagraph"/>
              <w:widowControl w:val="0"/>
              <w:numPr>
                <w:ilvl w:val="0"/>
                <w:numId w:val="5"/>
              </w:numPr>
              <w:spacing w:line="240" w:lineRule="auto"/>
              <w:rPr>
                <w:rFonts w:ascii="Times New Roman" w:eastAsia="Times New Roman" w:hAnsi="Times New Roman" w:cs="Times New Roman"/>
                <w:color w:val="000000" w:themeColor="text1"/>
              </w:rPr>
            </w:pPr>
            <w:r w:rsidRPr="00634B89">
              <w:rPr>
                <w:rFonts w:ascii="Times New Roman" w:eastAsia="Times New Roman" w:hAnsi="Times New Roman" w:cs="Times New Roman"/>
                <w:color w:val="000000" w:themeColor="text1"/>
              </w:rPr>
              <w:t xml:space="preserve">Your spouse, if physically residing with </w:t>
            </w:r>
            <w:r w:rsidRPr="00634B89">
              <w:rPr>
                <w:rFonts w:ascii="Times New Roman" w:eastAsia="Times New Roman" w:hAnsi="Times New Roman" w:cs="Times New Roman"/>
                <w:color w:val="000000" w:themeColor="text1"/>
              </w:rPr>
              <w:t>you;</w:t>
            </w:r>
          </w:p>
          <w:p w:rsidR="00634B89" w:rsidRPr="00634B89" w:rsidP="00634B89" w14:paraId="5D46F47B" w14:textId="77777777">
            <w:pPr>
              <w:pStyle w:val="ListParagraph"/>
              <w:widowControl w:val="0"/>
              <w:numPr>
                <w:ilvl w:val="0"/>
                <w:numId w:val="5"/>
              </w:numPr>
              <w:spacing w:line="240" w:lineRule="auto"/>
              <w:rPr>
                <w:rFonts w:ascii="Times New Roman" w:eastAsia="Times New Roman" w:hAnsi="Times New Roman" w:cs="Times New Roman"/>
                <w:color w:val="000000" w:themeColor="text1"/>
              </w:rPr>
            </w:pPr>
            <w:r w:rsidRPr="00634B89">
              <w:rPr>
                <w:rFonts w:ascii="Times New Roman" w:eastAsia="Times New Roman" w:hAnsi="Times New Roman" w:cs="Times New Roman"/>
                <w:color w:val="000000" w:themeColor="text1"/>
              </w:rPr>
              <w:t xml:space="preserve">Your parents, if physically residing with </w:t>
            </w:r>
            <w:r w:rsidRPr="00634B89">
              <w:rPr>
                <w:rFonts w:ascii="Times New Roman" w:eastAsia="Times New Roman" w:hAnsi="Times New Roman" w:cs="Times New Roman"/>
                <w:color w:val="000000" w:themeColor="text1"/>
              </w:rPr>
              <w:t>you;</w:t>
            </w:r>
          </w:p>
          <w:p w:rsidR="00634B89" w:rsidRPr="00634B89" w:rsidP="00634B89" w14:paraId="061DFE22" w14:textId="77777777">
            <w:pPr>
              <w:pStyle w:val="ListParagraph"/>
              <w:widowControl w:val="0"/>
              <w:numPr>
                <w:ilvl w:val="0"/>
                <w:numId w:val="5"/>
              </w:numPr>
              <w:spacing w:line="240" w:lineRule="auto"/>
              <w:rPr>
                <w:rFonts w:ascii="Times New Roman" w:eastAsia="Times New Roman" w:hAnsi="Times New Roman" w:cs="Times New Roman"/>
                <w:color w:val="000000" w:themeColor="text1"/>
              </w:rPr>
            </w:pPr>
            <w:r w:rsidRPr="00634B89">
              <w:rPr>
                <w:rFonts w:ascii="Times New Roman" w:eastAsia="Times New Roman" w:hAnsi="Times New Roman" w:cs="Times New Roman"/>
                <w:color w:val="000000" w:themeColor="text1"/>
              </w:rPr>
              <w:t xml:space="preserve">Your unmarried siblings under 21 years of age, if physically residing with </w:t>
            </w:r>
            <w:r w:rsidRPr="00634B89">
              <w:rPr>
                <w:rFonts w:ascii="Times New Roman" w:eastAsia="Times New Roman" w:hAnsi="Times New Roman" w:cs="Times New Roman"/>
                <w:color w:val="000000" w:themeColor="text1"/>
              </w:rPr>
              <w:t>you;</w:t>
            </w:r>
          </w:p>
          <w:p w:rsidR="00634B89" w:rsidP="00634B89" w14:paraId="47AB23F6" w14:textId="77777777">
            <w:pPr>
              <w:pStyle w:val="ListParagraph"/>
              <w:widowControl w:val="0"/>
              <w:numPr>
                <w:ilvl w:val="0"/>
                <w:numId w:val="5"/>
              </w:numPr>
              <w:spacing w:line="240" w:lineRule="auto"/>
              <w:rPr>
                <w:rFonts w:ascii="Times New Roman" w:eastAsia="Times New Roman" w:hAnsi="Times New Roman" w:cs="Times New Roman"/>
                <w:color w:val="000000" w:themeColor="text1"/>
              </w:rPr>
            </w:pPr>
            <w:r w:rsidRPr="00634B89">
              <w:rPr>
                <w:rFonts w:ascii="Times New Roman" w:eastAsia="Times New Roman" w:hAnsi="Times New Roman" w:cs="Times New Roman"/>
                <w:color w:val="000000" w:themeColor="text1"/>
              </w:rPr>
              <w:t xml:space="preserve">Your children as defined in INA 101(b)(1), if physically residing with </w:t>
            </w:r>
            <w:r w:rsidRPr="00634B89">
              <w:rPr>
                <w:rFonts w:ascii="Times New Roman" w:eastAsia="Times New Roman" w:hAnsi="Times New Roman" w:cs="Times New Roman"/>
                <w:color w:val="000000" w:themeColor="text1"/>
              </w:rPr>
              <w:t>you;</w:t>
            </w:r>
          </w:p>
          <w:p w:rsidR="00B026AC" w:rsidP="00B026AC" w14:paraId="160FB6ED" w14:textId="77777777">
            <w:pPr>
              <w:widowControl w:val="0"/>
              <w:rPr>
                <w:color w:val="000000" w:themeColor="text1"/>
              </w:rPr>
            </w:pPr>
          </w:p>
          <w:p w:rsidR="00B026AC" w:rsidP="00B026AC" w14:paraId="34649F94" w14:textId="77777777">
            <w:pPr>
              <w:widowControl w:val="0"/>
              <w:rPr>
                <w:color w:val="000000" w:themeColor="text1"/>
              </w:rPr>
            </w:pPr>
          </w:p>
          <w:p w:rsidR="00B026AC" w:rsidP="00B026AC" w14:paraId="38903F5E" w14:textId="77777777">
            <w:pPr>
              <w:widowControl w:val="0"/>
              <w:rPr>
                <w:color w:val="000000" w:themeColor="text1"/>
              </w:rPr>
            </w:pPr>
          </w:p>
          <w:p w:rsidR="00B026AC" w:rsidP="00B026AC" w14:paraId="69C46A95" w14:textId="77777777">
            <w:pPr>
              <w:widowControl w:val="0"/>
              <w:rPr>
                <w:color w:val="000000" w:themeColor="text1"/>
              </w:rPr>
            </w:pPr>
          </w:p>
          <w:p w:rsidR="00B026AC" w:rsidRPr="00B026AC" w:rsidP="00B026AC" w14:paraId="56090D45" w14:textId="77777777">
            <w:pPr>
              <w:widowControl w:val="0"/>
              <w:rPr>
                <w:color w:val="000000" w:themeColor="text1"/>
              </w:rPr>
            </w:pPr>
          </w:p>
          <w:p w:rsidR="00634B89" w:rsidRPr="00634B89" w:rsidP="00634B89" w14:paraId="0B8F6465" w14:textId="77777777">
            <w:pPr>
              <w:pStyle w:val="ListParagraph"/>
              <w:widowControl w:val="0"/>
              <w:numPr>
                <w:ilvl w:val="0"/>
                <w:numId w:val="5"/>
              </w:numPr>
              <w:spacing w:line="240" w:lineRule="auto"/>
              <w:rPr>
                <w:rFonts w:ascii="Times New Roman" w:eastAsia="Times New Roman" w:hAnsi="Times New Roman" w:cs="Times New Roman"/>
                <w:color w:val="000000" w:themeColor="text1"/>
              </w:rPr>
            </w:pPr>
            <w:r w:rsidRPr="00634B89">
              <w:rPr>
                <w:rFonts w:ascii="Times New Roman" w:eastAsia="Times New Roman" w:hAnsi="Times New Roman" w:cs="Times New Roman"/>
                <w:color w:val="000000" w:themeColor="text1"/>
              </w:rPr>
              <w:t>Any other individuals (including a spouse or child not physically residing with you) who are listed as dependents on your federal income tax return; and</w:t>
            </w:r>
          </w:p>
          <w:p w:rsidR="00634B89" w:rsidRPr="00634B89" w:rsidP="00634B89" w14:paraId="170B29DF" w14:textId="77777777">
            <w:pPr>
              <w:pStyle w:val="ListParagraph"/>
              <w:widowControl w:val="0"/>
              <w:numPr>
                <w:ilvl w:val="0"/>
                <w:numId w:val="5"/>
              </w:numPr>
              <w:spacing w:line="240" w:lineRule="auto"/>
              <w:rPr>
                <w:rFonts w:ascii="Times New Roman" w:eastAsia="Times New Roman" w:hAnsi="Times New Roman" w:cs="Times New Roman"/>
                <w:color w:val="000000" w:themeColor="text1"/>
              </w:rPr>
            </w:pPr>
            <w:r w:rsidRPr="00634B89">
              <w:rPr>
                <w:rFonts w:ascii="Times New Roman" w:eastAsia="Times New Roman" w:hAnsi="Times New Roman" w:cs="Times New Roman"/>
                <w:color w:val="000000" w:themeColor="text1"/>
              </w:rPr>
              <w:t>Any other individuals who list you as a dependent on their federal income tax return.</w:t>
            </w:r>
          </w:p>
          <w:p w:rsidR="00634B89" w:rsidRPr="00634B89" w:rsidP="00634B89" w14:paraId="225205D0" w14:textId="77777777">
            <w:pPr>
              <w:widowControl w:val="0"/>
              <w:contextualSpacing/>
              <w:rPr>
                <w:color w:val="000000" w:themeColor="text1"/>
                <w:sz w:val="22"/>
                <w:szCs w:val="22"/>
              </w:rPr>
            </w:pPr>
          </w:p>
          <w:p w:rsidR="00634B89" w:rsidRPr="00634B89" w:rsidP="00634B89" w14:paraId="3A9665A1" w14:textId="77777777">
            <w:pPr>
              <w:widowControl w:val="0"/>
              <w:rPr>
                <w:color w:val="000000" w:themeColor="text1"/>
                <w:sz w:val="22"/>
                <w:szCs w:val="22"/>
              </w:rPr>
            </w:pPr>
            <w:r w:rsidRPr="00634B89">
              <w:rPr>
                <w:color w:val="000000" w:themeColor="text1"/>
                <w:sz w:val="22"/>
                <w:szCs w:val="22"/>
              </w:rPr>
              <w:t xml:space="preserve">For </w:t>
            </w:r>
            <w:r w:rsidRPr="00634B89">
              <w:rPr>
                <w:b/>
                <w:bCs/>
                <w:color w:val="000000" w:themeColor="text1"/>
                <w:sz w:val="22"/>
                <w:szCs w:val="22"/>
              </w:rPr>
              <w:t>Part 8.</w:t>
            </w:r>
            <w:r w:rsidRPr="00634B89">
              <w:rPr>
                <w:color w:val="000000" w:themeColor="text1"/>
                <w:sz w:val="22"/>
                <w:szCs w:val="22"/>
              </w:rPr>
              <w:t>,</w:t>
            </w:r>
            <w:r w:rsidRPr="00634B89">
              <w:rPr>
                <w:b/>
                <w:bCs/>
                <w:color w:val="000000" w:themeColor="text1"/>
                <w:sz w:val="22"/>
                <w:szCs w:val="22"/>
              </w:rPr>
              <w:t xml:space="preserve"> Item Number 63.</w:t>
            </w:r>
            <w:r w:rsidRPr="00634B89">
              <w:rPr>
                <w:color w:val="000000" w:themeColor="text1"/>
                <w:sz w:val="22"/>
                <w:szCs w:val="22"/>
              </w:rPr>
              <w:t>, please check the appropriate box for your household’s annual income.  You may include income provided to your household from sources who are not members of your household, including but not limited to alimony or child support.  You must exclude any income from Supplemental Security Income (SSI); Temporary Assistance for Needy Families (TANF); State, Tribal, territorial, or local cash benefit programs for income maintenance (often called “General Assistance” in the State context, but which also exist under other names).  You must also exclude any income from illegal activities or sources such as proceeds from illegal gambling or drug sales.</w:t>
            </w:r>
          </w:p>
          <w:p w:rsidR="00634B89" w:rsidP="00634B89" w14:paraId="36C5AB54" w14:textId="77777777">
            <w:pPr>
              <w:widowControl w:val="0"/>
              <w:rPr>
                <w:color w:val="000000" w:themeColor="text1"/>
                <w:sz w:val="22"/>
                <w:szCs w:val="22"/>
              </w:rPr>
            </w:pPr>
          </w:p>
          <w:p w:rsidR="00135478" w:rsidP="00135478" w14:paraId="5EB341FE" w14:textId="77777777">
            <w:pPr>
              <w:widowControl w:val="0"/>
              <w:contextualSpacing/>
              <w:rPr>
                <w:color w:val="000000" w:themeColor="text1"/>
                <w:sz w:val="22"/>
                <w:szCs w:val="22"/>
              </w:rPr>
            </w:pPr>
          </w:p>
          <w:p w:rsidR="00135478" w:rsidP="00135478" w14:paraId="7F9FD6E0" w14:textId="77777777">
            <w:pPr>
              <w:widowControl w:val="0"/>
              <w:contextualSpacing/>
              <w:rPr>
                <w:color w:val="000000" w:themeColor="text1"/>
                <w:sz w:val="22"/>
                <w:szCs w:val="22"/>
              </w:rPr>
            </w:pPr>
          </w:p>
          <w:p w:rsidR="00135478" w:rsidRPr="002F0FE9" w:rsidP="00135478" w14:paraId="1DF789D0" w14:textId="77777777">
            <w:pPr>
              <w:widowControl w:val="0"/>
              <w:contextualSpacing/>
              <w:rPr>
                <w:b/>
                <w:bCs/>
                <w:color w:val="000000" w:themeColor="text1"/>
                <w:sz w:val="22"/>
                <w:szCs w:val="22"/>
              </w:rPr>
            </w:pPr>
            <w:r w:rsidRPr="002F0FE9">
              <w:rPr>
                <w:b/>
                <w:bCs/>
                <w:color w:val="000000" w:themeColor="text1"/>
                <w:sz w:val="22"/>
                <w:szCs w:val="22"/>
              </w:rPr>
              <w:t>[Page 9]</w:t>
            </w:r>
          </w:p>
          <w:p w:rsidR="00D14703" w:rsidRPr="00634B89" w:rsidP="00634B89" w14:paraId="69722DA9" w14:textId="77777777">
            <w:pPr>
              <w:widowControl w:val="0"/>
              <w:rPr>
                <w:color w:val="000000" w:themeColor="text1"/>
                <w:sz w:val="22"/>
                <w:szCs w:val="22"/>
              </w:rPr>
            </w:pPr>
          </w:p>
          <w:p w:rsidR="00634B89" w:rsidRPr="00634B89" w:rsidP="00634B89" w14:paraId="584A8730" w14:textId="77777777">
            <w:pPr>
              <w:widowControl w:val="0"/>
              <w:contextualSpacing/>
              <w:rPr>
                <w:color w:val="000000" w:themeColor="text1"/>
                <w:sz w:val="22"/>
                <w:szCs w:val="22"/>
              </w:rPr>
            </w:pPr>
            <w:r w:rsidRPr="00634B89">
              <w:rPr>
                <w:color w:val="000000" w:themeColor="text1"/>
                <w:sz w:val="22"/>
                <w:szCs w:val="22"/>
              </w:rPr>
              <w:t xml:space="preserve">For </w:t>
            </w:r>
            <w:r w:rsidRPr="00634B89">
              <w:rPr>
                <w:b/>
                <w:bCs/>
                <w:color w:val="000000" w:themeColor="text1"/>
                <w:sz w:val="22"/>
                <w:szCs w:val="22"/>
              </w:rPr>
              <w:t>Part 8.</w:t>
            </w:r>
            <w:r w:rsidRPr="00634B89">
              <w:rPr>
                <w:color w:val="000000" w:themeColor="text1"/>
                <w:sz w:val="22"/>
                <w:szCs w:val="22"/>
              </w:rPr>
              <w:t>,</w:t>
            </w:r>
            <w:r w:rsidRPr="00634B89">
              <w:rPr>
                <w:b/>
                <w:bCs/>
                <w:color w:val="000000" w:themeColor="text1"/>
                <w:sz w:val="22"/>
                <w:szCs w:val="22"/>
              </w:rPr>
              <w:t xml:space="preserve"> Item Number 64.</w:t>
            </w:r>
            <w:r w:rsidRPr="00634B89">
              <w:rPr>
                <w:color w:val="000000" w:themeColor="text1"/>
                <w:sz w:val="22"/>
                <w:szCs w:val="22"/>
              </w:rPr>
              <w:t>, please check the appropriate box for the total value of your household assets.  You must exclude any assets from illegal activities or sources such as proceeds from illegal gambling or drug sales.  You may not include assets that are not owned by the members of your household.</w:t>
            </w:r>
          </w:p>
          <w:p w:rsidR="00634B89" w:rsidP="00634B89" w14:paraId="3E3115D4" w14:textId="77777777">
            <w:pPr>
              <w:widowControl w:val="0"/>
              <w:rPr>
                <w:color w:val="000000" w:themeColor="text1"/>
                <w:sz w:val="22"/>
                <w:szCs w:val="22"/>
              </w:rPr>
            </w:pPr>
          </w:p>
          <w:p w:rsidR="00D14703" w:rsidP="00634B89" w14:paraId="4D3E096C" w14:textId="77777777">
            <w:pPr>
              <w:widowControl w:val="0"/>
              <w:rPr>
                <w:color w:val="000000" w:themeColor="text1"/>
                <w:sz w:val="22"/>
                <w:szCs w:val="22"/>
              </w:rPr>
            </w:pPr>
          </w:p>
          <w:p w:rsidR="00D14703" w:rsidP="00634B89" w14:paraId="6F3D4A33" w14:textId="77777777">
            <w:pPr>
              <w:widowControl w:val="0"/>
              <w:rPr>
                <w:color w:val="000000" w:themeColor="text1"/>
                <w:sz w:val="22"/>
                <w:szCs w:val="22"/>
              </w:rPr>
            </w:pPr>
          </w:p>
          <w:p w:rsidR="00D14703" w:rsidP="00634B89" w14:paraId="4B54CD33" w14:textId="77777777">
            <w:pPr>
              <w:widowControl w:val="0"/>
              <w:rPr>
                <w:color w:val="000000" w:themeColor="text1"/>
                <w:sz w:val="22"/>
                <w:szCs w:val="22"/>
              </w:rPr>
            </w:pPr>
          </w:p>
          <w:p w:rsidR="00D14703" w:rsidP="00634B89" w14:paraId="30D83B31" w14:textId="77777777">
            <w:pPr>
              <w:widowControl w:val="0"/>
              <w:rPr>
                <w:color w:val="000000" w:themeColor="text1"/>
                <w:sz w:val="22"/>
                <w:szCs w:val="22"/>
              </w:rPr>
            </w:pPr>
          </w:p>
          <w:p w:rsidR="00D14703" w:rsidRPr="00634B89" w:rsidP="00634B89" w14:paraId="7113FC66" w14:textId="77777777">
            <w:pPr>
              <w:widowControl w:val="0"/>
              <w:rPr>
                <w:color w:val="000000" w:themeColor="text1"/>
                <w:sz w:val="22"/>
                <w:szCs w:val="22"/>
              </w:rPr>
            </w:pPr>
          </w:p>
          <w:p w:rsidR="00634B89" w:rsidRPr="00634B89" w:rsidP="00634B89" w14:paraId="7C1F343D" w14:textId="77777777">
            <w:pPr>
              <w:widowControl w:val="0"/>
              <w:contextualSpacing/>
              <w:rPr>
                <w:color w:val="000000" w:themeColor="text1"/>
                <w:sz w:val="22"/>
                <w:szCs w:val="22"/>
              </w:rPr>
            </w:pPr>
            <w:r w:rsidRPr="00634B89">
              <w:rPr>
                <w:color w:val="000000" w:themeColor="text1"/>
                <w:sz w:val="22"/>
                <w:szCs w:val="22"/>
              </w:rPr>
              <w:t xml:space="preserve">For </w:t>
            </w:r>
            <w:r w:rsidRPr="00634B89">
              <w:rPr>
                <w:b/>
                <w:bCs/>
                <w:color w:val="000000" w:themeColor="text1"/>
                <w:sz w:val="22"/>
                <w:szCs w:val="22"/>
              </w:rPr>
              <w:t>Part 8.</w:t>
            </w:r>
            <w:r w:rsidRPr="00634B89">
              <w:rPr>
                <w:color w:val="000000" w:themeColor="text1"/>
                <w:sz w:val="22"/>
                <w:szCs w:val="22"/>
              </w:rPr>
              <w:t>,</w:t>
            </w:r>
            <w:r w:rsidRPr="00634B89">
              <w:rPr>
                <w:b/>
                <w:bCs/>
                <w:color w:val="000000" w:themeColor="text1"/>
                <w:sz w:val="22"/>
                <w:szCs w:val="22"/>
              </w:rPr>
              <w:t xml:space="preserve"> Item Number 65.</w:t>
            </w:r>
            <w:r w:rsidRPr="00634B89">
              <w:rPr>
                <w:color w:val="000000" w:themeColor="text1"/>
                <w:sz w:val="22"/>
                <w:szCs w:val="22"/>
              </w:rPr>
              <w:t>, please check the appropriate box for the total value of your household liabilities (including both secured and unsecured liabilities).  Only include liabilities owed by members of your household.</w:t>
            </w:r>
          </w:p>
          <w:p w:rsidR="00634B89" w:rsidP="00634B89" w14:paraId="5423FA46" w14:textId="77777777">
            <w:pPr>
              <w:widowControl w:val="0"/>
              <w:contextualSpacing/>
              <w:rPr>
                <w:color w:val="000000" w:themeColor="text1"/>
                <w:sz w:val="22"/>
                <w:szCs w:val="22"/>
              </w:rPr>
            </w:pPr>
          </w:p>
          <w:p w:rsidR="00D14703" w:rsidP="00634B89" w14:paraId="30724A74" w14:textId="77777777">
            <w:pPr>
              <w:widowControl w:val="0"/>
              <w:contextualSpacing/>
              <w:rPr>
                <w:color w:val="000000" w:themeColor="text1"/>
                <w:sz w:val="22"/>
                <w:szCs w:val="22"/>
              </w:rPr>
            </w:pPr>
          </w:p>
          <w:p w:rsidR="00D14703" w:rsidP="00634B89" w14:paraId="131A0EAD" w14:textId="77777777">
            <w:pPr>
              <w:widowControl w:val="0"/>
              <w:contextualSpacing/>
              <w:rPr>
                <w:color w:val="000000" w:themeColor="text1"/>
                <w:sz w:val="22"/>
                <w:szCs w:val="22"/>
              </w:rPr>
            </w:pPr>
          </w:p>
          <w:p w:rsidR="00D14703" w:rsidP="00634B89" w14:paraId="63C027E6" w14:textId="77777777">
            <w:pPr>
              <w:widowControl w:val="0"/>
              <w:contextualSpacing/>
              <w:rPr>
                <w:color w:val="000000" w:themeColor="text1"/>
                <w:sz w:val="22"/>
                <w:szCs w:val="22"/>
              </w:rPr>
            </w:pPr>
          </w:p>
          <w:p w:rsidR="00D14703" w:rsidP="00634B89" w14:paraId="49A598BC" w14:textId="77777777">
            <w:pPr>
              <w:widowControl w:val="0"/>
              <w:contextualSpacing/>
              <w:rPr>
                <w:color w:val="000000" w:themeColor="text1"/>
                <w:sz w:val="22"/>
                <w:szCs w:val="22"/>
              </w:rPr>
            </w:pPr>
          </w:p>
          <w:p w:rsidR="00D14703" w:rsidP="00634B89" w14:paraId="0A170D8A" w14:textId="77777777">
            <w:pPr>
              <w:widowControl w:val="0"/>
              <w:contextualSpacing/>
              <w:rPr>
                <w:color w:val="000000" w:themeColor="text1"/>
                <w:sz w:val="22"/>
                <w:szCs w:val="22"/>
              </w:rPr>
            </w:pPr>
          </w:p>
          <w:p w:rsidR="00D14703" w:rsidP="00634B89" w14:paraId="0F9E95DD" w14:textId="77777777">
            <w:pPr>
              <w:widowControl w:val="0"/>
              <w:contextualSpacing/>
              <w:rPr>
                <w:color w:val="000000" w:themeColor="text1"/>
                <w:sz w:val="22"/>
                <w:szCs w:val="22"/>
              </w:rPr>
            </w:pPr>
          </w:p>
          <w:p w:rsidR="00D14703" w:rsidP="00634B89" w14:paraId="4A19B75B" w14:textId="77777777">
            <w:pPr>
              <w:widowControl w:val="0"/>
              <w:contextualSpacing/>
              <w:rPr>
                <w:color w:val="000000" w:themeColor="text1"/>
                <w:sz w:val="22"/>
                <w:szCs w:val="22"/>
              </w:rPr>
            </w:pPr>
          </w:p>
          <w:p w:rsidR="00D14703" w:rsidP="00634B89" w14:paraId="17876CF3" w14:textId="77777777">
            <w:pPr>
              <w:widowControl w:val="0"/>
              <w:contextualSpacing/>
              <w:rPr>
                <w:color w:val="000000" w:themeColor="text1"/>
                <w:sz w:val="22"/>
                <w:szCs w:val="22"/>
              </w:rPr>
            </w:pPr>
          </w:p>
          <w:p w:rsidR="00B026AC" w:rsidP="00634B89" w14:paraId="785F7BB8" w14:textId="77777777">
            <w:pPr>
              <w:widowControl w:val="0"/>
              <w:contextualSpacing/>
              <w:rPr>
                <w:color w:val="000000" w:themeColor="text1"/>
                <w:sz w:val="22"/>
                <w:szCs w:val="22"/>
              </w:rPr>
            </w:pPr>
          </w:p>
          <w:p w:rsidR="002F0FE9" w:rsidRPr="00634B89" w:rsidP="00634B89" w14:paraId="00FAF236" w14:textId="77777777">
            <w:pPr>
              <w:widowControl w:val="0"/>
              <w:contextualSpacing/>
              <w:rPr>
                <w:color w:val="000000" w:themeColor="text1"/>
                <w:sz w:val="22"/>
                <w:szCs w:val="22"/>
              </w:rPr>
            </w:pPr>
          </w:p>
          <w:p w:rsidR="00634B89" w:rsidRPr="00634B89" w:rsidP="00634B89" w14:paraId="034541D9" w14:textId="77777777">
            <w:pPr>
              <w:widowControl w:val="0"/>
              <w:contextualSpacing/>
              <w:rPr>
                <w:color w:val="000000" w:themeColor="text1"/>
                <w:sz w:val="22"/>
                <w:szCs w:val="22"/>
              </w:rPr>
            </w:pPr>
            <w:r w:rsidRPr="00634B89">
              <w:rPr>
                <w:color w:val="000000" w:themeColor="text1"/>
                <w:sz w:val="22"/>
                <w:szCs w:val="22"/>
              </w:rPr>
              <w:t xml:space="preserve">For </w:t>
            </w:r>
            <w:r w:rsidRPr="00634B89">
              <w:rPr>
                <w:b/>
                <w:bCs/>
                <w:color w:val="000000" w:themeColor="text1"/>
                <w:sz w:val="22"/>
                <w:szCs w:val="22"/>
              </w:rPr>
              <w:t>Part 8.</w:t>
            </w:r>
            <w:r w:rsidRPr="00634B89">
              <w:rPr>
                <w:color w:val="000000" w:themeColor="text1"/>
                <w:sz w:val="22"/>
                <w:szCs w:val="22"/>
              </w:rPr>
              <w:t>,</w:t>
            </w:r>
            <w:r w:rsidRPr="00634B89">
              <w:rPr>
                <w:b/>
                <w:bCs/>
                <w:color w:val="000000" w:themeColor="text1"/>
                <w:sz w:val="22"/>
                <w:szCs w:val="22"/>
              </w:rPr>
              <w:t xml:space="preserve"> Item Number 67.</w:t>
            </w:r>
            <w:r w:rsidRPr="00634B89">
              <w:rPr>
                <w:color w:val="000000" w:themeColor="text1"/>
                <w:sz w:val="22"/>
                <w:szCs w:val="22"/>
              </w:rPr>
              <w:t xml:space="preserve">, please list </w:t>
            </w:r>
            <w:r w:rsidRPr="00634B89">
              <w:rPr>
                <w:color w:val="000000" w:themeColor="text1"/>
                <w:sz w:val="22"/>
                <w:szCs w:val="22"/>
              </w:rPr>
              <w:t>all of</w:t>
            </w:r>
            <w:r w:rsidRPr="00634B89">
              <w:rPr>
                <w:color w:val="000000" w:themeColor="text1"/>
                <w:sz w:val="22"/>
                <w:szCs w:val="22"/>
              </w:rPr>
              <w:t xml:space="preserve"> your certifications, licenses, skills obtained through work experience, and educational certificates.  This includes but is not limited to your workforce skills, training, licenses for specific occupations or professions, foreign language skills, and certificates documenting mastery or apprenticeships in skilled trades or professions.  Educational certificates are issued by an educational institution (or a training provider) and certify that an occupation specific program of study was completed.</w:t>
            </w:r>
          </w:p>
          <w:p w:rsidR="00634B89" w:rsidRPr="00634B89" w:rsidP="00634B89" w14:paraId="12FBE353" w14:textId="77777777">
            <w:pPr>
              <w:widowControl w:val="0"/>
              <w:contextualSpacing/>
              <w:rPr>
                <w:color w:val="000000" w:themeColor="text1"/>
                <w:sz w:val="22"/>
                <w:szCs w:val="22"/>
              </w:rPr>
            </w:pPr>
          </w:p>
          <w:p w:rsidR="00634B89" w:rsidP="00634B89" w14:paraId="644C9130" w14:textId="77777777">
            <w:pPr>
              <w:widowControl w:val="0"/>
              <w:contextualSpacing/>
              <w:rPr>
                <w:color w:val="000000" w:themeColor="text1"/>
                <w:sz w:val="22"/>
                <w:szCs w:val="22"/>
              </w:rPr>
            </w:pPr>
          </w:p>
          <w:p w:rsidR="00D14703" w:rsidP="00634B89" w14:paraId="3B41136F" w14:textId="77777777">
            <w:pPr>
              <w:widowControl w:val="0"/>
              <w:contextualSpacing/>
              <w:rPr>
                <w:color w:val="000000" w:themeColor="text1"/>
                <w:sz w:val="22"/>
                <w:szCs w:val="22"/>
              </w:rPr>
            </w:pPr>
          </w:p>
          <w:p w:rsidR="00D14703" w:rsidP="00634B89" w14:paraId="1064B58F" w14:textId="77777777">
            <w:pPr>
              <w:widowControl w:val="0"/>
              <w:contextualSpacing/>
              <w:rPr>
                <w:color w:val="000000" w:themeColor="text1"/>
                <w:sz w:val="22"/>
                <w:szCs w:val="22"/>
              </w:rPr>
            </w:pPr>
          </w:p>
          <w:p w:rsidR="00D14703" w:rsidP="00634B89" w14:paraId="4AA386B3" w14:textId="77777777">
            <w:pPr>
              <w:widowControl w:val="0"/>
              <w:contextualSpacing/>
              <w:rPr>
                <w:color w:val="000000" w:themeColor="text1"/>
                <w:sz w:val="22"/>
                <w:szCs w:val="22"/>
              </w:rPr>
            </w:pPr>
          </w:p>
          <w:p w:rsidR="00D14703" w:rsidP="00634B89" w14:paraId="2D51BE38" w14:textId="77777777">
            <w:pPr>
              <w:widowControl w:val="0"/>
              <w:contextualSpacing/>
              <w:rPr>
                <w:color w:val="000000" w:themeColor="text1"/>
                <w:sz w:val="22"/>
                <w:szCs w:val="22"/>
              </w:rPr>
            </w:pPr>
          </w:p>
          <w:p w:rsidR="00D14703" w:rsidP="00634B89" w14:paraId="45298226" w14:textId="77777777">
            <w:pPr>
              <w:widowControl w:val="0"/>
              <w:contextualSpacing/>
              <w:rPr>
                <w:color w:val="000000" w:themeColor="text1"/>
                <w:sz w:val="22"/>
                <w:szCs w:val="22"/>
              </w:rPr>
            </w:pPr>
          </w:p>
          <w:p w:rsidR="00D14703" w:rsidP="00634B89" w14:paraId="22379B10" w14:textId="77777777">
            <w:pPr>
              <w:widowControl w:val="0"/>
              <w:contextualSpacing/>
              <w:rPr>
                <w:color w:val="000000" w:themeColor="text1"/>
                <w:sz w:val="22"/>
                <w:szCs w:val="22"/>
              </w:rPr>
            </w:pPr>
          </w:p>
          <w:p w:rsidR="00D14703" w:rsidP="00634B89" w14:paraId="4166C242" w14:textId="77777777">
            <w:pPr>
              <w:widowControl w:val="0"/>
              <w:contextualSpacing/>
              <w:rPr>
                <w:color w:val="000000" w:themeColor="text1"/>
                <w:sz w:val="22"/>
                <w:szCs w:val="22"/>
              </w:rPr>
            </w:pPr>
          </w:p>
          <w:p w:rsidR="00D14703" w:rsidP="00634B89" w14:paraId="44B33DA3" w14:textId="77777777">
            <w:pPr>
              <w:widowControl w:val="0"/>
              <w:contextualSpacing/>
              <w:rPr>
                <w:color w:val="000000" w:themeColor="text1"/>
                <w:sz w:val="22"/>
                <w:szCs w:val="22"/>
              </w:rPr>
            </w:pPr>
          </w:p>
          <w:p w:rsidR="00D14703" w:rsidP="00634B89" w14:paraId="46946A05" w14:textId="77777777">
            <w:pPr>
              <w:widowControl w:val="0"/>
              <w:contextualSpacing/>
              <w:rPr>
                <w:color w:val="000000" w:themeColor="text1"/>
                <w:sz w:val="22"/>
                <w:szCs w:val="22"/>
              </w:rPr>
            </w:pPr>
          </w:p>
          <w:p w:rsidR="00D14703" w:rsidP="00634B89" w14:paraId="04A763F3" w14:textId="77777777">
            <w:pPr>
              <w:widowControl w:val="0"/>
              <w:contextualSpacing/>
              <w:rPr>
                <w:color w:val="000000" w:themeColor="text1"/>
                <w:sz w:val="22"/>
                <w:szCs w:val="22"/>
              </w:rPr>
            </w:pPr>
          </w:p>
          <w:p w:rsidR="00D14703" w:rsidP="00634B89" w14:paraId="617F2301" w14:textId="77777777">
            <w:pPr>
              <w:widowControl w:val="0"/>
              <w:contextualSpacing/>
              <w:rPr>
                <w:color w:val="000000" w:themeColor="text1"/>
                <w:sz w:val="22"/>
                <w:szCs w:val="22"/>
              </w:rPr>
            </w:pPr>
          </w:p>
          <w:p w:rsidR="00D14703" w:rsidP="00634B89" w14:paraId="65E3FBA0" w14:textId="77777777">
            <w:pPr>
              <w:widowControl w:val="0"/>
              <w:contextualSpacing/>
              <w:rPr>
                <w:color w:val="000000" w:themeColor="text1"/>
                <w:sz w:val="22"/>
                <w:szCs w:val="22"/>
              </w:rPr>
            </w:pPr>
          </w:p>
          <w:p w:rsidR="00D14703" w:rsidP="00634B89" w14:paraId="08B71B6B" w14:textId="77777777">
            <w:pPr>
              <w:widowControl w:val="0"/>
              <w:contextualSpacing/>
              <w:rPr>
                <w:color w:val="000000" w:themeColor="text1"/>
                <w:sz w:val="22"/>
                <w:szCs w:val="22"/>
              </w:rPr>
            </w:pPr>
          </w:p>
          <w:p w:rsidR="00D14703" w:rsidP="00634B89" w14:paraId="630633EF" w14:textId="77777777">
            <w:pPr>
              <w:widowControl w:val="0"/>
              <w:contextualSpacing/>
              <w:rPr>
                <w:color w:val="000000" w:themeColor="text1"/>
                <w:sz w:val="22"/>
                <w:szCs w:val="22"/>
              </w:rPr>
            </w:pPr>
          </w:p>
          <w:p w:rsidR="00634B89" w:rsidRPr="00634B89" w:rsidP="00634B89" w14:paraId="640C2C5B" w14:textId="77777777">
            <w:pPr>
              <w:widowControl w:val="0"/>
              <w:contextualSpacing/>
              <w:rPr>
                <w:color w:val="000000" w:themeColor="text1"/>
                <w:sz w:val="22"/>
                <w:szCs w:val="22"/>
              </w:rPr>
            </w:pPr>
          </w:p>
          <w:p w:rsidR="00634B89" w:rsidRPr="00634B89" w:rsidP="00634B89" w14:paraId="420E8BA1" w14:textId="77777777">
            <w:pPr>
              <w:widowControl w:val="0"/>
              <w:contextualSpacing/>
              <w:rPr>
                <w:color w:val="000000" w:themeColor="text1"/>
                <w:sz w:val="22"/>
                <w:szCs w:val="22"/>
              </w:rPr>
            </w:pPr>
            <w:r w:rsidRPr="00634B89">
              <w:rPr>
                <w:color w:val="000000" w:themeColor="text1"/>
                <w:sz w:val="22"/>
                <w:szCs w:val="22"/>
              </w:rPr>
              <w:t xml:space="preserve">If you answer “Yes” to </w:t>
            </w:r>
            <w:r w:rsidRPr="00634B89">
              <w:rPr>
                <w:b/>
                <w:bCs/>
                <w:color w:val="000000" w:themeColor="text1"/>
                <w:sz w:val="22"/>
                <w:szCs w:val="22"/>
              </w:rPr>
              <w:t>Part 8.</w:t>
            </w:r>
            <w:r w:rsidRPr="00634B89">
              <w:rPr>
                <w:color w:val="000000" w:themeColor="text1"/>
                <w:sz w:val="22"/>
                <w:szCs w:val="22"/>
              </w:rPr>
              <w:t xml:space="preserve">, </w:t>
            </w:r>
            <w:r w:rsidRPr="00634B89">
              <w:rPr>
                <w:b/>
                <w:bCs/>
                <w:color w:val="000000" w:themeColor="text1"/>
                <w:sz w:val="22"/>
                <w:szCs w:val="22"/>
              </w:rPr>
              <w:t>Item Number 68.a.</w:t>
            </w:r>
            <w:r w:rsidRPr="00634B89">
              <w:rPr>
                <w:color w:val="000000" w:themeColor="text1"/>
                <w:sz w:val="22"/>
                <w:szCs w:val="22"/>
              </w:rPr>
              <w:t xml:space="preserve">, complete the table in </w:t>
            </w:r>
            <w:r w:rsidRPr="00634B89">
              <w:rPr>
                <w:b/>
                <w:bCs/>
                <w:color w:val="000000" w:themeColor="text1"/>
                <w:sz w:val="22"/>
                <w:szCs w:val="22"/>
              </w:rPr>
              <w:t>Part 8.</w:t>
            </w:r>
            <w:r w:rsidRPr="00634B89">
              <w:rPr>
                <w:color w:val="000000" w:themeColor="text1"/>
                <w:sz w:val="22"/>
                <w:szCs w:val="22"/>
              </w:rPr>
              <w:t xml:space="preserve">, </w:t>
            </w:r>
            <w:r w:rsidRPr="00634B89">
              <w:rPr>
                <w:b/>
                <w:bCs/>
                <w:color w:val="000000" w:themeColor="text1"/>
                <w:sz w:val="22"/>
                <w:szCs w:val="22"/>
              </w:rPr>
              <w:t>Item Number 68.c.</w:t>
            </w:r>
            <w:r w:rsidRPr="00634B89">
              <w:rPr>
                <w:color w:val="000000" w:themeColor="text1"/>
                <w:sz w:val="22"/>
                <w:szCs w:val="22"/>
              </w:rPr>
              <w:t>, showing the dates of receipt and dollar amount received of public cash assistance for income maintenance:  Supplemental Security Income (SSI); Temporary Assistance for Needy Families (TANF); State, Tribal, territorial, or local cash benefit programs for income maintenance (often called “General Assistance” in the State context, but which also exist under other names).</w:t>
            </w:r>
          </w:p>
          <w:p w:rsidR="00634B89" w:rsidRPr="00634B89" w:rsidP="00634B89" w14:paraId="430F80E5" w14:textId="77777777">
            <w:pPr>
              <w:widowControl w:val="0"/>
              <w:contextualSpacing/>
              <w:rPr>
                <w:color w:val="000000" w:themeColor="text1"/>
                <w:sz w:val="22"/>
                <w:szCs w:val="22"/>
              </w:rPr>
            </w:pPr>
          </w:p>
          <w:p w:rsidR="00634B89" w:rsidRPr="00634B89" w:rsidP="00634B89" w14:paraId="44D0B020" w14:textId="77777777">
            <w:pPr>
              <w:contextualSpacing/>
              <w:rPr>
                <w:noProof/>
                <w:color w:val="000000" w:themeColor="text1"/>
                <w:sz w:val="22"/>
                <w:szCs w:val="22"/>
              </w:rPr>
            </w:pPr>
            <w:r w:rsidRPr="00634B89">
              <w:rPr>
                <w:b/>
                <w:bCs/>
                <w:color w:val="000000" w:themeColor="text1"/>
                <w:sz w:val="22"/>
                <w:szCs w:val="22"/>
              </w:rPr>
              <w:t>NOTE:</w:t>
            </w:r>
            <w:r w:rsidRPr="00634B89">
              <w:rPr>
                <w:color w:val="000000" w:themeColor="text1"/>
                <w:sz w:val="22"/>
                <w:szCs w:val="22"/>
              </w:rPr>
              <w:t xml:space="preserve">  </w:t>
            </w:r>
            <w:r w:rsidRPr="00634B89">
              <w:rPr>
                <w:b/>
                <w:bCs/>
                <w:color w:val="000000" w:themeColor="text1"/>
                <w:sz w:val="22"/>
                <w:szCs w:val="22"/>
              </w:rPr>
              <w:t>Item Numbers 68.a. - 68.d.</w:t>
            </w:r>
            <w:r w:rsidRPr="00634B89">
              <w:rPr>
                <w:color w:val="000000" w:themeColor="text1"/>
                <w:sz w:val="22"/>
                <w:szCs w:val="22"/>
              </w:rPr>
              <w:t xml:space="preserve"> are only asking about public benefits (in other words, public cash assistance for income maintenance and long-term institutionalization at government expense) you received in the past or are currently receiving at the time the Form I-485 is filed, and where you were/are a listed beneficiary.  Do not include any public benefits for which </w:t>
            </w:r>
            <w:r w:rsidRPr="00634B89">
              <w:rPr>
                <w:noProof/>
                <w:color w:val="000000" w:themeColor="text1"/>
                <w:sz w:val="22"/>
                <w:szCs w:val="22"/>
              </w:rPr>
              <w:t xml:space="preserve">you are not listed as a beneficiary, even if you assisted with the </w:t>
            </w:r>
            <w:r w:rsidRPr="00634B89">
              <w:rPr>
                <w:noProof/>
                <w:color w:val="000000" w:themeColor="text1"/>
                <w:sz w:val="22"/>
                <w:szCs w:val="22"/>
              </w:rPr>
              <w:t>application.  Do not include benefits that you only applied for, or were approved to receive in the future but have not received in the past and/or are not currently receiving.  Do not include public benefits  you received only on behalf of another individual.</w:t>
            </w:r>
          </w:p>
          <w:p w:rsidR="00634B89" w:rsidP="00634B89" w14:paraId="15019AC9" w14:textId="77777777">
            <w:pPr>
              <w:widowControl w:val="0"/>
              <w:contextualSpacing/>
              <w:rPr>
                <w:color w:val="000000" w:themeColor="text1"/>
                <w:sz w:val="22"/>
                <w:szCs w:val="22"/>
              </w:rPr>
            </w:pPr>
          </w:p>
          <w:p w:rsidR="00B026AC" w:rsidP="00634B89" w14:paraId="5252273F" w14:textId="77777777">
            <w:pPr>
              <w:widowControl w:val="0"/>
              <w:contextualSpacing/>
              <w:rPr>
                <w:color w:val="000000" w:themeColor="text1"/>
                <w:sz w:val="22"/>
                <w:szCs w:val="22"/>
              </w:rPr>
            </w:pPr>
          </w:p>
          <w:p w:rsidR="00B026AC" w:rsidP="00634B89" w14:paraId="2680101A" w14:textId="77777777">
            <w:pPr>
              <w:widowControl w:val="0"/>
              <w:contextualSpacing/>
              <w:rPr>
                <w:color w:val="000000" w:themeColor="text1"/>
                <w:sz w:val="22"/>
                <w:szCs w:val="22"/>
              </w:rPr>
            </w:pPr>
          </w:p>
          <w:p w:rsidR="00B026AC" w:rsidP="00634B89" w14:paraId="20C18DC4" w14:textId="77777777">
            <w:pPr>
              <w:widowControl w:val="0"/>
              <w:contextualSpacing/>
              <w:rPr>
                <w:color w:val="000000" w:themeColor="text1"/>
                <w:sz w:val="22"/>
                <w:szCs w:val="22"/>
              </w:rPr>
            </w:pPr>
          </w:p>
          <w:p w:rsidR="00B026AC" w:rsidRPr="00634B89" w:rsidP="00634B89" w14:paraId="0A768981" w14:textId="77777777">
            <w:pPr>
              <w:widowControl w:val="0"/>
              <w:contextualSpacing/>
              <w:rPr>
                <w:color w:val="000000" w:themeColor="text1"/>
                <w:sz w:val="22"/>
                <w:szCs w:val="22"/>
              </w:rPr>
            </w:pPr>
          </w:p>
          <w:p w:rsidR="00634B89" w:rsidRPr="00634B89" w:rsidP="00634B89" w14:paraId="799BDEB8" w14:textId="77777777">
            <w:pPr>
              <w:widowControl w:val="0"/>
              <w:contextualSpacing/>
              <w:rPr>
                <w:color w:val="000000" w:themeColor="text1"/>
                <w:sz w:val="22"/>
                <w:szCs w:val="22"/>
              </w:rPr>
            </w:pPr>
            <w:r w:rsidRPr="00634B89">
              <w:rPr>
                <w:color w:val="000000" w:themeColor="text1"/>
                <w:sz w:val="22"/>
                <w:szCs w:val="22"/>
              </w:rPr>
              <w:t xml:space="preserve">If you answer “Yes” to </w:t>
            </w:r>
            <w:r w:rsidRPr="00634B89">
              <w:rPr>
                <w:b/>
                <w:bCs/>
                <w:color w:val="000000" w:themeColor="text1"/>
                <w:sz w:val="22"/>
                <w:szCs w:val="22"/>
              </w:rPr>
              <w:t>Part 8.</w:t>
            </w:r>
            <w:r w:rsidRPr="00634B89">
              <w:rPr>
                <w:color w:val="000000" w:themeColor="text1"/>
                <w:sz w:val="22"/>
                <w:szCs w:val="22"/>
              </w:rPr>
              <w:t xml:space="preserve">, </w:t>
            </w:r>
            <w:r w:rsidRPr="00634B89">
              <w:rPr>
                <w:b/>
                <w:bCs/>
                <w:color w:val="000000" w:themeColor="text1"/>
                <w:sz w:val="22"/>
                <w:szCs w:val="22"/>
              </w:rPr>
              <w:t>Item Number 68.b.</w:t>
            </w:r>
            <w:r w:rsidRPr="00634B89">
              <w:rPr>
                <w:color w:val="000000" w:themeColor="text1"/>
                <w:sz w:val="22"/>
                <w:szCs w:val="22"/>
              </w:rPr>
              <w:t xml:space="preserve">, complete the table </w:t>
            </w:r>
            <w:r w:rsidRPr="00634B89">
              <w:rPr>
                <w:b/>
                <w:bCs/>
                <w:color w:val="000000" w:themeColor="text1"/>
                <w:sz w:val="22"/>
                <w:szCs w:val="22"/>
              </w:rPr>
              <w:t>Part 8.</w:t>
            </w:r>
            <w:r w:rsidRPr="00634B89">
              <w:rPr>
                <w:color w:val="000000" w:themeColor="text1"/>
                <w:sz w:val="22"/>
                <w:szCs w:val="22"/>
              </w:rPr>
              <w:t xml:space="preserve">, </w:t>
            </w:r>
            <w:r w:rsidRPr="00634B89">
              <w:rPr>
                <w:b/>
                <w:bCs/>
                <w:color w:val="000000" w:themeColor="text1"/>
                <w:sz w:val="22"/>
                <w:szCs w:val="22"/>
              </w:rPr>
              <w:t>Item Number 68.d.</w:t>
            </w:r>
            <w:r w:rsidRPr="00634B89">
              <w:rPr>
                <w:color w:val="000000" w:themeColor="text1"/>
                <w:sz w:val="22"/>
                <w:szCs w:val="22"/>
              </w:rPr>
              <w:t xml:space="preserve"> showing the name, city, and state of each institution in which you received long-term institutionalization at government expense.  Do not include imprisonment for conviction of a crime or institutionalization for short periods for rehabilitation purposes.  If you believe that your institutionalization violated Federal law, including the American Disabilities Act or the Rehabilitation Act, you must submit documentation to support your claim.</w:t>
            </w:r>
          </w:p>
          <w:p w:rsidR="00634B89" w:rsidP="00634B89" w14:paraId="6BBC208B" w14:textId="77777777">
            <w:pPr>
              <w:widowControl w:val="0"/>
              <w:rPr>
                <w:color w:val="000000" w:themeColor="text1"/>
                <w:sz w:val="22"/>
                <w:szCs w:val="22"/>
              </w:rPr>
            </w:pPr>
          </w:p>
          <w:p w:rsidR="00D14703" w:rsidP="00634B89" w14:paraId="676768D3" w14:textId="77777777">
            <w:pPr>
              <w:widowControl w:val="0"/>
              <w:rPr>
                <w:color w:val="000000" w:themeColor="text1"/>
                <w:sz w:val="22"/>
                <w:szCs w:val="22"/>
              </w:rPr>
            </w:pPr>
          </w:p>
          <w:p w:rsidR="00D14703" w:rsidP="00634B89" w14:paraId="37011190" w14:textId="77777777">
            <w:pPr>
              <w:widowControl w:val="0"/>
              <w:rPr>
                <w:color w:val="000000" w:themeColor="text1"/>
                <w:sz w:val="22"/>
                <w:szCs w:val="22"/>
              </w:rPr>
            </w:pPr>
          </w:p>
          <w:p w:rsidR="00D14703" w:rsidP="00634B89" w14:paraId="3A660330" w14:textId="77777777">
            <w:pPr>
              <w:widowControl w:val="0"/>
              <w:rPr>
                <w:color w:val="000000" w:themeColor="text1"/>
                <w:sz w:val="22"/>
                <w:szCs w:val="22"/>
              </w:rPr>
            </w:pPr>
          </w:p>
          <w:p w:rsidR="00D14703" w:rsidP="00634B89" w14:paraId="4FE9AB24" w14:textId="77777777">
            <w:pPr>
              <w:widowControl w:val="0"/>
              <w:rPr>
                <w:color w:val="000000" w:themeColor="text1"/>
                <w:sz w:val="22"/>
                <w:szCs w:val="22"/>
              </w:rPr>
            </w:pPr>
          </w:p>
          <w:p w:rsidR="00D14703" w:rsidP="00634B89" w14:paraId="7C985397" w14:textId="77777777">
            <w:pPr>
              <w:widowControl w:val="0"/>
              <w:rPr>
                <w:color w:val="000000" w:themeColor="text1"/>
                <w:sz w:val="22"/>
                <w:szCs w:val="22"/>
              </w:rPr>
            </w:pPr>
          </w:p>
          <w:p w:rsidR="00D14703" w:rsidP="00634B89" w14:paraId="785EE6D4" w14:textId="77777777">
            <w:pPr>
              <w:widowControl w:val="0"/>
              <w:rPr>
                <w:color w:val="000000" w:themeColor="text1"/>
                <w:sz w:val="22"/>
                <w:szCs w:val="22"/>
              </w:rPr>
            </w:pPr>
          </w:p>
          <w:p w:rsidR="00D14703" w:rsidP="00634B89" w14:paraId="4B6EA286" w14:textId="77777777">
            <w:pPr>
              <w:widowControl w:val="0"/>
              <w:rPr>
                <w:color w:val="000000" w:themeColor="text1"/>
                <w:sz w:val="22"/>
                <w:szCs w:val="22"/>
              </w:rPr>
            </w:pPr>
          </w:p>
          <w:p w:rsidR="00D14703" w:rsidP="00634B89" w14:paraId="1D10BCF1" w14:textId="77777777">
            <w:pPr>
              <w:widowControl w:val="0"/>
              <w:rPr>
                <w:color w:val="000000" w:themeColor="text1"/>
                <w:sz w:val="22"/>
                <w:szCs w:val="22"/>
              </w:rPr>
            </w:pPr>
          </w:p>
          <w:p w:rsidR="00D14703" w:rsidP="00634B89" w14:paraId="2DFE4D5A" w14:textId="77777777">
            <w:pPr>
              <w:widowControl w:val="0"/>
              <w:rPr>
                <w:color w:val="000000" w:themeColor="text1"/>
                <w:sz w:val="22"/>
                <w:szCs w:val="22"/>
              </w:rPr>
            </w:pPr>
          </w:p>
          <w:p w:rsidR="00D14703" w:rsidP="00634B89" w14:paraId="281FED4B" w14:textId="77777777">
            <w:pPr>
              <w:widowControl w:val="0"/>
              <w:rPr>
                <w:color w:val="000000" w:themeColor="text1"/>
                <w:sz w:val="22"/>
                <w:szCs w:val="22"/>
              </w:rPr>
            </w:pPr>
          </w:p>
          <w:p w:rsidR="00D14703" w:rsidP="00634B89" w14:paraId="68173DC5" w14:textId="77777777">
            <w:pPr>
              <w:widowControl w:val="0"/>
              <w:rPr>
                <w:color w:val="000000" w:themeColor="text1"/>
                <w:sz w:val="22"/>
                <w:szCs w:val="22"/>
              </w:rPr>
            </w:pPr>
          </w:p>
          <w:p w:rsidR="00D14703" w:rsidP="00634B89" w14:paraId="2E5D9058" w14:textId="77777777">
            <w:pPr>
              <w:widowControl w:val="0"/>
              <w:rPr>
                <w:color w:val="000000" w:themeColor="text1"/>
                <w:sz w:val="22"/>
                <w:szCs w:val="22"/>
              </w:rPr>
            </w:pPr>
          </w:p>
          <w:p w:rsidR="00D14703" w:rsidP="00634B89" w14:paraId="393F0895" w14:textId="77777777">
            <w:pPr>
              <w:widowControl w:val="0"/>
              <w:rPr>
                <w:color w:val="000000" w:themeColor="text1"/>
                <w:sz w:val="22"/>
                <w:szCs w:val="22"/>
              </w:rPr>
            </w:pPr>
          </w:p>
          <w:p w:rsidR="00D14703" w:rsidP="00634B89" w14:paraId="221B27A2" w14:textId="77777777">
            <w:pPr>
              <w:widowControl w:val="0"/>
              <w:rPr>
                <w:color w:val="000000" w:themeColor="text1"/>
                <w:sz w:val="22"/>
                <w:szCs w:val="22"/>
              </w:rPr>
            </w:pPr>
          </w:p>
          <w:p w:rsidR="00D14703" w:rsidP="00634B89" w14:paraId="60D21869" w14:textId="77777777">
            <w:pPr>
              <w:widowControl w:val="0"/>
              <w:rPr>
                <w:color w:val="000000" w:themeColor="text1"/>
                <w:sz w:val="22"/>
                <w:szCs w:val="22"/>
              </w:rPr>
            </w:pPr>
          </w:p>
          <w:p w:rsidR="00D14703" w:rsidP="00634B89" w14:paraId="3D597775" w14:textId="77777777">
            <w:pPr>
              <w:widowControl w:val="0"/>
              <w:rPr>
                <w:color w:val="000000" w:themeColor="text1"/>
                <w:sz w:val="22"/>
                <w:szCs w:val="22"/>
              </w:rPr>
            </w:pPr>
          </w:p>
          <w:p w:rsidR="00D14703" w:rsidP="00634B89" w14:paraId="794784F2" w14:textId="77777777">
            <w:pPr>
              <w:widowControl w:val="0"/>
              <w:rPr>
                <w:color w:val="000000" w:themeColor="text1"/>
                <w:sz w:val="22"/>
                <w:szCs w:val="22"/>
              </w:rPr>
            </w:pPr>
          </w:p>
          <w:p w:rsidR="00D14703" w:rsidP="00634B89" w14:paraId="4F2AD751" w14:textId="77777777">
            <w:pPr>
              <w:widowControl w:val="0"/>
              <w:rPr>
                <w:color w:val="000000" w:themeColor="text1"/>
                <w:sz w:val="22"/>
                <w:szCs w:val="22"/>
              </w:rPr>
            </w:pPr>
          </w:p>
          <w:p w:rsidR="00D14703" w:rsidP="00634B89" w14:paraId="59CC293F" w14:textId="77777777">
            <w:pPr>
              <w:widowControl w:val="0"/>
              <w:rPr>
                <w:color w:val="000000" w:themeColor="text1"/>
                <w:sz w:val="22"/>
                <w:szCs w:val="22"/>
              </w:rPr>
            </w:pPr>
          </w:p>
          <w:p w:rsidR="00D14703" w:rsidP="00634B89" w14:paraId="15C5CD9D" w14:textId="77777777">
            <w:pPr>
              <w:widowControl w:val="0"/>
              <w:rPr>
                <w:color w:val="000000" w:themeColor="text1"/>
                <w:sz w:val="22"/>
                <w:szCs w:val="22"/>
              </w:rPr>
            </w:pPr>
          </w:p>
          <w:p w:rsidR="00D14703" w:rsidP="00634B89" w14:paraId="6CA34DB7" w14:textId="77777777">
            <w:pPr>
              <w:widowControl w:val="0"/>
              <w:rPr>
                <w:color w:val="000000" w:themeColor="text1"/>
                <w:sz w:val="22"/>
                <w:szCs w:val="22"/>
              </w:rPr>
            </w:pPr>
          </w:p>
          <w:p w:rsidR="00D14703" w:rsidP="00634B89" w14:paraId="457378FA" w14:textId="77777777">
            <w:pPr>
              <w:widowControl w:val="0"/>
              <w:rPr>
                <w:color w:val="000000" w:themeColor="text1"/>
                <w:sz w:val="22"/>
                <w:szCs w:val="22"/>
              </w:rPr>
            </w:pPr>
          </w:p>
          <w:p w:rsidR="00D14703" w:rsidP="00634B89" w14:paraId="441586FD" w14:textId="77777777">
            <w:pPr>
              <w:widowControl w:val="0"/>
              <w:rPr>
                <w:color w:val="000000" w:themeColor="text1"/>
                <w:sz w:val="22"/>
                <w:szCs w:val="22"/>
              </w:rPr>
            </w:pPr>
          </w:p>
          <w:p w:rsidR="00D14703" w:rsidP="00634B89" w14:paraId="580A684D" w14:textId="77777777">
            <w:pPr>
              <w:widowControl w:val="0"/>
              <w:rPr>
                <w:color w:val="000000" w:themeColor="text1"/>
                <w:sz w:val="22"/>
                <w:szCs w:val="22"/>
              </w:rPr>
            </w:pPr>
          </w:p>
          <w:p w:rsidR="00D14703" w:rsidP="00634B89" w14:paraId="79E40E44" w14:textId="77777777">
            <w:pPr>
              <w:widowControl w:val="0"/>
              <w:rPr>
                <w:color w:val="000000" w:themeColor="text1"/>
                <w:sz w:val="22"/>
                <w:szCs w:val="22"/>
              </w:rPr>
            </w:pPr>
          </w:p>
          <w:p w:rsidR="00D14703" w:rsidP="00634B89" w14:paraId="649A6CA2" w14:textId="77777777">
            <w:pPr>
              <w:widowControl w:val="0"/>
              <w:rPr>
                <w:color w:val="000000" w:themeColor="text1"/>
                <w:sz w:val="22"/>
                <w:szCs w:val="22"/>
              </w:rPr>
            </w:pPr>
          </w:p>
          <w:p w:rsidR="00D14703" w:rsidP="00634B89" w14:paraId="128BE85B" w14:textId="77777777">
            <w:pPr>
              <w:widowControl w:val="0"/>
              <w:rPr>
                <w:color w:val="000000" w:themeColor="text1"/>
                <w:sz w:val="22"/>
                <w:szCs w:val="22"/>
              </w:rPr>
            </w:pPr>
          </w:p>
          <w:p w:rsidR="00D14703" w:rsidP="00634B89" w14:paraId="5146C088" w14:textId="77777777">
            <w:pPr>
              <w:widowControl w:val="0"/>
              <w:rPr>
                <w:color w:val="000000" w:themeColor="text1"/>
                <w:sz w:val="22"/>
                <w:szCs w:val="22"/>
              </w:rPr>
            </w:pPr>
          </w:p>
          <w:p w:rsidR="00D14703" w:rsidP="00634B89" w14:paraId="33063CBD" w14:textId="77777777">
            <w:pPr>
              <w:widowControl w:val="0"/>
              <w:rPr>
                <w:color w:val="000000" w:themeColor="text1"/>
                <w:sz w:val="22"/>
                <w:szCs w:val="22"/>
              </w:rPr>
            </w:pPr>
          </w:p>
          <w:p w:rsidR="00D14703" w:rsidP="00634B89" w14:paraId="020ACC7B" w14:textId="77777777">
            <w:pPr>
              <w:widowControl w:val="0"/>
              <w:rPr>
                <w:color w:val="000000" w:themeColor="text1"/>
                <w:sz w:val="22"/>
                <w:szCs w:val="22"/>
              </w:rPr>
            </w:pPr>
          </w:p>
          <w:p w:rsidR="00D14703" w:rsidP="00634B89" w14:paraId="5AACE644" w14:textId="77777777">
            <w:pPr>
              <w:widowControl w:val="0"/>
              <w:rPr>
                <w:color w:val="000000" w:themeColor="text1"/>
                <w:sz w:val="22"/>
                <w:szCs w:val="22"/>
              </w:rPr>
            </w:pPr>
          </w:p>
          <w:p w:rsidR="00D14703" w:rsidP="00634B89" w14:paraId="533F737D" w14:textId="77777777">
            <w:pPr>
              <w:widowControl w:val="0"/>
              <w:rPr>
                <w:color w:val="000000" w:themeColor="text1"/>
                <w:sz w:val="22"/>
                <w:szCs w:val="22"/>
              </w:rPr>
            </w:pPr>
          </w:p>
          <w:p w:rsidR="00D14703" w:rsidP="00634B89" w14:paraId="2A7F313B" w14:textId="77777777">
            <w:pPr>
              <w:widowControl w:val="0"/>
              <w:rPr>
                <w:color w:val="000000" w:themeColor="text1"/>
                <w:sz w:val="22"/>
                <w:szCs w:val="22"/>
              </w:rPr>
            </w:pPr>
          </w:p>
          <w:p w:rsidR="00D14703" w:rsidP="00634B89" w14:paraId="7A7D80CF" w14:textId="77777777">
            <w:pPr>
              <w:widowControl w:val="0"/>
              <w:rPr>
                <w:color w:val="000000" w:themeColor="text1"/>
                <w:sz w:val="22"/>
                <w:szCs w:val="22"/>
              </w:rPr>
            </w:pPr>
          </w:p>
          <w:p w:rsidR="00D14703" w:rsidP="00634B89" w14:paraId="58967E82" w14:textId="77777777">
            <w:pPr>
              <w:widowControl w:val="0"/>
              <w:rPr>
                <w:color w:val="000000" w:themeColor="text1"/>
                <w:sz w:val="22"/>
                <w:szCs w:val="22"/>
              </w:rPr>
            </w:pPr>
          </w:p>
          <w:p w:rsidR="00D14703" w:rsidP="00634B89" w14:paraId="6CB25752" w14:textId="77777777">
            <w:pPr>
              <w:widowControl w:val="0"/>
              <w:rPr>
                <w:color w:val="000000" w:themeColor="text1"/>
                <w:sz w:val="22"/>
                <w:szCs w:val="22"/>
              </w:rPr>
            </w:pPr>
          </w:p>
          <w:p w:rsidR="00D14703" w:rsidP="00634B89" w14:paraId="1DB0AA83" w14:textId="77777777">
            <w:pPr>
              <w:widowControl w:val="0"/>
              <w:rPr>
                <w:color w:val="000000" w:themeColor="text1"/>
                <w:sz w:val="22"/>
                <w:szCs w:val="22"/>
              </w:rPr>
            </w:pPr>
          </w:p>
          <w:p w:rsidR="00D14703" w:rsidP="00634B89" w14:paraId="56085452" w14:textId="77777777">
            <w:pPr>
              <w:widowControl w:val="0"/>
              <w:rPr>
                <w:color w:val="000000" w:themeColor="text1"/>
                <w:sz w:val="22"/>
                <w:szCs w:val="22"/>
              </w:rPr>
            </w:pPr>
          </w:p>
          <w:p w:rsidR="00D14703" w:rsidP="00634B89" w14:paraId="0E56EE08" w14:textId="77777777">
            <w:pPr>
              <w:widowControl w:val="0"/>
              <w:rPr>
                <w:color w:val="000000" w:themeColor="text1"/>
                <w:sz w:val="22"/>
                <w:szCs w:val="22"/>
              </w:rPr>
            </w:pPr>
          </w:p>
          <w:p w:rsidR="00D14703" w:rsidP="00634B89" w14:paraId="03ACF179" w14:textId="77777777">
            <w:pPr>
              <w:widowControl w:val="0"/>
              <w:rPr>
                <w:color w:val="000000" w:themeColor="text1"/>
                <w:sz w:val="22"/>
                <w:szCs w:val="22"/>
              </w:rPr>
            </w:pPr>
          </w:p>
          <w:p w:rsidR="00D14703" w:rsidP="00634B89" w14:paraId="6806F51B" w14:textId="77777777">
            <w:pPr>
              <w:widowControl w:val="0"/>
              <w:rPr>
                <w:color w:val="000000" w:themeColor="text1"/>
                <w:sz w:val="22"/>
                <w:szCs w:val="22"/>
              </w:rPr>
            </w:pPr>
          </w:p>
          <w:p w:rsidR="00D14703" w:rsidP="00634B89" w14:paraId="12C5A49E" w14:textId="77777777">
            <w:pPr>
              <w:widowControl w:val="0"/>
              <w:rPr>
                <w:color w:val="000000" w:themeColor="text1"/>
                <w:sz w:val="22"/>
                <w:szCs w:val="22"/>
              </w:rPr>
            </w:pPr>
          </w:p>
          <w:p w:rsidR="00D14703" w:rsidP="00634B89" w14:paraId="64D519C8" w14:textId="77777777">
            <w:pPr>
              <w:widowControl w:val="0"/>
              <w:rPr>
                <w:color w:val="000000" w:themeColor="text1"/>
                <w:sz w:val="22"/>
                <w:szCs w:val="22"/>
              </w:rPr>
            </w:pPr>
          </w:p>
          <w:p w:rsidR="00D14703" w:rsidP="00634B89" w14:paraId="7CDEAAF1" w14:textId="77777777">
            <w:pPr>
              <w:widowControl w:val="0"/>
              <w:rPr>
                <w:color w:val="000000" w:themeColor="text1"/>
                <w:sz w:val="22"/>
                <w:szCs w:val="22"/>
              </w:rPr>
            </w:pPr>
          </w:p>
          <w:p w:rsidR="00D14703" w:rsidP="00634B89" w14:paraId="07CAA1B6" w14:textId="77777777">
            <w:pPr>
              <w:widowControl w:val="0"/>
              <w:rPr>
                <w:color w:val="000000" w:themeColor="text1"/>
                <w:sz w:val="22"/>
                <w:szCs w:val="22"/>
              </w:rPr>
            </w:pPr>
          </w:p>
          <w:p w:rsidR="00D14703" w:rsidP="00634B89" w14:paraId="403238C2" w14:textId="77777777">
            <w:pPr>
              <w:widowControl w:val="0"/>
              <w:rPr>
                <w:color w:val="000000" w:themeColor="text1"/>
                <w:sz w:val="22"/>
                <w:szCs w:val="22"/>
              </w:rPr>
            </w:pPr>
          </w:p>
          <w:p w:rsidR="00D14703" w:rsidP="00634B89" w14:paraId="74E54BD0" w14:textId="77777777">
            <w:pPr>
              <w:widowControl w:val="0"/>
              <w:rPr>
                <w:color w:val="000000" w:themeColor="text1"/>
                <w:sz w:val="22"/>
                <w:szCs w:val="22"/>
              </w:rPr>
            </w:pPr>
          </w:p>
          <w:p w:rsidR="00D14703" w:rsidP="00634B89" w14:paraId="09A644ED" w14:textId="77777777">
            <w:pPr>
              <w:widowControl w:val="0"/>
              <w:rPr>
                <w:color w:val="000000" w:themeColor="text1"/>
                <w:sz w:val="22"/>
                <w:szCs w:val="22"/>
              </w:rPr>
            </w:pPr>
          </w:p>
          <w:p w:rsidR="00D14703" w:rsidP="00634B89" w14:paraId="36C932F5" w14:textId="77777777">
            <w:pPr>
              <w:widowControl w:val="0"/>
              <w:rPr>
                <w:color w:val="000000" w:themeColor="text1"/>
                <w:sz w:val="22"/>
                <w:szCs w:val="22"/>
              </w:rPr>
            </w:pPr>
          </w:p>
          <w:p w:rsidR="00D14703" w:rsidP="00634B89" w14:paraId="345997AB" w14:textId="77777777">
            <w:pPr>
              <w:widowControl w:val="0"/>
              <w:rPr>
                <w:color w:val="000000" w:themeColor="text1"/>
                <w:sz w:val="22"/>
                <w:szCs w:val="22"/>
              </w:rPr>
            </w:pPr>
          </w:p>
          <w:p w:rsidR="00D14703" w:rsidP="00634B89" w14:paraId="11DB023F" w14:textId="77777777">
            <w:pPr>
              <w:widowControl w:val="0"/>
              <w:rPr>
                <w:color w:val="000000" w:themeColor="text1"/>
                <w:sz w:val="22"/>
                <w:szCs w:val="22"/>
              </w:rPr>
            </w:pPr>
          </w:p>
          <w:p w:rsidR="00D14703" w:rsidP="00634B89" w14:paraId="70119A43" w14:textId="77777777">
            <w:pPr>
              <w:widowControl w:val="0"/>
              <w:rPr>
                <w:color w:val="000000" w:themeColor="text1"/>
                <w:sz w:val="22"/>
                <w:szCs w:val="22"/>
              </w:rPr>
            </w:pPr>
          </w:p>
          <w:p w:rsidR="00D14703" w:rsidP="00634B89" w14:paraId="40AE302D" w14:textId="77777777">
            <w:pPr>
              <w:widowControl w:val="0"/>
              <w:rPr>
                <w:color w:val="000000" w:themeColor="text1"/>
                <w:sz w:val="22"/>
                <w:szCs w:val="22"/>
              </w:rPr>
            </w:pPr>
          </w:p>
          <w:p w:rsidR="00D14703" w:rsidP="00634B89" w14:paraId="08D10F53" w14:textId="77777777">
            <w:pPr>
              <w:widowControl w:val="0"/>
              <w:rPr>
                <w:color w:val="000000" w:themeColor="text1"/>
                <w:sz w:val="22"/>
                <w:szCs w:val="22"/>
              </w:rPr>
            </w:pPr>
          </w:p>
          <w:p w:rsidR="00D14703" w:rsidP="00634B89" w14:paraId="2417EB82" w14:textId="77777777">
            <w:pPr>
              <w:widowControl w:val="0"/>
              <w:rPr>
                <w:color w:val="000000" w:themeColor="text1"/>
                <w:sz w:val="22"/>
                <w:szCs w:val="22"/>
              </w:rPr>
            </w:pPr>
          </w:p>
          <w:p w:rsidR="00D14703" w:rsidP="00634B89" w14:paraId="11A53C0C" w14:textId="77777777">
            <w:pPr>
              <w:widowControl w:val="0"/>
              <w:rPr>
                <w:color w:val="000000" w:themeColor="text1"/>
                <w:sz w:val="22"/>
                <w:szCs w:val="22"/>
              </w:rPr>
            </w:pPr>
          </w:p>
          <w:p w:rsidR="00D14703" w:rsidP="00634B89" w14:paraId="34360CB0" w14:textId="77777777">
            <w:pPr>
              <w:widowControl w:val="0"/>
              <w:rPr>
                <w:color w:val="000000" w:themeColor="text1"/>
                <w:sz w:val="22"/>
                <w:szCs w:val="22"/>
              </w:rPr>
            </w:pPr>
          </w:p>
          <w:p w:rsidR="00D14703" w:rsidP="00634B89" w14:paraId="23D588D9" w14:textId="77777777">
            <w:pPr>
              <w:widowControl w:val="0"/>
              <w:rPr>
                <w:color w:val="000000" w:themeColor="text1"/>
                <w:sz w:val="22"/>
                <w:szCs w:val="22"/>
              </w:rPr>
            </w:pPr>
          </w:p>
          <w:p w:rsidR="00D14703" w:rsidP="00634B89" w14:paraId="721C3A67" w14:textId="77777777">
            <w:pPr>
              <w:widowControl w:val="0"/>
              <w:rPr>
                <w:color w:val="000000" w:themeColor="text1"/>
                <w:sz w:val="22"/>
                <w:szCs w:val="22"/>
              </w:rPr>
            </w:pPr>
          </w:p>
          <w:p w:rsidR="00D14703" w:rsidP="00634B89" w14:paraId="5E67EB1E" w14:textId="77777777">
            <w:pPr>
              <w:widowControl w:val="0"/>
              <w:rPr>
                <w:color w:val="000000" w:themeColor="text1"/>
                <w:sz w:val="22"/>
                <w:szCs w:val="22"/>
              </w:rPr>
            </w:pPr>
          </w:p>
          <w:p w:rsidR="00D14703" w:rsidP="00634B89" w14:paraId="300A05EE" w14:textId="77777777">
            <w:pPr>
              <w:widowControl w:val="0"/>
              <w:rPr>
                <w:color w:val="000000" w:themeColor="text1"/>
                <w:sz w:val="22"/>
                <w:szCs w:val="22"/>
              </w:rPr>
            </w:pPr>
          </w:p>
          <w:p w:rsidR="00D14703" w:rsidP="00634B89" w14:paraId="04CE7FF4" w14:textId="77777777">
            <w:pPr>
              <w:widowControl w:val="0"/>
              <w:rPr>
                <w:color w:val="000000" w:themeColor="text1"/>
                <w:sz w:val="22"/>
                <w:szCs w:val="22"/>
              </w:rPr>
            </w:pPr>
          </w:p>
          <w:p w:rsidR="00D14703" w:rsidP="00634B89" w14:paraId="48C286C0" w14:textId="77777777">
            <w:pPr>
              <w:widowControl w:val="0"/>
              <w:rPr>
                <w:color w:val="000000" w:themeColor="text1"/>
                <w:sz w:val="22"/>
                <w:szCs w:val="22"/>
              </w:rPr>
            </w:pPr>
          </w:p>
          <w:p w:rsidR="00D14703" w:rsidP="00634B89" w14:paraId="5CC22B4B" w14:textId="77777777">
            <w:pPr>
              <w:widowControl w:val="0"/>
              <w:rPr>
                <w:color w:val="000000" w:themeColor="text1"/>
                <w:sz w:val="22"/>
                <w:szCs w:val="22"/>
              </w:rPr>
            </w:pPr>
          </w:p>
          <w:p w:rsidR="00D14703" w:rsidP="00634B89" w14:paraId="4D21D0FC" w14:textId="77777777">
            <w:pPr>
              <w:widowControl w:val="0"/>
              <w:rPr>
                <w:color w:val="000000" w:themeColor="text1"/>
                <w:sz w:val="22"/>
                <w:szCs w:val="22"/>
              </w:rPr>
            </w:pPr>
          </w:p>
          <w:p w:rsidR="00D14703" w:rsidP="00634B89" w14:paraId="39025CF2" w14:textId="77777777">
            <w:pPr>
              <w:widowControl w:val="0"/>
              <w:rPr>
                <w:color w:val="000000" w:themeColor="text1"/>
                <w:sz w:val="22"/>
                <w:szCs w:val="22"/>
              </w:rPr>
            </w:pPr>
          </w:p>
          <w:p w:rsidR="00D14703" w:rsidP="00634B89" w14:paraId="6749EE7F" w14:textId="77777777">
            <w:pPr>
              <w:widowControl w:val="0"/>
              <w:rPr>
                <w:color w:val="000000" w:themeColor="text1"/>
                <w:sz w:val="22"/>
                <w:szCs w:val="22"/>
              </w:rPr>
            </w:pPr>
          </w:p>
          <w:p w:rsidR="00D14703" w:rsidP="00634B89" w14:paraId="72A3CFD5" w14:textId="77777777">
            <w:pPr>
              <w:widowControl w:val="0"/>
              <w:rPr>
                <w:color w:val="000000" w:themeColor="text1"/>
                <w:sz w:val="22"/>
                <w:szCs w:val="22"/>
              </w:rPr>
            </w:pPr>
          </w:p>
          <w:p w:rsidR="00D14703" w:rsidP="00634B89" w14:paraId="06D2E262" w14:textId="77777777">
            <w:pPr>
              <w:widowControl w:val="0"/>
              <w:rPr>
                <w:color w:val="000000" w:themeColor="text1"/>
                <w:sz w:val="22"/>
                <w:szCs w:val="22"/>
              </w:rPr>
            </w:pPr>
          </w:p>
          <w:p w:rsidR="00D14703" w:rsidP="00634B89" w14:paraId="2E56231F" w14:textId="77777777">
            <w:pPr>
              <w:widowControl w:val="0"/>
              <w:rPr>
                <w:color w:val="000000" w:themeColor="text1"/>
                <w:sz w:val="22"/>
                <w:szCs w:val="22"/>
              </w:rPr>
            </w:pPr>
          </w:p>
          <w:p w:rsidR="00D14703" w:rsidP="00634B89" w14:paraId="1D880E99" w14:textId="77777777">
            <w:pPr>
              <w:widowControl w:val="0"/>
              <w:rPr>
                <w:color w:val="000000" w:themeColor="text1"/>
                <w:sz w:val="22"/>
                <w:szCs w:val="22"/>
              </w:rPr>
            </w:pPr>
          </w:p>
          <w:p w:rsidR="00D14703" w:rsidP="00634B89" w14:paraId="55ECE229" w14:textId="77777777">
            <w:pPr>
              <w:widowControl w:val="0"/>
              <w:rPr>
                <w:color w:val="000000" w:themeColor="text1"/>
                <w:sz w:val="22"/>
                <w:szCs w:val="22"/>
              </w:rPr>
            </w:pPr>
          </w:p>
          <w:p w:rsidR="00D14703" w:rsidP="00634B89" w14:paraId="3EB9A682" w14:textId="77777777">
            <w:pPr>
              <w:widowControl w:val="0"/>
              <w:rPr>
                <w:color w:val="000000" w:themeColor="text1"/>
                <w:sz w:val="22"/>
                <w:szCs w:val="22"/>
              </w:rPr>
            </w:pPr>
          </w:p>
          <w:p w:rsidR="00D14703" w:rsidP="00634B89" w14:paraId="693F718E" w14:textId="77777777">
            <w:pPr>
              <w:widowControl w:val="0"/>
              <w:rPr>
                <w:color w:val="000000" w:themeColor="text1"/>
                <w:sz w:val="22"/>
                <w:szCs w:val="22"/>
              </w:rPr>
            </w:pPr>
          </w:p>
          <w:p w:rsidR="00D14703" w:rsidP="00634B89" w14:paraId="547425EB" w14:textId="77777777">
            <w:pPr>
              <w:widowControl w:val="0"/>
              <w:rPr>
                <w:color w:val="000000" w:themeColor="text1"/>
                <w:sz w:val="22"/>
                <w:szCs w:val="22"/>
              </w:rPr>
            </w:pPr>
          </w:p>
          <w:p w:rsidR="00D14703" w:rsidP="00634B89" w14:paraId="47A46283" w14:textId="77777777">
            <w:pPr>
              <w:widowControl w:val="0"/>
              <w:rPr>
                <w:color w:val="000000" w:themeColor="text1"/>
                <w:sz w:val="22"/>
                <w:szCs w:val="22"/>
              </w:rPr>
            </w:pPr>
          </w:p>
          <w:p w:rsidR="00D14703" w:rsidP="00634B89" w14:paraId="0490D7E0" w14:textId="77777777">
            <w:pPr>
              <w:widowControl w:val="0"/>
              <w:rPr>
                <w:color w:val="000000" w:themeColor="text1"/>
                <w:sz w:val="22"/>
                <w:szCs w:val="22"/>
              </w:rPr>
            </w:pPr>
          </w:p>
          <w:p w:rsidR="00D14703" w:rsidP="00634B89" w14:paraId="4700BA6F" w14:textId="77777777">
            <w:pPr>
              <w:widowControl w:val="0"/>
              <w:rPr>
                <w:color w:val="000000" w:themeColor="text1"/>
                <w:sz w:val="22"/>
                <w:szCs w:val="22"/>
              </w:rPr>
            </w:pPr>
          </w:p>
          <w:p w:rsidR="00D14703" w:rsidP="00634B89" w14:paraId="66D2935F" w14:textId="77777777">
            <w:pPr>
              <w:widowControl w:val="0"/>
              <w:rPr>
                <w:color w:val="000000" w:themeColor="text1"/>
                <w:sz w:val="22"/>
                <w:szCs w:val="22"/>
              </w:rPr>
            </w:pPr>
          </w:p>
          <w:p w:rsidR="00D14703" w:rsidP="00634B89" w14:paraId="5C89DAE6" w14:textId="77777777">
            <w:pPr>
              <w:widowControl w:val="0"/>
              <w:rPr>
                <w:color w:val="000000" w:themeColor="text1"/>
                <w:sz w:val="22"/>
                <w:szCs w:val="22"/>
              </w:rPr>
            </w:pPr>
          </w:p>
          <w:p w:rsidR="00D14703" w:rsidP="00634B89" w14:paraId="157DAB7F" w14:textId="77777777">
            <w:pPr>
              <w:widowControl w:val="0"/>
              <w:rPr>
                <w:color w:val="000000" w:themeColor="text1"/>
                <w:sz w:val="22"/>
                <w:szCs w:val="22"/>
              </w:rPr>
            </w:pPr>
          </w:p>
          <w:p w:rsidR="00D14703" w:rsidP="00634B89" w14:paraId="67E4645E" w14:textId="77777777">
            <w:pPr>
              <w:widowControl w:val="0"/>
              <w:rPr>
                <w:color w:val="000000" w:themeColor="text1"/>
                <w:sz w:val="22"/>
                <w:szCs w:val="22"/>
              </w:rPr>
            </w:pPr>
          </w:p>
          <w:p w:rsidR="00D14703" w:rsidP="00634B89" w14:paraId="43C6829A" w14:textId="77777777">
            <w:pPr>
              <w:widowControl w:val="0"/>
              <w:rPr>
                <w:color w:val="000000" w:themeColor="text1"/>
                <w:sz w:val="22"/>
                <w:szCs w:val="22"/>
              </w:rPr>
            </w:pPr>
          </w:p>
          <w:p w:rsidR="00D14703" w:rsidP="00634B89" w14:paraId="100272C5" w14:textId="77777777">
            <w:pPr>
              <w:widowControl w:val="0"/>
              <w:rPr>
                <w:color w:val="000000" w:themeColor="text1"/>
                <w:sz w:val="22"/>
                <w:szCs w:val="22"/>
              </w:rPr>
            </w:pPr>
          </w:p>
          <w:p w:rsidR="00D14703" w:rsidP="00634B89" w14:paraId="2F40A885" w14:textId="77777777">
            <w:pPr>
              <w:widowControl w:val="0"/>
              <w:rPr>
                <w:color w:val="000000" w:themeColor="text1"/>
                <w:sz w:val="22"/>
                <w:szCs w:val="22"/>
              </w:rPr>
            </w:pPr>
          </w:p>
          <w:p w:rsidR="00D14703" w:rsidP="00634B89" w14:paraId="7D6F6EA1" w14:textId="77777777">
            <w:pPr>
              <w:widowControl w:val="0"/>
              <w:rPr>
                <w:color w:val="000000" w:themeColor="text1"/>
                <w:sz w:val="22"/>
                <w:szCs w:val="22"/>
              </w:rPr>
            </w:pPr>
          </w:p>
          <w:p w:rsidR="00D14703" w:rsidP="00634B89" w14:paraId="4A8513BD" w14:textId="77777777">
            <w:pPr>
              <w:widowControl w:val="0"/>
              <w:rPr>
                <w:color w:val="000000" w:themeColor="text1"/>
                <w:sz w:val="22"/>
                <w:szCs w:val="22"/>
              </w:rPr>
            </w:pPr>
          </w:p>
          <w:p w:rsidR="00D14703" w:rsidP="00634B89" w14:paraId="03D80A69" w14:textId="77777777">
            <w:pPr>
              <w:widowControl w:val="0"/>
              <w:rPr>
                <w:color w:val="000000" w:themeColor="text1"/>
                <w:sz w:val="22"/>
                <w:szCs w:val="22"/>
              </w:rPr>
            </w:pPr>
          </w:p>
          <w:p w:rsidR="00D14703" w:rsidP="00634B89" w14:paraId="2517A7E7" w14:textId="77777777">
            <w:pPr>
              <w:widowControl w:val="0"/>
              <w:rPr>
                <w:color w:val="000000" w:themeColor="text1"/>
                <w:sz w:val="22"/>
                <w:szCs w:val="22"/>
              </w:rPr>
            </w:pPr>
          </w:p>
          <w:p w:rsidR="00D14703" w:rsidP="00634B89" w14:paraId="34E6CA0C" w14:textId="77777777">
            <w:pPr>
              <w:widowControl w:val="0"/>
              <w:rPr>
                <w:color w:val="000000" w:themeColor="text1"/>
                <w:sz w:val="22"/>
                <w:szCs w:val="22"/>
              </w:rPr>
            </w:pPr>
          </w:p>
          <w:p w:rsidR="00D14703" w:rsidP="00634B89" w14:paraId="3DA3A6BC" w14:textId="77777777">
            <w:pPr>
              <w:widowControl w:val="0"/>
              <w:rPr>
                <w:color w:val="000000" w:themeColor="text1"/>
                <w:sz w:val="22"/>
                <w:szCs w:val="22"/>
              </w:rPr>
            </w:pPr>
          </w:p>
          <w:p w:rsidR="00D14703" w:rsidP="00634B89" w14:paraId="215B8F37" w14:textId="77777777">
            <w:pPr>
              <w:widowControl w:val="0"/>
              <w:rPr>
                <w:color w:val="000000" w:themeColor="text1"/>
                <w:sz w:val="22"/>
                <w:szCs w:val="22"/>
              </w:rPr>
            </w:pPr>
          </w:p>
          <w:p w:rsidR="00D14703" w:rsidP="00634B89" w14:paraId="0BEFC066" w14:textId="77777777">
            <w:pPr>
              <w:widowControl w:val="0"/>
              <w:rPr>
                <w:color w:val="000000" w:themeColor="text1"/>
                <w:sz w:val="22"/>
                <w:szCs w:val="22"/>
              </w:rPr>
            </w:pPr>
          </w:p>
          <w:p w:rsidR="00D14703" w:rsidP="00634B89" w14:paraId="3B7801AA" w14:textId="77777777">
            <w:pPr>
              <w:widowControl w:val="0"/>
              <w:rPr>
                <w:color w:val="000000" w:themeColor="text1"/>
                <w:sz w:val="22"/>
                <w:szCs w:val="22"/>
              </w:rPr>
            </w:pPr>
          </w:p>
          <w:p w:rsidR="00D14703" w:rsidP="00634B89" w14:paraId="3220E634" w14:textId="77777777">
            <w:pPr>
              <w:widowControl w:val="0"/>
              <w:rPr>
                <w:color w:val="000000" w:themeColor="text1"/>
                <w:sz w:val="22"/>
                <w:szCs w:val="22"/>
              </w:rPr>
            </w:pPr>
          </w:p>
          <w:p w:rsidR="00D14703" w:rsidP="00634B89" w14:paraId="3E9524C8" w14:textId="77777777">
            <w:pPr>
              <w:widowControl w:val="0"/>
              <w:rPr>
                <w:color w:val="000000" w:themeColor="text1"/>
                <w:sz w:val="22"/>
                <w:szCs w:val="22"/>
              </w:rPr>
            </w:pPr>
          </w:p>
          <w:p w:rsidR="00D14703" w:rsidP="00634B89" w14:paraId="70B81A19" w14:textId="77777777">
            <w:pPr>
              <w:widowControl w:val="0"/>
              <w:rPr>
                <w:color w:val="000000" w:themeColor="text1"/>
                <w:sz w:val="22"/>
                <w:szCs w:val="22"/>
              </w:rPr>
            </w:pPr>
          </w:p>
          <w:p w:rsidR="00D14703" w:rsidP="00634B89" w14:paraId="3BFB29A6" w14:textId="77777777">
            <w:pPr>
              <w:widowControl w:val="0"/>
              <w:rPr>
                <w:color w:val="000000" w:themeColor="text1"/>
                <w:sz w:val="22"/>
                <w:szCs w:val="22"/>
              </w:rPr>
            </w:pPr>
          </w:p>
          <w:p w:rsidR="00D14703" w:rsidP="00634B89" w14:paraId="2E56BA8E" w14:textId="77777777">
            <w:pPr>
              <w:widowControl w:val="0"/>
              <w:rPr>
                <w:color w:val="000000" w:themeColor="text1"/>
                <w:sz w:val="22"/>
                <w:szCs w:val="22"/>
              </w:rPr>
            </w:pPr>
          </w:p>
          <w:p w:rsidR="00D14703" w:rsidP="00634B89" w14:paraId="3332B80B" w14:textId="77777777">
            <w:pPr>
              <w:widowControl w:val="0"/>
              <w:rPr>
                <w:color w:val="000000" w:themeColor="text1"/>
                <w:sz w:val="22"/>
                <w:szCs w:val="22"/>
              </w:rPr>
            </w:pPr>
          </w:p>
          <w:p w:rsidR="00D14703" w:rsidP="00634B89" w14:paraId="0126B33D" w14:textId="77777777">
            <w:pPr>
              <w:widowControl w:val="0"/>
              <w:rPr>
                <w:color w:val="000000" w:themeColor="text1"/>
                <w:sz w:val="22"/>
                <w:szCs w:val="22"/>
              </w:rPr>
            </w:pPr>
          </w:p>
          <w:p w:rsidR="00D14703" w:rsidP="00634B89" w14:paraId="3828B223" w14:textId="77777777">
            <w:pPr>
              <w:widowControl w:val="0"/>
              <w:rPr>
                <w:color w:val="000000" w:themeColor="text1"/>
                <w:sz w:val="22"/>
                <w:szCs w:val="22"/>
              </w:rPr>
            </w:pPr>
          </w:p>
          <w:p w:rsidR="00D14703" w:rsidP="00634B89" w14:paraId="0FF92667" w14:textId="77777777">
            <w:pPr>
              <w:widowControl w:val="0"/>
              <w:rPr>
                <w:color w:val="000000" w:themeColor="text1"/>
                <w:sz w:val="22"/>
                <w:szCs w:val="22"/>
              </w:rPr>
            </w:pPr>
          </w:p>
          <w:p w:rsidR="00D14703" w:rsidP="00634B89" w14:paraId="76799A5C" w14:textId="77777777">
            <w:pPr>
              <w:widowControl w:val="0"/>
              <w:rPr>
                <w:color w:val="000000" w:themeColor="text1"/>
                <w:sz w:val="22"/>
                <w:szCs w:val="22"/>
              </w:rPr>
            </w:pPr>
          </w:p>
          <w:p w:rsidR="00D14703" w:rsidP="00634B89" w14:paraId="2123AC64" w14:textId="77777777">
            <w:pPr>
              <w:widowControl w:val="0"/>
              <w:rPr>
                <w:color w:val="000000" w:themeColor="text1"/>
                <w:sz w:val="22"/>
                <w:szCs w:val="22"/>
              </w:rPr>
            </w:pPr>
          </w:p>
          <w:p w:rsidR="00D14703" w:rsidP="00634B89" w14:paraId="3FFE6653" w14:textId="77777777">
            <w:pPr>
              <w:widowControl w:val="0"/>
              <w:rPr>
                <w:color w:val="000000" w:themeColor="text1"/>
                <w:sz w:val="22"/>
                <w:szCs w:val="22"/>
              </w:rPr>
            </w:pPr>
          </w:p>
          <w:p w:rsidR="00D14703" w:rsidP="00634B89" w14:paraId="605B24E4" w14:textId="77777777">
            <w:pPr>
              <w:widowControl w:val="0"/>
              <w:rPr>
                <w:color w:val="000000" w:themeColor="text1"/>
                <w:sz w:val="22"/>
                <w:szCs w:val="22"/>
              </w:rPr>
            </w:pPr>
          </w:p>
          <w:p w:rsidR="00D14703" w:rsidP="00634B89" w14:paraId="4301A947" w14:textId="77777777">
            <w:pPr>
              <w:widowControl w:val="0"/>
              <w:rPr>
                <w:color w:val="000000" w:themeColor="text1"/>
                <w:sz w:val="22"/>
                <w:szCs w:val="22"/>
              </w:rPr>
            </w:pPr>
          </w:p>
          <w:p w:rsidR="00D14703" w:rsidP="00634B89" w14:paraId="59C48FC0" w14:textId="77777777">
            <w:pPr>
              <w:widowControl w:val="0"/>
              <w:rPr>
                <w:color w:val="000000" w:themeColor="text1"/>
                <w:sz w:val="22"/>
                <w:szCs w:val="22"/>
              </w:rPr>
            </w:pPr>
          </w:p>
          <w:p w:rsidR="00D14703" w:rsidP="00634B89" w14:paraId="724A6AF0" w14:textId="77777777">
            <w:pPr>
              <w:widowControl w:val="0"/>
              <w:rPr>
                <w:color w:val="000000" w:themeColor="text1"/>
                <w:sz w:val="22"/>
                <w:szCs w:val="22"/>
              </w:rPr>
            </w:pPr>
          </w:p>
          <w:p w:rsidR="00D14703" w:rsidP="00634B89" w14:paraId="7FACAC32" w14:textId="77777777">
            <w:pPr>
              <w:widowControl w:val="0"/>
              <w:rPr>
                <w:color w:val="000000" w:themeColor="text1"/>
                <w:sz w:val="22"/>
                <w:szCs w:val="22"/>
              </w:rPr>
            </w:pPr>
          </w:p>
          <w:p w:rsidR="00D14703" w:rsidP="00634B89" w14:paraId="0BB583F8" w14:textId="77777777">
            <w:pPr>
              <w:widowControl w:val="0"/>
              <w:rPr>
                <w:color w:val="000000" w:themeColor="text1"/>
                <w:sz w:val="22"/>
                <w:szCs w:val="22"/>
              </w:rPr>
            </w:pPr>
          </w:p>
          <w:p w:rsidR="00D14703" w:rsidP="00634B89" w14:paraId="525481B4" w14:textId="77777777">
            <w:pPr>
              <w:widowControl w:val="0"/>
              <w:rPr>
                <w:color w:val="000000" w:themeColor="text1"/>
                <w:sz w:val="22"/>
                <w:szCs w:val="22"/>
              </w:rPr>
            </w:pPr>
          </w:p>
          <w:p w:rsidR="00D14703" w:rsidP="00634B89" w14:paraId="2924F138" w14:textId="77777777">
            <w:pPr>
              <w:widowControl w:val="0"/>
              <w:rPr>
                <w:color w:val="000000" w:themeColor="text1"/>
                <w:sz w:val="22"/>
                <w:szCs w:val="22"/>
              </w:rPr>
            </w:pPr>
          </w:p>
          <w:p w:rsidR="00D14703" w:rsidP="00634B89" w14:paraId="78AEE11E" w14:textId="77777777">
            <w:pPr>
              <w:widowControl w:val="0"/>
              <w:rPr>
                <w:color w:val="000000" w:themeColor="text1"/>
                <w:sz w:val="22"/>
                <w:szCs w:val="22"/>
              </w:rPr>
            </w:pPr>
          </w:p>
          <w:p w:rsidR="00D14703" w:rsidP="00634B89" w14:paraId="45E260EB" w14:textId="77777777">
            <w:pPr>
              <w:widowControl w:val="0"/>
              <w:rPr>
                <w:color w:val="000000" w:themeColor="text1"/>
                <w:sz w:val="22"/>
                <w:szCs w:val="22"/>
              </w:rPr>
            </w:pPr>
          </w:p>
          <w:p w:rsidR="00D14703" w:rsidP="00634B89" w14:paraId="3E9D0B8E" w14:textId="77777777">
            <w:pPr>
              <w:widowControl w:val="0"/>
              <w:rPr>
                <w:color w:val="000000" w:themeColor="text1"/>
                <w:sz w:val="22"/>
                <w:szCs w:val="22"/>
              </w:rPr>
            </w:pPr>
          </w:p>
          <w:p w:rsidR="00D14703" w:rsidP="00634B89" w14:paraId="5740227C" w14:textId="77777777">
            <w:pPr>
              <w:widowControl w:val="0"/>
              <w:rPr>
                <w:color w:val="000000" w:themeColor="text1"/>
                <w:sz w:val="22"/>
                <w:szCs w:val="22"/>
              </w:rPr>
            </w:pPr>
          </w:p>
          <w:p w:rsidR="00D14703" w:rsidP="00634B89" w14:paraId="58769D3B" w14:textId="77777777">
            <w:pPr>
              <w:widowControl w:val="0"/>
              <w:rPr>
                <w:color w:val="000000" w:themeColor="text1"/>
                <w:sz w:val="22"/>
                <w:szCs w:val="22"/>
              </w:rPr>
            </w:pPr>
          </w:p>
          <w:p w:rsidR="00D14703" w:rsidP="00634B89" w14:paraId="55A4B174" w14:textId="77777777">
            <w:pPr>
              <w:widowControl w:val="0"/>
              <w:rPr>
                <w:color w:val="000000" w:themeColor="text1"/>
                <w:sz w:val="22"/>
                <w:szCs w:val="22"/>
              </w:rPr>
            </w:pPr>
          </w:p>
          <w:p w:rsidR="00D14703" w:rsidP="00634B89" w14:paraId="55DD7780" w14:textId="77777777">
            <w:pPr>
              <w:widowControl w:val="0"/>
              <w:rPr>
                <w:color w:val="000000" w:themeColor="text1"/>
                <w:sz w:val="22"/>
                <w:szCs w:val="22"/>
              </w:rPr>
            </w:pPr>
          </w:p>
          <w:p w:rsidR="00D14703" w:rsidP="00634B89" w14:paraId="6EAF6F7C" w14:textId="77777777">
            <w:pPr>
              <w:widowControl w:val="0"/>
              <w:rPr>
                <w:color w:val="000000" w:themeColor="text1"/>
                <w:sz w:val="22"/>
                <w:szCs w:val="22"/>
              </w:rPr>
            </w:pPr>
          </w:p>
          <w:p w:rsidR="00D14703" w:rsidP="00634B89" w14:paraId="63E5CAFE" w14:textId="77777777">
            <w:pPr>
              <w:widowControl w:val="0"/>
              <w:rPr>
                <w:color w:val="000000" w:themeColor="text1"/>
                <w:sz w:val="22"/>
                <w:szCs w:val="22"/>
              </w:rPr>
            </w:pPr>
          </w:p>
          <w:p w:rsidR="00D14703" w:rsidP="00634B89" w14:paraId="58975229" w14:textId="77777777">
            <w:pPr>
              <w:widowControl w:val="0"/>
              <w:rPr>
                <w:color w:val="000000" w:themeColor="text1"/>
                <w:sz w:val="22"/>
                <w:szCs w:val="22"/>
              </w:rPr>
            </w:pPr>
          </w:p>
          <w:p w:rsidR="00D14703" w:rsidP="00634B89" w14:paraId="390DFB0F" w14:textId="77777777">
            <w:pPr>
              <w:widowControl w:val="0"/>
              <w:rPr>
                <w:color w:val="000000" w:themeColor="text1"/>
                <w:sz w:val="22"/>
                <w:szCs w:val="22"/>
              </w:rPr>
            </w:pPr>
          </w:p>
          <w:p w:rsidR="00D14703" w:rsidP="00634B89" w14:paraId="11B283A0" w14:textId="77777777">
            <w:pPr>
              <w:widowControl w:val="0"/>
              <w:rPr>
                <w:color w:val="000000" w:themeColor="text1"/>
                <w:sz w:val="22"/>
                <w:szCs w:val="22"/>
              </w:rPr>
            </w:pPr>
          </w:p>
          <w:p w:rsidR="00D14703" w:rsidP="00634B89" w14:paraId="576EC952" w14:textId="77777777">
            <w:pPr>
              <w:widowControl w:val="0"/>
              <w:rPr>
                <w:color w:val="000000" w:themeColor="text1"/>
                <w:sz w:val="22"/>
                <w:szCs w:val="22"/>
              </w:rPr>
            </w:pPr>
          </w:p>
          <w:p w:rsidR="00D14703" w:rsidP="00634B89" w14:paraId="18745C29" w14:textId="77777777">
            <w:pPr>
              <w:widowControl w:val="0"/>
              <w:rPr>
                <w:color w:val="000000" w:themeColor="text1"/>
                <w:sz w:val="22"/>
                <w:szCs w:val="22"/>
              </w:rPr>
            </w:pPr>
          </w:p>
          <w:p w:rsidR="00D14703" w:rsidP="00634B89" w14:paraId="7CAD7DC8" w14:textId="77777777">
            <w:pPr>
              <w:widowControl w:val="0"/>
              <w:rPr>
                <w:color w:val="000000" w:themeColor="text1"/>
                <w:sz w:val="22"/>
                <w:szCs w:val="22"/>
              </w:rPr>
            </w:pPr>
          </w:p>
          <w:p w:rsidR="00D14703" w:rsidP="00634B89" w14:paraId="1908706D" w14:textId="77777777">
            <w:pPr>
              <w:widowControl w:val="0"/>
              <w:rPr>
                <w:color w:val="000000" w:themeColor="text1"/>
                <w:sz w:val="22"/>
                <w:szCs w:val="22"/>
              </w:rPr>
            </w:pPr>
          </w:p>
          <w:p w:rsidR="00D14703" w:rsidP="00634B89" w14:paraId="3A3E51AA" w14:textId="77777777">
            <w:pPr>
              <w:widowControl w:val="0"/>
              <w:rPr>
                <w:color w:val="000000" w:themeColor="text1"/>
                <w:sz w:val="22"/>
                <w:szCs w:val="22"/>
              </w:rPr>
            </w:pPr>
          </w:p>
          <w:p w:rsidR="00D14703" w:rsidP="00634B89" w14:paraId="5347C8D3" w14:textId="77777777">
            <w:pPr>
              <w:widowControl w:val="0"/>
              <w:rPr>
                <w:color w:val="000000" w:themeColor="text1"/>
                <w:sz w:val="22"/>
                <w:szCs w:val="22"/>
              </w:rPr>
            </w:pPr>
          </w:p>
          <w:p w:rsidR="00D14703" w:rsidP="00634B89" w14:paraId="2DBF5796" w14:textId="77777777">
            <w:pPr>
              <w:widowControl w:val="0"/>
              <w:rPr>
                <w:color w:val="000000" w:themeColor="text1"/>
                <w:sz w:val="22"/>
                <w:szCs w:val="22"/>
              </w:rPr>
            </w:pPr>
          </w:p>
          <w:p w:rsidR="00D14703" w:rsidP="00634B89" w14:paraId="49904793" w14:textId="77777777">
            <w:pPr>
              <w:widowControl w:val="0"/>
              <w:rPr>
                <w:color w:val="000000" w:themeColor="text1"/>
                <w:sz w:val="22"/>
                <w:szCs w:val="22"/>
              </w:rPr>
            </w:pPr>
          </w:p>
          <w:p w:rsidR="00D14703" w:rsidP="00634B89" w14:paraId="616234A5" w14:textId="77777777">
            <w:pPr>
              <w:widowControl w:val="0"/>
              <w:rPr>
                <w:color w:val="000000" w:themeColor="text1"/>
                <w:sz w:val="22"/>
                <w:szCs w:val="22"/>
              </w:rPr>
            </w:pPr>
          </w:p>
          <w:p w:rsidR="00D14703" w:rsidP="00634B89" w14:paraId="51B41C34" w14:textId="77777777">
            <w:pPr>
              <w:widowControl w:val="0"/>
              <w:rPr>
                <w:color w:val="000000" w:themeColor="text1"/>
                <w:sz w:val="22"/>
                <w:szCs w:val="22"/>
              </w:rPr>
            </w:pPr>
          </w:p>
          <w:p w:rsidR="00D14703" w:rsidP="00634B89" w14:paraId="041972FD" w14:textId="77777777">
            <w:pPr>
              <w:widowControl w:val="0"/>
              <w:rPr>
                <w:color w:val="000000" w:themeColor="text1"/>
                <w:sz w:val="22"/>
                <w:szCs w:val="22"/>
              </w:rPr>
            </w:pPr>
          </w:p>
          <w:p w:rsidR="00D14703" w:rsidP="00634B89" w14:paraId="117AD56A" w14:textId="77777777">
            <w:pPr>
              <w:widowControl w:val="0"/>
              <w:rPr>
                <w:color w:val="000000" w:themeColor="text1"/>
                <w:sz w:val="22"/>
                <w:szCs w:val="22"/>
              </w:rPr>
            </w:pPr>
          </w:p>
          <w:p w:rsidR="00D14703" w:rsidP="00634B89" w14:paraId="04BB865D" w14:textId="77777777">
            <w:pPr>
              <w:widowControl w:val="0"/>
              <w:rPr>
                <w:color w:val="000000" w:themeColor="text1"/>
                <w:sz w:val="22"/>
                <w:szCs w:val="22"/>
              </w:rPr>
            </w:pPr>
          </w:p>
          <w:p w:rsidR="00D14703" w:rsidP="00634B89" w14:paraId="0A799084" w14:textId="77777777">
            <w:pPr>
              <w:widowControl w:val="0"/>
              <w:rPr>
                <w:color w:val="000000" w:themeColor="text1"/>
                <w:sz w:val="22"/>
                <w:szCs w:val="22"/>
              </w:rPr>
            </w:pPr>
          </w:p>
          <w:p w:rsidR="00D14703" w:rsidP="00634B89" w14:paraId="322FFE26" w14:textId="77777777">
            <w:pPr>
              <w:widowControl w:val="0"/>
              <w:rPr>
                <w:color w:val="000000" w:themeColor="text1"/>
                <w:sz w:val="22"/>
                <w:szCs w:val="22"/>
              </w:rPr>
            </w:pPr>
          </w:p>
          <w:p w:rsidR="00D14703" w:rsidP="00634B89" w14:paraId="097EFB34" w14:textId="77777777">
            <w:pPr>
              <w:widowControl w:val="0"/>
              <w:rPr>
                <w:color w:val="000000" w:themeColor="text1"/>
                <w:sz w:val="22"/>
                <w:szCs w:val="22"/>
              </w:rPr>
            </w:pPr>
          </w:p>
          <w:p w:rsidR="00D14703" w:rsidP="00634B89" w14:paraId="7611B781" w14:textId="77777777">
            <w:pPr>
              <w:widowControl w:val="0"/>
              <w:rPr>
                <w:color w:val="000000" w:themeColor="text1"/>
                <w:sz w:val="22"/>
                <w:szCs w:val="22"/>
              </w:rPr>
            </w:pPr>
          </w:p>
          <w:p w:rsidR="00D14703" w:rsidP="00634B89" w14:paraId="14E59D1D" w14:textId="77777777">
            <w:pPr>
              <w:widowControl w:val="0"/>
              <w:rPr>
                <w:color w:val="000000" w:themeColor="text1"/>
                <w:sz w:val="22"/>
                <w:szCs w:val="22"/>
              </w:rPr>
            </w:pPr>
          </w:p>
          <w:p w:rsidR="00D14703" w:rsidP="00634B89" w14:paraId="0965B830" w14:textId="77777777">
            <w:pPr>
              <w:widowControl w:val="0"/>
              <w:rPr>
                <w:color w:val="000000" w:themeColor="text1"/>
                <w:sz w:val="22"/>
                <w:szCs w:val="22"/>
              </w:rPr>
            </w:pPr>
          </w:p>
          <w:p w:rsidR="00D14703" w:rsidP="00634B89" w14:paraId="254AE1F3" w14:textId="77777777">
            <w:pPr>
              <w:widowControl w:val="0"/>
              <w:rPr>
                <w:color w:val="000000" w:themeColor="text1"/>
                <w:sz w:val="22"/>
                <w:szCs w:val="22"/>
              </w:rPr>
            </w:pPr>
          </w:p>
          <w:p w:rsidR="00D14703" w:rsidP="00634B89" w14:paraId="3AEE0DF5" w14:textId="77777777">
            <w:pPr>
              <w:widowControl w:val="0"/>
              <w:rPr>
                <w:color w:val="000000" w:themeColor="text1"/>
                <w:sz w:val="22"/>
                <w:szCs w:val="22"/>
              </w:rPr>
            </w:pPr>
          </w:p>
          <w:p w:rsidR="00D14703" w:rsidP="00634B89" w14:paraId="10D8C095" w14:textId="77777777">
            <w:pPr>
              <w:widowControl w:val="0"/>
              <w:rPr>
                <w:color w:val="000000" w:themeColor="text1"/>
                <w:sz w:val="22"/>
                <w:szCs w:val="22"/>
              </w:rPr>
            </w:pPr>
          </w:p>
          <w:p w:rsidR="00D14703" w:rsidP="00634B89" w14:paraId="294F3D0F" w14:textId="77777777">
            <w:pPr>
              <w:widowControl w:val="0"/>
              <w:rPr>
                <w:color w:val="000000" w:themeColor="text1"/>
                <w:sz w:val="22"/>
                <w:szCs w:val="22"/>
              </w:rPr>
            </w:pPr>
          </w:p>
          <w:p w:rsidR="00D14703" w:rsidP="00634B89" w14:paraId="1FC0801A" w14:textId="77777777">
            <w:pPr>
              <w:widowControl w:val="0"/>
              <w:rPr>
                <w:color w:val="000000" w:themeColor="text1"/>
                <w:sz w:val="22"/>
                <w:szCs w:val="22"/>
              </w:rPr>
            </w:pPr>
          </w:p>
          <w:p w:rsidR="00D14703" w:rsidP="00634B89" w14:paraId="731E4AE5" w14:textId="77777777">
            <w:pPr>
              <w:widowControl w:val="0"/>
              <w:rPr>
                <w:color w:val="000000" w:themeColor="text1"/>
                <w:sz w:val="22"/>
                <w:szCs w:val="22"/>
              </w:rPr>
            </w:pPr>
          </w:p>
          <w:p w:rsidR="00D14703" w:rsidP="00634B89" w14:paraId="7618A2E2" w14:textId="77777777">
            <w:pPr>
              <w:widowControl w:val="0"/>
              <w:rPr>
                <w:color w:val="000000" w:themeColor="text1"/>
                <w:sz w:val="22"/>
                <w:szCs w:val="22"/>
              </w:rPr>
            </w:pPr>
          </w:p>
          <w:p w:rsidR="00D14703" w:rsidP="00634B89" w14:paraId="3401FCBE" w14:textId="77777777">
            <w:pPr>
              <w:widowControl w:val="0"/>
              <w:rPr>
                <w:color w:val="000000" w:themeColor="text1"/>
                <w:sz w:val="22"/>
                <w:szCs w:val="22"/>
              </w:rPr>
            </w:pPr>
          </w:p>
          <w:p w:rsidR="00D14703" w:rsidP="00634B89" w14:paraId="6BBB38AC" w14:textId="77777777">
            <w:pPr>
              <w:widowControl w:val="0"/>
              <w:rPr>
                <w:color w:val="000000" w:themeColor="text1"/>
                <w:sz w:val="22"/>
                <w:szCs w:val="22"/>
              </w:rPr>
            </w:pPr>
          </w:p>
          <w:p w:rsidR="00D14703" w:rsidP="00634B89" w14:paraId="4B9FA9A8" w14:textId="77777777">
            <w:pPr>
              <w:widowControl w:val="0"/>
              <w:rPr>
                <w:color w:val="000000" w:themeColor="text1"/>
                <w:sz w:val="22"/>
                <w:szCs w:val="22"/>
              </w:rPr>
            </w:pPr>
          </w:p>
          <w:p w:rsidR="00D14703" w:rsidP="00634B89" w14:paraId="773C1690" w14:textId="77777777">
            <w:pPr>
              <w:widowControl w:val="0"/>
              <w:rPr>
                <w:color w:val="000000" w:themeColor="text1"/>
                <w:sz w:val="22"/>
                <w:szCs w:val="22"/>
              </w:rPr>
            </w:pPr>
          </w:p>
          <w:p w:rsidR="00D14703" w:rsidP="00634B89" w14:paraId="7DFC7925" w14:textId="77777777">
            <w:pPr>
              <w:widowControl w:val="0"/>
              <w:rPr>
                <w:color w:val="000000" w:themeColor="text1"/>
                <w:sz w:val="22"/>
                <w:szCs w:val="22"/>
              </w:rPr>
            </w:pPr>
          </w:p>
          <w:p w:rsidR="00D14703" w:rsidP="00634B89" w14:paraId="4ABA98C0" w14:textId="77777777">
            <w:pPr>
              <w:widowControl w:val="0"/>
              <w:rPr>
                <w:color w:val="000000" w:themeColor="text1"/>
                <w:sz w:val="22"/>
                <w:szCs w:val="22"/>
              </w:rPr>
            </w:pPr>
          </w:p>
          <w:p w:rsidR="00D14703" w:rsidP="00634B89" w14:paraId="00CE886A" w14:textId="77777777">
            <w:pPr>
              <w:widowControl w:val="0"/>
              <w:rPr>
                <w:color w:val="000000" w:themeColor="text1"/>
                <w:sz w:val="22"/>
                <w:szCs w:val="22"/>
              </w:rPr>
            </w:pPr>
          </w:p>
          <w:p w:rsidR="00D14703" w:rsidP="00634B89" w14:paraId="482F339D" w14:textId="77777777">
            <w:pPr>
              <w:widowControl w:val="0"/>
              <w:rPr>
                <w:color w:val="000000" w:themeColor="text1"/>
                <w:sz w:val="22"/>
                <w:szCs w:val="22"/>
              </w:rPr>
            </w:pPr>
          </w:p>
          <w:p w:rsidR="00D14703" w:rsidP="00634B89" w14:paraId="731CFE55" w14:textId="77777777">
            <w:pPr>
              <w:widowControl w:val="0"/>
              <w:rPr>
                <w:color w:val="000000" w:themeColor="text1"/>
                <w:sz w:val="22"/>
                <w:szCs w:val="22"/>
              </w:rPr>
            </w:pPr>
          </w:p>
          <w:p w:rsidR="00D14703" w:rsidP="00634B89" w14:paraId="0F11E1C7" w14:textId="77777777">
            <w:pPr>
              <w:widowControl w:val="0"/>
              <w:rPr>
                <w:color w:val="000000" w:themeColor="text1"/>
                <w:sz w:val="22"/>
                <w:szCs w:val="22"/>
              </w:rPr>
            </w:pPr>
          </w:p>
          <w:p w:rsidR="00D14703" w:rsidP="00634B89" w14:paraId="32221E7D" w14:textId="77777777">
            <w:pPr>
              <w:widowControl w:val="0"/>
              <w:rPr>
                <w:color w:val="000000" w:themeColor="text1"/>
                <w:sz w:val="22"/>
                <w:szCs w:val="22"/>
              </w:rPr>
            </w:pPr>
          </w:p>
          <w:p w:rsidR="00D14703" w:rsidP="00634B89" w14:paraId="113BDEDA" w14:textId="77777777">
            <w:pPr>
              <w:widowControl w:val="0"/>
              <w:rPr>
                <w:color w:val="000000" w:themeColor="text1"/>
                <w:sz w:val="22"/>
                <w:szCs w:val="22"/>
              </w:rPr>
            </w:pPr>
          </w:p>
          <w:p w:rsidR="00D14703" w:rsidP="00634B89" w14:paraId="155756D2" w14:textId="77777777">
            <w:pPr>
              <w:widowControl w:val="0"/>
              <w:rPr>
                <w:color w:val="000000" w:themeColor="text1"/>
                <w:sz w:val="22"/>
                <w:szCs w:val="22"/>
              </w:rPr>
            </w:pPr>
          </w:p>
          <w:p w:rsidR="00D14703" w:rsidP="00634B89" w14:paraId="702C646A" w14:textId="77777777">
            <w:pPr>
              <w:widowControl w:val="0"/>
              <w:rPr>
                <w:color w:val="000000" w:themeColor="text1"/>
                <w:sz w:val="22"/>
                <w:szCs w:val="22"/>
              </w:rPr>
            </w:pPr>
          </w:p>
          <w:p w:rsidR="00D14703" w:rsidP="00634B89" w14:paraId="2FECB7CE" w14:textId="77777777">
            <w:pPr>
              <w:widowControl w:val="0"/>
              <w:rPr>
                <w:color w:val="000000" w:themeColor="text1"/>
                <w:sz w:val="22"/>
                <w:szCs w:val="22"/>
              </w:rPr>
            </w:pPr>
          </w:p>
          <w:p w:rsidR="00D14703" w:rsidP="00634B89" w14:paraId="5FF3F7B2" w14:textId="77777777">
            <w:pPr>
              <w:widowControl w:val="0"/>
              <w:rPr>
                <w:color w:val="000000" w:themeColor="text1"/>
                <w:sz w:val="22"/>
                <w:szCs w:val="22"/>
              </w:rPr>
            </w:pPr>
          </w:p>
          <w:p w:rsidR="00D14703" w:rsidP="00634B89" w14:paraId="171ED74F" w14:textId="77777777">
            <w:pPr>
              <w:widowControl w:val="0"/>
              <w:rPr>
                <w:color w:val="000000" w:themeColor="text1"/>
                <w:sz w:val="22"/>
                <w:szCs w:val="22"/>
              </w:rPr>
            </w:pPr>
          </w:p>
          <w:p w:rsidR="00D14703" w:rsidP="00634B89" w14:paraId="6DDB7077" w14:textId="77777777">
            <w:pPr>
              <w:widowControl w:val="0"/>
              <w:rPr>
                <w:color w:val="000000" w:themeColor="text1"/>
                <w:sz w:val="22"/>
                <w:szCs w:val="22"/>
              </w:rPr>
            </w:pPr>
          </w:p>
          <w:p w:rsidR="00D14703" w:rsidP="00634B89" w14:paraId="5788B782" w14:textId="77777777">
            <w:pPr>
              <w:widowControl w:val="0"/>
              <w:rPr>
                <w:color w:val="000000" w:themeColor="text1"/>
                <w:sz w:val="22"/>
                <w:szCs w:val="22"/>
              </w:rPr>
            </w:pPr>
          </w:p>
          <w:p w:rsidR="00D14703" w:rsidP="00634B89" w14:paraId="753DC994" w14:textId="77777777">
            <w:pPr>
              <w:widowControl w:val="0"/>
              <w:rPr>
                <w:color w:val="000000" w:themeColor="text1"/>
                <w:sz w:val="22"/>
                <w:szCs w:val="22"/>
              </w:rPr>
            </w:pPr>
          </w:p>
          <w:p w:rsidR="00D14703" w:rsidP="00634B89" w14:paraId="4E5BEAC6" w14:textId="77777777">
            <w:pPr>
              <w:widowControl w:val="0"/>
              <w:rPr>
                <w:color w:val="000000" w:themeColor="text1"/>
                <w:sz w:val="22"/>
                <w:szCs w:val="22"/>
              </w:rPr>
            </w:pPr>
          </w:p>
          <w:p w:rsidR="00D14703" w:rsidP="00634B89" w14:paraId="41168470" w14:textId="77777777">
            <w:pPr>
              <w:widowControl w:val="0"/>
              <w:rPr>
                <w:color w:val="000000" w:themeColor="text1"/>
                <w:sz w:val="22"/>
                <w:szCs w:val="22"/>
              </w:rPr>
            </w:pPr>
          </w:p>
          <w:p w:rsidR="00D14703" w:rsidP="00634B89" w14:paraId="10017701" w14:textId="77777777">
            <w:pPr>
              <w:widowControl w:val="0"/>
              <w:rPr>
                <w:color w:val="000000" w:themeColor="text1"/>
                <w:sz w:val="22"/>
                <w:szCs w:val="22"/>
              </w:rPr>
            </w:pPr>
          </w:p>
          <w:p w:rsidR="00D14703" w:rsidP="00634B89" w14:paraId="472BE0F9" w14:textId="77777777">
            <w:pPr>
              <w:widowControl w:val="0"/>
              <w:rPr>
                <w:color w:val="000000" w:themeColor="text1"/>
                <w:sz w:val="22"/>
                <w:szCs w:val="22"/>
              </w:rPr>
            </w:pPr>
          </w:p>
          <w:p w:rsidR="00D14703" w:rsidP="00634B89" w14:paraId="56689FDF" w14:textId="77777777">
            <w:pPr>
              <w:widowControl w:val="0"/>
              <w:rPr>
                <w:color w:val="000000" w:themeColor="text1"/>
                <w:sz w:val="22"/>
                <w:szCs w:val="22"/>
              </w:rPr>
            </w:pPr>
          </w:p>
          <w:p w:rsidR="00D14703" w:rsidP="00634B89" w14:paraId="12C0E3A9" w14:textId="77777777">
            <w:pPr>
              <w:widowControl w:val="0"/>
              <w:rPr>
                <w:color w:val="000000" w:themeColor="text1"/>
                <w:sz w:val="22"/>
                <w:szCs w:val="22"/>
              </w:rPr>
            </w:pPr>
          </w:p>
          <w:p w:rsidR="00D14703" w:rsidP="00634B89" w14:paraId="1A676BA3" w14:textId="77777777">
            <w:pPr>
              <w:widowControl w:val="0"/>
              <w:rPr>
                <w:color w:val="000000" w:themeColor="text1"/>
                <w:sz w:val="22"/>
                <w:szCs w:val="22"/>
              </w:rPr>
            </w:pPr>
          </w:p>
          <w:p w:rsidR="00D14703" w:rsidP="00634B89" w14:paraId="642E7FA0" w14:textId="77777777">
            <w:pPr>
              <w:widowControl w:val="0"/>
              <w:rPr>
                <w:color w:val="000000" w:themeColor="text1"/>
                <w:sz w:val="22"/>
                <w:szCs w:val="22"/>
              </w:rPr>
            </w:pPr>
          </w:p>
          <w:p w:rsidR="00D14703" w:rsidP="00634B89" w14:paraId="31143AC2" w14:textId="77777777">
            <w:pPr>
              <w:widowControl w:val="0"/>
              <w:rPr>
                <w:color w:val="000000" w:themeColor="text1"/>
                <w:sz w:val="22"/>
                <w:szCs w:val="22"/>
              </w:rPr>
            </w:pPr>
          </w:p>
          <w:p w:rsidR="00D14703" w:rsidP="00634B89" w14:paraId="6FB33F3C" w14:textId="77777777">
            <w:pPr>
              <w:widowControl w:val="0"/>
              <w:rPr>
                <w:color w:val="000000" w:themeColor="text1"/>
                <w:sz w:val="22"/>
                <w:szCs w:val="22"/>
              </w:rPr>
            </w:pPr>
          </w:p>
          <w:p w:rsidR="00D14703" w:rsidP="00634B89" w14:paraId="3CB63483" w14:textId="77777777">
            <w:pPr>
              <w:widowControl w:val="0"/>
              <w:rPr>
                <w:color w:val="000000" w:themeColor="text1"/>
                <w:sz w:val="22"/>
                <w:szCs w:val="22"/>
              </w:rPr>
            </w:pPr>
          </w:p>
          <w:p w:rsidR="00D14703" w:rsidP="00634B89" w14:paraId="40F58F49" w14:textId="77777777">
            <w:pPr>
              <w:widowControl w:val="0"/>
              <w:rPr>
                <w:color w:val="000000" w:themeColor="text1"/>
                <w:sz w:val="22"/>
                <w:szCs w:val="22"/>
              </w:rPr>
            </w:pPr>
          </w:p>
          <w:p w:rsidR="00D14703" w:rsidP="00634B89" w14:paraId="73EDC8B1" w14:textId="77777777">
            <w:pPr>
              <w:widowControl w:val="0"/>
              <w:rPr>
                <w:color w:val="000000" w:themeColor="text1"/>
                <w:sz w:val="22"/>
                <w:szCs w:val="22"/>
              </w:rPr>
            </w:pPr>
          </w:p>
          <w:p w:rsidR="00D14703" w:rsidP="00634B89" w14:paraId="1D36252B" w14:textId="77777777">
            <w:pPr>
              <w:widowControl w:val="0"/>
              <w:rPr>
                <w:color w:val="000000" w:themeColor="text1"/>
                <w:sz w:val="22"/>
                <w:szCs w:val="22"/>
              </w:rPr>
            </w:pPr>
          </w:p>
          <w:p w:rsidR="00D14703" w:rsidP="00634B89" w14:paraId="4C31B06F" w14:textId="77777777">
            <w:pPr>
              <w:widowControl w:val="0"/>
              <w:rPr>
                <w:color w:val="000000" w:themeColor="text1"/>
                <w:sz w:val="22"/>
                <w:szCs w:val="22"/>
              </w:rPr>
            </w:pPr>
          </w:p>
          <w:p w:rsidR="00D14703" w:rsidP="00634B89" w14:paraId="295A9F74" w14:textId="77777777">
            <w:pPr>
              <w:widowControl w:val="0"/>
              <w:rPr>
                <w:color w:val="000000" w:themeColor="text1"/>
                <w:sz w:val="22"/>
                <w:szCs w:val="22"/>
              </w:rPr>
            </w:pPr>
          </w:p>
          <w:p w:rsidR="00D14703" w:rsidP="00634B89" w14:paraId="7179E05D" w14:textId="77777777">
            <w:pPr>
              <w:widowControl w:val="0"/>
              <w:rPr>
                <w:color w:val="000000" w:themeColor="text1"/>
                <w:sz w:val="22"/>
                <w:szCs w:val="22"/>
              </w:rPr>
            </w:pPr>
          </w:p>
          <w:p w:rsidR="00D14703" w:rsidP="00634B89" w14:paraId="23EE6C75" w14:textId="77777777">
            <w:pPr>
              <w:widowControl w:val="0"/>
              <w:rPr>
                <w:color w:val="000000" w:themeColor="text1"/>
                <w:sz w:val="22"/>
                <w:szCs w:val="22"/>
              </w:rPr>
            </w:pPr>
          </w:p>
          <w:p w:rsidR="00D14703" w:rsidP="00634B89" w14:paraId="467EF493" w14:textId="77777777">
            <w:pPr>
              <w:widowControl w:val="0"/>
              <w:rPr>
                <w:color w:val="000000" w:themeColor="text1"/>
                <w:sz w:val="22"/>
                <w:szCs w:val="22"/>
              </w:rPr>
            </w:pPr>
          </w:p>
          <w:p w:rsidR="00D14703" w:rsidP="00634B89" w14:paraId="426CBF0B" w14:textId="77777777">
            <w:pPr>
              <w:widowControl w:val="0"/>
              <w:rPr>
                <w:color w:val="000000" w:themeColor="text1"/>
                <w:sz w:val="22"/>
                <w:szCs w:val="22"/>
              </w:rPr>
            </w:pPr>
          </w:p>
          <w:p w:rsidR="00D14703" w:rsidP="00634B89" w14:paraId="069C09D5" w14:textId="77777777">
            <w:pPr>
              <w:widowControl w:val="0"/>
              <w:rPr>
                <w:color w:val="000000" w:themeColor="text1"/>
                <w:sz w:val="22"/>
                <w:szCs w:val="22"/>
              </w:rPr>
            </w:pPr>
          </w:p>
          <w:p w:rsidR="00D14703" w:rsidP="00634B89" w14:paraId="35B9C651" w14:textId="77777777">
            <w:pPr>
              <w:widowControl w:val="0"/>
              <w:rPr>
                <w:color w:val="000000" w:themeColor="text1"/>
                <w:sz w:val="22"/>
                <w:szCs w:val="22"/>
              </w:rPr>
            </w:pPr>
          </w:p>
          <w:p w:rsidR="00D14703" w:rsidP="00634B89" w14:paraId="3593061B" w14:textId="77777777">
            <w:pPr>
              <w:widowControl w:val="0"/>
              <w:rPr>
                <w:color w:val="000000" w:themeColor="text1"/>
                <w:sz w:val="22"/>
                <w:szCs w:val="22"/>
              </w:rPr>
            </w:pPr>
          </w:p>
          <w:p w:rsidR="00D14703" w:rsidP="00634B89" w14:paraId="053EFA59" w14:textId="77777777">
            <w:pPr>
              <w:widowControl w:val="0"/>
              <w:rPr>
                <w:color w:val="000000" w:themeColor="text1"/>
                <w:sz w:val="22"/>
                <w:szCs w:val="22"/>
              </w:rPr>
            </w:pPr>
          </w:p>
          <w:p w:rsidR="00D14703" w:rsidP="00634B89" w14:paraId="72467987" w14:textId="77777777">
            <w:pPr>
              <w:widowControl w:val="0"/>
              <w:rPr>
                <w:color w:val="000000" w:themeColor="text1"/>
                <w:sz w:val="22"/>
                <w:szCs w:val="22"/>
              </w:rPr>
            </w:pPr>
          </w:p>
          <w:p w:rsidR="00D14703" w:rsidP="00634B89" w14:paraId="68A69FE5" w14:textId="77777777">
            <w:pPr>
              <w:widowControl w:val="0"/>
              <w:rPr>
                <w:color w:val="000000" w:themeColor="text1"/>
                <w:sz w:val="22"/>
                <w:szCs w:val="22"/>
              </w:rPr>
            </w:pPr>
          </w:p>
          <w:p w:rsidR="00D14703" w:rsidP="00634B89" w14:paraId="4F3227C1" w14:textId="77777777">
            <w:pPr>
              <w:widowControl w:val="0"/>
              <w:rPr>
                <w:color w:val="000000" w:themeColor="text1"/>
                <w:sz w:val="22"/>
                <w:szCs w:val="22"/>
              </w:rPr>
            </w:pPr>
          </w:p>
          <w:p w:rsidR="00D14703" w:rsidP="00634B89" w14:paraId="79774171" w14:textId="77777777">
            <w:pPr>
              <w:widowControl w:val="0"/>
              <w:rPr>
                <w:color w:val="000000" w:themeColor="text1"/>
                <w:sz w:val="22"/>
                <w:szCs w:val="22"/>
              </w:rPr>
            </w:pPr>
          </w:p>
          <w:p w:rsidR="00D14703" w:rsidP="00634B89" w14:paraId="4C82E8A4" w14:textId="77777777">
            <w:pPr>
              <w:widowControl w:val="0"/>
              <w:rPr>
                <w:color w:val="000000" w:themeColor="text1"/>
                <w:sz w:val="22"/>
                <w:szCs w:val="22"/>
              </w:rPr>
            </w:pPr>
          </w:p>
          <w:p w:rsidR="00D14703" w:rsidP="00634B89" w14:paraId="581B82B6" w14:textId="77777777">
            <w:pPr>
              <w:widowControl w:val="0"/>
              <w:rPr>
                <w:color w:val="000000" w:themeColor="text1"/>
                <w:sz w:val="22"/>
                <w:szCs w:val="22"/>
              </w:rPr>
            </w:pPr>
          </w:p>
          <w:p w:rsidR="00D14703" w:rsidP="00634B89" w14:paraId="6A08859E" w14:textId="77777777">
            <w:pPr>
              <w:widowControl w:val="0"/>
              <w:rPr>
                <w:color w:val="000000" w:themeColor="text1"/>
                <w:sz w:val="22"/>
                <w:szCs w:val="22"/>
              </w:rPr>
            </w:pPr>
          </w:p>
          <w:p w:rsidR="00D14703" w:rsidP="00634B89" w14:paraId="2F11AB1A" w14:textId="77777777">
            <w:pPr>
              <w:widowControl w:val="0"/>
              <w:rPr>
                <w:color w:val="000000" w:themeColor="text1"/>
                <w:sz w:val="22"/>
                <w:szCs w:val="22"/>
              </w:rPr>
            </w:pPr>
          </w:p>
          <w:p w:rsidR="00D14703" w:rsidP="00634B89" w14:paraId="7F1BC56A" w14:textId="77777777">
            <w:pPr>
              <w:widowControl w:val="0"/>
              <w:rPr>
                <w:color w:val="000000" w:themeColor="text1"/>
                <w:sz w:val="22"/>
                <w:szCs w:val="22"/>
              </w:rPr>
            </w:pPr>
          </w:p>
          <w:p w:rsidR="00D14703" w:rsidP="00634B89" w14:paraId="07F7CD48" w14:textId="77777777">
            <w:pPr>
              <w:widowControl w:val="0"/>
              <w:rPr>
                <w:color w:val="000000" w:themeColor="text1"/>
                <w:sz w:val="22"/>
                <w:szCs w:val="22"/>
              </w:rPr>
            </w:pPr>
          </w:p>
          <w:p w:rsidR="00D14703" w:rsidP="00634B89" w14:paraId="139DB3A0" w14:textId="77777777">
            <w:pPr>
              <w:widowControl w:val="0"/>
              <w:rPr>
                <w:color w:val="000000" w:themeColor="text1"/>
                <w:sz w:val="22"/>
                <w:szCs w:val="22"/>
              </w:rPr>
            </w:pPr>
          </w:p>
          <w:p w:rsidR="00D14703" w:rsidP="00634B89" w14:paraId="4B061F24" w14:textId="77777777">
            <w:pPr>
              <w:widowControl w:val="0"/>
              <w:rPr>
                <w:color w:val="000000" w:themeColor="text1"/>
                <w:sz w:val="22"/>
                <w:szCs w:val="22"/>
              </w:rPr>
            </w:pPr>
          </w:p>
          <w:p w:rsidR="00D14703" w:rsidP="00634B89" w14:paraId="355C7308" w14:textId="77777777">
            <w:pPr>
              <w:widowControl w:val="0"/>
              <w:rPr>
                <w:color w:val="000000" w:themeColor="text1"/>
                <w:sz w:val="22"/>
                <w:szCs w:val="22"/>
              </w:rPr>
            </w:pPr>
          </w:p>
          <w:p w:rsidR="00D14703" w:rsidP="00634B89" w14:paraId="79AB6AFE" w14:textId="77777777">
            <w:pPr>
              <w:widowControl w:val="0"/>
              <w:rPr>
                <w:color w:val="000000" w:themeColor="text1"/>
                <w:sz w:val="22"/>
                <w:szCs w:val="22"/>
              </w:rPr>
            </w:pPr>
          </w:p>
          <w:p w:rsidR="00D14703" w:rsidP="00634B89" w14:paraId="3CB03AF6" w14:textId="77777777">
            <w:pPr>
              <w:widowControl w:val="0"/>
              <w:rPr>
                <w:color w:val="000000" w:themeColor="text1"/>
                <w:sz w:val="22"/>
                <w:szCs w:val="22"/>
              </w:rPr>
            </w:pPr>
          </w:p>
          <w:p w:rsidR="00D14703" w:rsidP="00634B89" w14:paraId="62E87A29" w14:textId="77777777">
            <w:pPr>
              <w:widowControl w:val="0"/>
              <w:rPr>
                <w:color w:val="000000" w:themeColor="text1"/>
                <w:sz w:val="22"/>
                <w:szCs w:val="22"/>
              </w:rPr>
            </w:pPr>
          </w:p>
          <w:p w:rsidR="00D14703" w:rsidP="00634B89" w14:paraId="1423650C" w14:textId="77777777">
            <w:pPr>
              <w:widowControl w:val="0"/>
              <w:rPr>
                <w:color w:val="000000" w:themeColor="text1"/>
                <w:sz w:val="22"/>
                <w:szCs w:val="22"/>
              </w:rPr>
            </w:pPr>
          </w:p>
          <w:p w:rsidR="00D14703" w:rsidP="00634B89" w14:paraId="65F64D43" w14:textId="77777777">
            <w:pPr>
              <w:widowControl w:val="0"/>
              <w:rPr>
                <w:color w:val="000000" w:themeColor="text1"/>
                <w:sz w:val="22"/>
                <w:szCs w:val="22"/>
              </w:rPr>
            </w:pPr>
          </w:p>
          <w:p w:rsidR="00D14703" w:rsidP="00634B89" w14:paraId="322FCB99" w14:textId="77777777">
            <w:pPr>
              <w:widowControl w:val="0"/>
              <w:rPr>
                <w:color w:val="000000" w:themeColor="text1"/>
                <w:sz w:val="22"/>
                <w:szCs w:val="22"/>
              </w:rPr>
            </w:pPr>
          </w:p>
          <w:p w:rsidR="00D14703" w:rsidP="00634B89" w14:paraId="69796C85" w14:textId="77777777">
            <w:pPr>
              <w:widowControl w:val="0"/>
              <w:rPr>
                <w:color w:val="000000" w:themeColor="text1"/>
                <w:sz w:val="22"/>
                <w:szCs w:val="22"/>
              </w:rPr>
            </w:pPr>
          </w:p>
          <w:p w:rsidR="00D14703" w:rsidP="00634B89" w14:paraId="60215D25" w14:textId="77777777">
            <w:pPr>
              <w:widowControl w:val="0"/>
              <w:rPr>
                <w:color w:val="000000" w:themeColor="text1"/>
                <w:sz w:val="22"/>
                <w:szCs w:val="22"/>
              </w:rPr>
            </w:pPr>
          </w:p>
          <w:p w:rsidR="00D14703" w:rsidP="00634B89" w14:paraId="2DC42D9E" w14:textId="77777777">
            <w:pPr>
              <w:widowControl w:val="0"/>
              <w:rPr>
                <w:color w:val="000000" w:themeColor="text1"/>
                <w:sz w:val="22"/>
                <w:szCs w:val="22"/>
              </w:rPr>
            </w:pPr>
          </w:p>
          <w:p w:rsidR="00D14703" w:rsidP="00634B89" w14:paraId="3A26DB86" w14:textId="77777777">
            <w:pPr>
              <w:widowControl w:val="0"/>
              <w:rPr>
                <w:color w:val="000000" w:themeColor="text1"/>
                <w:sz w:val="22"/>
                <w:szCs w:val="22"/>
              </w:rPr>
            </w:pPr>
          </w:p>
          <w:p w:rsidR="00D14703" w:rsidP="00634B89" w14:paraId="14F87BDF" w14:textId="77777777">
            <w:pPr>
              <w:widowControl w:val="0"/>
              <w:rPr>
                <w:color w:val="000000" w:themeColor="text1"/>
                <w:sz w:val="22"/>
                <w:szCs w:val="22"/>
              </w:rPr>
            </w:pPr>
          </w:p>
          <w:p w:rsidR="00634B89" w:rsidRPr="00634B89" w:rsidP="00634B89" w14:paraId="2B395D53" w14:textId="77777777">
            <w:pPr>
              <w:widowControl w:val="0"/>
              <w:contextualSpacing/>
              <w:rPr>
                <w:sz w:val="22"/>
                <w:szCs w:val="22"/>
              </w:rPr>
            </w:pPr>
            <w:r w:rsidRPr="00634B89">
              <w:rPr>
                <w:color w:val="000000" w:themeColor="text1"/>
                <w:sz w:val="22"/>
                <w:szCs w:val="22"/>
              </w:rPr>
              <w:t xml:space="preserve">For more information on the receipt of public benefits and its impact on public charge inadmissibility determinations, please see USCIS Policy Manual Volume 8, Part G, at </w:t>
            </w:r>
            <w:hyperlink r:id="rId28" w:history="1">
              <w:r w:rsidRPr="00634B89">
                <w:rPr>
                  <w:rStyle w:val="Hyperlink"/>
                  <w:b/>
                  <w:bCs/>
                  <w:sz w:val="22"/>
                  <w:szCs w:val="22"/>
                </w:rPr>
                <w:t>https://www.uscis.gov/policy-manual/volume-8-part-g</w:t>
              </w:r>
            </w:hyperlink>
            <w:r w:rsidRPr="00634B89">
              <w:rPr>
                <w:rStyle w:val="Hyperlink"/>
                <w:b/>
                <w:bCs/>
                <w:sz w:val="22"/>
                <w:szCs w:val="22"/>
              </w:rPr>
              <w:t xml:space="preserve"> and the Public Charge Resources web content at https://www.uscis.gov/green-card/green-card-processes-and-procedures/public-charge/public-charge-resources</w:t>
            </w:r>
            <w:r w:rsidRPr="00634B89">
              <w:rPr>
                <w:rStyle w:val="Hyperlink"/>
                <w:sz w:val="22"/>
                <w:szCs w:val="22"/>
              </w:rPr>
              <w:t>.</w:t>
            </w:r>
          </w:p>
          <w:p w:rsidR="00634B89" w:rsidP="00634B89" w14:paraId="52BDF11F" w14:textId="77777777">
            <w:pPr>
              <w:rPr>
                <w:sz w:val="22"/>
                <w:szCs w:val="22"/>
              </w:rPr>
            </w:pPr>
          </w:p>
          <w:p w:rsidR="00B026AC" w:rsidP="00634B89" w14:paraId="29B4BDCE" w14:textId="77777777">
            <w:pPr>
              <w:rPr>
                <w:sz w:val="22"/>
                <w:szCs w:val="22"/>
              </w:rPr>
            </w:pPr>
          </w:p>
          <w:p w:rsidR="00B026AC" w:rsidP="00634B89" w14:paraId="28935DFA" w14:textId="77777777">
            <w:pPr>
              <w:rPr>
                <w:sz w:val="22"/>
                <w:szCs w:val="22"/>
              </w:rPr>
            </w:pPr>
          </w:p>
          <w:p w:rsidR="00B026AC" w:rsidP="00634B89" w14:paraId="7ED5581F" w14:textId="77777777">
            <w:pPr>
              <w:rPr>
                <w:sz w:val="22"/>
                <w:szCs w:val="22"/>
              </w:rPr>
            </w:pPr>
          </w:p>
          <w:p w:rsidR="00B026AC" w:rsidRPr="00634B89" w:rsidP="00634B89" w14:paraId="50AA76F1" w14:textId="77777777">
            <w:pPr>
              <w:rPr>
                <w:sz w:val="22"/>
                <w:szCs w:val="22"/>
              </w:rPr>
            </w:pPr>
          </w:p>
          <w:p w:rsidR="00634B89" w:rsidRPr="00634B89" w:rsidP="00634B89" w14:paraId="5BD82666" w14:textId="77777777">
            <w:pPr>
              <w:rPr>
                <w:sz w:val="22"/>
                <w:szCs w:val="22"/>
              </w:rPr>
            </w:pPr>
            <w:r w:rsidRPr="00634B89">
              <w:rPr>
                <w:b/>
                <w:sz w:val="22"/>
                <w:szCs w:val="22"/>
              </w:rPr>
              <w:t xml:space="preserve">11. Part 10. Applicant’s Statement, Contact Information, Declaration, Certification, and Signature.  </w:t>
            </w:r>
            <w:r w:rsidRPr="00634B89">
              <w:rPr>
                <w:sz w:val="22"/>
                <w:szCs w:val="22"/>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634B89">
              <w:rPr>
                <w:b/>
                <w:sz w:val="22"/>
                <w:szCs w:val="22"/>
              </w:rPr>
              <w:t xml:space="preserve">MUST </w:t>
            </w:r>
            <w:r w:rsidRPr="00634B89">
              <w:rPr>
                <w:sz w:val="22"/>
                <w:szCs w:val="22"/>
              </w:rPr>
              <w:t>contain the signature of the applicant (or parent or legal guardian, if applicable).  A stamped or typewritten name in place of a signature is not acceptable.</w:t>
            </w:r>
          </w:p>
          <w:p w:rsidR="00634B89" w:rsidRPr="00634B89" w:rsidP="00634B89" w14:paraId="0E4605BA" w14:textId="77777777">
            <w:pPr>
              <w:rPr>
                <w:sz w:val="22"/>
                <w:szCs w:val="22"/>
              </w:rPr>
            </w:pPr>
          </w:p>
          <w:p w:rsidR="00634B89" w:rsidRPr="00634B89" w:rsidP="00634B89" w14:paraId="2F566EE9" w14:textId="77777777">
            <w:pPr>
              <w:rPr>
                <w:sz w:val="22"/>
                <w:szCs w:val="22"/>
              </w:rPr>
            </w:pPr>
            <w:r w:rsidRPr="00634B89">
              <w:rPr>
                <w:b/>
                <w:sz w:val="22"/>
                <w:szCs w:val="22"/>
              </w:rPr>
              <w:t xml:space="preserve">12. Part 11. Interpreter’s Contact Information, Certification, and Signature.  </w:t>
            </w:r>
            <w:r w:rsidRPr="00634B89">
              <w:rPr>
                <w:sz w:val="22"/>
                <w:szCs w:val="22"/>
              </w:rPr>
              <w:t>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00135478" w:rsidP="00135478" w14:paraId="4334A4AC" w14:textId="77777777">
            <w:pPr>
              <w:rPr>
                <w:sz w:val="22"/>
                <w:szCs w:val="22"/>
              </w:rPr>
            </w:pPr>
          </w:p>
          <w:p w:rsidR="00135478" w:rsidP="00135478" w14:paraId="559E379F" w14:textId="77777777">
            <w:pPr>
              <w:rPr>
                <w:sz w:val="22"/>
                <w:szCs w:val="22"/>
              </w:rPr>
            </w:pPr>
          </w:p>
          <w:p w:rsidR="00135478" w:rsidP="00135478" w14:paraId="31C8A023" w14:textId="77777777">
            <w:pPr>
              <w:rPr>
                <w:sz w:val="22"/>
                <w:szCs w:val="22"/>
              </w:rPr>
            </w:pPr>
          </w:p>
          <w:p w:rsidR="00135478" w:rsidRPr="00261868" w:rsidP="00135478" w14:paraId="78B41C3A" w14:textId="77777777">
            <w:pPr>
              <w:pStyle w:val="Default"/>
              <w:rPr>
                <w:b/>
                <w:bCs/>
                <w:color w:val="auto"/>
                <w:sz w:val="22"/>
                <w:szCs w:val="22"/>
              </w:rPr>
            </w:pPr>
            <w:r w:rsidRPr="00261868">
              <w:rPr>
                <w:b/>
                <w:bCs/>
                <w:color w:val="auto"/>
                <w:sz w:val="22"/>
                <w:szCs w:val="22"/>
              </w:rPr>
              <w:t>[Page 1</w:t>
            </w:r>
            <w:r>
              <w:rPr>
                <w:b/>
                <w:bCs/>
                <w:color w:val="auto"/>
                <w:sz w:val="22"/>
                <w:szCs w:val="22"/>
              </w:rPr>
              <w:t>0</w:t>
            </w:r>
            <w:r w:rsidRPr="00261868">
              <w:rPr>
                <w:b/>
                <w:bCs/>
                <w:color w:val="auto"/>
                <w:sz w:val="22"/>
                <w:szCs w:val="22"/>
              </w:rPr>
              <w:t>]</w:t>
            </w:r>
          </w:p>
          <w:p w:rsidR="00634B89" w:rsidRPr="00634B89" w:rsidP="00634B89" w14:paraId="21E9BF48" w14:textId="77777777">
            <w:pPr>
              <w:rPr>
                <w:sz w:val="22"/>
                <w:szCs w:val="22"/>
              </w:rPr>
            </w:pPr>
          </w:p>
          <w:p w:rsidR="00634B89" w:rsidRPr="00634B89" w:rsidP="00634B89" w14:paraId="1F5BF072" w14:textId="77777777">
            <w:pPr>
              <w:rPr>
                <w:sz w:val="22"/>
                <w:szCs w:val="22"/>
              </w:rPr>
            </w:pPr>
            <w:r w:rsidRPr="00634B89">
              <w:rPr>
                <w:b/>
                <w:sz w:val="22"/>
                <w:szCs w:val="22"/>
              </w:rPr>
              <w:t xml:space="preserve">13. Part 12. Contact Information, Declaration, and Signature of the Person Preparing this Application, if Other Than the Applicant.  </w:t>
            </w:r>
            <w:r w:rsidRPr="00634B89">
              <w:rPr>
                <w:sz w:val="22"/>
                <w:szCs w:val="22"/>
              </w:rPr>
              <w:t xml:space="preserve">This section must contain the signature of the person who completed your application, if other than you, the applicant.  If the same individual acted as your interpreter </w:t>
            </w:r>
            <w:r w:rsidRPr="00634B89">
              <w:rPr>
                <w:b/>
                <w:sz w:val="22"/>
                <w:szCs w:val="22"/>
              </w:rPr>
              <w:t xml:space="preserve">and </w:t>
            </w:r>
            <w:r w:rsidRPr="00634B89">
              <w:rPr>
                <w:sz w:val="22"/>
                <w:szCs w:val="22"/>
              </w:rPr>
              <w:t xml:space="preserve">your preparer, that person should complete both </w:t>
            </w:r>
            <w:r w:rsidRPr="00634B89">
              <w:rPr>
                <w:b/>
                <w:sz w:val="22"/>
                <w:szCs w:val="22"/>
              </w:rPr>
              <w:t xml:space="preserve">Part 11. </w:t>
            </w:r>
            <w:r w:rsidRPr="00634B89">
              <w:rPr>
                <w:sz w:val="22"/>
                <w:szCs w:val="22"/>
              </w:rPr>
              <w:t xml:space="preserve">and </w:t>
            </w:r>
            <w:r w:rsidRPr="00634B89">
              <w:rPr>
                <w:b/>
                <w:sz w:val="22"/>
                <w:szCs w:val="22"/>
              </w:rPr>
              <w:t xml:space="preserve">Part 12.  </w:t>
            </w:r>
            <w:r w:rsidRPr="00634B89">
              <w:rPr>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Pr="00634B89">
              <w:rPr>
                <w:b/>
                <w:sz w:val="22"/>
                <w:szCs w:val="22"/>
              </w:rPr>
              <w:t xml:space="preserve">MUST </w:t>
            </w:r>
            <w:r w:rsidRPr="00634B89">
              <w:rPr>
                <w:sz w:val="22"/>
                <w:szCs w:val="22"/>
              </w:rPr>
              <w:t>sign and date the application.  A stamped or typewritten name in place of a signature is not acceptable.  If the person who helped you prepare your application is an attorney or accredited representative, he or she may be obliged to also submit a completed Form G-28, Notice of Entry of Appearance as Attorney or Accredited Representative, along with your application.</w:t>
            </w:r>
          </w:p>
          <w:p w:rsidR="00372205" w:rsidP="00634B89" w14:paraId="50590F05" w14:textId="77777777">
            <w:pPr>
              <w:rPr>
                <w:sz w:val="22"/>
                <w:szCs w:val="22"/>
              </w:rPr>
            </w:pPr>
          </w:p>
          <w:p w:rsidR="00634B89" w:rsidRPr="00634B89" w:rsidP="00634B89" w14:paraId="70B6CCFF" w14:textId="77777777">
            <w:pPr>
              <w:tabs>
                <w:tab w:val="left" w:pos="500"/>
              </w:tabs>
              <w:spacing w:after="120"/>
              <w:contextualSpacing/>
              <w:rPr>
                <w:rFonts w:eastAsia="Calibri"/>
                <w:sz w:val="22"/>
                <w:szCs w:val="22"/>
              </w:rPr>
            </w:pPr>
            <w:r w:rsidRPr="004C4A18">
              <w:rPr>
                <w:rFonts w:eastAsia="Calibri"/>
                <w:b/>
                <w:sz w:val="22"/>
                <w:szCs w:val="22"/>
              </w:rPr>
              <w:t>We recommend that you review your copy of your completed application before you go to your biometric services appointment at a USCIS ASC.</w:t>
            </w:r>
            <w:r w:rsidRPr="004C4A18">
              <w:rPr>
                <w:rFonts w:eastAsia="Calibri"/>
                <w:sz w:val="22"/>
                <w:szCs w:val="22"/>
              </w:rPr>
              <w:t xml:space="preserve">  At your appointment, USCIS will allow you to </w:t>
            </w:r>
            <w:r w:rsidRPr="004C4A18">
              <w:rPr>
                <w:rFonts w:eastAsia="Calibri"/>
                <w:sz w:val="22"/>
                <w:szCs w:val="22"/>
              </w:rPr>
              <w:t xml:space="preserve">complete the application process only if you are able to confirm, under penalty of perjury, that </w:t>
            </w:r>
            <w:r w:rsidRPr="004C4A18">
              <w:rPr>
                <w:rFonts w:eastAsia="Calibri"/>
                <w:sz w:val="22"/>
                <w:szCs w:val="22"/>
              </w:rPr>
              <w:t>all of</w:t>
            </w:r>
            <w:r w:rsidRPr="004C4A18">
              <w:rPr>
                <w:rFonts w:eastAsia="Calibri"/>
                <w:sz w:val="22"/>
                <w:szCs w:val="22"/>
              </w:rPr>
              <w:t xml:space="preserve"> the information in your application is complete, true, and correct.  If you are not able to make that attestation in good faith at that time, we will require you to return for another appointment.</w:t>
            </w:r>
          </w:p>
          <w:p w:rsidR="00C85E9B" w:rsidRPr="00634B89" w:rsidP="009A5745" w14:paraId="3B1BAF52" w14:textId="15766420">
            <w:pPr>
              <w:pStyle w:val="NoSpacing"/>
              <w:widowControl w:val="0"/>
              <w:rPr>
                <w:rFonts w:ascii="Times New Roman" w:hAnsi="Times New Roman"/>
                <w:b/>
              </w:rPr>
            </w:pPr>
          </w:p>
        </w:tc>
        <w:tc>
          <w:tcPr>
            <w:tcW w:w="4095" w:type="dxa"/>
          </w:tcPr>
          <w:p w:rsidR="009A5745" w:rsidRPr="00261868" w:rsidP="009A5745" w14:paraId="3D177DA5" w14:textId="0EEA902A">
            <w:pPr>
              <w:pStyle w:val="NoSpacing"/>
              <w:rPr>
                <w:rFonts w:ascii="Times New Roman" w:hAnsi="Times New Roman"/>
                <w:b/>
              </w:rPr>
            </w:pPr>
            <w:r w:rsidRPr="00261868">
              <w:rPr>
                <w:rFonts w:ascii="Times New Roman" w:hAnsi="Times New Roman"/>
                <w:b/>
              </w:rPr>
              <w:t xml:space="preserve">[Page </w:t>
            </w:r>
            <w:r w:rsidR="00B026AC">
              <w:rPr>
                <w:rFonts w:ascii="Times New Roman" w:hAnsi="Times New Roman"/>
                <w:b/>
              </w:rPr>
              <w:t>3</w:t>
            </w:r>
            <w:r w:rsidRPr="00261868">
              <w:rPr>
                <w:rFonts w:ascii="Times New Roman" w:hAnsi="Times New Roman"/>
                <w:b/>
              </w:rPr>
              <w:t>]</w:t>
            </w:r>
          </w:p>
          <w:p w:rsidR="009A5745" w:rsidRPr="00261868" w:rsidP="009A5745" w14:paraId="493C058C" w14:textId="77777777">
            <w:pPr>
              <w:pStyle w:val="NoSpacing"/>
              <w:rPr>
                <w:rFonts w:ascii="Times New Roman" w:hAnsi="Times New Roman"/>
                <w:b/>
              </w:rPr>
            </w:pPr>
          </w:p>
          <w:p w:rsidR="009A5745" w:rsidRPr="00261868" w:rsidP="009A5745" w14:paraId="1EADA733" w14:textId="77777777">
            <w:pPr>
              <w:pStyle w:val="NoSpacing"/>
              <w:rPr>
                <w:rFonts w:ascii="Times New Roman" w:hAnsi="Times New Roman"/>
                <w:color w:val="FF0000"/>
              </w:rPr>
            </w:pPr>
            <w:bookmarkStart w:id="4" w:name="_Hlk163568516"/>
            <w:bookmarkStart w:id="5" w:name="_Hlk86067617"/>
            <w:r w:rsidRPr="00261868">
              <w:rPr>
                <w:rFonts w:ascii="Times New Roman" w:hAnsi="Times New Roman"/>
                <w:b/>
              </w:rPr>
              <w:t xml:space="preserve">General </w:t>
            </w:r>
            <w:r w:rsidRPr="007C5C39">
              <w:rPr>
                <w:rFonts w:ascii="Times New Roman" w:hAnsi="Times New Roman"/>
                <w:b/>
              </w:rPr>
              <w:t>Instructions</w:t>
            </w:r>
          </w:p>
          <w:p w:rsidR="009A5745" w:rsidRPr="00261868" w:rsidP="009A5745" w14:paraId="06F4131E" w14:textId="77777777">
            <w:pPr>
              <w:pStyle w:val="NoSpacing"/>
              <w:rPr>
                <w:rFonts w:ascii="Times New Roman" w:hAnsi="Times New Roman"/>
              </w:rPr>
            </w:pPr>
          </w:p>
          <w:p w:rsidR="009A5745" w:rsidRPr="00261868" w:rsidP="009A5745" w14:paraId="5C8E133B" w14:textId="293882A0">
            <w:pPr>
              <w:rPr>
                <w:rFonts w:eastAsia="Calibri"/>
                <w:color w:val="FF0000"/>
                <w:sz w:val="22"/>
                <w:szCs w:val="22"/>
              </w:rPr>
            </w:pPr>
            <w:r w:rsidRPr="007C5C39">
              <w:rPr>
                <w:rFonts w:eastAsia="Calibri"/>
                <w:sz w:val="22"/>
                <w:szCs w:val="22"/>
              </w:rPr>
              <w:t>We provide free forms through the USCIS website.</w:t>
            </w:r>
            <w:r w:rsidRPr="007C5C39" w:rsidR="004B2522">
              <w:rPr>
                <w:rFonts w:eastAsia="Calibri"/>
                <w:sz w:val="22"/>
                <w:szCs w:val="22"/>
              </w:rPr>
              <w:t xml:space="preserve"> </w:t>
            </w:r>
            <w:r w:rsidRPr="007C5C39">
              <w:rPr>
                <w:rFonts w:eastAsia="Calibri"/>
                <w:sz w:val="22"/>
                <w:szCs w:val="22"/>
              </w:rPr>
              <w:t xml:space="preserve">To view, print, or </w:t>
            </w:r>
            <w:r w:rsidRPr="007C5C39" w:rsidR="00E1298F">
              <w:rPr>
                <w:rFonts w:eastAsia="Calibri"/>
                <w:sz w:val="22"/>
                <w:szCs w:val="22"/>
              </w:rPr>
              <w:t xml:space="preserve">complete </w:t>
            </w:r>
            <w:r w:rsidRPr="007C5C39">
              <w:rPr>
                <w:rFonts w:eastAsia="Calibri"/>
                <w:sz w:val="22"/>
                <w:szCs w:val="22"/>
              </w:rPr>
              <w:t xml:space="preserve">our forms, you should use the latest version of Adobe Reader, which you can download for free at </w:t>
            </w:r>
            <w:hyperlink r:id="rId21">
              <w:r w:rsidRPr="007C5C39">
                <w:rPr>
                  <w:rFonts w:eastAsia="Calibri"/>
                  <w:b/>
                  <w:color w:val="0000FF"/>
                  <w:sz w:val="22"/>
                  <w:szCs w:val="22"/>
                  <w:u w:val="thick" w:color="0000FF"/>
                </w:rPr>
                <w:t>http://get.adobe.com/reader/</w:t>
              </w:r>
            </w:hyperlink>
            <w:r w:rsidRPr="007C5C39">
              <w:rPr>
                <w:rFonts w:eastAsia="Calibri"/>
                <w:color w:val="FF0000"/>
                <w:sz w:val="22"/>
                <w:szCs w:val="22"/>
              </w:rPr>
              <w:t>.</w:t>
            </w:r>
            <w:r w:rsidRPr="00253903" w:rsidR="004B2522">
              <w:rPr>
                <w:rFonts w:eastAsia="Calibri"/>
                <w:color w:val="FF0000"/>
                <w:sz w:val="22"/>
                <w:szCs w:val="22"/>
              </w:rPr>
              <w:t xml:space="preserve"> </w:t>
            </w:r>
          </w:p>
          <w:p w:rsidR="009A5745" w:rsidRPr="00261868" w:rsidP="009A5745" w14:paraId="51849427" w14:textId="77777777">
            <w:pPr>
              <w:rPr>
                <w:rFonts w:eastAsiaTheme="minorHAnsi"/>
                <w:sz w:val="22"/>
                <w:szCs w:val="22"/>
              </w:rPr>
            </w:pPr>
          </w:p>
          <w:p w:rsidR="009A5745" w:rsidRPr="00261868" w:rsidP="009A5745" w14:paraId="66346E36" w14:textId="77777777">
            <w:pPr>
              <w:rPr>
                <w:rFonts w:eastAsiaTheme="minorHAnsi"/>
                <w:sz w:val="22"/>
                <w:szCs w:val="22"/>
              </w:rPr>
            </w:pPr>
          </w:p>
          <w:p w:rsidR="009A5745" w:rsidP="009A5745" w14:paraId="047509DA" w14:textId="3D2ADA31">
            <w:pPr>
              <w:rPr>
                <w:rFonts w:eastAsiaTheme="minorHAnsi"/>
                <w:sz w:val="22"/>
                <w:szCs w:val="22"/>
              </w:rPr>
            </w:pPr>
          </w:p>
          <w:p w:rsidR="00D0197A" w:rsidP="009A5745" w14:paraId="0105E53B" w14:textId="77777777">
            <w:pPr>
              <w:rPr>
                <w:rFonts w:eastAsiaTheme="minorHAnsi"/>
                <w:sz w:val="22"/>
                <w:szCs w:val="22"/>
              </w:rPr>
            </w:pPr>
          </w:p>
          <w:p w:rsidR="00D0197A" w:rsidP="009A5745" w14:paraId="264D9589" w14:textId="77777777">
            <w:pPr>
              <w:rPr>
                <w:rFonts w:eastAsiaTheme="minorHAnsi"/>
                <w:sz w:val="22"/>
                <w:szCs w:val="22"/>
              </w:rPr>
            </w:pPr>
          </w:p>
          <w:p w:rsidR="00D0197A" w:rsidP="009A5745" w14:paraId="6E47FB58" w14:textId="77777777">
            <w:pPr>
              <w:rPr>
                <w:rFonts w:eastAsiaTheme="minorHAnsi"/>
                <w:sz w:val="22"/>
                <w:szCs w:val="22"/>
              </w:rPr>
            </w:pPr>
          </w:p>
          <w:p w:rsidR="00D0197A" w:rsidRPr="00261868" w:rsidP="009A5745" w14:paraId="535F5133" w14:textId="77777777">
            <w:pPr>
              <w:rPr>
                <w:rFonts w:eastAsiaTheme="minorHAnsi"/>
                <w:sz w:val="22"/>
                <w:szCs w:val="22"/>
              </w:rPr>
            </w:pPr>
          </w:p>
          <w:p w:rsidR="002E57AC" w:rsidP="009A5745" w14:paraId="30014CA3" w14:textId="77777777">
            <w:pPr>
              <w:rPr>
                <w:rFonts w:eastAsiaTheme="minorHAnsi"/>
                <w:sz w:val="22"/>
                <w:szCs w:val="22"/>
              </w:rPr>
            </w:pPr>
          </w:p>
          <w:p w:rsidR="009A5745" w:rsidRPr="00261868" w:rsidP="009A5745" w14:paraId="50677E96" w14:textId="3E373DB3">
            <w:pPr>
              <w:rPr>
                <w:rFonts w:eastAsiaTheme="minorHAnsi"/>
                <w:sz w:val="22"/>
                <w:szCs w:val="22"/>
              </w:rPr>
            </w:pPr>
            <w:r w:rsidRPr="007C5C39">
              <w:rPr>
                <w:rFonts w:eastAsiaTheme="minorHAnsi"/>
                <w:b/>
                <w:sz w:val="22"/>
                <w:szCs w:val="22"/>
              </w:rPr>
              <w:t>Form G-3</w:t>
            </w:r>
            <w:r w:rsidRPr="00261868">
              <w:rPr>
                <w:rFonts w:eastAsiaTheme="minorHAnsi"/>
                <w:b/>
                <w:sz w:val="22"/>
                <w:szCs w:val="22"/>
              </w:rPr>
              <w:t>25A, Biographic Information.</w:t>
            </w:r>
            <w:r w:rsidRPr="00261868" w:rsidR="004B2522">
              <w:rPr>
                <w:rFonts w:eastAsiaTheme="minorHAnsi"/>
                <w:b/>
                <w:sz w:val="22"/>
                <w:szCs w:val="22"/>
              </w:rPr>
              <w:t xml:space="preserve"> </w:t>
            </w:r>
            <w:r w:rsidRPr="00261868">
              <w:rPr>
                <w:rFonts w:eastAsiaTheme="minorHAnsi"/>
                <w:sz w:val="22"/>
                <w:szCs w:val="22"/>
              </w:rPr>
              <w:t>Form G-325A is no longer required.</w:t>
            </w:r>
            <w:r w:rsidRPr="00261868" w:rsidR="004B2522">
              <w:rPr>
                <w:rFonts w:eastAsiaTheme="minorHAnsi"/>
                <w:sz w:val="22"/>
                <w:szCs w:val="22"/>
              </w:rPr>
              <w:t xml:space="preserve"> </w:t>
            </w:r>
            <w:r w:rsidRPr="00261868">
              <w:rPr>
                <w:rFonts w:eastAsiaTheme="minorHAnsi"/>
                <w:sz w:val="22"/>
                <w:szCs w:val="22"/>
              </w:rPr>
              <w:t>You do not need to submit a separate Form G-</w:t>
            </w:r>
            <w:r w:rsidRPr="00261868">
              <w:rPr>
                <w:rFonts w:eastAsiaTheme="minorHAnsi"/>
                <w:sz w:val="22"/>
                <w:szCs w:val="22"/>
              </w:rPr>
              <w:t>325A with this Form I-485.</w:t>
            </w:r>
            <w:r w:rsidRPr="00261868" w:rsidR="004B2522">
              <w:rPr>
                <w:rFonts w:eastAsiaTheme="minorHAnsi"/>
                <w:sz w:val="22"/>
                <w:szCs w:val="22"/>
              </w:rPr>
              <w:t xml:space="preserve"> </w:t>
            </w:r>
            <w:r w:rsidRPr="00261868">
              <w:rPr>
                <w:rFonts w:eastAsiaTheme="minorHAnsi"/>
                <w:b/>
                <w:color w:val="FF0000"/>
                <w:sz w:val="22"/>
                <w:szCs w:val="22"/>
              </w:rPr>
              <w:t xml:space="preserve">Part </w:t>
            </w:r>
            <w:r w:rsidRPr="00261868">
              <w:rPr>
                <w:rFonts w:eastAsiaTheme="minorHAnsi"/>
                <w:b/>
                <w:sz w:val="22"/>
                <w:szCs w:val="22"/>
              </w:rPr>
              <w:t xml:space="preserve">1. </w:t>
            </w:r>
            <w:r w:rsidRPr="00261868">
              <w:rPr>
                <w:rFonts w:eastAsiaTheme="minorHAnsi"/>
                <w:b/>
                <w:color w:val="FF0000"/>
                <w:sz w:val="22"/>
                <w:szCs w:val="22"/>
              </w:rPr>
              <w:t xml:space="preserve">Information About You </w:t>
            </w:r>
            <w:r w:rsidRPr="00261868">
              <w:rPr>
                <w:rFonts w:eastAsiaTheme="minorHAnsi"/>
                <w:sz w:val="22"/>
                <w:szCs w:val="22"/>
              </w:rPr>
              <w:t xml:space="preserve">and </w:t>
            </w:r>
            <w:r w:rsidRPr="00261868">
              <w:rPr>
                <w:rFonts w:eastAsiaTheme="minorHAnsi"/>
                <w:b/>
                <w:color w:val="FF0000"/>
                <w:sz w:val="22"/>
                <w:szCs w:val="22"/>
              </w:rPr>
              <w:t xml:space="preserve">Part 4. Additional Information About You </w:t>
            </w:r>
            <w:r w:rsidRPr="00261868">
              <w:rPr>
                <w:rFonts w:eastAsiaTheme="minorHAnsi"/>
                <w:sz w:val="22"/>
                <w:szCs w:val="22"/>
              </w:rPr>
              <w:t>of this Form I-485 meet the requirements of 8 CFR 245.3(a)(3)(i) by collecting the biographical information formerly required on Form G-325A.</w:t>
            </w:r>
          </w:p>
          <w:p w:rsidR="009A5745" w:rsidRPr="00261868" w:rsidP="009A5745" w14:paraId="2D701E87" w14:textId="77777777">
            <w:pPr>
              <w:rPr>
                <w:rFonts w:eastAsiaTheme="minorHAnsi"/>
                <w:sz w:val="22"/>
                <w:szCs w:val="22"/>
              </w:rPr>
            </w:pPr>
          </w:p>
          <w:p w:rsidR="009A5745" w:rsidRPr="00261868" w:rsidP="009A5745" w14:paraId="414FF94F" w14:textId="77777777">
            <w:pPr>
              <w:rPr>
                <w:rFonts w:eastAsiaTheme="minorHAnsi"/>
                <w:sz w:val="22"/>
                <w:szCs w:val="22"/>
              </w:rPr>
            </w:pPr>
          </w:p>
          <w:p w:rsidR="009A5745" w:rsidRPr="00261868" w:rsidP="009A5745" w14:paraId="341C247E" w14:textId="77777777">
            <w:pPr>
              <w:rPr>
                <w:rFonts w:eastAsiaTheme="minorHAnsi"/>
                <w:sz w:val="22"/>
                <w:szCs w:val="22"/>
              </w:rPr>
            </w:pPr>
          </w:p>
          <w:p w:rsidR="009A5745" w:rsidRPr="00261868" w:rsidP="009A5745" w14:paraId="36B0B29E" w14:textId="174F3C2D">
            <w:pPr>
              <w:rPr>
                <w:rFonts w:eastAsiaTheme="minorHAnsi"/>
                <w:b/>
                <w:bCs/>
                <w:sz w:val="22"/>
                <w:szCs w:val="22"/>
              </w:rPr>
            </w:pPr>
            <w:r w:rsidRPr="00261868">
              <w:rPr>
                <w:rFonts w:eastAsiaTheme="minorHAnsi"/>
                <w:b/>
                <w:bCs/>
                <w:sz w:val="22"/>
                <w:szCs w:val="22"/>
              </w:rPr>
              <w:t xml:space="preserve">[Page </w:t>
            </w:r>
            <w:r w:rsidR="00B026AC">
              <w:rPr>
                <w:rFonts w:eastAsiaTheme="minorHAnsi"/>
                <w:b/>
                <w:bCs/>
                <w:sz w:val="22"/>
                <w:szCs w:val="22"/>
              </w:rPr>
              <w:t>4</w:t>
            </w:r>
            <w:r w:rsidRPr="00261868">
              <w:rPr>
                <w:rFonts w:eastAsiaTheme="minorHAnsi"/>
                <w:b/>
                <w:bCs/>
                <w:sz w:val="22"/>
                <w:szCs w:val="22"/>
              </w:rPr>
              <w:t>]</w:t>
            </w:r>
          </w:p>
          <w:p w:rsidR="009A5745" w:rsidRPr="00261868" w:rsidP="009A5745" w14:paraId="33C11DC2" w14:textId="77777777">
            <w:pPr>
              <w:rPr>
                <w:rFonts w:eastAsiaTheme="minorHAnsi"/>
                <w:sz w:val="22"/>
                <w:szCs w:val="22"/>
              </w:rPr>
            </w:pPr>
          </w:p>
          <w:p w:rsidR="00E1298F" w:rsidRPr="005D788D" w:rsidP="00E1298F" w14:paraId="5D894D85" w14:textId="77777777">
            <w:pPr>
              <w:contextualSpacing/>
              <w:rPr>
                <w:sz w:val="22"/>
                <w:szCs w:val="22"/>
              </w:rPr>
            </w:pPr>
            <w:r w:rsidRPr="007C5C39">
              <w:rPr>
                <w:rFonts w:eastAsia="Calibri"/>
                <w:b/>
                <w:sz w:val="22"/>
                <w:szCs w:val="22"/>
              </w:rPr>
              <w:t xml:space="preserve">Signature. </w:t>
            </w:r>
            <w:r w:rsidRPr="007C5C39">
              <w:rPr>
                <w:rFonts w:eastAsia="Calibri"/>
                <w:bCs/>
                <w:sz w:val="22"/>
                <w:szCs w:val="22"/>
              </w:rPr>
              <w:t xml:space="preserve">You (or your signing authority) </w:t>
            </w:r>
            <w:r w:rsidRPr="007C5C39">
              <w:rPr>
                <w:rFonts w:eastAsia="Calibri"/>
                <w:sz w:val="22"/>
                <w:szCs w:val="22"/>
              </w:rPr>
              <w:t xml:space="preserve">must properly complete your application. USCIS will not accept a stamped or typewritten name in place of any signature on this application. If you are under 14 years of age, your parent or legal guardian may sign the application on your behalf. </w:t>
            </w:r>
            <w:r w:rsidRPr="007C5C39">
              <w:rPr>
                <w:rFonts w:eastAsia="Calibri"/>
                <w:color w:val="FF0000"/>
                <w:sz w:val="22"/>
                <w:szCs w:val="22"/>
              </w:rPr>
              <w:t xml:space="preserve">A legal guardian may also sign for a mentally incompetent person. </w:t>
            </w:r>
            <w:r w:rsidRPr="007C5C39">
              <w:rPr>
                <w:rFonts w:eastAsia="Calibri"/>
                <w:sz w:val="22"/>
                <w:szCs w:val="22"/>
              </w:rPr>
              <w:t>(See the</w:t>
            </w:r>
            <w:r w:rsidRPr="007C5C39">
              <w:rPr>
                <w:rFonts w:eastAsia="Calibri"/>
                <w:b/>
                <w:sz w:val="22"/>
                <w:szCs w:val="22"/>
              </w:rPr>
              <w:t xml:space="preserve"> Additional Instructions </w:t>
            </w:r>
            <w:r w:rsidRPr="007C5C39">
              <w:rPr>
                <w:rFonts w:eastAsia="Calibri"/>
                <w:sz w:val="22"/>
                <w:szCs w:val="22"/>
              </w:rPr>
              <w:t xml:space="preserve">that relates to Individuals Born Under Diplomatic Status in the United States, for one exception.) </w:t>
            </w:r>
            <w:r w:rsidRPr="007C5C39">
              <w:rPr>
                <w:sz w:val="22"/>
                <w:szCs w:val="22"/>
              </w:rPr>
              <w:t>If your application is not signed, or if the signature is not valid, we will reject your application. See 8 CFR 103.2(a)(7)(ii)(A). If USCIS accepts a request for adjudication and determines that it has a deficient signature, USCIS may deny the request.</w:t>
            </w:r>
            <w:r w:rsidRPr="005D788D">
              <w:rPr>
                <w:sz w:val="22"/>
                <w:szCs w:val="22"/>
              </w:rPr>
              <w:t xml:space="preserve"> </w:t>
            </w:r>
          </w:p>
          <w:bookmarkEnd w:id="4"/>
          <w:p w:rsidR="009A5745" w:rsidRPr="00261868" w:rsidP="009A5745" w14:paraId="07DDB333" w14:textId="77777777">
            <w:pPr>
              <w:tabs>
                <w:tab w:val="left" w:pos="1200"/>
              </w:tabs>
              <w:rPr>
                <w:rFonts w:eastAsia="Calibri"/>
                <w:b/>
                <w:bCs/>
                <w:sz w:val="22"/>
                <w:szCs w:val="22"/>
              </w:rPr>
            </w:pPr>
          </w:p>
          <w:p w:rsidR="009A5745" w:rsidRPr="00261868" w:rsidP="009A5745" w14:paraId="61503F0B" w14:textId="0F2AE82E">
            <w:pPr>
              <w:rPr>
                <w:rFonts w:eastAsia="Calibri"/>
                <w:bCs/>
                <w:color w:val="FF0000"/>
                <w:sz w:val="22"/>
                <w:szCs w:val="22"/>
              </w:rPr>
            </w:pPr>
            <w:r w:rsidRPr="00261868">
              <w:rPr>
                <w:rFonts w:eastAsia="Calibri"/>
                <w:bCs/>
                <w:sz w:val="22"/>
                <w:szCs w:val="22"/>
              </w:rPr>
              <w:t>[no change]</w:t>
            </w:r>
          </w:p>
          <w:p w:rsidR="009A5745" w:rsidRPr="00261868" w:rsidP="009A5745" w14:paraId="5E8F6A67" w14:textId="77777777">
            <w:pPr>
              <w:rPr>
                <w:rFonts w:eastAsia="Calibri"/>
                <w:color w:val="FF0000"/>
                <w:sz w:val="22"/>
                <w:szCs w:val="22"/>
              </w:rPr>
            </w:pPr>
          </w:p>
          <w:p w:rsidR="009A5745" w:rsidP="009A5745" w14:paraId="3EF1D05A" w14:textId="77777777">
            <w:pPr>
              <w:rPr>
                <w:rFonts w:eastAsia="Calibri"/>
                <w:color w:val="FF0000"/>
                <w:sz w:val="22"/>
                <w:szCs w:val="22"/>
              </w:rPr>
            </w:pPr>
          </w:p>
          <w:p w:rsidR="005D788D" w:rsidP="009A5745" w14:paraId="49978761" w14:textId="77777777">
            <w:pPr>
              <w:rPr>
                <w:rFonts w:eastAsia="Calibri"/>
                <w:color w:val="FF0000"/>
                <w:sz w:val="22"/>
                <w:szCs w:val="22"/>
              </w:rPr>
            </w:pPr>
          </w:p>
          <w:p w:rsidR="005D788D" w:rsidP="009A5745" w14:paraId="6461668C" w14:textId="77777777">
            <w:pPr>
              <w:rPr>
                <w:rFonts w:eastAsia="Calibri"/>
                <w:color w:val="FF0000"/>
                <w:sz w:val="22"/>
                <w:szCs w:val="22"/>
              </w:rPr>
            </w:pPr>
          </w:p>
          <w:p w:rsidR="005D788D" w:rsidP="009A5745" w14:paraId="5284F299" w14:textId="77777777">
            <w:pPr>
              <w:rPr>
                <w:rFonts w:eastAsia="Calibri"/>
                <w:color w:val="FF0000"/>
                <w:sz w:val="22"/>
                <w:szCs w:val="22"/>
              </w:rPr>
            </w:pPr>
          </w:p>
          <w:p w:rsidR="005D788D" w:rsidP="009A5745" w14:paraId="47C0563D" w14:textId="77777777">
            <w:pPr>
              <w:rPr>
                <w:rFonts w:eastAsia="Calibri"/>
                <w:color w:val="FF0000"/>
                <w:sz w:val="22"/>
                <w:szCs w:val="22"/>
              </w:rPr>
            </w:pPr>
          </w:p>
          <w:p w:rsidR="005D788D" w:rsidP="009A5745" w14:paraId="372567D1" w14:textId="77777777">
            <w:pPr>
              <w:rPr>
                <w:rFonts w:eastAsia="Calibri"/>
                <w:color w:val="FF0000"/>
                <w:sz w:val="22"/>
                <w:szCs w:val="22"/>
              </w:rPr>
            </w:pPr>
          </w:p>
          <w:p w:rsidR="005D788D" w:rsidP="009A5745" w14:paraId="4A0C59DE" w14:textId="77777777">
            <w:pPr>
              <w:rPr>
                <w:rFonts w:eastAsia="Calibri"/>
                <w:color w:val="FF0000"/>
                <w:sz w:val="22"/>
                <w:szCs w:val="22"/>
              </w:rPr>
            </w:pPr>
          </w:p>
          <w:p w:rsidR="005D788D" w:rsidRPr="00261868" w:rsidP="009A5745" w14:paraId="37FF4190" w14:textId="77777777">
            <w:pPr>
              <w:rPr>
                <w:rFonts w:eastAsia="Calibri"/>
                <w:color w:val="FF0000"/>
                <w:sz w:val="22"/>
                <w:szCs w:val="22"/>
              </w:rPr>
            </w:pPr>
          </w:p>
          <w:p w:rsidR="009A5745" w:rsidRPr="00261868" w:rsidP="009A5745" w14:paraId="5DD2EBDA" w14:textId="77777777">
            <w:pPr>
              <w:rPr>
                <w:rFonts w:eastAsia="Calibri"/>
                <w:color w:val="FF0000"/>
                <w:sz w:val="22"/>
                <w:szCs w:val="22"/>
              </w:rPr>
            </w:pPr>
          </w:p>
          <w:p w:rsidR="009A5745" w:rsidP="009A5745" w14:paraId="7FAEFE41" w14:textId="77777777">
            <w:pPr>
              <w:rPr>
                <w:rFonts w:eastAsia="Calibri"/>
                <w:color w:val="FF0000"/>
                <w:sz w:val="22"/>
                <w:szCs w:val="22"/>
              </w:rPr>
            </w:pPr>
          </w:p>
          <w:p w:rsidR="004D17F6" w:rsidRPr="00261868" w:rsidP="009A5745" w14:paraId="1E8FBCF9" w14:textId="77777777">
            <w:pPr>
              <w:rPr>
                <w:rFonts w:eastAsia="Calibri"/>
                <w:color w:val="FF0000"/>
                <w:sz w:val="22"/>
                <w:szCs w:val="22"/>
              </w:rPr>
            </w:pPr>
          </w:p>
          <w:p w:rsidR="009A5745" w:rsidRPr="00261868" w:rsidP="009A5745" w14:paraId="775D11AD" w14:textId="14E1B154">
            <w:pPr>
              <w:rPr>
                <w:rFonts w:eastAsia="Calibri"/>
                <w:sz w:val="22"/>
                <w:szCs w:val="22"/>
              </w:rPr>
            </w:pPr>
            <w:r w:rsidRPr="007C5C39">
              <w:rPr>
                <w:rFonts w:eastAsia="Calibri"/>
                <w:b/>
                <w:sz w:val="22"/>
                <w:szCs w:val="22"/>
              </w:rPr>
              <w:t>Evidence.</w:t>
            </w:r>
            <w:r w:rsidRPr="00634B89" w:rsidR="004B2522">
              <w:rPr>
                <w:rFonts w:eastAsia="Calibri"/>
                <w:b/>
                <w:sz w:val="22"/>
                <w:szCs w:val="22"/>
              </w:rPr>
              <w:t xml:space="preserve"> </w:t>
            </w:r>
            <w:r w:rsidRPr="00261868">
              <w:rPr>
                <w:rFonts w:eastAsia="Calibri"/>
                <w:color w:val="FF0000"/>
                <w:sz w:val="22"/>
                <w:szCs w:val="22"/>
              </w:rPr>
              <w:t>When you file your application</w:t>
            </w:r>
            <w:r w:rsidRPr="00261868">
              <w:rPr>
                <w:rFonts w:eastAsia="Calibri"/>
                <w:sz w:val="22"/>
                <w:szCs w:val="22"/>
              </w:rPr>
              <w:t xml:space="preserve">, you must submit all evidence and supporting documentation listed in the </w:t>
            </w:r>
            <w:r w:rsidRPr="00261868">
              <w:rPr>
                <w:rFonts w:eastAsia="Calibri"/>
                <w:b/>
                <w:sz w:val="22"/>
                <w:szCs w:val="22"/>
              </w:rPr>
              <w:t xml:space="preserve">What Evidence Must You Submit with Form I-485 </w:t>
            </w:r>
            <w:r w:rsidRPr="00261868">
              <w:rPr>
                <w:rFonts w:eastAsia="Calibri"/>
                <w:sz w:val="22"/>
                <w:szCs w:val="22"/>
              </w:rPr>
              <w:t>section of these Instructions.</w:t>
            </w:r>
            <w:r w:rsidRPr="00261868" w:rsidR="004B2522">
              <w:rPr>
                <w:rFonts w:eastAsia="Calibri"/>
                <w:sz w:val="22"/>
                <w:szCs w:val="22"/>
              </w:rPr>
              <w:t xml:space="preserve"> </w:t>
            </w:r>
            <w:r w:rsidRPr="00261868">
              <w:rPr>
                <w:rFonts w:eastAsia="Calibri"/>
                <w:sz w:val="22"/>
                <w:szCs w:val="22"/>
              </w:rPr>
              <w:t>Evidence requirements may vary depending on the immigrant category you are applying under.</w:t>
            </w:r>
            <w:r w:rsidRPr="00261868" w:rsidR="004B2522">
              <w:rPr>
                <w:rFonts w:eastAsia="Calibri"/>
                <w:sz w:val="22"/>
                <w:szCs w:val="22"/>
              </w:rPr>
              <w:t xml:space="preserve"> </w:t>
            </w:r>
            <w:r w:rsidRPr="00261868">
              <w:rPr>
                <w:rFonts w:eastAsia="Calibri"/>
                <w:sz w:val="22"/>
                <w:szCs w:val="22"/>
              </w:rPr>
              <w:t xml:space="preserve">See the </w:t>
            </w:r>
            <w:r w:rsidRPr="00261868">
              <w:rPr>
                <w:rFonts w:eastAsia="Calibri"/>
                <w:b/>
                <w:sz w:val="22"/>
                <w:szCs w:val="22"/>
              </w:rPr>
              <w:t xml:space="preserve">Additional Instructions </w:t>
            </w:r>
            <w:r w:rsidRPr="00261868">
              <w:rPr>
                <w:rFonts w:eastAsia="Calibri"/>
                <w:sz w:val="22"/>
                <w:szCs w:val="22"/>
              </w:rPr>
              <w:t xml:space="preserve">for information on whether any general evidence requirements do not apply to you, </w:t>
            </w:r>
            <w:r w:rsidRPr="00261868">
              <w:rPr>
                <w:rFonts w:eastAsia="Calibri"/>
                <w:sz w:val="22"/>
                <w:szCs w:val="22"/>
              </w:rPr>
              <w:t>or if you have other evidence requirements specific to your immigrant category.</w:t>
            </w:r>
          </w:p>
          <w:p w:rsidR="009A5745" w:rsidP="00494A07" w14:paraId="487C02AC" w14:textId="77777777">
            <w:pPr>
              <w:ind w:firstLine="720"/>
              <w:rPr>
                <w:rFonts w:eastAsiaTheme="minorHAnsi"/>
                <w:sz w:val="22"/>
                <w:szCs w:val="22"/>
              </w:rPr>
            </w:pPr>
          </w:p>
          <w:p w:rsidR="005D788D" w:rsidRPr="00261868" w:rsidP="005D788D" w14:paraId="035EEB08" w14:textId="77777777">
            <w:pPr>
              <w:rPr>
                <w:rFonts w:eastAsia="Calibri"/>
                <w:sz w:val="22"/>
                <w:szCs w:val="22"/>
              </w:rPr>
            </w:pPr>
            <w:r w:rsidRPr="00261868">
              <w:rPr>
                <w:rFonts w:eastAsia="Calibri"/>
                <w:sz w:val="22"/>
                <w:szCs w:val="22"/>
              </w:rPr>
              <w:t>[no change]</w:t>
            </w:r>
          </w:p>
          <w:p w:rsidR="009A5745" w:rsidP="009A5745" w14:paraId="29656C11" w14:textId="77777777">
            <w:pPr>
              <w:rPr>
                <w:rFonts w:eastAsia="Calibri"/>
                <w:sz w:val="22"/>
                <w:szCs w:val="22"/>
              </w:rPr>
            </w:pPr>
          </w:p>
          <w:p w:rsidR="005D788D" w:rsidP="009A5745" w14:paraId="0FCCD5B2" w14:textId="77777777">
            <w:pPr>
              <w:rPr>
                <w:rFonts w:eastAsia="Calibri"/>
                <w:sz w:val="22"/>
                <w:szCs w:val="22"/>
              </w:rPr>
            </w:pPr>
          </w:p>
          <w:p w:rsidR="005D788D" w:rsidP="009A5745" w14:paraId="3D212852" w14:textId="77777777">
            <w:pPr>
              <w:rPr>
                <w:rFonts w:eastAsia="Calibri"/>
                <w:sz w:val="22"/>
                <w:szCs w:val="22"/>
              </w:rPr>
            </w:pPr>
          </w:p>
          <w:p w:rsidR="005D788D" w:rsidP="009A5745" w14:paraId="7F653887" w14:textId="77777777">
            <w:pPr>
              <w:rPr>
                <w:rFonts w:eastAsia="Calibri"/>
                <w:sz w:val="22"/>
                <w:szCs w:val="22"/>
              </w:rPr>
            </w:pPr>
          </w:p>
          <w:p w:rsidR="005D788D" w:rsidP="009A5745" w14:paraId="6E5F822F" w14:textId="77777777">
            <w:pPr>
              <w:rPr>
                <w:rFonts w:eastAsia="Calibri"/>
                <w:sz w:val="22"/>
                <w:szCs w:val="22"/>
              </w:rPr>
            </w:pPr>
          </w:p>
          <w:p w:rsidR="005D788D" w:rsidP="009A5745" w14:paraId="14322F8B" w14:textId="77777777">
            <w:pPr>
              <w:rPr>
                <w:rFonts w:eastAsia="Calibri"/>
                <w:sz w:val="22"/>
                <w:szCs w:val="22"/>
              </w:rPr>
            </w:pPr>
          </w:p>
          <w:p w:rsidR="005D788D" w:rsidP="009A5745" w14:paraId="682843C6" w14:textId="77777777">
            <w:pPr>
              <w:rPr>
                <w:rFonts w:eastAsia="Calibri"/>
                <w:sz w:val="22"/>
                <w:szCs w:val="22"/>
              </w:rPr>
            </w:pPr>
          </w:p>
          <w:p w:rsidR="005D788D" w:rsidP="009A5745" w14:paraId="4D19E1EE" w14:textId="77777777">
            <w:pPr>
              <w:rPr>
                <w:rFonts w:eastAsia="Calibri"/>
                <w:sz w:val="22"/>
                <w:szCs w:val="22"/>
              </w:rPr>
            </w:pPr>
          </w:p>
          <w:p w:rsidR="005D788D" w:rsidP="009A5745" w14:paraId="314389B7" w14:textId="77777777">
            <w:pPr>
              <w:rPr>
                <w:rFonts w:eastAsia="Calibri"/>
                <w:sz w:val="22"/>
                <w:szCs w:val="22"/>
              </w:rPr>
            </w:pPr>
          </w:p>
          <w:p w:rsidR="005D788D" w:rsidP="009A5745" w14:paraId="35470F15" w14:textId="77777777">
            <w:pPr>
              <w:rPr>
                <w:rFonts w:eastAsia="Calibri"/>
                <w:sz w:val="22"/>
                <w:szCs w:val="22"/>
              </w:rPr>
            </w:pPr>
          </w:p>
          <w:p w:rsidR="005D788D" w:rsidRPr="00261868" w:rsidP="009A5745" w14:paraId="48FA160C" w14:textId="77777777">
            <w:pPr>
              <w:rPr>
                <w:rFonts w:eastAsia="Calibri"/>
                <w:sz w:val="22"/>
                <w:szCs w:val="22"/>
              </w:rPr>
            </w:pPr>
          </w:p>
          <w:p w:rsidR="009A5745" w:rsidRPr="00261868" w:rsidP="009A5745" w14:paraId="32EF907C" w14:textId="77777777">
            <w:pPr>
              <w:rPr>
                <w:rFonts w:eastAsia="Calibri"/>
                <w:sz w:val="22"/>
                <w:szCs w:val="22"/>
              </w:rPr>
            </w:pPr>
          </w:p>
          <w:p w:rsidR="009A5745" w:rsidRPr="00261868" w:rsidP="009A5745" w14:paraId="2B86A364" w14:textId="77777777">
            <w:pPr>
              <w:rPr>
                <w:rFonts w:eastAsia="Calibri"/>
                <w:sz w:val="22"/>
                <w:szCs w:val="22"/>
              </w:rPr>
            </w:pPr>
          </w:p>
          <w:p w:rsidR="009A5745" w:rsidRPr="00261868" w:rsidP="009A5745" w14:paraId="6736EB99" w14:textId="77777777">
            <w:pPr>
              <w:rPr>
                <w:rFonts w:eastAsia="Calibri"/>
                <w:sz w:val="22"/>
                <w:szCs w:val="22"/>
              </w:rPr>
            </w:pPr>
          </w:p>
          <w:p w:rsidR="009A5745" w:rsidRPr="00261868" w:rsidP="009A5745" w14:paraId="40F9363B" w14:textId="77777777">
            <w:pPr>
              <w:rPr>
                <w:rFonts w:eastAsia="Calibri"/>
                <w:sz w:val="22"/>
                <w:szCs w:val="22"/>
              </w:rPr>
            </w:pPr>
          </w:p>
          <w:p w:rsidR="009A5745" w:rsidRPr="00261868" w:rsidP="009A5745" w14:paraId="33A2539F" w14:textId="77777777">
            <w:pPr>
              <w:rPr>
                <w:rFonts w:eastAsia="Calibri"/>
                <w:sz w:val="22"/>
                <w:szCs w:val="22"/>
              </w:rPr>
            </w:pPr>
          </w:p>
          <w:p w:rsidR="009A5745" w:rsidRPr="00261868" w:rsidP="009A5745" w14:paraId="756EBA99" w14:textId="77777777">
            <w:pPr>
              <w:rPr>
                <w:rFonts w:eastAsia="Calibri"/>
                <w:sz w:val="22"/>
                <w:szCs w:val="22"/>
              </w:rPr>
            </w:pPr>
          </w:p>
          <w:p w:rsidR="009A5745" w:rsidRPr="00261868" w:rsidP="009A5745" w14:paraId="33F9767F" w14:textId="77777777">
            <w:pPr>
              <w:rPr>
                <w:rFonts w:eastAsia="Calibri"/>
                <w:sz w:val="22"/>
                <w:szCs w:val="22"/>
              </w:rPr>
            </w:pPr>
          </w:p>
          <w:p w:rsidR="009A5745" w:rsidRPr="00261868" w:rsidP="009A5745" w14:paraId="0443A3CF" w14:textId="77777777">
            <w:pPr>
              <w:rPr>
                <w:rFonts w:eastAsia="Calibri"/>
                <w:sz w:val="22"/>
                <w:szCs w:val="22"/>
              </w:rPr>
            </w:pPr>
          </w:p>
          <w:p w:rsidR="009A5745" w:rsidP="009A5745" w14:paraId="74737F3D" w14:textId="77777777">
            <w:pPr>
              <w:rPr>
                <w:rFonts w:eastAsia="Calibri"/>
                <w:sz w:val="22"/>
                <w:szCs w:val="22"/>
              </w:rPr>
            </w:pPr>
          </w:p>
          <w:p w:rsidR="005D788D" w:rsidP="009A5745" w14:paraId="70D6D6CC" w14:textId="77777777">
            <w:pPr>
              <w:rPr>
                <w:rFonts w:eastAsia="Calibri"/>
                <w:sz w:val="22"/>
                <w:szCs w:val="22"/>
              </w:rPr>
            </w:pPr>
          </w:p>
          <w:p w:rsidR="005D788D" w:rsidP="009A5745" w14:paraId="4DBE1BFB" w14:textId="77777777">
            <w:pPr>
              <w:rPr>
                <w:rFonts w:eastAsia="Calibri"/>
                <w:sz w:val="22"/>
                <w:szCs w:val="22"/>
              </w:rPr>
            </w:pPr>
          </w:p>
          <w:p w:rsidR="005D788D" w:rsidP="009A5745" w14:paraId="06418332" w14:textId="77777777">
            <w:pPr>
              <w:rPr>
                <w:rFonts w:eastAsia="Calibri"/>
                <w:sz w:val="22"/>
                <w:szCs w:val="22"/>
              </w:rPr>
            </w:pPr>
          </w:p>
          <w:p w:rsidR="005D788D" w:rsidP="009A5745" w14:paraId="760D400E" w14:textId="77777777">
            <w:pPr>
              <w:rPr>
                <w:rFonts w:eastAsia="Calibri"/>
                <w:sz w:val="22"/>
                <w:szCs w:val="22"/>
              </w:rPr>
            </w:pPr>
          </w:p>
          <w:p w:rsidR="005D788D" w:rsidP="009A5745" w14:paraId="661F3B8F" w14:textId="77777777">
            <w:pPr>
              <w:rPr>
                <w:rFonts w:eastAsia="Calibri"/>
                <w:sz w:val="22"/>
                <w:szCs w:val="22"/>
              </w:rPr>
            </w:pPr>
          </w:p>
          <w:p w:rsidR="005D788D" w:rsidP="009A5745" w14:paraId="51D8170D" w14:textId="77777777">
            <w:pPr>
              <w:rPr>
                <w:rFonts w:eastAsia="Calibri"/>
                <w:sz w:val="22"/>
                <w:szCs w:val="22"/>
              </w:rPr>
            </w:pPr>
          </w:p>
          <w:p w:rsidR="005D788D" w:rsidP="009A5745" w14:paraId="16D14C97" w14:textId="77777777">
            <w:pPr>
              <w:rPr>
                <w:rFonts w:eastAsia="Calibri"/>
                <w:sz w:val="22"/>
                <w:szCs w:val="22"/>
              </w:rPr>
            </w:pPr>
          </w:p>
          <w:p w:rsidR="005D788D" w:rsidP="009A5745" w14:paraId="5AC6284E" w14:textId="77777777">
            <w:pPr>
              <w:rPr>
                <w:rFonts w:eastAsia="Calibri"/>
                <w:sz w:val="22"/>
                <w:szCs w:val="22"/>
              </w:rPr>
            </w:pPr>
          </w:p>
          <w:p w:rsidR="005D788D" w:rsidP="009A5745" w14:paraId="038DF7E2" w14:textId="77777777">
            <w:pPr>
              <w:rPr>
                <w:rFonts w:eastAsia="Calibri"/>
                <w:sz w:val="22"/>
                <w:szCs w:val="22"/>
              </w:rPr>
            </w:pPr>
          </w:p>
          <w:p w:rsidR="005D788D" w:rsidP="009A5745" w14:paraId="454933C0" w14:textId="77777777">
            <w:pPr>
              <w:rPr>
                <w:rFonts w:eastAsia="Calibri"/>
                <w:sz w:val="22"/>
                <w:szCs w:val="22"/>
              </w:rPr>
            </w:pPr>
          </w:p>
          <w:p w:rsidR="005D788D" w:rsidP="009A5745" w14:paraId="2610341D" w14:textId="77777777">
            <w:pPr>
              <w:rPr>
                <w:rFonts w:eastAsia="Calibri"/>
                <w:sz w:val="22"/>
                <w:szCs w:val="22"/>
              </w:rPr>
            </w:pPr>
          </w:p>
          <w:p w:rsidR="005D788D" w:rsidRPr="00261868" w:rsidP="009A5745" w14:paraId="21060804" w14:textId="77777777">
            <w:pPr>
              <w:rPr>
                <w:rFonts w:eastAsia="Calibri"/>
                <w:sz w:val="22"/>
                <w:szCs w:val="22"/>
              </w:rPr>
            </w:pPr>
          </w:p>
          <w:p w:rsidR="005D788D" w:rsidP="009A5745" w14:paraId="48F409F7" w14:textId="77777777">
            <w:pPr>
              <w:rPr>
                <w:rFonts w:eastAsia="Calibri"/>
                <w:sz w:val="22"/>
                <w:szCs w:val="22"/>
              </w:rPr>
            </w:pPr>
            <w:r w:rsidRPr="00261868">
              <w:rPr>
                <w:rFonts w:eastAsia="Calibri"/>
                <w:color w:val="FF0000"/>
                <w:sz w:val="22"/>
                <w:szCs w:val="22"/>
              </w:rPr>
              <w:t xml:space="preserve">If </w:t>
            </w:r>
            <w:r w:rsidRPr="00261868">
              <w:rPr>
                <w:rFonts w:eastAsia="Calibri"/>
                <w:sz w:val="22"/>
                <w:szCs w:val="22"/>
              </w:rPr>
              <w:t xml:space="preserve">you </w:t>
            </w:r>
            <w:r w:rsidRPr="00261868">
              <w:rPr>
                <w:rFonts w:eastAsia="Calibri"/>
                <w:color w:val="FF0000"/>
                <w:sz w:val="22"/>
                <w:szCs w:val="22"/>
              </w:rPr>
              <w:t>do not</w:t>
            </w:r>
            <w:r w:rsidRPr="00261868">
              <w:rPr>
                <w:rFonts w:eastAsia="Calibri"/>
                <w:sz w:val="22"/>
                <w:szCs w:val="22"/>
              </w:rPr>
              <w:t xml:space="preserve"> attend your biometric services </w:t>
            </w:r>
            <w:r w:rsidRPr="004D17F6">
              <w:rPr>
                <w:rFonts w:eastAsia="Calibri"/>
                <w:sz w:val="22"/>
                <w:szCs w:val="22"/>
              </w:rPr>
              <w:t>appointment, we</w:t>
            </w:r>
            <w:r w:rsidRPr="00634B89">
              <w:rPr>
                <w:rFonts w:eastAsia="Calibri"/>
                <w:sz w:val="22"/>
                <w:szCs w:val="22"/>
              </w:rPr>
              <w:t xml:space="preserve"> </w:t>
            </w:r>
            <w:r w:rsidRPr="00261868">
              <w:rPr>
                <w:rFonts w:eastAsia="Calibri"/>
                <w:sz w:val="22"/>
                <w:szCs w:val="22"/>
              </w:rPr>
              <w:t>may deny your application.</w:t>
            </w:r>
            <w:r w:rsidRPr="00261868" w:rsidR="004B2522">
              <w:rPr>
                <w:rFonts w:eastAsia="Calibri"/>
                <w:sz w:val="22"/>
                <w:szCs w:val="22"/>
              </w:rPr>
              <w:t xml:space="preserve"> </w:t>
            </w:r>
          </w:p>
          <w:p w:rsidR="005D788D" w:rsidP="009A5745" w14:paraId="0D482177" w14:textId="77777777">
            <w:pPr>
              <w:rPr>
                <w:rFonts w:eastAsia="Calibri"/>
                <w:sz w:val="22"/>
                <w:szCs w:val="22"/>
              </w:rPr>
            </w:pPr>
          </w:p>
          <w:p w:rsidR="00634B89" w:rsidRPr="00261868" w:rsidP="00634B89" w14:paraId="0B1EE5C4" w14:textId="77777777">
            <w:pPr>
              <w:rPr>
                <w:rFonts w:eastAsia="Calibri"/>
                <w:sz w:val="22"/>
                <w:szCs w:val="22"/>
              </w:rPr>
            </w:pPr>
            <w:bookmarkStart w:id="6" w:name="_Hlk86009196"/>
            <w:r w:rsidRPr="00261868">
              <w:rPr>
                <w:rFonts w:eastAsia="Calibri"/>
                <w:sz w:val="22"/>
                <w:szCs w:val="22"/>
              </w:rPr>
              <w:t>[no change]</w:t>
            </w:r>
          </w:p>
          <w:p w:rsidR="00E1298F" w:rsidP="00E1298F" w14:paraId="3DEAB766" w14:textId="77777777">
            <w:pPr>
              <w:widowControl w:val="0"/>
              <w:rPr>
                <w:rFonts w:eastAsia="Calibri"/>
                <w:color w:val="FF0000"/>
                <w:sz w:val="22"/>
                <w:szCs w:val="22"/>
              </w:rPr>
            </w:pPr>
          </w:p>
          <w:p w:rsidR="00634B89" w:rsidP="00E1298F" w14:paraId="201D3CFA" w14:textId="77777777">
            <w:pPr>
              <w:widowControl w:val="0"/>
              <w:rPr>
                <w:rFonts w:eastAsia="Calibri"/>
                <w:color w:val="FF0000"/>
                <w:sz w:val="22"/>
                <w:szCs w:val="22"/>
              </w:rPr>
            </w:pPr>
          </w:p>
          <w:p w:rsidR="00634B89" w:rsidP="00E1298F" w14:paraId="009C5E77" w14:textId="77777777">
            <w:pPr>
              <w:widowControl w:val="0"/>
              <w:rPr>
                <w:rFonts w:eastAsia="Calibri"/>
                <w:color w:val="FF0000"/>
                <w:sz w:val="22"/>
                <w:szCs w:val="22"/>
              </w:rPr>
            </w:pPr>
          </w:p>
          <w:p w:rsidR="00634B89" w:rsidP="00E1298F" w14:paraId="09D7DBBC" w14:textId="77777777">
            <w:pPr>
              <w:widowControl w:val="0"/>
              <w:rPr>
                <w:rFonts w:eastAsia="Calibri"/>
                <w:color w:val="FF0000"/>
                <w:sz w:val="22"/>
                <w:szCs w:val="22"/>
              </w:rPr>
            </w:pPr>
          </w:p>
          <w:p w:rsidR="00634B89" w:rsidP="00E1298F" w14:paraId="07291974" w14:textId="77777777">
            <w:pPr>
              <w:widowControl w:val="0"/>
              <w:rPr>
                <w:rFonts w:eastAsia="Calibri"/>
                <w:color w:val="FF0000"/>
                <w:sz w:val="22"/>
                <w:szCs w:val="22"/>
              </w:rPr>
            </w:pPr>
          </w:p>
          <w:p w:rsidR="00634B89" w:rsidP="00E1298F" w14:paraId="0A3D1D53" w14:textId="77777777">
            <w:pPr>
              <w:widowControl w:val="0"/>
              <w:rPr>
                <w:rFonts w:eastAsia="Calibri"/>
                <w:color w:val="FF0000"/>
                <w:sz w:val="22"/>
                <w:szCs w:val="22"/>
              </w:rPr>
            </w:pPr>
          </w:p>
          <w:p w:rsidR="00634B89" w:rsidRPr="00261868" w:rsidP="00E1298F" w14:paraId="27630591" w14:textId="77777777">
            <w:pPr>
              <w:widowControl w:val="0"/>
              <w:rPr>
                <w:rFonts w:eastAsia="Calibri"/>
                <w:color w:val="FF0000"/>
                <w:sz w:val="22"/>
                <w:szCs w:val="22"/>
              </w:rPr>
            </w:pPr>
          </w:p>
          <w:p w:rsidR="00E1298F" w:rsidRPr="00261868" w:rsidP="00E1298F" w14:paraId="2E5B4094" w14:textId="77777777">
            <w:pPr>
              <w:widowControl w:val="0"/>
              <w:rPr>
                <w:rFonts w:eastAsia="Calibri"/>
                <w:color w:val="FF0000"/>
                <w:sz w:val="22"/>
                <w:szCs w:val="22"/>
              </w:rPr>
            </w:pPr>
          </w:p>
          <w:p w:rsidR="00E1298F" w:rsidRPr="00261868" w:rsidP="00E1298F" w14:paraId="2B1AF605" w14:textId="77777777">
            <w:pPr>
              <w:widowControl w:val="0"/>
              <w:rPr>
                <w:rFonts w:eastAsia="Calibri"/>
                <w:color w:val="FF0000"/>
                <w:sz w:val="22"/>
                <w:szCs w:val="22"/>
              </w:rPr>
            </w:pPr>
          </w:p>
          <w:p w:rsidR="009A5745" w:rsidRPr="00261868" w:rsidP="009A5745" w14:paraId="43C2C93F" w14:textId="77777777">
            <w:pPr>
              <w:pStyle w:val="NoSpacing"/>
              <w:rPr>
                <w:rFonts w:ascii="Times New Roman" w:hAnsi="Times New Roman"/>
              </w:rPr>
            </w:pPr>
          </w:p>
          <w:p w:rsidR="009A5745" w:rsidRPr="00261868" w:rsidP="009A5745" w14:paraId="22AF42FD" w14:textId="77777777">
            <w:pPr>
              <w:pStyle w:val="NoSpacing"/>
              <w:rPr>
                <w:rFonts w:ascii="Times New Roman" w:hAnsi="Times New Roman"/>
              </w:rPr>
            </w:pPr>
          </w:p>
          <w:p w:rsidR="009A5745" w:rsidRPr="00261868" w:rsidP="009A5745" w14:paraId="38A9BA3A" w14:textId="77777777">
            <w:pPr>
              <w:pStyle w:val="NoSpacing"/>
              <w:rPr>
                <w:rFonts w:ascii="Times New Roman" w:hAnsi="Times New Roman"/>
              </w:rPr>
            </w:pPr>
          </w:p>
          <w:p w:rsidR="009A5745" w:rsidRPr="00261868" w:rsidP="009A5745" w14:paraId="625A2680" w14:textId="2CFE15E6">
            <w:pPr>
              <w:pStyle w:val="NoSpacing"/>
              <w:rPr>
                <w:rFonts w:ascii="Times New Roman" w:hAnsi="Times New Roman"/>
              </w:rPr>
            </w:pPr>
          </w:p>
          <w:p w:rsidR="00C04EBE" w:rsidRPr="00261868" w:rsidP="009A5745" w14:paraId="2A9AE0A3" w14:textId="77777777">
            <w:pPr>
              <w:pStyle w:val="NoSpacing"/>
              <w:rPr>
                <w:rFonts w:ascii="Times New Roman" w:hAnsi="Times New Roman"/>
              </w:rPr>
            </w:pPr>
          </w:p>
          <w:p w:rsidR="00FF0BFA" w:rsidRPr="00261868" w:rsidP="009A5745" w14:paraId="52A9BE65" w14:textId="77777777">
            <w:pPr>
              <w:pStyle w:val="NoSpacing"/>
              <w:rPr>
                <w:rFonts w:ascii="Times New Roman" w:hAnsi="Times New Roman"/>
              </w:rPr>
            </w:pPr>
          </w:p>
          <w:p w:rsidR="002E57AC" w:rsidRPr="00261868" w:rsidP="009A5745" w14:paraId="1E49F18D" w14:textId="69D657E8">
            <w:pPr>
              <w:pStyle w:val="NoSpacing"/>
              <w:rPr>
                <w:rFonts w:ascii="Times New Roman" w:hAnsi="Times New Roman"/>
              </w:rPr>
            </w:pPr>
          </w:p>
          <w:p w:rsidR="002E57AC" w:rsidRPr="00261868" w:rsidP="009A5745" w14:paraId="5EF757B0" w14:textId="77777777">
            <w:pPr>
              <w:pStyle w:val="NoSpacing"/>
              <w:rPr>
                <w:rFonts w:ascii="Times New Roman" w:hAnsi="Times New Roman"/>
              </w:rPr>
            </w:pPr>
          </w:p>
          <w:p w:rsidR="009A5745" w:rsidRPr="00261868" w:rsidP="009A5745" w14:paraId="57F936D2" w14:textId="77777777">
            <w:pPr>
              <w:pStyle w:val="NoSpacing"/>
              <w:rPr>
                <w:rFonts w:ascii="Times New Roman" w:hAnsi="Times New Roman"/>
              </w:rPr>
            </w:pPr>
          </w:p>
          <w:p w:rsidR="009A5745" w:rsidP="009A5745" w14:paraId="67935726" w14:textId="77777777">
            <w:pPr>
              <w:rPr>
                <w:rFonts w:eastAsia="Calibri"/>
                <w:sz w:val="22"/>
                <w:szCs w:val="22"/>
              </w:rPr>
            </w:pPr>
          </w:p>
          <w:p w:rsidR="00634B89" w:rsidP="009A5745" w14:paraId="43032C55" w14:textId="77777777">
            <w:pPr>
              <w:rPr>
                <w:rFonts w:eastAsia="Calibri"/>
                <w:sz w:val="22"/>
                <w:szCs w:val="22"/>
              </w:rPr>
            </w:pPr>
          </w:p>
          <w:p w:rsidR="00634B89" w:rsidP="009A5745" w14:paraId="0A1E7E18" w14:textId="77777777">
            <w:pPr>
              <w:rPr>
                <w:rFonts w:eastAsia="Calibri"/>
                <w:sz w:val="22"/>
                <w:szCs w:val="22"/>
              </w:rPr>
            </w:pPr>
          </w:p>
          <w:p w:rsidR="00634B89" w:rsidP="009A5745" w14:paraId="543E82D1" w14:textId="77777777">
            <w:pPr>
              <w:rPr>
                <w:rFonts w:eastAsia="Calibri"/>
                <w:sz w:val="22"/>
                <w:szCs w:val="22"/>
              </w:rPr>
            </w:pPr>
          </w:p>
          <w:p w:rsidR="00634B89" w:rsidP="009A5745" w14:paraId="50E26AAB" w14:textId="77777777">
            <w:pPr>
              <w:rPr>
                <w:rFonts w:eastAsia="Calibri"/>
                <w:sz w:val="22"/>
                <w:szCs w:val="22"/>
              </w:rPr>
            </w:pPr>
          </w:p>
          <w:p w:rsidR="00634B89" w:rsidP="009A5745" w14:paraId="6FDDCA61" w14:textId="77777777">
            <w:pPr>
              <w:rPr>
                <w:rFonts w:eastAsia="Calibri"/>
                <w:sz w:val="22"/>
                <w:szCs w:val="22"/>
              </w:rPr>
            </w:pPr>
          </w:p>
          <w:p w:rsidR="00634B89" w:rsidP="009A5745" w14:paraId="51C5F64D" w14:textId="77777777">
            <w:pPr>
              <w:rPr>
                <w:rFonts w:eastAsia="Calibri"/>
                <w:sz w:val="22"/>
                <w:szCs w:val="22"/>
              </w:rPr>
            </w:pPr>
          </w:p>
          <w:p w:rsidR="00634B89" w:rsidP="009A5745" w14:paraId="75FA036A" w14:textId="77777777">
            <w:pPr>
              <w:rPr>
                <w:rFonts w:eastAsia="Calibri"/>
                <w:sz w:val="22"/>
                <w:szCs w:val="22"/>
              </w:rPr>
            </w:pPr>
          </w:p>
          <w:p w:rsidR="00634B89" w:rsidP="009A5745" w14:paraId="2E7F466B" w14:textId="77777777">
            <w:pPr>
              <w:rPr>
                <w:rFonts w:eastAsia="Calibri"/>
                <w:sz w:val="22"/>
                <w:szCs w:val="22"/>
              </w:rPr>
            </w:pPr>
          </w:p>
          <w:p w:rsidR="00634B89" w:rsidP="009A5745" w14:paraId="6E0267FD" w14:textId="77777777">
            <w:pPr>
              <w:rPr>
                <w:rFonts w:eastAsia="Calibri"/>
                <w:sz w:val="22"/>
                <w:szCs w:val="22"/>
              </w:rPr>
            </w:pPr>
          </w:p>
          <w:p w:rsidR="00634B89" w:rsidRPr="00261868" w:rsidP="009A5745" w14:paraId="08B5FCAB" w14:textId="77777777">
            <w:pPr>
              <w:rPr>
                <w:rFonts w:eastAsia="Calibri"/>
                <w:sz w:val="22"/>
                <w:szCs w:val="22"/>
              </w:rPr>
            </w:pPr>
          </w:p>
          <w:p w:rsidR="009A5745" w:rsidRPr="00261868" w:rsidP="009A5745" w14:paraId="1A8348BD" w14:textId="77777777">
            <w:pPr>
              <w:rPr>
                <w:rFonts w:eastAsia="Calibri"/>
                <w:sz w:val="22"/>
                <w:szCs w:val="22"/>
              </w:rPr>
            </w:pPr>
          </w:p>
          <w:p w:rsidR="00D95942" w:rsidRPr="00261868" w:rsidP="009A5745" w14:paraId="095B1F8C" w14:textId="77777777">
            <w:pPr>
              <w:rPr>
                <w:rFonts w:eastAsia="Calibri"/>
                <w:sz w:val="22"/>
                <w:szCs w:val="22"/>
              </w:rPr>
            </w:pPr>
          </w:p>
          <w:p w:rsidR="00D95942" w:rsidRPr="00261868" w:rsidP="009A5745" w14:paraId="381C24F2" w14:textId="77777777">
            <w:pPr>
              <w:rPr>
                <w:rFonts w:eastAsia="Calibri"/>
                <w:sz w:val="22"/>
                <w:szCs w:val="22"/>
              </w:rPr>
            </w:pPr>
          </w:p>
          <w:p w:rsidR="004203CC" w:rsidP="004203CC" w14:paraId="036E8895" w14:textId="77777777">
            <w:pPr>
              <w:pStyle w:val="NoSpacing"/>
              <w:tabs>
                <w:tab w:val="left" w:pos="2580"/>
              </w:tabs>
              <w:rPr>
                <w:rFonts w:ascii="Times New Roman" w:hAnsi="Times New Roman"/>
              </w:rPr>
            </w:pPr>
          </w:p>
          <w:p w:rsidR="00634B89" w:rsidP="004203CC" w14:paraId="58B2B7AC" w14:textId="77777777">
            <w:pPr>
              <w:pStyle w:val="NoSpacing"/>
              <w:tabs>
                <w:tab w:val="left" w:pos="2580"/>
              </w:tabs>
              <w:rPr>
                <w:rFonts w:ascii="Times New Roman" w:hAnsi="Times New Roman"/>
              </w:rPr>
            </w:pPr>
          </w:p>
          <w:p w:rsidR="00634B89" w:rsidP="004203CC" w14:paraId="569AFF4B" w14:textId="77777777">
            <w:pPr>
              <w:pStyle w:val="NoSpacing"/>
              <w:tabs>
                <w:tab w:val="left" w:pos="2580"/>
              </w:tabs>
              <w:rPr>
                <w:rFonts w:ascii="Times New Roman" w:hAnsi="Times New Roman"/>
              </w:rPr>
            </w:pPr>
          </w:p>
          <w:p w:rsidR="00634B89" w:rsidP="004203CC" w14:paraId="344C99E2" w14:textId="77777777">
            <w:pPr>
              <w:pStyle w:val="NoSpacing"/>
              <w:tabs>
                <w:tab w:val="left" w:pos="2580"/>
              </w:tabs>
              <w:rPr>
                <w:rFonts w:ascii="Times New Roman" w:hAnsi="Times New Roman"/>
              </w:rPr>
            </w:pPr>
          </w:p>
          <w:p w:rsidR="00634B89" w:rsidP="004203CC" w14:paraId="2B674E03" w14:textId="77777777">
            <w:pPr>
              <w:pStyle w:val="NoSpacing"/>
              <w:tabs>
                <w:tab w:val="left" w:pos="2580"/>
              </w:tabs>
              <w:rPr>
                <w:rFonts w:ascii="Times New Roman" w:hAnsi="Times New Roman"/>
              </w:rPr>
            </w:pPr>
          </w:p>
          <w:p w:rsidR="00634B89" w:rsidP="004203CC" w14:paraId="72589DA2" w14:textId="77777777">
            <w:pPr>
              <w:pStyle w:val="NoSpacing"/>
              <w:tabs>
                <w:tab w:val="left" w:pos="2580"/>
              </w:tabs>
              <w:rPr>
                <w:rFonts w:ascii="Times New Roman" w:hAnsi="Times New Roman"/>
              </w:rPr>
            </w:pPr>
          </w:p>
          <w:p w:rsidR="00634B89" w:rsidP="004203CC" w14:paraId="52222E90" w14:textId="77777777">
            <w:pPr>
              <w:pStyle w:val="NoSpacing"/>
              <w:tabs>
                <w:tab w:val="left" w:pos="2580"/>
              </w:tabs>
              <w:rPr>
                <w:rFonts w:ascii="Times New Roman" w:hAnsi="Times New Roman"/>
              </w:rPr>
            </w:pPr>
          </w:p>
          <w:p w:rsidR="00B026AC" w:rsidP="004203CC" w14:paraId="65CC4A94" w14:textId="77777777">
            <w:pPr>
              <w:pStyle w:val="NoSpacing"/>
              <w:tabs>
                <w:tab w:val="left" w:pos="2580"/>
              </w:tabs>
              <w:rPr>
                <w:rFonts w:ascii="Times New Roman" w:hAnsi="Times New Roman"/>
              </w:rPr>
            </w:pPr>
          </w:p>
          <w:p w:rsidR="00B026AC" w:rsidP="004203CC" w14:paraId="2433FFD7" w14:textId="77777777">
            <w:pPr>
              <w:pStyle w:val="NoSpacing"/>
              <w:tabs>
                <w:tab w:val="left" w:pos="2580"/>
              </w:tabs>
              <w:rPr>
                <w:rFonts w:ascii="Times New Roman" w:hAnsi="Times New Roman"/>
              </w:rPr>
            </w:pPr>
          </w:p>
          <w:p w:rsidR="00B026AC" w:rsidRPr="00B026AC" w:rsidP="004203CC" w14:paraId="3763F0AE" w14:textId="434C1C51">
            <w:pPr>
              <w:pStyle w:val="NoSpacing"/>
              <w:tabs>
                <w:tab w:val="left" w:pos="2580"/>
              </w:tabs>
              <w:rPr>
                <w:rFonts w:ascii="Times New Roman" w:hAnsi="Times New Roman"/>
                <w:b/>
                <w:bCs/>
              </w:rPr>
            </w:pPr>
            <w:r w:rsidRPr="00B026AC">
              <w:rPr>
                <w:rFonts w:ascii="Times New Roman" w:hAnsi="Times New Roman"/>
                <w:b/>
                <w:bCs/>
              </w:rPr>
              <w:t>[Page 5]</w:t>
            </w:r>
          </w:p>
          <w:p w:rsidR="00634B89" w:rsidP="004203CC" w14:paraId="1E80D4A9" w14:textId="77777777">
            <w:pPr>
              <w:pStyle w:val="NoSpacing"/>
              <w:tabs>
                <w:tab w:val="left" w:pos="2580"/>
              </w:tabs>
              <w:rPr>
                <w:rFonts w:ascii="Times New Roman" w:hAnsi="Times New Roman"/>
              </w:rPr>
            </w:pPr>
          </w:p>
          <w:p w:rsidR="00634B89" w:rsidP="004203CC" w14:paraId="5AA0A6C2" w14:textId="77777777">
            <w:pPr>
              <w:pStyle w:val="NoSpacing"/>
              <w:tabs>
                <w:tab w:val="left" w:pos="2580"/>
              </w:tabs>
              <w:rPr>
                <w:rFonts w:ascii="Times New Roman" w:hAnsi="Times New Roman"/>
              </w:rPr>
            </w:pPr>
          </w:p>
          <w:p w:rsidR="00634B89" w:rsidP="004203CC" w14:paraId="4FB59F77" w14:textId="77777777">
            <w:pPr>
              <w:pStyle w:val="NoSpacing"/>
              <w:tabs>
                <w:tab w:val="left" w:pos="2580"/>
              </w:tabs>
              <w:rPr>
                <w:rFonts w:ascii="Times New Roman" w:hAnsi="Times New Roman"/>
              </w:rPr>
            </w:pPr>
          </w:p>
          <w:p w:rsidR="00634B89" w:rsidP="004203CC" w14:paraId="53E92325" w14:textId="77777777">
            <w:pPr>
              <w:pStyle w:val="NoSpacing"/>
              <w:tabs>
                <w:tab w:val="left" w:pos="2580"/>
              </w:tabs>
              <w:rPr>
                <w:rFonts w:ascii="Times New Roman" w:hAnsi="Times New Roman"/>
              </w:rPr>
            </w:pPr>
          </w:p>
          <w:p w:rsidR="00634B89" w:rsidP="004203CC" w14:paraId="4AE6D979" w14:textId="77777777">
            <w:pPr>
              <w:pStyle w:val="NoSpacing"/>
              <w:tabs>
                <w:tab w:val="left" w:pos="2580"/>
              </w:tabs>
              <w:rPr>
                <w:rFonts w:ascii="Times New Roman" w:hAnsi="Times New Roman"/>
              </w:rPr>
            </w:pPr>
          </w:p>
          <w:p w:rsidR="00634B89" w:rsidP="004203CC" w14:paraId="3382CF84" w14:textId="77777777">
            <w:pPr>
              <w:pStyle w:val="NoSpacing"/>
              <w:tabs>
                <w:tab w:val="left" w:pos="2580"/>
              </w:tabs>
              <w:rPr>
                <w:rFonts w:ascii="Times New Roman" w:hAnsi="Times New Roman"/>
              </w:rPr>
            </w:pPr>
          </w:p>
          <w:p w:rsidR="00634B89" w:rsidP="004203CC" w14:paraId="40400647" w14:textId="77777777">
            <w:pPr>
              <w:pStyle w:val="NoSpacing"/>
              <w:tabs>
                <w:tab w:val="left" w:pos="2580"/>
              </w:tabs>
              <w:rPr>
                <w:rFonts w:ascii="Times New Roman" w:hAnsi="Times New Roman"/>
              </w:rPr>
            </w:pPr>
          </w:p>
          <w:p w:rsidR="00634B89" w:rsidP="004203CC" w14:paraId="1DA6B1C7" w14:textId="77777777">
            <w:pPr>
              <w:pStyle w:val="NoSpacing"/>
              <w:tabs>
                <w:tab w:val="left" w:pos="2580"/>
              </w:tabs>
              <w:rPr>
                <w:rFonts w:ascii="Times New Roman" w:hAnsi="Times New Roman"/>
              </w:rPr>
            </w:pPr>
          </w:p>
          <w:p w:rsidR="00634B89" w:rsidP="004203CC" w14:paraId="357D6C79" w14:textId="77777777">
            <w:pPr>
              <w:pStyle w:val="NoSpacing"/>
              <w:tabs>
                <w:tab w:val="left" w:pos="2580"/>
              </w:tabs>
              <w:rPr>
                <w:rFonts w:ascii="Times New Roman" w:hAnsi="Times New Roman"/>
              </w:rPr>
            </w:pPr>
          </w:p>
          <w:p w:rsidR="00634B89" w:rsidP="004203CC" w14:paraId="185DDB32" w14:textId="77777777">
            <w:pPr>
              <w:pStyle w:val="NoSpacing"/>
              <w:tabs>
                <w:tab w:val="left" w:pos="2580"/>
              </w:tabs>
              <w:rPr>
                <w:rFonts w:ascii="Times New Roman" w:hAnsi="Times New Roman"/>
              </w:rPr>
            </w:pPr>
          </w:p>
          <w:p w:rsidR="00634B89" w:rsidP="004203CC" w14:paraId="14525404" w14:textId="77777777">
            <w:pPr>
              <w:pStyle w:val="NoSpacing"/>
              <w:tabs>
                <w:tab w:val="left" w:pos="2580"/>
              </w:tabs>
              <w:rPr>
                <w:rFonts w:ascii="Times New Roman" w:hAnsi="Times New Roman"/>
              </w:rPr>
            </w:pPr>
          </w:p>
          <w:p w:rsidR="00634B89" w:rsidP="004203CC" w14:paraId="51653E17" w14:textId="77777777">
            <w:pPr>
              <w:pStyle w:val="NoSpacing"/>
              <w:tabs>
                <w:tab w:val="left" w:pos="2580"/>
              </w:tabs>
              <w:rPr>
                <w:rFonts w:ascii="Times New Roman" w:hAnsi="Times New Roman"/>
              </w:rPr>
            </w:pPr>
          </w:p>
          <w:p w:rsidR="00634B89" w:rsidP="004203CC" w14:paraId="47C77497" w14:textId="77777777">
            <w:pPr>
              <w:pStyle w:val="NoSpacing"/>
              <w:tabs>
                <w:tab w:val="left" w:pos="2580"/>
              </w:tabs>
              <w:rPr>
                <w:rFonts w:ascii="Times New Roman" w:hAnsi="Times New Roman"/>
              </w:rPr>
            </w:pPr>
          </w:p>
          <w:p w:rsidR="00634B89" w:rsidP="004203CC" w14:paraId="63AFA0F9" w14:textId="77777777">
            <w:pPr>
              <w:pStyle w:val="NoSpacing"/>
              <w:tabs>
                <w:tab w:val="left" w:pos="2580"/>
              </w:tabs>
              <w:rPr>
                <w:rFonts w:ascii="Times New Roman" w:hAnsi="Times New Roman"/>
              </w:rPr>
            </w:pPr>
          </w:p>
          <w:p w:rsidR="00B026AC" w:rsidP="004203CC" w14:paraId="720D438C" w14:textId="77777777">
            <w:pPr>
              <w:pStyle w:val="NoSpacing"/>
              <w:tabs>
                <w:tab w:val="left" w:pos="2580"/>
              </w:tabs>
              <w:rPr>
                <w:rFonts w:ascii="Times New Roman" w:hAnsi="Times New Roman"/>
              </w:rPr>
            </w:pPr>
          </w:p>
          <w:p w:rsidR="002F0FE9" w:rsidP="004203CC" w14:paraId="2758769C" w14:textId="77777777">
            <w:pPr>
              <w:pStyle w:val="NoSpacing"/>
              <w:tabs>
                <w:tab w:val="left" w:pos="2580"/>
              </w:tabs>
              <w:rPr>
                <w:rFonts w:ascii="Times New Roman" w:hAnsi="Times New Roman"/>
              </w:rPr>
            </w:pPr>
          </w:p>
          <w:p w:rsidR="00634B89" w:rsidRPr="00261868" w:rsidP="004203CC" w14:paraId="5BEE6336" w14:textId="77777777">
            <w:pPr>
              <w:pStyle w:val="NoSpacing"/>
              <w:tabs>
                <w:tab w:val="left" w:pos="2580"/>
              </w:tabs>
              <w:rPr>
                <w:rFonts w:ascii="Times New Roman" w:hAnsi="Times New Roman"/>
              </w:rPr>
            </w:pPr>
          </w:p>
          <w:p w:rsidR="009A5745" w:rsidRPr="00261868" w:rsidP="009A5745" w14:paraId="70F2074C" w14:textId="595A5929">
            <w:pPr>
              <w:rPr>
                <w:rFonts w:eastAsia="Calibri"/>
                <w:sz w:val="22"/>
                <w:szCs w:val="22"/>
              </w:rPr>
            </w:pPr>
            <w:r w:rsidRPr="00261868">
              <w:rPr>
                <w:rFonts w:eastAsia="Calibri"/>
                <w:b/>
                <w:sz w:val="22"/>
                <w:szCs w:val="22"/>
              </w:rPr>
              <w:t>Selective Service.</w:t>
            </w:r>
            <w:r w:rsidRPr="00261868" w:rsidR="004B2522">
              <w:rPr>
                <w:rFonts w:eastAsia="Calibri"/>
                <w:sz w:val="22"/>
                <w:szCs w:val="22"/>
              </w:rPr>
              <w:t xml:space="preserve"> </w:t>
            </w:r>
            <w:r w:rsidRPr="00261868">
              <w:rPr>
                <w:rFonts w:eastAsia="Calibri"/>
                <w:sz w:val="22"/>
                <w:szCs w:val="22"/>
              </w:rPr>
              <w:t>Most males between 18 and 26 years of age are required by the Military Selective Service Act to register with the Selective Service System.</w:t>
            </w:r>
            <w:r w:rsidRPr="00261868" w:rsidR="004B2522">
              <w:rPr>
                <w:rFonts w:eastAsia="Calibri"/>
                <w:sz w:val="22"/>
                <w:szCs w:val="22"/>
              </w:rPr>
              <w:t xml:space="preserve"> </w:t>
            </w:r>
            <w:r w:rsidRPr="00261868">
              <w:rPr>
                <w:rFonts w:eastAsia="Calibri"/>
                <w:color w:val="FF0000"/>
                <w:sz w:val="22"/>
                <w:szCs w:val="22"/>
              </w:rPr>
              <w:t xml:space="preserve">For more information about the Selective Service System, go to </w:t>
            </w:r>
            <w:hyperlink r:id="rId29" w:history="1">
              <w:r w:rsidRPr="00261868">
                <w:rPr>
                  <w:rStyle w:val="Hyperlink"/>
                  <w:rFonts w:eastAsia="Calibri"/>
                  <w:b/>
                  <w:bCs/>
                  <w:sz w:val="22"/>
                  <w:szCs w:val="22"/>
                </w:rPr>
                <w:t>www.sss.gov</w:t>
              </w:r>
            </w:hyperlink>
            <w:r w:rsidRPr="00261868">
              <w:rPr>
                <w:rFonts w:eastAsia="Calibri"/>
                <w:sz w:val="22"/>
                <w:szCs w:val="22"/>
              </w:rPr>
              <w:t>.</w:t>
            </w:r>
            <w:r w:rsidRPr="00261868" w:rsidR="004B2522">
              <w:rPr>
                <w:rFonts w:eastAsia="Calibri"/>
                <w:sz w:val="22"/>
                <w:szCs w:val="22"/>
              </w:rPr>
              <w:t xml:space="preserve"> </w:t>
            </w:r>
            <w:r w:rsidRPr="00261868">
              <w:rPr>
                <w:rFonts w:eastAsia="Calibri"/>
                <w:sz w:val="22"/>
                <w:szCs w:val="22"/>
              </w:rPr>
              <w:t xml:space="preserve">If USCIS approves your application, we will send your name, current address, Social Security number, date of birth, and the date </w:t>
            </w:r>
            <w:r w:rsidRPr="00261868">
              <w:rPr>
                <w:rFonts w:eastAsia="Calibri"/>
                <w:sz w:val="22"/>
                <w:szCs w:val="22"/>
              </w:rPr>
              <w:t>you filed the application to the Selective Service System for registration.</w:t>
            </w:r>
          </w:p>
          <w:p w:rsidR="00D0197A" w:rsidRPr="00261868" w:rsidP="009A5745" w14:paraId="38DAEF97" w14:textId="77777777">
            <w:pPr>
              <w:pStyle w:val="NoSpacing"/>
              <w:rPr>
                <w:rFonts w:ascii="Times New Roman" w:hAnsi="Times New Roman"/>
              </w:rPr>
            </w:pPr>
          </w:p>
          <w:p w:rsidR="009A5745" w:rsidRPr="00261868" w:rsidP="009A5745" w14:paraId="27FE7BD3" w14:textId="77777777">
            <w:pPr>
              <w:pStyle w:val="NoSpacing"/>
              <w:rPr>
                <w:rFonts w:ascii="Times New Roman" w:hAnsi="Times New Roman"/>
                <w:color w:val="FF0000"/>
              </w:rPr>
            </w:pPr>
            <w:r w:rsidRPr="00261868">
              <w:rPr>
                <w:rFonts w:ascii="Times New Roman" w:hAnsi="Times New Roman"/>
                <w:color w:val="FF0000"/>
              </w:rPr>
              <w:t>[deleted]</w:t>
            </w:r>
          </w:p>
          <w:p w:rsidR="009A5745" w:rsidRPr="00261868" w:rsidP="009A5745" w14:paraId="68E12218" w14:textId="77777777">
            <w:pPr>
              <w:pStyle w:val="NoSpacing"/>
              <w:rPr>
                <w:rFonts w:ascii="Times New Roman" w:hAnsi="Times New Roman"/>
              </w:rPr>
            </w:pPr>
          </w:p>
          <w:p w:rsidR="009A5745" w:rsidRPr="00261868" w:rsidP="009A5745" w14:paraId="1FE5E7C2" w14:textId="77777777">
            <w:pPr>
              <w:pStyle w:val="NoSpacing"/>
              <w:rPr>
                <w:rFonts w:ascii="Times New Roman" w:hAnsi="Times New Roman"/>
              </w:rPr>
            </w:pPr>
          </w:p>
          <w:p w:rsidR="009A5745" w:rsidRPr="00261868" w:rsidP="009A5745" w14:paraId="51F8CCAD" w14:textId="77777777">
            <w:pPr>
              <w:pStyle w:val="NoSpacing"/>
              <w:rPr>
                <w:rFonts w:ascii="Times New Roman" w:hAnsi="Times New Roman"/>
              </w:rPr>
            </w:pPr>
          </w:p>
          <w:p w:rsidR="009A5745" w:rsidRPr="00261868" w:rsidP="009A5745" w14:paraId="50D0E276" w14:textId="77777777">
            <w:pPr>
              <w:pStyle w:val="NoSpacing"/>
              <w:rPr>
                <w:rFonts w:ascii="Times New Roman" w:hAnsi="Times New Roman"/>
              </w:rPr>
            </w:pPr>
          </w:p>
          <w:p w:rsidR="009A5745" w:rsidRPr="00261868" w:rsidP="009A5745" w14:paraId="788CABFF" w14:textId="77777777">
            <w:pPr>
              <w:pStyle w:val="NoSpacing"/>
              <w:rPr>
                <w:rFonts w:ascii="Times New Roman" w:hAnsi="Times New Roman"/>
              </w:rPr>
            </w:pPr>
          </w:p>
          <w:p w:rsidR="009A5745" w:rsidRPr="00261868" w:rsidP="009A5745" w14:paraId="47AF3B64" w14:textId="77777777">
            <w:pPr>
              <w:pStyle w:val="NoSpacing"/>
              <w:rPr>
                <w:rFonts w:ascii="Times New Roman" w:hAnsi="Times New Roman"/>
                <w:color w:val="FF0000"/>
              </w:rPr>
            </w:pPr>
          </w:p>
          <w:p w:rsidR="009A5745" w:rsidRPr="00261868" w:rsidP="009A5745" w14:paraId="28863895" w14:textId="77777777">
            <w:pPr>
              <w:pStyle w:val="NoSpacing"/>
              <w:rPr>
                <w:rFonts w:ascii="Times New Roman" w:hAnsi="Times New Roman"/>
                <w:color w:val="FF0000"/>
              </w:rPr>
            </w:pPr>
          </w:p>
          <w:p w:rsidR="009A5745" w:rsidRPr="00261868" w:rsidP="009A5745" w14:paraId="40356A05" w14:textId="77777777">
            <w:pPr>
              <w:pStyle w:val="NoSpacing"/>
              <w:rPr>
                <w:rFonts w:ascii="Times New Roman" w:hAnsi="Times New Roman"/>
                <w:color w:val="FF0000"/>
              </w:rPr>
            </w:pPr>
          </w:p>
          <w:p w:rsidR="009A5745" w:rsidRPr="00261868" w:rsidP="009A5745" w14:paraId="5C311D01" w14:textId="77777777">
            <w:pPr>
              <w:pStyle w:val="NoSpacing"/>
              <w:rPr>
                <w:rFonts w:ascii="Times New Roman" w:hAnsi="Times New Roman"/>
                <w:color w:val="FF0000"/>
              </w:rPr>
            </w:pPr>
          </w:p>
          <w:p w:rsidR="009A5745" w:rsidRPr="00261868" w:rsidP="009A5745" w14:paraId="63328B60" w14:textId="77777777">
            <w:pPr>
              <w:pStyle w:val="NoSpacing"/>
              <w:rPr>
                <w:rFonts w:ascii="Times New Roman" w:hAnsi="Times New Roman"/>
                <w:color w:val="FF0000"/>
              </w:rPr>
            </w:pPr>
          </w:p>
          <w:p w:rsidR="009A5745" w:rsidRPr="00261868" w:rsidP="009A5745" w14:paraId="2519BDD0" w14:textId="77777777">
            <w:pPr>
              <w:pStyle w:val="NoSpacing"/>
              <w:rPr>
                <w:rFonts w:ascii="Times New Roman" w:hAnsi="Times New Roman"/>
                <w:color w:val="FF0000"/>
              </w:rPr>
            </w:pPr>
          </w:p>
          <w:p w:rsidR="009A5745" w:rsidP="009A5745" w14:paraId="6793A987" w14:textId="77777777">
            <w:pPr>
              <w:pStyle w:val="NoSpacing"/>
              <w:rPr>
                <w:rFonts w:ascii="Times New Roman" w:hAnsi="Times New Roman"/>
                <w:color w:val="FF0000"/>
              </w:rPr>
            </w:pPr>
          </w:p>
          <w:p w:rsidR="0066575E" w:rsidRPr="00261868" w:rsidP="009A5745" w14:paraId="700A8681" w14:textId="77777777">
            <w:pPr>
              <w:pStyle w:val="NoSpacing"/>
              <w:rPr>
                <w:rFonts w:ascii="Times New Roman" w:hAnsi="Times New Roman"/>
                <w:color w:val="FF0000"/>
              </w:rPr>
            </w:pPr>
          </w:p>
          <w:p w:rsidR="009A5745" w:rsidRPr="00261868" w:rsidP="009A5745" w14:paraId="26DB9F7F" w14:textId="77777777">
            <w:pPr>
              <w:pStyle w:val="NoSpacing"/>
              <w:rPr>
                <w:rFonts w:ascii="Times New Roman" w:hAnsi="Times New Roman"/>
                <w:color w:val="FF0000"/>
              </w:rPr>
            </w:pPr>
          </w:p>
          <w:p w:rsidR="009A5745" w:rsidRPr="00261868" w:rsidP="009A5745" w14:paraId="5282A3DA" w14:textId="77777777">
            <w:pPr>
              <w:pStyle w:val="NoSpacing"/>
              <w:rPr>
                <w:rFonts w:ascii="Times New Roman" w:hAnsi="Times New Roman"/>
                <w:color w:val="FF0000"/>
              </w:rPr>
            </w:pPr>
          </w:p>
          <w:p w:rsidR="00C85E9B" w:rsidRPr="00634B89" w:rsidP="00C85E9B" w14:paraId="7DB966EF" w14:textId="5D2BBDAF">
            <w:pPr>
              <w:pStyle w:val="NoSpacing"/>
              <w:rPr>
                <w:rFonts w:ascii="Times New Roman" w:hAnsi="Times New Roman"/>
                <w:bCs/>
              </w:rPr>
            </w:pPr>
            <w:r w:rsidRPr="00634B89">
              <w:rPr>
                <w:rFonts w:ascii="Times New Roman" w:hAnsi="Times New Roman"/>
                <w:bCs/>
              </w:rPr>
              <w:t>[no change]</w:t>
            </w:r>
          </w:p>
          <w:p w:rsidR="00C85E9B" w:rsidRPr="00261868" w:rsidP="00C85E9B" w14:paraId="4CAEC7CC" w14:textId="77777777">
            <w:pPr>
              <w:pStyle w:val="NoSpacing"/>
              <w:rPr>
                <w:rFonts w:ascii="Times New Roman" w:hAnsi="Times New Roman"/>
              </w:rPr>
            </w:pPr>
          </w:p>
          <w:p w:rsidR="00C85E9B" w:rsidP="00C85E9B" w14:paraId="6E0512F4" w14:textId="77777777">
            <w:pPr>
              <w:rPr>
                <w:rFonts w:eastAsia="Calibri"/>
                <w:b/>
                <w:sz w:val="22"/>
                <w:szCs w:val="22"/>
              </w:rPr>
            </w:pPr>
          </w:p>
          <w:p w:rsidR="00634B89" w:rsidP="00C85E9B" w14:paraId="739EE6CA" w14:textId="77777777">
            <w:pPr>
              <w:rPr>
                <w:rFonts w:eastAsia="Calibri"/>
                <w:b/>
                <w:sz w:val="22"/>
                <w:szCs w:val="22"/>
              </w:rPr>
            </w:pPr>
          </w:p>
          <w:p w:rsidR="00634B89" w:rsidP="00C85E9B" w14:paraId="16EC3BC7" w14:textId="77777777">
            <w:pPr>
              <w:rPr>
                <w:rFonts w:eastAsia="Calibri"/>
                <w:b/>
                <w:sz w:val="22"/>
                <w:szCs w:val="22"/>
              </w:rPr>
            </w:pPr>
          </w:p>
          <w:p w:rsidR="00634B89" w:rsidP="00C85E9B" w14:paraId="36E24A0A" w14:textId="77777777">
            <w:pPr>
              <w:rPr>
                <w:rFonts w:eastAsia="Calibri"/>
                <w:b/>
                <w:sz w:val="22"/>
                <w:szCs w:val="22"/>
              </w:rPr>
            </w:pPr>
          </w:p>
          <w:p w:rsidR="00634B89" w:rsidP="00C85E9B" w14:paraId="6D247649" w14:textId="77777777">
            <w:pPr>
              <w:rPr>
                <w:rFonts w:eastAsia="Calibri"/>
                <w:b/>
                <w:sz w:val="22"/>
                <w:szCs w:val="22"/>
              </w:rPr>
            </w:pPr>
          </w:p>
          <w:p w:rsidR="00634B89" w:rsidP="00C85E9B" w14:paraId="234B4E38" w14:textId="77777777">
            <w:pPr>
              <w:rPr>
                <w:rFonts w:eastAsia="Calibri"/>
                <w:b/>
                <w:sz w:val="22"/>
                <w:szCs w:val="22"/>
              </w:rPr>
            </w:pPr>
          </w:p>
          <w:p w:rsidR="00634B89" w:rsidP="00C85E9B" w14:paraId="185F9023" w14:textId="77777777">
            <w:pPr>
              <w:rPr>
                <w:rFonts w:eastAsia="Calibri"/>
                <w:b/>
                <w:sz w:val="22"/>
                <w:szCs w:val="22"/>
              </w:rPr>
            </w:pPr>
          </w:p>
          <w:p w:rsidR="00634B89" w:rsidP="00C85E9B" w14:paraId="3F4C9064" w14:textId="77777777">
            <w:pPr>
              <w:rPr>
                <w:rFonts w:eastAsia="Calibri"/>
                <w:b/>
                <w:sz w:val="22"/>
                <w:szCs w:val="22"/>
              </w:rPr>
            </w:pPr>
          </w:p>
          <w:p w:rsidR="00634B89" w:rsidP="00C85E9B" w14:paraId="3CD48EA7" w14:textId="77777777">
            <w:pPr>
              <w:rPr>
                <w:rFonts w:eastAsia="Calibri"/>
                <w:b/>
                <w:sz w:val="22"/>
                <w:szCs w:val="22"/>
              </w:rPr>
            </w:pPr>
          </w:p>
          <w:p w:rsidR="00634B89" w:rsidP="00C85E9B" w14:paraId="35445449" w14:textId="77777777">
            <w:pPr>
              <w:rPr>
                <w:rFonts w:eastAsia="Calibri"/>
                <w:b/>
                <w:sz w:val="22"/>
                <w:szCs w:val="22"/>
              </w:rPr>
            </w:pPr>
          </w:p>
          <w:p w:rsidR="00634B89" w:rsidP="00C85E9B" w14:paraId="67BBDB40" w14:textId="77777777">
            <w:pPr>
              <w:rPr>
                <w:rFonts w:eastAsia="Calibri"/>
                <w:b/>
                <w:sz w:val="22"/>
                <w:szCs w:val="22"/>
              </w:rPr>
            </w:pPr>
          </w:p>
          <w:p w:rsidR="00634B89" w:rsidP="00C85E9B" w14:paraId="54F6814B" w14:textId="77777777">
            <w:pPr>
              <w:rPr>
                <w:rFonts w:eastAsia="Calibri"/>
                <w:b/>
                <w:sz w:val="22"/>
                <w:szCs w:val="22"/>
              </w:rPr>
            </w:pPr>
          </w:p>
          <w:p w:rsidR="00634B89" w:rsidP="00C85E9B" w14:paraId="7B38DCAC" w14:textId="77777777">
            <w:pPr>
              <w:rPr>
                <w:rFonts w:eastAsia="Calibri"/>
                <w:b/>
                <w:sz w:val="22"/>
                <w:szCs w:val="22"/>
              </w:rPr>
            </w:pPr>
          </w:p>
          <w:p w:rsidR="00634B89" w:rsidP="00C85E9B" w14:paraId="1938CA19" w14:textId="77777777">
            <w:pPr>
              <w:rPr>
                <w:rFonts w:eastAsia="Calibri"/>
                <w:b/>
                <w:sz w:val="22"/>
                <w:szCs w:val="22"/>
              </w:rPr>
            </w:pPr>
          </w:p>
          <w:p w:rsidR="00634B89" w:rsidP="00C85E9B" w14:paraId="54F93E81" w14:textId="77777777">
            <w:pPr>
              <w:rPr>
                <w:rFonts w:eastAsia="Calibri"/>
                <w:b/>
                <w:sz w:val="22"/>
                <w:szCs w:val="22"/>
              </w:rPr>
            </w:pPr>
          </w:p>
          <w:p w:rsidR="00634B89" w:rsidP="00C85E9B" w14:paraId="3A0D0496" w14:textId="77777777">
            <w:pPr>
              <w:rPr>
                <w:rFonts w:eastAsia="Calibri"/>
                <w:b/>
                <w:sz w:val="22"/>
                <w:szCs w:val="22"/>
              </w:rPr>
            </w:pPr>
          </w:p>
          <w:p w:rsidR="00634B89" w:rsidP="00C85E9B" w14:paraId="633CA369" w14:textId="77777777">
            <w:pPr>
              <w:rPr>
                <w:rFonts w:eastAsia="Calibri"/>
                <w:b/>
                <w:sz w:val="22"/>
                <w:szCs w:val="22"/>
              </w:rPr>
            </w:pPr>
          </w:p>
          <w:p w:rsidR="00634B89" w:rsidP="00C85E9B" w14:paraId="7F29EB44" w14:textId="77777777">
            <w:pPr>
              <w:rPr>
                <w:rFonts w:eastAsia="Calibri"/>
                <w:b/>
                <w:sz w:val="22"/>
                <w:szCs w:val="22"/>
              </w:rPr>
            </w:pPr>
          </w:p>
          <w:p w:rsidR="00634B89" w:rsidP="00C85E9B" w14:paraId="036985EE" w14:textId="77777777">
            <w:pPr>
              <w:rPr>
                <w:rFonts w:eastAsia="Calibri"/>
                <w:b/>
                <w:sz w:val="22"/>
                <w:szCs w:val="22"/>
              </w:rPr>
            </w:pPr>
          </w:p>
          <w:p w:rsidR="00634B89" w:rsidP="00C85E9B" w14:paraId="774239E3" w14:textId="77777777">
            <w:pPr>
              <w:rPr>
                <w:rFonts w:eastAsia="Calibri"/>
                <w:b/>
                <w:sz w:val="22"/>
                <w:szCs w:val="22"/>
              </w:rPr>
            </w:pPr>
          </w:p>
          <w:p w:rsidR="00634B89" w:rsidP="00C85E9B" w14:paraId="00ADC2FE" w14:textId="77777777">
            <w:pPr>
              <w:rPr>
                <w:rFonts w:eastAsia="Calibri"/>
                <w:b/>
                <w:sz w:val="22"/>
                <w:szCs w:val="22"/>
              </w:rPr>
            </w:pPr>
          </w:p>
          <w:p w:rsidR="00634B89" w:rsidP="00C85E9B" w14:paraId="12D7F013" w14:textId="77777777">
            <w:pPr>
              <w:rPr>
                <w:rFonts w:eastAsia="Calibri"/>
                <w:b/>
                <w:sz w:val="22"/>
                <w:szCs w:val="22"/>
              </w:rPr>
            </w:pPr>
          </w:p>
          <w:p w:rsidR="00634B89" w:rsidP="00C85E9B" w14:paraId="07E9C3F8" w14:textId="77777777">
            <w:pPr>
              <w:rPr>
                <w:rFonts w:eastAsia="Calibri"/>
                <w:b/>
                <w:sz w:val="22"/>
                <w:szCs w:val="22"/>
              </w:rPr>
            </w:pPr>
          </w:p>
          <w:p w:rsidR="00634B89" w:rsidP="00C85E9B" w14:paraId="2A20A2B4" w14:textId="77777777">
            <w:pPr>
              <w:rPr>
                <w:rFonts w:eastAsia="Calibri"/>
                <w:b/>
                <w:sz w:val="22"/>
                <w:szCs w:val="22"/>
              </w:rPr>
            </w:pPr>
          </w:p>
          <w:p w:rsidR="00634B89" w:rsidP="00C85E9B" w14:paraId="689A5ED0" w14:textId="77777777">
            <w:pPr>
              <w:rPr>
                <w:rFonts w:eastAsia="Calibri"/>
                <w:b/>
                <w:sz w:val="22"/>
                <w:szCs w:val="22"/>
              </w:rPr>
            </w:pPr>
          </w:p>
          <w:p w:rsidR="00634B89" w:rsidP="00C85E9B" w14:paraId="424028BD" w14:textId="77777777">
            <w:pPr>
              <w:rPr>
                <w:rFonts w:eastAsia="Calibri"/>
                <w:b/>
                <w:sz w:val="22"/>
                <w:szCs w:val="22"/>
              </w:rPr>
            </w:pPr>
          </w:p>
          <w:p w:rsidR="00634B89" w:rsidRPr="00634B89" w:rsidP="00C85E9B" w14:paraId="4F95A365" w14:textId="5ED70743">
            <w:pPr>
              <w:rPr>
                <w:rFonts w:eastAsia="Calibri"/>
                <w:bCs/>
                <w:color w:val="FF0000"/>
                <w:sz w:val="22"/>
                <w:szCs w:val="22"/>
              </w:rPr>
            </w:pPr>
            <w:r w:rsidRPr="00634B89">
              <w:rPr>
                <w:rFonts w:eastAsia="Calibri"/>
                <w:bCs/>
                <w:color w:val="FF0000"/>
                <w:sz w:val="22"/>
                <w:szCs w:val="22"/>
              </w:rPr>
              <w:t>[delete</w:t>
            </w:r>
            <w:r w:rsidR="0066575E">
              <w:rPr>
                <w:rFonts w:eastAsia="Calibri"/>
                <w:bCs/>
                <w:color w:val="FF0000"/>
                <w:sz w:val="22"/>
                <w:szCs w:val="22"/>
              </w:rPr>
              <w:t>d</w:t>
            </w:r>
            <w:r w:rsidRPr="00634B89">
              <w:rPr>
                <w:rFonts w:eastAsia="Calibri"/>
                <w:bCs/>
                <w:color w:val="FF0000"/>
                <w:sz w:val="22"/>
                <w:szCs w:val="22"/>
              </w:rPr>
              <w:t>]</w:t>
            </w:r>
          </w:p>
          <w:p w:rsidR="00634B89" w:rsidP="00C85E9B" w14:paraId="3081A351" w14:textId="77777777">
            <w:pPr>
              <w:rPr>
                <w:rFonts w:eastAsia="Calibri"/>
                <w:b/>
                <w:sz w:val="22"/>
                <w:szCs w:val="22"/>
              </w:rPr>
            </w:pPr>
          </w:p>
          <w:p w:rsidR="00634B89" w:rsidP="00C85E9B" w14:paraId="1151A0F2" w14:textId="77777777">
            <w:pPr>
              <w:rPr>
                <w:rFonts w:eastAsia="Calibri"/>
                <w:b/>
                <w:sz w:val="22"/>
                <w:szCs w:val="22"/>
              </w:rPr>
            </w:pPr>
          </w:p>
          <w:p w:rsidR="00634B89" w:rsidP="00C85E9B" w14:paraId="7F838971" w14:textId="77777777">
            <w:pPr>
              <w:rPr>
                <w:rFonts w:eastAsia="Calibri"/>
                <w:b/>
                <w:sz w:val="22"/>
                <w:szCs w:val="22"/>
              </w:rPr>
            </w:pPr>
          </w:p>
          <w:p w:rsidR="00634B89" w:rsidP="00C85E9B" w14:paraId="5694421A" w14:textId="77777777">
            <w:pPr>
              <w:rPr>
                <w:rFonts w:eastAsia="Calibri"/>
                <w:b/>
                <w:sz w:val="22"/>
                <w:szCs w:val="22"/>
              </w:rPr>
            </w:pPr>
          </w:p>
          <w:p w:rsidR="00634B89" w:rsidP="00C85E9B" w14:paraId="1C101B85" w14:textId="77777777">
            <w:pPr>
              <w:rPr>
                <w:rFonts w:eastAsia="Calibri"/>
                <w:b/>
                <w:sz w:val="22"/>
                <w:szCs w:val="22"/>
              </w:rPr>
            </w:pPr>
          </w:p>
          <w:p w:rsidR="00634B89" w:rsidP="00C85E9B" w14:paraId="5F7FED6B" w14:textId="77777777">
            <w:pPr>
              <w:rPr>
                <w:rFonts w:eastAsia="Calibri"/>
                <w:b/>
                <w:sz w:val="22"/>
                <w:szCs w:val="22"/>
              </w:rPr>
            </w:pPr>
          </w:p>
          <w:p w:rsidR="00634B89" w:rsidP="00C85E9B" w14:paraId="7E8B0790" w14:textId="77777777">
            <w:pPr>
              <w:rPr>
                <w:rFonts w:eastAsia="Calibri"/>
                <w:b/>
                <w:sz w:val="22"/>
                <w:szCs w:val="22"/>
              </w:rPr>
            </w:pPr>
          </w:p>
          <w:p w:rsidR="00634B89" w:rsidP="00C85E9B" w14:paraId="4EDF7503" w14:textId="77777777">
            <w:pPr>
              <w:rPr>
                <w:rFonts w:eastAsia="Calibri"/>
                <w:b/>
                <w:sz w:val="22"/>
                <w:szCs w:val="22"/>
              </w:rPr>
            </w:pPr>
          </w:p>
          <w:p w:rsidR="00634B89" w:rsidP="00C85E9B" w14:paraId="1C3A7CF4" w14:textId="77777777">
            <w:pPr>
              <w:rPr>
                <w:rFonts w:eastAsia="Calibri"/>
                <w:b/>
                <w:sz w:val="22"/>
                <w:szCs w:val="22"/>
              </w:rPr>
            </w:pPr>
          </w:p>
          <w:p w:rsidR="00634B89" w:rsidP="00C85E9B" w14:paraId="26F6A70A" w14:textId="77777777">
            <w:pPr>
              <w:rPr>
                <w:rFonts w:eastAsia="Calibri"/>
                <w:b/>
                <w:sz w:val="22"/>
                <w:szCs w:val="22"/>
              </w:rPr>
            </w:pPr>
          </w:p>
          <w:p w:rsidR="00634B89" w:rsidP="00C85E9B" w14:paraId="56D0920C" w14:textId="77777777">
            <w:pPr>
              <w:rPr>
                <w:rFonts w:eastAsia="Calibri"/>
                <w:b/>
                <w:sz w:val="22"/>
                <w:szCs w:val="22"/>
              </w:rPr>
            </w:pPr>
          </w:p>
          <w:p w:rsidR="00634B89" w:rsidP="00C85E9B" w14:paraId="30DF1775" w14:textId="77777777">
            <w:pPr>
              <w:rPr>
                <w:rFonts w:eastAsia="Calibri"/>
                <w:b/>
                <w:sz w:val="22"/>
                <w:szCs w:val="22"/>
              </w:rPr>
            </w:pPr>
          </w:p>
          <w:p w:rsidR="00634B89" w:rsidRPr="00261868" w:rsidP="00C85E9B" w14:paraId="32583BB6" w14:textId="77777777">
            <w:pPr>
              <w:rPr>
                <w:rFonts w:eastAsia="Calibri"/>
                <w:b/>
                <w:sz w:val="22"/>
                <w:szCs w:val="22"/>
              </w:rPr>
            </w:pPr>
          </w:p>
          <w:p w:rsidR="00E1298F" w:rsidRPr="00261868" w:rsidP="00E1298F" w14:paraId="7A2796DA" w14:textId="77777777">
            <w:pPr>
              <w:rPr>
                <w:color w:val="FF0000"/>
                <w:sz w:val="22"/>
                <w:szCs w:val="22"/>
              </w:rPr>
            </w:pPr>
            <w:r w:rsidRPr="003903BD">
              <w:rPr>
                <w:b/>
                <w:bCs/>
                <w:color w:val="FF0000"/>
                <w:sz w:val="22"/>
                <w:szCs w:val="22"/>
              </w:rPr>
              <w:t>4.</w:t>
            </w:r>
            <w:r w:rsidRPr="00D14703">
              <w:rPr>
                <w:b/>
                <w:bCs/>
                <w:color w:val="FF0000"/>
                <w:sz w:val="22"/>
                <w:szCs w:val="22"/>
              </w:rPr>
              <w:t xml:space="preserve"> </w:t>
            </w:r>
            <w:r w:rsidRPr="003903BD">
              <w:rPr>
                <w:b/>
                <w:bCs/>
                <w:sz w:val="22"/>
                <w:szCs w:val="22"/>
              </w:rPr>
              <w:t xml:space="preserve">USCIS Online Account Number </w:t>
            </w:r>
            <w:r w:rsidRPr="003903BD">
              <w:rPr>
                <w:color w:val="FF0000"/>
                <w:sz w:val="22"/>
                <w:szCs w:val="22"/>
              </w:rPr>
              <w:t>(if any)</w:t>
            </w:r>
            <w:r w:rsidRPr="003903BD">
              <w:rPr>
                <w:b/>
                <w:bCs/>
                <w:sz w:val="22"/>
                <w:szCs w:val="22"/>
              </w:rPr>
              <w:t>.</w:t>
            </w:r>
            <w:r w:rsidRPr="003903BD">
              <w:rPr>
                <w:sz w:val="22"/>
                <w:szCs w:val="22"/>
              </w:rPr>
              <w:t xml:space="preserve"> You will only have a USCIS Online Account Number (OAN) if you previously filed a form that has a receipt number that begins with IOE. If you filed the form online, you </w:t>
            </w:r>
            <w:r w:rsidRPr="003903BD">
              <w:rPr>
                <w:sz w:val="22"/>
                <w:szCs w:val="22"/>
              </w:rPr>
              <w:t>can</w:t>
            </w:r>
            <w:r w:rsidRPr="003903BD">
              <w:rPr>
                <w:sz w:val="22"/>
                <w:szCs w:val="22"/>
              </w:rPr>
              <w:t xml:space="preserve"> find your OAN in your</w:t>
            </w:r>
            <w:r w:rsidRPr="003903BD">
              <w:rPr>
                <w:sz w:val="22"/>
                <w:szCs w:val="22"/>
              </w:rPr>
              <w:t xml:space="preserve"> </w:t>
            </w:r>
            <w:r w:rsidRPr="003903BD">
              <w:rPr>
                <w:sz w:val="22"/>
                <w:szCs w:val="22"/>
              </w:rPr>
              <w:t xml:space="preserve">account profile. If you mailed us the form, you </w:t>
            </w:r>
            <w:r w:rsidRPr="003903BD">
              <w:rPr>
                <w:sz w:val="22"/>
                <w:szCs w:val="22"/>
              </w:rPr>
              <w:t>can</w:t>
            </w:r>
            <w:r w:rsidRPr="003903BD">
              <w:rPr>
                <w:sz w:val="22"/>
                <w:szCs w:val="22"/>
              </w:rPr>
              <w:t xml:space="preserve"> find your OAN at the top of the Account Access Notice we sent you. If you do not have a receipt number that begins with IOE, you do not have an OAN. The OAN is not the same as an A-Number.</w:t>
            </w:r>
            <w:r w:rsidRPr="00D14703">
              <w:rPr>
                <w:sz w:val="22"/>
                <w:szCs w:val="22"/>
              </w:rPr>
              <w:t xml:space="preserve"> </w:t>
            </w:r>
          </w:p>
          <w:p w:rsidR="004203CC" w:rsidRPr="00261868" w:rsidP="00C85E9B" w14:paraId="1637F26E" w14:textId="7B5C2DD0">
            <w:pPr>
              <w:rPr>
                <w:color w:val="FF0000"/>
                <w:sz w:val="22"/>
                <w:szCs w:val="22"/>
              </w:rPr>
            </w:pPr>
            <w:r w:rsidRPr="00261868">
              <w:rPr>
                <w:color w:val="FF0000"/>
                <w:sz w:val="22"/>
                <w:szCs w:val="22"/>
              </w:rPr>
              <w:t xml:space="preserve"> </w:t>
            </w:r>
          </w:p>
          <w:p w:rsidR="00C85E9B" w:rsidRPr="00261868" w:rsidP="00C85E9B" w14:paraId="74427E39" w14:textId="560387FC">
            <w:pPr>
              <w:pStyle w:val="NoSpacing"/>
              <w:rPr>
                <w:rFonts w:ascii="Times New Roman" w:eastAsia="Times New Roman" w:hAnsi="Times New Roman"/>
                <w:color w:val="FF0000"/>
              </w:rPr>
            </w:pPr>
            <w:r w:rsidRPr="00261868">
              <w:rPr>
                <w:rFonts w:ascii="Times New Roman" w:hAnsi="Times New Roman"/>
                <w:b/>
                <w:color w:val="FF0000"/>
              </w:rPr>
              <w:t>5.</w:t>
            </w:r>
            <w:r w:rsidRPr="00261868" w:rsidR="004B2522">
              <w:rPr>
                <w:rFonts w:ascii="Times New Roman" w:hAnsi="Times New Roman"/>
                <w:b/>
                <w:color w:val="FF0000"/>
              </w:rPr>
              <w:t xml:space="preserve"> </w:t>
            </w:r>
            <w:r w:rsidRPr="00261868">
              <w:rPr>
                <w:rFonts w:ascii="Times New Roman" w:eastAsia="Times New Roman" w:hAnsi="Times New Roman"/>
                <w:b/>
                <w:bCs/>
                <w:color w:val="FF0000"/>
              </w:rPr>
              <w:t>Gender.</w:t>
            </w:r>
            <w:r w:rsidRPr="00261868" w:rsidR="004B2522">
              <w:rPr>
                <w:rFonts w:ascii="Times New Roman" w:eastAsia="Times New Roman" w:hAnsi="Times New Roman"/>
                <w:b/>
                <w:bCs/>
                <w:color w:val="FF0000"/>
              </w:rPr>
              <w:t xml:space="preserve"> </w:t>
            </w:r>
            <w:r w:rsidRPr="00261868" w:rsidR="0002531C">
              <w:rPr>
                <w:rFonts w:ascii="Times New Roman" w:eastAsia="Times New Roman" w:hAnsi="Times New Roman"/>
                <w:color w:val="FF0000"/>
              </w:rPr>
              <w:t>Indicate how you identify. Based on your selection, a gender of “M” (male), “F” (female), or “X” (another gender identity) will be reflected on your secure documents if your application is approved</w:t>
            </w:r>
            <w:r w:rsidRPr="00261868">
              <w:rPr>
                <w:rFonts w:ascii="Times New Roman" w:eastAsia="Times New Roman" w:hAnsi="Times New Roman"/>
                <w:color w:val="FF0000"/>
              </w:rPr>
              <w:t>.</w:t>
            </w:r>
            <w:r w:rsidRPr="00261868" w:rsidR="004B2522">
              <w:rPr>
                <w:rFonts w:ascii="Times New Roman" w:eastAsia="Times New Roman" w:hAnsi="Times New Roman"/>
                <w:color w:val="FF0000"/>
              </w:rPr>
              <w:t xml:space="preserve"> </w:t>
            </w:r>
          </w:p>
          <w:p w:rsidR="00C85E9B" w:rsidRPr="00261868" w:rsidP="00C85E9B" w14:paraId="35F155DB" w14:textId="77777777">
            <w:pPr>
              <w:pStyle w:val="NoSpacing"/>
              <w:rPr>
                <w:rFonts w:ascii="Times New Roman" w:eastAsia="Times New Roman" w:hAnsi="Times New Roman"/>
                <w:color w:val="FF0000"/>
              </w:rPr>
            </w:pPr>
          </w:p>
          <w:p w:rsidR="00C85E9B" w:rsidRPr="00261868" w:rsidP="00C85E9B" w14:paraId="067783DC" w14:textId="6BD9EBB9">
            <w:pPr>
              <w:pStyle w:val="NoSpacing"/>
              <w:rPr>
                <w:rFonts w:ascii="Times New Roman" w:hAnsi="Times New Roman"/>
                <w:color w:val="FF0000"/>
              </w:rPr>
            </w:pPr>
            <w:r w:rsidRPr="00261868">
              <w:rPr>
                <w:rFonts w:ascii="Times New Roman" w:eastAsia="Times New Roman" w:hAnsi="Times New Roman"/>
                <w:b/>
                <w:bCs/>
                <w:color w:val="FF0000"/>
              </w:rPr>
              <w:t>6.</w:t>
            </w:r>
            <w:r w:rsidRPr="00261868" w:rsidR="004B2522">
              <w:rPr>
                <w:rFonts w:ascii="Times New Roman" w:eastAsia="Times New Roman" w:hAnsi="Times New Roman"/>
                <w:color w:val="FF0000"/>
              </w:rPr>
              <w:t xml:space="preserve"> </w:t>
            </w:r>
            <w:r w:rsidRPr="00261868">
              <w:rPr>
                <w:rFonts w:ascii="Times New Roman" w:hAnsi="Times New Roman"/>
                <w:b/>
                <w:color w:val="FF0000"/>
              </w:rPr>
              <w:t>Alien Crewman.</w:t>
            </w:r>
            <w:r w:rsidRPr="00261868" w:rsidR="004B2522">
              <w:rPr>
                <w:rFonts w:ascii="Times New Roman" w:hAnsi="Times New Roman"/>
                <w:color w:val="FF0000"/>
              </w:rPr>
              <w:t xml:space="preserve"> </w:t>
            </w:r>
            <w:r w:rsidRPr="00261868">
              <w:rPr>
                <w:rFonts w:ascii="Times New Roman" w:hAnsi="Times New Roman"/>
                <w:color w:val="FF0000"/>
              </w:rPr>
              <w:t xml:space="preserve">For </w:t>
            </w:r>
            <w:r w:rsidRPr="00261868">
              <w:rPr>
                <w:rFonts w:ascii="Times New Roman" w:hAnsi="Times New Roman"/>
                <w:b/>
                <w:color w:val="FF0000"/>
              </w:rPr>
              <w:t>Part 1. Information About You, Item Numbers 1</w:t>
            </w:r>
            <w:r w:rsidRPr="00261868" w:rsidR="00902AC3">
              <w:rPr>
                <w:rFonts w:ascii="Times New Roman" w:hAnsi="Times New Roman"/>
                <w:b/>
                <w:color w:val="FF0000"/>
              </w:rPr>
              <w:t>6</w:t>
            </w:r>
            <w:r w:rsidRPr="00261868">
              <w:rPr>
                <w:rFonts w:ascii="Times New Roman" w:hAnsi="Times New Roman"/>
                <w:b/>
                <w:color w:val="FF0000"/>
              </w:rPr>
              <w:t>. - 1</w:t>
            </w:r>
            <w:r w:rsidRPr="00261868" w:rsidR="00902AC3">
              <w:rPr>
                <w:rFonts w:ascii="Times New Roman" w:hAnsi="Times New Roman"/>
                <w:b/>
                <w:color w:val="FF0000"/>
              </w:rPr>
              <w:t>7</w:t>
            </w:r>
            <w:r w:rsidRPr="00261868">
              <w:rPr>
                <w:rFonts w:ascii="Times New Roman" w:hAnsi="Times New Roman"/>
                <w:b/>
                <w:color w:val="FF0000"/>
              </w:rPr>
              <w:t>.</w:t>
            </w:r>
            <w:r w:rsidRPr="00261868">
              <w:rPr>
                <w:rFonts w:ascii="Times New Roman" w:hAnsi="Times New Roman"/>
                <w:color w:val="FF0000"/>
              </w:rPr>
              <w:t>, alien crewman means:</w:t>
            </w:r>
          </w:p>
          <w:p w:rsidR="00C85E9B" w:rsidRPr="00261868" w:rsidP="00C85E9B" w14:paraId="320A4579" w14:textId="77777777">
            <w:pPr>
              <w:pStyle w:val="NoSpacing"/>
              <w:rPr>
                <w:rFonts w:ascii="Times New Roman" w:hAnsi="Times New Roman"/>
                <w:color w:val="FF0000"/>
              </w:rPr>
            </w:pPr>
          </w:p>
          <w:p w:rsidR="00C85E9B" w:rsidRPr="00261868" w:rsidP="00C85E9B" w14:paraId="4F17EF6C" w14:textId="49620BD6">
            <w:pPr>
              <w:pStyle w:val="NoSpacing"/>
              <w:widowControl w:val="0"/>
              <w:numPr>
                <w:ilvl w:val="0"/>
                <w:numId w:val="7"/>
              </w:numPr>
              <w:rPr>
                <w:rFonts w:ascii="Times New Roman" w:hAnsi="Times New Roman"/>
                <w:color w:val="FF0000"/>
              </w:rPr>
            </w:pPr>
            <w:r w:rsidRPr="00261868">
              <w:rPr>
                <w:rFonts w:ascii="Times New Roman" w:hAnsi="Times New Roman"/>
                <w:color w:val="FF0000"/>
              </w:rPr>
              <w:t>An alien crewman serving in good faith as such in a capacity required for “normal operation and service on board a vessel,”</w:t>
            </w:r>
            <w:r w:rsidRPr="00261868">
              <w:rPr>
                <w:rFonts w:ascii="Times New Roman" w:hAnsi="Times New Roman"/>
                <w:color w:val="FF0000"/>
              </w:rPr>
              <w:t xml:space="preserve"> </w:t>
            </w:r>
            <w:r w:rsidRPr="00261868">
              <w:rPr>
                <w:rFonts w:ascii="Times New Roman" w:hAnsi="Times New Roman"/>
                <w:color w:val="FF0000"/>
              </w:rPr>
              <w:t>as that term is defined in</w:t>
            </w:r>
            <w:r w:rsidRPr="00261868" w:rsidR="004B2522">
              <w:rPr>
                <w:rFonts w:ascii="Times New Roman" w:hAnsi="Times New Roman"/>
                <w:color w:val="FF0000"/>
              </w:rPr>
              <w:t xml:space="preserve"> </w:t>
            </w:r>
            <w:r w:rsidRPr="00261868">
              <w:rPr>
                <w:rFonts w:ascii="Times New Roman" w:hAnsi="Times New Roman"/>
                <w:color w:val="FF0000"/>
              </w:rPr>
              <w:t xml:space="preserve">INA section 258, (other than a fishing vessel having its home port or an operating base in the United States), or aircraft, who intends to land temporarily and solely in pursuit of their calling as a crewman and to depart from the United States with the vessel or aircraft on which they arrived or some other vessel or aircraft; or </w:t>
            </w:r>
          </w:p>
          <w:p w:rsidR="00C85E9B" w:rsidRPr="00261868" w:rsidP="00C85E9B" w14:paraId="6448F27A" w14:textId="77777777">
            <w:pPr>
              <w:pStyle w:val="NoSpacing"/>
              <w:ind w:left="720"/>
              <w:rPr>
                <w:rFonts w:ascii="Times New Roman" w:hAnsi="Times New Roman"/>
                <w:color w:val="FF0000"/>
              </w:rPr>
            </w:pPr>
          </w:p>
          <w:p w:rsidR="00C85E9B" w:rsidRPr="00261868" w:rsidP="00C85E9B" w14:paraId="5D8B0FE7" w14:textId="33B41135">
            <w:pPr>
              <w:pStyle w:val="NoSpacing"/>
              <w:widowControl w:val="0"/>
              <w:numPr>
                <w:ilvl w:val="0"/>
                <w:numId w:val="7"/>
              </w:numPr>
              <w:rPr>
                <w:rFonts w:ascii="Times New Roman" w:hAnsi="Times New Roman"/>
                <w:color w:val="FF0000"/>
              </w:rPr>
            </w:pPr>
            <w:r w:rsidRPr="00261868">
              <w:rPr>
                <w:rFonts w:ascii="Times New Roman" w:hAnsi="Times New Roman"/>
                <w:color w:val="FF0000"/>
              </w:rPr>
              <w:t xml:space="preserve">An alien crewman serving in good faith as such in any capacity required for normal operations and service </w:t>
            </w:r>
            <w:r w:rsidRPr="00261868" w:rsidR="00C04EBE">
              <w:rPr>
                <w:rFonts w:ascii="Times New Roman" w:hAnsi="Times New Roman"/>
                <w:color w:val="FF0000"/>
              </w:rPr>
              <w:t xml:space="preserve">on </w:t>
            </w:r>
            <w:r w:rsidRPr="00261868">
              <w:rPr>
                <w:rFonts w:ascii="Times New Roman" w:hAnsi="Times New Roman"/>
                <w:color w:val="FF0000"/>
              </w:rPr>
              <w:t xml:space="preserve">board a fishing vessel having its home port or an operating base in the United States who intends to land temporarily in Guam or the Commonwealth of the Northern Mariana Islands and solely in pursuit of </w:t>
            </w:r>
            <w:r w:rsidRPr="00261868" w:rsidR="00C04EBE">
              <w:rPr>
                <w:rFonts w:ascii="Times New Roman" w:hAnsi="Times New Roman"/>
                <w:color w:val="FF0000"/>
              </w:rPr>
              <w:t>their</w:t>
            </w:r>
            <w:r w:rsidRPr="00261868">
              <w:rPr>
                <w:rFonts w:ascii="Times New Roman" w:hAnsi="Times New Roman"/>
                <w:color w:val="FF0000"/>
              </w:rPr>
              <w:t xml:space="preserve"> calling as a </w:t>
            </w:r>
            <w:r w:rsidRPr="00261868">
              <w:rPr>
                <w:rFonts w:ascii="Times New Roman" w:hAnsi="Times New Roman"/>
                <w:color w:val="FF0000"/>
              </w:rPr>
              <w:t xml:space="preserve">crewman and to depart from Guam or the Commonwealth of the Northern Mariana Islands with the vessel on which </w:t>
            </w:r>
            <w:r w:rsidRPr="00261868" w:rsidR="00C04EBE">
              <w:rPr>
                <w:rFonts w:ascii="Times New Roman" w:hAnsi="Times New Roman"/>
                <w:color w:val="FF0000"/>
              </w:rPr>
              <w:t>they</w:t>
            </w:r>
            <w:r w:rsidRPr="00261868">
              <w:rPr>
                <w:rFonts w:ascii="Times New Roman" w:hAnsi="Times New Roman"/>
                <w:color w:val="FF0000"/>
              </w:rPr>
              <w:t xml:space="preserve"> arrived.</w:t>
            </w:r>
          </w:p>
          <w:p w:rsidR="00B026AC" w:rsidP="00B026AC" w14:paraId="094DC79C" w14:textId="77777777">
            <w:pPr>
              <w:rPr>
                <w:rFonts w:eastAsia="Calibri"/>
                <w:color w:val="FF0000"/>
                <w:sz w:val="22"/>
                <w:szCs w:val="22"/>
              </w:rPr>
            </w:pPr>
          </w:p>
          <w:p w:rsidR="00B026AC" w:rsidRPr="00261868" w:rsidP="00B026AC" w14:paraId="21CD1D48" w14:textId="77777777">
            <w:pPr>
              <w:rPr>
                <w:rFonts w:eastAsia="Calibri"/>
                <w:color w:val="FF0000"/>
                <w:sz w:val="22"/>
                <w:szCs w:val="22"/>
              </w:rPr>
            </w:pPr>
          </w:p>
          <w:p w:rsidR="00B026AC" w:rsidRPr="00261868" w:rsidP="00B026AC" w14:paraId="07EF7315" w14:textId="77777777">
            <w:pPr>
              <w:rPr>
                <w:rFonts w:eastAsia="Calibri"/>
                <w:b/>
                <w:color w:val="FF0000"/>
                <w:sz w:val="22"/>
                <w:szCs w:val="22"/>
              </w:rPr>
            </w:pPr>
          </w:p>
          <w:p w:rsidR="00B026AC" w:rsidRPr="00261868" w:rsidP="00B026AC" w14:paraId="081EA414" w14:textId="77777777">
            <w:pPr>
              <w:rPr>
                <w:rFonts w:eastAsia="Calibri"/>
                <w:b/>
                <w:sz w:val="22"/>
                <w:szCs w:val="22"/>
              </w:rPr>
            </w:pPr>
            <w:r w:rsidRPr="00261868">
              <w:rPr>
                <w:rFonts w:eastAsia="Calibri"/>
                <w:b/>
                <w:sz w:val="22"/>
                <w:szCs w:val="22"/>
              </w:rPr>
              <w:t>[Page 6]</w:t>
            </w:r>
          </w:p>
          <w:p w:rsidR="00D0197A" w:rsidP="00C85E9B" w14:paraId="68D31525" w14:textId="77777777">
            <w:pPr>
              <w:rPr>
                <w:rFonts w:eastAsia="Calibri"/>
                <w:b/>
                <w:color w:val="FF0000"/>
                <w:sz w:val="22"/>
                <w:szCs w:val="22"/>
              </w:rPr>
            </w:pPr>
          </w:p>
          <w:p w:rsidR="00C85E9B" w:rsidRPr="00261868" w:rsidP="00C85E9B" w14:paraId="59530C99" w14:textId="65057ECB">
            <w:pPr>
              <w:rPr>
                <w:rFonts w:eastAsia="Calibri"/>
                <w:color w:val="FF0000"/>
                <w:sz w:val="22"/>
                <w:szCs w:val="22"/>
              </w:rPr>
            </w:pPr>
            <w:r w:rsidRPr="00261868">
              <w:rPr>
                <w:rFonts w:eastAsia="Calibri"/>
                <w:b/>
                <w:color w:val="FF0000"/>
                <w:sz w:val="22"/>
                <w:szCs w:val="22"/>
              </w:rPr>
              <w:t>7.</w:t>
            </w:r>
            <w:r w:rsidRPr="00261868" w:rsidR="004B2522">
              <w:rPr>
                <w:rFonts w:eastAsia="Calibri"/>
                <w:b/>
                <w:color w:val="FF0000"/>
                <w:sz w:val="22"/>
                <w:szCs w:val="22"/>
              </w:rPr>
              <w:t xml:space="preserve"> </w:t>
            </w:r>
            <w:r w:rsidRPr="00261868">
              <w:rPr>
                <w:rFonts w:eastAsia="Calibri"/>
                <w:b/>
                <w:color w:val="FF0000"/>
                <w:sz w:val="22"/>
                <w:szCs w:val="22"/>
              </w:rPr>
              <w:t>Current Mailing Address</w:t>
            </w:r>
            <w:r w:rsidRPr="00261868">
              <w:rPr>
                <w:rFonts w:eastAsia="Calibri"/>
                <w:b/>
                <w:color w:val="FF0000"/>
                <w:sz w:val="22"/>
                <w:szCs w:val="22"/>
              </w:rPr>
              <w:t xml:space="preserve"> (Safe or Alternate Address, if applicable)</w:t>
            </w:r>
            <w:r w:rsidRPr="00261868">
              <w:rPr>
                <w:rFonts w:eastAsia="Calibri"/>
                <w:b/>
                <w:color w:val="FF0000"/>
                <w:sz w:val="22"/>
                <w:szCs w:val="22"/>
              </w:rPr>
              <w:t>.</w:t>
            </w:r>
            <w:r w:rsidRPr="00261868" w:rsidR="004B2522">
              <w:rPr>
                <w:rFonts w:eastAsia="Calibri"/>
                <w:b/>
                <w:color w:val="FF0000"/>
                <w:sz w:val="22"/>
                <w:szCs w:val="22"/>
              </w:rPr>
              <w:t xml:space="preserve"> </w:t>
            </w:r>
            <w:r w:rsidRPr="00261868">
              <w:rPr>
                <w:rFonts w:eastAsia="Calibri"/>
                <w:color w:val="FF0000"/>
                <w:sz w:val="22"/>
                <w:szCs w:val="22"/>
              </w:rPr>
              <w:t>You must p</w:t>
            </w:r>
            <w:r w:rsidRPr="00261868">
              <w:rPr>
                <w:rFonts w:eastAsia="Calibri"/>
                <w:color w:val="FF0000"/>
                <w:sz w:val="22"/>
                <w:szCs w:val="22"/>
              </w:rPr>
              <w:t xml:space="preserve">rovide a valid mailing address in the United States in </w:t>
            </w:r>
            <w:r w:rsidRPr="00261868">
              <w:rPr>
                <w:rFonts w:eastAsia="Calibri"/>
                <w:b/>
                <w:color w:val="FF0000"/>
                <w:sz w:val="22"/>
                <w:szCs w:val="22"/>
              </w:rPr>
              <w:t>Part 1. Information About You</w:t>
            </w:r>
            <w:r w:rsidRPr="00261868">
              <w:rPr>
                <w:rFonts w:eastAsia="Calibri"/>
                <w:color w:val="FF0000"/>
                <w:sz w:val="22"/>
                <w:szCs w:val="22"/>
              </w:rPr>
              <w:t>,</w:t>
            </w:r>
            <w:r w:rsidRPr="00261868">
              <w:rPr>
                <w:rFonts w:eastAsia="Calibri"/>
                <w:b/>
                <w:color w:val="FF0000"/>
                <w:sz w:val="22"/>
                <w:szCs w:val="22"/>
              </w:rPr>
              <w:t xml:space="preserve"> Item Number 1</w:t>
            </w:r>
            <w:r w:rsidRPr="00261868" w:rsidR="00902AC3">
              <w:rPr>
                <w:rFonts w:eastAsia="Calibri"/>
                <w:b/>
                <w:color w:val="FF0000"/>
                <w:sz w:val="22"/>
                <w:szCs w:val="22"/>
              </w:rPr>
              <w:t>8</w:t>
            </w:r>
            <w:r w:rsidRPr="00261868">
              <w:rPr>
                <w:rFonts w:eastAsia="Calibri"/>
                <w:b/>
                <w:color w:val="FF0000"/>
                <w:sz w:val="22"/>
                <w:szCs w:val="22"/>
              </w:rPr>
              <w:t>.</w:t>
            </w:r>
            <w:r w:rsidRPr="00261868" w:rsidR="004B2522">
              <w:rPr>
                <w:rFonts w:eastAsia="Calibri"/>
                <w:color w:val="FF0000"/>
                <w:sz w:val="22"/>
                <w:szCs w:val="22"/>
              </w:rPr>
              <w:t xml:space="preserve"> </w:t>
            </w:r>
            <w:r w:rsidRPr="00261868">
              <w:rPr>
                <w:rFonts w:eastAsia="Calibri"/>
                <w:color w:val="FF0000"/>
                <w:sz w:val="22"/>
                <w:szCs w:val="22"/>
              </w:rPr>
              <w:t>You may list a valid U.S. residence, APO, or commercial address.</w:t>
            </w:r>
            <w:r w:rsidRPr="00261868" w:rsidR="004B2522">
              <w:rPr>
                <w:rFonts w:eastAsia="Calibri"/>
                <w:color w:val="FF0000"/>
                <w:sz w:val="22"/>
                <w:szCs w:val="22"/>
              </w:rPr>
              <w:t xml:space="preserve"> </w:t>
            </w:r>
            <w:r w:rsidRPr="00261868">
              <w:rPr>
                <w:rFonts w:eastAsia="Calibri"/>
                <w:color w:val="FF0000"/>
                <w:sz w:val="22"/>
                <w:szCs w:val="22"/>
              </w:rPr>
              <w:t>You may also list a U.S. Post Office address (P.O. Box) if that is how you receive your mail.</w:t>
            </w:r>
            <w:r w:rsidRPr="00261868" w:rsidR="004B2522">
              <w:rPr>
                <w:rFonts w:eastAsia="Calibri"/>
                <w:color w:val="FF0000"/>
                <w:sz w:val="22"/>
                <w:szCs w:val="22"/>
              </w:rPr>
              <w:t xml:space="preserve"> </w:t>
            </w:r>
            <w:r w:rsidRPr="00261868">
              <w:rPr>
                <w:rFonts w:eastAsia="Calibri"/>
                <w:color w:val="FF0000"/>
                <w:sz w:val="22"/>
                <w:szCs w:val="22"/>
              </w:rPr>
              <w:t xml:space="preserve">If your mail is sent to someone other than yourself, please include an “In Care </w:t>
            </w:r>
            <w:r w:rsidRPr="00261868">
              <w:rPr>
                <w:rFonts w:eastAsia="Calibri"/>
                <w:color w:val="FF0000"/>
                <w:sz w:val="22"/>
                <w:szCs w:val="22"/>
              </w:rPr>
              <w:t>Of</w:t>
            </w:r>
            <w:r w:rsidRPr="00261868">
              <w:rPr>
                <w:rFonts w:eastAsia="Calibri"/>
                <w:color w:val="FF0000"/>
                <w:sz w:val="22"/>
                <w:szCs w:val="22"/>
              </w:rPr>
              <w:t xml:space="preserve"> Name” as part of your mailing address.</w:t>
            </w:r>
            <w:r w:rsidRPr="00261868" w:rsidR="004B2522">
              <w:rPr>
                <w:rFonts w:eastAsia="Calibri"/>
                <w:color w:val="FF0000"/>
                <w:sz w:val="22"/>
                <w:szCs w:val="22"/>
              </w:rPr>
              <w:t xml:space="preserve"> </w:t>
            </w:r>
            <w:r w:rsidRPr="00261868">
              <w:rPr>
                <w:rFonts w:eastAsia="Calibri"/>
                <w:color w:val="FF0000"/>
                <w:sz w:val="22"/>
                <w:szCs w:val="22"/>
              </w:rPr>
              <w:t xml:space="preserve">If your U.S. mailing address is in a U.S. territory and it contains an urbanization name, list the urbanization name in the “In Care </w:t>
            </w:r>
            <w:r w:rsidRPr="00261868">
              <w:rPr>
                <w:rFonts w:eastAsia="Calibri"/>
                <w:color w:val="FF0000"/>
                <w:sz w:val="22"/>
                <w:szCs w:val="22"/>
              </w:rPr>
              <w:t>Of</w:t>
            </w:r>
            <w:r w:rsidRPr="00261868">
              <w:rPr>
                <w:rFonts w:eastAsia="Calibri"/>
                <w:color w:val="FF0000"/>
                <w:sz w:val="22"/>
                <w:szCs w:val="22"/>
              </w:rPr>
              <w:t xml:space="preserve"> Name” space provided.</w:t>
            </w:r>
            <w:r w:rsidRPr="00261868" w:rsidR="004B2522">
              <w:rPr>
                <w:rFonts w:eastAsia="Calibri"/>
                <w:color w:val="FF0000"/>
                <w:sz w:val="22"/>
                <w:szCs w:val="22"/>
              </w:rPr>
              <w:t xml:space="preserve"> </w:t>
            </w:r>
          </w:p>
          <w:p w:rsidR="00C85E9B" w:rsidRPr="00261868" w:rsidP="00C85E9B" w14:paraId="62172A8A" w14:textId="77777777">
            <w:pPr>
              <w:rPr>
                <w:rFonts w:eastAsia="Calibri"/>
                <w:color w:val="FF0000"/>
                <w:sz w:val="22"/>
                <w:szCs w:val="22"/>
              </w:rPr>
            </w:pPr>
          </w:p>
          <w:p w:rsidR="00C85E9B" w:rsidRPr="00261868" w:rsidP="00C85E9B" w14:paraId="2DC7CB9F" w14:textId="77777777">
            <w:pPr>
              <w:rPr>
                <w:rFonts w:eastAsia="Calibri"/>
                <w:color w:val="FF0000"/>
                <w:sz w:val="22"/>
                <w:szCs w:val="22"/>
              </w:rPr>
            </w:pPr>
          </w:p>
          <w:p w:rsidR="00C85E9B" w:rsidRPr="00261868" w:rsidP="00C85E9B" w14:paraId="64DB6448" w14:textId="77777777">
            <w:pPr>
              <w:rPr>
                <w:rFonts w:eastAsia="Calibri"/>
                <w:color w:val="FF0000"/>
                <w:sz w:val="22"/>
                <w:szCs w:val="22"/>
              </w:rPr>
            </w:pPr>
          </w:p>
          <w:p w:rsidR="00C85E9B" w:rsidRPr="00261868" w:rsidP="00C85E9B" w14:paraId="4FA30FF9" w14:textId="77777777">
            <w:pPr>
              <w:rPr>
                <w:rFonts w:eastAsia="Calibri"/>
                <w:color w:val="FF0000"/>
                <w:sz w:val="22"/>
                <w:szCs w:val="22"/>
              </w:rPr>
            </w:pPr>
          </w:p>
          <w:p w:rsidR="00C85E9B" w:rsidRPr="00261868" w:rsidP="00C85E9B" w14:paraId="3DA899ED" w14:textId="77777777">
            <w:pPr>
              <w:rPr>
                <w:rFonts w:eastAsia="Calibri"/>
                <w:color w:val="FF0000"/>
                <w:sz w:val="22"/>
                <w:szCs w:val="22"/>
              </w:rPr>
            </w:pPr>
          </w:p>
          <w:p w:rsidR="00C85E9B" w:rsidRPr="00261868" w:rsidP="00C85E9B" w14:paraId="0825E41B" w14:textId="77777777">
            <w:pPr>
              <w:rPr>
                <w:rFonts w:eastAsia="Calibri"/>
                <w:color w:val="FF0000"/>
                <w:sz w:val="22"/>
                <w:szCs w:val="22"/>
              </w:rPr>
            </w:pPr>
          </w:p>
          <w:p w:rsidR="00C85E9B" w:rsidRPr="00261868" w:rsidP="00C85E9B" w14:paraId="30AC8C78" w14:textId="77777777">
            <w:pPr>
              <w:rPr>
                <w:rFonts w:eastAsia="Calibri"/>
                <w:color w:val="FF0000"/>
                <w:sz w:val="22"/>
                <w:szCs w:val="22"/>
              </w:rPr>
            </w:pPr>
          </w:p>
          <w:p w:rsidR="00D95942" w:rsidRPr="00261868" w:rsidP="00C85E9B" w14:paraId="29E15B9F" w14:textId="77777777">
            <w:pPr>
              <w:rPr>
                <w:rFonts w:eastAsia="Calibri"/>
                <w:b/>
                <w:color w:val="FF0000"/>
                <w:sz w:val="22"/>
                <w:szCs w:val="22"/>
              </w:rPr>
            </w:pPr>
          </w:p>
          <w:p w:rsidR="00C85E9B" w:rsidRPr="00261868" w:rsidP="00C85E9B" w14:paraId="13807225" w14:textId="279AC77C">
            <w:pPr>
              <w:rPr>
                <w:rFonts w:eastAsia="Calibri"/>
                <w:b/>
                <w:sz w:val="22"/>
                <w:szCs w:val="22"/>
              </w:rPr>
            </w:pPr>
            <w:r w:rsidRPr="00261868">
              <w:rPr>
                <w:rFonts w:eastAsia="Calibri"/>
                <w:b/>
                <w:color w:val="FF0000"/>
                <w:sz w:val="22"/>
                <w:szCs w:val="22"/>
              </w:rPr>
              <w:t>NOTE:</w:t>
            </w:r>
            <w:r w:rsidRPr="00261868" w:rsidR="004B2522">
              <w:rPr>
                <w:rFonts w:eastAsia="Calibri"/>
                <w:b/>
                <w:color w:val="FF0000"/>
                <w:sz w:val="22"/>
                <w:szCs w:val="22"/>
              </w:rPr>
              <w:t xml:space="preserve"> </w:t>
            </w:r>
            <w:r w:rsidRPr="00261868">
              <w:rPr>
                <w:rFonts w:eastAsia="Calibri"/>
                <w:color w:val="FF0000"/>
                <w:sz w:val="22"/>
                <w:szCs w:val="22"/>
              </w:rPr>
              <w:t xml:space="preserve">If you have a pending or approved petition or application for </w:t>
            </w:r>
            <w:r w:rsidRPr="00261868">
              <w:rPr>
                <w:color w:val="FF0000"/>
                <w:sz w:val="22"/>
                <w:szCs w:val="22"/>
              </w:rPr>
              <w:t xml:space="preserve">Violence Against Women Act (VAWA) </w:t>
            </w:r>
            <w:r w:rsidRPr="00261868">
              <w:rPr>
                <w:rFonts w:eastAsia="Calibri"/>
                <w:color w:val="FF0000"/>
                <w:sz w:val="22"/>
                <w:szCs w:val="22"/>
              </w:rPr>
              <w:t xml:space="preserve">benefits, as a human trafficking victim (T nonimmigrant), </w:t>
            </w:r>
            <w:r w:rsidRPr="00261868">
              <w:rPr>
                <w:color w:val="FF0000"/>
                <w:sz w:val="22"/>
                <w:szCs w:val="22"/>
              </w:rPr>
              <w:t xml:space="preserve">or as a victim of qualifying criminal activity (U nonimmigrant), </w:t>
            </w:r>
            <w:r w:rsidRPr="00261868">
              <w:rPr>
                <w:rFonts w:eastAsia="Calibri"/>
                <w:color w:val="FF0000"/>
                <w:sz w:val="22"/>
                <w:szCs w:val="22"/>
              </w:rPr>
              <w:t xml:space="preserve">and you do not feel safe receiving mail about this application at your physical address, provide a </w:t>
            </w:r>
            <w:r w:rsidRPr="00261868">
              <w:rPr>
                <w:rFonts w:eastAsia="Calibri"/>
                <w:b/>
                <w:bCs/>
                <w:color w:val="FF0000"/>
                <w:sz w:val="22"/>
                <w:szCs w:val="22"/>
              </w:rPr>
              <w:t xml:space="preserve">safe mailing address </w:t>
            </w:r>
            <w:r w:rsidRPr="00261868">
              <w:rPr>
                <w:rFonts w:eastAsia="Calibri"/>
                <w:color w:val="FF0000"/>
                <w:sz w:val="22"/>
                <w:szCs w:val="22"/>
              </w:rPr>
              <w:t>in this field.</w:t>
            </w:r>
            <w:r w:rsidRPr="00261868" w:rsidR="004B2522">
              <w:rPr>
                <w:rFonts w:eastAsia="Calibri"/>
                <w:color w:val="FF0000"/>
                <w:sz w:val="22"/>
                <w:szCs w:val="22"/>
              </w:rPr>
              <w:t xml:space="preserve"> </w:t>
            </w:r>
            <w:r w:rsidRPr="00261868">
              <w:rPr>
                <w:rFonts w:eastAsia="Calibri"/>
                <w:color w:val="FF0000"/>
                <w:sz w:val="22"/>
                <w:szCs w:val="22"/>
              </w:rPr>
              <w:t>If you are filing as a special immigrant juvenile (SIJ), you may designate an alternate mailing address in this field.</w:t>
            </w:r>
            <w:r w:rsidRPr="00261868" w:rsidR="004B2522">
              <w:rPr>
                <w:rFonts w:eastAsia="Calibri"/>
                <w:color w:val="FF0000"/>
                <w:sz w:val="22"/>
                <w:szCs w:val="22"/>
              </w:rPr>
              <w:t xml:space="preserve"> </w:t>
            </w:r>
            <w:r w:rsidRPr="00261868">
              <w:rPr>
                <w:rFonts w:eastAsia="Calibri"/>
                <w:color w:val="FF0000"/>
                <w:sz w:val="22"/>
                <w:szCs w:val="22"/>
              </w:rPr>
              <w:t>The safe or alternate address may be a P.O. Box or the address of a friend, your attorney or accredited representative, a community-based organization that is helping you, or any other address where you can safely and timely receive mail.</w:t>
            </w:r>
            <w:r w:rsidRPr="00261868" w:rsidR="004B2522">
              <w:rPr>
                <w:rFonts w:eastAsia="Calibri"/>
                <w:color w:val="FF0000"/>
                <w:sz w:val="22"/>
                <w:szCs w:val="22"/>
              </w:rPr>
              <w:t xml:space="preserve"> </w:t>
            </w:r>
          </w:p>
          <w:p w:rsidR="00C85E9B" w:rsidRPr="00261868" w:rsidP="00C85E9B" w14:paraId="41A7A193" w14:textId="5FFD60A6">
            <w:pPr>
              <w:pStyle w:val="NoSpacing"/>
              <w:rPr>
                <w:rFonts w:ascii="Times New Roman" w:hAnsi="Times New Roman"/>
              </w:rPr>
            </w:pPr>
          </w:p>
          <w:p w:rsidR="00C85E9B" w:rsidRPr="00261868" w:rsidP="00C85E9B" w14:paraId="118E231B" w14:textId="5A6627D9">
            <w:pPr>
              <w:pStyle w:val="NoSpacing"/>
              <w:rPr>
                <w:rFonts w:ascii="Times New Roman" w:hAnsi="Times New Roman"/>
                <w:b/>
              </w:rPr>
            </w:pPr>
            <w:r w:rsidRPr="00261868">
              <w:rPr>
                <w:rFonts w:ascii="Times New Roman" w:hAnsi="Times New Roman"/>
                <w:b/>
                <w:color w:val="FF0000"/>
              </w:rPr>
              <w:t>8.</w:t>
            </w:r>
            <w:r w:rsidRPr="00261868" w:rsidR="004B2522">
              <w:rPr>
                <w:rFonts w:ascii="Times New Roman" w:hAnsi="Times New Roman"/>
                <w:b/>
                <w:color w:val="FF0000"/>
              </w:rPr>
              <w:t xml:space="preserve"> </w:t>
            </w:r>
            <w:r w:rsidRPr="00261868">
              <w:rPr>
                <w:rFonts w:ascii="Times New Roman" w:hAnsi="Times New Roman"/>
                <w:b/>
              </w:rPr>
              <w:t>Questions regarding Social Security Number (SSN).</w:t>
            </w:r>
            <w:r w:rsidRPr="00261868" w:rsidR="004B2522">
              <w:rPr>
                <w:rFonts w:ascii="Times New Roman" w:hAnsi="Times New Roman"/>
                <w:b/>
              </w:rPr>
              <w:t xml:space="preserve"> </w:t>
            </w:r>
            <w:r w:rsidRPr="00261868">
              <w:rPr>
                <w:rFonts w:ascii="Times New Roman" w:hAnsi="Times New Roman"/>
                <w:b/>
              </w:rPr>
              <w:t xml:space="preserve">Part 1. </w:t>
            </w:r>
            <w:r w:rsidRPr="00261868">
              <w:rPr>
                <w:rFonts w:ascii="Times New Roman" w:hAnsi="Times New Roman"/>
                <w:b/>
                <w:color w:val="FF0000"/>
              </w:rPr>
              <w:t xml:space="preserve">Information About You, </w:t>
            </w:r>
            <w:r w:rsidRPr="00261868">
              <w:rPr>
                <w:rFonts w:ascii="Times New Roman" w:hAnsi="Times New Roman"/>
                <w:b/>
              </w:rPr>
              <w:t xml:space="preserve">Item Number </w:t>
            </w:r>
            <w:r w:rsidRPr="00261868" w:rsidR="00D77F9F">
              <w:rPr>
                <w:rFonts w:ascii="Times New Roman" w:hAnsi="Times New Roman"/>
                <w:b/>
                <w:color w:val="FF0000"/>
              </w:rPr>
              <w:t>1</w:t>
            </w:r>
            <w:r w:rsidRPr="00261868" w:rsidR="00902AC3">
              <w:rPr>
                <w:rFonts w:ascii="Times New Roman" w:hAnsi="Times New Roman"/>
                <w:b/>
                <w:color w:val="FF0000"/>
              </w:rPr>
              <w:t>9</w:t>
            </w:r>
            <w:r w:rsidRPr="00261868">
              <w:rPr>
                <w:rFonts w:ascii="Times New Roman" w:hAnsi="Times New Roman"/>
                <w:b/>
                <w:color w:val="FF0000"/>
              </w:rPr>
              <w:t>.</w:t>
            </w:r>
            <w:r w:rsidRPr="00261868">
              <w:rPr>
                <w:rFonts w:ascii="Times New Roman" w:hAnsi="Times New Roman"/>
                <w:b/>
              </w:rPr>
              <w:t xml:space="preserve"> </w:t>
            </w:r>
            <w:r w:rsidRPr="00261868">
              <w:rPr>
                <w:rFonts w:ascii="Times New Roman" w:hAnsi="Times New Roman"/>
              </w:rPr>
              <w:t xml:space="preserve">asks if the </w:t>
            </w:r>
            <w:r w:rsidRPr="00261868">
              <w:rPr>
                <w:rFonts w:ascii="Times New Roman" w:hAnsi="Times New Roman"/>
              </w:rPr>
              <w:t>Social Security Administration (SSA) has ever officially issued you a Social Security card.</w:t>
            </w:r>
            <w:r w:rsidRPr="00261868" w:rsidR="004B2522">
              <w:rPr>
                <w:rFonts w:ascii="Times New Roman" w:hAnsi="Times New Roman"/>
              </w:rPr>
              <w:t xml:space="preserve"> </w:t>
            </w:r>
            <w:r w:rsidRPr="00261868">
              <w:rPr>
                <w:rFonts w:ascii="Times New Roman" w:hAnsi="Times New Roman"/>
              </w:rPr>
              <w:t xml:space="preserve">If the SSA ever issued a Social Security card to you in your name or a previously used name such as your </w:t>
            </w:r>
            <w:r w:rsidRPr="00261868">
              <w:rPr>
                <w:rFonts w:ascii="Times New Roman" w:hAnsi="Times New Roman"/>
              </w:rPr>
              <w:t>maiden</w:t>
            </w:r>
            <w:r w:rsidRPr="00261868">
              <w:rPr>
                <w:rFonts w:ascii="Times New Roman" w:hAnsi="Times New Roman"/>
              </w:rPr>
              <w:t xml:space="preserve"> name, then you must enter the </w:t>
            </w:r>
            <w:r w:rsidRPr="00261868" w:rsidR="0002531C">
              <w:rPr>
                <w:rFonts w:ascii="Times New Roman" w:hAnsi="Times New Roman"/>
                <w:color w:val="FF0000"/>
              </w:rPr>
              <w:t>Social Security Number (</w:t>
            </w:r>
            <w:r w:rsidRPr="00261868" w:rsidR="0002531C">
              <w:rPr>
                <w:rFonts w:ascii="Times New Roman" w:hAnsi="Times New Roman"/>
              </w:rPr>
              <w:t>SSN</w:t>
            </w:r>
            <w:r w:rsidRPr="00261868" w:rsidR="0002531C">
              <w:rPr>
                <w:rFonts w:ascii="Times New Roman" w:hAnsi="Times New Roman"/>
                <w:color w:val="FF0000"/>
              </w:rPr>
              <w:t xml:space="preserve">) </w:t>
            </w:r>
            <w:r w:rsidRPr="00261868">
              <w:rPr>
                <w:rFonts w:ascii="Times New Roman" w:hAnsi="Times New Roman"/>
              </w:rPr>
              <w:t xml:space="preserve">from your card in </w:t>
            </w:r>
            <w:r w:rsidRPr="00261868">
              <w:rPr>
                <w:rFonts w:ascii="Times New Roman" w:hAnsi="Times New Roman"/>
                <w:b/>
              </w:rPr>
              <w:t xml:space="preserve">Item Number </w:t>
            </w:r>
            <w:r w:rsidRPr="00261868" w:rsidR="00D77F9F">
              <w:rPr>
                <w:rFonts w:ascii="Times New Roman" w:hAnsi="Times New Roman"/>
                <w:b/>
                <w:color w:val="FF0000"/>
              </w:rPr>
              <w:t>1</w:t>
            </w:r>
            <w:r w:rsidRPr="00261868" w:rsidR="00902AC3">
              <w:rPr>
                <w:rFonts w:ascii="Times New Roman" w:hAnsi="Times New Roman"/>
                <w:b/>
                <w:color w:val="FF0000"/>
              </w:rPr>
              <w:t>9</w:t>
            </w:r>
            <w:r w:rsidRPr="00261868">
              <w:rPr>
                <w:rFonts w:ascii="Times New Roman" w:hAnsi="Times New Roman"/>
                <w:b/>
                <w:color w:val="FF0000"/>
              </w:rPr>
              <w:t>.</w:t>
            </w:r>
          </w:p>
          <w:p w:rsidR="00C85E9B" w:rsidRPr="00261868" w:rsidP="00C85E9B" w14:paraId="14E56C52" w14:textId="77777777">
            <w:pPr>
              <w:pStyle w:val="NoSpacing"/>
              <w:rPr>
                <w:rFonts w:ascii="Times New Roman" w:hAnsi="Times New Roman"/>
                <w:b/>
              </w:rPr>
            </w:pPr>
          </w:p>
          <w:p w:rsidR="00C85E9B" w:rsidRPr="00261868" w:rsidP="00C85E9B" w14:paraId="40795164" w14:textId="5730EB3B">
            <w:pPr>
              <w:pStyle w:val="NoSpacing"/>
              <w:rPr>
                <w:rFonts w:ascii="Times New Roman" w:hAnsi="Times New Roman"/>
                <w:b/>
              </w:rPr>
            </w:pPr>
            <w:r w:rsidRPr="00261868">
              <w:rPr>
                <w:rFonts w:ascii="Times New Roman" w:hAnsi="Times New Roman"/>
              </w:rPr>
              <w:t xml:space="preserve">If your application is approved, the SSA may assign you an SSN and issue you a Social </w:t>
            </w:r>
            <w:r w:rsidRPr="003903BD">
              <w:rPr>
                <w:rFonts w:ascii="Times New Roman" w:hAnsi="Times New Roman"/>
              </w:rPr>
              <w:t xml:space="preserve">Security </w:t>
            </w:r>
            <w:r w:rsidRPr="003903BD">
              <w:rPr>
                <w:rFonts w:ascii="Times New Roman" w:hAnsi="Times New Roman"/>
                <w:color w:val="FF0000"/>
              </w:rPr>
              <w:t xml:space="preserve">card or </w:t>
            </w:r>
            <w:r w:rsidRPr="003903BD">
              <w:rPr>
                <w:rFonts w:ascii="Times New Roman" w:hAnsi="Times New Roman"/>
              </w:rPr>
              <w:t>issue you</w:t>
            </w:r>
            <w:r w:rsidRPr="00261868">
              <w:rPr>
                <w:rFonts w:ascii="Times New Roman" w:hAnsi="Times New Roman"/>
              </w:rPr>
              <w:t xml:space="preserve"> a replacement card.</w:t>
            </w:r>
            <w:r w:rsidRPr="00261868" w:rsidR="004B2522">
              <w:rPr>
                <w:rFonts w:ascii="Times New Roman" w:hAnsi="Times New Roman"/>
              </w:rPr>
              <w:t xml:space="preserve"> </w:t>
            </w:r>
            <w:r w:rsidRPr="00261868">
              <w:rPr>
                <w:rFonts w:ascii="Times New Roman" w:hAnsi="Times New Roman"/>
              </w:rPr>
              <w:t xml:space="preserve">If you want the SSA to assign you </w:t>
            </w:r>
            <w:r w:rsidRPr="00261868">
              <w:rPr>
                <w:rFonts w:ascii="Times New Roman" w:hAnsi="Times New Roman"/>
                <w:color w:val="FF0000"/>
              </w:rPr>
              <w:t>a</w:t>
            </w:r>
            <w:r w:rsidRPr="00261868" w:rsidR="009968DB">
              <w:rPr>
                <w:rFonts w:ascii="Times New Roman" w:hAnsi="Times New Roman"/>
                <w:color w:val="FF0000"/>
              </w:rPr>
              <w:t>n</w:t>
            </w:r>
            <w:r w:rsidRPr="00261868">
              <w:rPr>
                <w:rFonts w:ascii="Times New Roman" w:hAnsi="Times New Roman"/>
              </w:rPr>
              <w:t xml:space="preserve"> </w:t>
            </w:r>
            <w:r w:rsidRPr="00261868" w:rsidR="0002531C">
              <w:rPr>
                <w:rFonts w:ascii="Times New Roman" w:hAnsi="Times New Roman"/>
                <w:color w:val="FF0000"/>
              </w:rPr>
              <w:t>SSN</w:t>
            </w:r>
            <w:r w:rsidRPr="00261868">
              <w:rPr>
                <w:rFonts w:ascii="Times New Roman" w:hAnsi="Times New Roman"/>
                <w:color w:val="FF0000"/>
              </w:rPr>
              <w:t xml:space="preserve"> </w:t>
            </w:r>
            <w:r w:rsidRPr="00261868">
              <w:rPr>
                <w:rFonts w:ascii="Times New Roman" w:hAnsi="Times New Roman"/>
              </w:rPr>
              <w:t xml:space="preserve">and issue you a Social Security </w:t>
            </w:r>
            <w:r w:rsidRPr="00261868">
              <w:rPr>
                <w:rFonts w:ascii="Times New Roman" w:hAnsi="Times New Roman"/>
                <w:color w:val="FF0000"/>
              </w:rPr>
              <w:t xml:space="preserve">card or </w:t>
            </w:r>
            <w:r w:rsidRPr="00261868">
              <w:rPr>
                <w:rFonts w:ascii="Times New Roman" w:hAnsi="Times New Roman"/>
              </w:rPr>
              <w:t xml:space="preserve">issue you a new or replacement Social Security card, then answer “Yes” to both </w:t>
            </w:r>
            <w:r w:rsidRPr="00261868">
              <w:rPr>
                <w:rFonts w:ascii="Times New Roman" w:hAnsi="Times New Roman"/>
                <w:color w:val="FF0000"/>
              </w:rPr>
              <w:t>applicable questions.</w:t>
            </w:r>
            <w:r w:rsidRPr="00261868">
              <w:rPr>
                <w:rFonts w:ascii="Times New Roman" w:hAnsi="Times New Roman"/>
                <w:b/>
                <w:color w:val="FF0000"/>
              </w:rPr>
              <w:t xml:space="preserve"> </w:t>
            </w:r>
          </w:p>
          <w:p w:rsidR="00C85E9B" w:rsidRPr="00261868" w:rsidP="00C85E9B" w14:paraId="09344DBC" w14:textId="77777777">
            <w:pPr>
              <w:pStyle w:val="NoSpacing"/>
              <w:rPr>
                <w:rFonts w:ascii="Times New Roman" w:hAnsi="Times New Roman"/>
                <w:b/>
              </w:rPr>
            </w:pPr>
          </w:p>
          <w:p w:rsidR="0002531C" w:rsidRPr="00261868" w:rsidP="00C85E9B" w14:paraId="77A3B2AC" w14:textId="77777777">
            <w:pPr>
              <w:pStyle w:val="NoSpacing"/>
              <w:rPr>
                <w:rFonts w:ascii="Times New Roman" w:hAnsi="Times New Roman"/>
                <w:b/>
              </w:rPr>
            </w:pPr>
          </w:p>
          <w:p w:rsidR="00C85E9B" w:rsidRPr="00261868" w:rsidP="00C85E9B" w14:paraId="41698095" w14:textId="15124445">
            <w:pPr>
              <w:rPr>
                <w:rFonts w:eastAsia="Calibri"/>
                <w:sz w:val="22"/>
                <w:szCs w:val="22"/>
              </w:rPr>
            </w:pPr>
            <w:r w:rsidRPr="00261868">
              <w:rPr>
                <w:rFonts w:eastAsia="Calibri"/>
                <w:sz w:val="22"/>
                <w:szCs w:val="22"/>
              </w:rPr>
              <w:t xml:space="preserve">You are not required to request an SSN using this </w:t>
            </w:r>
            <w:r w:rsidRPr="00261868">
              <w:rPr>
                <w:rFonts w:eastAsia="Calibri"/>
                <w:color w:val="FF0000"/>
                <w:sz w:val="22"/>
                <w:szCs w:val="22"/>
              </w:rPr>
              <w:t>application.</w:t>
            </w:r>
            <w:r w:rsidRPr="00261868" w:rsidR="004B2522">
              <w:rPr>
                <w:rFonts w:eastAsia="Calibri"/>
                <w:color w:val="FF0000"/>
                <w:sz w:val="22"/>
                <w:szCs w:val="22"/>
              </w:rPr>
              <w:t xml:space="preserve"> </w:t>
            </w:r>
            <w:r w:rsidRPr="00261868">
              <w:rPr>
                <w:rFonts w:eastAsia="Calibri"/>
                <w:color w:val="FF0000"/>
                <w:sz w:val="22"/>
                <w:szCs w:val="22"/>
              </w:rPr>
              <w:t xml:space="preserve">However, </w:t>
            </w:r>
            <w:r w:rsidRPr="00261868">
              <w:rPr>
                <w:rFonts w:eastAsia="Calibri"/>
                <w:sz w:val="22"/>
                <w:szCs w:val="22"/>
              </w:rPr>
              <w:t>you must have an SSN properly assigned in your name to work in the United States.</w:t>
            </w:r>
          </w:p>
          <w:p w:rsidR="00C85E9B" w:rsidRPr="00261868" w:rsidP="00C85E9B" w14:paraId="3696E80F" w14:textId="0776B730">
            <w:pPr>
              <w:rPr>
                <w:rFonts w:eastAsia="Calibri"/>
                <w:sz w:val="22"/>
                <w:szCs w:val="22"/>
              </w:rPr>
            </w:pPr>
          </w:p>
          <w:p w:rsidR="00C85E9B" w:rsidRPr="00261868" w:rsidP="00C85E9B" w14:paraId="56515B38" w14:textId="77777777">
            <w:pPr>
              <w:rPr>
                <w:rFonts w:eastAsia="Calibri"/>
                <w:color w:val="FF0000"/>
                <w:sz w:val="22"/>
                <w:szCs w:val="22"/>
              </w:rPr>
            </w:pPr>
          </w:p>
          <w:p w:rsidR="00C85E9B" w:rsidRPr="00261868" w:rsidP="00C85E9B" w14:paraId="7C455D38" w14:textId="6731CAFC">
            <w:pPr>
              <w:rPr>
                <w:rFonts w:eastAsia="Calibri"/>
                <w:sz w:val="22"/>
                <w:szCs w:val="22"/>
              </w:rPr>
            </w:pPr>
            <w:r w:rsidRPr="00261868">
              <w:rPr>
                <w:rFonts w:eastAsia="Calibri"/>
                <w:sz w:val="22"/>
                <w:szCs w:val="22"/>
              </w:rPr>
              <w:t xml:space="preserve">If your employer uses E-Verify to confirm new employees’ eligibility to legally work in the United States, the information you provide on Form I-9, Employment Eligibility Verification, will be compared to data </w:t>
            </w:r>
            <w:r w:rsidRPr="00261868">
              <w:rPr>
                <w:rFonts w:eastAsia="Calibri"/>
                <w:color w:val="FF0000"/>
                <w:sz w:val="22"/>
                <w:szCs w:val="22"/>
              </w:rPr>
              <w:t xml:space="preserve">available to </w:t>
            </w:r>
            <w:r w:rsidRPr="00261868" w:rsidR="004203CC">
              <w:rPr>
                <w:rFonts w:eastAsia="Calibri"/>
                <w:color w:val="FF0000"/>
                <w:sz w:val="22"/>
                <w:szCs w:val="22"/>
              </w:rPr>
              <w:t xml:space="preserve">the Department of Homeland Security (DHS) </w:t>
            </w:r>
            <w:r w:rsidRPr="00261868">
              <w:rPr>
                <w:rFonts w:eastAsia="Calibri"/>
                <w:color w:val="FF0000"/>
                <w:sz w:val="22"/>
                <w:szCs w:val="22"/>
              </w:rPr>
              <w:t xml:space="preserve">and </w:t>
            </w:r>
            <w:r w:rsidRPr="00261868" w:rsidR="00F31927">
              <w:rPr>
                <w:rFonts w:eastAsia="Calibri"/>
                <w:color w:val="FF0000"/>
                <w:sz w:val="22"/>
                <w:szCs w:val="22"/>
              </w:rPr>
              <w:t>SSA.</w:t>
            </w:r>
            <w:r w:rsidRPr="00261868" w:rsidR="004B2522">
              <w:rPr>
                <w:rFonts w:eastAsia="Calibri"/>
                <w:color w:val="FF0000"/>
                <w:sz w:val="22"/>
                <w:szCs w:val="22"/>
              </w:rPr>
              <w:t xml:space="preserve"> </w:t>
            </w:r>
            <w:r w:rsidRPr="00261868" w:rsidR="00F31927">
              <w:rPr>
                <w:rFonts w:eastAsia="Calibri"/>
                <w:sz w:val="22"/>
                <w:szCs w:val="22"/>
              </w:rPr>
              <w:t>Employees</w:t>
            </w:r>
            <w:r w:rsidRPr="00261868">
              <w:rPr>
                <w:rFonts w:eastAsia="Calibri"/>
                <w:sz w:val="22"/>
                <w:szCs w:val="22"/>
              </w:rPr>
              <w:t xml:space="preserve"> must have an SSN </w:t>
            </w:r>
            <w:r w:rsidRPr="00261868">
              <w:rPr>
                <w:rFonts w:eastAsia="Calibri"/>
                <w:sz w:val="22"/>
                <w:szCs w:val="22"/>
              </w:rPr>
              <w:t>in order for</w:t>
            </w:r>
            <w:r w:rsidRPr="00261868">
              <w:rPr>
                <w:rFonts w:eastAsia="Calibri"/>
                <w:sz w:val="22"/>
                <w:szCs w:val="22"/>
              </w:rPr>
              <w:t xml:space="preserve"> E-Verify to confirm their eligibility to legally work in the United States.</w:t>
            </w:r>
          </w:p>
          <w:p w:rsidR="00C85E9B" w:rsidRPr="00261868" w:rsidP="001606A0" w14:paraId="0C163318" w14:textId="77777777">
            <w:pPr>
              <w:rPr>
                <w:rFonts w:eastAsia="Calibri"/>
                <w:color w:val="FF0000"/>
                <w:sz w:val="22"/>
                <w:szCs w:val="22"/>
              </w:rPr>
            </w:pPr>
          </w:p>
          <w:p w:rsidR="001606A0" w:rsidRPr="00261868" w:rsidP="001606A0" w14:paraId="5FD1E4EA" w14:textId="34AAF18D">
            <w:pPr>
              <w:widowControl w:val="0"/>
              <w:spacing w:line="276" w:lineRule="auto"/>
              <w:rPr>
                <w:rFonts w:eastAsia="Calibri"/>
                <w:sz w:val="22"/>
                <w:szCs w:val="22"/>
              </w:rPr>
            </w:pPr>
            <w:bookmarkStart w:id="7" w:name="_Hlk133402412"/>
            <w:r w:rsidRPr="00261868">
              <w:rPr>
                <w:rFonts w:eastAsia="Calibri"/>
                <w:b/>
                <w:bCs/>
                <w:color w:val="FF0000"/>
                <w:sz w:val="22"/>
                <w:szCs w:val="22"/>
              </w:rPr>
              <w:t>NOTE:</w:t>
            </w:r>
            <w:r w:rsidRPr="00261868" w:rsidR="004B2522">
              <w:rPr>
                <w:rFonts w:eastAsia="Calibri"/>
                <w:b/>
                <w:bCs/>
                <w:sz w:val="22"/>
                <w:szCs w:val="22"/>
              </w:rPr>
              <w:t xml:space="preserve"> </w:t>
            </w:r>
            <w:r w:rsidRPr="00261868">
              <w:rPr>
                <w:rFonts w:eastAsia="Calibri"/>
                <w:color w:val="FF0000"/>
                <w:sz w:val="22"/>
                <w:szCs w:val="22"/>
              </w:rPr>
              <w:t>USCIS</w:t>
            </w:r>
            <w:r w:rsidRPr="00261868">
              <w:rPr>
                <w:rFonts w:eastAsia="Calibri"/>
                <w:sz w:val="22"/>
                <w:szCs w:val="22"/>
              </w:rPr>
              <w:t xml:space="preserve"> will not share information with </w:t>
            </w:r>
            <w:r w:rsidRPr="003903BD">
              <w:rPr>
                <w:rFonts w:eastAsia="Calibri"/>
                <w:sz w:val="22"/>
                <w:szCs w:val="22"/>
              </w:rPr>
              <w:t xml:space="preserve">SSA if </w:t>
            </w:r>
            <w:r w:rsidRPr="003903BD">
              <w:rPr>
                <w:rFonts w:eastAsia="Calibri"/>
                <w:color w:val="FF0000"/>
                <w:sz w:val="22"/>
                <w:szCs w:val="22"/>
              </w:rPr>
              <w:t xml:space="preserve">a Form I-485 is subject to Public Law </w:t>
            </w:r>
            <w:r w:rsidRPr="003903BD">
              <w:rPr>
                <w:rFonts w:eastAsia="Calibri"/>
                <w:sz w:val="22"/>
                <w:szCs w:val="22"/>
              </w:rPr>
              <w:t>106-</w:t>
            </w:r>
            <w:r w:rsidRPr="003903BD">
              <w:rPr>
                <w:rFonts w:eastAsia="Calibri"/>
                <w:color w:val="FF0000"/>
                <w:sz w:val="22"/>
                <w:szCs w:val="22"/>
              </w:rPr>
              <w:t xml:space="preserve">553, </w:t>
            </w:r>
            <w:r w:rsidRPr="003903BD">
              <w:rPr>
                <w:rFonts w:eastAsia="Calibri"/>
                <w:sz w:val="22"/>
                <w:szCs w:val="22"/>
              </w:rPr>
              <w:t>as amended</w:t>
            </w:r>
            <w:r w:rsidRPr="00261868">
              <w:rPr>
                <w:rFonts w:eastAsia="Calibri"/>
                <w:sz w:val="22"/>
                <w:szCs w:val="22"/>
              </w:rPr>
              <w:t xml:space="preserve"> by the LIFE Act </w:t>
            </w:r>
            <w:r w:rsidRPr="00261868">
              <w:rPr>
                <w:rFonts w:eastAsia="Calibri"/>
                <w:color w:val="FF0000"/>
                <w:sz w:val="22"/>
                <w:szCs w:val="22"/>
              </w:rPr>
              <w:t>Amendments,</w:t>
            </w:r>
            <w:r w:rsidRPr="00261868">
              <w:rPr>
                <w:rFonts w:eastAsia="Calibri"/>
                <w:sz w:val="22"/>
                <w:szCs w:val="22"/>
              </w:rPr>
              <w:t xml:space="preserve"> </w:t>
            </w:r>
            <w:r w:rsidRPr="00261868">
              <w:rPr>
                <w:rFonts w:eastAsia="Calibri"/>
                <w:color w:val="FF0000"/>
                <w:sz w:val="22"/>
                <w:szCs w:val="22"/>
              </w:rPr>
              <w:t xml:space="preserve">Public Law </w:t>
            </w:r>
            <w:r w:rsidRPr="00261868">
              <w:rPr>
                <w:rFonts w:eastAsia="Calibri"/>
                <w:sz w:val="22"/>
                <w:szCs w:val="22"/>
              </w:rPr>
              <w:t xml:space="preserve">106-544 </w:t>
            </w:r>
            <w:r w:rsidRPr="00261868">
              <w:rPr>
                <w:rFonts w:eastAsia="Calibri"/>
                <w:color w:val="FF0000"/>
                <w:sz w:val="22"/>
                <w:szCs w:val="22"/>
              </w:rPr>
              <w:t>(December 21, 2000).</w:t>
            </w:r>
            <w:r w:rsidRPr="00261868" w:rsidR="004B2522">
              <w:rPr>
                <w:rFonts w:eastAsia="Calibri"/>
                <w:sz w:val="22"/>
                <w:szCs w:val="22"/>
              </w:rPr>
              <w:t xml:space="preserve"> </w:t>
            </w:r>
            <w:bookmarkEnd w:id="7"/>
          </w:p>
          <w:p w:rsidR="00C85E9B" w:rsidRPr="00D14703" w:rsidP="00D14703" w14:paraId="4AB02793" w14:textId="5D9CDE6C">
            <w:pPr>
              <w:pStyle w:val="NoSpacing"/>
            </w:pPr>
          </w:p>
          <w:p w:rsidR="001606A0" w:rsidRPr="00D14703" w:rsidP="00D14703" w14:paraId="660DC77F" w14:textId="39AB536A">
            <w:pPr>
              <w:pStyle w:val="NoSpacing"/>
            </w:pPr>
          </w:p>
          <w:p w:rsidR="001606A0" w:rsidRPr="00D14703" w:rsidP="00D14703" w14:paraId="7CABE225" w14:textId="690FA112">
            <w:pPr>
              <w:pStyle w:val="NoSpacing"/>
            </w:pPr>
          </w:p>
          <w:p w:rsidR="001606A0" w:rsidRPr="00D14703" w:rsidP="00D14703" w14:paraId="7341173C" w14:textId="23253C4E">
            <w:pPr>
              <w:pStyle w:val="NoSpacing"/>
            </w:pPr>
          </w:p>
          <w:p w:rsidR="00D14703" w:rsidRPr="00D14703" w:rsidP="00D14703" w14:paraId="7C5231D0" w14:textId="77777777">
            <w:pPr>
              <w:pStyle w:val="NoSpacing"/>
            </w:pPr>
          </w:p>
          <w:p w:rsidR="001606A0" w:rsidRPr="00D14703" w:rsidP="00D14703" w14:paraId="1F43FAF1" w14:textId="3E10F5AC">
            <w:pPr>
              <w:pStyle w:val="NoSpacing"/>
            </w:pPr>
          </w:p>
          <w:p w:rsidR="001606A0" w:rsidRPr="00D14703" w:rsidP="00D14703" w14:paraId="2BAD9DE1" w14:textId="77777777">
            <w:pPr>
              <w:pStyle w:val="NoSpacing"/>
            </w:pPr>
          </w:p>
          <w:p w:rsidR="00C85E9B" w:rsidRPr="00261868" w:rsidP="001606A0" w14:paraId="62EB183A" w14:textId="77777777">
            <w:pPr>
              <w:pStyle w:val="NoSpacing"/>
              <w:rPr>
                <w:rFonts w:ascii="Times New Roman" w:hAnsi="Times New Roman"/>
                <w:color w:val="FF0000"/>
              </w:rPr>
            </w:pPr>
            <w:r w:rsidRPr="00261868">
              <w:rPr>
                <w:rFonts w:ascii="Times New Roman" w:hAnsi="Times New Roman"/>
                <w:color w:val="FF0000"/>
              </w:rPr>
              <w:t>[deleted]</w:t>
            </w:r>
          </w:p>
          <w:p w:rsidR="00C85E9B" w:rsidRPr="00261868" w:rsidP="00C85E9B" w14:paraId="700D6380" w14:textId="77777777">
            <w:pPr>
              <w:pStyle w:val="NoSpacing"/>
              <w:rPr>
                <w:rFonts w:ascii="Times New Roman" w:hAnsi="Times New Roman"/>
                <w:color w:val="FF0000"/>
              </w:rPr>
            </w:pPr>
          </w:p>
          <w:p w:rsidR="00C85E9B" w:rsidRPr="00261868" w:rsidP="00C85E9B" w14:paraId="4CAF1E0F" w14:textId="77777777">
            <w:pPr>
              <w:pStyle w:val="NoSpacing"/>
              <w:rPr>
                <w:rFonts w:ascii="Times New Roman" w:hAnsi="Times New Roman"/>
                <w:color w:val="FF0000"/>
              </w:rPr>
            </w:pPr>
          </w:p>
          <w:p w:rsidR="00C85E9B" w:rsidRPr="00261868" w:rsidP="00C85E9B" w14:paraId="75210953" w14:textId="77777777">
            <w:pPr>
              <w:pStyle w:val="NoSpacing"/>
              <w:rPr>
                <w:rFonts w:ascii="Times New Roman" w:hAnsi="Times New Roman"/>
                <w:color w:val="FF0000"/>
              </w:rPr>
            </w:pPr>
          </w:p>
          <w:p w:rsidR="00C85E9B" w:rsidRPr="00261868" w:rsidP="00C85E9B" w14:paraId="0F6FBA3A" w14:textId="77777777">
            <w:pPr>
              <w:pStyle w:val="NoSpacing"/>
              <w:rPr>
                <w:rFonts w:ascii="Times New Roman" w:hAnsi="Times New Roman"/>
                <w:color w:val="FF0000"/>
              </w:rPr>
            </w:pPr>
          </w:p>
          <w:p w:rsidR="00C85E9B" w:rsidRPr="00261868" w:rsidP="00C85E9B" w14:paraId="4C480D53" w14:textId="77777777">
            <w:pPr>
              <w:pStyle w:val="NoSpacing"/>
              <w:rPr>
                <w:rFonts w:ascii="Times New Roman" w:hAnsi="Times New Roman"/>
                <w:color w:val="FF0000"/>
              </w:rPr>
            </w:pPr>
          </w:p>
          <w:p w:rsidR="00C85E9B" w:rsidRPr="00261868" w:rsidP="00C85E9B" w14:paraId="03340338" w14:textId="77777777">
            <w:pPr>
              <w:pStyle w:val="NoSpacing"/>
              <w:rPr>
                <w:rFonts w:ascii="Times New Roman" w:hAnsi="Times New Roman"/>
                <w:color w:val="FF0000"/>
              </w:rPr>
            </w:pPr>
          </w:p>
          <w:p w:rsidR="00C85E9B" w:rsidRPr="00261868" w:rsidP="00C85E9B" w14:paraId="7D6C3B8E" w14:textId="77777777">
            <w:pPr>
              <w:pStyle w:val="NoSpacing"/>
              <w:rPr>
                <w:rFonts w:ascii="Times New Roman" w:hAnsi="Times New Roman"/>
                <w:color w:val="FF0000"/>
              </w:rPr>
            </w:pPr>
          </w:p>
          <w:p w:rsidR="00C85E9B" w:rsidRPr="00261868" w:rsidP="00C85E9B" w14:paraId="3C35A9FA" w14:textId="77777777">
            <w:pPr>
              <w:pStyle w:val="NoSpacing"/>
              <w:rPr>
                <w:rFonts w:ascii="Times New Roman" w:hAnsi="Times New Roman"/>
                <w:color w:val="FF0000"/>
              </w:rPr>
            </w:pPr>
          </w:p>
          <w:p w:rsidR="00C85E9B" w:rsidRPr="00261868" w:rsidP="00C85E9B" w14:paraId="71C6C23F" w14:textId="77777777">
            <w:pPr>
              <w:pStyle w:val="NoSpacing"/>
              <w:rPr>
                <w:rFonts w:ascii="Times New Roman" w:hAnsi="Times New Roman"/>
                <w:color w:val="FF0000"/>
              </w:rPr>
            </w:pPr>
          </w:p>
          <w:p w:rsidR="00C85E9B" w:rsidRPr="00261868" w:rsidP="00C85E9B" w14:paraId="7116D056" w14:textId="77777777">
            <w:pPr>
              <w:pStyle w:val="NoSpacing"/>
              <w:rPr>
                <w:rFonts w:ascii="Times New Roman" w:hAnsi="Times New Roman"/>
                <w:color w:val="FF0000"/>
              </w:rPr>
            </w:pPr>
          </w:p>
          <w:p w:rsidR="00C85E9B" w:rsidRPr="00261868" w:rsidP="00C85E9B" w14:paraId="13437159" w14:textId="77777777">
            <w:pPr>
              <w:pStyle w:val="NoSpacing"/>
              <w:rPr>
                <w:rFonts w:ascii="Times New Roman" w:hAnsi="Times New Roman"/>
                <w:color w:val="FF0000"/>
              </w:rPr>
            </w:pPr>
          </w:p>
          <w:p w:rsidR="00C85E9B" w:rsidRPr="00261868" w:rsidP="00C85E9B" w14:paraId="1D6031C9" w14:textId="77777777">
            <w:pPr>
              <w:pStyle w:val="NoSpacing"/>
              <w:rPr>
                <w:rFonts w:ascii="Times New Roman" w:hAnsi="Times New Roman"/>
                <w:color w:val="FF0000"/>
              </w:rPr>
            </w:pPr>
          </w:p>
          <w:p w:rsidR="00C85E9B" w:rsidRPr="00261868" w:rsidP="00C85E9B" w14:paraId="0E62A651" w14:textId="77777777">
            <w:pPr>
              <w:pStyle w:val="NoSpacing"/>
              <w:rPr>
                <w:rFonts w:ascii="Times New Roman" w:hAnsi="Times New Roman"/>
                <w:color w:val="FF0000"/>
              </w:rPr>
            </w:pPr>
          </w:p>
          <w:p w:rsidR="00C85E9B" w:rsidRPr="00261868" w:rsidP="00C85E9B" w14:paraId="79933109" w14:textId="77777777">
            <w:pPr>
              <w:pStyle w:val="NoSpacing"/>
              <w:rPr>
                <w:rFonts w:ascii="Times New Roman" w:hAnsi="Times New Roman"/>
                <w:color w:val="FF0000"/>
              </w:rPr>
            </w:pPr>
          </w:p>
          <w:p w:rsidR="00C85E9B" w:rsidRPr="00261868" w:rsidP="00C85E9B" w14:paraId="1ECD2EA4" w14:textId="77777777">
            <w:pPr>
              <w:pStyle w:val="NoSpacing"/>
              <w:rPr>
                <w:rFonts w:ascii="Times New Roman" w:hAnsi="Times New Roman"/>
                <w:color w:val="FF0000"/>
              </w:rPr>
            </w:pPr>
          </w:p>
          <w:p w:rsidR="00C85E9B" w:rsidRPr="00261868" w:rsidP="00C85E9B" w14:paraId="40831388" w14:textId="77777777">
            <w:pPr>
              <w:pStyle w:val="NoSpacing"/>
              <w:rPr>
                <w:rFonts w:ascii="Times New Roman" w:hAnsi="Times New Roman"/>
                <w:color w:val="FF0000"/>
              </w:rPr>
            </w:pPr>
          </w:p>
          <w:p w:rsidR="00C85E9B" w:rsidRPr="00261868" w:rsidP="00C85E9B" w14:paraId="7F912CF5" w14:textId="77777777">
            <w:pPr>
              <w:pStyle w:val="NoSpacing"/>
              <w:rPr>
                <w:rFonts w:ascii="Times New Roman" w:hAnsi="Times New Roman"/>
                <w:color w:val="FF0000"/>
              </w:rPr>
            </w:pPr>
          </w:p>
          <w:p w:rsidR="00C85E9B" w:rsidRPr="00261868" w:rsidP="00C85E9B" w14:paraId="7F76AA10" w14:textId="77777777">
            <w:pPr>
              <w:pStyle w:val="NoSpacing"/>
              <w:rPr>
                <w:rFonts w:ascii="Times New Roman" w:hAnsi="Times New Roman"/>
                <w:color w:val="FF0000"/>
              </w:rPr>
            </w:pPr>
          </w:p>
          <w:p w:rsidR="00C85E9B" w:rsidRPr="00261868" w:rsidP="00C85E9B" w14:paraId="066719C8" w14:textId="77777777">
            <w:pPr>
              <w:pStyle w:val="NoSpacing"/>
              <w:rPr>
                <w:rFonts w:ascii="Times New Roman" w:hAnsi="Times New Roman"/>
                <w:color w:val="FF0000"/>
              </w:rPr>
            </w:pPr>
          </w:p>
          <w:p w:rsidR="00C85E9B" w:rsidRPr="00261868" w:rsidP="00C85E9B" w14:paraId="3C54CBC6" w14:textId="77777777">
            <w:pPr>
              <w:pStyle w:val="NoSpacing"/>
              <w:rPr>
                <w:rFonts w:ascii="Times New Roman" w:hAnsi="Times New Roman"/>
                <w:color w:val="FF0000"/>
              </w:rPr>
            </w:pPr>
          </w:p>
          <w:p w:rsidR="00C85E9B" w:rsidRPr="00261868" w:rsidP="00C85E9B" w14:paraId="1C1A34A9" w14:textId="77777777">
            <w:pPr>
              <w:pStyle w:val="NoSpacing"/>
              <w:rPr>
                <w:rFonts w:ascii="Times New Roman" w:hAnsi="Times New Roman"/>
                <w:color w:val="FF0000"/>
              </w:rPr>
            </w:pPr>
          </w:p>
          <w:p w:rsidR="00C85E9B" w:rsidRPr="00261868" w:rsidP="00C85E9B" w14:paraId="3463070B" w14:textId="77777777">
            <w:pPr>
              <w:pStyle w:val="NoSpacing"/>
              <w:rPr>
                <w:rFonts w:ascii="Times New Roman" w:hAnsi="Times New Roman"/>
                <w:color w:val="FF0000"/>
              </w:rPr>
            </w:pPr>
          </w:p>
          <w:p w:rsidR="00C85E9B" w:rsidRPr="00261868" w:rsidP="00C85E9B" w14:paraId="56120E0E" w14:textId="77777777">
            <w:pPr>
              <w:pStyle w:val="NoSpacing"/>
              <w:rPr>
                <w:rFonts w:ascii="Times New Roman" w:hAnsi="Times New Roman"/>
                <w:color w:val="FF0000"/>
              </w:rPr>
            </w:pPr>
          </w:p>
          <w:p w:rsidR="00C85E9B" w:rsidRPr="00261868" w:rsidP="00C85E9B" w14:paraId="0DB21FDB" w14:textId="77777777">
            <w:pPr>
              <w:pStyle w:val="NoSpacing"/>
              <w:rPr>
                <w:rFonts w:ascii="Times New Roman" w:hAnsi="Times New Roman"/>
                <w:color w:val="FF0000"/>
              </w:rPr>
            </w:pPr>
          </w:p>
          <w:p w:rsidR="00C85E9B" w:rsidRPr="00261868" w:rsidP="00C85E9B" w14:paraId="057CD633" w14:textId="77777777">
            <w:pPr>
              <w:pStyle w:val="NoSpacing"/>
              <w:rPr>
                <w:rFonts w:ascii="Times New Roman" w:hAnsi="Times New Roman"/>
                <w:color w:val="FF0000"/>
              </w:rPr>
            </w:pPr>
          </w:p>
          <w:p w:rsidR="00C85E9B" w:rsidRPr="00261868" w:rsidP="00C85E9B" w14:paraId="21321A80" w14:textId="77777777">
            <w:pPr>
              <w:pStyle w:val="NoSpacing"/>
              <w:rPr>
                <w:rFonts w:ascii="Times New Roman" w:hAnsi="Times New Roman"/>
                <w:color w:val="FF0000"/>
              </w:rPr>
            </w:pPr>
          </w:p>
          <w:p w:rsidR="00C85E9B" w:rsidRPr="00261868" w:rsidP="00C85E9B" w14:paraId="1A2F6E47" w14:textId="77777777">
            <w:pPr>
              <w:pStyle w:val="NoSpacing"/>
              <w:rPr>
                <w:rFonts w:ascii="Times New Roman" w:hAnsi="Times New Roman"/>
                <w:color w:val="FF0000"/>
              </w:rPr>
            </w:pPr>
          </w:p>
          <w:p w:rsidR="00C85E9B" w:rsidRPr="00261868" w:rsidP="00C85E9B" w14:paraId="28A6621A" w14:textId="77777777">
            <w:pPr>
              <w:pStyle w:val="NoSpacing"/>
              <w:rPr>
                <w:rFonts w:ascii="Times New Roman" w:hAnsi="Times New Roman"/>
                <w:color w:val="FF0000"/>
              </w:rPr>
            </w:pPr>
          </w:p>
          <w:p w:rsidR="00C85E9B" w:rsidRPr="00261868" w:rsidP="00C85E9B" w14:paraId="120E3DCA" w14:textId="77777777">
            <w:pPr>
              <w:pStyle w:val="NoSpacing"/>
              <w:rPr>
                <w:rFonts w:ascii="Times New Roman" w:hAnsi="Times New Roman"/>
                <w:color w:val="FF0000"/>
              </w:rPr>
            </w:pPr>
          </w:p>
          <w:p w:rsidR="00C85E9B" w:rsidRPr="00261868" w:rsidP="00C85E9B" w14:paraId="476526A7" w14:textId="77777777">
            <w:pPr>
              <w:pStyle w:val="NoSpacing"/>
              <w:rPr>
                <w:rFonts w:ascii="Times New Roman" w:hAnsi="Times New Roman"/>
                <w:color w:val="FF0000"/>
              </w:rPr>
            </w:pPr>
          </w:p>
          <w:p w:rsidR="00C85E9B" w:rsidRPr="00261868" w:rsidP="00C85E9B" w14:paraId="0E88BE52" w14:textId="77777777">
            <w:pPr>
              <w:pStyle w:val="NoSpacing"/>
              <w:rPr>
                <w:rFonts w:ascii="Times New Roman" w:hAnsi="Times New Roman"/>
                <w:color w:val="FF0000"/>
              </w:rPr>
            </w:pPr>
          </w:p>
          <w:p w:rsidR="00C85E9B" w:rsidRPr="00261868" w:rsidP="00C85E9B" w14:paraId="2EFA079D" w14:textId="77777777">
            <w:pPr>
              <w:pStyle w:val="NoSpacing"/>
              <w:rPr>
                <w:rFonts w:ascii="Times New Roman" w:hAnsi="Times New Roman"/>
                <w:color w:val="FF0000"/>
              </w:rPr>
            </w:pPr>
          </w:p>
          <w:p w:rsidR="00C85E9B" w:rsidRPr="00261868" w:rsidP="00C85E9B" w14:paraId="4902D1E0" w14:textId="77777777">
            <w:pPr>
              <w:pStyle w:val="NoSpacing"/>
              <w:rPr>
                <w:rFonts w:ascii="Times New Roman" w:hAnsi="Times New Roman"/>
                <w:color w:val="FF0000"/>
              </w:rPr>
            </w:pPr>
          </w:p>
          <w:p w:rsidR="00C85E9B" w:rsidRPr="00261868" w:rsidP="00C85E9B" w14:paraId="0C3A4EED" w14:textId="77777777">
            <w:pPr>
              <w:pStyle w:val="NoSpacing"/>
              <w:rPr>
                <w:rFonts w:ascii="Times New Roman" w:hAnsi="Times New Roman"/>
                <w:color w:val="FF0000"/>
              </w:rPr>
            </w:pPr>
          </w:p>
          <w:p w:rsidR="00C85E9B" w:rsidRPr="00261868" w:rsidP="00C85E9B" w14:paraId="33F297B1" w14:textId="77777777">
            <w:pPr>
              <w:pStyle w:val="NoSpacing"/>
              <w:rPr>
                <w:rFonts w:ascii="Times New Roman" w:hAnsi="Times New Roman"/>
                <w:color w:val="FF0000"/>
              </w:rPr>
            </w:pPr>
          </w:p>
          <w:p w:rsidR="00C85E9B" w:rsidRPr="00261868" w:rsidP="00C85E9B" w14:paraId="7CB2209D" w14:textId="77777777">
            <w:pPr>
              <w:pStyle w:val="NoSpacing"/>
              <w:rPr>
                <w:rFonts w:ascii="Times New Roman" w:hAnsi="Times New Roman"/>
                <w:color w:val="FF0000"/>
              </w:rPr>
            </w:pPr>
          </w:p>
          <w:p w:rsidR="00C85E9B" w:rsidRPr="00261868" w:rsidP="00C85E9B" w14:paraId="589A1388" w14:textId="77777777">
            <w:pPr>
              <w:pStyle w:val="NoSpacing"/>
              <w:rPr>
                <w:rFonts w:ascii="Times New Roman" w:hAnsi="Times New Roman"/>
                <w:color w:val="FF0000"/>
              </w:rPr>
            </w:pPr>
          </w:p>
          <w:p w:rsidR="00C85E9B" w:rsidRPr="00261868" w:rsidP="00C85E9B" w14:paraId="29EC22D9" w14:textId="77777777">
            <w:pPr>
              <w:pStyle w:val="NoSpacing"/>
              <w:rPr>
                <w:rFonts w:ascii="Times New Roman" w:hAnsi="Times New Roman"/>
                <w:color w:val="FF0000"/>
              </w:rPr>
            </w:pPr>
          </w:p>
          <w:p w:rsidR="00C85E9B" w:rsidRPr="00261868" w:rsidP="00C85E9B" w14:paraId="63019B86" w14:textId="77777777">
            <w:pPr>
              <w:pStyle w:val="NoSpacing"/>
              <w:rPr>
                <w:rFonts w:ascii="Times New Roman" w:hAnsi="Times New Roman"/>
                <w:color w:val="FF0000"/>
              </w:rPr>
            </w:pPr>
          </w:p>
          <w:p w:rsidR="00C85E9B" w:rsidRPr="00261868" w:rsidP="00C85E9B" w14:paraId="4FB84277" w14:textId="77777777">
            <w:pPr>
              <w:pStyle w:val="NoSpacing"/>
              <w:rPr>
                <w:rFonts w:ascii="Times New Roman" w:hAnsi="Times New Roman"/>
                <w:color w:val="FF0000"/>
              </w:rPr>
            </w:pPr>
          </w:p>
          <w:p w:rsidR="00C85E9B" w:rsidRPr="00261868" w:rsidP="00C85E9B" w14:paraId="6ADAA073" w14:textId="77777777">
            <w:pPr>
              <w:pStyle w:val="NoSpacing"/>
              <w:rPr>
                <w:rFonts w:ascii="Times New Roman" w:hAnsi="Times New Roman"/>
                <w:color w:val="FF0000"/>
              </w:rPr>
            </w:pPr>
          </w:p>
          <w:p w:rsidR="00C85E9B" w:rsidRPr="00261868" w:rsidP="00C85E9B" w14:paraId="604A5815" w14:textId="77777777">
            <w:pPr>
              <w:pStyle w:val="NoSpacing"/>
              <w:rPr>
                <w:rFonts w:ascii="Times New Roman" w:hAnsi="Times New Roman"/>
                <w:color w:val="FF0000"/>
              </w:rPr>
            </w:pPr>
          </w:p>
          <w:p w:rsidR="00C85E9B" w:rsidRPr="00261868" w:rsidP="00C85E9B" w14:paraId="1F2204A8" w14:textId="77777777">
            <w:pPr>
              <w:pStyle w:val="NoSpacing"/>
              <w:rPr>
                <w:rFonts w:ascii="Times New Roman" w:hAnsi="Times New Roman"/>
                <w:color w:val="FF0000"/>
              </w:rPr>
            </w:pPr>
          </w:p>
          <w:p w:rsidR="00C85E9B" w:rsidRPr="00261868" w:rsidP="00C85E9B" w14:paraId="77197180" w14:textId="77777777">
            <w:pPr>
              <w:pStyle w:val="NoSpacing"/>
              <w:rPr>
                <w:rFonts w:ascii="Times New Roman" w:hAnsi="Times New Roman"/>
                <w:color w:val="FF0000"/>
              </w:rPr>
            </w:pPr>
          </w:p>
          <w:p w:rsidR="00C85E9B" w:rsidRPr="00261868" w:rsidP="00C85E9B" w14:paraId="26243EDA" w14:textId="77777777">
            <w:pPr>
              <w:pStyle w:val="NoSpacing"/>
              <w:rPr>
                <w:rFonts w:ascii="Times New Roman" w:hAnsi="Times New Roman"/>
                <w:color w:val="FF0000"/>
              </w:rPr>
            </w:pPr>
          </w:p>
          <w:p w:rsidR="00C85E9B" w:rsidRPr="00261868" w:rsidP="00C85E9B" w14:paraId="578BF4B4" w14:textId="77777777">
            <w:pPr>
              <w:pStyle w:val="NoSpacing"/>
              <w:rPr>
                <w:rFonts w:ascii="Times New Roman" w:hAnsi="Times New Roman"/>
                <w:color w:val="FF0000"/>
              </w:rPr>
            </w:pPr>
          </w:p>
          <w:p w:rsidR="00C85E9B" w:rsidRPr="00261868" w:rsidP="00C85E9B" w14:paraId="2F37907B" w14:textId="77777777">
            <w:pPr>
              <w:pStyle w:val="NoSpacing"/>
              <w:rPr>
                <w:rFonts w:ascii="Times New Roman" w:hAnsi="Times New Roman"/>
                <w:color w:val="FF0000"/>
              </w:rPr>
            </w:pPr>
          </w:p>
          <w:p w:rsidR="00C85E9B" w:rsidRPr="00261868" w:rsidP="00C85E9B" w14:paraId="01AE9887" w14:textId="77777777">
            <w:pPr>
              <w:pStyle w:val="NoSpacing"/>
              <w:rPr>
                <w:rFonts w:ascii="Times New Roman" w:hAnsi="Times New Roman"/>
                <w:color w:val="FF0000"/>
              </w:rPr>
            </w:pPr>
          </w:p>
          <w:p w:rsidR="00C85E9B" w:rsidRPr="00261868" w:rsidP="00C85E9B" w14:paraId="221E1E5B" w14:textId="77777777">
            <w:pPr>
              <w:pStyle w:val="NoSpacing"/>
              <w:rPr>
                <w:rFonts w:ascii="Times New Roman" w:hAnsi="Times New Roman"/>
                <w:color w:val="FF0000"/>
              </w:rPr>
            </w:pPr>
          </w:p>
          <w:p w:rsidR="00C85E9B" w:rsidRPr="00261868" w:rsidP="00C85E9B" w14:paraId="787F3C16" w14:textId="77777777">
            <w:pPr>
              <w:pStyle w:val="NoSpacing"/>
              <w:rPr>
                <w:rFonts w:ascii="Times New Roman" w:hAnsi="Times New Roman"/>
                <w:color w:val="FF0000"/>
              </w:rPr>
            </w:pPr>
          </w:p>
          <w:p w:rsidR="00C85E9B" w:rsidRPr="00261868" w:rsidP="00C85E9B" w14:paraId="4430FD38" w14:textId="77777777">
            <w:pPr>
              <w:pStyle w:val="NoSpacing"/>
              <w:rPr>
                <w:rFonts w:ascii="Times New Roman" w:hAnsi="Times New Roman"/>
                <w:color w:val="FF0000"/>
              </w:rPr>
            </w:pPr>
          </w:p>
          <w:p w:rsidR="00C85E9B" w:rsidRPr="00261868" w:rsidP="00C85E9B" w14:paraId="266F3678" w14:textId="77777777">
            <w:pPr>
              <w:pStyle w:val="NoSpacing"/>
              <w:rPr>
                <w:rFonts w:ascii="Times New Roman" w:hAnsi="Times New Roman"/>
                <w:color w:val="FF0000"/>
              </w:rPr>
            </w:pPr>
          </w:p>
          <w:p w:rsidR="00C85E9B" w:rsidRPr="00261868" w:rsidP="00C85E9B" w14:paraId="13896D5E" w14:textId="77777777">
            <w:pPr>
              <w:pStyle w:val="NoSpacing"/>
              <w:rPr>
                <w:rFonts w:ascii="Times New Roman" w:hAnsi="Times New Roman"/>
                <w:color w:val="FF0000"/>
              </w:rPr>
            </w:pPr>
          </w:p>
          <w:p w:rsidR="00C85E9B" w:rsidRPr="00261868" w:rsidP="00C85E9B" w14:paraId="1A356579" w14:textId="77777777">
            <w:pPr>
              <w:pStyle w:val="NoSpacing"/>
              <w:rPr>
                <w:rFonts w:ascii="Times New Roman" w:hAnsi="Times New Roman"/>
                <w:color w:val="FF0000"/>
              </w:rPr>
            </w:pPr>
          </w:p>
          <w:p w:rsidR="00C85E9B" w:rsidRPr="00261868" w:rsidP="00C85E9B" w14:paraId="0D82A0E3" w14:textId="77777777">
            <w:pPr>
              <w:pStyle w:val="NoSpacing"/>
              <w:rPr>
                <w:rFonts w:ascii="Times New Roman" w:hAnsi="Times New Roman"/>
                <w:color w:val="FF0000"/>
              </w:rPr>
            </w:pPr>
          </w:p>
          <w:p w:rsidR="00C85E9B" w:rsidRPr="00261868" w:rsidP="00C85E9B" w14:paraId="6762D458" w14:textId="77777777">
            <w:pPr>
              <w:pStyle w:val="NoSpacing"/>
              <w:rPr>
                <w:rFonts w:ascii="Times New Roman" w:hAnsi="Times New Roman"/>
                <w:color w:val="FF0000"/>
              </w:rPr>
            </w:pPr>
          </w:p>
          <w:p w:rsidR="00C85E9B" w:rsidRPr="00261868" w:rsidP="00C85E9B" w14:paraId="5579106E" w14:textId="77777777">
            <w:pPr>
              <w:pStyle w:val="NoSpacing"/>
              <w:rPr>
                <w:rFonts w:ascii="Times New Roman" w:hAnsi="Times New Roman"/>
                <w:color w:val="FF0000"/>
              </w:rPr>
            </w:pPr>
          </w:p>
          <w:p w:rsidR="00C85E9B" w:rsidRPr="00261868" w:rsidP="00C85E9B" w14:paraId="20782B59" w14:textId="77777777">
            <w:pPr>
              <w:pStyle w:val="NoSpacing"/>
              <w:rPr>
                <w:rFonts w:ascii="Times New Roman" w:hAnsi="Times New Roman"/>
                <w:color w:val="FF0000"/>
              </w:rPr>
            </w:pPr>
          </w:p>
          <w:p w:rsidR="00C85E9B" w:rsidRPr="00261868" w:rsidP="00C85E9B" w14:paraId="3D23B193" w14:textId="77777777">
            <w:pPr>
              <w:pStyle w:val="NoSpacing"/>
              <w:rPr>
                <w:rFonts w:ascii="Times New Roman" w:hAnsi="Times New Roman"/>
                <w:color w:val="FF0000"/>
              </w:rPr>
            </w:pPr>
          </w:p>
          <w:p w:rsidR="00C85E9B" w:rsidRPr="00261868" w:rsidP="00C85E9B" w14:paraId="1D602FBE" w14:textId="77777777">
            <w:pPr>
              <w:pStyle w:val="NoSpacing"/>
              <w:rPr>
                <w:rFonts w:ascii="Times New Roman" w:hAnsi="Times New Roman"/>
                <w:color w:val="FF0000"/>
              </w:rPr>
            </w:pPr>
          </w:p>
          <w:p w:rsidR="00C85E9B" w:rsidRPr="00261868" w:rsidP="00C85E9B" w14:paraId="0E144F9D" w14:textId="77777777">
            <w:pPr>
              <w:pStyle w:val="NoSpacing"/>
              <w:rPr>
                <w:rFonts w:ascii="Times New Roman" w:hAnsi="Times New Roman"/>
                <w:color w:val="FF0000"/>
              </w:rPr>
            </w:pPr>
          </w:p>
          <w:p w:rsidR="00C85E9B" w:rsidRPr="00261868" w:rsidP="00C85E9B" w14:paraId="3C3EE75E" w14:textId="77777777">
            <w:pPr>
              <w:pStyle w:val="NoSpacing"/>
              <w:rPr>
                <w:rFonts w:ascii="Times New Roman" w:hAnsi="Times New Roman"/>
                <w:color w:val="FF0000"/>
              </w:rPr>
            </w:pPr>
          </w:p>
          <w:p w:rsidR="00C85E9B" w:rsidRPr="00261868" w:rsidP="00C85E9B" w14:paraId="543ED6DE" w14:textId="77777777">
            <w:pPr>
              <w:pStyle w:val="NoSpacing"/>
              <w:rPr>
                <w:rFonts w:ascii="Times New Roman" w:hAnsi="Times New Roman"/>
                <w:color w:val="FF0000"/>
              </w:rPr>
            </w:pPr>
          </w:p>
          <w:p w:rsidR="00C85E9B" w:rsidRPr="00261868" w:rsidP="00C85E9B" w14:paraId="09C5D4B3" w14:textId="77777777">
            <w:pPr>
              <w:pStyle w:val="NoSpacing"/>
              <w:rPr>
                <w:rFonts w:ascii="Times New Roman" w:hAnsi="Times New Roman"/>
                <w:color w:val="FF0000"/>
              </w:rPr>
            </w:pPr>
          </w:p>
          <w:p w:rsidR="00C85E9B" w:rsidRPr="00261868" w:rsidP="00C85E9B" w14:paraId="057D8689" w14:textId="77777777">
            <w:pPr>
              <w:pStyle w:val="NoSpacing"/>
              <w:rPr>
                <w:rFonts w:ascii="Times New Roman" w:hAnsi="Times New Roman"/>
                <w:color w:val="FF0000"/>
              </w:rPr>
            </w:pPr>
          </w:p>
          <w:p w:rsidR="00C85E9B" w:rsidRPr="00261868" w:rsidP="00C85E9B" w14:paraId="3B9EEF64" w14:textId="77777777">
            <w:pPr>
              <w:pStyle w:val="NoSpacing"/>
              <w:rPr>
                <w:rFonts w:ascii="Times New Roman" w:hAnsi="Times New Roman"/>
                <w:color w:val="FF0000"/>
              </w:rPr>
            </w:pPr>
          </w:p>
          <w:p w:rsidR="00C85E9B" w:rsidRPr="00261868" w:rsidP="00C85E9B" w14:paraId="5B529CF4" w14:textId="77777777">
            <w:pPr>
              <w:pStyle w:val="NoSpacing"/>
              <w:rPr>
                <w:rFonts w:ascii="Times New Roman" w:hAnsi="Times New Roman"/>
                <w:color w:val="FF0000"/>
              </w:rPr>
            </w:pPr>
          </w:p>
          <w:p w:rsidR="00C85E9B" w:rsidRPr="00261868" w:rsidP="00C85E9B" w14:paraId="0B5C1D60" w14:textId="77777777">
            <w:pPr>
              <w:pStyle w:val="NoSpacing"/>
              <w:rPr>
                <w:rFonts w:ascii="Times New Roman" w:hAnsi="Times New Roman"/>
                <w:color w:val="FF0000"/>
              </w:rPr>
            </w:pPr>
          </w:p>
          <w:p w:rsidR="00C85E9B" w:rsidRPr="00261868" w:rsidP="00C85E9B" w14:paraId="67DFB275" w14:textId="77777777">
            <w:pPr>
              <w:pStyle w:val="NoSpacing"/>
              <w:rPr>
                <w:rFonts w:ascii="Times New Roman" w:hAnsi="Times New Roman"/>
                <w:color w:val="FF0000"/>
              </w:rPr>
            </w:pPr>
          </w:p>
          <w:p w:rsidR="00C85E9B" w:rsidRPr="00261868" w:rsidP="00C85E9B" w14:paraId="0BCE1064" w14:textId="77777777">
            <w:pPr>
              <w:pStyle w:val="NoSpacing"/>
              <w:rPr>
                <w:rFonts w:ascii="Times New Roman" w:hAnsi="Times New Roman"/>
                <w:color w:val="FF0000"/>
              </w:rPr>
            </w:pPr>
          </w:p>
          <w:p w:rsidR="00C85E9B" w:rsidRPr="00261868" w:rsidP="00C85E9B" w14:paraId="7B5796A7" w14:textId="77777777">
            <w:pPr>
              <w:pStyle w:val="NoSpacing"/>
              <w:rPr>
                <w:rFonts w:ascii="Times New Roman" w:hAnsi="Times New Roman"/>
                <w:color w:val="FF0000"/>
              </w:rPr>
            </w:pPr>
          </w:p>
          <w:p w:rsidR="00C85E9B" w:rsidRPr="00261868" w:rsidP="00C85E9B" w14:paraId="6A3B8C10" w14:textId="77777777">
            <w:pPr>
              <w:pStyle w:val="NoSpacing"/>
              <w:rPr>
                <w:rFonts w:ascii="Times New Roman" w:hAnsi="Times New Roman"/>
                <w:color w:val="FF0000"/>
              </w:rPr>
            </w:pPr>
          </w:p>
          <w:p w:rsidR="00C85E9B" w:rsidRPr="00261868" w:rsidP="00C85E9B" w14:paraId="09792459" w14:textId="77777777">
            <w:pPr>
              <w:pStyle w:val="NoSpacing"/>
              <w:rPr>
                <w:rFonts w:ascii="Times New Roman" w:hAnsi="Times New Roman"/>
                <w:color w:val="FF0000"/>
              </w:rPr>
            </w:pPr>
          </w:p>
          <w:p w:rsidR="00C85E9B" w:rsidRPr="00261868" w:rsidP="00C85E9B" w14:paraId="07741857" w14:textId="77777777">
            <w:pPr>
              <w:pStyle w:val="NoSpacing"/>
              <w:rPr>
                <w:rFonts w:ascii="Times New Roman" w:hAnsi="Times New Roman"/>
                <w:color w:val="FF0000"/>
              </w:rPr>
            </w:pPr>
          </w:p>
          <w:p w:rsidR="00C85E9B" w:rsidRPr="00261868" w:rsidP="00C85E9B" w14:paraId="0BD68951" w14:textId="77777777">
            <w:pPr>
              <w:pStyle w:val="NoSpacing"/>
              <w:rPr>
                <w:rFonts w:ascii="Times New Roman" w:hAnsi="Times New Roman"/>
                <w:color w:val="FF0000"/>
              </w:rPr>
            </w:pPr>
          </w:p>
          <w:p w:rsidR="00C85E9B" w:rsidRPr="00261868" w:rsidP="00C85E9B" w14:paraId="405E9562" w14:textId="77777777">
            <w:pPr>
              <w:pStyle w:val="NoSpacing"/>
              <w:rPr>
                <w:rFonts w:ascii="Times New Roman" w:hAnsi="Times New Roman"/>
                <w:color w:val="FF0000"/>
              </w:rPr>
            </w:pPr>
          </w:p>
          <w:p w:rsidR="00C85E9B" w:rsidRPr="00261868" w:rsidP="00C85E9B" w14:paraId="0795A9D8" w14:textId="77777777">
            <w:pPr>
              <w:pStyle w:val="NoSpacing"/>
              <w:rPr>
                <w:rFonts w:ascii="Times New Roman" w:hAnsi="Times New Roman"/>
                <w:color w:val="FF0000"/>
              </w:rPr>
            </w:pPr>
          </w:p>
          <w:p w:rsidR="00C85E9B" w:rsidRPr="00261868" w:rsidP="00C85E9B" w14:paraId="13A183C3" w14:textId="77777777">
            <w:pPr>
              <w:pStyle w:val="NoSpacing"/>
              <w:rPr>
                <w:rFonts w:ascii="Times New Roman" w:hAnsi="Times New Roman"/>
                <w:color w:val="FF0000"/>
              </w:rPr>
            </w:pPr>
          </w:p>
          <w:p w:rsidR="00C85E9B" w:rsidRPr="00261868" w:rsidP="00C85E9B" w14:paraId="36487D79" w14:textId="77777777">
            <w:pPr>
              <w:pStyle w:val="NoSpacing"/>
              <w:rPr>
                <w:rFonts w:ascii="Times New Roman" w:hAnsi="Times New Roman"/>
                <w:color w:val="FF0000"/>
              </w:rPr>
            </w:pPr>
          </w:p>
          <w:p w:rsidR="00C85E9B" w:rsidRPr="00261868" w:rsidP="00C85E9B" w14:paraId="16025630" w14:textId="77777777">
            <w:pPr>
              <w:pStyle w:val="NoSpacing"/>
              <w:rPr>
                <w:rFonts w:ascii="Times New Roman" w:hAnsi="Times New Roman"/>
                <w:color w:val="FF0000"/>
              </w:rPr>
            </w:pPr>
          </w:p>
          <w:p w:rsidR="00C85E9B" w:rsidRPr="00261868" w:rsidP="00C85E9B" w14:paraId="72B130FF" w14:textId="77777777">
            <w:pPr>
              <w:pStyle w:val="NoSpacing"/>
              <w:rPr>
                <w:rFonts w:ascii="Times New Roman" w:hAnsi="Times New Roman"/>
                <w:color w:val="FF0000"/>
              </w:rPr>
            </w:pPr>
          </w:p>
          <w:p w:rsidR="00C85E9B" w:rsidRPr="00261868" w:rsidP="00C85E9B" w14:paraId="12B1A45F" w14:textId="77777777">
            <w:pPr>
              <w:pStyle w:val="NoSpacing"/>
              <w:rPr>
                <w:rFonts w:ascii="Times New Roman" w:hAnsi="Times New Roman"/>
                <w:color w:val="FF0000"/>
              </w:rPr>
            </w:pPr>
          </w:p>
          <w:p w:rsidR="00C85E9B" w:rsidRPr="00261868" w:rsidP="00C85E9B" w14:paraId="43FB7C32" w14:textId="77777777">
            <w:pPr>
              <w:pStyle w:val="NoSpacing"/>
              <w:rPr>
                <w:rFonts w:ascii="Times New Roman" w:hAnsi="Times New Roman"/>
                <w:color w:val="FF0000"/>
              </w:rPr>
            </w:pPr>
          </w:p>
          <w:p w:rsidR="00C85E9B" w:rsidRPr="00261868" w:rsidP="00C85E9B" w14:paraId="21D86009" w14:textId="77777777">
            <w:pPr>
              <w:pStyle w:val="NoSpacing"/>
              <w:rPr>
                <w:rFonts w:ascii="Times New Roman" w:hAnsi="Times New Roman"/>
                <w:color w:val="FF0000"/>
              </w:rPr>
            </w:pPr>
          </w:p>
          <w:p w:rsidR="00C85E9B" w:rsidRPr="00261868" w:rsidP="00C85E9B" w14:paraId="04E8F2E5" w14:textId="77777777">
            <w:pPr>
              <w:pStyle w:val="NoSpacing"/>
              <w:rPr>
                <w:rFonts w:ascii="Times New Roman" w:hAnsi="Times New Roman"/>
                <w:color w:val="FF0000"/>
              </w:rPr>
            </w:pPr>
          </w:p>
          <w:p w:rsidR="00C85E9B" w:rsidRPr="00261868" w:rsidP="00C85E9B" w14:paraId="77BAE273" w14:textId="77777777">
            <w:pPr>
              <w:pStyle w:val="NoSpacing"/>
              <w:rPr>
                <w:rFonts w:ascii="Times New Roman" w:hAnsi="Times New Roman"/>
                <w:color w:val="FF0000"/>
              </w:rPr>
            </w:pPr>
          </w:p>
          <w:p w:rsidR="00C85E9B" w:rsidRPr="00261868" w:rsidP="00C85E9B" w14:paraId="578E5CDF" w14:textId="77777777">
            <w:pPr>
              <w:pStyle w:val="NoSpacing"/>
              <w:rPr>
                <w:rFonts w:ascii="Times New Roman" w:hAnsi="Times New Roman"/>
                <w:color w:val="FF0000"/>
              </w:rPr>
            </w:pPr>
          </w:p>
          <w:p w:rsidR="00C85E9B" w:rsidRPr="00261868" w:rsidP="00C85E9B" w14:paraId="0B8DC409" w14:textId="77777777">
            <w:pPr>
              <w:pStyle w:val="NoSpacing"/>
              <w:rPr>
                <w:rFonts w:ascii="Times New Roman" w:hAnsi="Times New Roman"/>
                <w:color w:val="FF0000"/>
              </w:rPr>
            </w:pPr>
          </w:p>
          <w:p w:rsidR="00C85E9B" w:rsidRPr="00261868" w:rsidP="00C85E9B" w14:paraId="58A64BC2" w14:textId="77777777">
            <w:pPr>
              <w:pStyle w:val="NoSpacing"/>
              <w:rPr>
                <w:rFonts w:ascii="Times New Roman" w:hAnsi="Times New Roman"/>
                <w:color w:val="FF0000"/>
              </w:rPr>
            </w:pPr>
          </w:p>
          <w:p w:rsidR="00C85E9B" w:rsidRPr="00261868" w:rsidP="00C85E9B" w14:paraId="7EB53E0B" w14:textId="77777777">
            <w:pPr>
              <w:pStyle w:val="NoSpacing"/>
              <w:rPr>
                <w:rFonts w:ascii="Times New Roman" w:hAnsi="Times New Roman"/>
                <w:color w:val="FF0000"/>
              </w:rPr>
            </w:pPr>
          </w:p>
          <w:p w:rsidR="00C85E9B" w:rsidRPr="00261868" w:rsidP="00C85E9B" w14:paraId="0A1A33C5" w14:textId="77777777">
            <w:pPr>
              <w:pStyle w:val="NoSpacing"/>
              <w:rPr>
                <w:rFonts w:ascii="Times New Roman" w:hAnsi="Times New Roman"/>
                <w:color w:val="FF0000"/>
              </w:rPr>
            </w:pPr>
          </w:p>
          <w:p w:rsidR="00C85E9B" w:rsidRPr="00261868" w:rsidP="00C85E9B" w14:paraId="2A40C524" w14:textId="77777777">
            <w:pPr>
              <w:pStyle w:val="NoSpacing"/>
              <w:rPr>
                <w:rFonts w:ascii="Times New Roman" w:hAnsi="Times New Roman"/>
                <w:color w:val="FF0000"/>
              </w:rPr>
            </w:pPr>
          </w:p>
          <w:p w:rsidR="00C85E9B" w:rsidRPr="00261868" w:rsidP="00C85E9B" w14:paraId="11D7AEE0" w14:textId="77777777">
            <w:pPr>
              <w:pStyle w:val="NoSpacing"/>
              <w:rPr>
                <w:rFonts w:ascii="Times New Roman" w:hAnsi="Times New Roman"/>
                <w:color w:val="FF0000"/>
              </w:rPr>
            </w:pPr>
          </w:p>
          <w:p w:rsidR="00C85E9B" w:rsidRPr="00261868" w:rsidP="00C85E9B" w14:paraId="1A5C9514" w14:textId="77777777">
            <w:pPr>
              <w:pStyle w:val="NoSpacing"/>
              <w:rPr>
                <w:rFonts w:ascii="Times New Roman" w:hAnsi="Times New Roman"/>
                <w:color w:val="FF0000"/>
              </w:rPr>
            </w:pPr>
          </w:p>
          <w:p w:rsidR="00C85E9B" w:rsidRPr="00261868" w:rsidP="00C85E9B" w14:paraId="6CCFE19A" w14:textId="77777777">
            <w:pPr>
              <w:pStyle w:val="NoSpacing"/>
              <w:rPr>
                <w:rFonts w:ascii="Times New Roman" w:hAnsi="Times New Roman"/>
                <w:color w:val="FF0000"/>
              </w:rPr>
            </w:pPr>
          </w:p>
          <w:p w:rsidR="00C85E9B" w:rsidRPr="00261868" w:rsidP="00C85E9B" w14:paraId="7E0EB9C4" w14:textId="77777777">
            <w:pPr>
              <w:pStyle w:val="NoSpacing"/>
              <w:rPr>
                <w:rFonts w:ascii="Times New Roman" w:hAnsi="Times New Roman"/>
                <w:color w:val="FF0000"/>
              </w:rPr>
            </w:pPr>
          </w:p>
          <w:p w:rsidR="00C85E9B" w:rsidRPr="00261868" w:rsidP="00C85E9B" w14:paraId="15F998E7" w14:textId="77777777">
            <w:pPr>
              <w:pStyle w:val="NoSpacing"/>
              <w:rPr>
                <w:rFonts w:ascii="Times New Roman" w:hAnsi="Times New Roman"/>
                <w:color w:val="FF0000"/>
              </w:rPr>
            </w:pPr>
          </w:p>
          <w:p w:rsidR="00C85E9B" w:rsidRPr="00261868" w:rsidP="00C85E9B" w14:paraId="236BA3C5" w14:textId="77777777">
            <w:pPr>
              <w:pStyle w:val="NoSpacing"/>
              <w:rPr>
                <w:rFonts w:ascii="Times New Roman" w:hAnsi="Times New Roman"/>
                <w:color w:val="FF0000"/>
              </w:rPr>
            </w:pPr>
          </w:p>
          <w:p w:rsidR="00C85E9B" w:rsidRPr="00261868" w:rsidP="00C85E9B" w14:paraId="73768BD6" w14:textId="77777777">
            <w:pPr>
              <w:pStyle w:val="NoSpacing"/>
              <w:rPr>
                <w:rFonts w:ascii="Times New Roman" w:hAnsi="Times New Roman"/>
                <w:color w:val="FF0000"/>
              </w:rPr>
            </w:pPr>
          </w:p>
          <w:p w:rsidR="00C85E9B" w:rsidRPr="00261868" w:rsidP="00C85E9B" w14:paraId="25DF97B1" w14:textId="77777777">
            <w:pPr>
              <w:pStyle w:val="NoSpacing"/>
              <w:rPr>
                <w:rFonts w:ascii="Times New Roman" w:hAnsi="Times New Roman"/>
                <w:color w:val="FF0000"/>
              </w:rPr>
            </w:pPr>
          </w:p>
          <w:p w:rsidR="00C85E9B" w:rsidRPr="00261868" w:rsidP="00C85E9B" w14:paraId="0DCB1A06" w14:textId="77777777">
            <w:pPr>
              <w:pStyle w:val="NoSpacing"/>
              <w:rPr>
                <w:rFonts w:ascii="Times New Roman" w:hAnsi="Times New Roman"/>
                <w:color w:val="FF0000"/>
              </w:rPr>
            </w:pPr>
          </w:p>
          <w:p w:rsidR="00C85E9B" w:rsidRPr="00261868" w:rsidP="00C85E9B" w14:paraId="43B21EE9" w14:textId="77777777">
            <w:pPr>
              <w:pStyle w:val="NoSpacing"/>
              <w:rPr>
                <w:rFonts w:ascii="Times New Roman" w:hAnsi="Times New Roman"/>
                <w:color w:val="FF0000"/>
              </w:rPr>
            </w:pPr>
          </w:p>
          <w:p w:rsidR="00C85E9B" w:rsidRPr="00261868" w:rsidP="00C85E9B" w14:paraId="2358BC78" w14:textId="77777777">
            <w:pPr>
              <w:pStyle w:val="NoSpacing"/>
              <w:rPr>
                <w:rFonts w:ascii="Times New Roman" w:hAnsi="Times New Roman"/>
                <w:color w:val="FF0000"/>
              </w:rPr>
            </w:pPr>
          </w:p>
          <w:p w:rsidR="00C85E9B" w:rsidRPr="00261868" w:rsidP="00C85E9B" w14:paraId="1E4309AF" w14:textId="77777777">
            <w:pPr>
              <w:pStyle w:val="NoSpacing"/>
              <w:rPr>
                <w:rFonts w:ascii="Times New Roman" w:hAnsi="Times New Roman"/>
                <w:color w:val="FF0000"/>
              </w:rPr>
            </w:pPr>
          </w:p>
          <w:p w:rsidR="00C85E9B" w:rsidP="00C85E9B" w14:paraId="0CD739FF" w14:textId="77777777">
            <w:pPr>
              <w:pStyle w:val="NoSpacing"/>
              <w:rPr>
                <w:rFonts w:ascii="Times New Roman" w:hAnsi="Times New Roman"/>
                <w:color w:val="FF0000"/>
              </w:rPr>
            </w:pPr>
          </w:p>
          <w:p w:rsidR="002F0FE9" w:rsidP="00C85E9B" w14:paraId="343BF494" w14:textId="77777777">
            <w:pPr>
              <w:pStyle w:val="NoSpacing"/>
              <w:rPr>
                <w:rFonts w:ascii="Times New Roman" w:hAnsi="Times New Roman"/>
                <w:color w:val="FF0000"/>
              </w:rPr>
            </w:pPr>
          </w:p>
          <w:p w:rsidR="002F0FE9" w:rsidP="00C85E9B" w14:paraId="7877F502" w14:textId="77777777">
            <w:pPr>
              <w:pStyle w:val="NoSpacing"/>
              <w:rPr>
                <w:rFonts w:ascii="Times New Roman" w:hAnsi="Times New Roman"/>
                <w:color w:val="FF0000"/>
              </w:rPr>
            </w:pPr>
          </w:p>
          <w:p w:rsidR="002F0FE9" w:rsidP="00C85E9B" w14:paraId="58CDBBAC" w14:textId="77777777">
            <w:pPr>
              <w:pStyle w:val="NoSpacing"/>
              <w:rPr>
                <w:rFonts w:ascii="Times New Roman" w:hAnsi="Times New Roman"/>
                <w:color w:val="FF0000"/>
              </w:rPr>
            </w:pPr>
          </w:p>
          <w:p w:rsidR="002F0FE9" w:rsidRPr="00261868" w:rsidP="00C85E9B" w14:paraId="58947100" w14:textId="77777777">
            <w:pPr>
              <w:pStyle w:val="NoSpacing"/>
              <w:rPr>
                <w:rFonts w:ascii="Times New Roman" w:hAnsi="Times New Roman"/>
                <w:color w:val="FF0000"/>
              </w:rPr>
            </w:pPr>
          </w:p>
          <w:p w:rsidR="00C85E9B" w:rsidP="00C85E9B" w14:paraId="37D8A0B0" w14:textId="77777777">
            <w:pPr>
              <w:pStyle w:val="NoSpacing"/>
              <w:rPr>
                <w:rFonts w:ascii="Times New Roman" w:hAnsi="Times New Roman"/>
                <w:color w:val="FF0000"/>
              </w:rPr>
            </w:pPr>
          </w:p>
          <w:p w:rsidR="00D0197A" w:rsidRPr="00261868" w:rsidP="00C85E9B" w14:paraId="57626B42" w14:textId="77777777">
            <w:pPr>
              <w:pStyle w:val="NoSpacing"/>
              <w:rPr>
                <w:rFonts w:ascii="Times New Roman" w:hAnsi="Times New Roman"/>
                <w:color w:val="FF0000"/>
              </w:rPr>
            </w:pPr>
          </w:p>
          <w:p w:rsidR="00C85E9B" w:rsidRPr="00261868" w:rsidP="00C85E9B" w14:paraId="0C994A7F" w14:textId="19A52BCF">
            <w:pPr>
              <w:pStyle w:val="NoSpacing"/>
              <w:rPr>
                <w:rFonts w:ascii="Times New Roman" w:hAnsi="Times New Roman"/>
                <w:color w:val="FF0000"/>
              </w:rPr>
            </w:pPr>
          </w:p>
          <w:p w:rsidR="00FB2C9D" w:rsidRPr="00261868" w:rsidP="00C85E9B" w14:paraId="708E6DED" w14:textId="77777777">
            <w:pPr>
              <w:pStyle w:val="NoSpacing"/>
              <w:rPr>
                <w:rFonts w:ascii="Times New Roman" w:hAnsi="Times New Roman"/>
                <w:color w:val="FF0000"/>
              </w:rPr>
            </w:pPr>
          </w:p>
          <w:p w:rsidR="00C85E9B" w:rsidRPr="00261868" w:rsidP="00C85E9B" w14:paraId="6FCB9358" w14:textId="77777777">
            <w:pPr>
              <w:pStyle w:val="NoSpacing"/>
              <w:rPr>
                <w:rFonts w:ascii="Times New Roman" w:hAnsi="Times New Roman"/>
                <w:color w:val="FF0000"/>
              </w:rPr>
            </w:pPr>
          </w:p>
          <w:p w:rsidR="00902AC3" w:rsidRPr="00261868" w:rsidP="00C85E9B" w14:paraId="08771F03" w14:textId="77777777">
            <w:pPr>
              <w:pStyle w:val="NoSpacing"/>
              <w:rPr>
                <w:rFonts w:ascii="Times New Roman" w:hAnsi="Times New Roman"/>
                <w:color w:val="FF0000"/>
              </w:rPr>
            </w:pPr>
          </w:p>
          <w:p w:rsidR="006830D0" w:rsidRPr="003903BD" w:rsidP="00D77F9F" w14:paraId="21473CF6" w14:textId="38CE97BF">
            <w:pPr>
              <w:rPr>
                <w:b/>
                <w:color w:val="FF0000"/>
                <w:sz w:val="22"/>
                <w:szCs w:val="22"/>
              </w:rPr>
            </w:pPr>
            <w:bookmarkStart w:id="8" w:name="_Hlk130200933"/>
            <w:r w:rsidRPr="003903BD">
              <w:rPr>
                <w:b/>
                <w:color w:val="FF0000"/>
                <w:sz w:val="22"/>
                <w:szCs w:val="22"/>
              </w:rPr>
              <w:t>9.</w:t>
            </w:r>
            <w:r w:rsidRPr="003903BD" w:rsidR="004B2522">
              <w:rPr>
                <w:b/>
                <w:color w:val="FF0000"/>
                <w:sz w:val="22"/>
                <w:szCs w:val="22"/>
              </w:rPr>
              <w:t xml:space="preserve"> </w:t>
            </w:r>
            <w:r w:rsidRPr="003903BD">
              <w:rPr>
                <w:b/>
                <w:sz w:val="22"/>
                <w:szCs w:val="22"/>
              </w:rPr>
              <w:t xml:space="preserve">Part </w:t>
            </w:r>
            <w:r w:rsidRPr="003903BD">
              <w:rPr>
                <w:b/>
                <w:color w:val="FF0000"/>
                <w:sz w:val="22"/>
                <w:szCs w:val="22"/>
              </w:rPr>
              <w:t>9.</w:t>
            </w:r>
            <w:r w:rsidRPr="003903BD" w:rsidR="004B2522">
              <w:rPr>
                <w:b/>
                <w:color w:val="FF0000"/>
                <w:sz w:val="22"/>
                <w:szCs w:val="22"/>
              </w:rPr>
              <w:t xml:space="preserve"> </w:t>
            </w:r>
            <w:r w:rsidRPr="003903BD">
              <w:rPr>
                <w:b/>
                <w:sz w:val="22"/>
                <w:szCs w:val="22"/>
              </w:rPr>
              <w:t>General Eligibility and Inadmissibility Grounds</w:t>
            </w:r>
            <w:r w:rsidRPr="003903BD">
              <w:rPr>
                <w:b/>
                <w:color w:val="FF0000"/>
                <w:sz w:val="22"/>
                <w:szCs w:val="22"/>
              </w:rPr>
              <w:t xml:space="preserve">, </w:t>
            </w:r>
            <w:r w:rsidRPr="003903BD">
              <w:rPr>
                <w:b/>
                <w:i/>
                <w:iCs/>
                <w:color w:val="FF0000"/>
                <w:sz w:val="22"/>
                <w:szCs w:val="22"/>
              </w:rPr>
              <w:t>Public Charge</w:t>
            </w:r>
            <w:r w:rsidRPr="003903BD">
              <w:rPr>
                <w:b/>
                <w:color w:val="FF0000"/>
                <w:sz w:val="22"/>
                <w:szCs w:val="22"/>
              </w:rPr>
              <w:t>.</w:t>
            </w:r>
            <w:r w:rsidRPr="003903BD" w:rsidR="005D2102">
              <w:rPr>
                <w:b/>
                <w:color w:val="FF0000"/>
                <w:sz w:val="22"/>
                <w:szCs w:val="22"/>
              </w:rPr>
              <w:t xml:space="preserve"> </w:t>
            </w:r>
          </w:p>
          <w:p w:rsidR="006830D0" w:rsidRPr="003903BD" w:rsidP="00D77F9F" w14:paraId="5794306D" w14:textId="77777777">
            <w:pPr>
              <w:rPr>
                <w:b/>
                <w:color w:val="FF0000"/>
                <w:sz w:val="22"/>
                <w:szCs w:val="22"/>
              </w:rPr>
            </w:pPr>
          </w:p>
          <w:p w:rsidR="00D77F9F" w:rsidRPr="00261868" w:rsidP="00D77F9F" w14:paraId="24283EDC" w14:textId="7B133BC0">
            <w:pPr>
              <w:rPr>
                <w:color w:val="FF0000"/>
                <w:sz w:val="22"/>
                <w:szCs w:val="22"/>
              </w:rPr>
            </w:pPr>
            <w:r w:rsidRPr="003903BD">
              <w:rPr>
                <w:color w:val="FF0000"/>
                <w:sz w:val="22"/>
                <w:szCs w:val="22"/>
              </w:rPr>
              <w:t xml:space="preserve">For </w:t>
            </w:r>
            <w:r w:rsidRPr="003903BD">
              <w:rPr>
                <w:b/>
                <w:bCs/>
                <w:color w:val="FF0000"/>
                <w:sz w:val="22"/>
                <w:szCs w:val="22"/>
              </w:rPr>
              <w:t xml:space="preserve">Part 9., Item Number </w:t>
            </w:r>
            <w:r w:rsidRPr="003903BD" w:rsidR="004203CC">
              <w:rPr>
                <w:b/>
                <w:bCs/>
                <w:color w:val="FF0000"/>
                <w:sz w:val="22"/>
                <w:szCs w:val="22"/>
              </w:rPr>
              <w:t>5</w:t>
            </w:r>
            <w:r w:rsidRPr="003903BD" w:rsidR="0002531C">
              <w:rPr>
                <w:b/>
                <w:bCs/>
                <w:color w:val="FF0000"/>
                <w:sz w:val="22"/>
                <w:szCs w:val="22"/>
              </w:rPr>
              <w:t>6</w:t>
            </w:r>
            <w:r w:rsidRPr="003903BD">
              <w:rPr>
                <w:b/>
                <w:bCs/>
                <w:color w:val="FF0000"/>
                <w:sz w:val="22"/>
                <w:szCs w:val="22"/>
              </w:rPr>
              <w:t>.</w:t>
            </w:r>
            <w:r w:rsidRPr="003903BD">
              <w:rPr>
                <w:color w:val="FF0000"/>
                <w:sz w:val="22"/>
                <w:szCs w:val="22"/>
              </w:rPr>
              <w:t>, applicants for adjustment of status are subject to the public charge ground of inadmissibility, unless exempt.</w:t>
            </w:r>
            <w:r w:rsidRPr="003903BD" w:rsidR="004B2522">
              <w:rPr>
                <w:color w:val="FF0000"/>
                <w:sz w:val="22"/>
                <w:szCs w:val="22"/>
              </w:rPr>
              <w:t xml:space="preserve"> </w:t>
            </w:r>
            <w:r w:rsidRPr="003903BD" w:rsidR="0002531C">
              <w:rPr>
                <w:color w:val="FF0000"/>
                <w:sz w:val="22"/>
                <w:szCs w:val="22"/>
              </w:rPr>
              <w:t xml:space="preserve">If you are applying to adjust status under one of the exempt categories listed in </w:t>
            </w:r>
            <w:r w:rsidRPr="003903BD" w:rsidR="0002531C">
              <w:rPr>
                <w:b/>
                <w:bCs/>
                <w:color w:val="FF0000"/>
                <w:sz w:val="22"/>
                <w:szCs w:val="22"/>
              </w:rPr>
              <w:t>Item Number 5</w:t>
            </w:r>
            <w:r w:rsidRPr="003903BD" w:rsidR="00065886">
              <w:rPr>
                <w:b/>
                <w:bCs/>
                <w:color w:val="FF0000"/>
                <w:sz w:val="22"/>
                <w:szCs w:val="22"/>
              </w:rPr>
              <w:t>6</w:t>
            </w:r>
            <w:r w:rsidRPr="003903BD" w:rsidR="0002531C">
              <w:rPr>
                <w:b/>
                <w:bCs/>
                <w:color w:val="FF0000"/>
                <w:sz w:val="22"/>
                <w:szCs w:val="22"/>
              </w:rPr>
              <w:t>.</w:t>
            </w:r>
            <w:r w:rsidRPr="003903BD" w:rsidR="0002531C">
              <w:rPr>
                <w:color w:val="FF0000"/>
                <w:sz w:val="22"/>
                <w:szCs w:val="22"/>
              </w:rPr>
              <w:t xml:space="preserve">, you should select your category and skip </w:t>
            </w:r>
            <w:r w:rsidRPr="003903BD" w:rsidR="0002531C">
              <w:rPr>
                <w:b/>
                <w:bCs/>
                <w:color w:val="FF0000"/>
                <w:sz w:val="22"/>
                <w:szCs w:val="22"/>
              </w:rPr>
              <w:t>Item Numbers 57. - 66.</w:t>
            </w:r>
          </w:p>
          <w:p w:rsidR="00D95942" w:rsidRPr="00261868" w:rsidP="00D77F9F" w14:paraId="10C4A0CD" w14:textId="77777777">
            <w:pPr>
              <w:contextualSpacing/>
              <w:rPr>
                <w:sz w:val="22"/>
                <w:szCs w:val="22"/>
              </w:rPr>
            </w:pPr>
          </w:p>
          <w:p w:rsidR="00D77F9F" w:rsidRPr="00261868" w:rsidP="00D77F9F" w14:paraId="3D7B0FD4" w14:textId="6FA94378">
            <w:pPr>
              <w:contextualSpacing/>
              <w:rPr>
                <w:color w:val="FF0000"/>
                <w:sz w:val="22"/>
                <w:szCs w:val="22"/>
              </w:rPr>
            </w:pPr>
            <w:r w:rsidRPr="00261868">
              <w:rPr>
                <w:sz w:val="22"/>
                <w:szCs w:val="22"/>
              </w:rPr>
              <w:t xml:space="preserve">If you </w:t>
            </w:r>
            <w:r w:rsidRPr="00261868" w:rsidR="0002531C">
              <w:rPr>
                <w:color w:val="FF0000"/>
                <w:sz w:val="22"/>
                <w:szCs w:val="22"/>
              </w:rPr>
              <w:t xml:space="preserve">are not applying to adjust status under one of the exempt categories listed, you should select “I do not fall under any of the exempt categories listed above and will complete </w:t>
            </w:r>
            <w:r w:rsidRPr="00261868" w:rsidR="0002531C">
              <w:rPr>
                <w:b/>
                <w:bCs/>
                <w:color w:val="FF0000"/>
                <w:sz w:val="22"/>
                <w:szCs w:val="22"/>
              </w:rPr>
              <w:t>Item Numbers 57. - 66.</w:t>
            </w:r>
            <w:r w:rsidRPr="00261868" w:rsidR="0002531C">
              <w:rPr>
                <w:color w:val="FF0000"/>
                <w:sz w:val="22"/>
                <w:szCs w:val="22"/>
              </w:rPr>
              <w:t xml:space="preserve">” in </w:t>
            </w:r>
            <w:r w:rsidRPr="00261868">
              <w:rPr>
                <w:b/>
                <w:bCs/>
                <w:sz w:val="22"/>
                <w:szCs w:val="22"/>
              </w:rPr>
              <w:t xml:space="preserve">Part </w:t>
            </w:r>
            <w:r w:rsidRPr="00261868">
              <w:rPr>
                <w:b/>
                <w:bCs/>
                <w:color w:val="FF0000"/>
                <w:sz w:val="22"/>
                <w:szCs w:val="22"/>
              </w:rPr>
              <w:t>9.</w:t>
            </w:r>
            <w:r w:rsidRPr="00261868">
              <w:rPr>
                <w:sz w:val="22"/>
                <w:szCs w:val="22"/>
              </w:rPr>
              <w:t>,</w:t>
            </w:r>
            <w:r w:rsidRPr="00261868">
              <w:rPr>
                <w:b/>
                <w:bCs/>
                <w:sz w:val="22"/>
                <w:szCs w:val="22"/>
              </w:rPr>
              <w:t xml:space="preserve"> Item Number </w:t>
            </w:r>
            <w:r w:rsidRPr="00261868" w:rsidR="004203CC">
              <w:rPr>
                <w:b/>
                <w:bCs/>
                <w:color w:val="FF0000"/>
                <w:sz w:val="22"/>
                <w:szCs w:val="22"/>
              </w:rPr>
              <w:t>5</w:t>
            </w:r>
            <w:r w:rsidRPr="00261868" w:rsidR="0002531C">
              <w:rPr>
                <w:b/>
                <w:bCs/>
                <w:color w:val="FF0000"/>
                <w:sz w:val="22"/>
                <w:szCs w:val="22"/>
              </w:rPr>
              <w:t>6</w:t>
            </w:r>
            <w:r w:rsidRPr="00261868">
              <w:rPr>
                <w:b/>
                <w:bCs/>
                <w:color w:val="FF0000"/>
                <w:sz w:val="22"/>
                <w:szCs w:val="22"/>
              </w:rPr>
              <w:t>.</w:t>
            </w:r>
            <w:r w:rsidRPr="00261868">
              <w:rPr>
                <w:sz w:val="22"/>
                <w:szCs w:val="22"/>
              </w:rPr>
              <w:t>,</w:t>
            </w:r>
            <w:r w:rsidRPr="00261868">
              <w:rPr>
                <w:color w:val="FF0000"/>
                <w:sz w:val="22"/>
                <w:szCs w:val="22"/>
              </w:rPr>
              <w:t xml:space="preserve"> </w:t>
            </w:r>
            <w:r w:rsidRPr="00261868" w:rsidR="0002531C">
              <w:rPr>
                <w:color w:val="FF0000"/>
                <w:sz w:val="22"/>
                <w:szCs w:val="22"/>
              </w:rPr>
              <w:t xml:space="preserve">and </w:t>
            </w:r>
            <w:r w:rsidRPr="00261868">
              <w:rPr>
                <w:sz w:val="22"/>
                <w:szCs w:val="22"/>
              </w:rPr>
              <w:t xml:space="preserve">you are required to complete </w:t>
            </w:r>
            <w:r w:rsidRPr="00261868">
              <w:rPr>
                <w:b/>
                <w:bCs/>
                <w:sz w:val="22"/>
                <w:szCs w:val="22"/>
              </w:rPr>
              <w:t>Item Numbers</w:t>
            </w:r>
            <w:r w:rsidRPr="00261868">
              <w:rPr>
                <w:b/>
                <w:bCs/>
                <w:color w:val="FF0000"/>
                <w:sz w:val="22"/>
                <w:szCs w:val="22"/>
              </w:rPr>
              <w:t xml:space="preserve"> </w:t>
            </w:r>
            <w:r w:rsidRPr="00261868" w:rsidR="004203CC">
              <w:rPr>
                <w:b/>
                <w:bCs/>
                <w:color w:val="FF0000"/>
                <w:sz w:val="22"/>
                <w:szCs w:val="22"/>
              </w:rPr>
              <w:t>5</w:t>
            </w:r>
            <w:r w:rsidRPr="00261868" w:rsidR="0002531C">
              <w:rPr>
                <w:b/>
                <w:bCs/>
                <w:color w:val="FF0000"/>
                <w:sz w:val="22"/>
                <w:szCs w:val="22"/>
              </w:rPr>
              <w:t>7</w:t>
            </w:r>
            <w:r w:rsidRPr="00261868">
              <w:rPr>
                <w:b/>
                <w:bCs/>
                <w:color w:val="FF0000"/>
                <w:sz w:val="22"/>
                <w:szCs w:val="22"/>
              </w:rPr>
              <w:t xml:space="preserve">. - </w:t>
            </w:r>
            <w:r w:rsidRPr="00261868" w:rsidR="004203CC">
              <w:rPr>
                <w:b/>
                <w:bCs/>
                <w:color w:val="FF0000"/>
                <w:sz w:val="22"/>
                <w:szCs w:val="22"/>
              </w:rPr>
              <w:t>6</w:t>
            </w:r>
            <w:r w:rsidRPr="00261868" w:rsidR="0002531C">
              <w:rPr>
                <w:b/>
                <w:bCs/>
                <w:color w:val="FF0000"/>
                <w:sz w:val="22"/>
                <w:szCs w:val="22"/>
              </w:rPr>
              <w:t>6</w:t>
            </w:r>
            <w:r w:rsidRPr="00261868">
              <w:rPr>
                <w:b/>
                <w:bCs/>
                <w:color w:val="FF0000"/>
                <w:sz w:val="22"/>
                <w:szCs w:val="22"/>
              </w:rPr>
              <w:t>.</w:t>
            </w:r>
            <w:r w:rsidRPr="00261868" w:rsidR="004B2522">
              <w:rPr>
                <w:b/>
                <w:bCs/>
                <w:color w:val="FF0000"/>
                <w:sz w:val="22"/>
                <w:szCs w:val="22"/>
              </w:rPr>
              <w:t xml:space="preserve"> </w:t>
            </w:r>
            <w:r w:rsidRPr="00261868">
              <w:rPr>
                <w:color w:val="FF0000"/>
                <w:sz w:val="22"/>
                <w:szCs w:val="22"/>
              </w:rPr>
              <w:t xml:space="preserve">For more information about which categories of noncitizens </w:t>
            </w:r>
            <w:r w:rsidRPr="00261868">
              <w:rPr>
                <w:sz w:val="22"/>
                <w:szCs w:val="22"/>
              </w:rPr>
              <w:t xml:space="preserve">are subject to the public </w:t>
            </w:r>
            <w:r w:rsidRPr="003903BD">
              <w:rPr>
                <w:sz w:val="22"/>
                <w:szCs w:val="22"/>
              </w:rPr>
              <w:t xml:space="preserve">charge ground of inadmissibility, see the USCIS Policy Manual Volume 8, Part G, Chapter 3 at </w:t>
            </w:r>
            <w:hyperlink r:id="rId27" w:history="1">
              <w:r w:rsidRPr="003903BD">
                <w:rPr>
                  <w:rStyle w:val="Hyperlink"/>
                  <w:b/>
                  <w:bCs/>
                  <w:sz w:val="22"/>
                  <w:szCs w:val="22"/>
                </w:rPr>
                <w:t>https://www.uscis.gov/policy-manual/volume-8-part-g-chapter-3</w:t>
              </w:r>
            </w:hyperlink>
            <w:r w:rsidRPr="003903BD">
              <w:rPr>
                <w:sz w:val="22"/>
                <w:szCs w:val="22"/>
              </w:rPr>
              <w:t>.</w:t>
            </w:r>
            <w:r w:rsidRPr="00D14703">
              <w:rPr>
                <w:sz w:val="22"/>
                <w:szCs w:val="22"/>
              </w:rPr>
              <w:t xml:space="preserve"> </w:t>
            </w:r>
          </w:p>
          <w:p w:rsidR="00D95942" w:rsidRPr="00261868" w:rsidP="00D77F9F" w14:paraId="25921259" w14:textId="77777777">
            <w:pPr>
              <w:contextualSpacing/>
              <w:rPr>
                <w:color w:val="FF0000"/>
                <w:sz w:val="22"/>
                <w:szCs w:val="22"/>
              </w:rPr>
            </w:pPr>
          </w:p>
          <w:p w:rsidR="00D77F9F" w:rsidRPr="00261868" w:rsidP="00D77F9F" w14:paraId="67CFBFA1" w14:textId="6C6C440C">
            <w:pPr>
              <w:contextualSpacing/>
              <w:rPr>
                <w:sz w:val="22"/>
                <w:szCs w:val="22"/>
              </w:rPr>
            </w:pPr>
            <w:r w:rsidRPr="00261868">
              <w:rPr>
                <w:sz w:val="22"/>
                <w:szCs w:val="22"/>
              </w:rPr>
              <w:t xml:space="preserve">For </w:t>
            </w:r>
            <w:r w:rsidRPr="00261868">
              <w:rPr>
                <w:b/>
                <w:bCs/>
                <w:sz w:val="22"/>
                <w:szCs w:val="22"/>
              </w:rPr>
              <w:t xml:space="preserve">Part </w:t>
            </w:r>
            <w:r w:rsidRPr="00261868">
              <w:rPr>
                <w:b/>
                <w:bCs/>
                <w:color w:val="FF0000"/>
                <w:sz w:val="22"/>
                <w:szCs w:val="22"/>
              </w:rPr>
              <w:t>9.</w:t>
            </w:r>
            <w:r w:rsidRPr="00261868">
              <w:rPr>
                <w:sz w:val="22"/>
                <w:szCs w:val="22"/>
              </w:rPr>
              <w:t>,</w:t>
            </w:r>
            <w:r w:rsidRPr="00261868">
              <w:rPr>
                <w:b/>
                <w:bCs/>
                <w:sz w:val="22"/>
                <w:szCs w:val="22"/>
              </w:rPr>
              <w:t xml:space="preserve"> Item Number </w:t>
            </w:r>
            <w:r w:rsidRPr="00261868" w:rsidR="004203CC">
              <w:rPr>
                <w:b/>
                <w:bCs/>
                <w:color w:val="FF0000"/>
                <w:sz w:val="22"/>
                <w:szCs w:val="22"/>
              </w:rPr>
              <w:t>5</w:t>
            </w:r>
            <w:r w:rsidRPr="00261868" w:rsidR="0002531C">
              <w:rPr>
                <w:b/>
                <w:bCs/>
                <w:color w:val="FF0000"/>
                <w:sz w:val="22"/>
                <w:szCs w:val="22"/>
              </w:rPr>
              <w:t>7</w:t>
            </w:r>
            <w:r w:rsidRPr="00261868">
              <w:rPr>
                <w:b/>
                <w:bCs/>
                <w:color w:val="FF0000"/>
                <w:sz w:val="22"/>
                <w:szCs w:val="22"/>
              </w:rPr>
              <w:t>.</w:t>
            </w:r>
            <w:r w:rsidRPr="00261868">
              <w:rPr>
                <w:sz w:val="22"/>
                <w:szCs w:val="22"/>
              </w:rPr>
              <w:t>,</w:t>
            </w:r>
            <w:r w:rsidRPr="00261868">
              <w:rPr>
                <w:color w:val="FF0000"/>
                <w:sz w:val="22"/>
                <w:szCs w:val="22"/>
              </w:rPr>
              <w:t xml:space="preserve"> </w:t>
            </w:r>
            <w:r w:rsidRPr="00261868">
              <w:rPr>
                <w:sz w:val="22"/>
                <w:szCs w:val="22"/>
              </w:rPr>
              <w:t>the following individuals are members of your household and should be included in your household size:</w:t>
            </w:r>
          </w:p>
          <w:p w:rsidR="00D77F9F" w:rsidRPr="00261868" w:rsidP="00D77F9F" w14:paraId="27F76246" w14:textId="77777777">
            <w:pPr>
              <w:widowControl w:val="0"/>
              <w:numPr>
                <w:ilvl w:val="0"/>
                <w:numId w:val="5"/>
              </w:numPr>
              <w:contextualSpacing/>
              <w:rPr>
                <w:sz w:val="22"/>
                <w:szCs w:val="22"/>
              </w:rPr>
            </w:pPr>
            <w:r w:rsidRPr="00261868">
              <w:rPr>
                <w:sz w:val="22"/>
                <w:szCs w:val="22"/>
              </w:rPr>
              <w:t>You;</w:t>
            </w:r>
          </w:p>
          <w:p w:rsidR="00D77F9F" w:rsidRPr="00261868" w:rsidP="00D77F9F" w14:paraId="5881E8A7" w14:textId="77777777">
            <w:pPr>
              <w:widowControl w:val="0"/>
              <w:numPr>
                <w:ilvl w:val="0"/>
                <w:numId w:val="5"/>
              </w:numPr>
              <w:contextualSpacing/>
              <w:rPr>
                <w:sz w:val="22"/>
                <w:szCs w:val="22"/>
              </w:rPr>
            </w:pPr>
            <w:r w:rsidRPr="00261868">
              <w:rPr>
                <w:sz w:val="22"/>
                <w:szCs w:val="22"/>
              </w:rPr>
              <w:t xml:space="preserve">Your spouse, if physically residing with </w:t>
            </w:r>
            <w:r w:rsidRPr="00261868">
              <w:rPr>
                <w:sz w:val="22"/>
                <w:szCs w:val="22"/>
              </w:rPr>
              <w:t>you;</w:t>
            </w:r>
          </w:p>
          <w:p w:rsidR="00D77F9F" w:rsidRPr="00261868" w:rsidP="00D77F9F" w14:paraId="0AC7249D" w14:textId="77777777">
            <w:pPr>
              <w:widowControl w:val="0"/>
              <w:numPr>
                <w:ilvl w:val="0"/>
                <w:numId w:val="5"/>
              </w:numPr>
              <w:contextualSpacing/>
              <w:rPr>
                <w:sz w:val="22"/>
                <w:szCs w:val="22"/>
              </w:rPr>
            </w:pPr>
            <w:r w:rsidRPr="00261868">
              <w:rPr>
                <w:sz w:val="22"/>
                <w:szCs w:val="22"/>
              </w:rPr>
              <w:t xml:space="preserve">Your parents, if physically residing with </w:t>
            </w:r>
            <w:r w:rsidRPr="00261868">
              <w:rPr>
                <w:sz w:val="22"/>
                <w:szCs w:val="22"/>
              </w:rPr>
              <w:t>you;</w:t>
            </w:r>
          </w:p>
          <w:p w:rsidR="00D77F9F" w:rsidRPr="00261868" w:rsidP="00D77F9F" w14:paraId="14D45BA0" w14:textId="77777777">
            <w:pPr>
              <w:widowControl w:val="0"/>
              <w:numPr>
                <w:ilvl w:val="0"/>
                <w:numId w:val="5"/>
              </w:numPr>
              <w:contextualSpacing/>
              <w:rPr>
                <w:sz w:val="22"/>
                <w:szCs w:val="22"/>
              </w:rPr>
            </w:pPr>
            <w:r w:rsidRPr="00261868">
              <w:rPr>
                <w:sz w:val="22"/>
                <w:szCs w:val="22"/>
              </w:rPr>
              <w:t xml:space="preserve">Your unmarried siblings under 21 years of age, if physically residing with </w:t>
            </w:r>
            <w:r w:rsidRPr="00261868">
              <w:rPr>
                <w:sz w:val="22"/>
                <w:szCs w:val="22"/>
              </w:rPr>
              <w:t>you;</w:t>
            </w:r>
          </w:p>
          <w:p w:rsidR="00923A21" w:rsidP="00923A21" w14:paraId="7FA4B937" w14:textId="34EC2A88">
            <w:pPr>
              <w:numPr>
                <w:ilvl w:val="0"/>
                <w:numId w:val="5"/>
              </w:numPr>
              <w:contextualSpacing/>
              <w:rPr>
                <w:sz w:val="22"/>
                <w:szCs w:val="22"/>
              </w:rPr>
            </w:pPr>
            <w:r w:rsidRPr="00261868">
              <w:rPr>
                <w:sz w:val="22"/>
                <w:szCs w:val="22"/>
              </w:rPr>
              <w:t xml:space="preserve">Your children as defined </w:t>
            </w:r>
            <w:r w:rsidRPr="003903BD">
              <w:rPr>
                <w:sz w:val="22"/>
                <w:szCs w:val="22"/>
              </w:rPr>
              <w:t>in INA</w:t>
            </w:r>
            <w:r w:rsidRPr="00D14703">
              <w:rPr>
                <w:sz w:val="22"/>
                <w:szCs w:val="22"/>
              </w:rPr>
              <w:t xml:space="preserve"> </w:t>
            </w:r>
            <w:r w:rsidRPr="00261868">
              <w:rPr>
                <w:sz w:val="22"/>
                <w:szCs w:val="22"/>
              </w:rPr>
              <w:t xml:space="preserve">section 101(b)(1), if physically residing with </w:t>
            </w:r>
            <w:r w:rsidRPr="00261868">
              <w:rPr>
                <w:sz w:val="22"/>
                <w:szCs w:val="22"/>
              </w:rPr>
              <w:t>you;</w:t>
            </w:r>
          </w:p>
          <w:p w:rsidR="00B026AC" w:rsidP="00B026AC" w14:paraId="0BEC784D" w14:textId="77777777">
            <w:pPr>
              <w:contextualSpacing/>
              <w:rPr>
                <w:sz w:val="22"/>
                <w:szCs w:val="22"/>
              </w:rPr>
            </w:pPr>
          </w:p>
          <w:p w:rsidR="00B026AC" w:rsidP="00B026AC" w14:paraId="06396313" w14:textId="77777777">
            <w:pPr>
              <w:contextualSpacing/>
              <w:rPr>
                <w:sz w:val="22"/>
                <w:szCs w:val="22"/>
              </w:rPr>
            </w:pPr>
          </w:p>
          <w:p w:rsidR="00B026AC" w:rsidP="00B026AC" w14:paraId="5A02D0B0" w14:textId="77777777">
            <w:pPr>
              <w:contextualSpacing/>
              <w:rPr>
                <w:sz w:val="22"/>
                <w:szCs w:val="22"/>
              </w:rPr>
            </w:pPr>
          </w:p>
          <w:p w:rsidR="00B026AC" w:rsidRPr="00B026AC" w:rsidP="00B026AC" w14:paraId="3DD6043D" w14:textId="3F677A45">
            <w:pPr>
              <w:contextualSpacing/>
              <w:rPr>
                <w:b/>
                <w:bCs/>
                <w:sz w:val="22"/>
                <w:szCs w:val="22"/>
              </w:rPr>
            </w:pPr>
            <w:r w:rsidRPr="00B026AC">
              <w:rPr>
                <w:b/>
                <w:bCs/>
                <w:sz w:val="22"/>
                <w:szCs w:val="22"/>
              </w:rPr>
              <w:t>[Page 7]</w:t>
            </w:r>
          </w:p>
          <w:p w:rsidR="00B026AC" w:rsidRPr="00261868" w:rsidP="00B026AC" w14:paraId="151B8654" w14:textId="77777777">
            <w:pPr>
              <w:contextualSpacing/>
              <w:rPr>
                <w:sz w:val="22"/>
                <w:szCs w:val="22"/>
              </w:rPr>
            </w:pPr>
          </w:p>
          <w:p w:rsidR="001556F3" w:rsidRPr="00261868" w:rsidP="001556F3" w14:paraId="54067178" w14:textId="77777777">
            <w:pPr>
              <w:widowControl w:val="0"/>
              <w:numPr>
                <w:ilvl w:val="0"/>
                <w:numId w:val="5"/>
              </w:numPr>
              <w:contextualSpacing/>
              <w:rPr>
                <w:sz w:val="22"/>
                <w:szCs w:val="22"/>
              </w:rPr>
            </w:pPr>
            <w:r w:rsidRPr="00261868">
              <w:rPr>
                <w:sz w:val="22"/>
                <w:szCs w:val="22"/>
              </w:rPr>
              <w:t xml:space="preserve">Any other individuals (including a spouse or child not physically residing with you) who are listed as dependents on your </w:t>
            </w:r>
            <w:r w:rsidRPr="00261868">
              <w:rPr>
                <w:color w:val="FF0000"/>
                <w:sz w:val="22"/>
                <w:szCs w:val="22"/>
              </w:rPr>
              <w:t>Federal</w:t>
            </w:r>
            <w:r w:rsidRPr="00261868">
              <w:rPr>
                <w:color w:val="FF0000"/>
                <w:sz w:val="22"/>
                <w:szCs w:val="22"/>
              </w:rPr>
              <w:t xml:space="preserve"> </w:t>
            </w:r>
            <w:r w:rsidRPr="00261868">
              <w:rPr>
                <w:sz w:val="22"/>
                <w:szCs w:val="22"/>
              </w:rPr>
              <w:t>income tax return; and</w:t>
            </w:r>
          </w:p>
          <w:p w:rsidR="001556F3" w:rsidRPr="00261868" w:rsidP="001556F3" w14:paraId="163BE429" w14:textId="77777777">
            <w:pPr>
              <w:widowControl w:val="0"/>
              <w:numPr>
                <w:ilvl w:val="0"/>
                <w:numId w:val="5"/>
              </w:numPr>
              <w:contextualSpacing/>
              <w:rPr>
                <w:sz w:val="22"/>
                <w:szCs w:val="22"/>
              </w:rPr>
            </w:pPr>
            <w:r w:rsidRPr="00261868">
              <w:rPr>
                <w:sz w:val="22"/>
                <w:szCs w:val="22"/>
              </w:rPr>
              <w:t xml:space="preserve">Any other individuals who list you as a dependent on their </w:t>
            </w:r>
            <w:r w:rsidRPr="00261868">
              <w:rPr>
                <w:color w:val="FF0000"/>
                <w:sz w:val="22"/>
                <w:szCs w:val="22"/>
              </w:rPr>
              <w:t>Federal</w:t>
            </w:r>
            <w:r w:rsidRPr="00261868">
              <w:rPr>
                <w:sz w:val="22"/>
                <w:szCs w:val="22"/>
              </w:rPr>
              <w:t xml:space="preserve"> income tax return.</w:t>
            </w:r>
          </w:p>
          <w:p w:rsidR="00D77F9F" w:rsidRPr="00261868" w:rsidP="00D77F9F" w14:paraId="2D8574C8" w14:textId="77777777">
            <w:pPr>
              <w:contextualSpacing/>
              <w:rPr>
                <w:color w:val="FF0000"/>
                <w:sz w:val="22"/>
                <w:szCs w:val="22"/>
              </w:rPr>
            </w:pPr>
          </w:p>
          <w:p w:rsidR="00D77F9F" w:rsidRPr="00261868" w:rsidP="00D77F9F" w14:paraId="73DDE81B" w14:textId="05C7D13E">
            <w:pPr>
              <w:rPr>
                <w:sz w:val="22"/>
                <w:szCs w:val="22"/>
              </w:rPr>
            </w:pPr>
            <w:r w:rsidRPr="00261868">
              <w:rPr>
                <w:sz w:val="22"/>
                <w:szCs w:val="22"/>
              </w:rPr>
              <w:t xml:space="preserve">For </w:t>
            </w:r>
            <w:r w:rsidRPr="00261868">
              <w:rPr>
                <w:b/>
                <w:bCs/>
                <w:sz w:val="22"/>
                <w:szCs w:val="22"/>
              </w:rPr>
              <w:t xml:space="preserve">Part </w:t>
            </w:r>
            <w:r w:rsidRPr="00261868">
              <w:rPr>
                <w:b/>
                <w:bCs/>
                <w:color w:val="FF0000"/>
                <w:sz w:val="22"/>
                <w:szCs w:val="22"/>
              </w:rPr>
              <w:t>9.</w:t>
            </w:r>
            <w:r w:rsidRPr="00261868">
              <w:rPr>
                <w:sz w:val="22"/>
                <w:szCs w:val="22"/>
              </w:rPr>
              <w:t>,</w:t>
            </w:r>
            <w:r w:rsidRPr="00261868">
              <w:rPr>
                <w:b/>
                <w:bCs/>
                <w:sz w:val="22"/>
                <w:szCs w:val="22"/>
              </w:rPr>
              <w:t xml:space="preserve"> Item Number </w:t>
            </w:r>
            <w:r w:rsidRPr="00261868" w:rsidR="004203CC">
              <w:rPr>
                <w:b/>
                <w:bCs/>
                <w:color w:val="FF0000"/>
                <w:sz w:val="22"/>
                <w:szCs w:val="22"/>
              </w:rPr>
              <w:t>5</w:t>
            </w:r>
            <w:r w:rsidRPr="00261868" w:rsidR="0002531C">
              <w:rPr>
                <w:b/>
                <w:bCs/>
                <w:color w:val="FF0000"/>
                <w:sz w:val="22"/>
                <w:szCs w:val="22"/>
              </w:rPr>
              <w:t>8</w:t>
            </w:r>
            <w:r w:rsidRPr="00261868">
              <w:rPr>
                <w:b/>
                <w:bCs/>
                <w:color w:val="FF0000"/>
                <w:sz w:val="22"/>
                <w:szCs w:val="22"/>
              </w:rPr>
              <w:t>.</w:t>
            </w:r>
            <w:r w:rsidRPr="00261868">
              <w:rPr>
                <w:sz w:val="22"/>
                <w:szCs w:val="22"/>
              </w:rPr>
              <w:t>,</w:t>
            </w:r>
            <w:r w:rsidRPr="00261868">
              <w:rPr>
                <w:color w:val="FF0000"/>
                <w:sz w:val="22"/>
                <w:szCs w:val="22"/>
              </w:rPr>
              <w:t xml:space="preserve"> </w:t>
            </w:r>
            <w:r w:rsidRPr="00261868">
              <w:rPr>
                <w:sz w:val="22"/>
                <w:szCs w:val="22"/>
              </w:rPr>
              <w:t xml:space="preserve">please </w:t>
            </w:r>
            <w:r w:rsidRPr="00261868" w:rsidR="000A33A9">
              <w:rPr>
                <w:color w:val="FF0000"/>
                <w:sz w:val="22"/>
                <w:szCs w:val="22"/>
              </w:rPr>
              <w:t>select</w:t>
            </w:r>
            <w:r w:rsidRPr="00261868">
              <w:rPr>
                <w:color w:val="FF0000"/>
                <w:sz w:val="22"/>
                <w:szCs w:val="22"/>
              </w:rPr>
              <w:t xml:space="preserve"> </w:t>
            </w:r>
            <w:r w:rsidRPr="00261868">
              <w:rPr>
                <w:sz w:val="22"/>
                <w:szCs w:val="22"/>
              </w:rPr>
              <w:t>the appropriate box for your household’s annual income.</w:t>
            </w:r>
            <w:r w:rsidRPr="00261868" w:rsidR="004B2522">
              <w:rPr>
                <w:sz w:val="22"/>
                <w:szCs w:val="22"/>
              </w:rPr>
              <w:t xml:space="preserve"> </w:t>
            </w:r>
            <w:r w:rsidRPr="00261868">
              <w:rPr>
                <w:sz w:val="22"/>
                <w:szCs w:val="22"/>
              </w:rPr>
              <w:t>You may include income provided to your household from sources who are not members of your household, including but not limited to alimony or child support.</w:t>
            </w:r>
            <w:r w:rsidRPr="00261868" w:rsidR="004B2522">
              <w:rPr>
                <w:sz w:val="22"/>
                <w:szCs w:val="22"/>
              </w:rPr>
              <w:t xml:space="preserve"> </w:t>
            </w:r>
            <w:r w:rsidRPr="00261868">
              <w:rPr>
                <w:sz w:val="22"/>
                <w:szCs w:val="22"/>
              </w:rPr>
              <w:t xml:space="preserve">You must exclude any income from Supplemental Security Income (SSI); Temporary Assistance for Needy Families (TANF); </w:t>
            </w:r>
            <w:r w:rsidRPr="00261868" w:rsidR="004203CC">
              <w:rPr>
                <w:color w:val="FF0000"/>
                <w:sz w:val="22"/>
                <w:szCs w:val="22"/>
              </w:rPr>
              <w:t>s</w:t>
            </w:r>
            <w:r w:rsidRPr="00261868">
              <w:rPr>
                <w:color w:val="FF0000"/>
                <w:sz w:val="22"/>
                <w:szCs w:val="22"/>
              </w:rPr>
              <w:t>tate</w:t>
            </w:r>
            <w:r w:rsidRPr="00261868">
              <w:rPr>
                <w:sz w:val="22"/>
                <w:szCs w:val="22"/>
              </w:rPr>
              <w:t xml:space="preserve">, Tribal, territorial, or local cash benefit programs for income maintenance (often called “General Assistance” in the </w:t>
            </w:r>
            <w:r w:rsidRPr="00261868" w:rsidR="004203CC">
              <w:rPr>
                <w:color w:val="FF0000"/>
                <w:sz w:val="22"/>
                <w:szCs w:val="22"/>
              </w:rPr>
              <w:t>state</w:t>
            </w:r>
            <w:r w:rsidRPr="00261868" w:rsidR="004203CC">
              <w:rPr>
                <w:sz w:val="22"/>
                <w:szCs w:val="22"/>
              </w:rPr>
              <w:t xml:space="preserve"> </w:t>
            </w:r>
            <w:r w:rsidRPr="00261868">
              <w:rPr>
                <w:sz w:val="22"/>
                <w:szCs w:val="22"/>
              </w:rPr>
              <w:t>context, but which also exist under other names).</w:t>
            </w:r>
            <w:r w:rsidRPr="00261868" w:rsidR="004B2522">
              <w:rPr>
                <w:sz w:val="22"/>
                <w:szCs w:val="22"/>
              </w:rPr>
              <w:t xml:space="preserve"> </w:t>
            </w:r>
            <w:r w:rsidRPr="00261868">
              <w:rPr>
                <w:sz w:val="22"/>
                <w:szCs w:val="22"/>
              </w:rPr>
              <w:t>You must also exclude any income from illegal activities or sources such as proceeds from illegal gambling or drug sales.</w:t>
            </w:r>
          </w:p>
          <w:p w:rsidR="002332CA" w:rsidP="00D77F9F" w14:paraId="091BA68E" w14:textId="77777777">
            <w:pPr>
              <w:rPr>
                <w:color w:val="FF0000"/>
                <w:sz w:val="22"/>
                <w:szCs w:val="22"/>
              </w:rPr>
            </w:pPr>
          </w:p>
          <w:p w:rsidR="00B026AC" w:rsidP="00D77F9F" w14:paraId="2BD517D6" w14:textId="77777777">
            <w:pPr>
              <w:rPr>
                <w:color w:val="FF0000"/>
                <w:sz w:val="22"/>
                <w:szCs w:val="22"/>
              </w:rPr>
            </w:pPr>
          </w:p>
          <w:p w:rsidR="00B026AC" w:rsidP="00D77F9F" w14:paraId="06CC5FE8" w14:textId="77777777">
            <w:pPr>
              <w:rPr>
                <w:color w:val="FF0000"/>
                <w:sz w:val="22"/>
                <w:szCs w:val="22"/>
              </w:rPr>
            </w:pPr>
          </w:p>
          <w:p w:rsidR="00B026AC" w:rsidP="00D77F9F" w14:paraId="1E7B2F5F" w14:textId="77777777">
            <w:pPr>
              <w:rPr>
                <w:color w:val="FF0000"/>
                <w:sz w:val="22"/>
                <w:szCs w:val="22"/>
              </w:rPr>
            </w:pPr>
          </w:p>
          <w:p w:rsidR="00B026AC" w:rsidRPr="00261868" w:rsidP="00D77F9F" w14:paraId="648199D9" w14:textId="77777777">
            <w:pPr>
              <w:rPr>
                <w:color w:val="FF0000"/>
                <w:sz w:val="22"/>
                <w:szCs w:val="22"/>
              </w:rPr>
            </w:pPr>
          </w:p>
          <w:p w:rsidR="00D77F9F" w:rsidRPr="00261868" w:rsidP="00D77F9F" w14:paraId="5D086EBB" w14:textId="33AC13A6">
            <w:pPr>
              <w:contextualSpacing/>
              <w:rPr>
                <w:color w:val="FF0000"/>
                <w:sz w:val="22"/>
                <w:szCs w:val="22"/>
              </w:rPr>
            </w:pPr>
            <w:r w:rsidRPr="00261868">
              <w:rPr>
                <w:sz w:val="22"/>
                <w:szCs w:val="22"/>
              </w:rPr>
              <w:t xml:space="preserve">For </w:t>
            </w:r>
            <w:r w:rsidRPr="00261868">
              <w:rPr>
                <w:b/>
                <w:bCs/>
                <w:sz w:val="22"/>
                <w:szCs w:val="22"/>
              </w:rPr>
              <w:t xml:space="preserve">Part </w:t>
            </w:r>
            <w:r w:rsidRPr="00261868">
              <w:rPr>
                <w:b/>
                <w:bCs/>
                <w:color w:val="FF0000"/>
                <w:sz w:val="22"/>
                <w:szCs w:val="22"/>
              </w:rPr>
              <w:t>9.</w:t>
            </w:r>
            <w:r w:rsidRPr="00261868">
              <w:rPr>
                <w:sz w:val="22"/>
                <w:szCs w:val="22"/>
              </w:rPr>
              <w:t>,</w:t>
            </w:r>
            <w:r w:rsidRPr="00261868">
              <w:rPr>
                <w:b/>
                <w:bCs/>
                <w:color w:val="FF0000"/>
                <w:sz w:val="22"/>
                <w:szCs w:val="22"/>
              </w:rPr>
              <w:t xml:space="preserve"> </w:t>
            </w:r>
            <w:r w:rsidRPr="00261868">
              <w:rPr>
                <w:b/>
                <w:bCs/>
                <w:sz w:val="22"/>
                <w:szCs w:val="22"/>
              </w:rPr>
              <w:t xml:space="preserve">Item Number </w:t>
            </w:r>
            <w:r w:rsidRPr="00261868" w:rsidR="004203CC">
              <w:rPr>
                <w:b/>
                <w:bCs/>
                <w:color w:val="FF0000"/>
                <w:sz w:val="22"/>
                <w:szCs w:val="22"/>
              </w:rPr>
              <w:t>5</w:t>
            </w:r>
            <w:r w:rsidRPr="00261868" w:rsidR="0002531C">
              <w:rPr>
                <w:b/>
                <w:bCs/>
                <w:color w:val="FF0000"/>
                <w:sz w:val="22"/>
                <w:szCs w:val="22"/>
              </w:rPr>
              <w:t>9</w:t>
            </w:r>
            <w:r w:rsidRPr="00261868">
              <w:rPr>
                <w:b/>
                <w:bCs/>
                <w:color w:val="FF0000"/>
                <w:sz w:val="22"/>
                <w:szCs w:val="22"/>
              </w:rPr>
              <w:t>.</w:t>
            </w:r>
            <w:r w:rsidRPr="00261868">
              <w:rPr>
                <w:sz w:val="22"/>
                <w:szCs w:val="22"/>
              </w:rPr>
              <w:t xml:space="preserve">, please </w:t>
            </w:r>
            <w:r w:rsidRPr="00261868" w:rsidR="000A33A9">
              <w:rPr>
                <w:color w:val="FF0000"/>
                <w:sz w:val="22"/>
                <w:szCs w:val="22"/>
              </w:rPr>
              <w:t>select</w:t>
            </w:r>
            <w:r w:rsidRPr="00261868">
              <w:rPr>
                <w:color w:val="FF0000"/>
                <w:sz w:val="22"/>
                <w:szCs w:val="22"/>
              </w:rPr>
              <w:t xml:space="preserve"> </w:t>
            </w:r>
            <w:r w:rsidRPr="00261868">
              <w:rPr>
                <w:sz w:val="22"/>
                <w:szCs w:val="22"/>
              </w:rPr>
              <w:t>the appropriate box for the total value of your household assets.</w:t>
            </w:r>
            <w:r w:rsidRPr="00261868" w:rsidR="004B2522">
              <w:rPr>
                <w:sz w:val="22"/>
                <w:szCs w:val="22"/>
              </w:rPr>
              <w:t xml:space="preserve"> </w:t>
            </w:r>
            <w:r w:rsidRPr="00261868">
              <w:rPr>
                <w:sz w:val="22"/>
                <w:szCs w:val="22"/>
              </w:rPr>
              <w:t>You must exclude any assets from illegal activities or sources such as proceeds from illegal gambling or drug sales.</w:t>
            </w:r>
            <w:r w:rsidRPr="00261868" w:rsidR="004B2522">
              <w:rPr>
                <w:sz w:val="22"/>
                <w:szCs w:val="22"/>
              </w:rPr>
              <w:t xml:space="preserve"> </w:t>
            </w:r>
            <w:r w:rsidRPr="00261868">
              <w:rPr>
                <w:sz w:val="22"/>
                <w:szCs w:val="22"/>
              </w:rPr>
              <w:t>You may not include assets that are not owned by the members of your household.</w:t>
            </w:r>
            <w:r w:rsidRPr="00261868" w:rsidR="004B2522">
              <w:rPr>
                <w:sz w:val="22"/>
                <w:szCs w:val="22"/>
              </w:rPr>
              <w:t xml:space="preserve"> </w:t>
            </w:r>
            <w:r w:rsidRPr="00261868">
              <w:rPr>
                <w:color w:val="FF0000"/>
                <w:sz w:val="22"/>
                <w:szCs w:val="22"/>
              </w:rPr>
              <w:t>Examples of assets include</w:t>
            </w:r>
            <w:r w:rsidRPr="00261868" w:rsidR="004203CC">
              <w:rPr>
                <w:color w:val="FF0000"/>
                <w:sz w:val="22"/>
                <w:szCs w:val="22"/>
              </w:rPr>
              <w:t>,</w:t>
            </w:r>
            <w:r w:rsidRPr="00261868">
              <w:rPr>
                <w:color w:val="FF0000"/>
                <w:sz w:val="22"/>
                <w:szCs w:val="22"/>
              </w:rPr>
              <w:t xml:space="preserve"> but are not limited to</w:t>
            </w:r>
            <w:r w:rsidRPr="00261868" w:rsidR="004203CC">
              <w:rPr>
                <w:color w:val="FF0000"/>
                <w:sz w:val="22"/>
                <w:szCs w:val="22"/>
              </w:rPr>
              <w:t>,</w:t>
            </w:r>
            <w:r w:rsidRPr="00261868">
              <w:rPr>
                <w:color w:val="FF0000"/>
                <w:sz w:val="22"/>
                <w:szCs w:val="22"/>
              </w:rPr>
              <w:t xml:space="preserve"> bank deposits, annuities, stocks, bonds, mutual funds, exchange traded funds, certificates of deposit, retirement accounts, educational accounts, and real estate. </w:t>
            </w:r>
          </w:p>
          <w:p w:rsidR="00D77F9F" w:rsidRPr="00261868" w:rsidP="00D77F9F" w14:paraId="278CDCE5" w14:textId="77777777">
            <w:pPr>
              <w:rPr>
                <w:color w:val="FF0000"/>
                <w:sz w:val="22"/>
                <w:szCs w:val="22"/>
              </w:rPr>
            </w:pPr>
          </w:p>
          <w:p w:rsidR="00D77F9F" w:rsidRPr="00261868" w:rsidP="00D77F9F" w14:paraId="6202F250" w14:textId="39666107">
            <w:pPr>
              <w:contextualSpacing/>
              <w:rPr>
                <w:color w:val="FF0000"/>
                <w:sz w:val="22"/>
                <w:szCs w:val="22"/>
              </w:rPr>
            </w:pPr>
            <w:r w:rsidRPr="00261868">
              <w:rPr>
                <w:sz w:val="22"/>
                <w:szCs w:val="22"/>
              </w:rPr>
              <w:t xml:space="preserve">For </w:t>
            </w:r>
            <w:r w:rsidRPr="00261868">
              <w:rPr>
                <w:b/>
                <w:bCs/>
                <w:sz w:val="22"/>
                <w:szCs w:val="22"/>
              </w:rPr>
              <w:t xml:space="preserve">Part </w:t>
            </w:r>
            <w:r w:rsidRPr="00261868">
              <w:rPr>
                <w:b/>
                <w:bCs/>
                <w:color w:val="FF0000"/>
                <w:sz w:val="22"/>
                <w:szCs w:val="22"/>
              </w:rPr>
              <w:t>9.</w:t>
            </w:r>
            <w:r w:rsidRPr="00261868">
              <w:rPr>
                <w:sz w:val="22"/>
                <w:szCs w:val="22"/>
              </w:rPr>
              <w:t>,</w:t>
            </w:r>
            <w:r w:rsidRPr="00261868">
              <w:rPr>
                <w:b/>
                <w:bCs/>
                <w:sz w:val="22"/>
                <w:szCs w:val="22"/>
              </w:rPr>
              <w:t xml:space="preserve"> Item Number </w:t>
            </w:r>
            <w:r w:rsidRPr="00261868" w:rsidR="0002531C">
              <w:rPr>
                <w:b/>
                <w:bCs/>
                <w:color w:val="FF0000"/>
                <w:sz w:val="22"/>
                <w:szCs w:val="22"/>
              </w:rPr>
              <w:t>60</w:t>
            </w:r>
            <w:r w:rsidRPr="00261868">
              <w:rPr>
                <w:b/>
                <w:bCs/>
                <w:color w:val="FF0000"/>
                <w:sz w:val="22"/>
                <w:szCs w:val="22"/>
              </w:rPr>
              <w:t>.</w:t>
            </w:r>
            <w:r w:rsidRPr="00261868">
              <w:rPr>
                <w:sz w:val="22"/>
                <w:szCs w:val="22"/>
              </w:rPr>
              <w:t>,</w:t>
            </w:r>
            <w:r w:rsidRPr="00261868">
              <w:rPr>
                <w:color w:val="FF0000"/>
                <w:sz w:val="22"/>
                <w:szCs w:val="22"/>
              </w:rPr>
              <w:t xml:space="preserve"> </w:t>
            </w:r>
            <w:r w:rsidRPr="00261868">
              <w:rPr>
                <w:sz w:val="22"/>
                <w:szCs w:val="22"/>
              </w:rPr>
              <w:t xml:space="preserve">please </w:t>
            </w:r>
            <w:r w:rsidRPr="00261868" w:rsidR="000A33A9">
              <w:rPr>
                <w:color w:val="FF0000"/>
                <w:sz w:val="22"/>
                <w:szCs w:val="22"/>
              </w:rPr>
              <w:t>select</w:t>
            </w:r>
            <w:r w:rsidRPr="00261868">
              <w:rPr>
                <w:color w:val="FF0000"/>
                <w:sz w:val="22"/>
                <w:szCs w:val="22"/>
              </w:rPr>
              <w:t xml:space="preserve"> </w:t>
            </w:r>
            <w:r w:rsidRPr="00261868">
              <w:rPr>
                <w:sz w:val="22"/>
                <w:szCs w:val="22"/>
              </w:rPr>
              <w:t>the appropriate box for the total value of your household liabilities (including both secured and unsecured liabilities).</w:t>
            </w:r>
            <w:r w:rsidRPr="00261868" w:rsidR="004B2522">
              <w:rPr>
                <w:sz w:val="22"/>
                <w:szCs w:val="22"/>
              </w:rPr>
              <w:t xml:space="preserve"> </w:t>
            </w:r>
            <w:r w:rsidRPr="00261868">
              <w:rPr>
                <w:sz w:val="22"/>
                <w:szCs w:val="22"/>
              </w:rPr>
              <w:t>Only include liabilities owed by members of your household.</w:t>
            </w:r>
            <w:r w:rsidRPr="00261868" w:rsidR="004B2522">
              <w:rPr>
                <w:sz w:val="22"/>
                <w:szCs w:val="22"/>
              </w:rPr>
              <w:t xml:space="preserve"> </w:t>
            </w:r>
            <w:r w:rsidRPr="00261868">
              <w:rPr>
                <w:color w:val="FF0000"/>
                <w:sz w:val="22"/>
                <w:szCs w:val="22"/>
              </w:rPr>
              <w:t>Examples of liabilities include</w:t>
            </w:r>
            <w:r w:rsidRPr="00261868" w:rsidR="004203CC">
              <w:rPr>
                <w:color w:val="FF0000"/>
                <w:sz w:val="22"/>
                <w:szCs w:val="22"/>
              </w:rPr>
              <w:t>,</w:t>
            </w:r>
            <w:r w:rsidRPr="00261868">
              <w:rPr>
                <w:color w:val="FF0000"/>
                <w:sz w:val="22"/>
                <w:szCs w:val="22"/>
              </w:rPr>
              <w:t xml:space="preserve"> but are not limited to</w:t>
            </w:r>
            <w:r w:rsidRPr="00261868" w:rsidR="004203CC">
              <w:rPr>
                <w:color w:val="FF0000"/>
                <w:sz w:val="22"/>
                <w:szCs w:val="22"/>
              </w:rPr>
              <w:t>,</w:t>
            </w:r>
            <w:r w:rsidRPr="00261868">
              <w:rPr>
                <w:color w:val="FF0000"/>
                <w:sz w:val="22"/>
                <w:szCs w:val="22"/>
              </w:rPr>
              <w:t xml:space="preserve"> mortgages, car loans, unpaid child or spousal support, unpaid taxes, and current credit card balances.</w:t>
            </w:r>
          </w:p>
          <w:p w:rsidR="00D77F9F" w:rsidRPr="00261868" w:rsidP="00D77F9F" w14:paraId="2616DEF3" w14:textId="77777777">
            <w:pPr>
              <w:contextualSpacing/>
              <w:rPr>
                <w:color w:val="FF0000"/>
                <w:sz w:val="22"/>
                <w:szCs w:val="22"/>
              </w:rPr>
            </w:pPr>
          </w:p>
          <w:p w:rsidR="00D77F9F" w:rsidRPr="00261868" w:rsidP="00D77F9F" w14:paraId="5673DBBB" w14:textId="05063B62">
            <w:pPr>
              <w:contextualSpacing/>
              <w:rPr>
                <w:color w:val="FF0000"/>
                <w:sz w:val="22"/>
                <w:szCs w:val="22"/>
              </w:rPr>
            </w:pPr>
            <w:r w:rsidRPr="00261868">
              <w:rPr>
                <w:color w:val="FF0000"/>
                <w:sz w:val="22"/>
                <w:szCs w:val="22"/>
              </w:rPr>
              <w:t xml:space="preserve">For </w:t>
            </w:r>
            <w:r w:rsidRPr="00261868">
              <w:rPr>
                <w:b/>
                <w:bCs/>
                <w:color w:val="FF0000"/>
                <w:sz w:val="22"/>
                <w:szCs w:val="22"/>
              </w:rPr>
              <w:t>Part 9.</w:t>
            </w:r>
            <w:r w:rsidRPr="00261868">
              <w:rPr>
                <w:color w:val="FF0000"/>
                <w:sz w:val="22"/>
                <w:szCs w:val="22"/>
              </w:rPr>
              <w:t>,</w:t>
            </w:r>
            <w:r w:rsidRPr="00261868">
              <w:rPr>
                <w:b/>
                <w:bCs/>
                <w:color w:val="FF0000"/>
                <w:sz w:val="22"/>
                <w:szCs w:val="22"/>
              </w:rPr>
              <w:t xml:space="preserve"> Item Number </w:t>
            </w:r>
            <w:r w:rsidRPr="00261868" w:rsidR="004203CC">
              <w:rPr>
                <w:b/>
                <w:bCs/>
                <w:color w:val="FF0000"/>
                <w:sz w:val="22"/>
                <w:szCs w:val="22"/>
              </w:rPr>
              <w:t>6</w:t>
            </w:r>
            <w:r w:rsidRPr="00261868" w:rsidR="0002531C">
              <w:rPr>
                <w:b/>
                <w:bCs/>
                <w:color w:val="FF0000"/>
                <w:sz w:val="22"/>
                <w:szCs w:val="22"/>
              </w:rPr>
              <w:t>1</w:t>
            </w:r>
            <w:r w:rsidRPr="00261868">
              <w:rPr>
                <w:b/>
                <w:bCs/>
                <w:color w:val="FF0000"/>
                <w:sz w:val="22"/>
                <w:szCs w:val="22"/>
              </w:rPr>
              <w:t>.</w:t>
            </w:r>
            <w:r w:rsidRPr="00261868">
              <w:rPr>
                <w:color w:val="FF0000"/>
                <w:sz w:val="22"/>
                <w:szCs w:val="22"/>
              </w:rPr>
              <w:t xml:space="preserve">, if the title of your degree does not match one of the degrees listed, please select the nearest equivalent. </w:t>
            </w:r>
          </w:p>
          <w:p w:rsidR="00D77F9F" w:rsidP="00D77F9F" w14:paraId="35C16B67" w14:textId="48F8D06B">
            <w:pPr>
              <w:contextualSpacing/>
              <w:rPr>
                <w:color w:val="FF0000"/>
                <w:sz w:val="22"/>
                <w:szCs w:val="22"/>
              </w:rPr>
            </w:pPr>
          </w:p>
          <w:p w:rsidR="00D77F9F" w:rsidRPr="00261868" w:rsidP="00D77F9F" w14:paraId="5842196C" w14:textId="12A9F7A7">
            <w:pPr>
              <w:contextualSpacing/>
              <w:rPr>
                <w:sz w:val="22"/>
                <w:szCs w:val="22"/>
              </w:rPr>
            </w:pPr>
            <w:r w:rsidRPr="00261868">
              <w:rPr>
                <w:sz w:val="22"/>
                <w:szCs w:val="22"/>
              </w:rPr>
              <w:t xml:space="preserve">For </w:t>
            </w:r>
            <w:r w:rsidRPr="00261868">
              <w:rPr>
                <w:b/>
                <w:bCs/>
                <w:sz w:val="22"/>
                <w:szCs w:val="22"/>
              </w:rPr>
              <w:t xml:space="preserve">Part </w:t>
            </w:r>
            <w:r w:rsidRPr="00261868">
              <w:rPr>
                <w:b/>
                <w:bCs/>
                <w:color w:val="FF0000"/>
                <w:sz w:val="22"/>
                <w:szCs w:val="22"/>
              </w:rPr>
              <w:t>9.</w:t>
            </w:r>
            <w:r w:rsidRPr="00261868">
              <w:rPr>
                <w:sz w:val="22"/>
                <w:szCs w:val="22"/>
              </w:rPr>
              <w:t>,</w:t>
            </w:r>
            <w:r w:rsidRPr="00261868">
              <w:rPr>
                <w:b/>
                <w:bCs/>
                <w:color w:val="FF0000"/>
                <w:sz w:val="22"/>
                <w:szCs w:val="22"/>
              </w:rPr>
              <w:t xml:space="preserve"> </w:t>
            </w:r>
            <w:r w:rsidRPr="00261868">
              <w:rPr>
                <w:b/>
                <w:bCs/>
                <w:sz w:val="22"/>
                <w:szCs w:val="22"/>
              </w:rPr>
              <w:t xml:space="preserve">Item Number </w:t>
            </w:r>
            <w:r w:rsidRPr="00261868" w:rsidR="004203CC">
              <w:rPr>
                <w:b/>
                <w:bCs/>
                <w:color w:val="FF0000"/>
                <w:sz w:val="22"/>
                <w:szCs w:val="22"/>
              </w:rPr>
              <w:t>6</w:t>
            </w:r>
            <w:r w:rsidRPr="00261868" w:rsidR="0002531C">
              <w:rPr>
                <w:b/>
                <w:bCs/>
                <w:color w:val="FF0000"/>
                <w:sz w:val="22"/>
                <w:szCs w:val="22"/>
              </w:rPr>
              <w:t>2</w:t>
            </w:r>
            <w:r w:rsidRPr="00261868">
              <w:rPr>
                <w:b/>
                <w:bCs/>
                <w:color w:val="FF0000"/>
                <w:sz w:val="22"/>
                <w:szCs w:val="22"/>
              </w:rPr>
              <w:t>.</w:t>
            </w:r>
            <w:r w:rsidRPr="00261868">
              <w:rPr>
                <w:sz w:val="22"/>
                <w:szCs w:val="22"/>
              </w:rPr>
              <w:t>,</w:t>
            </w:r>
            <w:r w:rsidRPr="00261868">
              <w:rPr>
                <w:color w:val="FF0000"/>
                <w:sz w:val="22"/>
                <w:szCs w:val="22"/>
              </w:rPr>
              <w:t xml:space="preserve"> </w:t>
            </w:r>
            <w:r w:rsidRPr="00261868">
              <w:rPr>
                <w:sz w:val="22"/>
                <w:szCs w:val="22"/>
              </w:rPr>
              <w:t xml:space="preserve">please list </w:t>
            </w:r>
            <w:r w:rsidRPr="00261868">
              <w:rPr>
                <w:sz w:val="22"/>
                <w:szCs w:val="22"/>
              </w:rPr>
              <w:t>all of</w:t>
            </w:r>
            <w:r w:rsidRPr="00261868">
              <w:rPr>
                <w:sz w:val="22"/>
                <w:szCs w:val="22"/>
              </w:rPr>
              <w:t xml:space="preserve"> your certifications, licenses, skills obtained through work experience, and educational certificates.</w:t>
            </w:r>
            <w:r w:rsidRPr="00261868" w:rsidR="004B2522">
              <w:rPr>
                <w:sz w:val="22"/>
                <w:szCs w:val="22"/>
              </w:rPr>
              <w:t xml:space="preserve"> </w:t>
            </w:r>
            <w:r w:rsidRPr="00261868">
              <w:rPr>
                <w:sz w:val="22"/>
                <w:szCs w:val="22"/>
              </w:rPr>
              <w:t>This includes</w:t>
            </w:r>
            <w:r w:rsidRPr="00261868" w:rsidR="004203CC">
              <w:rPr>
                <w:color w:val="FF0000"/>
                <w:sz w:val="22"/>
                <w:szCs w:val="22"/>
              </w:rPr>
              <w:t>,</w:t>
            </w:r>
            <w:r w:rsidRPr="00261868">
              <w:rPr>
                <w:sz w:val="22"/>
                <w:szCs w:val="22"/>
              </w:rPr>
              <w:t xml:space="preserve"> but is not limited to</w:t>
            </w:r>
            <w:r w:rsidRPr="00261868" w:rsidR="004203CC">
              <w:rPr>
                <w:color w:val="FF0000"/>
                <w:sz w:val="22"/>
                <w:szCs w:val="22"/>
              </w:rPr>
              <w:t>,</w:t>
            </w:r>
            <w:r w:rsidRPr="00261868">
              <w:rPr>
                <w:sz w:val="22"/>
                <w:szCs w:val="22"/>
              </w:rPr>
              <w:t xml:space="preserve"> your workforce skills, training, licenses for specific occupations or professions, foreign language skills, and certificates documenting mastery or apprenticeships in skilled trades or professions.</w:t>
            </w:r>
            <w:r w:rsidRPr="00261868" w:rsidR="004B2522">
              <w:rPr>
                <w:sz w:val="22"/>
                <w:szCs w:val="22"/>
              </w:rPr>
              <w:t xml:space="preserve"> </w:t>
            </w:r>
            <w:r w:rsidRPr="00261868">
              <w:rPr>
                <w:sz w:val="22"/>
                <w:szCs w:val="22"/>
              </w:rPr>
              <w:t>Educational certificates are issued by an educational institution (or a training provider) and certify that an occupation specific program of study was completed.</w:t>
            </w:r>
          </w:p>
          <w:p w:rsidR="00D77F9F" w:rsidRPr="00261868" w:rsidP="00D77F9F" w14:paraId="7AD61740" w14:textId="578212CC">
            <w:pPr>
              <w:contextualSpacing/>
              <w:rPr>
                <w:color w:val="FF0000"/>
                <w:sz w:val="22"/>
                <w:szCs w:val="22"/>
              </w:rPr>
            </w:pPr>
          </w:p>
          <w:p w:rsidR="00D77F9F" w:rsidRPr="00261868" w:rsidP="00D77F9F" w14:paraId="0246FC59" w14:textId="7C3F68F9">
            <w:pPr>
              <w:contextualSpacing/>
              <w:rPr>
                <w:color w:val="FF0000"/>
                <w:sz w:val="22"/>
                <w:szCs w:val="22"/>
              </w:rPr>
            </w:pPr>
            <w:r w:rsidRPr="00261868">
              <w:rPr>
                <w:color w:val="FF0000"/>
                <w:sz w:val="22"/>
                <w:szCs w:val="22"/>
              </w:rPr>
              <w:t xml:space="preserve">For </w:t>
            </w:r>
            <w:r w:rsidRPr="00261868">
              <w:rPr>
                <w:b/>
                <w:bCs/>
                <w:color w:val="FF0000"/>
                <w:sz w:val="22"/>
                <w:szCs w:val="22"/>
              </w:rPr>
              <w:t>Part 9.</w:t>
            </w:r>
            <w:r w:rsidRPr="00261868">
              <w:rPr>
                <w:color w:val="FF0000"/>
                <w:sz w:val="22"/>
                <w:szCs w:val="22"/>
              </w:rPr>
              <w:t>,</w:t>
            </w:r>
            <w:r w:rsidRPr="00261868">
              <w:rPr>
                <w:b/>
                <w:bCs/>
                <w:color w:val="FF0000"/>
                <w:sz w:val="22"/>
                <w:szCs w:val="22"/>
              </w:rPr>
              <w:t xml:space="preserve"> Item Number </w:t>
            </w:r>
            <w:r w:rsidRPr="00261868" w:rsidR="004203CC">
              <w:rPr>
                <w:b/>
                <w:bCs/>
                <w:color w:val="FF0000"/>
                <w:sz w:val="22"/>
                <w:szCs w:val="22"/>
              </w:rPr>
              <w:t>6</w:t>
            </w:r>
            <w:r w:rsidRPr="00261868" w:rsidR="0002531C">
              <w:rPr>
                <w:b/>
                <w:bCs/>
                <w:color w:val="FF0000"/>
                <w:sz w:val="22"/>
                <w:szCs w:val="22"/>
              </w:rPr>
              <w:t>3</w:t>
            </w:r>
            <w:r w:rsidRPr="00261868">
              <w:rPr>
                <w:b/>
                <w:bCs/>
                <w:color w:val="FF0000"/>
                <w:sz w:val="22"/>
                <w:szCs w:val="22"/>
              </w:rPr>
              <w:t>.</w:t>
            </w:r>
            <w:r w:rsidRPr="00261868">
              <w:rPr>
                <w:color w:val="FF0000"/>
                <w:sz w:val="22"/>
                <w:szCs w:val="22"/>
              </w:rPr>
              <w:t>,</w:t>
            </w:r>
            <w:r w:rsidRPr="00261868">
              <w:rPr>
                <w:b/>
                <w:bCs/>
                <w:color w:val="FF0000"/>
                <w:sz w:val="22"/>
                <w:szCs w:val="22"/>
              </w:rPr>
              <w:t xml:space="preserve"> </w:t>
            </w:r>
            <w:r w:rsidRPr="00261868">
              <w:rPr>
                <w:color w:val="FF0000"/>
                <w:sz w:val="22"/>
                <w:szCs w:val="22"/>
              </w:rPr>
              <w:t>please note that you should only answer “</w:t>
            </w:r>
            <w:r w:rsidRPr="00261868" w:rsidR="00345656">
              <w:rPr>
                <w:color w:val="FF0000"/>
                <w:sz w:val="22"/>
                <w:szCs w:val="22"/>
              </w:rPr>
              <w:t>Y</w:t>
            </w:r>
            <w:r w:rsidRPr="00261868">
              <w:rPr>
                <w:color w:val="FF0000"/>
                <w:sz w:val="22"/>
                <w:szCs w:val="22"/>
              </w:rPr>
              <w:t>es” if you have ever received public benefits referenced in 8 CFR 212.21(b) and (c).</w:t>
            </w:r>
            <w:r w:rsidRPr="00261868" w:rsidR="004B2522">
              <w:rPr>
                <w:color w:val="FF0000"/>
                <w:sz w:val="22"/>
                <w:szCs w:val="22"/>
              </w:rPr>
              <w:t xml:space="preserve"> </w:t>
            </w:r>
            <w:r w:rsidRPr="00261868">
              <w:rPr>
                <w:color w:val="FF0000"/>
                <w:sz w:val="22"/>
                <w:szCs w:val="22"/>
              </w:rPr>
              <w:t xml:space="preserve">This does not include benefits such as: Supplemental Nutrition Assistance Program (SNAP), Special Supplemental Nutrition Program for Women, Infants, and Children (WIC) or other nutrition programs, the Children’s Health Insurance </w:t>
            </w:r>
            <w:r w:rsidRPr="00261868" w:rsidR="005A1667">
              <w:rPr>
                <w:color w:val="FF0000"/>
                <w:sz w:val="22"/>
                <w:szCs w:val="22"/>
              </w:rPr>
              <w:t>P</w:t>
            </w:r>
            <w:r w:rsidRPr="00261868">
              <w:rPr>
                <w:color w:val="FF0000"/>
                <w:sz w:val="22"/>
                <w:szCs w:val="22"/>
              </w:rPr>
              <w:t>rogram (CHIP), disaster assistance, school lunch programs, housing benefits, cash payments provided for childcare assistance, or other special purpose cash assistance of any type.</w:t>
            </w:r>
          </w:p>
          <w:p w:rsidR="00D77F9F" w:rsidRPr="00261868" w:rsidP="00D77F9F" w14:paraId="784B8CD0" w14:textId="7743CB40">
            <w:pPr>
              <w:contextualSpacing/>
              <w:rPr>
                <w:color w:val="FF0000"/>
                <w:sz w:val="22"/>
                <w:szCs w:val="22"/>
              </w:rPr>
            </w:pPr>
          </w:p>
          <w:p w:rsidR="00D77F9F" w:rsidRPr="00261868" w:rsidP="00D77F9F" w14:paraId="05660765" w14:textId="516D5E02">
            <w:pPr>
              <w:contextualSpacing/>
              <w:rPr>
                <w:sz w:val="22"/>
                <w:szCs w:val="22"/>
              </w:rPr>
            </w:pPr>
            <w:r w:rsidRPr="00261868">
              <w:rPr>
                <w:sz w:val="22"/>
                <w:szCs w:val="22"/>
              </w:rPr>
              <w:t xml:space="preserve">If you answer “Yes” to </w:t>
            </w:r>
            <w:r w:rsidRPr="00261868">
              <w:rPr>
                <w:b/>
                <w:bCs/>
                <w:sz w:val="22"/>
                <w:szCs w:val="22"/>
              </w:rPr>
              <w:t xml:space="preserve">Part </w:t>
            </w:r>
            <w:r w:rsidRPr="00261868">
              <w:rPr>
                <w:b/>
                <w:bCs/>
                <w:color w:val="FF0000"/>
                <w:sz w:val="22"/>
                <w:szCs w:val="22"/>
              </w:rPr>
              <w:t>9.</w:t>
            </w:r>
            <w:r w:rsidRPr="00261868">
              <w:rPr>
                <w:sz w:val="22"/>
                <w:szCs w:val="22"/>
              </w:rPr>
              <w:t>,</w:t>
            </w:r>
            <w:r w:rsidRPr="00261868">
              <w:rPr>
                <w:color w:val="FF0000"/>
                <w:sz w:val="22"/>
                <w:szCs w:val="22"/>
              </w:rPr>
              <w:t xml:space="preserve"> </w:t>
            </w:r>
            <w:r w:rsidRPr="00261868">
              <w:rPr>
                <w:b/>
                <w:bCs/>
                <w:sz w:val="22"/>
                <w:szCs w:val="22"/>
              </w:rPr>
              <w:t>Item Number</w:t>
            </w:r>
            <w:r w:rsidRPr="00261868">
              <w:rPr>
                <w:b/>
                <w:bCs/>
                <w:color w:val="FF0000"/>
                <w:sz w:val="22"/>
                <w:szCs w:val="22"/>
              </w:rPr>
              <w:t xml:space="preserve"> </w:t>
            </w:r>
            <w:r w:rsidRPr="00261868" w:rsidR="004203CC">
              <w:rPr>
                <w:b/>
                <w:bCs/>
                <w:color w:val="FF0000"/>
                <w:sz w:val="22"/>
                <w:szCs w:val="22"/>
              </w:rPr>
              <w:t>6</w:t>
            </w:r>
            <w:r w:rsidRPr="00261868" w:rsidR="0002531C">
              <w:rPr>
                <w:b/>
                <w:bCs/>
                <w:color w:val="FF0000"/>
                <w:sz w:val="22"/>
                <w:szCs w:val="22"/>
              </w:rPr>
              <w:t>3</w:t>
            </w:r>
            <w:r w:rsidRPr="00261868">
              <w:rPr>
                <w:b/>
                <w:bCs/>
                <w:color w:val="FF0000"/>
                <w:sz w:val="22"/>
                <w:szCs w:val="22"/>
              </w:rPr>
              <w:t>.</w:t>
            </w:r>
            <w:r w:rsidRPr="00261868">
              <w:rPr>
                <w:sz w:val="22"/>
                <w:szCs w:val="22"/>
              </w:rPr>
              <w:t>,</w:t>
            </w:r>
            <w:r w:rsidRPr="00261868">
              <w:rPr>
                <w:color w:val="FF0000"/>
                <w:sz w:val="22"/>
                <w:szCs w:val="22"/>
              </w:rPr>
              <w:t xml:space="preserve"> </w:t>
            </w:r>
            <w:r w:rsidRPr="00261868">
              <w:rPr>
                <w:sz w:val="22"/>
                <w:szCs w:val="22"/>
              </w:rPr>
              <w:t xml:space="preserve">complete the table in </w:t>
            </w:r>
            <w:r w:rsidRPr="00261868">
              <w:rPr>
                <w:b/>
                <w:bCs/>
                <w:sz w:val="22"/>
                <w:szCs w:val="22"/>
              </w:rPr>
              <w:t xml:space="preserve">Part </w:t>
            </w:r>
            <w:r w:rsidRPr="00261868">
              <w:rPr>
                <w:b/>
                <w:bCs/>
                <w:color w:val="FF0000"/>
                <w:sz w:val="22"/>
                <w:szCs w:val="22"/>
              </w:rPr>
              <w:t>9.</w:t>
            </w:r>
            <w:r w:rsidRPr="00261868">
              <w:rPr>
                <w:sz w:val="22"/>
                <w:szCs w:val="22"/>
              </w:rPr>
              <w:t>,</w:t>
            </w:r>
            <w:r w:rsidRPr="00261868">
              <w:rPr>
                <w:color w:val="FF0000"/>
                <w:sz w:val="22"/>
                <w:szCs w:val="22"/>
              </w:rPr>
              <w:t xml:space="preserve"> </w:t>
            </w:r>
            <w:r w:rsidRPr="00261868">
              <w:rPr>
                <w:b/>
                <w:bCs/>
                <w:sz w:val="22"/>
                <w:szCs w:val="22"/>
              </w:rPr>
              <w:t xml:space="preserve">Item Number </w:t>
            </w:r>
            <w:r w:rsidRPr="00261868" w:rsidR="004203CC">
              <w:rPr>
                <w:b/>
                <w:bCs/>
                <w:color w:val="FF0000"/>
                <w:sz w:val="22"/>
                <w:szCs w:val="22"/>
              </w:rPr>
              <w:t>6</w:t>
            </w:r>
            <w:r w:rsidRPr="00261868" w:rsidR="0002531C">
              <w:rPr>
                <w:b/>
                <w:bCs/>
                <w:color w:val="FF0000"/>
                <w:sz w:val="22"/>
                <w:szCs w:val="22"/>
              </w:rPr>
              <w:t>5</w:t>
            </w:r>
            <w:r w:rsidRPr="00261868" w:rsidR="00345656">
              <w:rPr>
                <w:b/>
                <w:bCs/>
                <w:color w:val="FF0000"/>
                <w:sz w:val="22"/>
                <w:szCs w:val="22"/>
              </w:rPr>
              <w:t>.</w:t>
            </w:r>
            <w:r w:rsidRPr="00261868">
              <w:rPr>
                <w:sz w:val="22"/>
                <w:szCs w:val="22"/>
              </w:rPr>
              <w:t>,</w:t>
            </w:r>
            <w:r w:rsidRPr="00261868">
              <w:rPr>
                <w:color w:val="FF0000"/>
                <w:sz w:val="22"/>
                <w:szCs w:val="22"/>
              </w:rPr>
              <w:t xml:space="preserve"> </w:t>
            </w:r>
            <w:r w:rsidRPr="00261868">
              <w:rPr>
                <w:sz w:val="22"/>
                <w:szCs w:val="22"/>
              </w:rPr>
              <w:t>showing the dates of receipt and dollar amount received of public cash assistance for income maintenance:</w:t>
            </w:r>
            <w:r w:rsidRPr="00261868" w:rsidR="004B2522">
              <w:rPr>
                <w:sz w:val="22"/>
                <w:szCs w:val="22"/>
              </w:rPr>
              <w:t xml:space="preserve"> </w:t>
            </w:r>
            <w:r w:rsidRPr="00261868">
              <w:rPr>
                <w:color w:val="FF0000"/>
                <w:sz w:val="22"/>
                <w:szCs w:val="22"/>
              </w:rPr>
              <w:t>SSI</w:t>
            </w:r>
            <w:r w:rsidRPr="00261868">
              <w:rPr>
                <w:sz w:val="22"/>
                <w:szCs w:val="22"/>
              </w:rPr>
              <w:t xml:space="preserve">; </w:t>
            </w:r>
            <w:r w:rsidRPr="00261868">
              <w:rPr>
                <w:color w:val="FF0000"/>
                <w:sz w:val="22"/>
                <w:szCs w:val="22"/>
              </w:rPr>
              <w:t>TANF</w:t>
            </w:r>
            <w:r w:rsidRPr="00261868">
              <w:rPr>
                <w:sz w:val="22"/>
                <w:szCs w:val="22"/>
              </w:rPr>
              <w:t xml:space="preserve">; </w:t>
            </w:r>
            <w:r w:rsidRPr="00261868" w:rsidR="000B5ADD">
              <w:rPr>
                <w:color w:val="FF0000"/>
                <w:sz w:val="22"/>
                <w:szCs w:val="22"/>
              </w:rPr>
              <w:t xml:space="preserve">and </w:t>
            </w:r>
            <w:r w:rsidRPr="00261868" w:rsidR="004203CC">
              <w:rPr>
                <w:color w:val="FF0000"/>
                <w:sz w:val="22"/>
                <w:szCs w:val="22"/>
              </w:rPr>
              <w:t>s</w:t>
            </w:r>
            <w:r w:rsidRPr="00261868">
              <w:rPr>
                <w:color w:val="FF0000"/>
                <w:sz w:val="22"/>
                <w:szCs w:val="22"/>
              </w:rPr>
              <w:t>tate</w:t>
            </w:r>
            <w:r w:rsidRPr="00261868">
              <w:rPr>
                <w:sz w:val="22"/>
                <w:szCs w:val="22"/>
              </w:rPr>
              <w:t xml:space="preserve">, Tribal, territorial, or local cash benefit programs for income maintenance (often called “General Assistance” in the </w:t>
            </w:r>
            <w:r w:rsidRPr="00261868" w:rsidR="004203CC">
              <w:rPr>
                <w:color w:val="FF0000"/>
                <w:sz w:val="22"/>
                <w:szCs w:val="22"/>
              </w:rPr>
              <w:t>s</w:t>
            </w:r>
            <w:r w:rsidRPr="00261868">
              <w:rPr>
                <w:color w:val="FF0000"/>
                <w:sz w:val="22"/>
                <w:szCs w:val="22"/>
              </w:rPr>
              <w:t xml:space="preserve">tate </w:t>
            </w:r>
            <w:r w:rsidRPr="00261868">
              <w:rPr>
                <w:sz w:val="22"/>
                <w:szCs w:val="22"/>
              </w:rPr>
              <w:t>context, but which also exist under other names).</w:t>
            </w:r>
          </w:p>
          <w:p w:rsidR="00D77F9F" w:rsidRPr="00261868" w:rsidP="00D77F9F" w14:paraId="3636739A" w14:textId="77777777">
            <w:pPr>
              <w:contextualSpacing/>
              <w:rPr>
                <w:color w:val="FF0000"/>
                <w:sz w:val="22"/>
                <w:szCs w:val="22"/>
              </w:rPr>
            </w:pPr>
          </w:p>
          <w:p w:rsidR="004203CC" w:rsidRPr="00261868" w:rsidP="00D77F9F" w14:paraId="5D3D4C09" w14:textId="77777777">
            <w:pPr>
              <w:contextualSpacing/>
              <w:rPr>
                <w:color w:val="FF0000"/>
                <w:sz w:val="22"/>
                <w:szCs w:val="22"/>
              </w:rPr>
            </w:pPr>
          </w:p>
          <w:p w:rsidR="004203CC" w:rsidRPr="00261868" w:rsidP="00D77F9F" w14:paraId="38D3CB22" w14:textId="77777777">
            <w:pPr>
              <w:contextualSpacing/>
              <w:rPr>
                <w:color w:val="FF0000"/>
                <w:sz w:val="22"/>
                <w:szCs w:val="22"/>
              </w:rPr>
            </w:pPr>
          </w:p>
          <w:p w:rsidR="00D77F9F" w:rsidRPr="00261868" w:rsidP="00D77F9F" w14:paraId="61FDA07A" w14:textId="6B77E90E">
            <w:pPr>
              <w:contextualSpacing/>
              <w:rPr>
                <w:noProof/>
                <w:sz w:val="22"/>
                <w:szCs w:val="22"/>
              </w:rPr>
            </w:pPr>
            <w:r w:rsidRPr="00261868">
              <w:rPr>
                <w:b/>
                <w:bCs/>
                <w:sz w:val="22"/>
                <w:szCs w:val="22"/>
              </w:rPr>
              <w:t>NOTE:</w:t>
            </w:r>
            <w:r w:rsidRPr="00261868" w:rsidR="004B2522">
              <w:rPr>
                <w:sz w:val="22"/>
                <w:szCs w:val="22"/>
              </w:rPr>
              <w:t xml:space="preserve"> </w:t>
            </w:r>
            <w:r w:rsidRPr="00261868">
              <w:rPr>
                <w:b/>
                <w:bCs/>
                <w:sz w:val="22"/>
                <w:szCs w:val="22"/>
              </w:rPr>
              <w:t>Item Number</w:t>
            </w:r>
            <w:r w:rsidRPr="00261868" w:rsidR="0002531C">
              <w:rPr>
                <w:b/>
                <w:bCs/>
                <w:sz w:val="22"/>
                <w:szCs w:val="22"/>
              </w:rPr>
              <w:t>s</w:t>
            </w:r>
            <w:r w:rsidRPr="00261868">
              <w:rPr>
                <w:b/>
                <w:bCs/>
                <w:sz w:val="22"/>
                <w:szCs w:val="22"/>
              </w:rPr>
              <w:t xml:space="preserve"> </w:t>
            </w:r>
            <w:r w:rsidRPr="00261868" w:rsidR="004203CC">
              <w:rPr>
                <w:b/>
                <w:bCs/>
                <w:color w:val="FF0000"/>
                <w:sz w:val="22"/>
                <w:szCs w:val="22"/>
              </w:rPr>
              <w:t>6</w:t>
            </w:r>
            <w:r w:rsidRPr="00261868" w:rsidR="0002531C">
              <w:rPr>
                <w:b/>
                <w:bCs/>
                <w:color w:val="FF0000"/>
                <w:sz w:val="22"/>
                <w:szCs w:val="22"/>
              </w:rPr>
              <w:t>3</w:t>
            </w:r>
            <w:r w:rsidRPr="00261868">
              <w:rPr>
                <w:b/>
                <w:bCs/>
                <w:color w:val="FF0000"/>
                <w:sz w:val="22"/>
                <w:szCs w:val="22"/>
              </w:rPr>
              <w:t>.</w:t>
            </w:r>
            <w:r w:rsidRPr="00261868">
              <w:rPr>
                <w:color w:val="FF0000"/>
                <w:sz w:val="22"/>
                <w:szCs w:val="22"/>
              </w:rPr>
              <w:t xml:space="preserve"> </w:t>
            </w:r>
            <w:r w:rsidRPr="00261868" w:rsidR="0002531C">
              <w:rPr>
                <w:color w:val="FF0000"/>
                <w:sz w:val="22"/>
                <w:szCs w:val="22"/>
              </w:rPr>
              <w:t xml:space="preserve">- </w:t>
            </w:r>
            <w:r w:rsidRPr="00261868" w:rsidR="0002531C">
              <w:rPr>
                <w:b/>
                <w:bCs/>
                <w:color w:val="FF0000"/>
                <w:sz w:val="22"/>
                <w:szCs w:val="22"/>
              </w:rPr>
              <w:t>66.</w:t>
            </w:r>
            <w:r w:rsidRPr="00261868" w:rsidR="0002531C">
              <w:rPr>
                <w:color w:val="FF0000"/>
                <w:sz w:val="22"/>
                <w:szCs w:val="22"/>
              </w:rPr>
              <w:t xml:space="preserve"> </w:t>
            </w:r>
            <w:r w:rsidRPr="003903BD" w:rsidR="00D14703">
              <w:rPr>
                <w:sz w:val="22"/>
                <w:szCs w:val="22"/>
              </w:rPr>
              <w:t>are</w:t>
            </w:r>
            <w:r w:rsidRPr="003903BD">
              <w:rPr>
                <w:sz w:val="22"/>
                <w:szCs w:val="22"/>
              </w:rPr>
              <w:t xml:space="preserve"> o</w:t>
            </w:r>
            <w:r w:rsidRPr="00261868">
              <w:rPr>
                <w:sz w:val="22"/>
                <w:szCs w:val="22"/>
              </w:rPr>
              <w:t>nly asking about public benefits (in other words, public cash assistance for income maintenance and long-term institutionalization at government expense) you received in the past or are currently receiving at the time the Form I-485 is filed, and where you were/are a listed beneficiary.</w:t>
            </w:r>
            <w:r w:rsidRPr="00261868" w:rsidR="004B2522">
              <w:rPr>
                <w:sz w:val="22"/>
                <w:szCs w:val="22"/>
              </w:rPr>
              <w:t xml:space="preserve"> </w:t>
            </w:r>
            <w:r w:rsidRPr="00261868">
              <w:rPr>
                <w:sz w:val="22"/>
                <w:szCs w:val="22"/>
              </w:rPr>
              <w:t xml:space="preserve">Do not include any public benefits for which </w:t>
            </w:r>
            <w:r w:rsidRPr="00261868">
              <w:rPr>
                <w:noProof/>
                <w:sz w:val="22"/>
                <w:szCs w:val="22"/>
              </w:rPr>
              <w:t xml:space="preserve">you are not listed as a beneficiary, even if you assisted with the </w:t>
            </w:r>
            <w:r w:rsidRPr="00261868">
              <w:rPr>
                <w:noProof/>
                <w:sz w:val="22"/>
                <w:szCs w:val="22"/>
              </w:rPr>
              <w:t>application.</w:t>
            </w:r>
            <w:r w:rsidRPr="00261868" w:rsidR="004B2522">
              <w:rPr>
                <w:noProof/>
                <w:sz w:val="22"/>
                <w:szCs w:val="22"/>
              </w:rPr>
              <w:t xml:space="preserve"> </w:t>
            </w:r>
            <w:r w:rsidRPr="00261868">
              <w:rPr>
                <w:noProof/>
                <w:sz w:val="22"/>
                <w:szCs w:val="22"/>
              </w:rPr>
              <w:t>Do not include benefits that you only applied for, or were approved to receive in the future but have not received in the past and/or are not currently receiving.</w:t>
            </w:r>
            <w:r w:rsidRPr="00261868" w:rsidR="004B2522">
              <w:rPr>
                <w:noProof/>
                <w:sz w:val="22"/>
                <w:szCs w:val="22"/>
              </w:rPr>
              <w:t xml:space="preserve"> </w:t>
            </w:r>
            <w:r w:rsidRPr="00261868">
              <w:rPr>
                <w:noProof/>
                <w:sz w:val="22"/>
                <w:szCs w:val="22"/>
              </w:rPr>
              <w:t>Do not include public benefits</w:t>
            </w:r>
            <w:r w:rsidRPr="00261868" w:rsidR="004B2522">
              <w:rPr>
                <w:noProof/>
                <w:sz w:val="22"/>
                <w:szCs w:val="22"/>
              </w:rPr>
              <w:t xml:space="preserve"> </w:t>
            </w:r>
            <w:r w:rsidRPr="00261868">
              <w:rPr>
                <w:noProof/>
                <w:sz w:val="22"/>
                <w:szCs w:val="22"/>
              </w:rPr>
              <w:t>you received only on behalf of another individual.</w:t>
            </w:r>
          </w:p>
          <w:p w:rsidR="00B026AC" w:rsidRPr="00261868" w:rsidP="00B026AC" w14:paraId="021A30F7" w14:textId="77777777">
            <w:pPr>
              <w:rPr>
                <w:color w:val="FF0000"/>
                <w:sz w:val="22"/>
                <w:szCs w:val="22"/>
              </w:rPr>
            </w:pPr>
          </w:p>
          <w:p w:rsidR="00B026AC" w:rsidRPr="00261868" w:rsidP="00B026AC" w14:paraId="41D53598" w14:textId="77777777">
            <w:pPr>
              <w:rPr>
                <w:color w:val="FF0000"/>
                <w:sz w:val="22"/>
                <w:szCs w:val="22"/>
              </w:rPr>
            </w:pPr>
          </w:p>
          <w:p w:rsidR="00B026AC" w:rsidRPr="00261868" w:rsidP="00B026AC" w14:paraId="2B75D519" w14:textId="77777777">
            <w:pPr>
              <w:rPr>
                <w:color w:val="FF0000"/>
                <w:sz w:val="22"/>
                <w:szCs w:val="22"/>
              </w:rPr>
            </w:pPr>
          </w:p>
          <w:p w:rsidR="00B026AC" w:rsidRPr="00261868" w:rsidP="00B026AC" w14:paraId="627CF87F" w14:textId="77777777">
            <w:pPr>
              <w:rPr>
                <w:b/>
                <w:bCs/>
                <w:sz w:val="22"/>
                <w:szCs w:val="22"/>
              </w:rPr>
            </w:pPr>
            <w:r w:rsidRPr="00261868">
              <w:rPr>
                <w:b/>
                <w:bCs/>
                <w:sz w:val="22"/>
                <w:szCs w:val="22"/>
              </w:rPr>
              <w:t>[Page 8]</w:t>
            </w:r>
          </w:p>
          <w:p w:rsidR="00D77F9F" w:rsidRPr="00261868" w:rsidP="00D77F9F" w14:paraId="5A0257BD" w14:textId="77777777">
            <w:pPr>
              <w:contextualSpacing/>
              <w:rPr>
                <w:color w:val="FF0000"/>
                <w:sz w:val="22"/>
                <w:szCs w:val="22"/>
              </w:rPr>
            </w:pPr>
          </w:p>
          <w:p w:rsidR="00D77F9F" w:rsidRPr="00261868" w:rsidP="00D77F9F" w14:paraId="26ECCB53" w14:textId="5106FF65">
            <w:pPr>
              <w:contextualSpacing/>
              <w:rPr>
                <w:sz w:val="22"/>
                <w:szCs w:val="22"/>
              </w:rPr>
            </w:pPr>
            <w:r w:rsidRPr="00261868">
              <w:rPr>
                <w:sz w:val="22"/>
                <w:szCs w:val="22"/>
              </w:rPr>
              <w:t xml:space="preserve">If you answer “Yes” to </w:t>
            </w:r>
            <w:r w:rsidRPr="00261868">
              <w:rPr>
                <w:b/>
                <w:bCs/>
                <w:sz w:val="22"/>
                <w:szCs w:val="22"/>
              </w:rPr>
              <w:t xml:space="preserve">Part </w:t>
            </w:r>
            <w:r w:rsidRPr="00261868">
              <w:rPr>
                <w:b/>
                <w:bCs/>
                <w:color w:val="FF0000"/>
                <w:sz w:val="22"/>
                <w:szCs w:val="22"/>
              </w:rPr>
              <w:t>9.</w:t>
            </w:r>
            <w:r w:rsidRPr="00261868">
              <w:rPr>
                <w:sz w:val="22"/>
                <w:szCs w:val="22"/>
              </w:rPr>
              <w:t xml:space="preserve">, </w:t>
            </w:r>
            <w:r w:rsidRPr="00261868">
              <w:rPr>
                <w:b/>
                <w:bCs/>
                <w:sz w:val="22"/>
                <w:szCs w:val="22"/>
              </w:rPr>
              <w:t xml:space="preserve">Item Number </w:t>
            </w:r>
            <w:r w:rsidRPr="00261868" w:rsidR="004203CC">
              <w:rPr>
                <w:b/>
                <w:bCs/>
                <w:color w:val="FF0000"/>
                <w:sz w:val="22"/>
                <w:szCs w:val="22"/>
              </w:rPr>
              <w:t>6</w:t>
            </w:r>
            <w:r w:rsidRPr="00261868" w:rsidR="0002531C">
              <w:rPr>
                <w:b/>
                <w:bCs/>
                <w:color w:val="FF0000"/>
                <w:sz w:val="22"/>
                <w:szCs w:val="22"/>
              </w:rPr>
              <w:t>4</w:t>
            </w:r>
            <w:r w:rsidRPr="00261868" w:rsidR="00345656">
              <w:rPr>
                <w:b/>
                <w:bCs/>
                <w:color w:val="FF0000"/>
                <w:sz w:val="22"/>
                <w:szCs w:val="22"/>
              </w:rPr>
              <w:t>.</w:t>
            </w:r>
            <w:r w:rsidRPr="00261868">
              <w:rPr>
                <w:sz w:val="22"/>
                <w:szCs w:val="22"/>
              </w:rPr>
              <w:t>,</w:t>
            </w:r>
            <w:r w:rsidRPr="00261868">
              <w:rPr>
                <w:color w:val="FF0000"/>
                <w:sz w:val="22"/>
                <w:szCs w:val="22"/>
              </w:rPr>
              <w:t xml:space="preserve"> </w:t>
            </w:r>
            <w:r w:rsidRPr="00261868">
              <w:rPr>
                <w:sz w:val="22"/>
                <w:szCs w:val="22"/>
              </w:rPr>
              <w:t>complete the table</w:t>
            </w:r>
            <w:r w:rsidRPr="00261868" w:rsidR="004203CC">
              <w:rPr>
                <w:sz w:val="22"/>
                <w:szCs w:val="22"/>
              </w:rPr>
              <w:t xml:space="preserve"> </w:t>
            </w:r>
            <w:r w:rsidRPr="00261868" w:rsidR="004203CC">
              <w:rPr>
                <w:color w:val="FF0000"/>
                <w:sz w:val="22"/>
                <w:szCs w:val="22"/>
              </w:rPr>
              <w:t xml:space="preserve">in </w:t>
            </w:r>
            <w:r w:rsidRPr="00261868">
              <w:rPr>
                <w:b/>
                <w:bCs/>
                <w:sz w:val="22"/>
                <w:szCs w:val="22"/>
              </w:rPr>
              <w:t xml:space="preserve">Part </w:t>
            </w:r>
            <w:r w:rsidRPr="00261868">
              <w:rPr>
                <w:b/>
                <w:bCs/>
                <w:color w:val="FF0000"/>
                <w:sz w:val="22"/>
                <w:szCs w:val="22"/>
              </w:rPr>
              <w:t>9.</w:t>
            </w:r>
            <w:r w:rsidRPr="00261868">
              <w:rPr>
                <w:sz w:val="22"/>
                <w:szCs w:val="22"/>
              </w:rPr>
              <w:t>,</w:t>
            </w:r>
            <w:r w:rsidRPr="00261868">
              <w:rPr>
                <w:color w:val="FF0000"/>
                <w:sz w:val="22"/>
                <w:szCs w:val="22"/>
              </w:rPr>
              <w:t xml:space="preserve"> </w:t>
            </w:r>
            <w:r w:rsidRPr="00261868">
              <w:rPr>
                <w:b/>
                <w:bCs/>
                <w:sz w:val="22"/>
                <w:szCs w:val="22"/>
              </w:rPr>
              <w:t xml:space="preserve">Item Number </w:t>
            </w:r>
            <w:r w:rsidRPr="00261868" w:rsidR="004203CC">
              <w:rPr>
                <w:b/>
                <w:bCs/>
                <w:color w:val="FF0000"/>
                <w:sz w:val="22"/>
                <w:szCs w:val="22"/>
              </w:rPr>
              <w:t>6</w:t>
            </w:r>
            <w:r w:rsidRPr="00261868" w:rsidR="0002531C">
              <w:rPr>
                <w:b/>
                <w:bCs/>
                <w:color w:val="FF0000"/>
                <w:sz w:val="22"/>
                <w:szCs w:val="22"/>
              </w:rPr>
              <w:t>6</w:t>
            </w:r>
            <w:r w:rsidRPr="00261868">
              <w:rPr>
                <w:b/>
                <w:bCs/>
                <w:color w:val="FF0000"/>
                <w:sz w:val="22"/>
                <w:szCs w:val="22"/>
              </w:rPr>
              <w:t>.</w:t>
            </w:r>
            <w:r w:rsidRPr="00261868">
              <w:rPr>
                <w:color w:val="FF0000"/>
                <w:sz w:val="22"/>
                <w:szCs w:val="22"/>
              </w:rPr>
              <w:t xml:space="preserve"> </w:t>
            </w:r>
            <w:r w:rsidRPr="00261868">
              <w:rPr>
                <w:sz w:val="22"/>
                <w:szCs w:val="22"/>
              </w:rPr>
              <w:t>showing the name, city, and state of each institution in which you received long-term institutionalization at government expense.</w:t>
            </w:r>
            <w:r w:rsidRPr="00261868" w:rsidR="004B2522">
              <w:rPr>
                <w:sz w:val="22"/>
                <w:szCs w:val="22"/>
              </w:rPr>
              <w:t xml:space="preserve"> </w:t>
            </w:r>
            <w:r w:rsidRPr="00261868" w:rsidR="000B5ADD">
              <w:rPr>
                <w:color w:val="FF0000"/>
                <w:sz w:val="22"/>
                <w:szCs w:val="22"/>
              </w:rPr>
              <w:t>Long-term institutionalization does not include sporadic or intermittent periods of institutionalization, even on a recurring basis, such as for caregiver respite care or behavioral health or substance abuse disorder treatment. Home and community-based services are not considered as long-term institutionalization at Government expense. Long-term institutionalization also does not</w:t>
            </w:r>
            <w:r w:rsidRPr="00261868" w:rsidR="000B5ADD">
              <w:rPr>
                <w:sz w:val="22"/>
                <w:szCs w:val="22"/>
              </w:rPr>
              <w:t xml:space="preserve"> include </w:t>
            </w:r>
            <w:r w:rsidRPr="00261868">
              <w:rPr>
                <w:sz w:val="22"/>
                <w:szCs w:val="22"/>
              </w:rPr>
              <w:t>imprisonment for conviction of a crime or institutionalization for short periods for rehabilitation purposes.</w:t>
            </w:r>
            <w:r w:rsidRPr="00261868" w:rsidR="004B2522">
              <w:rPr>
                <w:sz w:val="22"/>
                <w:szCs w:val="22"/>
              </w:rPr>
              <w:t xml:space="preserve"> </w:t>
            </w:r>
            <w:r w:rsidRPr="00261868">
              <w:rPr>
                <w:sz w:val="22"/>
                <w:szCs w:val="22"/>
              </w:rPr>
              <w:t>If you believe that your institutionalization violated Federal law, including the American Disabilities Act or the Rehabilitation Act, you must submit documentation to support your claim.</w:t>
            </w:r>
          </w:p>
          <w:p w:rsidR="00D77F9F" w:rsidRPr="00261868" w:rsidP="00D77F9F" w14:paraId="6540E493" w14:textId="77777777">
            <w:pPr>
              <w:rPr>
                <w:color w:val="FF0000"/>
                <w:sz w:val="22"/>
                <w:szCs w:val="22"/>
              </w:rPr>
            </w:pPr>
          </w:p>
          <w:p w:rsidR="00D77F9F" w:rsidRPr="00261868" w:rsidP="00D77F9F" w14:paraId="058DC8CD" w14:textId="17AEF0F8">
            <w:pPr>
              <w:rPr>
                <w:color w:val="FF0000"/>
                <w:sz w:val="22"/>
                <w:szCs w:val="22"/>
              </w:rPr>
            </w:pPr>
            <w:r w:rsidRPr="00261868">
              <w:rPr>
                <w:color w:val="FF0000"/>
                <w:sz w:val="22"/>
                <w:szCs w:val="22"/>
              </w:rPr>
              <w:t xml:space="preserve">For </w:t>
            </w:r>
            <w:r w:rsidRPr="00261868">
              <w:rPr>
                <w:b/>
                <w:bCs/>
                <w:color w:val="FF0000"/>
                <w:sz w:val="22"/>
                <w:szCs w:val="22"/>
              </w:rPr>
              <w:t xml:space="preserve">Item Numbers </w:t>
            </w:r>
            <w:r w:rsidRPr="00261868" w:rsidR="004203CC">
              <w:rPr>
                <w:b/>
                <w:bCs/>
                <w:color w:val="FF0000"/>
                <w:sz w:val="22"/>
                <w:szCs w:val="22"/>
              </w:rPr>
              <w:t>6</w:t>
            </w:r>
            <w:r w:rsidRPr="00261868" w:rsidR="0002531C">
              <w:rPr>
                <w:b/>
                <w:bCs/>
                <w:color w:val="FF0000"/>
                <w:sz w:val="22"/>
                <w:szCs w:val="22"/>
              </w:rPr>
              <w:t>5</w:t>
            </w:r>
            <w:r w:rsidRPr="00261868">
              <w:rPr>
                <w:b/>
                <w:bCs/>
                <w:color w:val="FF0000"/>
                <w:sz w:val="22"/>
                <w:szCs w:val="22"/>
              </w:rPr>
              <w:t xml:space="preserve">. </w:t>
            </w:r>
            <w:r w:rsidRPr="00261868">
              <w:rPr>
                <w:color w:val="FF0000"/>
                <w:sz w:val="22"/>
                <w:szCs w:val="22"/>
              </w:rPr>
              <w:t>and</w:t>
            </w:r>
            <w:r w:rsidRPr="00261868">
              <w:rPr>
                <w:b/>
                <w:bCs/>
                <w:color w:val="FF0000"/>
                <w:sz w:val="22"/>
                <w:szCs w:val="22"/>
              </w:rPr>
              <w:t xml:space="preserve"> </w:t>
            </w:r>
            <w:r w:rsidRPr="00261868" w:rsidR="004203CC">
              <w:rPr>
                <w:b/>
                <w:bCs/>
                <w:color w:val="FF0000"/>
                <w:sz w:val="22"/>
                <w:szCs w:val="22"/>
              </w:rPr>
              <w:t>6</w:t>
            </w:r>
            <w:r w:rsidRPr="00261868" w:rsidR="0002531C">
              <w:rPr>
                <w:b/>
                <w:bCs/>
                <w:color w:val="FF0000"/>
                <w:sz w:val="22"/>
                <w:szCs w:val="22"/>
              </w:rPr>
              <w:t>6</w:t>
            </w:r>
            <w:r w:rsidRPr="00261868">
              <w:rPr>
                <w:b/>
                <w:bCs/>
                <w:color w:val="FF0000"/>
                <w:sz w:val="22"/>
                <w:szCs w:val="22"/>
              </w:rPr>
              <w:t>.</w:t>
            </w:r>
            <w:r w:rsidRPr="00261868">
              <w:rPr>
                <w:color w:val="FF0000"/>
                <w:sz w:val="22"/>
                <w:szCs w:val="22"/>
              </w:rPr>
              <w:t xml:space="preserve">, you should </w:t>
            </w:r>
            <w:r w:rsidRPr="00261868" w:rsidR="00345656">
              <w:rPr>
                <w:color w:val="FF0000"/>
                <w:sz w:val="22"/>
                <w:szCs w:val="22"/>
              </w:rPr>
              <w:t>select</w:t>
            </w:r>
            <w:r w:rsidRPr="00261868">
              <w:rPr>
                <w:color w:val="FF0000"/>
                <w:sz w:val="22"/>
                <w:szCs w:val="22"/>
              </w:rPr>
              <w:t xml:space="preserve"> the appropriate “</w:t>
            </w:r>
            <w:r w:rsidRPr="00261868" w:rsidR="00345656">
              <w:rPr>
                <w:color w:val="FF0000"/>
                <w:sz w:val="22"/>
                <w:szCs w:val="22"/>
              </w:rPr>
              <w:t>Y</w:t>
            </w:r>
            <w:r w:rsidRPr="00261868">
              <w:rPr>
                <w:color w:val="FF0000"/>
                <w:sz w:val="22"/>
                <w:szCs w:val="22"/>
              </w:rPr>
              <w:t>es” or “</w:t>
            </w:r>
            <w:r w:rsidRPr="00261868" w:rsidR="00345656">
              <w:rPr>
                <w:color w:val="FF0000"/>
                <w:sz w:val="22"/>
                <w:szCs w:val="22"/>
              </w:rPr>
              <w:t>N</w:t>
            </w:r>
            <w:r w:rsidRPr="00261868">
              <w:rPr>
                <w:color w:val="FF0000"/>
                <w:sz w:val="22"/>
                <w:szCs w:val="22"/>
              </w:rPr>
              <w:t>o” box in the final column of the table to indicate whether you received public cash assistance for income maintenance or were institutionalized long-term at government expense, as applicable, while you were in an immigration category exempt from the public charge ground of inadmissibility.</w:t>
            </w:r>
            <w:r w:rsidRPr="00261868" w:rsidR="004B2522">
              <w:rPr>
                <w:color w:val="FF0000"/>
                <w:sz w:val="22"/>
                <w:szCs w:val="22"/>
              </w:rPr>
              <w:t xml:space="preserve"> </w:t>
            </w:r>
            <w:r w:rsidRPr="00261868" w:rsidR="00D97B52">
              <w:rPr>
                <w:color w:val="FF0000"/>
                <w:sz w:val="22"/>
                <w:szCs w:val="22"/>
              </w:rPr>
              <w:t>The full list of exempt categories is codified at 8 CFR 212.23 and listed below:</w:t>
            </w:r>
          </w:p>
          <w:p w:rsidR="001556F3" w:rsidRPr="00261868" w:rsidP="001556F3" w14:paraId="7B4512B5"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Refugees at the time of admission under INA section 207 and at the time of adjustment of status to lawful permanent resident under INA section </w:t>
            </w:r>
            <w:r w:rsidRPr="00261868">
              <w:rPr>
                <w:rFonts w:ascii="Times New Roman" w:eastAsia="Times New Roman" w:hAnsi="Times New Roman" w:cs="Times New Roman"/>
                <w:color w:val="FF0000"/>
              </w:rPr>
              <w:t>209;</w:t>
            </w:r>
            <w:r w:rsidRPr="00261868">
              <w:rPr>
                <w:rFonts w:ascii="Times New Roman" w:eastAsia="Times New Roman" w:hAnsi="Times New Roman" w:cs="Times New Roman"/>
                <w:color w:val="FF0000"/>
              </w:rPr>
              <w:t xml:space="preserve"> </w:t>
            </w:r>
          </w:p>
          <w:p w:rsidR="001556F3" w:rsidRPr="00261868" w:rsidP="001556F3" w14:paraId="23EB9833"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Asylees at the time of grant under INA section 208 and at the time of adjustment of status to lawful </w:t>
            </w:r>
            <w:r w:rsidRPr="00261868">
              <w:rPr>
                <w:rFonts w:ascii="Times New Roman" w:eastAsia="Times New Roman" w:hAnsi="Times New Roman" w:cs="Times New Roman"/>
                <w:color w:val="FF0000"/>
              </w:rPr>
              <w:t xml:space="preserve">permanent resident under INA section </w:t>
            </w:r>
            <w:r w:rsidRPr="00261868">
              <w:rPr>
                <w:rFonts w:ascii="Times New Roman" w:eastAsia="Times New Roman" w:hAnsi="Times New Roman" w:cs="Times New Roman"/>
                <w:color w:val="FF0000"/>
              </w:rPr>
              <w:t>209;</w:t>
            </w:r>
            <w:r w:rsidRPr="00261868">
              <w:rPr>
                <w:rFonts w:ascii="Times New Roman" w:eastAsia="Times New Roman" w:hAnsi="Times New Roman" w:cs="Times New Roman"/>
                <w:color w:val="FF0000"/>
              </w:rPr>
              <w:t xml:space="preserve"> </w:t>
            </w:r>
          </w:p>
          <w:p w:rsidR="002332CA" w:rsidRPr="00261868" w:rsidP="002332CA" w14:paraId="54BD45AD" w14:textId="77777777">
            <w:pPr>
              <w:widowControl w:val="0"/>
              <w:rPr>
                <w:color w:val="FF0000"/>
                <w:sz w:val="22"/>
                <w:szCs w:val="22"/>
              </w:rPr>
            </w:pPr>
          </w:p>
          <w:p w:rsidR="00D77F9F" w:rsidRPr="00261868" w:rsidP="00D77F9F" w14:paraId="4E71FABC" w14:textId="3D2416E8">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Amerasian immigrants at the time of application for admission as described in sections 584 of the Foreign Operations, Export Financing, and Related Programs Appropriations Act of 1988, Public Law 100–202, 101 Stat. 1329–183, section 101(e) (Dec. 22, 1987), as amended, 8 U.S.C. 1101 </w:t>
            </w:r>
            <w:r w:rsidRPr="00261868">
              <w:rPr>
                <w:rFonts w:ascii="Times New Roman" w:eastAsia="Times New Roman" w:hAnsi="Times New Roman" w:cs="Times New Roman"/>
                <w:color w:val="FF0000"/>
              </w:rPr>
              <w:t>note;</w:t>
            </w:r>
            <w:r w:rsidRPr="00261868">
              <w:rPr>
                <w:rFonts w:ascii="Times New Roman" w:eastAsia="Times New Roman" w:hAnsi="Times New Roman" w:cs="Times New Roman"/>
                <w:color w:val="FF0000"/>
              </w:rPr>
              <w:t xml:space="preserve"> </w:t>
            </w:r>
          </w:p>
          <w:p w:rsidR="00D77F9F" w:rsidRPr="00261868" w:rsidP="00D77F9F" w14:paraId="05ACCBA0"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Afghan and Iraqi Interpreters, or Afghan or Iraqi nationals employed by or on behalf of the U.S. Government as described in section 1059(a)(2) of the National Defense Authorization Act for Fiscal Year 2006 Public Law 109–163 (Jan. 6, 2006), as amended, and section 602(b) of the Afghan Allies Protection Act of 2009, Public Law 111–8, title VI (Mar. 11, 2009), as amended, 8 U.S.C. 1101 note, and section 1244(g) of the National Defense Authorization Act for Fiscal Year 2008, as amended, Public Law 110–181 (Jan. 28, 2008); </w:t>
            </w:r>
          </w:p>
          <w:p w:rsidR="00D77F9F" w:rsidRPr="00261868" w:rsidP="00D77F9F" w14:paraId="510C7DFC"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Cuban and Haitian entrants applying for adjustment of status under section 202 of the Immigration Reform and Control Act of 1986 (IRCA), Public Law 99–603, 100 Stat. 3359 (Nov. 6, 1986), as amended, 8 U.S.C. 1255a </w:t>
            </w:r>
            <w:r w:rsidRPr="00261868">
              <w:rPr>
                <w:rFonts w:ascii="Times New Roman" w:eastAsia="Times New Roman" w:hAnsi="Times New Roman" w:cs="Times New Roman"/>
                <w:color w:val="FF0000"/>
              </w:rPr>
              <w:t>note;</w:t>
            </w:r>
            <w:r w:rsidRPr="00261868">
              <w:rPr>
                <w:rFonts w:ascii="Times New Roman" w:eastAsia="Times New Roman" w:hAnsi="Times New Roman" w:cs="Times New Roman"/>
                <w:color w:val="FF0000"/>
              </w:rPr>
              <w:t xml:space="preserve"> </w:t>
            </w:r>
          </w:p>
          <w:p w:rsidR="00D77F9F" w:rsidRPr="00261868" w:rsidP="00D77F9F" w14:paraId="674A039D"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Aliens applying for adjustment of status under the Cuban Adjustment Act, Public Law 89–732 (Nov. 2, 1966), as amended, 8 U.S.C. 1255 </w:t>
            </w:r>
            <w:r w:rsidRPr="00261868">
              <w:rPr>
                <w:rFonts w:ascii="Times New Roman" w:eastAsia="Times New Roman" w:hAnsi="Times New Roman" w:cs="Times New Roman"/>
                <w:color w:val="FF0000"/>
              </w:rPr>
              <w:t>note;</w:t>
            </w:r>
            <w:r w:rsidRPr="00261868">
              <w:rPr>
                <w:rFonts w:ascii="Times New Roman" w:eastAsia="Times New Roman" w:hAnsi="Times New Roman" w:cs="Times New Roman"/>
                <w:color w:val="FF0000"/>
              </w:rPr>
              <w:t xml:space="preserve"> </w:t>
            </w:r>
          </w:p>
          <w:p w:rsidR="00D77F9F" w:rsidRPr="00261868" w:rsidP="00D77F9F" w14:paraId="1D797A6D"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Nicaraguans and other Central Americans applying for adjustment of status under section 202(a) and section 203 of the Nicaraguan Adjustment and Central American Relief Act (NACARA), Public Law 105–100, 111 Stat. 2193 (Nov. 19, 1997), as amended, 8 U.S.C. 1255 </w:t>
            </w:r>
            <w:r w:rsidRPr="00261868">
              <w:rPr>
                <w:rFonts w:ascii="Times New Roman" w:eastAsia="Times New Roman" w:hAnsi="Times New Roman" w:cs="Times New Roman"/>
                <w:color w:val="FF0000"/>
              </w:rPr>
              <w:t>note;</w:t>
            </w:r>
            <w:r w:rsidRPr="00261868">
              <w:rPr>
                <w:rFonts w:ascii="Times New Roman" w:eastAsia="Times New Roman" w:hAnsi="Times New Roman" w:cs="Times New Roman"/>
                <w:color w:val="FF0000"/>
              </w:rPr>
              <w:t xml:space="preserve"> </w:t>
            </w:r>
          </w:p>
          <w:p w:rsidR="00D77F9F" w:rsidRPr="00261868" w:rsidP="00D77F9F" w14:paraId="585A59A6"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Haitians applying for adjustment of status under section 902 of the Haitian Refugee Immigration Fairness Act of 1998, Public Law 105–277, 112 Stat. 2681 (Oct. 21, 1998), as amended, 8 U.S.C. 1255 </w:t>
            </w:r>
            <w:r w:rsidRPr="00261868">
              <w:rPr>
                <w:rFonts w:ascii="Times New Roman" w:eastAsia="Times New Roman" w:hAnsi="Times New Roman" w:cs="Times New Roman"/>
                <w:color w:val="FF0000"/>
              </w:rPr>
              <w:t>note;</w:t>
            </w:r>
            <w:r w:rsidRPr="00261868">
              <w:rPr>
                <w:rFonts w:ascii="Times New Roman" w:eastAsia="Times New Roman" w:hAnsi="Times New Roman" w:cs="Times New Roman"/>
                <w:color w:val="FF0000"/>
              </w:rPr>
              <w:t xml:space="preserve"> </w:t>
            </w:r>
          </w:p>
          <w:p w:rsidR="00D77F9F" w:rsidRPr="00261868" w:rsidP="00D77F9F" w14:paraId="1D2E1C09"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Lautenberg parolees as described in section 599E of the Foreign </w:t>
            </w:r>
            <w:r w:rsidRPr="00261868">
              <w:rPr>
                <w:rFonts w:ascii="Times New Roman" w:eastAsia="Times New Roman" w:hAnsi="Times New Roman" w:cs="Times New Roman"/>
                <w:color w:val="FF0000"/>
              </w:rPr>
              <w:t xml:space="preserve">Operations, Export Financing, and Related Programs Appropriations Act of 1990, Public Law 101–167, 103 Stat. 1195, title V (Nov. 21, 1989), as amended, 8 U.S.C. 1255 </w:t>
            </w:r>
            <w:r w:rsidRPr="00261868">
              <w:rPr>
                <w:rFonts w:ascii="Times New Roman" w:eastAsia="Times New Roman" w:hAnsi="Times New Roman" w:cs="Times New Roman"/>
                <w:color w:val="FF0000"/>
              </w:rPr>
              <w:t>note;</w:t>
            </w:r>
            <w:r w:rsidRPr="00261868">
              <w:rPr>
                <w:rFonts w:ascii="Times New Roman" w:eastAsia="Times New Roman" w:hAnsi="Times New Roman" w:cs="Times New Roman"/>
                <w:color w:val="FF0000"/>
              </w:rPr>
              <w:t xml:space="preserve"> </w:t>
            </w:r>
          </w:p>
          <w:p w:rsidR="001556F3" w:rsidRPr="00261868" w:rsidP="001556F3" w14:paraId="021E5A30"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Special immigrant juveniles as described in INA section </w:t>
            </w:r>
            <w:r w:rsidRPr="00261868">
              <w:rPr>
                <w:rFonts w:ascii="Times New Roman" w:eastAsia="Times New Roman" w:hAnsi="Times New Roman" w:cs="Times New Roman"/>
                <w:color w:val="FF0000"/>
              </w:rPr>
              <w:t>245(h);</w:t>
            </w:r>
            <w:r w:rsidRPr="00261868">
              <w:rPr>
                <w:rFonts w:ascii="Times New Roman" w:eastAsia="Times New Roman" w:hAnsi="Times New Roman" w:cs="Times New Roman"/>
                <w:color w:val="FF0000"/>
              </w:rPr>
              <w:t xml:space="preserve"> </w:t>
            </w:r>
          </w:p>
          <w:p w:rsidR="001556F3" w:rsidRPr="00261868" w:rsidP="001556F3" w14:paraId="61768F58"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Aliens who entered the United States prior to January 1, 1972, and who meet the other conditions for being granted lawful permanent residence under INA section 249 and 8 CFR part 249 (Registry</w:t>
            </w:r>
            <w:r w:rsidRPr="00261868">
              <w:rPr>
                <w:rFonts w:ascii="Times New Roman" w:eastAsia="Times New Roman" w:hAnsi="Times New Roman" w:cs="Times New Roman"/>
                <w:color w:val="FF0000"/>
              </w:rPr>
              <w:t>);</w:t>
            </w:r>
            <w:r w:rsidRPr="00261868">
              <w:rPr>
                <w:rFonts w:ascii="Times New Roman" w:eastAsia="Times New Roman" w:hAnsi="Times New Roman" w:cs="Times New Roman"/>
                <w:color w:val="FF0000"/>
              </w:rPr>
              <w:t xml:space="preserve"> </w:t>
            </w:r>
          </w:p>
          <w:p w:rsidR="001556F3" w:rsidRPr="00261868" w:rsidP="001556F3" w14:paraId="1C660DBF"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Aliens applying for or reregistering for Temporary Protected Status as described in INA section 244 in accordance with </w:t>
            </w:r>
            <w:bookmarkStart w:id="9" w:name="_Hlk130196108"/>
            <w:r w:rsidRPr="00261868">
              <w:rPr>
                <w:rFonts w:ascii="Times New Roman" w:eastAsia="Times New Roman" w:hAnsi="Times New Roman" w:cs="Times New Roman"/>
                <w:color w:val="FF0000"/>
              </w:rPr>
              <w:t xml:space="preserve">INA section 244(c)(2)(A)(ii) </w:t>
            </w:r>
            <w:bookmarkEnd w:id="9"/>
            <w:r w:rsidRPr="00261868">
              <w:rPr>
                <w:rFonts w:ascii="Times New Roman" w:eastAsia="Times New Roman" w:hAnsi="Times New Roman" w:cs="Times New Roman"/>
                <w:color w:val="FF0000"/>
              </w:rPr>
              <w:t xml:space="preserve">and 8 CFR </w:t>
            </w:r>
            <w:r w:rsidRPr="00261868">
              <w:rPr>
                <w:rFonts w:ascii="Times New Roman" w:eastAsia="Times New Roman" w:hAnsi="Times New Roman" w:cs="Times New Roman"/>
                <w:color w:val="FF0000"/>
              </w:rPr>
              <w:t>244.3(a);</w:t>
            </w:r>
            <w:r w:rsidRPr="00261868">
              <w:rPr>
                <w:rFonts w:ascii="Times New Roman" w:eastAsia="Times New Roman" w:hAnsi="Times New Roman" w:cs="Times New Roman"/>
                <w:color w:val="FF0000"/>
              </w:rPr>
              <w:t xml:space="preserve"> </w:t>
            </w:r>
          </w:p>
          <w:p w:rsidR="001556F3" w:rsidRPr="00261868" w:rsidP="001556F3" w14:paraId="122A1CA6"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Nonimmigrants described in INA sections 101(a)(15)(A)(i) and (ii) (Ambassador, Public Minister, Career Diplomat or Consular Officer, or Immediate Family or Other Foreign Government Official or Employee, or Immediate Family), in accordance with INA section 102 and 22 CFR </w:t>
            </w:r>
            <w:r w:rsidRPr="00261868">
              <w:rPr>
                <w:rFonts w:ascii="Times New Roman" w:eastAsia="Times New Roman" w:hAnsi="Times New Roman" w:cs="Times New Roman"/>
                <w:color w:val="FF0000"/>
              </w:rPr>
              <w:t>41.21(d);</w:t>
            </w:r>
            <w:r w:rsidRPr="00261868">
              <w:rPr>
                <w:rFonts w:ascii="Times New Roman" w:eastAsia="Times New Roman" w:hAnsi="Times New Roman" w:cs="Times New Roman"/>
                <w:color w:val="FF0000"/>
              </w:rPr>
              <w:t xml:space="preserve"> </w:t>
            </w:r>
          </w:p>
          <w:p w:rsidR="00B026AC" w:rsidRPr="00261868" w:rsidP="00B026AC" w14:paraId="5F2827DB" w14:textId="77777777">
            <w:pPr>
              <w:widowControl w:val="0"/>
              <w:rPr>
                <w:color w:val="FF0000"/>
                <w:sz w:val="22"/>
                <w:szCs w:val="22"/>
              </w:rPr>
            </w:pPr>
          </w:p>
          <w:p w:rsidR="00B026AC" w:rsidRPr="00261868" w:rsidP="00B026AC" w14:paraId="228DEF47" w14:textId="77777777">
            <w:pPr>
              <w:widowControl w:val="0"/>
              <w:rPr>
                <w:color w:val="FF0000"/>
                <w:sz w:val="22"/>
                <w:szCs w:val="22"/>
              </w:rPr>
            </w:pPr>
          </w:p>
          <w:p w:rsidR="00B026AC" w:rsidRPr="00261868" w:rsidP="00B026AC" w14:paraId="3A212DCB" w14:textId="77777777">
            <w:pPr>
              <w:widowControl w:val="0"/>
              <w:rPr>
                <w:color w:val="FF0000"/>
                <w:sz w:val="22"/>
                <w:szCs w:val="22"/>
              </w:rPr>
            </w:pPr>
          </w:p>
          <w:p w:rsidR="00B026AC" w:rsidP="00B026AC" w14:paraId="25E684A9" w14:textId="77777777">
            <w:pPr>
              <w:widowControl w:val="0"/>
              <w:rPr>
                <w:b/>
                <w:bCs/>
                <w:sz w:val="22"/>
                <w:szCs w:val="22"/>
              </w:rPr>
            </w:pPr>
            <w:r w:rsidRPr="00261868">
              <w:rPr>
                <w:b/>
                <w:bCs/>
                <w:sz w:val="22"/>
                <w:szCs w:val="22"/>
              </w:rPr>
              <w:t>[Page 9]</w:t>
            </w:r>
          </w:p>
          <w:p w:rsidR="00B026AC" w:rsidRPr="00261868" w:rsidP="00B026AC" w14:paraId="13C70B7D" w14:textId="77777777">
            <w:pPr>
              <w:widowControl w:val="0"/>
              <w:rPr>
                <w:b/>
                <w:bCs/>
                <w:sz w:val="22"/>
                <w:szCs w:val="22"/>
              </w:rPr>
            </w:pPr>
          </w:p>
          <w:p w:rsidR="001556F3" w:rsidRPr="00261868" w:rsidP="001556F3" w14:paraId="7499D1FC" w14:textId="177C1EEA">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Nonimmigrants classifiable as C–2 (alien in transit to U.N. Headquarters) or C–3 (foreign government official), </w:t>
            </w:r>
            <w:r w:rsidRPr="00261868" w:rsidR="00EC1B81">
              <w:rPr>
                <w:rFonts w:ascii="Times New Roman" w:eastAsia="Times New Roman" w:hAnsi="Times New Roman" w:cs="Times New Roman"/>
                <w:color w:val="FF0000"/>
              </w:rPr>
              <w:t xml:space="preserve">in accordance with </w:t>
            </w:r>
            <w:r w:rsidRPr="00261868">
              <w:rPr>
                <w:rFonts w:ascii="Times New Roman" w:eastAsia="Times New Roman" w:hAnsi="Times New Roman" w:cs="Times New Roman"/>
                <w:color w:val="FF0000"/>
              </w:rPr>
              <w:t xml:space="preserve">22 CFR </w:t>
            </w:r>
            <w:r w:rsidRPr="00261868">
              <w:rPr>
                <w:rFonts w:ascii="Times New Roman" w:eastAsia="Times New Roman" w:hAnsi="Times New Roman" w:cs="Times New Roman"/>
                <w:color w:val="FF0000"/>
              </w:rPr>
              <w:t>41.21(d);</w:t>
            </w:r>
            <w:r w:rsidRPr="00261868">
              <w:rPr>
                <w:rFonts w:ascii="Times New Roman" w:eastAsia="Times New Roman" w:hAnsi="Times New Roman" w:cs="Times New Roman"/>
                <w:color w:val="FF0000"/>
              </w:rPr>
              <w:t xml:space="preserve"> </w:t>
            </w:r>
          </w:p>
          <w:p w:rsidR="001556F3" w:rsidRPr="00261868" w:rsidP="001556F3" w14:paraId="4C19ADE7"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Nonimmigrants described in INA sections 101(a)(15)(G)(i), (ii), (iii), and (iv), (Principal Resident Representative of Recognized Foreign Government to International Organization, and related categories), in accordance with INA section 102 and 22 CFR </w:t>
            </w:r>
            <w:r w:rsidRPr="00261868">
              <w:rPr>
                <w:rFonts w:ascii="Times New Roman" w:eastAsia="Times New Roman" w:hAnsi="Times New Roman" w:cs="Times New Roman"/>
                <w:color w:val="FF0000"/>
              </w:rPr>
              <w:t>41.21(d);</w:t>
            </w:r>
            <w:r w:rsidRPr="00261868">
              <w:rPr>
                <w:rFonts w:ascii="Times New Roman" w:eastAsia="Times New Roman" w:hAnsi="Times New Roman" w:cs="Times New Roman"/>
                <w:color w:val="FF0000"/>
              </w:rPr>
              <w:t xml:space="preserve"> </w:t>
            </w:r>
          </w:p>
          <w:p w:rsidR="001556F3" w:rsidRPr="00261868" w:rsidP="001556F3" w14:paraId="10314C6A"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Nonimmigrants classifiable as NATO–1, NATO–2, NATO–3, NATO–4 (NATO representatives), and NATO–6 in accordance with 22 CFR </w:t>
            </w:r>
            <w:r w:rsidRPr="00261868">
              <w:rPr>
                <w:rFonts w:ascii="Times New Roman" w:eastAsia="Times New Roman" w:hAnsi="Times New Roman" w:cs="Times New Roman"/>
                <w:color w:val="FF0000"/>
              </w:rPr>
              <w:t>41.21(d);</w:t>
            </w:r>
            <w:r w:rsidRPr="00261868">
              <w:rPr>
                <w:rFonts w:ascii="Times New Roman" w:eastAsia="Times New Roman" w:hAnsi="Times New Roman" w:cs="Times New Roman"/>
                <w:color w:val="FF0000"/>
              </w:rPr>
              <w:t xml:space="preserve"> </w:t>
            </w:r>
          </w:p>
          <w:p w:rsidR="001556F3" w:rsidRPr="00261868" w:rsidP="001556F3" w14:paraId="4E4D3BA6"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Applicants for nonimmigrant status under INA section 101(a)(15)(T), in accordance with INA section </w:t>
            </w:r>
            <w:r w:rsidRPr="00261868">
              <w:rPr>
                <w:rFonts w:ascii="Times New Roman" w:eastAsia="Times New Roman" w:hAnsi="Times New Roman" w:cs="Times New Roman"/>
                <w:color w:val="FF0000"/>
              </w:rPr>
              <w:t>212.16(b);</w:t>
            </w:r>
            <w:r w:rsidRPr="00261868">
              <w:rPr>
                <w:rFonts w:ascii="Times New Roman" w:eastAsia="Times New Roman" w:hAnsi="Times New Roman" w:cs="Times New Roman"/>
                <w:color w:val="FF0000"/>
              </w:rPr>
              <w:t xml:space="preserve"> </w:t>
            </w:r>
          </w:p>
          <w:p w:rsidR="001556F3" w:rsidRPr="00261868" w:rsidP="001556F3" w14:paraId="03F6318A"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Individuals who are seeking an immigration benefit for which admissibility is required, including but not limited to adjustment of status </w:t>
            </w:r>
            <w:r w:rsidRPr="00261868">
              <w:rPr>
                <w:rFonts w:ascii="Times New Roman" w:eastAsia="Times New Roman" w:hAnsi="Times New Roman" w:cs="Times New Roman"/>
                <w:color w:val="FF0000"/>
              </w:rPr>
              <w:t xml:space="preserve">under INA sections 245(a) and 245(l) and who have a pending application that sets forth a prima facie case for eligibility for nonimmigrant status under INA section 101(a)(15)(T), or have been granted nonimmigrant status under INA section 101(a)(15)(T), provided that the individual is in valid T nonimmigrant status at the time the benefit request is properly filed with USCIS and at the time the benefit request is adjudicated; </w:t>
            </w:r>
          </w:p>
          <w:p w:rsidR="001556F3" w:rsidRPr="00261868" w:rsidP="001556F3" w14:paraId="16D733A2"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Petitioners for nonimmigrant status under INA section 101(a)(15)(U), in accordance with INA section 212(a)(4)(E)(ii) or individuals who are granted nonimmigrant status under INA section 101(a)(15)(U) in accordance with INA section 212(a)(4)(E)(ii), who are seeking an immigration benefit for which admissibility is required, including, but not limited to, adjustment of status under INA section 245(a), provided that the individuals are in valid U nonimmigrant status at the time the benefit request is properly filed with USCIS and at the time the benefit request is adjudicated; </w:t>
            </w:r>
          </w:p>
          <w:p w:rsidR="001556F3" w:rsidRPr="00261868" w:rsidP="001556F3" w14:paraId="58E47FAD"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Any aliens who are VAWA self-petitioners under INA section 212(a)(4)(E)(i</w:t>
            </w:r>
            <w:r w:rsidRPr="00261868">
              <w:rPr>
                <w:rFonts w:ascii="Times New Roman" w:eastAsia="Times New Roman" w:hAnsi="Times New Roman" w:cs="Times New Roman"/>
                <w:color w:val="FF0000"/>
              </w:rPr>
              <w:t>);</w:t>
            </w:r>
            <w:r w:rsidRPr="00261868">
              <w:rPr>
                <w:rFonts w:ascii="Times New Roman" w:eastAsia="Times New Roman" w:hAnsi="Times New Roman" w:cs="Times New Roman"/>
                <w:color w:val="FF0000"/>
              </w:rPr>
              <w:t xml:space="preserve"> </w:t>
            </w:r>
          </w:p>
          <w:p w:rsidR="001556F3" w:rsidRPr="00261868" w:rsidP="001556F3" w14:paraId="51030808"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Qualified aliens described in section 431(c) of the Personal Responsibility and Work Opportunity Reconciliation Act of 1996, 8 U.S.C. 1641(c), under INA section 212(a)(4)(E)(iii</w:t>
            </w:r>
            <w:r w:rsidRPr="00261868">
              <w:rPr>
                <w:rFonts w:ascii="Times New Roman" w:eastAsia="Times New Roman" w:hAnsi="Times New Roman" w:cs="Times New Roman"/>
                <w:color w:val="FF0000"/>
              </w:rPr>
              <w:t>);</w:t>
            </w:r>
          </w:p>
          <w:p w:rsidR="001556F3" w:rsidRPr="00261868" w:rsidP="001556F3" w14:paraId="7C58023B"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Applicants adjusting status who qualify for a benefit under section 1703 of the National Defense Authorization Act, Public Law 108–136, 117 Stat. 1392 (Nov. 24, 2003), 8 U.S.C. 1151 note (posthumous benefits to surviving spouses, children, and parents</w:t>
            </w:r>
            <w:r w:rsidRPr="00261868">
              <w:rPr>
                <w:rFonts w:ascii="Times New Roman" w:eastAsia="Times New Roman" w:hAnsi="Times New Roman" w:cs="Times New Roman"/>
                <w:color w:val="FF0000"/>
              </w:rPr>
              <w:t>);</w:t>
            </w:r>
            <w:r w:rsidRPr="00261868">
              <w:rPr>
                <w:rFonts w:ascii="Times New Roman" w:eastAsia="Times New Roman" w:hAnsi="Times New Roman" w:cs="Times New Roman"/>
                <w:color w:val="FF0000"/>
              </w:rPr>
              <w:t xml:space="preserve"> </w:t>
            </w:r>
          </w:p>
          <w:p w:rsidR="001556F3" w:rsidRPr="00261868" w:rsidP="001556F3" w14:paraId="575A7DC7"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American Indians born in Canada determined to fall under INA section </w:t>
            </w:r>
            <w:r w:rsidRPr="00261868">
              <w:rPr>
                <w:rFonts w:ascii="Times New Roman" w:eastAsia="Times New Roman" w:hAnsi="Times New Roman" w:cs="Times New Roman"/>
                <w:color w:val="FF0000"/>
              </w:rPr>
              <w:t>289;</w:t>
            </w:r>
            <w:r w:rsidRPr="00261868">
              <w:rPr>
                <w:rFonts w:ascii="Times New Roman" w:eastAsia="Times New Roman" w:hAnsi="Times New Roman" w:cs="Times New Roman"/>
                <w:color w:val="FF0000"/>
              </w:rPr>
              <w:t xml:space="preserve"> </w:t>
            </w:r>
          </w:p>
          <w:p w:rsidR="00D77F9F" w:rsidRPr="00261868" w:rsidP="00D77F9F" w14:paraId="71B66371"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Texas Band of Kickapoo Indians of the Kickapoo Tribe of Oklahoma, Public Law 97–429 (Jan. 8, 1983</w:t>
            </w:r>
            <w:r w:rsidRPr="00261868">
              <w:rPr>
                <w:rFonts w:ascii="Times New Roman" w:eastAsia="Times New Roman" w:hAnsi="Times New Roman" w:cs="Times New Roman"/>
                <w:color w:val="FF0000"/>
              </w:rPr>
              <w:t>);</w:t>
            </w:r>
            <w:r w:rsidRPr="00261868">
              <w:rPr>
                <w:rFonts w:ascii="Times New Roman" w:eastAsia="Times New Roman" w:hAnsi="Times New Roman" w:cs="Times New Roman"/>
                <w:color w:val="FF0000"/>
              </w:rPr>
              <w:t xml:space="preserve"> </w:t>
            </w:r>
          </w:p>
          <w:p w:rsidR="00D77F9F" w:rsidRPr="00261868" w:rsidP="00D77F9F" w14:paraId="7D11EB1F"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Nationals of Vietnam, Cambodia, and Laos applying for adjustment of status under section 586 of Public Law 106–429 under 8 CFR </w:t>
            </w:r>
            <w:r w:rsidRPr="00261868">
              <w:rPr>
                <w:rFonts w:ascii="Times New Roman" w:eastAsia="Times New Roman" w:hAnsi="Times New Roman" w:cs="Times New Roman"/>
                <w:color w:val="FF0000"/>
              </w:rPr>
              <w:t>245.21;</w:t>
            </w:r>
            <w:r w:rsidRPr="00261868">
              <w:rPr>
                <w:rFonts w:ascii="Times New Roman" w:eastAsia="Times New Roman" w:hAnsi="Times New Roman" w:cs="Times New Roman"/>
                <w:color w:val="FF0000"/>
              </w:rPr>
              <w:t xml:space="preserve"> </w:t>
            </w:r>
          </w:p>
          <w:p w:rsidR="00D77F9F" w:rsidRPr="00261868" w:rsidP="00D77F9F" w14:paraId="3375F4E1"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Polish and Hungarian Parolees who were paroled into the United States from November 1, </w:t>
            </w:r>
            <w:r w:rsidRPr="00261868">
              <w:rPr>
                <w:rFonts w:ascii="Times New Roman" w:eastAsia="Times New Roman" w:hAnsi="Times New Roman" w:cs="Times New Roman"/>
                <w:color w:val="FF0000"/>
              </w:rPr>
              <w:t>1989</w:t>
            </w:r>
            <w:r w:rsidRPr="00261868">
              <w:rPr>
                <w:rFonts w:ascii="Times New Roman" w:eastAsia="Times New Roman" w:hAnsi="Times New Roman" w:cs="Times New Roman"/>
                <w:color w:val="FF0000"/>
              </w:rPr>
              <w:t xml:space="preserve"> to December 31, 1991, under section 646(b) of the IIRIRA, Public Law 104–208, Div. C, Title VI, Subtitle D (Sept. 30, 1996), 8 U.S.C. 1255 note; </w:t>
            </w:r>
          </w:p>
          <w:p w:rsidR="00D77F9F" w:rsidRPr="00261868" w:rsidP="00D77F9F" w14:paraId="4F4035E0"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Applicants adjusting status who qualify for a benefit under Section 7611 of the National Defense Authorization Act for Fiscal Year 2020, Public Law 116–92, 113 Stat. 1198, 2309 (December 20, 2019) (Liberian Refugee Immigration Fairness), later extended by Section 901 of Division O, Title IX of the Consolidated Appropriations Act, 2021, Public Law 116–260 (December 27, 2020) (Adjustment of Status for Liberian Nationals Extension</w:t>
            </w:r>
            <w:r w:rsidRPr="00261868">
              <w:rPr>
                <w:rFonts w:ascii="Times New Roman" w:eastAsia="Times New Roman" w:hAnsi="Times New Roman" w:cs="Times New Roman"/>
                <w:color w:val="FF0000"/>
              </w:rPr>
              <w:t>);</w:t>
            </w:r>
            <w:r w:rsidRPr="00261868">
              <w:rPr>
                <w:rFonts w:ascii="Times New Roman" w:eastAsia="Times New Roman" w:hAnsi="Times New Roman" w:cs="Times New Roman"/>
                <w:color w:val="FF0000"/>
              </w:rPr>
              <w:t xml:space="preserve"> </w:t>
            </w:r>
          </w:p>
          <w:p w:rsidR="00D77F9F" w:rsidRPr="00261868" w:rsidP="00D77F9F" w14:paraId="6D5FBFEB"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Certain Syrian nationals adjusting status under Public Law 106–378; and </w:t>
            </w:r>
          </w:p>
          <w:p w:rsidR="001556F3" w:rsidRPr="00261868" w:rsidP="001556F3" w14:paraId="266E5A60" w14:textId="77777777">
            <w:pPr>
              <w:pStyle w:val="ListParagraph"/>
              <w:widowControl w:val="0"/>
              <w:numPr>
                <w:ilvl w:val="0"/>
                <w:numId w:val="38"/>
              </w:numPr>
              <w:spacing w:line="240" w:lineRule="auto"/>
              <w:rPr>
                <w:rFonts w:ascii="Times New Roman" w:eastAsia="Times New Roman" w:hAnsi="Times New Roman" w:cs="Times New Roman"/>
                <w:color w:val="FF0000"/>
              </w:rPr>
            </w:pPr>
            <w:r w:rsidRPr="00261868">
              <w:rPr>
                <w:rFonts w:ascii="Times New Roman" w:eastAsia="Times New Roman" w:hAnsi="Times New Roman" w:cs="Times New Roman"/>
                <w:color w:val="FF0000"/>
              </w:rPr>
              <w:t xml:space="preserve">Any other categories of aliens exempt under any other law from the public charge ground of inadmissibility, </w:t>
            </w:r>
            <w:bookmarkStart w:id="10" w:name="_Hlk130196162"/>
            <w:r w:rsidRPr="00261868">
              <w:rPr>
                <w:rFonts w:ascii="Times New Roman" w:eastAsia="Times New Roman" w:hAnsi="Times New Roman" w:cs="Times New Roman"/>
                <w:color w:val="FF0000"/>
              </w:rPr>
              <w:t>INA section 212(a)(4)</w:t>
            </w:r>
            <w:bookmarkEnd w:id="10"/>
            <w:r w:rsidRPr="00261868">
              <w:rPr>
                <w:rFonts w:ascii="Times New Roman" w:eastAsia="Times New Roman" w:hAnsi="Times New Roman" w:cs="Times New Roman"/>
                <w:color w:val="FF0000"/>
              </w:rPr>
              <w:t>.</w:t>
            </w:r>
          </w:p>
          <w:p w:rsidR="00D77F9F" w:rsidRPr="00261868" w:rsidP="00D77F9F" w14:paraId="32772861" w14:textId="77777777">
            <w:pPr>
              <w:rPr>
                <w:color w:val="FF0000"/>
                <w:sz w:val="22"/>
                <w:szCs w:val="22"/>
              </w:rPr>
            </w:pPr>
          </w:p>
          <w:p w:rsidR="00D77F9F" w:rsidRPr="00261868" w:rsidP="00D77F9F" w14:paraId="2054D5E0" w14:textId="77777777">
            <w:pPr>
              <w:contextualSpacing/>
              <w:rPr>
                <w:color w:val="FF0000"/>
                <w:sz w:val="22"/>
                <w:szCs w:val="22"/>
              </w:rPr>
            </w:pPr>
            <w:r w:rsidRPr="00261868">
              <w:rPr>
                <w:sz w:val="22"/>
                <w:szCs w:val="22"/>
              </w:rPr>
              <w:t xml:space="preserve">For more information on the receipt of public benefits and its impact on public charge inadmissibility determinations, please see USCIS Policy Manual Volume 8, Part G, at </w:t>
            </w:r>
            <w:hyperlink r:id="rId28" w:history="1">
              <w:r w:rsidRPr="00261868">
                <w:rPr>
                  <w:b/>
                  <w:bCs/>
                  <w:color w:val="0000FF"/>
                  <w:sz w:val="22"/>
                  <w:szCs w:val="22"/>
                  <w:u w:val="single"/>
                </w:rPr>
                <w:t>https://www.uscis.gov/policy-manual/volume-8-part-g</w:t>
              </w:r>
            </w:hyperlink>
            <w:r w:rsidRPr="00261868">
              <w:rPr>
                <w:sz w:val="22"/>
                <w:szCs w:val="22"/>
              </w:rPr>
              <w:t xml:space="preserve"> and the Public Charge Resources web content at </w:t>
            </w:r>
            <w:hyperlink r:id="rId30" w:history="1">
              <w:r w:rsidRPr="00261868">
                <w:rPr>
                  <w:rStyle w:val="Hyperlink"/>
                  <w:b/>
                  <w:bCs/>
                  <w:sz w:val="22"/>
                  <w:szCs w:val="22"/>
                </w:rPr>
                <w:t>https://www.uscis.gov/green-card/green-card-processes-and-procedures/public-charge/public-charge-resources</w:t>
              </w:r>
            </w:hyperlink>
            <w:r w:rsidRPr="00261868">
              <w:rPr>
                <w:color w:val="FF0000"/>
                <w:sz w:val="22"/>
                <w:szCs w:val="22"/>
              </w:rPr>
              <w:t>.</w:t>
            </w:r>
          </w:p>
          <w:p w:rsidR="00B026AC" w:rsidRPr="00261868" w:rsidP="00B026AC" w14:paraId="0E1C4F39" w14:textId="77777777">
            <w:pPr>
              <w:widowControl w:val="0"/>
              <w:rPr>
                <w:color w:val="FF0000"/>
                <w:sz w:val="22"/>
                <w:szCs w:val="22"/>
              </w:rPr>
            </w:pPr>
          </w:p>
          <w:p w:rsidR="00B026AC" w:rsidRPr="00261868" w:rsidP="00B026AC" w14:paraId="6F17F18E" w14:textId="77777777">
            <w:pPr>
              <w:widowControl w:val="0"/>
              <w:rPr>
                <w:color w:val="FF0000"/>
                <w:sz w:val="22"/>
                <w:szCs w:val="22"/>
              </w:rPr>
            </w:pPr>
          </w:p>
          <w:p w:rsidR="00B026AC" w:rsidRPr="00261868" w:rsidP="00B026AC" w14:paraId="049AC91A" w14:textId="77777777">
            <w:pPr>
              <w:widowControl w:val="0"/>
              <w:rPr>
                <w:color w:val="FF0000"/>
                <w:sz w:val="22"/>
                <w:szCs w:val="22"/>
              </w:rPr>
            </w:pPr>
          </w:p>
          <w:p w:rsidR="00B026AC" w:rsidRPr="00261868" w:rsidP="00B026AC" w14:paraId="4121AF4E" w14:textId="77777777">
            <w:pPr>
              <w:widowControl w:val="0"/>
              <w:rPr>
                <w:b/>
                <w:bCs/>
                <w:sz w:val="22"/>
                <w:szCs w:val="22"/>
              </w:rPr>
            </w:pPr>
            <w:r w:rsidRPr="00261868">
              <w:rPr>
                <w:b/>
                <w:bCs/>
                <w:sz w:val="22"/>
                <w:szCs w:val="22"/>
              </w:rPr>
              <w:t>[Page 10]</w:t>
            </w:r>
          </w:p>
          <w:p w:rsidR="00C85E9B" w:rsidP="00B026AC" w14:paraId="755B8EB1" w14:textId="231C131D">
            <w:pPr>
              <w:pStyle w:val="NoSpacing"/>
              <w:ind w:firstLine="720"/>
              <w:rPr>
                <w:rFonts w:ascii="Times New Roman" w:hAnsi="Times New Roman"/>
                <w:color w:val="FF0000"/>
              </w:rPr>
            </w:pPr>
          </w:p>
          <w:p w:rsidR="00C85E9B" w:rsidRPr="004C4A18" w:rsidP="00C85E9B" w14:paraId="547E1130" w14:textId="26F270D3">
            <w:pPr>
              <w:pStyle w:val="Default"/>
              <w:rPr>
                <w:b/>
                <w:bCs/>
                <w:color w:val="FF0000"/>
                <w:sz w:val="22"/>
                <w:szCs w:val="22"/>
              </w:rPr>
            </w:pPr>
            <w:r w:rsidRPr="004C4A18">
              <w:rPr>
                <w:b/>
                <w:bCs/>
                <w:color w:val="FF0000"/>
                <w:sz w:val="22"/>
                <w:szCs w:val="22"/>
              </w:rPr>
              <w:t>10</w:t>
            </w:r>
            <w:r w:rsidRPr="004C4A18">
              <w:rPr>
                <w:b/>
                <w:bCs/>
                <w:color w:val="FF0000"/>
                <w:sz w:val="22"/>
                <w:szCs w:val="22"/>
              </w:rPr>
              <w:t>.</w:t>
            </w:r>
            <w:r w:rsidRPr="004C4A18" w:rsidR="004B2522">
              <w:rPr>
                <w:b/>
                <w:bCs/>
                <w:color w:val="FF0000"/>
                <w:sz w:val="22"/>
                <w:szCs w:val="22"/>
              </w:rPr>
              <w:t xml:space="preserve"> </w:t>
            </w:r>
            <w:r w:rsidRPr="004C4A18">
              <w:rPr>
                <w:b/>
                <w:bCs/>
                <w:color w:val="auto"/>
                <w:sz w:val="22"/>
                <w:szCs w:val="22"/>
              </w:rPr>
              <w:t>Part 10.</w:t>
            </w:r>
            <w:r w:rsidRPr="004C4A18" w:rsidR="004B2522">
              <w:rPr>
                <w:b/>
                <w:bCs/>
                <w:color w:val="auto"/>
                <w:sz w:val="22"/>
                <w:szCs w:val="22"/>
              </w:rPr>
              <w:t xml:space="preserve"> </w:t>
            </w:r>
            <w:r w:rsidRPr="004C4A18">
              <w:rPr>
                <w:b/>
                <w:bCs/>
                <w:color w:val="FF0000"/>
                <w:sz w:val="22"/>
                <w:szCs w:val="22"/>
              </w:rPr>
              <w:t>Applicant’s Contact Information, Certification</w:t>
            </w:r>
            <w:r w:rsidRPr="004C4A18">
              <w:rPr>
                <w:b/>
                <w:bCs/>
                <w:color w:val="auto"/>
                <w:sz w:val="22"/>
                <w:szCs w:val="22"/>
              </w:rPr>
              <w:t>, and Signature.</w:t>
            </w:r>
            <w:r w:rsidRPr="004C4A18" w:rsidR="004B2522">
              <w:rPr>
                <w:b/>
                <w:bCs/>
                <w:color w:val="FF0000"/>
                <w:sz w:val="22"/>
                <w:szCs w:val="22"/>
              </w:rPr>
              <w:t xml:space="preserve"> </w:t>
            </w:r>
            <w:r w:rsidRPr="004C4A18">
              <w:rPr>
                <w:color w:val="FF0000"/>
                <w:sz w:val="22"/>
                <w:szCs w:val="22"/>
              </w:rPr>
              <w:t xml:space="preserve">You </w:t>
            </w:r>
            <w:r w:rsidRPr="004C4A18">
              <w:rPr>
                <w:color w:val="auto"/>
                <w:sz w:val="22"/>
                <w:szCs w:val="22"/>
              </w:rPr>
              <w:t>must sign and date your application and</w:t>
            </w:r>
            <w:r w:rsidRPr="004C4A18">
              <w:rPr>
                <w:color w:val="FF0000"/>
                <w:sz w:val="22"/>
                <w:szCs w:val="22"/>
              </w:rPr>
              <w:t xml:space="preserve">, if applicable, </w:t>
            </w:r>
            <w:r w:rsidRPr="004C4A18">
              <w:rPr>
                <w:color w:val="auto"/>
                <w:sz w:val="22"/>
                <w:szCs w:val="22"/>
              </w:rPr>
              <w:t xml:space="preserve">provide your daytime telephone number, mobile telephone </w:t>
            </w:r>
            <w:r w:rsidRPr="004C4A18">
              <w:rPr>
                <w:color w:val="FF0000"/>
                <w:sz w:val="22"/>
                <w:szCs w:val="22"/>
              </w:rPr>
              <w:t xml:space="preserve">number, and </w:t>
            </w:r>
            <w:r w:rsidRPr="004C4A18">
              <w:rPr>
                <w:color w:val="auto"/>
                <w:sz w:val="22"/>
                <w:szCs w:val="22"/>
              </w:rPr>
              <w:t xml:space="preserve">email </w:t>
            </w:r>
            <w:r w:rsidRPr="004C4A18">
              <w:rPr>
                <w:color w:val="FF0000"/>
                <w:sz w:val="22"/>
                <w:szCs w:val="22"/>
              </w:rPr>
              <w:t>address.</w:t>
            </w:r>
            <w:r w:rsidRPr="004C4A18" w:rsidR="004B2522">
              <w:rPr>
                <w:color w:val="FF0000"/>
                <w:sz w:val="22"/>
                <w:szCs w:val="22"/>
              </w:rPr>
              <w:t xml:space="preserve"> </w:t>
            </w:r>
            <w:r w:rsidRPr="004C4A18">
              <w:rPr>
                <w:color w:val="FF0000"/>
                <w:sz w:val="22"/>
                <w:szCs w:val="22"/>
              </w:rPr>
              <w:t xml:space="preserve">The signature of a </w:t>
            </w:r>
            <w:r w:rsidRPr="004C4A18">
              <w:rPr>
                <w:color w:val="auto"/>
                <w:sz w:val="22"/>
                <w:szCs w:val="22"/>
              </w:rPr>
              <w:t xml:space="preserve">parent or legal guardian, if applicable, </w:t>
            </w:r>
            <w:r w:rsidRPr="004C4A18">
              <w:rPr>
                <w:color w:val="FF0000"/>
                <w:sz w:val="22"/>
                <w:szCs w:val="22"/>
              </w:rPr>
              <w:t>is acceptable.</w:t>
            </w:r>
            <w:r w:rsidRPr="004C4A18" w:rsidR="004B2522">
              <w:rPr>
                <w:color w:val="FF0000"/>
                <w:sz w:val="22"/>
                <w:szCs w:val="22"/>
              </w:rPr>
              <w:t xml:space="preserve"> </w:t>
            </w:r>
            <w:r w:rsidRPr="004C4A18">
              <w:rPr>
                <w:color w:val="auto"/>
                <w:sz w:val="22"/>
                <w:szCs w:val="22"/>
              </w:rPr>
              <w:t>A stamped or typewritten name in place of a signature is not acceptable.</w:t>
            </w:r>
            <w:r w:rsidRPr="004C4A18" w:rsidR="004B2522">
              <w:rPr>
                <w:color w:val="auto"/>
                <w:sz w:val="22"/>
                <w:szCs w:val="22"/>
              </w:rPr>
              <w:t xml:space="preserve"> </w:t>
            </w:r>
          </w:p>
          <w:p w:rsidR="00C85E9B" w:rsidRPr="004C4A18" w:rsidP="00C85E9B" w14:paraId="03664611" w14:textId="77777777">
            <w:pPr>
              <w:pStyle w:val="Default"/>
              <w:rPr>
                <w:b/>
                <w:bCs/>
                <w:color w:val="FF0000"/>
                <w:sz w:val="22"/>
                <w:szCs w:val="22"/>
              </w:rPr>
            </w:pPr>
          </w:p>
          <w:p w:rsidR="00C85E9B" w:rsidRPr="004C4A18" w:rsidP="00C85E9B" w14:paraId="059AB5AC" w14:textId="77777777">
            <w:pPr>
              <w:pStyle w:val="Default"/>
              <w:rPr>
                <w:b/>
                <w:bCs/>
                <w:color w:val="FF0000"/>
                <w:sz w:val="22"/>
                <w:szCs w:val="22"/>
              </w:rPr>
            </w:pPr>
          </w:p>
          <w:p w:rsidR="00C85E9B" w:rsidRPr="004C4A18" w:rsidP="00C85E9B" w14:paraId="1B384381" w14:textId="77777777">
            <w:pPr>
              <w:pStyle w:val="Default"/>
              <w:rPr>
                <w:b/>
                <w:bCs/>
                <w:color w:val="FF0000"/>
                <w:sz w:val="22"/>
                <w:szCs w:val="22"/>
              </w:rPr>
            </w:pPr>
          </w:p>
          <w:p w:rsidR="00C85E9B" w:rsidRPr="004C4A18" w:rsidP="00C85E9B" w14:paraId="5882724B" w14:textId="77777777">
            <w:pPr>
              <w:pStyle w:val="Default"/>
              <w:rPr>
                <w:b/>
                <w:bCs/>
                <w:color w:val="FF0000"/>
                <w:sz w:val="22"/>
                <w:szCs w:val="22"/>
              </w:rPr>
            </w:pPr>
          </w:p>
          <w:p w:rsidR="00C85E9B" w:rsidRPr="004C4A18" w:rsidP="00C85E9B" w14:paraId="1F679D8F" w14:textId="77777777">
            <w:pPr>
              <w:pStyle w:val="Default"/>
              <w:rPr>
                <w:b/>
                <w:bCs/>
                <w:color w:val="FF0000"/>
                <w:sz w:val="22"/>
                <w:szCs w:val="22"/>
              </w:rPr>
            </w:pPr>
          </w:p>
          <w:p w:rsidR="00C85E9B" w:rsidRPr="004C4A18" w:rsidP="00C85E9B" w14:paraId="65144985" w14:textId="77777777">
            <w:pPr>
              <w:pStyle w:val="Default"/>
              <w:rPr>
                <w:b/>
                <w:bCs/>
                <w:color w:val="FF0000"/>
                <w:sz w:val="22"/>
                <w:szCs w:val="22"/>
              </w:rPr>
            </w:pPr>
          </w:p>
          <w:p w:rsidR="00C85E9B" w:rsidRPr="004C4A18" w:rsidP="00C85E9B" w14:paraId="56555399" w14:textId="77777777">
            <w:pPr>
              <w:pStyle w:val="Default"/>
              <w:rPr>
                <w:b/>
                <w:bCs/>
                <w:color w:val="FF0000"/>
                <w:sz w:val="22"/>
                <w:szCs w:val="22"/>
              </w:rPr>
            </w:pPr>
          </w:p>
          <w:p w:rsidR="002332CA" w:rsidRPr="004C4A18" w:rsidP="00C85E9B" w14:paraId="55148CB3" w14:textId="77777777">
            <w:pPr>
              <w:pStyle w:val="Default"/>
              <w:rPr>
                <w:b/>
                <w:bCs/>
                <w:color w:val="FF0000"/>
                <w:sz w:val="22"/>
                <w:szCs w:val="22"/>
              </w:rPr>
            </w:pPr>
          </w:p>
          <w:p w:rsidR="00C85E9B" w:rsidRPr="004C4A18" w:rsidP="00C85E9B" w14:paraId="7D443BE0" w14:textId="29BA5D86">
            <w:pPr>
              <w:pStyle w:val="Default"/>
              <w:rPr>
                <w:b/>
                <w:bCs/>
                <w:color w:val="FF0000"/>
                <w:sz w:val="22"/>
                <w:szCs w:val="22"/>
              </w:rPr>
            </w:pPr>
            <w:r w:rsidRPr="004C4A18">
              <w:rPr>
                <w:b/>
                <w:bCs/>
                <w:color w:val="FF0000"/>
                <w:sz w:val="22"/>
                <w:szCs w:val="22"/>
              </w:rPr>
              <w:t>1</w:t>
            </w:r>
            <w:r w:rsidRPr="004C4A18" w:rsidR="00FF0BFA">
              <w:rPr>
                <w:b/>
                <w:bCs/>
                <w:color w:val="FF0000"/>
                <w:sz w:val="22"/>
                <w:szCs w:val="22"/>
              </w:rPr>
              <w:t>1</w:t>
            </w:r>
            <w:r w:rsidRPr="004C4A18">
              <w:rPr>
                <w:b/>
                <w:bCs/>
                <w:color w:val="FF0000"/>
                <w:sz w:val="22"/>
                <w:szCs w:val="22"/>
              </w:rPr>
              <w:t>.</w:t>
            </w:r>
            <w:r w:rsidRPr="004C4A18" w:rsidR="004B2522">
              <w:rPr>
                <w:b/>
                <w:bCs/>
                <w:color w:val="FF0000"/>
                <w:sz w:val="22"/>
                <w:szCs w:val="22"/>
              </w:rPr>
              <w:t xml:space="preserve"> </w:t>
            </w:r>
            <w:r w:rsidRPr="004C4A18">
              <w:rPr>
                <w:b/>
                <w:bCs/>
                <w:color w:val="auto"/>
                <w:sz w:val="22"/>
                <w:szCs w:val="22"/>
              </w:rPr>
              <w:t>Part 11.</w:t>
            </w:r>
            <w:r w:rsidRPr="004C4A18" w:rsidR="004B2522">
              <w:rPr>
                <w:b/>
                <w:bCs/>
                <w:color w:val="auto"/>
                <w:sz w:val="22"/>
                <w:szCs w:val="22"/>
              </w:rPr>
              <w:t xml:space="preserve"> </w:t>
            </w:r>
            <w:r w:rsidRPr="004C4A18">
              <w:rPr>
                <w:b/>
                <w:bCs/>
                <w:color w:val="auto"/>
                <w:sz w:val="22"/>
                <w:szCs w:val="22"/>
              </w:rPr>
              <w:t>Interpreter’s Contact Information, Certification, and Signature.</w:t>
            </w:r>
            <w:r w:rsidRPr="004C4A18" w:rsidR="004B2522">
              <w:rPr>
                <w:b/>
                <w:bCs/>
                <w:color w:val="auto"/>
                <w:sz w:val="22"/>
                <w:szCs w:val="22"/>
              </w:rPr>
              <w:t xml:space="preserve"> </w:t>
            </w:r>
            <w:r w:rsidRPr="004C4A18">
              <w:rPr>
                <w:color w:val="auto"/>
                <w:sz w:val="22"/>
                <w:szCs w:val="22"/>
              </w:rPr>
              <w:t xml:space="preserve">If you used anyone as an interpreter to read the Instructions and questions on this application to you in a language in which you are fluent, the interpreter must fill out this </w:t>
            </w:r>
            <w:r w:rsidRPr="004C4A18">
              <w:rPr>
                <w:color w:val="FF0000"/>
                <w:sz w:val="22"/>
                <w:szCs w:val="22"/>
              </w:rPr>
              <w:t xml:space="preserve">section and sign </w:t>
            </w:r>
            <w:r w:rsidRPr="004C4A18">
              <w:rPr>
                <w:color w:val="auto"/>
                <w:sz w:val="22"/>
                <w:szCs w:val="22"/>
              </w:rPr>
              <w:t xml:space="preserve">and date the application. </w:t>
            </w:r>
          </w:p>
          <w:p w:rsidR="00C85E9B" w:rsidRPr="004C4A18" w:rsidP="00C85E9B" w14:paraId="3DB9EED2" w14:textId="77777777">
            <w:pPr>
              <w:pStyle w:val="Default"/>
              <w:rPr>
                <w:b/>
                <w:bCs/>
                <w:color w:val="FF0000"/>
                <w:sz w:val="22"/>
                <w:szCs w:val="22"/>
              </w:rPr>
            </w:pPr>
          </w:p>
          <w:p w:rsidR="00C85E9B" w:rsidRPr="004C4A18" w:rsidP="00C85E9B" w14:paraId="210BBE3D" w14:textId="77777777">
            <w:pPr>
              <w:pStyle w:val="Default"/>
              <w:rPr>
                <w:b/>
                <w:bCs/>
                <w:color w:val="FF0000"/>
                <w:sz w:val="22"/>
                <w:szCs w:val="22"/>
              </w:rPr>
            </w:pPr>
          </w:p>
          <w:p w:rsidR="00C85E9B" w:rsidRPr="004C4A18" w:rsidP="00C85E9B" w14:paraId="5A8DFCBB" w14:textId="77777777">
            <w:pPr>
              <w:pStyle w:val="Default"/>
              <w:rPr>
                <w:b/>
                <w:bCs/>
                <w:color w:val="FF0000"/>
                <w:sz w:val="22"/>
                <w:szCs w:val="22"/>
              </w:rPr>
            </w:pPr>
          </w:p>
          <w:p w:rsidR="002F0FE9" w:rsidP="00C85E9B" w14:paraId="573E1FD4" w14:textId="77777777">
            <w:pPr>
              <w:pStyle w:val="Default"/>
              <w:rPr>
                <w:b/>
                <w:bCs/>
                <w:color w:val="FF0000"/>
                <w:sz w:val="22"/>
                <w:szCs w:val="22"/>
              </w:rPr>
            </w:pPr>
          </w:p>
          <w:p w:rsidR="00135478" w:rsidP="00C85E9B" w14:paraId="4D0F6FB2" w14:textId="77777777">
            <w:pPr>
              <w:pStyle w:val="Default"/>
              <w:rPr>
                <w:b/>
                <w:bCs/>
                <w:color w:val="FF0000"/>
                <w:sz w:val="22"/>
                <w:szCs w:val="22"/>
              </w:rPr>
            </w:pPr>
          </w:p>
          <w:p w:rsidR="00135478" w:rsidP="00C85E9B" w14:paraId="0D799B27" w14:textId="77777777">
            <w:pPr>
              <w:pStyle w:val="Default"/>
              <w:rPr>
                <w:b/>
                <w:bCs/>
                <w:color w:val="FF0000"/>
                <w:sz w:val="22"/>
                <w:szCs w:val="22"/>
              </w:rPr>
            </w:pPr>
          </w:p>
          <w:p w:rsidR="00135478" w:rsidP="00C85E9B" w14:paraId="308233BB" w14:textId="77777777">
            <w:pPr>
              <w:pStyle w:val="Default"/>
              <w:rPr>
                <w:b/>
                <w:bCs/>
                <w:color w:val="FF0000"/>
                <w:sz w:val="22"/>
                <w:szCs w:val="22"/>
              </w:rPr>
            </w:pPr>
          </w:p>
          <w:p w:rsidR="00135478" w:rsidRPr="004C4A18" w:rsidP="00C85E9B" w14:paraId="494CD626" w14:textId="77777777">
            <w:pPr>
              <w:pStyle w:val="Default"/>
              <w:rPr>
                <w:b/>
                <w:bCs/>
                <w:color w:val="FF0000"/>
                <w:sz w:val="22"/>
                <w:szCs w:val="22"/>
              </w:rPr>
            </w:pPr>
          </w:p>
          <w:p w:rsidR="00C85E9B" w:rsidRPr="004C4A18" w:rsidP="00C85E9B" w14:paraId="14257238" w14:textId="77777777">
            <w:pPr>
              <w:pStyle w:val="Default"/>
              <w:rPr>
                <w:b/>
                <w:bCs/>
                <w:color w:val="FF0000"/>
                <w:sz w:val="22"/>
                <w:szCs w:val="22"/>
              </w:rPr>
            </w:pPr>
          </w:p>
          <w:p w:rsidR="00C85E9B" w:rsidRPr="004C4A18" w:rsidP="00C85E9B" w14:paraId="7B9B917A" w14:textId="77777777">
            <w:pPr>
              <w:pStyle w:val="Default"/>
              <w:rPr>
                <w:b/>
                <w:bCs/>
                <w:color w:val="FF0000"/>
                <w:sz w:val="22"/>
                <w:szCs w:val="22"/>
              </w:rPr>
            </w:pPr>
          </w:p>
          <w:p w:rsidR="000B5ADD" w:rsidRPr="004C4A18" w:rsidP="00C85E9B" w14:paraId="3E685875" w14:textId="77777777">
            <w:pPr>
              <w:pStyle w:val="Default"/>
              <w:rPr>
                <w:b/>
                <w:bCs/>
                <w:color w:val="FF0000"/>
                <w:sz w:val="22"/>
                <w:szCs w:val="22"/>
              </w:rPr>
            </w:pPr>
          </w:p>
          <w:p w:rsidR="00C85E9B" w:rsidRPr="00261868" w:rsidP="00C85E9B" w14:paraId="47092EF3" w14:textId="7DE06FD3">
            <w:pPr>
              <w:pStyle w:val="NoSpacing"/>
              <w:rPr>
                <w:rFonts w:ascii="Times New Roman" w:hAnsi="Times New Roman"/>
                <w:b/>
              </w:rPr>
            </w:pPr>
            <w:r w:rsidRPr="004C4A18">
              <w:rPr>
                <w:rFonts w:ascii="Times New Roman" w:hAnsi="Times New Roman"/>
                <w:b/>
                <w:bCs/>
                <w:color w:val="FF0000"/>
              </w:rPr>
              <w:t>1</w:t>
            </w:r>
            <w:r w:rsidRPr="004C4A18" w:rsidR="00FF0BFA">
              <w:rPr>
                <w:rFonts w:ascii="Times New Roman" w:hAnsi="Times New Roman"/>
                <w:b/>
                <w:bCs/>
                <w:color w:val="FF0000"/>
              </w:rPr>
              <w:t>2</w:t>
            </w:r>
            <w:r w:rsidRPr="004C4A18">
              <w:rPr>
                <w:rFonts w:ascii="Times New Roman" w:hAnsi="Times New Roman"/>
                <w:b/>
                <w:bCs/>
                <w:color w:val="FF0000"/>
              </w:rPr>
              <w:t>.</w:t>
            </w:r>
            <w:r w:rsidRPr="004C4A18" w:rsidR="004B2522">
              <w:rPr>
                <w:rFonts w:ascii="Times New Roman" w:hAnsi="Times New Roman"/>
                <w:b/>
                <w:bCs/>
                <w:color w:val="FF0000"/>
              </w:rPr>
              <w:t xml:space="preserve"> </w:t>
            </w:r>
            <w:r w:rsidRPr="004C4A18">
              <w:rPr>
                <w:rFonts w:ascii="Times New Roman" w:hAnsi="Times New Roman"/>
                <w:b/>
                <w:bCs/>
              </w:rPr>
              <w:t>Part 12.</w:t>
            </w:r>
            <w:r w:rsidRPr="004C4A18" w:rsidR="004B2522">
              <w:rPr>
                <w:rFonts w:ascii="Times New Roman" w:hAnsi="Times New Roman"/>
                <w:b/>
                <w:bCs/>
              </w:rPr>
              <w:t xml:space="preserve"> </w:t>
            </w:r>
            <w:r w:rsidRPr="004C4A18">
              <w:rPr>
                <w:rFonts w:ascii="Times New Roman" w:hAnsi="Times New Roman"/>
                <w:b/>
                <w:bCs/>
              </w:rPr>
              <w:t xml:space="preserve">Contact Information, </w:t>
            </w:r>
            <w:r w:rsidRPr="004C4A18" w:rsidR="0002531C">
              <w:rPr>
                <w:rFonts w:ascii="Times New Roman" w:hAnsi="Times New Roman"/>
                <w:b/>
                <w:bCs/>
                <w:color w:val="FF0000"/>
              </w:rPr>
              <w:t>Certification</w:t>
            </w:r>
            <w:r w:rsidRPr="004C4A18">
              <w:rPr>
                <w:rFonts w:ascii="Times New Roman" w:hAnsi="Times New Roman"/>
                <w:b/>
                <w:bCs/>
              </w:rPr>
              <w:t>, and</w:t>
            </w:r>
            <w:r w:rsidRPr="00261868">
              <w:rPr>
                <w:rFonts w:ascii="Times New Roman" w:hAnsi="Times New Roman"/>
                <w:b/>
                <w:bCs/>
              </w:rPr>
              <w:t xml:space="preserve"> Signature of the Person Preparing this Application, if Other Than the </w:t>
            </w:r>
            <w:r w:rsidRPr="00261868">
              <w:rPr>
                <w:rFonts w:ascii="Times New Roman" w:hAnsi="Times New Roman"/>
                <w:b/>
                <w:bCs/>
                <w:color w:val="FF0000"/>
              </w:rPr>
              <w:t>Applicant.</w:t>
            </w:r>
            <w:r w:rsidRPr="00261868" w:rsidR="004B2522">
              <w:rPr>
                <w:rFonts w:ascii="Times New Roman" w:hAnsi="Times New Roman"/>
                <w:b/>
                <w:bCs/>
                <w:color w:val="FF0000"/>
              </w:rPr>
              <w:t xml:space="preserve"> </w:t>
            </w:r>
            <w:r w:rsidRPr="00261868">
              <w:rPr>
                <w:rFonts w:ascii="Times New Roman" w:hAnsi="Times New Roman"/>
                <w:color w:val="FF0000"/>
              </w:rPr>
              <w:t xml:space="preserve">The </w:t>
            </w:r>
            <w:r w:rsidRPr="00261868">
              <w:rPr>
                <w:rFonts w:ascii="Times New Roman" w:hAnsi="Times New Roman"/>
              </w:rPr>
              <w:t xml:space="preserve">person who completed your application, if other </w:t>
            </w:r>
            <w:r w:rsidRPr="00261868">
              <w:rPr>
                <w:rFonts w:ascii="Times New Roman" w:hAnsi="Times New Roman"/>
                <w:color w:val="FF0000"/>
              </w:rPr>
              <w:t xml:space="preserve">than the </w:t>
            </w:r>
            <w:r w:rsidRPr="00261868">
              <w:rPr>
                <w:rFonts w:ascii="Times New Roman" w:hAnsi="Times New Roman"/>
              </w:rPr>
              <w:t>applicant</w:t>
            </w:r>
            <w:r w:rsidRPr="00261868" w:rsidR="00B0540A">
              <w:rPr>
                <w:rFonts w:ascii="Times New Roman" w:hAnsi="Times New Roman"/>
                <w:color w:val="FF0000"/>
              </w:rPr>
              <w:t>,</w:t>
            </w:r>
            <w:r w:rsidRPr="00261868">
              <w:rPr>
                <w:rFonts w:ascii="Times New Roman" w:hAnsi="Times New Roman"/>
                <w:color w:val="FF0000"/>
              </w:rPr>
              <w:t xml:space="preserve"> must sign this section.</w:t>
            </w:r>
            <w:r w:rsidRPr="00261868" w:rsidR="004B2522">
              <w:rPr>
                <w:rFonts w:ascii="Times New Roman" w:hAnsi="Times New Roman"/>
                <w:color w:val="FF0000"/>
              </w:rPr>
              <w:t xml:space="preserve"> </w:t>
            </w:r>
            <w:r w:rsidRPr="00261868">
              <w:rPr>
                <w:rFonts w:ascii="Times New Roman" w:hAnsi="Times New Roman"/>
              </w:rPr>
              <w:t xml:space="preserve">If the same individual acted as your interpreter and your preparer, </w:t>
            </w:r>
            <w:r w:rsidRPr="00261868">
              <w:rPr>
                <w:rFonts w:ascii="Times New Roman" w:hAnsi="Times New Roman"/>
                <w:color w:val="FF0000"/>
              </w:rPr>
              <w:t xml:space="preserve">then </w:t>
            </w:r>
            <w:r w:rsidRPr="00261868">
              <w:rPr>
                <w:rFonts w:ascii="Times New Roman" w:hAnsi="Times New Roman"/>
              </w:rPr>
              <w:t xml:space="preserve">that person should complete both </w:t>
            </w:r>
            <w:r w:rsidRPr="00261868">
              <w:rPr>
                <w:rFonts w:ascii="Times New Roman" w:hAnsi="Times New Roman"/>
                <w:b/>
                <w:bCs/>
              </w:rPr>
              <w:t>Part 11.</w:t>
            </w:r>
            <w:r w:rsidRPr="00261868">
              <w:rPr>
                <w:rFonts w:ascii="Times New Roman" w:hAnsi="Times New Roman"/>
              </w:rPr>
              <w:t xml:space="preserve"> and </w:t>
            </w:r>
            <w:r w:rsidRPr="00261868">
              <w:rPr>
                <w:rFonts w:ascii="Times New Roman" w:hAnsi="Times New Roman"/>
                <w:b/>
                <w:bCs/>
              </w:rPr>
              <w:t xml:space="preserve">Part </w:t>
            </w:r>
            <w:r w:rsidRPr="00261868">
              <w:rPr>
                <w:rFonts w:ascii="Times New Roman" w:hAnsi="Times New Roman"/>
                <w:b/>
                <w:bCs/>
                <w:color w:val="FF0000"/>
              </w:rPr>
              <w:t>12.</w:t>
            </w:r>
            <w:r w:rsidRPr="00261868" w:rsidR="004B2522">
              <w:rPr>
                <w:rFonts w:ascii="Times New Roman" w:hAnsi="Times New Roman"/>
              </w:rPr>
              <w:t xml:space="preserve"> </w:t>
            </w:r>
            <w:r w:rsidRPr="00261868">
              <w:rPr>
                <w:rFonts w:ascii="Times New Roman" w:hAnsi="Times New Roman"/>
                <w:color w:val="FF0000"/>
              </w:rPr>
              <w:t xml:space="preserve">A </w:t>
            </w:r>
            <w:r w:rsidRPr="00261868">
              <w:rPr>
                <w:rFonts w:ascii="Times New Roman" w:hAnsi="Times New Roman"/>
              </w:rPr>
              <w:t xml:space="preserve">stamped or typewritten name in place of a signature is not </w:t>
            </w:r>
            <w:r w:rsidRPr="00261868">
              <w:rPr>
                <w:rFonts w:ascii="Times New Roman" w:hAnsi="Times New Roman"/>
                <w:color w:val="FF0000"/>
              </w:rPr>
              <w:t xml:space="preserve">acceptable. </w:t>
            </w:r>
          </w:p>
          <w:bookmarkEnd w:id="8"/>
          <w:p w:rsidR="00C85E9B" w:rsidRPr="00261868" w:rsidP="00C85E9B" w14:paraId="465B0727" w14:textId="77777777">
            <w:pPr>
              <w:pStyle w:val="NoSpacing"/>
              <w:rPr>
                <w:rFonts w:ascii="Times New Roman" w:hAnsi="Times New Roman"/>
                <w:b/>
              </w:rPr>
            </w:pPr>
          </w:p>
          <w:p w:rsidR="00C85E9B" w:rsidRPr="00261868" w:rsidP="00C85E9B" w14:paraId="2D2E4C12" w14:textId="77777777">
            <w:pPr>
              <w:pStyle w:val="NoSpacing"/>
              <w:rPr>
                <w:rFonts w:ascii="Times New Roman" w:hAnsi="Times New Roman"/>
                <w:b/>
              </w:rPr>
            </w:pPr>
          </w:p>
          <w:p w:rsidR="00C85E9B" w:rsidRPr="00261868" w:rsidP="00C85E9B" w14:paraId="64290D67" w14:textId="77777777">
            <w:pPr>
              <w:pStyle w:val="NoSpacing"/>
              <w:rPr>
                <w:rFonts w:ascii="Times New Roman" w:hAnsi="Times New Roman"/>
                <w:b/>
              </w:rPr>
            </w:pPr>
          </w:p>
          <w:p w:rsidR="00C85E9B" w:rsidRPr="00261868" w:rsidP="00C85E9B" w14:paraId="15F41178" w14:textId="77777777">
            <w:pPr>
              <w:pStyle w:val="NoSpacing"/>
              <w:rPr>
                <w:rFonts w:ascii="Times New Roman" w:hAnsi="Times New Roman"/>
                <w:b/>
              </w:rPr>
            </w:pPr>
          </w:p>
          <w:p w:rsidR="00C85E9B" w:rsidRPr="00261868" w:rsidP="00C85E9B" w14:paraId="4F4EF565" w14:textId="77777777">
            <w:pPr>
              <w:pStyle w:val="NoSpacing"/>
              <w:rPr>
                <w:rFonts w:ascii="Times New Roman" w:hAnsi="Times New Roman"/>
                <w:b/>
              </w:rPr>
            </w:pPr>
          </w:p>
          <w:p w:rsidR="00C85E9B" w:rsidRPr="00261868" w:rsidP="00C85E9B" w14:paraId="23290480" w14:textId="77777777">
            <w:pPr>
              <w:pStyle w:val="NoSpacing"/>
              <w:rPr>
                <w:rFonts w:ascii="Times New Roman" w:hAnsi="Times New Roman"/>
                <w:b/>
              </w:rPr>
            </w:pPr>
          </w:p>
          <w:p w:rsidR="00C85E9B" w:rsidRPr="00261868" w:rsidP="00C85E9B" w14:paraId="779E700C" w14:textId="77777777">
            <w:pPr>
              <w:pStyle w:val="NoSpacing"/>
              <w:rPr>
                <w:rFonts w:ascii="Times New Roman" w:hAnsi="Times New Roman"/>
                <w:b/>
              </w:rPr>
            </w:pPr>
          </w:p>
          <w:p w:rsidR="00C85E9B" w:rsidRPr="00261868" w:rsidP="00C85E9B" w14:paraId="143D7C7D" w14:textId="77777777">
            <w:pPr>
              <w:pStyle w:val="NoSpacing"/>
              <w:rPr>
                <w:rFonts w:ascii="Times New Roman" w:hAnsi="Times New Roman"/>
                <w:b/>
              </w:rPr>
            </w:pPr>
          </w:p>
          <w:p w:rsidR="00C85E9B" w:rsidRPr="00261868" w:rsidP="00C85E9B" w14:paraId="15DD9244" w14:textId="77777777">
            <w:pPr>
              <w:pStyle w:val="NoSpacing"/>
              <w:rPr>
                <w:rFonts w:ascii="Times New Roman" w:hAnsi="Times New Roman"/>
                <w:b/>
              </w:rPr>
            </w:pPr>
          </w:p>
          <w:p w:rsidR="00C85E9B" w:rsidRPr="00261868" w:rsidP="00C85E9B" w14:paraId="7040FFC9" w14:textId="77777777">
            <w:pPr>
              <w:pStyle w:val="NoSpacing"/>
              <w:rPr>
                <w:rFonts w:ascii="Times New Roman" w:hAnsi="Times New Roman"/>
                <w:b/>
              </w:rPr>
            </w:pPr>
          </w:p>
          <w:p w:rsidR="00C85E9B" w:rsidRPr="00261868" w:rsidP="00C85E9B" w14:paraId="08A1ADFF" w14:textId="77777777">
            <w:pPr>
              <w:pStyle w:val="NoSpacing"/>
              <w:rPr>
                <w:rFonts w:ascii="Times New Roman" w:hAnsi="Times New Roman"/>
                <w:b/>
              </w:rPr>
            </w:pPr>
          </w:p>
          <w:p w:rsidR="00C85E9B" w:rsidRPr="00261868" w:rsidP="00C85E9B" w14:paraId="3D9CB95F" w14:textId="77777777">
            <w:pPr>
              <w:pStyle w:val="NoSpacing"/>
              <w:rPr>
                <w:rFonts w:ascii="Times New Roman" w:hAnsi="Times New Roman"/>
                <w:b/>
              </w:rPr>
            </w:pPr>
          </w:p>
          <w:p w:rsidR="00C85E9B" w:rsidRPr="00261868" w:rsidP="00C85E9B" w14:paraId="40805205" w14:textId="77777777">
            <w:pPr>
              <w:pStyle w:val="NoSpacing"/>
              <w:rPr>
                <w:rFonts w:ascii="Times New Roman" w:hAnsi="Times New Roman"/>
                <w:b/>
              </w:rPr>
            </w:pPr>
          </w:p>
          <w:p w:rsidR="00C85E9B" w:rsidRPr="00261868" w:rsidP="00C85E9B" w14:paraId="15D761DC" w14:textId="77777777">
            <w:pPr>
              <w:pStyle w:val="NoSpacing"/>
              <w:rPr>
                <w:rFonts w:ascii="Times New Roman" w:hAnsi="Times New Roman"/>
                <w:b/>
              </w:rPr>
            </w:pPr>
          </w:p>
          <w:p w:rsidR="00135478" w:rsidP="00002927" w14:paraId="24BBDAC2" w14:textId="77777777">
            <w:pPr>
              <w:pStyle w:val="Default"/>
              <w:rPr>
                <w:b/>
                <w:bCs/>
                <w:color w:val="auto"/>
                <w:sz w:val="22"/>
                <w:szCs w:val="22"/>
              </w:rPr>
            </w:pPr>
          </w:p>
          <w:p w:rsidR="009A5745" w:rsidRPr="00372205" w:rsidP="00372205" w14:paraId="3021A65F" w14:textId="5AE19F1E">
            <w:pPr>
              <w:rPr>
                <w:bCs/>
                <w:sz w:val="22"/>
                <w:szCs w:val="22"/>
              </w:rPr>
            </w:pPr>
            <w:r w:rsidRPr="00372205">
              <w:rPr>
                <w:bCs/>
                <w:sz w:val="22"/>
                <w:szCs w:val="22"/>
              </w:rPr>
              <w:t>[no change]</w:t>
            </w:r>
            <w:r w:rsidRPr="00372205" w:rsidR="004B2522">
              <w:rPr>
                <w:bCs/>
                <w:sz w:val="22"/>
                <w:szCs w:val="22"/>
              </w:rPr>
              <w:t xml:space="preserve"> </w:t>
            </w:r>
            <w:bookmarkStart w:id="11" w:name="_Hlk86009305"/>
            <w:bookmarkEnd w:id="5"/>
            <w:bookmarkEnd w:id="6"/>
            <w:r w:rsidRPr="00372205">
              <w:rPr>
                <w:bCs/>
                <w:sz w:val="22"/>
                <w:szCs w:val="22"/>
              </w:rPr>
              <w:t xml:space="preserve"> </w:t>
            </w:r>
            <w:bookmarkEnd w:id="11"/>
          </w:p>
        </w:tc>
      </w:tr>
      <w:tr w14:paraId="485EF8AE" w14:textId="77777777" w:rsidTr="002D6271">
        <w:tblPrEx>
          <w:tblW w:w="10998" w:type="dxa"/>
          <w:tblLayout w:type="fixed"/>
          <w:tblLook w:val="01E0"/>
        </w:tblPrEx>
        <w:tc>
          <w:tcPr>
            <w:tcW w:w="2808" w:type="dxa"/>
          </w:tcPr>
          <w:p w:rsidR="008D3AD5" w:rsidRPr="00261868" w:rsidP="008D3AD5" w14:paraId="3D1B2CDE" w14:textId="4A1255D8">
            <w:pPr>
              <w:rPr>
                <w:b/>
                <w:sz w:val="24"/>
                <w:szCs w:val="24"/>
              </w:rPr>
            </w:pPr>
            <w:r w:rsidRPr="00261868">
              <w:rPr>
                <w:b/>
                <w:sz w:val="24"/>
                <w:szCs w:val="24"/>
              </w:rPr>
              <w:t xml:space="preserve">Page </w:t>
            </w:r>
            <w:r w:rsidR="00DD38F8">
              <w:rPr>
                <w:b/>
                <w:sz w:val="24"/>
                <w:szCs w:val="24"/>
              </w:rPr>
              <w:t>10</w:t>
            </w:r>
            <w:r w:rsidR="002F0FE9">
              <w:rPr>
                <w:b/>
                <w:sz w:val="24"/>
                <w:szCs w:val="24"/>
              </w:rPr>
              <w:t>-1</w:t>
            </w:r>
            <w:r w:rsidR="00DD38F8">
              <w:rPr>
                <w:b/>
                <w:sz w:val="24"/>
                <w:szCs w:val="24"/>
              </w:rPr>
              <w:t>6</w:t>
            </w:r>
            <w:r w:rsidRPr="00261868">
              <w:rPr>
                <w:b/>
                <w:sz w:val="24"/>
                <w:szCs w:val="24"/>
              </w:rPr>
              <w:t>,</w:t>
            </w:r>
          </w:p>
          <w:p w:rsidR="008D3AD5" w:rsidRPr="00261868" w:rsidP="008D3AD5" w14:paraId="71C84129" w14:textId="77777777">
            <w:pPr>
              <w:rPr>
                <w:b/>
                <w:sz w:val="24"/>
                <w:szCs w:val="24"/>
              </w:rPr>
            </w:pPr>
          </w:p>
          <w:p w:rsidR="008D3AD5" w:rsidRPr="00261868" w:rsidP="008D3AD5" w14:paraId="44BD27C8" w14:textId="6FD442FF">
            <w:pPr>
              <w:rPr>
                <w:sz w:val="24"/>
                <w:szCs w:val="24"/>
              </w:rPr>
            </w:pPr>
            <w:r w:rsidRPr="00261868">
              <w:rPr>
                <w:b/>
                <w:sz w:val="24"/>
                <w:szCs w:val="24"/>
              </w:rPr>
              <w:t>What Evidence Must You Submit with Form I-485?</w:t>
            </w:r>
          </w:p>
          <w:p w:rsidR="008D3AD5" w:rsidRPr="00261868" w:rsidP="008D3AD5" w14:paraId="0540F84C" w14:textId="77777777">
            <w:pPr>
              <w:rPr>
                <w:b/>
              </w:rPr>
            </w:pPr>
          </w:p>
        </w:tc>
        <w:tc>
          <w:tcPr>
            <w:tcW w:w="4095" w:type="dxa"/>
          </w:tcPr>
          <w:p w:rsidR="008D3AD5" w:rsidRPr="00261868" w:rsidP="008D3AD5" w14:paraId="071A4C0F" w14:textId="3D36B9AA">
            <w:pPr>
              <w:rPr>
                <w:b/>
                <w:bCs/>
                <w:sz w:val="22"/>
                <w:szCs w:val="22"/>
              </w:rPr>
            </w:pPr>
            <w:r w:rsidRPr="00261868">
              <w:rPr>
                <w:b/>
                <w:bCs/>
                <w:sz w:val="22"/>
                <w:szCs w:val="22"/>
              </w:rPr>
              <w:t xml:space="preserve">[Page </w:t>
            </w:r>
            <w:r w:rsidR="00DD38F8">
              <w:rPr>
                <w:b/>
                <w:bCs/>
                <w:sz w:val="22"/>
                <w:szCs w:val="22"/>
              </w:rPr>
              <w:t>10</w:t>
            </w:r>
            <w:r w:rsidRPr="00261868">
              <w:rPr>
                <w:b/>
                <w:bCs/>
                <w:sz w:val="22"/>
                <w:szCs w:val="22"/>
              </w:rPr>
              <w:t>]</w:t>
            </w:r>
          </w:p>
          <w:p w:rsidR="008D3AD5" w:rsidRPr="00261868" w:rsidP="008D3AD5" w14:paraId="5BFCAA33" w14:textId="77777777">
            <w:pPr>
              <w:rPr>
                <w:b/>
                <w:sz w:val="22"/>
                <w:szCs w:val="22"/>
              </w:rPr>
            </w:pPr>
          </w:p>
          <w:p w:rsidR="008D3AD5" w:rsidRPr="00261868" w:rsidP="008D3AD5" w14:paraId="11CFA478" w14:textId="07A83B6E">
            <w:pPr>
              <w:rPr>
                <w:sz w:val="22"/>
                <w:szCs w:val="22"/>
              </w:rPr>
            </w:pPr>
            <w:r w:rsidRPr="00261868">
              <w:rPr>
                <w:b/>
                <w:sz w:val="22"/>
                <w:szCs w:val="22"/>
              </w:rPr>
              <w:t>What Evidence Must You Submit with Form I-485?</w:t>
            </w:r>
          </w:p>
          <w:p w:rsidR="008D3AD5" w:rsidRPr="00261868" w:rsidP="008D3AD5" w14:paraId="65E53CB3" w14:textId="77777777">
            <w:pPr>
              <w:rPr>
                <w:sz w:val="22"/>
                <w:szCs w:val="22"/>
              </w:rPr>
            </w:pPr>
          </w:p>
          <w:p w:rsidR="008D3AD5" w:rsidRPr="00261868" w:rsidP="008D3AD5" w14:paraId="26568635" w14:textId="789DBA78">
            <w:pPr>
              <w:rPr>
                <w:sz w:val="22"/>
                <w:szCs w:val="22"/>
              </w:rPr>
            </w:pPr>
            <w:r w:rsidRPr="00261868">
              <w:rPr>
                <w:sz w:val="22"/>
                <w:szCs w:val="22"/>
              </w:rPr>
              <w:t>The specific evidence you are required to submit with your application may vary depending on the immigrant category you are filing under.</w:t>
            </w:r>
            <w:r w:rsidRPr="00261868" w:rsidR="004B2522">
              <w:rPr>
                <w:sz w:val="22"/>
                <w:szCs w:val="22"/>
              </w:rPr>
              <w:t xml:space="preserve"> </w:t>
            </w:r>
            <w:r w:rsidRPr="00261868">
              <w:rPr>
                <w:sz w:val="22"/>
                <w:szCs w:val="22"/>
              </w:rPr>
              <w:t xml:space="preserve">Read about each type of evidence below to see if it applies to you; see also the </w:t>
            </w:r>
            <w:r w:rsidRPr="00261868">
              <w:rPr>
                <w:b/>
                <w:sz w:val="22"/>
                <w:szCs w:val="22"/>
              </w:rPr>
              <w:t xml:space="preserve">Additional Instructions </w:t>
            </w:r>
            <w:r w:rsidRPr="00261868">
              <w:rPr>
                <w:sz w:val="22"/>
                <w:szCs w:val="22"/>
              </w:rPr>
              <w:t>for more category-specific information.</w:t>
            </w:r>
          </w:p>
          <w:p w:rsidR="008D3AD5" w:rsidRPr="00261868" w:rsidP="008D3AD5" w14:paraId="6067574C" w14:textId="77777777">
            <w:pPr>
              <w:rPr>
                <w:sz w:val="22"/>
                <w:szCs w:val="22"/>
              </w:rPr>
            </w:pPr>
          </w:p>
          <w:p w:rsidR="008D3AD5" w:rsidRPr="00261868" w:rsidP="008D3AD5" w14:paraId="778CF9B7" w14:textId="7A78D820">
            <w:pPr>
              <w:rPr>
                <w:sz w:val="22"/>
                <w:szCs w:val="22"/>
              </w:rPr>
            </w:pPr>
            <w:r w:rsidRPr="00261868">
              <w:rPr>
                <w:sz w:val="22"/>
                <w:szCs w:val="22"/>
              </w:rPr>
              <w:t>You must submit all evidence requested in these Instructions with your application.</w:t>
            </w:r>
            <w:r w:rsidRPr="00261868" w:rsidR="004B2522">
              <w:rPr>
                <w:sz w:val="22"/>
                <w:szCs w:val="22"/>
              </w:rPr>
              <w:t xml:space="preserve"> </w:t>
            </w:r>
            <w:r w:rsidRPr="00261868">
              <w:rPr>
                <w:sz w:val="22"/>
                <w:szCs w:val="22"/>
              </w:rPr>
              <w:t>If you fail to submit required evidence, USCIS may reject or deny your application for failure to submit requested evidence or supporting documents in accordance with 8 CFR 103.2(b)(1) and these Instructions.</w:t>
            </w:r>
          </w:p>
          <w:p w:rsidR="008D3AD5" w:rsidRPr="00261868" w:rsidP="008D3AD5" w14:paraId="7654CC07" w14:textId="77777777">
            <w:pPr>
              <w:rPr>
                <w:sz w:val="22"/>
                <w:szCs w:val="22"/>
              </w:rPr>
            </w:pPr>
          </w:p>
          <w:p w:rsidR="008D3AD5" w:rsidRPr="00261868" w:rsidP="008D3AD5" w14:paraId="2E240DC6" w14:textId="77777777">
            <w:pPr>
              <w:rPr>
                <w:sz w:val="22"/>
                <w:szCs w:val="22"/>
              </w:rPr>
            </w:pPr>
            <w:r w:rsidRPr="00261868">
              <w:rPr>
                <w:sz w:val="22"/>
                <w:szCs w:val="22"/>
              </w:rPr>
              <w:t>Failure to submit all required evidence and documentation when filing Form I-485 may also delay processing of your application and any related applications based on Form I-485, such as Form I-765, Application for Employment Authorization, or Form I-131, Application for Travel Document.</w:t>
            </w:r>
          </w:p>
          <w:p w:rsidR="008D3AD5" w:rsidRPr="00261868" w:rsidP="008D3AD5" w14:paraId="383127B1" w14:textId="77777777">
            <w:pPr>
              <w:rPr>
                <w:sz w:val="22"/>
                <w:szCs w:val="22"/>
              </w:rPr>
            </w:pPr>
          </w:p>
          <w:p w:rsidR="008D3AD5" w:rsidRPr="00261868" w:rsidP="008D3AD5" w14:paraId="50CC8512" w14:textId="5F78889A">
            <w:pPr>
              <w:rPr>
                <w:color w:val="FF0000"/>
                <w:sz w:val="22"/>
                <w:szCs w:val="22"/>
              </w:rPr>
            </w:pPr>
            <w:r w:rsidRPr="00261868">
              <w:rPr>
                <w:sz w:val="22"/>
                <w:szCs w:val="22"/>
              </w:rPr>
              <w:t>If you are unable to submit the required primary evidence (for example, a birth certificate or marriage certificate), you may provide secondary evidence (for example, church or school records) instead if you can explain why the primary evidence is unavailable.</w:t>
            </w:r>
            <w:r w:rsidRPr="00261868" w:rsidR="004B2522">
              <w:rPr>
                <w:sz w:val="22"/>
                <w:szCs w:val="22"/>
              </w:rPr>
              <w:t xml:space="preserve"> </w:t>
            </w:r>
            <w:r w:rsidRPr="00261868">
              <w:rPr>
                <w:sz w:val="22"/>
                <w:szCs w:val="22"/>
              </w:rPr>
              <w:t>If you are unable to submit secondary evidence, you may submit two or more affidavits, sworn to or affirmed by individuals who are not parties to the immigration benefit sought and who have direct personal knowledge of the event and circumstances.</w:t>
            </w:r>
            <w:r w:rsidRPr="00261868" w:rsidR="004B2522">
              <w:rPr>
                <w:sz w:val="22"/>
                <w:szCs w:val="22"/>
              </w:rPr>
              <w:t xml:space="preserve"> </w:t>
            </w:r>
            <w:r w:rsidRPr="00261868">
              <w:rPr>
                <w:sz w:val="22"/>
                <w:szCs w:val="22"/>
              </w:rPr>
              <w:t>You must also explain why primary and secondary evidence are unavailable.</w:t>
            </w:r>
          </w:p>
          <w:p w:rsidR="008D3AD5" w:rsidRPr="00261868" w:rsidP="008D3AD5" w14:paraId="5119E03A" w14:textId="121D8F86">
            <w:pPr>
              <w:rPr>
                <w:color w:val="FF0000"/>
                <w:sz w:val="22"/>
                <w:szCs w:val="22"/>
              </w:rPr>
            </w:pPr>
          </w:p>
          <w:p w:rsidR="008D3AD5" w:rsidRPr="00261868" w:rsidP="008D3AD5" w14:paraId="1317B7DD" w14:textId="5530F642">
            <w:pPr>
              <w:rPr>
                <w:color w:val="FF0000"/>
                <w:sz w:val="22"/>
                <w:szCs w:val="22"/>
              </w:rPr>
            </w:pPr>
          </w:p>
          <w:p w:rsidR="008D3AD5" w:rsidRPr="00261868" w:rsidP="008D3AD5" w14:paraId="68BBDEFE" w14:textId="77777777">
            <w:pPr>
              <w:rPr>
                <w:sz w:val="22"/>
                <w:szCs w:val="22"/>
              </w:rPr>
            </w:pPr>
            <w:r w:rsidRPr="00261868">
              <w:rPr>
                <w:b/>
                <w:sz w:val="22"/>
                <w:szCs w:val="22"/>
              </w:rPr>
              <w:t>1. Photographs</w:t>
            </w:r>
          </w:p>
          <w:p w:rsidR="008D3AD5" w:rsidRPr="00261868" w:rsidP="008D3AD5" w14:paraId="0A66B2E2" w14:textId="77777777">
            <w:pPr>
              <w:rPr>
                <w:sz w:val="22"/>
                <w:szCs w:val="22"/>
              </w:rPr>
            </w:pPr>
          </w:p>
          <w:p w:rsidR="002F1002" w:rsidRPr="002F0FE9" w:rsidP="002F1002" w14:paraId="59706ADB" w14:textId="77777777">
            <w:pPr>
              <w:contextualSpacing/>
              <w:rPr>
                <w:sz w:val="22"/>
                <w:szCs w:val="22"/>
              </w:rPr>
            </w:pPr>
            <w:r w:rsidRPr="002F0FE9">
              <w:rPr>
                <w:sz w:val="22"/>
                <w:szCs w:val="22"/>
              </w:rPr>
              <w:t xml:space="preserve">You </w:t>
            </w:r>
            <w:r w:rsidRPr="002F0FE9">
              <w:rPr>
                <w:b/>
                <w:bCs/>
                <w:sz w:val="22"/>
                <w:szCs w:val="22"/>
              </w:rPr>
              <w:t>must</w:t>
            </w:r>
            <w:r w:rsidRPr="002F0FE9">
              <w:rPr>
                <w:sz w:val="22"/>
                <w:szCs w:val="22"/>
              </w:rPr>
              <w:t xml:space="preserve"> submit two identical color passport-style photographs of yourself taken recently.  The photos must have a white to off-white background, be printed on thin paper with a glossy finish, and be unmounted and unretouched.</w:t>
            </w:r>
          </w:p>
          <w:p w:rsidR="002F1002" w:rsidRPr="002F0FE9" w:rsidP="002F1002" w14:paraId="48C02920" w14:textId="77777777">
            <w:pPr>
              <w:contextualSpacing/>
              <w:rPr>
                <w:sz w:val="22"/>
                <w:szCs w:val="22"/>
              </w:rPr>
            </w:pPr>
          </w:p>
          <w:p w:rsidR="002F1002" w:rsidRPr="002F0FE9" w:rsidP="002F1002" w14:paraId="0EF69B1A" w14:textId="77777777">
            <w:pPr>
              <w:contextualSpacing/>
              <w:rPr>
                <w:sz w:val="22"/>
                <w:szCs w:val="22"/>
              </w:rPr>
            </w:pPr>
            <w:r w:rsidRPr="002F0FE9">
              <w:rPr>
                <w:sz w:val="22"/>
                <w:szCs w:val="22"/>
              </w:rPr>
              <w:t>The photos must be 2 by 2 inches with a full face, frontal view.  Head height should measure 1 to 1 3/8 inches from the top of your hair to the bottom of your chin, and eye height should measure between 1 1/8 to 1 3/8 inches from the top of your eyes to the bottom of the photo.  Your head must be bare unless you are wearing headwear as required by your religious denomination.  Use a pencil or felt pen to lightly print your name and A-Number (if any) on the back of the photos.</w:t>
            </w:r>
          </w:p>
          <w:p w:rsidR="008D3AD5" w:rsidRPr="002F0FE9" w:rsidP="008D3AD5" w14:paraId="2FB1FC97" w14:textId="77777777">
            <w:pPr>
              <w:rPr>
                <w:sz w:val="22"/>
                <w:szCs w:val="22"/>
              </w:rPr>
            </w:pPr>
          </w:p>
          <w:p w:rsidR="008D3AD5" w:rsidRPr="00261868" w:rsidP="008D3AD5" w14:paraId="5A33F071" w14:textId="77777777">
            <w:pPr>
              <w:rPr>
                <w:sz w:val="22"/>
                <w:szCs w:val="22"/>
              </w:rPr>
            </w:pPr>
            <w:r w:rsidRPr="002F0FE9">
              <w:rPr>
                <w:b/>
                <w:sz w:val="22"/>
                <w:szCs w:val="22"/>
              </w:rPr>
              <w:t>2. Government-Issued Identity</w:t>
            </w:r>
            <w:r w:rsidRPr="00261868">
              <w:rPr>
                <w:b/>
                <w:sz w:val="22"/>
                <w:szCs w:val="22"/>
              </w:rPr>
              <w:t xml:space="preserve"> Document with Photograph</w:t>
            </w:r>
          </w:p>
          <w:p w:rsidR="008D3AD5" w:rsidRPr="00261868" w:rsidP="008D3AD5" w14:paraId="159BF2C0" w14:textId="77777777">
            <w:pPr>
              <w:rPr>
                <w:sz w:val="22"/>
                <w:szCs w:val="22"/>
              </w:rPr>
            </w:pPr>
          </w:p>
          <w:p w:rsidR="008D3AD5" w:rsidRPr="00261868" w:rsidP="008D3AD5" w14:paraId="1ABC5F1B" w14:textId="760BDB7D">
            <w:pPr>
              <w:rPr>
                <w:sz w:val="22"/>
                <w:szCs w:val="22"/>
              </w:rPr>
            </w:pPr>
            <w:r w:rsidRPr="00261868">
              <w:rPr>
                <w:sz w:val="22"/>
                <w:szCs w:val="22"/>
              </w:rPr>
              <w:t>All Form I-485 applicants should submit a photocopy of a government-issued identity document that has their photograph.</w:t>
            </w:r>
            <w:r w:rsidRPr="00261868" w:rsidR="004B2522">
              <w:rPr>
                <w:sz w:val="22"/>
                <w:szCs w:val="22"/>
              </w:rPr>
              <w:t xml:space="preserve"> </w:t>
            </w:r>
            <w:r w:rsidRPr="00261868">
              <w:rPr>
                <w:sz w:val="22"/>
                <w:szCs w:val="22"/>
              </w:rPr>
              <w:t>Typically, this will be your passport or similar document, even if the passport is now expired.</w:t>
            </w:r>
            <w:r w:rsidRPr="00261868" w:rsidR="004B2522">
              <w:rPr>
                <w:sz w:val="22"/>
                <w:szCs w:val="22"/>
              </w:rPr>
              <w:t xml:space="preserve"> </w:t>
            </w:r>
            <w:r w:rsidRPr="00261868">
              <w:rPr>
                <w:sz w:val="22"/>
                <w:szCs w:val="22"/>
              </w:rPr>
              <w:t>It can also be any other government-issued identity document such as a driver’s license or military identification document.</w:t>
            </w:r>
          </w:p>
          <w:p w:rsidR="00135478" w:rsidRPr="00261868" w:rsidP="00135478" w14:paraId="01698BD7" w14:textId="77777777">
            <w:pPr>
              <w:rPr>
                <w:sz w:val="22"/>
                <w:szCs w:val="22"/>
              </w:rPr>
            </w:pPr>
          </w:p>
          <w:p w:rsidR="00135478" w:rsidRPr="00261868" w:rsidP="00135478" w14:paraId="49267A18" w14:textId="77777777">
            <w:pPr>
              <w:rPr>
                <w:sz w:val="22"/>
                <w:szCs w:val="22"/>
              </w:rPr>
            </w:pPr>
          </w:p>
          <w:p w:rsidR="00135478" w:rsidRPr="00261868" w:rsidP="00135478" w14:paraId="6426C407" w14:textId="77777777">
            <w:pPr>
              <w:rPr>
                <w:sz w:val="22"/>
                <w:szCs w:val="22"/>
              </w:rPr>
            </w:pPr>
          </w:p>
          <w:p w:rsidR="00135478" w:rsidRPr="00261868" w:rsidP="00135478" w14:paraId="3E3B1B0F" w14:textId="77777777">
            <w:pPr>
              <w:rPr>
                <w:b/>
                <w:bCs/>
                <w:sz w:val="22"/>
                <w:szCs w:val="22"/>
              </w:rPr>
            </w:pPr>
            <w:r w:rsidRPr="00261868">
              <w:rPr>
                <w:b/>
                <w:bCs/>
                <w:sz w:val="22"/>
                <w:szCs w:val="22"/>
              </w:rPr>
              <w:t>[Page 11]</w:t>
            </w:r>
          </w:p>
          <w:p w:rsidR="008D3AD5" w:rsidRPr="00261868" w:rsidP="008D3AD5" w14:paraId="479960DB" w14:textId="77777777">
            <w:pPr>
              <w:rPr>
                <w:sz w:val="22"/>
                <w:szCs w:val="22"/>
              </w:rPr>
            </w:pPr>
          </w:p>
          <w:p w:rsidR="008D3AD5" w:rsidRPr="00261868" w:rsidP="008D3AD5" w14:paraId="6225876D" w14:textId="77777777">
            <w:pPr>
              <w:rPr>
                <w:sz w:val="22"/>
                <w:szCs w:val="22"/>
              </w:rPr>
            </w:pPr>
            <w:r w:rsidRPr="00261868">
              <w:rPr>
                <w:b/>
                <w:sz w:val="22"/>
                <w:szCs w:val="22"/>
              </w:rPr>
              <w:t>3. Birth Certificate</w:t>
            </w:r>
          </w:p>
          <w:p w:rsidR="008D3AD5" w:rsidRPr="00261868" w:rsidP="008D3AD5" w14:paraId="54C94094" w14:textId="77777777">
            <w:pPr>
              <w:rPr>
                <w:sz w:val="22"/>
                <w:szCs w:val="22"/>
              </w:rPr>
            </w:pPr>
          </w:p>
          <w:p w:rsidR="008D3AD5" w:rsidRPr="00261868" w:rsidP="008D3AD5" w14:paraId="47BF61C1" w14:textId="0F21F6A9">
            <w:pPr>
              <w:rPr>
                <w:sz w:val="22"/>
                <w:szCs w:val="22"/>
              </w:rPr>
            </w:pPr>
            <w:r w:rsidRPr="00261868">
              <w:rPr>
                <w:sz w:val="22"/>
                <w:szCs w:val="22"/>
              </w:rPr>
              <w:t>All Form I-485 applicants, except refugees and asylees, must submit a photocopy of their birth certificate issued by the appropriate civil authority from the country of birth.</w:t>
            </w:r>
            <w:r w:rsidRPr="00261868" w:rsidR="004B2522">
              <w:rPr>
                <w:sz w:val="22"/>
                <w:szCs w:val="22"/>
              </w:rPr>
              <w:t xml:space="preserve"> </w:t>
            </w:r>
            <w:r w:rsidRPr="00261868">
              <w:rPr>
                <w:sz w:val="22"/>
                <w:szCs w:val="22"/>
              </w:rPr>
              <w:t>Although refugees and asylees are not required to submit a photocopy of their birth certificate, if the birth certificate is available, refugees and asylees should submit a copy of the birth certificate.</w:t>
            </w:r>
            <w:r w:rsidRPr="00261868" w:rsidR="004B2522">
              <w:rPr>
                <w:sz w:val="22"/>
                <w:szCs w:val="22"/>
              </w:rPr>
              <w:t xml:space="preserve"> </w:t>
            </w:r>
            <w:r w:rsidRPr="00261868">
              <w:rPr>
                <w:sz w:val="22"/>
                <w:szCs w:val="22"/>
              </w:rPr>
              <w:t>USCIS will only accept a long-form birth certificate which lists at least one parent.</w:t>
            </w:r>
          </w:p>
          <w:p w:rsidR="008D3AD5" w:rsidRPr="00261868" w:rsidP="008D3AD5" w14:paraId="141609D9" w14:textId="684B472F">
            <w:pPr>
              <w:rPr>
                <w:sz w:val="22"/>
                <w:szCs w:val="22"/>
              </w:rPr>
            </w:pPr>
          </w:p>
          <w:p w:rsidR="008D3AD5" w:rsidRPr="00261868" w:rsidP="008D3AD5" w14:paraId="2AF6C50B" w14:textId="57F21135">
            <w:pPr>
              <w:rPr>
                <w:sz w:val="22"/>
                <w:szCs w:val="22"/>
              </w:rPr>
            </w:pPr>
          </w:p>
          <w:p w:rsidR="008D3AD5" w:rsidRPr="00261868" w:rsidP="008D3AD5" w14:paraId="7C8B12C4" w14:textId="7E5BD459">
            <w:pPr>
              <w:rPr>
                <w:sz w:val="22"/>
                <w:szCs w:val="22"/>
              </w:rPr>
            </w:pPr>
          </w:p>
          <w:p w:rsidR="008D3AD5" w:rsidRPr="00261868" w:rsidP="008D3AD5" w14:paraId="23EE50F2" w14:textId="08A41C13">
            <w:pPr>
              <w:rPr>
                <w:sz w:val="22"/>
                <w:szCs w:val="22"/>
              </w:rPr>
            </w:pPr>
          </w:p>
          <w:p w:rsidR="008D3AD5" w:rsidRPr="00261868" w:rsidP="008D3AD5" w14:paraId="1AD5B54F" w14:textId="77777777">
            <w:pPr>
              <w:rPr>
                <w:sz w:val="22"/>
                <w:szCs w:val="22"/>
              </w:rPr>
            </w:pPr>
          </w:p>
          <w:p w:rsidR="008D3AD5" w:rsidRPr="00261868" w:rsidP="008D3AD5" w14:paraId="2C84906A" w14:textId="67024A00">
            <w:pPr>
              <w:widowControl w:val="0"/>
              <w:rPr>
                <w:color w:val="000000"/>
                <w:sz w:val="22"/>
                <w:szCs w:val="22"/>
              </w:rPr>
            </w:pPr>
            <w:r w:rsidRPr="00261868">
              <w:rPr>
                <w:sz w:val="22"/>
                <w:szCs w:val="22"/>
              </w:rPr>
              <w:t>If your birth certificate is unavailable or does not exist, you must prove its unavailability or nonexistence and provide acceptable alternative evidence of birth.</w:t>
            </w:r>
            <w:r w:rsidRPr="00261868" w:rsidR="004B2522">
              <w:rPr>
                <w:sz w:val="22"/>
                <w:szCs w:val="22"/>
              </w:rPr>
              <w:t xml:space="preserve"> </w:t>
            </w:r>
            <w:r w:rsidRPr="00261868">
              <w:rPr>
                <w:sz w:val="22"/>
                <w:szCs w:val="22"/>
              </w:rPr>
              <w:t>(Refugees and asylees do not need to prove unavailability or nonexistence of their birth certificate.)</w:t>
            </w:r>
            <w:r w:rsidRPr="00261868" w:rsidR="004B2522">
              <w:rPr>
                <w:sz w:val="22"/>
                <w:szCs w:val="22"/>
              </w:rPr>
              <w:t xml:space="preserve"> </w:t>
            </w:r>
            <w:r w:rsidRPr="00261868">
              <w:rPr>
                <w:sz w:val="22"/>
                <w:szCs w:val="22"/>
              </w:rPr>
              <w:t xml:space="preserve">You can look up your country of birth on the following website, </w:t>
            </w:r>
            <w:hyperlink r:id="rId31" w:history="1">
              <w:r w:rsidRPr="00261868">
                <w:rPr>
                  <w:rStyle w:val="Hyperlink"/>
                  <w:b/>
                  <w:bCs/>
                  <w:sz w:val="22"/>
                  <w:szCs w:val="22"/>
                </w:rPr>
                <w:t>travel.state.gov/content/ visas/</w:t>
              </w:r>
              <w:r w:rsidRPr="00261868">
                <w:rPr>
                  <w:rStyle w:val="Hyperlink"/>
                  <w:b/>
                  <w:bCs/>
                  <w:sz w:val="22"/>
                  <w:szCs w:val="22"/>
                </w:rPr>
                <w:t>english</w:t>
              </w:r>
              <w:r w:rsidRPr="00261868">
                <w:rPr>
                  <w:rStyle w:val="Hyperlink"/>
                  <w:b/>
                  <w:bCs/>
                  <w:sz w:val="22"/>
                  <w:szCs w:val="22"/>
                </w:rPr>
                <w:t>/fees/reciprocity-by-country.html</w:t>
              </w:r>
            </w:hyperlink>
            <w:r w:rsidRPr="00261868">
              <w:rPr>
                <w:sz w:val="22"/>
                <w:szCs w:val="22"/>
              </w:rPr>
              <w:t xml:space="preserve">, </w:t>
            </w:r>
            <w:r w:rsidRPr="00261868">
              <w:rPr>
                <w:color w:val="000000"/>
                <w:sz w:val="22"/>
                <w:szCs w:val="22"/>
              </w:rPr>
              <w:t>to see if birth certificates are known to be unavailable or nonexistent in that country.</w:t>
            </w:r>
          </w:p>
          <w:p w:rsidR="008D3AD5" w:rsidRPr="00261868" w:rsidP="008D3AD5" w14:paraId="74A51064" w14:textId="77777777">
            <w:pPr>
              <w:rPr>
                <w:sz w:val="22"/>
                <w:szCs w:val="22"/>
              </w:rPr>
            </w:pPr>
          </w:p>
          <w:p w:rsidR="008D3AD5" w:rsidRPr="00261868" w:rsidP="008D3AD5" w14:paraId="7B72BD04" w14:textId="77777777">
            <w:pPr>
              <w:rPr>
                <w:sz w:val="22"/>
                <w:szCs w:val="22"/>
              </w:rPr>
            </w:pPr>
            <w:r w:rsidRPr="00261868">
              <w:rPr>
                <w:sz w:val="22"/>
                <w:szCs w:val="22"/>
              </w:rPr>
              <w:t>If this resource shows that birth certificates from your country of birth are generally unavailable or nonexistent, you do not need to do anything to prove that your birth certificate is unavailable or nonexistent.</w:t>
            </w:r>
          </w:p>
          <w:p w:rsidR="008D3AD5" w:rsidRPr="00261868" w:rsidP="008D3AD5" w14:paraId="7BCA49D8" w14:textId="77777777">
            <w:pPr>
              <w:rPr>
                <w:sz w:val="22"/>
                <w:szCs w:val="22"/>
              </w:rPr>
            </w:pPr>
          </w:p>
          <w:p w:rsidR="008D3AD5" w:rsidRPr="00261868" w:rsidP="008D3AD5" w14:paraId="1A7FEC5E" w14:textId="77777777">
            <w:pPr>
              <w:rPr>
                <w:sz w:val="22"/>
                <w:szCs w:val="22"/>
              </w:rPr>
            </w:pPr>
            <w:r w:rsidRPr="00261868">
              <w:rPr>
                <w:sz w:val="22"/>
                <w:szCs w:val="22"/>
              </w:rPr>
              <w:t>If this resource does not</w:t>
            </w:r>
            <w:r w:rsidRPr="00261868">
              <w:rPr>
                <w:b/>
                <w:sz w:val="22"/>
                <w:szCs w:val="22"/>
              </w:rPr>
              <w:t xml:space="preserve"> </w:t>
            </w:r>
            <w:r w:rsidRPr="00261868">
              <w:rPr>
                <w:sz w:val="22"/>
                <w:szCs w:val="22"/>
              </w:rPr>
              <w:t>show that birth certificates from your country of birth are generally unavailable or nonexistent, you must submit an original document from the relevant governmental authority explaining why your birth record does not exist and indicate whether similar records for the time and place are available.</w:t>
            </w:r>
          </w:p>
          <w:p w:rsidR="008D3AD5" w:rsidRPr="00261868" w:rsidP="008D3AD5" w14:paraId="10D333C2" w14:textId="77777777">
            <w:pPr>
              <w:rPr>
                <w:sz w:val="22"/>
                <w:szCs w:val="22"/>
              </w:rPr>
            </w:pPr>
          </w:p>
          <w:p w:rsidR="008D3AD5" w:rsidRPr="00261868" w:rsidP="008D3AD5" w14:paraId="117558DE" w14:textId="77777777">
            <w:pPr>
              <w:rPr>
                <w:sz w:val="22"/>
                <w:szCs w:val="22"/>
              </w:rPr>
            </w:pPr>
            <w:r w:rsidRPr="00261868">
              <w:rPr>
                <w:sz w:val="22"/>
                <w:szCs w:val="22"/>
              </w:rPr>
              <w:t>When your birth certificate is not available or does not exist, you must submit other acceptable evidence relating to the facts of your birth, such as church or school records, hospital or medical records, personal affidavits, or similar evidence.</w:t>
            </w:r>
          </w:p>
          <w:p w:rsidR="008D3AD5" w:rsidP="00B026AC" w14:paraId="5DDF09C0" w14:textId="3093D5A0">
            <w:pPr>
              <w:tabs>
                <w:tab w:val="left" w:pos="2925"/>
              </w:tabs>
              <w:rPr>
                <w:sz w:val="22"/>
                <w:szCs w:val="22"/>
              </w:rPr>
            </w:pPr>
            <w:r>
              <w:rPr>
                <w:sz w:val="22"/>
                <w:szCs w:val="22"/>
              </w:rPr>
              <w:tab/>
            </w:r>
          </w:p>
          <w:p w:rsidR="00B026AC" w:rsidP="00B026AC" w14:paraId="203DD02A" w14:textId="77777777">
            <w:pPr>
              <w:tabs>
                <w:tab w:val="left" w:pos="2925"/>
              </w:tabs>
              <w:rPr>
                <w:sz w:val="22"/>
                <w:szCs w:val="22"/>
              </w:rPr>
            </w:pPr>
          </w:p>
          <w:p w:rsidR="00B026AC" w:rsidP="00B026AC" w14:paraId="6B0018BC" w14:textId="77777777">
            <w:pPr>
              <w:tabs>
                <w:tab w:val="left" w:pos="2925"/>
              </w:tabs>
              <w:rPr>
                <w:sz w:val="22"/>
                <w:szCs w:val="22"/>
              </w:rPr>
            </w:pPr>
          </w:p>
          <w:p w:rsidR="00B026AC" w:rsidP="00B026AC" w14:paraId="11316238" w14:textId="77777777">
            <w:pPr>
              <w:tabs>
                <w:tab w:val="left" w:pos="2925"/>
              </w:tabs>
              <w:rPr>
                <w:sz w:val="22"/>
                <w:szCs w:val="22"/>
              </w:rPr>
            </w:pPr>
          </w:p>
          <w:p w:rsidR="00B026AC" w:rsidRPr="00261868" w:rsidP="00B026AC" w14:paraId="251225F7" w14:textId="77777777">
            <w:pPr>
              <w:tabs>
                <w:tab w:val="left" w:pos="2925"/>
              </w:tabs>
              <w:rPr>
                <w:sz w:val="22"/>
                <w:szCs w:val="22"/>
              </w:rPr>
            </w:pPr>
          </w:p>
          <w:p w:rsidR="008D3AD5" w:rsidRPr="00261868" w:rsidP="008D3AD5" w14:paraId="5085E111" w14:textId="77777777">
            <w:pPr>
              <w:rPr>
                <w:sz w:val="22"/>
                <w:szCs w:val="22"/>
              </w:rPr>
            </w:pPr>
            <w:r w:rsidRPr="00261868">
              <w:rPr>
                <w:b/>
                <w:sz w:val="22"/>
                <w:szCs w:val="22"/>
              </w:rPr>
              <w:t>4. Inspection and Admission or Inspection and Parole</w:t>
            </w:r>
          </w:p>
          <w:p w:rsidR="008D3AD5" w:rsidRPr="00261868" w:rsidP="008D3AD5" w14:paraId="3B182C9B" w14:textId="77777777">
            <w:pPr>
              <w:rPr>
                <w:sz w:val="22"/>
                <w:szCs w:val="22"/>
              </w:rPr>
            </w:pPr>
          </w:p>
          <w:p w:rsidR="008D3AD5" w:rsidRPr="00261868" w:rsidP="008D3AD5" w14:paraId="29741193" w14:textId="6155F72B">
            <w:pPr>
              <w:rPr>
                <w:sz w:val="22"/>
                <w:szCs w:val="22"/>
              </w:rPr>
            </w:pPr>
            <w:r w:rsidRPr="00261868">
              <w:rPr>
                <w:sz w:val="22"/>
                <w:szCs w:val="22"/>
              </w:rPr>
              <w:t>Unless applying under INA section 245(i), most Form I-485 applicants must submit photocopies of documentation showing they were inspected by an immigration officer and either admitted or paroled into the United States.</w:t>
            </w:r>
            <w:r w:rsidRPr="00261868" w:rsidR="004B2522">
              <w:rPr>
                <w:sz w:val="22"/>
                <w:szCs w:val="22"/>
              </w:rPr>
              <w:t xml:space="preserve"> </w:t>
            </w:r>
            <w:r w:rsidRPr="00261868">
              <w:rPr>
                <w:sz w:val="22"/>
                <w:szCs w:val="22"/>
              </w:rPr>
              <w:t>The following types of applicants do NOT need to submit documentation of inspection and admission or parole:</w:t>
            </w:r>
            <w:r w:rsidRPr="00261868" w:rsidR="004B2522">
              <w:rPr>
                <w:sz w:val="22"/>
                <w:szCs w:val="22"/>
              </w:rPr>
              <w:t xml:space="preserve"> </w:t>
            </w:r>
            <w:r w:rsidRPr="00261868">
              <w:rPr>
                <w:sz w:val="22"/>
                <w:szCs w:val="22"/>
              </w:rPr>
              <w:t xml:space="preserve">registry applicants, asylees, VAWA self-petitioners, special immigrant juveniles, T nonimmigrants applying under </w:t>
            </w:r>
            <w:r w:rsidRPr="00261868">
              <w:rPr>
                <w:sz w:val="22"/>
                <w:szCs w:val="22"/>
              </w:rPr>
              <w:t>INA section 245(l), U nonimmigrants applying under INA section 245(m), and individuals born under diplomatic status in the United States.</w:t>
            </w:r>
          </w:p>
          <w:p w:rsidR="008D3AD5" w:rsidRPr="00261868" w:rsidP="008D3AD5" w14:paraId="64D2F104" w14:textId="7CD9F883">
            <w:pPr>
              <w:rPr>
                <w:sz w:val="22"/>
                <w:szCs w:val="22"/>
              </w:rPr>
            </w:pPr>
          </w:p>
          <w:p w:rsidR="008D3AD5" w:rsidRPr="00261868" w:rsidP="008D3AD5" w14:paraId="0B7524A3" w14:textId="77777777">
            <w:pPr>
              <w:rPr>
                <w:sz w:val="22"/>
                <w:szCs w:val="22"/>
              </w:rPr>
            </w:pPr>
            <w:r w:rsidRPr="00261868">
              <w:rPr>
                <w:sz w:val="22"/>
                <w:szCs w:val="22"/>
              </w:rPr>
              <w:t>You must establish any claim that you were admitted or paroled into the United States.</w:t>
            </w:r>
          </w:p>
          <w:p w:rsidR="008D3AD5" w:rsidRPr="00261868" w:rsidP="008D3AD5" w14:paraId="280B3032" w14:textId="77777777">
            <w:pPr>
              <w:rPr>
                <w:sz w:val="22"/>
                <w:szCs w:val="22"/>
              </w:rPr>
            </w:pPr>
          </w:p>
          <w:p w:rsidR="008D3AD5" w:rsidRPr="00261868" w:rsidP="008D3AD5" w14:paraId="5044C3BB" w14:textId="7BC36709">
            <w:pPr>
              <w:rPr>
                <w:sz w:val="22"/>
                <w:szCs w:val="22"/>
              </w:rPr>
            </w:pPr>
            <w:r w:rsidRPr="00261868">
              <w:rPr>
                <w:sz w:val="22"/>
                <w:szCs w:val="22"/>
              </w:rPr>
              <w:t>This evidence must relate to your most recent arrival into the United States.</w:t>
            </w:r>
            <w:r w:rsidRPr="00261868" w:rsidR="004B2522">
              <w:rPr>
                <w:sz w:val="22"/>
                <w:szCs w:val="22"/>
              </w:rPr>
              <w:t xml:space="preserve"> </w:t>
            </w:r>
            <w:r w:rsidRPr="00261868">
              <w:rPr>
                <w:sz w:val="22"/>
                <w:szCs w:val="22"/>
              </w:rPr>
              <w:t>Submit copies of the following documents, if available:</w:t>
            </w:r>
          </w:p>
          <w:p w:rsidR="008D3AD5" w:rsidRPr="00261868" w:rsidP="008D3AD5" w14:paraId="7915C767" w14:textId="3ED97D47">
            <w:pPr>
              <w:rPr>
                <w:sz w:val="22"/>
                <w:szCs w:val="22"/>
              </w:rPr>
            </w:pPr>
          </w:p>
          <w:p w:rsidR="008D3AD5" w:rsidRPr="00261868" w:rsidP="008D3AD5" w14:paraId="38A7DAB9" w14:textId="1A7EB218">
            <w:pPr>
              <w:rPr>
                <w:sz w:val="22"/>
                <w:szCs w:val="22"/>
              </w:rPr>
            </w:pPr>
          </w:p>
          <w:p w:rsidR="008D3AD5" w:rsidRPr="00261868" w:rsidP="008D3AD5" w14:paraId="538FBEE4" w14:textId="75A83D9F">
            <w:pPr>
              <w:rPr>
                <w:sz w:val="22"/>
                <w:szCs w:val="22"/>
              </w:rPr>
            </w:pPr>
            <w:r w:rsidRPr="00261868">
              <w:rPr>
                <w:b/>
                <w:sz w:val="22"/>
                <w:szCs w:val="22"/>
              </w:rPr>
              <w:t xml:space="preserve">A. </w:t>
            </w:r>
            <w:r w:rsidRPr="00261868">
              <w:rPr>
                <w:sz w:val="22"/>
                <w:szCs w:val="22"/>
              </w:rPr>
              <w:t>Passport page with admission or parole stamp (issued by a U.S. immigration officer</w:t>
            </w:r>
            <w:r w:rsidRPr="00261868">
              <w:rPr>
                <w:sz w:val="22"/>
                <w:szCs w:val="22"/>
              </w:rPr>
              <w:t>);</w:t>
            </w:r>
          </w:p>
          <w:p w:rsidR="008D3AD5" w:rsidRPr="00261868" w:rsidP="008D3AD5" w14:paraId="4C9B1010" w14:textId="77777777">
            <w:pPr>
              <w:rPr>
                <w:sz w:val="22"/>
                <w:szCs w:val="22"/>
              </w:rPr>
            </w:pPr>
          </w:p>
          <w:p w:rsidR="008D3AD5" w:rsidRPr="00261868" w:rsidP="008D3AD5" w14:paraId="73C40A7B" w14:textId="77777777">
            <w:pPr>
              <w:rPr>
                <w:sz w:val="22"/>
                <w:szCs w:val="22"/>
              </w:rPr>
            </w:pPr>
            <w:r w:rsidRPr="00261868">
              <w:rPr>
                <w:b/>
                <w:sz w:val="22"/>
                <w:szCs w:val="22"/>
              </w:rPr>
              <w:t xml:space="preserve">B. </w:t>
            </w:r>
            <w:r w:rsidRPr="00261868">
              <w:rPr>
                <w:sz w:val="22"/>
                <w:szCs w:val="22"/>
              </w:rPr>
              <w:t>Passport page with nonimmigrant visa; and</w:t>
            </w:r>
          </w:p>
          <w:p w:rsidR="008D3AD5" w:rsidRPr="00261868" w:rsidP="008D3AD5" w14:paraId="42D2F443" w14:textId="77777777">
            <w:pPr>
              <w:rPr>
                <w:sz w:val="22"/>
                <w:szCs w:val="22"/>
              </w:rPr>
            </w:pPr>
          </w:p>
          <w:p w:rsidR="008D3AD5" w:rsidRPr="00261868" w:rsidP="008D3AD5" w14:paraId="31F1979E" w14:textId="77777777">
            <w:pPr>
              <w:rPr>
                <w:sz w:val="22"/>
                <w:szCs w:val="22"/>
              </w:rPr>
            </w:pPr>
            <w:r w:rsidRPr="00261868">
              <w:rPr>
                <w:b/>
                <w:sz w:val="22"/>
                <w:szCs w:val="22"/>
              </w:rPr>
              <w:t xml:space="preserve">C. </w:t>
            </w:r>
            <w:r w:rsidRPr="00261868">
              <w:rPr>
                <w:sz w:val="22"/>
                <w:szCs w:val="22"/>
              </w:rPr>
              <w:t xml:space="preserve">Form I-94 Arrival-Departure Record (See </w:t>
            </w:r>
            <w:r w:rsidRPr="00261868">
              <w:rPr>
                <w:b/>
                <w:sz w:val="22"/>
                <w:szCs w:val="22"/>
              </w:rPr>
              <w:t xml:space="preserve">Form I-94 Arrival-Departure Record </w:t>
            </w:r>
            <w:r w:rsidRPr="00261868">
              <w:rPr>
                <w:sz w:val="22"/>
                <w:szCs w:val="22"/>
              </w:rPr>
              <w:t xml:space="preserve">in the </w:t>
            </w:r>
            <w:r w:rsidRPr="00261868">
              <w:rPr>
                <w:b/>
                <w:sz w:val="22"/>
                <w:szCs w:val="22"/>
              </w:rPr>
              <w:t xml:space="preserve">General Instructions </w:t>
            </w:r>
            <w:r w:rsidRPr="00261868">
              <w:rPr>
                <w:sz w:val="22"/>
                <w:szCs w:val="22"/>
              </w:rPr>
              <w:t>section of these Instructions).</w:t>
            </w:r>
          </w:p>
          <w:p w:rsidR="008D3AD5" w:rsidRPr="00261868" w:rsidP="008D3AD5" w14:paraId="1C5243BF" w14:textId="7DA62936">
            <w:pPr>
              <w:rPr>
                <w:sz w:val="22"/>
                <w:szCs w:val="22"/>
              </w:rPr>
            </w:pPr>
          </w:p>
          <w:p w:rsidR="008D3AD5" w:rsidRPr="00261868" w:rsidP="008D3AD5" w14:paraId="6FB49256" w14:textId="7D5EEBA5">
            <w:pPr>
              <w:rPr>
                <w:sz w:val="22"/>
                <w:szCs w:val="22"/>
              </w:rPr>
            </w:pPr>
          </w:p>
          <w:p w:rsidR="008D3AD5" w:rsidRPr="00261868" w:rsidP="008D3AD5" w14:paraId="3D830344" w14:textId="662117F3">
            <w:pPr>
              <w:rPr>
                <w:sz w:val="22"/>
                <w:szCs w:val="22"/>
              </w:rPr>
            </w:pPr>
          </w:p>
          <w:p w:rsidR="00002927" w:rsidRPr="00261868" w:rsidP="008D3AD5" w14:paraId="5D5CF34E" w14:textId="77777777">
            <w:pPr>
              <w:rPr>
                <w:sz w:val="22"/>
                <w:szCs w:val="22"/>
              </w:rPr>
            </w:pPr>
          </w:p>
          <w:p w:rsidR="008D3AD5" w:rsidRPr="00261868" w:rsidP="008D3AD5" w14:paraId="1EA0B3B9" w14:textId="161B9002">
            <w:pPr>
              <w:rPr>
                <w:sz w:val="22"/>
                <w:szCs w:val="22"/>
              </w:rPr>
            </w:pPr>
          </w:p>
          <w:p w:rsidR="008D3AD5" w:rsidRPr="00261868" w:rsidP="008D3AD5" w14:paraId="3A70615D" w14:textId="0453EEF3">
            <w:pPr>
              <w:rPr>
                <w:sz w:val="22"/>
                <w:szCs w:val="22"/>
              </w:rPr>
            </w:pPr>
          </w:p>
          <w:p w:rsidR="008D3AD5" w:rsidRPr="00261868" w:rsidP="008D3AD5" w14:paraId="2302A2AA" w14:textId="37272B0D">
            <w:pPr>
              <w:rPr>
                <w:sz w:val="22"/>
                <w:szCs w:val="22"/>
              </w:rPr>
            </w:pPr>
          </w:p>
          <w:p w:rsidR="002332CA" w:rsidRPr="00261868" w:rsidP="008D3AD5" w14:paraId="674B0E1D" w14:textId="77777777">
            <w:pPr>
              <w:rPr>
                <w:sz w:val="22"/>
                <w:szCs w:val="22"/>
              </w:rPr>
            </w:pPr>
          </w:p>
          <w:p w:rsidR="008D3AD5" w:rsidRPr="00261868" w:rsidP="008D3AD5" w14:paraId="74AB5CA6" w14:textId="6D0E3EB8">
            <w:pPr>
              <w:rPr>
                <w:sz w:val="22"/>
                <w:szCs w:val="22"/>
              </w:rPr>
            </w:pPr>
          </w:p>
          <w:p w:rsidR="008D3AD5" w:rsidRPr="00261868" w:rsidP="008D3AD5" w14:paraId="568900C5" w14:textId="60EF5D02">
            <w:pPr>
              <w:rPr>
                <w:sz w:val="22"/>
                <w:szCs w:val="22"/>
              </w:rPr>
            </w:pPr>
          </w:p>
          <w:p w:rsidR="008D3AD5" w:rsidRPr="00261868" w:rsidP="008D3AD5" w14:paraId="59CFEE97" w14:textId="19010108">
            <w:pPr>
              <w:rPr>
                <w:sz w:val="22"/>
                <w:szCs w:val="22"/>
              </w:rPr>
            </w:pPr>
          </w:p>
          <w:p w:rsidR="008D3AD5" w:rsidRPr="00261868" w:rsidP="008D3AD5" w14:paraId="56915224" w14:textId="049C1058">
            <w:pPr>
              <w:rPr>
                <w:sz w:val="22"/>
                <w:szCs w:val="22"/>
              </w:rPr>
            </w:pPr>
          </w:p>
          <w:p w:rsidR="00FF0BFA" w:rsidRPr="00261868" w:rsidP="008D3AD5" w14:paraId="722BC294" w14:textId="77777777">
            <w:pPr>
              <w:rPr>
                <w:sz w:val="22"/>
                <w:szCs w:val="22"/>
              </w:rPr>
            </w:pPr>
          </w:p>
          <w:p w:rsidR="008D3AD5" w:rsidRPr="00261868" w:rsidP="008D3AD5" w14:paraId="260E7B66" w14:textId="14A0CB4E">
            <w:pPr>
              <w:rPr>
                <w:sz w:val="22"/>
                <w:szCs w:val="22"/>
              </w:rPr>
            </w:pPr>
          </w:p>
          <w:p w:rsidR="008D3AD5" w:rsidRPr="00261868" w:rsidP="008D3AD5" w14:paraId="1AFDA478" w14:textId="77777777">
            <w:pPr>
              <w:rPr>
                <w:sz w:val="22"/>
                <w:szCs w:val="22"/>
              </w:rPr>
            </w:pPr>
            <w:r w:rsidRPr="00261868">
              <w:rPr>
                <w:sz w:val="22"/>
                <w:szCs w:val="22"/>
              </w:rPr>
              <w:t>If you cannot produce this primary evidence, and DHS has no record of the admission or parole, USCIS will presume that you came into the United States without admission or parole.</w:t>
            </w:r>
          </w:p>
          <w:p w:rsidR="008D3AD5" w:rsidRPr="00261868" w:rsidP="008D3AD5" w14:paraId="0F9B5E46" w14:textId="0BEBA522">
            <w:pPr>
              <w:rPr>
                <w:sz w:val="22"/>
                <w:szCs w:val="22"/>
              </w:rPr>
            </w:pPr>
          </w:p>
          <w:p w:rsidR="008D3AD5" w:rsidRPr="00261868" w:rsidP="008D3AD5" w14:paraId="567C4C44" w14:textId="77777777">
            <w:pPr>
              <w:rPr>
                <w:sz w:val="22"/>
                <w:szCs w:val="22"/>
              </w:rPr>
            </w:pPr>
            <w:r w:rsidRPr="00261868">
              <w:rPr>
                <w:sz w:val="22"/>
                <w:szCs w:val="22"/>
              </w:rPr>
              <w:t>You may, however, provide secondary evidence (records maintained in the ordinary course of business by any individual or organization other than DHS) to support your claim that you were admitted or paroled.</w:t>
            </w:r>
          </w:p>
          <w:p w:rsidR="008D3AD5" w:rsidRPr="00261868" w:rsidP="008D3AD5" w14:paraId="7986A650" w14:textId="77777777">
            <w:pPr>
              <w:rPr>
                <w:sz w:val="22"/>
                <w:szCs w:val="22"/>
              </w:rPr>
            </w:pPr>
          </w:p>
          <w:p w:rsidR="008D3AD5" w:rsidRPr="00261868" w:rsidP="008D3AD5" w14:paraId="3DA7548E" w14:textId="579DB7BD">
            <w:pPr>
              <w:rPr>
                <w:sz w:val="22"/>
                <w:szCs w:val="22"/>
              </w:rPr>
            </w:pPr>
            <w:r w:rsidRPr="00261868">
              <w:rPr>
                <w:sz w:val="22"/>
                <w:szCs w:val="22"/>
              </w:rPr>
              <w:t xml:space="preserve">If no secondary evidence is available, you may submit separate written statements, signed under penalty of perjury under </w:t>
            </w:r>
            <w:r w:rsidRPr="00261868">
              <w:rPr>
                <w:sz w:val="22"/>
                <w:szCs w:val="22"/>
              </w:rPr>
              <w:t>United States law, from yourself and from any other individuals who have personal knowledge of the circumstances of your claimed admission or parole.</w:t>
            </w:r>
            <w:r w:rsidRPr="00261868" w:rsidR="004B2522">
              <w:rPr>
                <w:sz w:val="22"/>
                <w:szCs w:val="22"/>
              </w:rPr>
              <w:t xml:space="preserve"> </w:t>
            </w:r>
            <w:r w:rsidRPr="00261868">
              <w:rPr>
                <w:sz w:val="22"/>
                <w:szCs w:val="22"/>
              </w:rPr>
              <w:t>Any statement should explain in detail when and where you came into the United States; what travel documents you had, if any; whether you showed them to the immigration inspector; any questions the immigration inspector asked; and any other details about your claimed admission or parole.</w:t>
            </w:r>
          </w:p>
          <w:p w:rsidR="008D3AD5" w:rsidRPr="00261868" w:rsidP="008D3AD5" w14:paraId="5763B16A" w14:textId="77777777">
            <w:pPr>
              <w:rPr>
                <w:sz w:val="22"/>
                <w:szCs w:val="22"/>
              </w:rPr>
            </w:pPr>
          </w:p>
          <w:p w:rsidR="008D3AD5" w:rsidRPr="00261868" w:rsidP="008D3AD5" w14:paraId="269A0394" w14:textId="77777777">
            <w:pPr>
              <w:rPr>
                <w:sz w:val="22"/>
                <w:szCs w:val="22"/>
              </w:rPr>
            </w:pPr>
            <w:r w:rsidRPr="00261868">
              <w:rPr>
                <w:b/>
                <w:sz w:val="22"/>
                <w:szCs w:val="22"/>
              </w:rPr>
              <w:t xml:space="preserve">5. </w:t>
            </w:r>
            <w:r w:rsidRPr="00261868">
              <w:rPr>
                <w:b/>
                <w:bCs/>
                <w:sz w:val="22"/>
                <w:szCs w:val="22"/>
              </w:rPr>
              <w:t xml:space="preserve">Documentation of Your Immigrant Category </w:t>
            </w:r>
            <w:r w:rsidRPr="00261868">
              <w:rPr>
                <w:sz w:val="22"/>
                <w:szCs w:val="22"/>
              </w:rPr>
              <w:t xml:space="preserve">(see </w:t>
            </w:r>
            <w:r w:rsidRPr="00261868">
              <w:rPr>
                <w:b/>
                <w:bCs/>
                <w:sz w:val="22"/>
                <w:szCs w:val="22"/>
              </w:rPr>
              <w:t>Part 2.</w:t>
            </w:r>
            <w:r w:rsidRPr="00261868">
              <w:rPr>
                <w:sz w:val="22"/>
                <w:szCs w:val="22"/>
              </w:rPr>
              <w:t xml:space="preserve">, </w:t>
            </w:r>
            <w:r w:rsidRPr="00261868">
              <w:rPr>
                <w:b/>
                <w:bCs/>
                <w:sz w:val="22"/>
                <w:szCs w:val="22"/>
              </w:rPr>
              <w:t xml:space="preserve">Item Numbers 1.a. - 1.g. </w:t>
            </w:r>
            <w:r w:rsidRPr="00261868">
              <w:rPr>
                <w:sz w:val="22"/>
                <w:szCs w:val="22"/>
              </w:rPr>
              <w:t>of Form I-485)</w:t>
            </w:r>
          </w:p>
          <w:p w:rsidR="008D3AD5" w:rsidRPr="00261868" w:rsidP="008D3AD5" w14:paraId="7D8816F5" w14:textId="77777777">
            <w:pPr>
              <w:rPr>
                <w:sz w:val="22"/>
                <w:szCs w:val="22"/>
              </w:rPr>
            </w:pPr>
          </w:p>
          <w:p w:rsidR="008D3AD5" w:rsidRPr="00261868" w:rsidP="008D3AD5" w14:paraId="68E5BF2B" w14:textId="77777777">
            <w:pPr>
              <w:rPr>
                <w:sz w:val="22"/>
                <w:szCs w:val="22"/>
              </w:rPr>
            </w:pPr>
            <w:r w:rsidRPr="00261868">
              <w:rPr>
                <w:sz w:val="22"/>
                <w:szCs w:val="22"/>
              </w:rPr>
              <w:t>All Form I-485 applicants must submit evidence showing that they are eligible for adjustment of status in a particular immigrant category.</w:t>
            </w:r>
          </w:p>
          <w:p w:rsidR="008D3AD5" w:rsidRPr="00261868" w:rsidP="008D3AD5" w14:paraId="50E3D2BA" w14:textId="047E23FC">
            <w:pPr>
              <w:rPr>
                <w:sz w:val="22"/>
                <w:szCs w:val="22"/>
              </w:rPr>
            </w:pPr>
          </w:p>
          <w:p w:rsidR="008D3AD5" w:rsidRPr="00261868" w:rsidP="008D3AD5" w14:paraId="7637306B" w14:textId="3E4969B7">
            <w:pPr>
              <w:rPr>
                <w:sz w:val="22"/>
                <w:szCs w:val="22"/>
              </w:rPr>
            </w:pPr>
          </w:p>
          <w:p w:rsidR="008D3AD5" w:rsidRPr="00261868" w:rsidP="008D3AD5" w14:paraId="21695A3D" w14:textId="61B797F2">
            <w:pPr>
              <w:rPr>
                <w:sz w:val="22"/>
                <w:szCs w:val="22"/>
              </w:rPr>
            </w:pPr>
          </w:p>
          <w:p w:rsidR="008D3AD5" w:rsidRPr="00261868" w:rsidP="008D3AD5" w14:paraId="5B4D0B2F" w14:textId="35B2F5F9">
            <w:pPr>
              <w:rPr>
                <w:sz w:val="22"/>
                <w:szCs w:val="22"/>
              </w:rPr>
            </w:pPr>
          </w:p>
          <w:p w:rsidR="008D3AD5" w:rsidRPr="00261868" w:rsidP="008D3AD5" w14:paraId="2D931A83" w14:textId="7F6CF13F">
            <w:pPr>
              <w:rPr>
                <w:sz w:val="22"/>
                <w:szCs w:val="22"/>
              </w:rPr>
            </w:pPr>
          </w:p>
          <w:p w:rsidR="008D3AD5" w:rsidRPr="00261868" w:rsidP="008D3AD5" w14:paraId="1170000A" w14:textId="13D493F7">
            <w:pPr>
              <w:rPr>
                <w:sz w:val="22"/>
                <w:szCs w:val="22"/>
              </w:rPr>
            </w:pPr>
          </w:p>
          <w:p w:rsidR="00135478" w:rsidRPr="00261868" w:rsidP="00135478" w14:paraId="689DC620" w14:textId="77777777">
            <w:pPr>
              <w:rPr>
                <w:sz w:val="22"/>
                <w:szCs w:val="22"/>
              </w:rPr>
            </w:pPr>
          </w:p>
          <w:p w:rsidR="00135478" w:rsidRPr="00261868" w:rsidP="00135478" w14:paraId="07C69E8F" w14:textId="77777777">
            <w:pPr>
              <w:rPr>
                <w:sz w:val="22"/>
                <w:szCs w:val="22"/>
              </w:rPr>
            </w:pPr>
          </w:p>
          <w:p w:rsidR="00135478" w:rsidRPr="00261868" w:rsidP="00135478" w14:paraId="251B6821" w14:textId="77777777">
            <w:pPr>
              <w:rPr>
                <w:b/>
                <w:bCs/>
                <w:sz w:val="22"/>
                <w:szCs w:val="22"/>
              </w:rPr>
            </w:pPr>
            <w:r w:rsidRPr="00261868">
              <w:rPr>
                <w:b/>
                <w:bCs/>
                <w:sz w:val="22"/>
                <w:szCs w:val="22"/>
              </w:rPr>
              <w:t>[Page 12]</w:t>
            </w:r>
          </w:p>
          <w:p w:rsidR="00135478" w:rsidP="008D3AD5" w14:paraId="06241677" w14:textId="77777777">
            <w:pPr>
              <w:rPr>
                <w:b/>
                <w:sz w:val="22"/>
                <w:szCs w:val="22"/>
              </w:rPr>
            </w:pPr>
          </w:p>
          <w:p w:rsidR="008D3AD5" w:rsidRPr="00261868" w:rsidP="008D3AD5" w14:paraId="4F17F7F2" w14:textId="277672F0">
            <w:pPr>
              <w:rPr>
                <w:sz w:val="22"/>
                <w:szCs w:val="22"/>
              </w:rPr>
            </w:pPr>
            <w:r w:rsidRPr="00261868">
              <w:rPr>
                <w:b/>
                <w:sz w:val="22"/>
                <w:szCs w:val="22"/>
              </w:rPr>
              <w:t>Filing as a Beneficiary of an Immigrant Petition</w:t>
            </w:r>
          </w:p>
          <w:p w:rsidR="008D3AD5" w:rsidRPr="00261868" w:rsidP="008D3AD5" w14:paraId="658FD89A" w14:textId="77777777">
            <w:pPr>
              <w:rPr>
                <w:sz w:val="22"/>
                <w:szCs w:val="22"/>
              </w:rPr>
            </w:pPr>
          </w:p>
          <w:p w:rsidR="008D3AD5" w:rsidRPr="00261868" w:rsidP="008D3AD5" w14:paraId="5A75760B" w14:textId="77777777">
            <w:pPr>
              <w:rPr>
                <w:sz w:val="22"/>
                <w:szCs w:val="22"/>
              </w:rPr>
            </w:pPr>
            <w:r w:rsidRPr="00261868">
              <w:rPr>
                <w:sz w:val="22"/>
                <w:szCs w:val="22"/>
              </w:rPr>
              <w:t>If you are filing as a beneficiary of an immigrant petition, you generally must submit a photocopy of Form I-797, Approval Notice, for your petition (or the principal applicant’s petition, if you are a derivative applicant), as appropriate.</w:t>
            </w:r>
          </w:p>
          <w:p w:rsidR="008D3AD5" w:rsidRPr="00261868" w:rsidP="008D3AD5" w14:paraId="673E65A0" w14:textId="10BE46BE">
            <w:pPr>
              <w:rPr>
                <w:sz w:val="22"/>
                <w:szCs w:val="22"/>
              </w:rPr>
            </w:pPr>
          </w:p>
          <w:p w:rsidR="008D3AD5" w:rsidRPr="00261868" w:rsidP="008D3AD5" w14:paraId="6EACA8F5" w14:textId="70DAB936">
            <w:pPr>
              <w:rPr>
                <w:sz w:val="22"/>
                <w:szCs w:val="22"/>
              </w:rPr>
            </w:pPr>
          </w:p>
          <w:p w:rsidR="008D3AD5" w:rsidP="008D3AD5" w14:paraId="1200305A" w14:textId="2C4B972E">
            <w:pPr>
              <w:rPr>
                <w:sz w:val="22"/>
                <w:szCs w:val="22"/>
              </w:rPr>
            </w:pPr>
          </w:p>
          <w:p w:rsidR="00B026AC" w:rsidP="008D3AD5" w14:paraId="2651E435" w14:textId="77777777">
            <w:pPr>
              <w:rPr>
                <w:sz w:val="22"/>
                <w:szCs w:val="22"/>
              </w:rPr>
            </w:pPr>
          </w:p>
          <w:p w:rsidR="00B026AC" w:rsidP="008D3AD5" w14:paraId="2A136A6F" w14:textId="77777777">
            <w:pPr>
              <w:rPr>
                <w:sz w:val="22"/>
                <w:szCs w:val="22"/>
              </w:rPr>
            </w:pPr>
          </w:p>
          <w:p w:rsidR="00B026AC" w:rsidP="008D3AD5" w14:paraId="47EB375D" w14:textId="77777777">
            <w:pPr>
              <w:rPr>
                <w:sz w:val="22"/>
                <w:szCs w:val="22"/>
              </w:rPr>
            </w:pPr>
          </w:p>
          <w:p w:rsidR="00B026AC" w:rsidRPr="00261868" w:rsidP="008D3AD5" w14:paraId="15C58263" w14:textId="77777777">
            <w:pPr>
              <w:rPr>
                <w:sz w:val="22"/>
                <w:szCs w:val="22"/>
              </w:rPr>
            </w:pPr>
          </w:p>
          <w:p w:rsidR="008D3AD5" w:rsidRPr="00261868" w:rsidP="008D3AD5" w14:paraId="6AF3992C" w14:textId="77777777">
            <w:pPr>
              <w:rPr>
                <w:sz w:val="22"/>
                <w:szCs w:val="22"/>
              </w:rPr>
            </w:pPr>
          </w:p>
          <w:p w:rsidR="008D3AD5" w:rsidRPr="00261868" w:rsidP="008D3AD5" w14:paraId="5FCD9EF6" w14:textId="77777777">
            <w:pPr>
              <w:rPr>
                <w:sz w:val="22"/>
                <w:szCs w:val="22"/>
              </w:rPr>
            </w:pPr>
            <w:r w:rsidRPr="00261868">
              <w:rPr>
                <w:sz w:val="22"/>
                <w:szCs w:val="22"/>
              </w:rPr>
              <w:t>If you are filing as a principal applicant and your immigrant category allows you to file Form I-485 before your petition is approved, you may submit your Form I-485 together with:</w:t>
            </w:r>
          </w:p>
          <w:p w:rsidR="008D3AD5" w:rsidRPr="00261868" w:rsidP="008D3AD5" w14:paraId="6E583C86" w14:textId="77777777">
            <w:pPr>
              <w:rPr>
                <w:sz w:val="22"/>
                <w:szCs w:val="22"/>
              </w:rPr>
            </w:pPr>
          </w:p>
          <w:p w:rsidR="008D3AD5" w:rsidRPr="00261868" w:rsidP="008D3AD5" w14:paraId="4A16D5DE" w14:textId="77777777">
            <w:pPr>
              <w:rPr>
                <w:sz w:val="22"/>
                <w:szCs w:val="22"/>
              </w:rPr>
            </w:pPr>
            <w:r w:rsidRPr="00261868">
              <w:rPr>
                <w:b/>
                <w:sz w:val="22"/>
                <w:szCs w:val="22"/>
              </w:rPr>
              <w:t xml:space="preserve">A. </w:t>
            </w:r>
            <w:r w:rsidRPr="00261868">
              <w:rPr>
                <w:sz w:val="22"/>
                <w:szCs w:val="22"/>
              </w:rPr>
              <w:t>Your immigrant petition; or</w:t>
            </w:r>
          </w:p>
          <w:p w:rsidR="008D3AD5" w:rsidRPr="00261868" w:rsidP="008D3AD5" w14:paraId="691782C8" w14:textId="77777777">
            <w:pPr>
              <w:rPr>
                <w:sz w:val="22"/>
                <w:szCs w:val="22"/>
              </w:rPr>
            </w:pPr>
          </w:p>
          <w:p w:rsidR="008D3AD5" w:rsidRPr="00261868" w:rsidP="008D3AD5" w14:paraId="46012A64" w14:textId="77777777">
            <w:pPr>
              <w:rPr>
                <w:sz w:val="22"/>
                <w:szCs w:val="22"/>
              </w:rPr>
            </w:pPr>
            <w:r w:rsidRPr="00261868">
              <w:rPr>
                <w:b/>
                <w:sz w:val="22"/>
                <w:szCs w:val="22"/>
              </w:rPr>
              <w:t xml:space="preserve">B. </w:t>
            </w:r>
            <w:r w:rsidRPr="00261868">
              <w:rPr>
                <w:sz w:val="22"/>
                <w:szCs w:val="22"/>
              </w:rPr>
              <w:t>A photocopy of Form I-797, Receipt Notice, for your immigrant petition.</w:t>
            </w:r>
          </w:p>
          <w:p w:rsidR="008D3AD5" w:rsidRPr="00261868" w:rsidP="008D3AD5" w14:paraId="35C42235" w14:textId="1E48288B">
            <w:pPr>
              <w:rPr>
                <w:sz w:val="22"/>
                <w:szCs w:val="22"/>
              </w:rPr>
            </w:pPr>
          </w:p>
          <w:p w:rsidR="008D3AD5" w:rsidRPr="00261868" w:rsidP="008D3AD5" w14:paraId="51482434" w14:textId="77777777">
            <w:pPr>
              <w:rPr>
                <w:sz w:val="22"/>
                <w:szCs w:val="22"/>
              </w:rPr>
            </w:pPr>
          </w:p>
          <w:p w:rsidR="008D3AD5" w:rsidRPr="00261868" w:rsidP="008D3AD5" w14:paraId="406129F7" w14:textId="77777777">
            <w:pPr>
              <w:rPr>
                <w:sz w:val="22"/>
                <w:szCs w:val="22"/>
              </w:rPr>
            </w:pPr>
            <w:r w:rsidRPr="00261868">
              <w:rPr>
                <w:sz w:val="22"/>
                <w:szCs w:val="22"/>
              </w:rPr>
              <w:t>If you are filing as a derivative applicant based on the principal applicant’s petition, you may submit your Form I-485 together with a photocopy of:</w:t>
            </w:r>
          </w:p>
          <w:p w:rsidR="008D3AD5" w:rsidRPr="00261868" w:rsidP="008D3AD5" w14:paraId="6A93B2FB" w14:textId="57A1B236">
            <w:pPr>
              <w:rPr>
                <w:sz w:val="22"/>
                <w:szCs w:val="22"/>
              </w:rPr>
            </w:pPr>
          </w:p>
          <w:p w:rsidR="008D3AD5" w:rsidRPr="00261868" w:rsidP="008D3AD5" w14:paraId="713E9ADB" w14:textId="09C7AA37">
            <w:pPr>
              <w:rPr>
                <w:sz w:val="22"/>
                <w:szCs w:val="22"/>
              </w:rPr>
            </w:pPr>
          </w:p>
          <w:p w:rsidR="002332CA" w:rsidP="008D3AD5" w14:paraId="43997E0E" w14:textId="77777777">
            <w:pPr>
              <w:rPr>
                <w:sz w:val="22"/>
                <w:szCs w:val="22"/>
              </w:rPr>
            </w:pPr>
          </w:p>
          <w:p w:rsidR="00135478" w:rsidRPr="00261868" w:rsidP="008D3AD5" w14:paraId="4317FE06" w14:textId="77777777">
            <w:pPr>
              <w:rPr>
                <w:sz w:val="22"/>
                <w:szCs w:val="22"/>
              </w:rPr>
            </w:pPr>
          </w:p>
          <w:p w:rsidR="008D3AD5" w:rsidRPr="00261868" w:rsidP="008D3AD5" w14:paraId="3F46479C" w14:textId="77777777">
            <w:pPr>
              <w:rPr>
                <w:sz w:val="22"/>
                <w:szCs w:val="22"/>
              </w:rPr>
            </w:pPr>
            <w:r w:rsidRPr="00261868">
              <w:rPr>
                <w:b/>
                <w:sz w:val="22"/>
                <w:szCs w:val="22"/>
              </w:rPr>
              <w:t xml:space="preserve">A. </w:t>
            </w:r>
            <w:r w:rsidRPr="00261868">
              <w:rPr>
                <w:sz w:val="22"/>
                <w:szCs w:val="22"/>
              </w:rPr>
              <w:t>Form I-797, Approval or Receipt Notice, for the principal applicant’s immigrant petition (if applicable); and</w:t>
            </w:r>
          </w:p>
          <w:p w:rsidR="008D3AD5" w:rsidRPr="00261868" w:rsidP="008D3AD5" w14:paraId="06361241" w14:textId="77777777">
            <w:pPr>
              <w:rPr>
                <w:sz w:val="22"/>
                <w:szCs w:val="22"/>
              </w:rPr>
            </w:pPr>
          </w:p>
          <w:p w:rsidR="008D3AD5" w:rsidRPr="00261868" w:rsidP="008D3AD5" w14:paraId="092FF1A2" w14:textId="77777777">
            <w:pPr>
              <w:rPr>
                <w:sz w:val="22"/>
                <w:szCs w:val="22"/>
              </w:rPr>
            </w:pPr>
            <w:r w:rsidRPr="00261868">
              <w:rPr>
                <w:b/>
                <w:sz w:val="22"/>
                <w:szCs w:val="22"/>
              </w:rPr>
              <w:t xml:space="preserve">B. </w:t>
            </w:r>
            <w:r w:rsidRPr="00261868">
              <w:rPr>
                <w:sz w:val="22"/>
                <w:szCs w:val="22"/>
              </w:rPr>
              <w:t>Form I-797, Approval or Receipt Notice, for the principal applicant’s Form I-485 (if applicable) or a copy of the principal applicant’s Form I-551 (Green Card) (if applicable).</w:t>
            </w:r>
          </w:p>
          <w:p w:rsidR="008D3AD5" w:rsidRPr="00261868" w:rsidP="008D3AD5" w14:paraId="0DA3650D" w14:textId="77777777">
            <w:pPr>
              <w:rPr>
                <w:sz w:val="22"/>
                <w:szCs w:val="22"/>
              </w:rPr>
            </w:pPr>
          </w:p>
          <w:p w:rsidR="00002927" w:rsidP="008D3AD5" w14:paraId="181CDA0D" w14:textId="77777777">
            <w:pPr>
              <w:rPr>
                <w:sz w:val="22"/>
                <w:szCs w:val="22"/>
              </w:rPr>
            </w:pPr>
          </w:p>
          <w:p w:rsidR="00135478" w:rsidP="008D3AD5" w14:paraId="6113B209" w14:textId="77777777">
            <w:pPr>
              <w:rPr>
                <w:sz w:val="22"/>
                <w:szCs w:val="22"/>
              </w:rPr>
            </w:pPr>
          </w:p>
          <w:p w:rsidR="00135478" w:rsidRPr="00261868" w:rsidP="008D3AD5" w14:paraId="205DD6CA" w14:textId="77777777">
            <w:pPr>
              <w:rPr>
                <w:sz w:val="22"/>
                <w:szCs w:val="22"/>
              </w:rPr>
            </w:pPr>
          </w:p>
          <w:p w:rsidR="008D3AD5" w:rsidRPr="00261868" w:rsidP="008D3AD5" w14:paraId="04F77015" w14:textId="77777777">
            <w:pPr>
              <w:rPr>
                <w:sz w:val="22"/>
                <w:szCs w:val="22"/>
              </w:rPr>
            </w:pPr>
            <w:r w:rsidRPr="00261868">
              <w:rPr>
                <w:b/>
                <w:sz w:val="22"/>
                <w:szCs w:val="22"/>
              </w:rPr>
              <w:t>Filing Your Form I-485 Based on a Category That Does Not Require an Underlying Petition</w:t>
            </w:r>
          </w:p>
          <w:p w:rsidR="008D3AD5" w:rsidRPr="00261868" w:rsidP="008D3AD5" w14:paraId="2393837D" w14:textId="77777777">
            <w:pPr>
              <w:rPr>
                <w:sz w:val="22"/>
                <w:szCs w:val="22"/>
              </w:rPr>
            </w:pPr>
          </w:p>
          <w:p w:rsidR="008D3AD5" w:rsidRPr="00261868" w:rsidP="008D3AD5" w14:paraId="6D280C2D" w14:textId="5C5E2AB6">
            <w:pPr>
              <w:rPr>
                <w:sz w:val="22"/>
                <w:szCs w:val="22"/>
              </w:rPr>
            </w:pPr>
            <w:r w:rsidRPr="00261868">
              <w:rPr>
                <w:sz w:val="22"/>
                <w:szCs w:val="22"/>
              </w:rPr>
              <w:t>If you are filing your Form I-485 based on a category that does not require an underlying immigrant petition, you must submit other documentation.</w:t>
            </w:r>
            <w:r w:rsidRPr="00261868" w:rsidR="004B2522">
              <w:rPr>
                <w:sz w:val="22"/>
                <w:szCs w:val="22"/>
              </w:rPr>
              <w:t xml:space="preserve"> </w:t>
            </w:r>
            <w:r w:rsidRPr="00261868">
              <w:rPr>
                <w:sz w:val="22"/>
                <w:szCs w:val="22"/>
              </w:rPr>
              <w:t xml:space="preserve">See the </w:t>
            </w:r>
            <w:r w:rsidRPr="00261868">
              <w:rPr>
                <w:b/>
                <w:sz w:val="22"/>
                <w:szCs w:val="22"/>
              </w:rPr>
              <w:t xml:space="preserve">Additional Instructions </w:t>
            </w:r>
            <w:r w:rsidRPr="00261868">
              <w:rPr>
                <w:sz w:val="22"/>
                <w:szCs w:val="22"/>
              </w:rPr>
              <w:t>for more category-specific information.</w:t>
            </w:r>
          </w:p>
          <w:p w:rsidR="008D3AD5" w:rsidRPr="00261868" w:rsidP="008D3AD5" w14:paraId="34681C46" w14:textId="77777777">
            <w:pPr>
              <w:rPr>
                <w:sz w:val="22"/>
                <w:szCs w:val="22"/>
              </w:rPr>
            </w:pPr>
          </w:p>
          <w:p w:rsidR="008D3AD5" w:rsidRPr="00261868" w:rsidP="008D3AD5" w14:paraId="19118213" w14:textId="77777777">
            <w:pPr>
              <w:rPr>
                <w:sz w:val="22"/>
                <w:szCs w:val="22"/>
              </w:rPr>
            </w:pPr>
            <w:r w:rsidRPr="00261868">
              <w:rPr>
                <w:b/>
                <w:sz w:val="22"/>
                <w:szCs w:val="22"/>
              </w:rPr>
              <w:t>6. Marriage Certificate and Other Proof of Relationship</w:t>
            </w:r>
          </w:p>
          <w:p w:rsidR="008D3AD5" w:rsidRPr="00261868" w:rsidP="008D3AD5" w14:paraId="4FB7C1CF" w14:textId="77777777">
            <w:pPr>
              <w:rPr>
                <w:sz w:val="22"/>
                <w:szCs w:val="22"/>
              </w:rPr>
            </w:pPr>
          </w:p>
          <w:p w:rsidR="008D3AD5" w:rsidRPr="00261868" w:rsidP="008D3AD5" w14:paraId="5792F0CC" w14:textId="6D05D679">
            <w:pPr>
              <w:rPr>
                <w:sz w:val="22"/>
                <w:szCs w:val="22"/>
              </w:rPr>
            </w:pPr>
            <w:r w:rsidRPr="00261868">
              <w:rPr>
                <w:sz w:val="22"/>
                <w:szCs w:val="22"/>
              </w:rPr>
              <w:t>If you are filing Form I-485 as the derivative applicant spouse of the principal applicant, you generally must submit a photocopy of your marriage certificate issued by the appropriate civil authority where the marriage took place.</w:t>
            </w:r>
            <w:r w:rsidRPr="00261868" w:rsidR="004B2522">
              <w:rPr>
                <w:sz w:val="22"/>
                <w:szCs w:val="22"/>
              </w:rPr>
              <w:t xml:space="preserve"> </w:t>
            </w:r>
            <w:r w:rsidRPr="00261868">
              <w:rPr>
                <w:sz w:val="22"/>
                <w:szCs w:val="22"/>
              </w:rPr>
              <w:t>Refugee derivative applicant spouses do not need to submit a photocopy of the marriage certificate.</w:t>
            </w:r>
            <w:r w:rsidRPr="00261868" w:rsidR="004B2522">
              <w:rPr>
                <w:sz w:val="22"/>
                <w:szCs w:val="22"/>
              </w:rPr>
              <w:t xml:space="preserve"> </w:t>
            </w:r>
            <w:r w:rsidRPr="00261868">
              <w:rPr>
                <w:sz w:val="22"/>
                <w:szCs w:val="22"/>
              </w:rPr>
              <w:t xml:space="preserve">There are also some immigrant categories that require the principal applicant to submit a marriage certificate (for example, K-1 nonimmigrants (person admitted to the United States as a fiancé(e)), abused spouses and children under the Cuban Adjustment Act (CAA), Haitian Refugee Immigration Fairness Act </w:t>
            </w:r>
            <w:r w:rsidRPr="00261868">
              <w:rPr>
                <w:sz w:val="22"/>
                <w:szCs w:val="22"/>
              </w:rPr>
              <w:t>(HRIFA) dependents, and abused spouses and children under HRIFA).</w:t>
            </w:r>
            <w:r w:rsidRPr="00261868" w:rsidR="004B2522">
              <w:rPr>
                <w:sz w:val="22"/>
                <w:szCs w:val="22"/>
              </w:rPr>
              <w:t xml:space="preserve"> </w:t>
            </w:r>
            <w:r w:rsidRPr="00261868">
              <w:rPr>
                <w:sz w:val="22"/>
                <w:szCs w:val="22"/>
              </w:rPr>
              <w:t xml:space="preserve">See the </w:t>
            </w:r>
            <w:r w:rsidRPr="00261868">
              <w:rPr>
                <w:b/>
                <w:sz w:val="22"/>
                <w:szCs w:val="22"/>
              </w:rPr>
              <w:t xml:space="preserve">Additional Instructions </w:t>
            </w:r>
            <w:r w:rsidRPr="00261868">
              <w:rPr>
                <w:sz w:val="22"/>
                <w:szCs w:val="22"/>
              </w:rPr>
              <w:t>for more category-specific information.</w:t>
            </w:r>
          </w:p>
          <w:p w:rsidR="008D3AD5" w:rsidRPr="00261868" w:rsidP="008D3AD5" w14:paraId="3B2CB0B4" w14:textId="77777777">
            <w:pPr>
              <w:rPr>
                <w:sz w:val="22"/>
                <w:szCs w:val="22"/>
              </w:rPr>
            </w:pPr>
          </w:p>
          <w:p w:rsidR="008D3AD5" w:rsidRPr="00261868" w:rsidP="008D3AD5" w14:paraId="3C83C720" w14:textId="2557E9C9">
            <w:pPr>
              <w:rPr>
                <w:sz w:val="22"/>
                <w:szCs w:val="22"/>
              </w:rPr>
            </w:pPr>
            <w:r w:rsidRPr="00261868">
              <w:rPr>
                <w:sz w:val="22"/>
                <w:szCs w:val="22"/>
              </w:rPr>
              <w:t>If either party to this marriage was previously married, you must also submit evidence to prove the legal termination of any prior marriages, typically a divorce certificate or death certificate.</w:t>
            </w:r>
            <w:r w:rsidRPr="00261868" w:rsidR="004B2522">
              <w:rPr>
                <w:sz w:val="22"/>
                <w:szCs w:val="22"/>
              </w:rPr>
              <w:t xml:space="preserve"> </w:t>
            </w:r>
            <w:r w:rsidRPr="00261868">
              <w:rPr>
                <w:sz w:val="22"/>
                <w:szCs w:val="22"/>
              </w:rPr>
              <w:t>If a required marriage certificate (or divorce certificate or death certificate) is unavailable or does not exist, you must demonstrate its unavailability/nonexistence and provide other acceptable evidence as explained above for birth certificates.</w:t>
            </w:r>
          </w:p>
          <w:p w:rsidR="008D3AD5" w:rsidRPr="00261868" w:rsidP="008D3AD5" w14:paraId="267AF962" w14:textId="43C0E230">
            <w:pPr>
              <w:rPr>
                <w:sz w:val="22"/>
                <w:szCs w:val="22"/>
              </w:rPr>
            </w:pPr>
          </w:p>
          <w:p w:rsidR="008D3AD5" w:rsidRPr="00261868" w:rsidP="008D3AD5" w14:paraId="56BDE783" w14:textId="6549B048">
            <w:pPr>
              <w:rPr>
                <w:sz w:val="22"/>
                <w:szCs w:val="22"/>
              </w:rPr>
            </w:pPr>
            <w:r w:rsidRPr="00261868">
              <w:rPr>
                <w:sz w:val="22"/>
                <w:szCs w:val="22"/>
              </w:rPr>
              <w:t>If you are filing as the derivative applicant child of the principal applicant and your birth certificate does not show that the principal applicant is your parent, you must submit a photocopy of your parents’ marriage certificate, your adoption certificate, or other proof of your parent-child relationship with the principal applicant.</w:t>
            </w:r>
            <w:r w:rsidRPr="00261868" w:rsidR="004B2522">
              <w:rPr>
                <w:sz w:val="22"/>
                <w:szCs w:val="22"/>
              </w:rPr>
              <w:t xml:space="preserve"> </w:t>
            </w:r>
            <w:r w:rsidRPr="00261868">
              <w:rPr>
                <w:sz w:val="22"/>
                <w:szCs w:val="22"/>
              </w:rPr>
              <w:t>Refugee derivative applicant children, however, do not need to submit proof of the parent-child relationship with the principal applicant.</w:t>
            </w:r>
          </w:p>
          <w:p w:rsidR="008D3AD5" w:rsidRPr="00261868" w:rsidP="008D3AD5" w14:paraId="4E676E4C" w14:textId="77777777">
            <w:pPr>
              <w:rPr>
                <w:sz w:val="22"/>
                <w:szCs w:val="22"/>
              </w:rPr>
            </w:pPr>
          </w:p>
          <w:p w:rsidR="008D3AD5" w:rsidRPr="00261868" w:rsidP="008D3AD5" w14:paraId="70FF2E0D" w14:textId="77777777">
            <w:pPr>
              <w:rPr>
                <w:sz w:val="22"/>
                <w:szCs w:val="22"/>
              </w:rPr>
            </w:pPr>
            <w:r w:rsidRPr="00261868">
              <w:rPr>
                <w:b/>
                <w:sz w:val="22"/>
                <w:szCs w:val="22"/>
              </w:rPr>
              <w:t>7. Evidence of Continuously Maintaining a Lawful Status Since Arrival in the United States</w:t>
            </w:r>
          </w:p>
          <w:p w:rsidR="008D3AD5" w:rsidRPr="00261868" w:rsidP="008D3AD5" w14:paraId="08969DC4" w14:textId="77777777">
            <w:pPr>
              <w:rPr>
                <w:sz w:val="22"/>
                <w:szCs w:val="22"/>
              </w:rPr>
            </w:pPr>
          </w:p>
          <w:p w:rsidR="008D3AD5" w:rsidRPr="00261868" w:rsidP="008D3AD5" w14:paraId="152F1131" w14:textId="3416C02E">
            <w:pPr>
              <w:rPr>
                <w:sz w:val="22"/>
                <w:szCs w:val="22"/>
              </w:rPr>
            </w:pPr>
            <w:r w:rsidRPr="00261868">
              <w:rPr>
                <w:sz w:val="22"/>
                <w:szCs w:val="22"/>
              </w:rPr>
              <w:t>Anyone applying under the following immigrant categories must submit evidence to show they have continuously maintained lawful immigration status while in the United States and are therefore not barred from adjustment by INA section 245(c)(2):</w:t>
            </w:r>
            <w:r w:rsidRPr="00261868" w:rsidR="004B2522">
              <w:rPr>
                <w:sz w:val="22"/>
                <w:szCs w:val="22"/>
              </w:rPr>
              <w:t xml:space="preserve"> </w:t>
            </w:r>
            <w:r w:rsidRPr="00261868">
              <w:rPr>
                <w:sz w:val="22"/>
                <w:szCs w:val="22"/>
              </w:rPr>
              <w:t>applicants applying under a family-based preference category or an employment-based preference category; special immigrant religious workers, Afghan or Iraqi nationals, and international broadcasters; and selectees under the Diversity Visa Lottery program.</w:t>
            </w:r>
          </w:p>
          <w:p w:rsidR="008D3AD5" w:rsidRPr="00261868" w:rsidP="008D3AD5" w14:paraId="49B345FD" w14:textId="14219153">
            <w:pPr>
              <w:rPr>
                <w:sz w:val="22"/>
                <w:szCs w:val="22"/>
              </w:rPr>
            </w:pPr>
          </w:p>
          <w:p w:rsidR="008D3AD5" w:rsidRPr="00261868" w:rsidP="008D3AD5" w14:paraId="66D0E322" w14:textId="2A9378D4">
            <w:pPr>
              <w:rPr>
                <w:sz w:val="22"/>
                <w:szCs w:val="22"/>
              </w:rPr>
            </w:pPr>
          </w:p>
          <w:p w:rsidR="008D3AD5" w:rsidRPr="00261868" w:rsidP="008D3AD5" w14:paraId="768F355A" w14:textId="6EFEC3D0">
            <w:pPr>
              <w:rPr>
                <w:sz w:val="22"/>
                <w:szCs w:val="22"/>
              </w:rPr>
            </w:pPr>
          </w:p>
          <w:p w:rsidR="008D3AD5" w:rsidRPr="00261868" w:rsidP="008D3AD5" w14:paraId="7D90D5CB" w14:textId="77777777">
            <w:pPr>
              <w:rPr>
                <w:sz w:val="22"/>
                <w:szCs w:val="22"/>
              </w:rPr>
            </w:pPr>
            <w:r w:rsidRPr="00261868">
              <w:rPr>
                <w:sz w:val="22"/>
                <w:szCs w:val="22"/>
              </w:rPr>
              <w:t>Acceptable evidence may include, but is not limited to, copies of the following documents:</w:t>
            </w:r>
          </w:p>
          <w:p w:rsidR="008D3AD5" w:rsidRPr="00261868" w:rsidP="008D3AD5" w14:paraId="3866D99D" w14:textId="63E8EF1D">
            <w:pPr>
              <w:rPr>
                <w:sz w:val="22"/>
                <w:szCs w:val="22"/>
              </w:rPr>
            </w:pPr>
          </w:p>
          <w:p w:rsidR="008D3AD5" w:rsidRPr="00261868" w:rsidP="008D3AD5" w14:paraId="5CB72217" w14:textId="77777777">
            <w:pPr>
              <w:rPr>
                <w:sz w:val="22"/>
                <w:szCs w:val="22"/>
              </w:rPr>
            </w:pPr>
            <w:r w:rsidRPr="00261868">
              <w:rPr>
                <w:b/>
                <w:sz w:val="22"/>
                <w:szCs w:val="22"/>
              </w:rPr>
              <w:t xml:space="preserve">A. </w:t>
            </w:r>
            <w:r w:rsidRPr="00261868">
              <w:rPr>
                <w:sz w:val="22"/>
                <w:szCs w:val="22"/>
              </w:rPr>
              <w:t xml:space="preserve">Form I-797 approval notices for all extensions and changes of nonimmigrant </w:t>
            </w:r>
            <w:r w:rsidRPr="00261868">
              <w:rPr>
                <w:sz w:val="22"/>
                <w:szCs w:val="22"/>
              </w:rPr>
              <w:t>status;</w:t>
            </w:r>
          </w:p>
          <w:p w:rsidR="008D3AD5" w:rsidRPr="00261868" w:rsidP="008D3AD5" w14:paraId="78A3C630" w14:textId="77777777">
            <w:pPr>
              <w:rPr>
                <w:sz w:val="22"/>
                <w:szCs w:val="22"/>
              </w:rPr>
            </w:pPr>
          </w:p>
          <w:p w:rsidR="008D3AD5" w:rsidRPr="00261868" w:rsidP="008D3AD5" w14:paraId="3DF7069D" w14:textId="77777777">
            <w:pPr>
              <w:rPr>
                <w:sz w:val="22"/>
                <w:szCs w:val="22"/>
              </w:rPr>
            </w:pPr>
            <w:r w:rsidRPr="00261868">
              <w:rPr>
                <w:b/>
                <w:sz w:val="22"/>
                <w:szCs w:val="22"/>
              </w:rPr>
              <w:t xml:space="preserve">B. </w:t>
            </w:r>
            <w:r w:rsidRPr="00261868">
              <w:rPr>
                <w:sz w:val="22"/>
                <w:szCs w:val="22"/>
              </w:rPr>
              <w:t xml:space="preserve">Form I-94 Arrival-Departure Record, including printouts of paperless I-94 </w:t>
            </w:r>
            <w:r w:rsidRPr="00261868">
              <w:rPr>
                <w:sz w:val="22"/>
                <w:szCs w:val="22"/>
              </w:rPr>
              <w:t>admissions;</w:t>
            </w:r>
          </w:p>
          <w:p w:rsidR="008D3AD5" w:rsidRPr="00261868" w:rsidP="008D3AD5" w14:paraId="48C59385" w14:textId="77777777">
            <w:pPr>
              <w:rPr>
                <w:sz w:val="22"/>
                <w:szCs w:val="22"/>
              </w:rPr>
            </w:pPr>
          </w:p>
          <w:p w:rsidR="008D3AD5" w:rsidRPr="00261868" w:rsidP="008D3AD5" w14:paraId="5EB93107" w14:textId="77777777">
            <w:pPr>
              <w:rPr>
                <w:sz w:val="22"/>
                <w:szCs w:val="22"/>
              </w:rPr>
            </w:pPr>
            <w:r w:rsidRPr="00261868">
              <w:rPr>
                <w:b/>
                <w:sz w:val="22"/>
                <w:szCs w:val="22"/>
              </w:rPr>
              <w:t xml:space="preserve">C. </w:t>
            </w:r>
            <w:r w:rsidRPr="00261868">
              <w:rPr>
                <w:sz w:val="22"/>
                <w:szCs w:val="22"/>
              </w:rPr>
              <w:t xml:space="preserve">Form I-20, Certificate of Eligibility for Nonimmigrant (F-1) Student Status - For Academic and Language Students, or Form I-20, Certificate of Eligibility for Nonimmigrant (M-1) Student Status - For Vocational Students, including all pages containing notations by authorized school </w:t>
            </w:r>
            <w:r w:rsidRPr="00261868">
              <w:rPr>
                <w:sz w:val="22"/>
                <w:szCs w:val="22"/>
              </w:rPr>
              <w:t>officials;</w:t>
            </w:r>
          </w:p>
          <w:p w:rsidR="008D3AD5" w:rsidRPr="00261868" w:rsidP="008D3AD5" w14:paraId="019ABFF9" w14:textId="214F461B">
            <w:pPr>
              <w:rPr>
                <w:sz w:val="22"/>
                <w:szCs w:val="22"/>
              </w:rPr>
            </w:pPr>
          </w:p>
          <w:p w:rsidR="008D3AD5" w:rsidRPr="00261868" w:rsidP="008D3AD5" w14:paraId="79413E71" w14:textId="57055D93">
            <w:pPr>
              <w:rPr>
                <w:sz w:val="22"/>
                <w:szCs w:val="22"/>
              </w:rPr>
            </w:pPr>
          </w:p>
          <w:p w:rsidR="008D3AD5" w:rsidRPr="00261868" w:rsidP="008D3AD5" w14:paraId="03E3B93B" w14:textId="5245C454">
            <w:pPr>
              <w:rPr>
                <w:sz w:val="22"/>
                <w:szCs w:val="22"/>
              </w:rPr>
            </w:pPr>
          </w:p>
          <w:p w:rsidR="00135478" w:rsidP="00135478" w14:paraId="282E657D" w14:textId="77777777">
            <w:pPr>
              <w:rPr>
                <w:sz w:val="22"/>
                <w:szCs w:val="22"/>
              </w:rPr>
            </w:pPr>
          </w:p>
          <w:p w:rsidR="00135478" w:rsidP="00135478" w14:paraId="1B0B4E90" w14:textId="77777777">
            <w:pPr>
              <w:rPr>
                <w:sz w:val="22"/>
                <w:szCs w:val="22"/>
              </w:rPr>
            </w:pPr>
          </w:p>
          <w:p w:rsidR="00135478" w:rsidP="00135478" w14:paraId="5587CA11" w14:textId="77777777">
            <w:pPr>
              <w:rPr>
                <w:sz w:val="22"/>
                <w:szCs w:val="22"/>
              </w:rPr>
            </w:pPr>
          </w:p>
          <w:p w:rsidR="00135478" w:rsidRPr="00261868" w:rsidP="00135478" w14:paraId="5AB66304" w14:textId="77777777">
            <w:pPr>
              <w:rPr>
                <w:sz w:val="22"/>
                <w:szCs w:val="22"/>
              </w:rPr>
            </w:pPr>
          </w:p>
          <w:p w:rsidR="00135478" w:rsidRPr="00261868" w:rsidP="00135478" w14:paraId="2B7FCF1C" w14:textId="77777777">
            <w:pPr>
              <w:rPr>
                <w:sz w:val="22"/>
                <w:szCs w:val="22"/>
              </w:rPr>
            </w:pPr>
          </w:p>
          <w:p w:rsidR="00135478" w:rsidRPr="00261868" w:rsidP="00135478" w14:paraId="4A05A0F4" w14:textId="77777777">
            <w:pPr>
              <w:rPr>
                <w:sz w:val="22"/>
                <w:szCs w:val="22"/>
              </w:rPr>
            </w:pPr>
          </w:p>
          <w:p w:rsidR="00135478" w:rsidRPr="00261868" w:rsidP="00135478" w14:paraId="54FC86A8" w14:textId="77777777">
            <w:pPr>
              <w:rPr>
                <w:b/>
                <w:bCs/>
                <w:sz w:val="22"/>
                <w:szCs w:val="22"/>
              </w:rPr>
            </w:pPr>
            <w:r w:rsidRPr="00261868">
              <w:rPr>
                <w:b/>
                <w:bCs/>
                <w:sz w:val="22"/>
                <w:szCs w:val="22"/>
              </w:rPr>
              <w:t>[Page 13]</w:t>
            </w:r>
          </w:p>
          <w:p w:rsidR="008D3AD5" w:rsidRPr="00261868" w:rsidP="008D3AD5" w14:paraId="4B197F1D" w14:textId="2C2E5DB1">
            <w:pPr>
              <w:rPr>
                <w:sz w:val="22"/>
                <w:szCs w:val="22"/>
              </w:rPr>
            </w:pPr>
          </w:p>
          <w:p w:rsidR="008D3AD5" w:rsidRPr="00261868" w:rsidP="008D3AD5" w14:paraId="28C3728C" w14:textId="77777777">
            <w:pPr>
              <w:rPr>
                <w:sz w:val="22"/>
                <w:szCs w:val="22"/>
              </w:rPr>
            </w:pPr>
            <w:r w:rsidRPr="00261868">
              <w:rPr>
                <w:b/>
                <w:sz w:val="22"/>
                <w:szCs w:val="22"/>
              </w:rPr>
              <w:t xml:space="preserve">D. </w:t>
            </w:r>
            <w:r w:rsidRPr="00261868">
              <w:rPr>
                <w:sz w:val="22"/>
                <w:szCs w:val="22"/>
              </w:rPr>
              <w:t>Form DS-2019 (formerly IAP 66), Certificate of Eligibility for Exchange Visitor (J-1) Status, including all pages containing notations by authorized exchange visitor program officials; or</w:t>
            </w:r>
          </w:p>
          <w:p w:rsidR="00B13948" w:rsidRPr="00261868" w:rsidP="008D3AD5" w14:paraId="4124B409" w14:textId="2B354262">
            <w:pPr>
              <w:rPr>
                <w:sz w:val="22"/>
                <w:szCs w:val="22"/>
              </w:rPr>
            </w:pPr>
          </w:p>
          <w:p w:rsidR="00EC1B81" w:rsidRPr="00261868" w:rsidP="008D3AD5" w14:paraId="3AC3B6FE" w14:textId="77777777">
            <w:pPr>
              <w:rPr>
                <w:sz w:val="22"/>
                <w:szCs w:val="22"/>
              </w:rPr>
            </w:pPr>
          </w:p>
          <w:p w:rsidR="008D3AD5" w:rsidRPr="00261868" w:rsidP="008D3AD5" w14:paraId="5631FA14" w14:textId="77777777">
            <w:pPr>
              <w:rPr>
                <w:sz w:val="22"/>
                <w:szCs w:val="22"/>
              </w:rPr>
            </w:pPr>
            <w:r w:rsidRPr="00261868">
              <w:rPr>
                <w:b/>
                <w:sz w:val="22"/>
                <w:szCs w:val="22"/>
              </w:rPr>
              <w:t xml:space="preserve">E. </w:t>
            </w:r>
            <w:r w:rsidRPr="00261868">
              <w:rPr>
                <w:sz w:val="22"/>
                <w:szCs w:val="22"/>
              </w:rPr>
              <w:t>Passport page with an admission or parole stamp (issued by a U.S. immigration officer).</w:t>
            </w:r>
          </w:p>
          <w:p w:rsidR="008D3AD5" w:rsidRPr="00261868" w:rsidP="008D3AD5" w14:paraId="5653C1E2" w14:textId="77777777">
            <w:pPr>
              <w:rPr>
                <w:sz w:val="22"/>
                <w:szCs w:val="22"/>
              </w:rPr>
            </w:pPr>
          </w:p>
          <w:p w:rsidR="008D3AD5" w:rsidRPr="00261868" w:rsidP="008D3AD5" w14:paraId="6641D52A" w14:textId="4DC8FF4E">
            <w:pPr>
              <w:rPr>
                <w:sz w:val="22"/>
                <w:szCs w:val="22"/>
              </w:rPr>
            </w:pPr>
            <w:r w:rsidRPr="00261868">
              <w:rPr>
                <w:sz w:val="22"/>
                <w:szCs w:val="22"/>
              </w:rPr>
              <w:t>Include evidence for every time you entered the United States and for the time periods spent in the United States.</w:t>
            </w:r>
            <w:r w:rsidRPr="00261868" w:rsidR="004B2522">
              <w:rPr>
                <w:sz w:val="22"/>
                <w:szCs w:val="22"/>
              </w:rPr>
              <w:t xml:space="preserve"> </w:t>
            </w:r>
            <w:r w:rsidRPr="00261868">
              <w:rPr>
                <w:sz w:val="22"/>
                <w:szCs w:val="22"/>
              </w:rPr>
              <w:t xml:space="preserve">See the </w:t>
            </w:r>
            <w:r w:rsidRPr="00261868">
              <w:rPr>
                <w:b/>
                <w:sz w:val="22"/>
                <w:szCs w:val="22"/>
              </w:rPr>
              <w:t xml:space="preserve">Additional Instructions </w:t>
            </w:r>
            <w:r w:rsidRPr="00261868">
              <w:rPr>
                <w:sz w:val="22"/>
                <w:szCs w:val="22"/>
              </w:rPr>
              <w:t>for information on whether your specific immigrant category requires this evidence.</w:t>
            </w:r>
          </w:p>
          <w:p w:rsidR="00002927" w:rsidP="00B026AC" w14:paraId="7DE11087" w14:textId="0995DB79">
            <w:pPr>
              <w:tabs>
                <w:tab w:val="left" w:pos="3075"/>
              </w:tabs>
              <w:rPr>
                <w:b/>
                <w:bCs/>
                <w:sz w:val="22"/>
                <w:szCs w:val="22"/>
              </w:rPr>
            </w:pPr>
          </w:p>
          <w:p w:rsidR="00B026AC" w:rsidP="00B026AC" w14:paraId="1A1287CC" w14:textId="77777777">
            <w:pPr>
              <w:tabs>
                <w:tab w:val="left" w:pos="3075"/>
              </w:tabs>
              <w:rPr>
                <w:b/>
                <w:bCs/>
                <w:sz w:val="22"/>
                <w:szCs w:val="22"/>
              </w:rPr>
            </w:pPr>
          </w:p>
          <w:p w:rsidR="00B026AC" w:rsidP="00B026AC" w14:paraId="46B1EC42" w14:textId="77777777">
            <w:pPr>
              <w:tabs>
                <w:tab w:val="left" w:pos="3075"/>
              </w:tabs>
              <w:rPr>
                <w:b/>
                <w:bCs/>
                <w:sz w:val="22"/>
                <w:szCs w:val="22"/>
              </w:rPr>
            </w:pPr>
          </w:p>
          <w:p w:rsidR="00B026AC" w:rsidP="00B026AC" w14:paraId="42208778" w14:textId="77777777">
            <w:pPr>
              <w:tabs>
                <w:tab w:val="left" w:pos="3075"/>
              </w:tabs>
              <w:rPr>
                <w:b/>
                <w:bCs/>
                <w:sz w:val="22"/>
                <w:szCs w:val="22"/>
              </w:rPr>
            </w:pPr>
          </w:p>
          <w:p w:rsidR="00B026AC" w:rsidRPr="00261868" w:rsidP="00B026AC" w14:paraId="331ADD5D" w14:textId="77777777">
            <w:pPr>
              <w:tabs>
                <w:tab w:val="left" w:pos="3075"/>
              </w:tabs>
              <w:rPr>
                <w:b/>
                <w:bCs/>
                <w:sz w:val="22"/>
                <w:szCs w:val="22"/>
              </w:rPr>
            </w:pPr>
          </w:p>
          <w:p w:rsidR="008D3AD5" w:rsidRPr="00261868" w:rsidP="008D3AD5" w14:paraId="5B42A48F" w14:textId="4EEED022">
            <w:pPr>
              <w:rPr>
                <w:sz w:val="22"/>
                <w:szCs w:val="22"/>
              </w:rPr>
            </w:pPr>
            <w:r w:rsidRPr="00261868">
              <w:rPr>
                <w:sz w:val="22"/>
                <w:szCs w:val="22"/>
              </w:rPr>
              <w:t xml:space="preserve">If you are applying as an employment-based first preference, second preference, or third preference applicant or as a fourth preference special immigrant religious worker and you believe you are exempted from this bar by INA section 245(k), you </w:t>
            </w:r>
            <w:r w:rsidRPr="00261868">
              <w:rPr>
                <w:sz w:val="22"/>
                <w:szCs w:val="22"/>
              </w:rPr>
              <w:t>should submit evidence to prove you qualify for this exemption.</w:t>
            </w:r>
            <w:r w:rsidRPr="00261868" w:rsidR="004B2522">
              <w:rPr>
                <w:sz w:val="22"/>
                <w:szCs w:val="22"/>
              </w:rPr>
              <w:t xml:space="preserve"> </w:t>
            </w:r>
            <w:r w:rsidRPr="00261868">
              <w:rPr>
                <w:sz w:val="22"/>
                <w:szCs w:val="22"/>
              </w:rPr>
              <w:t xml:space="preserve">For more information, see </w:t>
            </w:r>
            <w:hyperlink r:id="rId8">
              <w:r w:rsidRPr="00261868">
                <w:rPr>
                  <w:b/>
                  <w:color w:val="0000FF"/>
                  <w:sz w:val="22"/>
                  <w:szCs w:val="22"/>
                  <w:u w:val="thick" w:color="0000FF"/>
                </w:rPr>
                <w:t>www.uscis.gov/green-card/green-card-processes-and-procedures/adjustment-status</w:t>
              </w:r>
            </w:hyperlink>
            <w:r w:rsidRPr="00261868">
              <w:rPr>
                <w:color w:val="000000"/>
                <w:sz w:val="22"/>
                <w:szCs w:val="22"/>
              </w:rPr>
              <w:t>.</w:t>
            </w:r>
          </w:p>
          <w:p w:rsidR="008D3AD5" w:rsidRPr="00261868" w:rsidP="008D3AD5" w14:paraId="26AFDCD7" w14:textId="5A96AFC4">
            <w:pPr>
              <w:rPr>
                <w:sz w:val="22"/>
                <w:szCs w:val="22"/>
              </w:rPr>
            </w:pPr>
          </w:p>
          <w:p w:rsidR="008D3AD5" w:rsidRPr="00261868" w:rsidP="008D3AD5" w14:paraId="61E1C8BE" w14:textId="1DD62D23">
            <w:pPr>
              <w:rPr>
                <w:sz w:val="22"/>
                <w:szCs w:val="22"/>
              </w:rPr>
            </w:pPr>
          </w:p>
          <w:p w:rsidR="00002927" w:rsidRPr="00261868" w:rsidP="008D3AD5" w14:paraId="30DBF95D" w14:textId="77777777">
            <w:pPr>
              <w:rPr>
                <w:sz w:val="22"/>
                <w:szCs w:val="22"/>
              </w:rPr>
            </w:pPr>
          </w:p>
          <w:p w:rsidR="008D3AD5" w:rsidRPr="00261868" w:rsidP="008D3AD5" w14:paraId="43B7E43F" w14:textId="77777777">
            <w:pPr>
              <w:widowControl w:val="0"/>
              <w:rPr>
                <w:b/>
                <w:bCs/>
                <w:sz w:val="22"/>
                <w:szCs w:val="22"/>
              </w:rPr>
            </w:pPr>
            <w:r w:rsidRPr="00261868">
              <w:rPr>
                <w:b/>
                <w:bCs/>
                <w:sz w:val="22"/>
                <w:szCs w:val="22"/>
              </w:rPr>
              <w:t>8. Affidavit of Support/Confirmation of Bona Fide Job Offer or Request for Job Portability Under INA Section 204(j) (Supplement J)</w:t>
            </w:r>
          </w:p>
          <w:p w:rsidR="008D3AD5" w:rsidRPr="00261868" w:rsidP="008D3AD5" w14:paraId="00BC0AF3" w14:textId="77777777">
            <w:pPr>
              <w:widowControl w:val="0"/>
              <w:rPr>
                <w:b/>
                <w:bCs/>
                <w:sz w:val="22"/>
                <w:szCs w:val="22"/>
              </w:rPr>
            </w:pPr>
          </w:p>
          <w:p w:rsidR="008D3AD5" w:rsidRPr="00261868" w:rsidP="008D3AD5" w14:paraId="76767B2A" w14:textId="77777777">
            <w:pPr>
              <w:widowControl w:val="0"/>
              <w:rPr>
                <w:sz w:val="22"/>
                <w:szCs w:val="22"/>
              </w:rPr>
            </w:pPr>
            <w:r w:rsidRPr="00261868">
              <w:rPr>
                <w:b/>
                <w:bCs/>
                <w:sz w:val="22"/>
                <w:szCs w:val="22"/>
              </w:rPr>
              <w:t>A. Affidavit of Support</w:t>
            </w:r>
          </w:p>
          <w:p w:rsidR="008D3AD5" w:rsidRPr="00261868" w:rsidP="008D3AD5" w14:paraId="3A5FED59" w14:textId="77777777">
            <w:pPr>
              <w:widowControl w:val="0"/>
              <w:rPr>
                <w:sz w:val="22"/>
                <w:szCs w:val="22"/>
              </w:rPr>
            </w:pPr>
          </w:p>
          <w:p w:rsidR="008D3AD5" w:rsidRPr="00261868" w:rsidP="008D3AD5" w14:paraId="0D21492D" w14:textId="77777777">
            <w:pPr>
              <w:widowControl w:val="0"/>
              <w:rPr>
                <w:sz w:val="22"/>
                <w:szCs w:val="22"/>
              </w:rPr>
            </w:pPr>
            <w:r w:rsidRPr="00261868">
              <w:rPr>
                <w:sz w:val="22"/>
                <w:szCs w:val="22"/>
              </w:rPr>
              <w:t>Submit an Affidavit of Support (Form I-864) if your Form I-485 is based on your entry as a fiancé(e), a relative visa petition (Form I-130) filed by your relative, or an employment-based visa petition (Form I-140) related to a business that is five percent or more owned by your family.</w:t>
            </w:r>
          </w:p>
          <w:p w:rsidR="008D3AD5" w:rsidRPr="00261868" w:rsidP="008D3AD5" w14:paraId="5100EEA8" w14:textId="77777777">
            <w:pPr>
              <w:widowControl w:val="0"/>
              <w:rPr>
                <w:sz w:val="22"/>
                <w:szCs w:val="22"/>
              </w:rPr>
            </w:pPr>
          </w:p>
          <w:p w:rsidR="008D3AD5" w:rsidRPr="00261868" w:rsidP="008D3AD5" w14:paraId="2BD07C6C" w14:textId="77777777">
            <w:pPr>
              <w:rPr>
                <w:sz w:val="22"/>
                <w:szCs w:val="22"/>
              </w:rPr>
            </w:pPr>
            <w:r w:rsidRPr="00261868">
              <w:rPr>
                <w:b/>
                <w:bCs/>
                <w:sz w:val="22"/>
                <w:szCs w:val="22"/>
              </w:rPr>
              <w:t xml:space="preserve">B. </w:t>
            </w:r>
            <w:r w:rsidRPr="00261868">
              <w:rPr>
                <w:b/>
                <w:sz w:val="22"/>
                <w:szCs w:val="22"/>
              </w:rPr>
              <w:t>Confirmation of Bona Fide Job Offer or Request for Job Portability Under INA Section 204(j) (Supplement J)</w:t>
            </w:r>
          </w:p>
          <w:p w:rsidR="008D3AD5" w:rsidRPr="00261868" w:rsidP="008D3AD5" w14:paraId="78420975" w14:textId="77777777">
            <w:pPr>
              <w:rPr>
                <w:color w:val="FF0000"/>
                <w:sz w:val="22"/>
                <w:szCs w:val="22"/>
              </w:rPr>
            </w:pPr>
          </w:p>
          <w:p w:rsidR="008D3AD5" w:rsidRPr="00261868" w:rsidP="008D3AD5" w14:paraId="1871BF9F" w14:textId="7A499E53">
            <w:pPr>
              <w:rPr>
                <w:sz w:val="22"/>
                <w:szCs w:val="22"/>
              </w:rPr>
            </w:pPr>
            <w:r w:rsidRPr="00261868">
              <w:rPr>
                <w:sz w:val="22"/>
                <w:szCs w:val="22"/>
              </w:rPr>
              <w:t>If your Form I-485 is related to an employment based visa petition (Form I-140) filed in an employment-based immigrant visa category that requires a job offer, and you are filing Form I-485 after the employer filed the Form I-140 on your behalf, you must file Form I-485 Supplement J, Confirmation of Bona Fide Job Offer or Request for Job Portability under INA Section 204(j) (Supplement J), together with your Form I-485.</w:t>
            </w:r>
            <w:r w:rsidRPr="00261868" w:rsidR="004B2522">
              <w:rPr>
                <w:sz w:val="22"/>
                <w:szCs w:val="22"/>
              </w:rPr>
              <w:t xml:space="preserve"> </w:t>
            </w:r>
            <w:r w:rsidRPr="00261868">
              <w:rPr>
                <w:sz w:val="22"/>
                <w:szCs w:val="22"/>
              </w:rPr>
              <w:t>For more information about this requirement, please read the instructions to Supplement J.</w:t>
            </w:r>
            <w:r w:rsidRPr="00261868" w:rsidR="004B2522">
              <w:rPr>
                <w:sz w:val="22"/>
                <w:szCs w:val="22"/>
              </w:rPr>
              <w:t xml:space="preserve"> </w:t>
            </w:r>
            <w:r w:rsidRPr="00261868">
              <w:rPr>
                <w:sz w:val="22"/>
                <w:szCs w:val="22"/>
              </w:rPr>
              <w:t>If you are filing Form I-485 together with a Form I-140 filed on your behalf, you do not need to file Supplement J at this time.</w:t>
            </w:r>
            <w:r w:rsidRPr="00261868" w:rsidR="004B2522">
              <w:rPr>
                <w:sz w:val="22"/>
                <w:szCs w:val="22"/>
              </w:rPr>
              <w:t xml:space="preserve"> </w:t>
            </w:r>
            <w:r w:rsidRPr="00261868">
              <w:rPr>
                <w:sz w:val="22"/>
                <w:szCs w:val="22"/>
              </w:rPr>
              <w:t>At any time during the adjudication process, USCIS may request that you file Supplement J.</w:t>
            </w:r>
          </w:p>
          <w:p w:rsidR="008D3AD5" w:rsidRPr="00261868" w:rsidP="008D3AD5" w14:paraId="5ED102D0" w14:textId="62DCAD52">
            <w:pPr>
              <w:rPr>
                <w:sz w:val="22"/>
                <w:szCs w:val="22"/>
              </w:rPr>
            </w:pPr>
          </w:p>
          <w:p w:rsidR="008D3AD5" w:rsidRPr="00261868" w:rsidP="008D3AD5" w14:paraId="46F206E5" w14:textId="4DFF4C71">
            <w:pPr>
              <w:rPr>
                <w:sz w:val="22"/>
                <w:szCs w:val="22"/>
              </w:rPr>
            </w:pPr>
          </w:p>
          <w:p w:rsidR="008D3AD5" w:rsidRPr="00261868" w:rsidP="008D3AD5" w14:paraId="1365CD6B" w14:textId="266E895A">
            <w:pPr>
              <w:rPr>
                <w:sz w:val="22"/>
                <w:szCs w:val="22"/>
              </w:rPr>
            </w:pPr>
            <w:r w:rsidRPr="00261868">
              <w:rPr>
                <w:b/>
                <w:sz w:val="22"/>
                <w:szCs w:val="22"/>
              </w:rPr>
              <w:t>NOTE:</w:t>
            </w:r>
            <w:r w:rsidRPr="00261868" w:rsidR="004B2522">
              <w:rPr>
                <w:sz w:val="22"/>
                <w:szCs w:val="22"/>
              </w:rPr>
              <w:t xml:space="preserve"> </w:t>
            </w:r>
            <w:r w:rsidRPr="00261868">
              <w:rPr>
                <w:sz w:val="22"/>
                <w:szCs w:val="22"/>
              </w:rPr>
              <w:t>Individuals seeking or granted a National Interest Waiver of the job offer requirement and individuals seeking or granted classification as an alien of extraordinary ability under INA section 203(b)(1)(A) do not need to file Supplement J.</w:t>
            </w:r>
            <w:r w:rsidRPr="00261868" w:rsidR="004B2522">
              <w:rPr>
                <w:sz w:val="22"/>
                <w:szCs w:val="22"/>
              </w:rPr>
              <w:t xml:space="preserve"> </w:t>
            </w:r>
            <w:r w:rsidRPr="00261868">
              <w:rPr>
                <w:sz w:val="22"/>
                <w:szCs w:val="22"/>
              </w:rPr>
              <w:t>Because these employment-</w:t>
            </w:r>
            <w:r w:rsidRPr="00261868">
              <w:rPr>
                <w:sz w:val="22"/>
                <w:szCs w:val="22"/>
              </w:rPr>
              <w:t>based immigrant visa categories are not tied to a specific job offer, individuals seeking or granted classification as an alien of extraordinary ability, or seeking or granted a National Interest Waiver of the job offer requirement, do not have to file Supplement J when filing Form I-485 or to request job portability under INA section 204(j).</w:t>
            </w:r>
          </w:p>
          <w:p w:rsidR="008D3AD5" w:rsidP="008D3AD5" w14:paraId="43862BE8" w14:textId="1DA5FFF3">
            <w:pPr>
              <w:rPr>
                <w:sz w:val="22"/>
                <w:szCs w:val="22"/>
              </w:rPr>
            </w:pPr>
          </w:p>
          <w:p w:rsidR="00135478" w:rsidRPr="00261868" w:rsidP="008D3AD5" w14:paraId="63E5ECAD" w14:textId="77777777">
            <w:pPr>
              <w:rPr>
                <w:sz w:val="22"/>
                <w:szCs w:val="22"/>
              </w:rPr>
            </w:pPr>
          </w:p>
          <w:p w:rsidR="008D3AD5" w:rsidRPr="00261868" w:rsidP="008D3AD5" w14:paraId="0D4F394D" w14:textId="59BBBB95">
            <w:pPr>
              <w:rPr>
                <w:sz w:val="22"/>
                <w:szCs w:val="22"/>
              </w:rPr>
            </w:pPr>
            <w:r w:rsidRPr="00261868">
              <w:rPr>
                <w:sz w:val="22"/>
                <w:szCs w:val="22"/>
              </w:rPr>
              <w:t>If you filed Form I-140 as a self-petitioner, you must intend to work in the occupational field specified in the Form I-140.</w:t>
            </w:r>
            <w:r w:rsidRPr="00261868" w:rsidR="004B2522">
              <w:rPr>
                <w:sz w:val="22"/>
                <w:szCs w:val="22"/>
              </w:rPr>
              <w:t xml:space="preserve"> </w:t>
            </w:r>
            <w:r w:rsidRPr="00261868">
              <w:rPr>
                <w:sz w:val="22"/>
                <w:szCs w:val="22"/>
              </w:rPr>
              <w:t>You must provide a signed statement confirming this intent, unless you are filing Form I-485 together with your Form I-140.</w:t>
            </w:r>
          </w:p>
          <w:p w:rsidR="008D3AD5" w:rsidRPr="00261868" w:rsidP="008D3AD5" w14:paraId="33560688" w14:textId="77777777">
            <w:pPr>
              <w:rPr>
                <w:sz w:val="22"/>
                <w:szCs w:val="22"/>
              </w:rPr>
            </w:pPr>
          </w:p>
          <w:p w:rsidR="008D3AD5" w:rsidRPr="00261868" w:rsidP="008D3AD5" w14:paraId="064554CB" w14:textId="4CE20D6D">
            <w:pPr>
              <w:rPr>
                <w:sz w:val="22"/>
                <w:szCs w:val="22"/>
              </w:rPr>
            </w:pPr>
            <w:r w:rsidRPr="00261868">
              <w:rPr>
                <w:b/>
                <w:sz w:val="22"/>
                <w:szCs w:val="22"/>
              </w:rPr>
              <w:t>Job Portability.</w:t>
            </w:r>
            <w:r w:rsidRPr="00261868" w:rsidR="004B2522">
              <w:rPr>
                <w:b/>
                <w:sz w:val="22"/>
                <w:szCs w:val="22"/>
              </w:rPr>
              <w:t xml:space="preserve"> </w:t>
            </w:r>
            <w:r w:rsidRPr="00261868">
              <w:rPr>
                <w:sz w:val="22"/>
                <w:szCs w:val="22"/>
              </w:rPr>
              <w:t>If you properly filed Form I-485 and it remains pending with USCIS for 180 days or more after filing, you may be eligible to “port” to a job other than the one offered in the Form I-140.</w:t>
            </w:r>
            <w:r w:rsidRPr="00261868" w:rsidR="004B2522">
              <w:rPr>
                <w:sz w:val="22"/>
                <w:szCs w:val="22"/>
              </w:rPr>
              <w:t xml:space="preserve"> </w:t>
            </w:r>
            <w:r w:rsidRPr="00261868">
              <w:rPr>
                <w:sz w:val="22"/>
                <w:szCs w:val="22"/>
              </w:rPr>
              <w:t>The new job offer must be for a permanent, full-time position in the same or similar occupational classification as the job offered in the Form I-140 that is the basis of your Form I-485.</w:t>
            </w:r>
            <w:r w:rsidRPr="00261868" w:rsidR="004B2522">
              <w:rPr>
                <w:sz w:val="22"/>
                <w:szCs w:val="22"/>
              </w:rPr>
              <w:t xml:space="preserve"> </w:t>
            </w:r>
            <w:r w:rsidRPr="00261868">
              <w:rPr>
                <w:sz w:val="22"/>
                <w:szCs w:val="22"/>
              </w:rPr>
              <w:t xml:space="preserve">You must file Supplement J </w:t>
            </w:r>
            <w:r w:rsidRPr="00261868">
              <w:rPr>
                <w:sz w:val="22"/>
                <w:szCs w:val="22"/>
              </w:rPr>
              <w:t>in order to</w:t>
            </w:r>
            <w:r w:rsidRPr="00261868">
              <w:rPr>
                <w:sz w:val="22"/>
                <w:szCs w:val="22"/>
              </w:rPr>
              <w:t xml:space="preserve"> request such job portability.</w:t>
            </w:r>
            <w:r w:rsidRPr="00261868" w:rsidR="004B2522">
              <w:rPr>
                <w:sz w:val="22"/>
                <w:szCs w:val="22"/>
              </w:rPr>
              <w:t xml:space="preserve"> </w:t>
            </w:r>
            <w:r w:rsidRPr="00261868">
              <w:rPr>
                <w:sz w:val="22"/>
                <w:szCs w:val="22"/>
              </w:rPr>
              <w:t>For more information, please read the instructions to Supplement J.</w:t>
            </w:r>
            <w:r w:rsidRPr="00261868" w:rsidR="004B2522">
              <w:rPr>
                <w:sz w:val="22"/>
                <w:szCs w:val="22"/>
              </w:rPr>
              <w:t xml:space="preserve"> </w:t>
            </w:r>
            <w:r w:rsidRPr="00261868">
              <w:rPr>
                <w:sz w:val="22"/>
                <w:szCs w:val="22"/>
              </w:rPr>
              <w:t xml:space="preserve">You may also visit the USCIS website at </w:t>
            </w:r>
            <w:hyperlink r:id="rId32">
              <w:r w:rsidRPr="00261868">
                <w:rPr>
                  <w:b/>
                  <w:color w:val="0000FF"/>
                  <w:sz w:val="22"/>
                  <w:szCs w:val="22"/>
                  <w:u w:val="thick" w:color="0000FF"/>
                </w:rPr>
                <w:t>www.uscis.gov</w:t>
              </w:r>
              <w:r w:rsidRPr="00261868">
                <w:rPr>
                  <w:color w:val="000000"/>
                  <w:sz w:val="22"/>
                  <w:szCs w:val="22"/>
                </w:rPr>
                <w:t>.</w:t>
              </w:r>
            </w:hyperlink>
          </w:p>
          <w:p w:rsidR="00135478" w:rsidRPr="00261868" w:rsidP="00135478" w14:paraId="580C0A09" w14:textId="77777777">
            <w:pPr>
              <w:widowControl w:val="0"/>
              <w:rPr>
                <w:color w:val="FF0000"/>
                <w:sz w:val="22"/>
                <w:szCs w:val="22"/>
              </w:rPr>
            </w:pPr>
          </w:p>
          <w:p w:rsidR="00135478" w:rsidP="00135478" w14:paraId="60E9CE83" w14:textId="77777777">
            <w:pPr>
              <w:rPr>
                <w:b/>
                <w:bCs/>
                <w:sz w:val="22"/>
                <w:szCs w:val="22"/>
              </w:rPr>
            </w:pPr>
          </w:p>
          <w:p w:rsidR="00135478" w:rsidP="00135478" w14:paraId="04A4703A" w14:textId="77777777">
            <w:pPr>
              <w:rPr>
                <w:b/>
                <w:bCs/>
                <w:sz w:val="22"/>
                <w:szCs w:val="22"/>
              </w:rPr>
            </w:pPr>
          </w:p>
          <w:p w:rsidR="00135478" w:rsidRPr="00261868" w:rsidP="00135478" w14:paraId="3372257B" w14:textId="77777777">
            <w:pPr>
              <w:rPr>
                <w:b/>
                <w:bCs/>
                <w:sz w:val="22"/>
                <w:szCs w:val="22"/>
              </w:rPr>
            </w:pPr>
            <w:r w:rsidRPr="00261868">
              <w:rPr>
                <w:b/>
                <w:bCs/>
                <w:sz w:val="22"/>
                <w:szCs w:val="22"/>
              </w:rPr>
              <w:t>[Page 14]</w:t>
            </w:r>
          </w:p>
          <w:p w:rsidR="008D3AD5" w:rsidRPr="00261868" w:rsidP="008D3AD5" w14:paraId="2CD2AADE" w14:textId="77777777">
            <w:pPr>
              <w:widowControl w:val="0"/>
              <w:rPr>
                <w:b/>
                <w:bCs/>
                <w:color w:val="FF0000"/>
                <w:sz w:val="22"/>
                <w:szCs w:val="22"/>
              </w:rPr>
            </w:pPr>
          </w:p>
          <w:p w:rsidR="008D3AD5" w:rsidRPr="00261868" w:rsidP="008D3AD5" w14:paraId="28F1C630" w14:textId="77777777">
            <w:pPr>
              <w:widowControl w:val="0"/>
              <w:rPr>
                <w:sz w:val="22"/>
                <w:szCs w:val="22"/>
              </w:rPr>
            </w:pPr>
            <w:r w:rsidRPr="00261868">
              <w:rPr>
                <w:b/>
                <w:bCs/>
                <w:sz w:val="22"/>
                <w:szCs w:val="22"/>
              </w:rPr>
              <w:t>9. Evidence of Financial Support</w:t>
            </w:r>
          </w:p>
          <w:p w:rsidR="008D3AD5" w:rsidRPr="00261868" w:rsidP="008D3AD5" w14:paraId="5E4CFA79" w14:textId="77777777">
            <w:pPr>
              <w:widowControl w:val="0"/>
              <w:rPr>
                <w:sz w:val="22"/>
                <w:szCs w:val="22"/>
              </w:rPr>
            </w:pPr>
          </w:p>
          <w:p w:rsidR="008D3AD5" w:rsidRPr="00261868" w:rsidP="008D3AD5" w14:paraId="4A31E865" w14:textId="4ED42722">
            <w:pPr>
              <w:widowControl w:val="0"/>
              <w:rPr>
                <w:color w:val="FF0000"/>
                <w:sz w:val="22"/>
                <w:szCs w:val="22"/>
              </w:rPr>
            </w:pPr>
            <w:r w:rsidRPr="00261868">
              <w:rPr>
                <w:sz w:val="22"/>
                <w:szCs w:val="22"/>
              </w:rPr>
              <w:t>In general, you must demonstrate that you are not likely to become a public charge.</w:t>
            </w:r>
            <w:r w:rsidRPr="00261868" w:rsidR="004B2522">
              <w:rPr>
                <w:sz w:val="22"/>
                <w:szCs w:val="22"/>
              </w:rPr>
              <w:t xml:space="preserve"> </w:t>
            </w:r>
            <w:r w:rsidRPr="00261868">
              <w:rPr>
                <w:sz w:val="22"/>
                <w:szCs w:val="22"/>
              </w:rPr>
              <w:t>This means you must show that you will be able to financially support yourself as a lawful permanent resident living indefinitely in the United States.</w:t>
            </w:r>
            <w:r w:rsidRPr="00261868" w:rsidR="004B2522">
              <w:rPr>
                <w:sz w:val="22"/>
                <w:szCs w:val="22"/>
              </w:rPr>
              <w:t xml:space="preserve"> </w:t>
            </w:r>
            <w:r w:rsidRPr="00261868">
              <w:rPr>
                <w:sz w:val="22"/>
                <w:szCs w:val="22"/>
              </w:rPr>
              <w:t>Generally, all immediate relative and family-based adjustment applicants (beneficiaries of Form I-129F, Petition for Alien Fiancé(e), and Form I-130, Petition for Alien Relative) must have a Form I-864.</w:t>
            </w:r>
            <w:r w:rsidRPr="00261868" w:rsidR="004B2522">
              <w:rPr>
                <w:sz w:val="22"/>
                <w:szCs w:val="22"/>
              </w:rPr>
              <w:t xml:space="preserve"> </w:t>
            </w:r>
            <w:r w:rsidRPr="00261868">
              <w:rPr>
                <w:sz w:val="22"/>
                <w:szCs w:val="22"/>
              </w:rPr>
              <w:t xml:space="preserve">Some employment- based applicants must also have a Form I-864, Affidavit of Support Under Section 213A of the Act (whether they are beneficiaries of a Form I-140, Immigrant Petition for Alien Worker, or a </w:t>
            </w:r>
            <w:r w:rsidRPr="00261868">
              <w:rPr>
                <w:sz w:val="22"/>
                <w:szCs w:val="22"/>
              </w:rPr>
              <w:t>Form I-360, Petition for Amerasian, Widow(er), or Special Immigrant, if filed in relation to certain employment-based immigrant visa classifications).</w:t>
            </w:r>
            <w:r w:rsidRPr="00261868" w:rsidR="004B2522">
              <w:rPr>
                <w:sz w:val="22"/>
                <w:szCs w:val="22"/>
              </w:rPr>
              <w:t xml:space="preserve"> </w:t>
            </w:r>
            <w:r w:rsidRPr="00261868">
              <w:rPr>
                <w:sz w:val="22"/>
                <w:szCs w:val="22"/>
              </w:rPr>
              <w:t>See the Instructions for Form I-864 to determine when Form I-864 is required and whether an exemption may be available.</w:t>
            </w:r>
            <w:r w:rsidRPr="00261868" w:rsidR="004B2522">
              <w:rPr>
                <w:sz w:val="22"/>
                <w:szCs w:val="22"/>
              </w:rPr>
              <w:t xml:space="preserve"> </w:t>
            </w:r>
            <w:r w:rsidRPr="00261868">
              <w:rPr>
                <w:sz w:val="22"/>
                <w:szCs w:val="22"/>
              </w:rPr>
              <w:t>If you are exempt from the Affidavit of Support requirement, you may need to file Form I-864W, Intending Immigrant’s Affidavit of Support Exemption.</w:t>
            </w:r>
          </w:p>
          <w:p w:rsidR="008D3AD5" w:rsidRPr="00261868" w:rsidP="008D3AD5" w14:paraId="77AD4EDE" w14:textId="0BA0BB61">
            <w:pPr>
              <w:widowControl w:val="0"/>
              <w:rPr>
                <w:color w:val="FF0000"/>
                <w:sz w:val="22"/>
                <w:szCs w:val="22"/>
              </w:rPr>
            </w:pPr>
          </w:p>
          <w:p w:rsidR="008D3AD5" w:rsidRPr="00261868" w:rsidP="008D3AD5" w14:paraId="2D550E3D" w14:textId="5954B460">
            <w:pPr>
              <w:widowControl w:val="0"/>
              <w:rPr>
                <w:color w:val="000000"/>
                <w:sz w:val="22"/>
                <w:szCs w:val="22"/>
              </w:rPr>
            </w:pPr>
            <w:r w:rsidRPr="00261868">
              <w:rPr>
                <w:sz w:val="22"/>
                <w:szCs w:val="22"/>
              </w:rPr>
              <w:t xml:space="preserve">For more information about Form I-864 requirements, visit </w:t>
            </w:r>
            <w:hyperlink r:id="rId33">
              <w:r w:rsidRPr="00261868">
                <w:rPr>
                  <w:b/>
                  <w:bCs/>
                  <w:color w:val="0000FF"/>
                  <w:sz w:val="22"/>
                  <w:szCs w:val="22"/>
                  <w:u w:val="thick" w:color="0000FF"/>
                </w:rPr>
                <w:t>www.uscis.gov/i-864</w:t>
              </w:r>
            </w:hyperlink>
            <w:r w:rsidRPr="00261868">
              <w:rPr>
                <w:color w:val="000000"/>
                <w:sz w:val="22"/>
                <w:szCs w:val="22"/>
              </w:rPr>
              <w:t>.</w:t>
            </w:r>
            <w:r w:rsidRPr="00261868" w:rsidR="004B2522">
              <w:rPr>
                <w:color w:val="000000"/>
                <w:sz w:val="22"/>
                <w:szCs w:val="22"/>
              </w:rPr>
              <w:t xml:space="preserve"> </w:t>
            </w:r>
            <w:r w:rsidRPr="00261868">
              <w:rPr>
                <w:sz w:val="22"/>
                <w:szCs w:val="22"/>
              </w:rPr>
              <w:t xml:space="preserve">For more information about the Form I-864W, visit </w:t>
            </w:r>
            <w:hyperlink r:id="rId34">
              <w:r w:rsidRPr="00261868">
                <w:rPr>
                  <w:b/>
                  <w:bCs/>
                  <w:color w:val="0000FF"/>
                  <w:sz w:val="22"/>
                  <w:szCs w:val="22"/>
                  <w:u w:val="thick" w:color="0000FF"/>
                </w:rPr>
                <w:t>www.uscis.gov/i-864w</w:t>
              </w:r>
            </w:hyperlink>
            <w:r w:rsidRPr="00261868">
              <w:rPr>
                <w:sz w:val="22"/>
                <w:szCs w:val="22"/>
              </w:rPr>
              <w:t>.</w:t>
            </w:r>
            <w:r w:rsidRPr="00261868" w:rsidR="004B2522">
              <w:rPr>
                <w:sz w:val="22"/>
                <w:szCs w:val="22"/>
              </w:rPr>
              <w:t xml:space="preserve"> </w:t>
            </w:r>
            <w:r w:rsidRPr="00261868">
              <w:rPr>
                <w:sz w:val="22"/>
                <w:szCs w:val="22"/>
              </w:rPr>
              <w:t xml:space="preserve">For more information on how receiving public benefits may impact how USCIS determines if you are likely to become a public charge, visit </w:t>
            </w:r>
            <w:hyperlink r:id="rId32">
              <w:r w:rsidRPr="00261868">
                <w:rPr>
                  <w:b/>
                  <w:bCs/>
                  <w:color w:val="0000FF"/>
                  <w:sz w:val="22"/>
                  <w:szCs w:val="22"/>
                  <w:u w:val="thick" w:color="0000FF"/>
                </w:rPr>
                <w:t>www.uscis.gov</w:t>
              </w:r>
              <w:r w:rsidRPr="00261868">
                <w:rPr>
                  <w:color w:val="000000"/>
                  <w:sz w:val="22"/>
                  <w:szCs w:val="22"/>
                </w:rPr>
                <w:t>.</w:t>
              </w:r>
            </w:hyperlink>
          </w:p>
          <w:p w:rsidR="008D3AD5" w:rsidRPr="00261868" w:rsidP="008D3AD5" w14:paraId="331012CD" w14:textId="77777777">
            <w:pPr>
              <w:widowControl w:val="0"/>
              <w:rPr>
                <w:color w:val="000000"/>
                <w:sz w:val="22"/>
                <w:szCs w:val="22"/>
              </w:rPr>
            </w:pPr>
          </w:p>
          <w:p w:rsidR="008D3AD5" w:rsidRPr="00261868" w:rsidP="008D3AD5" w14:paraId="53D1A29F" w14:textId="77777777">
            <w:pPr>
              <w:rPr>
                <w:sz w:val="22"/>
                <w:szCs w:val="22"/>
              </w:rPr>
            </w:pPr>
            <w:r w:rsidRPr="00261868">
              <w:rPr>
                <w:b/>
                <w:sz w:val="22"/>
                <w:szCs w:val="22"/>
              </w:rPr>
              <w:t xml:space="preserve">10. Report of Medical Examination and Vaccination Record </w:t>
            </w:r>
            <w:r w:rsidRPr="00261868">
              <w:rPr>
                <w:sz w:val="22"/>
                <w:szCs w:val="22"/>
              </w:rPr>
              <w:t>(Form I-693)</w:t>
            </w:r>
          </w:p>
          <w:p w:rsidR="00811577" w:rsidP="008D3AD5" w14:paraId="57DFDA64" w14:textId="77777777">
            <w:pPr>
              <w:rPr>
                <w:sz w:val="22"/>
                <w:szCs w:val="22"/>
              </w:rPr>
            </w:pPr>
          </w:p>
          <w:p w:rsidR="001D6308" w:rsidRPr="00261868" w:rsidP="008D3AD5" w14:paraId="61B88EB3" w14:textId="77777777">
            <w:pPr>
              <w:rPr>
                <w:sz w:val="22"/>
                <w:szCs w:val="22"/>
              </w:rPr>
            </w:pPr>
          </w:p>
          <w:p w:rsidR="00CC0023" w:rsidRPr="00261868" w:rsidP="008D3AD5" w14:paraId="3796392E" w14:textId="191C5D39">
            <w:pPr>
              <w:rPr>
                <w:sz w:val="22"/>
                <w:szCs w:val="22"/>
              </w:rPr>
            </w:pPr>
            <w:r w:rsidRPr="00261868">
              <w:rPr>
                <w:sz w:val="22"/>
                <w:szCs w:val="22"/>
              </w:rPr>
              <w:t>Form I-485 applicants for adjustment of status are required to have a medical examination to show that they are free from health conditions that would make them inadmissible.</w:t>
            </w:r>
            <w:r w:rsidRPr="00261868" w:rsidR="004B2522">
              <w:rPr>
                <w:sz w:val="22"/>
                <w:szCs w:val="22"/>
              </w:rPr>
              <w:t xml:space="preserve"> </w:t>
            </w:r>
            <w:r w:rsidRPr="00261868">
              <w:rPr>
                <w:sz w:val="22"/>
                <w:szCs w:val="22"/>
              </w:rPr>
              <w:t>This does not apply to registry applicants and individuals born under diplomatic immunity in the United States.</w:t>
            </w:r>
            <w:r w:rsidRPr="00261868" w:rsidR="004B2522">
              <w:rPr>
                <w:sz w:val="22"/>
                <w:szCs w:val="22"/>
              </w:rPr>
              <w:t xml:space="preserve"> </w:t>
            </w:r>
            <w:r w:rsidRPr="00261868">
              <w:rPr>
                <w:sz w:val="22"/>
                <w:szCs w:val="22"/>
              </w:rPr>
              <w:t>If you are filing Form I-485 under the nonimmigrant fiancé(e), asylee, or refugee category, see the Form I-693, Report of Medical Examination and Vaccination Record, Instructions for more information on whether you need to submit the full Form I-693 or only certain parts because you already had a medical examination overseas.</w:t>
            </w:r>
          </w:p>
          <w:p w:rsidR="008D3AD5" w:rsidRPr="00261868" w:rsidP="008D3AD5" w14:paraId="27336F5D" w14:textId="77777777">
            <w:pPr>
              <w:rPr>
                <w:sz w:val="22"/>
                <w:szCs w:val="22"/>
              </w:rPr>
            </w:pPr>
          </w:p>
          <w:p w:rsidR="008D3AD5" w:rsidRPr="00261868" w:rsidP="008D3AD5" w14:paraId="6B58F9C6" w14:textId="6F7DBE06">
            <w:pPr>
              <w:rPr>
                <w:sz w:val="22"/>
                <w:szCs w:val="22"/>
              </w:rPr>
            </w:pPr>
            <w:r w:rsidRPr="00261868">
              <w:rPr>
                <w:sz w:val="22"/>
                <w:szCs w:val="22"/>
              </w:rPr>
              <w:t>Only a USCIS designated civil surgeon can perform this medical examination in the United States.</w:t>
            </w:r>
            <w:r w:rsidRPr="00261868" w:rsidR="004B2522">
              <w:rPr>
                <w:sz w:val="22"/>
                <w:szCs w:val="22"/>
              </w:rPr>
              <w:t xml:space="preserve"> </w:t>
            </w:r>
            <w:r w:rsidRPr="00261868">
              <w:rPr>
                <w:sz w:val="22"/>
                <w:szCs w:val="22"/>
              </w:rPr>
              <w:t>The civil surgeon must document the results of your medical examination on Form I-693.</w:t>
            </w:r>
            <w:r w:rsidRPr="00261868" w:rsidR="004B2522">
              <w:rPr>
                <w:sz w:val="22"/>
                <w:szCs w:val="22"/>
              </w:rPr>
              <w:t xml:space="preserve"> </w:t>
            </w:r>
            <w:r w:rsidRPr="00261868">
              <w:rPr>
                <w:sz w:val="22"/>
                <w:szCs w:val="22"/>
              </w:rPr>
              <w:t>For more information on the medical examination, see the Form I-693 Instructions.</w:t>
            </w:r>
          </w:p>
          <w:p w:rsidR="008D3AD5" w:rsidRPr="00261868" w:rsidP="008D3AD5" w14:paraId="4F7302A3" w14:textId="77777777">
            <w:pPr>
              <w:rPr>
                <w:sz w:val="22"/>
                <w:szCs w:val="22"/>
              </w:rPr>
            </w:pPr>
          </w:p>
          <w:p w:rsidR="008D3AD5" w:rsidRPr="00261868" w:rsidP="008D3AD5" w14:paraId="0A38FBAA" w14:textId="7656C11D">
            <w:pPr>
              <w:rPr>
                <w:sz w:val="22"/>
                <w:szCs w:val="22"/>
              </w:rPr>
            </w:pPr>
            <w:r w:rsidRPr="00261868">
              <w:rPr>
                <w:sz w:val="22"/>
                <w:szCs w:val="22"/>
              </w:rPr>
              <w:t xml:space="preserve">You are </w:t>
            </w:r>
            <w:r w:rsidRPr="00261868">
              <w:rPr>
                <w:b/>
                <w:sz w:val="22"/>
                <w:szCs w:val="22"/>
              </w:rPr>
              <w:t xml:space="preserve">NOT </w:t>
            </w:r>
            <w:r w:rsidRPr="00261868">
              <w:rPr>
                <w:sz w:val="22"/>
                <w:szCs w:val="22"/>
              </w:rPr>
              <w:t xml:space="preserve">required to submit Form I-693 at the time you file your adjustment </w:t>
            </w:r>
            <w:r w:rsidRPr="00261868">
              <w:rPr>
                <w:sz w:val="22"/>
                <w:szCs w:val="22"/>
              </w:rPr>
              <w:t>application, but</w:t>
            </w:r>
            <w:r w:rsidRPr="00261868">
              <w:rPr>
                <w:sz w:val="22"/>
                <w:szCs w:val="22"/>
              </w:rPr>
              <w:t xml:space="preserve"> may do so if you wish.</w:t>
            </w:r>
            <w:r w:rsidRPr="00261868" w:rsidR="004B2522">
              <w:rPr>
                <w:sz w:val="22"/>
                <w:szCs w:val="22"/>
              </w:rPr>
              <w:t xml:space="preserve"> </w:t>
            </w:r>
            <w:r w:rsidRPr="00261868">
              <w:rPr>
                <w:sz w:val="22"/>
                <w:szCs w:val="22"/>
              </w:rPr>
              <w:t xml:space="preserve">Because of the time-limited validity of Form I-693, you may choose to submit </w:t>
            </w:r>
            <w:r w:rsidRPr="00261868">
              <w:rPr>
                <w:sz w:val="22"/>
                <w:szCs w:val="22"/>
              </w:rPr>
              <w:t>your Form I-693 after you file your Form I-485.</w:t>
            </w:r>
            <w:r w:rsidRPr="00261868" w:rsidR="004B2522">
              <w:rPr>
                <w:sz w:val="22"/>
                <w:szCs w:val="22"/>
              </w:rPr>
              <w:t xml:space="preserve"> </w:t>
            </w:r>
            <w:r w:rsidRPr="00261868">
              <w:rPr>
                <w:sz w:val="22"/>
                <w:szCs w:val="22"/>
              </w:rPr>
              <w:t>You may also submit Form I-693 in person at an interview in a USCIS field office, if an interview is required.</w:t>
            </w:r>
            <w:r w:rsidRPr="00261868" w:rsidR="004B2522">
              <w:rPr>
                <w:sz w:val="22"/>
                <w:szCs w:val="22"/>
              </w:rPr>
              <w:t xml:space="preserve"> </w:t>
            </w:r>
            <w:r w:rsidRPr="00261868">
              <w:rPr>
                <w:sz w:val="22"/>
                <w:szCs w:val="22"/>
              </w:rPr>
              <w:t>By waiting to submit Form I-693, you may avoid having to repeat the immigration medical examination.</w:t>
            </w:r>
          </w:p>
          <w:p w:rsidR="008D3AD5" w:rsidRPr="00261868" w:rsidP="008D3AD5" w14:paraId="471B5112" w14:textId="77777777">
            <w:pPr>
              <w:rPr>
                <w:sz w:val="22"/>
                <w:szCs w:val="22"/>
              </w:rPr>
            </w:pPr>
          </w:p>
          <w:p w:rsidR="008D3AD5" w:rsidRPr="00261868" w:rsidP="008D3AD5" w14:paraId="7E01EEBC" w14:textId="77777777">
            <w:pPr>
              <w:rPr>
                <w:sz w:val="22"/>
                <w:szCs w:val="22"/>
              </w:rPr>
            </w:pPr>
            <w:r w:rsidRPr="00261868">
              <w:rPr>
                <w:sz w:val="22"/>
                <w:szCs w:val="22"/>
              </w:rPr>
              <w:t xml:space="preserve">For more information about Form I-693 requirements, visit </w:t>
            </w:r>
            <w:hyperlink r:id="rId35">
              <w:r w:rsidRPr="00261868">
                <w:rPr>
                  <w:b/>
                  <w:color w:val="0000FF"/>
                  <w:sz w:val="22"/>
                  <w:szCs w:val="22"/>
                  <w:u w:val="thick" w:color="0000FF"/>
                </w:rPr>
                <w:t>www.uscis.gov/i-693</w:t>
              </w:r>
              <w:r w:rsidRPr="00261868">
                <w:rPr>
                  <w:color w:val="000000"/>
                  <w:sz w:val="22"/>
                  <w:szCs w:val="22"/>
                </w:rPr>
                <w:t>.</w:t>
              </w:r>
            </w:hyperlink>
          </w:p>
          <w:p w:rsidR="008D3AD5" w:rsidP="008D3AD5" w14:paraId="2B30A247" w14:textId="5F9F0A81">
            <w:pPr>
              <w:rPr>
                <w:sz w:val="22"/>
                <w:szCs w:val="22"/>
              </w:rPr>
            </w:pPr>
          </w:p>
          <w:p w:rsidR="00CC0023" w:rsidP="008D3AD5" w14:paraId="705D88B3" w14:textId="77777777">
            <w:pPr>
              <w:rPr>
                <w:sz w:val="22"/>
                <w:szCs w:val="22"/>
              </w:rPr>
            </w:pPr>
          </w:p>
          <w:p w:rsidR="00CC0023" w:rsidP="008D3AD5" w14:paraId="204F9CD7" w14:textId="77777777">
            <w:pPr>
              <w:rPr>
                <w:sz w:val="22"/>
                <w:szCs w:val="22"/>
              </w:rPr>
            </w:pPr>
          </w:p>
          <w:p w:rsidR="00CC0023" w:rsidP="008D3AD5" w14:paraId="2E3A9E58" w14:textId="77777777">
            <w:pPr>
              <w:rPr>
                <w:sz w:val="22"/>
                <w:szCs w:val="22"/>
              </w:rPr>
            </w:pPr>
          </w:p>
          <w:p w:rsidR="00CC0023" w:rsidP="008D3AD5" w14:paraId="45558D5D" w14:textId="77777777">
            <w:pPr>
              <w:rPr>
                <w:sz w:val="22"/>
                <w:szCs w:val="22"/>
              </w:rPr>
            </w:pPr>
          </w:p>
          <w:p w:rsidR="00CC0023" w:rsidP="008D3AD5" w14:paraId="3956AD2B" w14:textId="77777777">
            <w:pPr>
              <w:rPr>
                <w:sz w:val="22"/>
                <w:szCs w:val="22"/>
              </w:rPr>
            </w:pPr>
          </w:p>
          <w:p w:rsidR="00CC0023" w:rsidP="008D3AD5" w14:paraId="64B04D09" w14:textId="77777777">
            <w:pPr>
              <w:rPr>
                <w:sz w:val="22"/>
                <w:szCs w:val="22"/>
              </w:rPr>
            </w:pPr>
          </w:p>
          <w:p w:rsidR="00CC0023" w:rsidP="008D3AD5" w14:paraId="396C4DAA" w14:textId="77777777">
            <w:pPr>
              <w:rPr>
                <w:sz w:val="22"/>
                <w:szCs w:val="22"/>
              </w:rPr>
            </w:pPr>
          </w:p>
          <w:p w:rsidR="00CC0023" w:rsidP="008D3AD5" w14:paraId="280986D2" w14:textId="77777777">
            <w:pPr>
              <w:rPr>
                <w:sz w:val="22"/>
                <w:szCs w:val="22"/>
              </w:rPr>
            </w:pPr>
          </w:p>
          <w:p w:rsidR="00CC0023" w:rsidP="008D3AD5" w14:paraId="7FD6C29F" w14:textId="77777777">
            <w:pPr>
              <w:rPr>
                <w:sz w:val="22"/>
                <w:szCs w:val="22"/>
              </w:rPr>
            </w:pPr>
          </w:p>
          <w:p w:rsidR="00CC0023" w:rsidP="008D3AD5" w14:paraId="1A7A85F2" w14:textId="77777777">
            <w:pPr>
              <w:rPr>
                <w:sz w:val="22"/>
                <w:szCs w:val="22"/>
              </w:rPr>
            </w:pPr>
          </w:p>
          <w:p w:rsidR="00CC0023" w:rsidP="008D3AD5" w14:paraId="3A6BB092" w14:textId="77777777">
            <w:pPr>
              <w:rPr>
                <w:sz w:val="22"/>
                <w:szCs w:val="22"/>
              </w:rPr>
            </w:pPr>
          </w:p>
          <w:p w:rsidR="00CC0023" w:rsidP="008D3AD5" w14:paraId="4AE2EE12" w14:textId="77777777">
            <w:pPr>
              <w:rPr>
                <w:sz w:val="22"/>
                <w:szCs w:val="22"/>
              </w:rPr>
            </w:pPr>
          </w:p>
          <w:p w:rsidR="00CC0023" w:rsidP="008D3AD5" w14:paraId="252463A8" w14:textId="77777777">
            <w:pPr>
              <w:rPr>
                <w:sz w:val="22"/>
                <w:szCs w:val="22"/>
              </w:rPr>
            </w:pPr>
          </w:p>
          <w:p w:rsidR="00CC0023" w:rsidP="008D3AD5" w14:paraId="7C245860" w14:textId="77777777">
            <w:pPr>
              <w:rPr>
                <w:sz w:val="22"/>
                <w:szCs w:val="22"/>
              </w:rPr>
            </w:pPr>
          </w:p>
          <w:p w:rsidR="00CC0023" w:rsidP="008D3AD5" w14:paraId="7AC5A72E" w14:textId="77777777">
            <w:pPr>
              <w:rPr>
                <w:sz w:val="22"/>
                <w:szCs w:val="22"/>
              </w:rPr>
            </w:pPr>
          </w:p>
          <w:p w:rsidR="00CC0023" w:rsidP="008D3AD5" w14:paraId="4EEAFF45" w14:textId="77777777">
            <w:pPr>
              <w:rPr>
                <w:sz w:val="22"/>
                <w:szCs w:val="22"/>
              </w:rPr>
            </w:pPr>
          </w:p>
          <w:p w:rsidR="00CC0023" w:rsidP="008D3AD5" w14:paraId="1A9DD027" w14:textId="77777777">
            <w:pPr>
              <w:rPr>
                <w:sz w:val="22"/>
                <w:szCs w:val="22"/>
              </w:rPr>
            </w:pPr>
          </w:p>
          <w:p w:rsidR="00CC0023" w:rsidP="008D3AD5" w14:paraId="4C04A334" w14:textId="77777777">
            <w:pPr>
              <w:rPr>
                <w:sz w:val="22"/>
                <w:szCs w:val="22"/>
              </w:rPr>
            </w:pPr>
          </w:p>
          <w:p w:rsidR="00CC0023" w:rsidP="008D3AD5" w14:paraId="3E1D6286" w14:textId="77777777">
            <w:pPr>
              <w:rPr>
                <w:sz w:val="22"/>
                <w:szCs w:val="22"/>
              </w:rPr>
            </w:pPr>
          </w:p>
          <w:p w:rsidR="00CC0023" w:rsidP="008D3AD5" w14:paraId="6DF106D2" w14:textId="77777777">
            <w:pPr>
              <w:rPr>
                <w:sz w:val="22"/>
                <w:szCs w:val="22"/>
              </w:rPr>
            </w:pPr>
          </w:p>
          <w:p w:rsidR="00CC0023" w:rsidP="008D3AD5" w14:paraId="51E2A02C" w14:textId="77777777">
            <w:pPr>
              <w:rPr>
                <w:sz w:val="22"/>
                <w:szCs w:val="22"/>
              </w:rPr>
            </w:pPr>
          </w:p>
          <w:p w:rsidR="00CC0023" w:rsidP="008D3AD5" w14:paraId="500C3212" w14:textId="77777777">
            <w:pPr>
              <w:rPr>
                <w:sz w:val="22"/>
                <w:szCs w:val="22"/>
              </w:rPr>
            </w:pPr>
          </w:p>
          <w:p w:rsidR="00CC0023" w:rsidP="008D3AD5" w14:paraId="6ABB0E3B" w14:textId="77777777">
            <w:pPr>
              <w:rPr>
                <w:sz w:val="22"/>
                <w:szCs w:val="22"/>
              </w:rPr>
            </w:pPr>
          </w:p>
          <w:p w:rsidR="00CC0023" w:rsidP="008D3AD5" w14:paraId="058BF669" w14:textId="77777777">
            <w:pPr>
              <w:rPr>
                <w:sz w:val="22"/>
                <w:szCs w:val="22"/>
              </w:rPr>
            </w:pPr>
          </w:p>
          <w:p w:rsidR="00CC0023" w:rsidP="008D3AD5" w14:paraId="686947EE" w14:textId="77777777">
            <w:pPr>
              <w:rPr>
                <w:sz w:val="22"/>
                <w:szCs w:val="22"/>
              </w:rPr>
            </w:pPr>
          </w:p>
          <w:p w:rsidR="00CC0023" w:rsidP="008D3AD5" w14:paraId="5E18FAFC" w14:textId="77777777">
            <w:pPr>
              <w:rPr>
                <w:sz w:val="22"/>
                <w:szCs w:val="22"/>
              </w:rPr>
            </w:pPr>
          </w:p>
          <w:p w:rsidR="00CC0023" w:rsidP="008D3AD5" w14:paraId="5BC68EEC" w14:textId="77777777">
            <w:pPr>
              <w:rPr>
                <w:sz w:val="22"/>
                <w:szCs w:val="22"/>
              </w:rPr>
            </w:pPr>
          </w:p>
          <w:p w:rsidR="00CC0023" w:rsidP="008D3AD5" w14:paraId="3F74A512" w14:textId="77777777">
            <w:pPr>
              <w:rPr>
                <w:sz w:val="22"/>
                <w:szCs w:val="22"/>
              </w:rPr>
            </w:pPr>
          </w:p>
          <w:p w:rsidR="00CC0023" w:rsidP="008D3AD5" w14:paraId="47B0DDC6" w14:textId="77777777">
            <w:pPr>
              <w:rPr>
                <w:sz w:val="22"/>
                <w:szCs w:val="22"/>
              </w:rPr>
            </w:pPr>
          </w:p>
          <w:p w:rsidR="00CC0023" w:rsidP="008D3AD5" w14:paraId="0C1E8DB0" w14:textId="77777777">
            <w:pPr>
              <w:rPr>
                <w:sz w:val="22"/>
                <w:szCs w:val="22"/>
              </w:rPr>
            </w:pPr>
          </w:p>
          <w:p w:rsidR="00CC0023" w:rsidP="008D3AD5" w14:paraId="08EE9EED" w14:textId="77777777">
            <w:pPr>
              <w:rPr>
                <w:sz w:val="22"/>
                <w:szCs w:val="22"/>
              </w:rPr>
            </w:pPr>
          </w:p>
          <w:p w:rsidR="00CC0023" w:rsidP="008D3AD5" w14:paraId="6982D88E" w14:textId="77777777">
            <w:pPr>
              <w:rPr>
                <w:sz w:val="22"/>
                <w:szCs w:val="22"/>
              </w:rPr>
            </w:pPr>
          </w:p>
          <w:p w:rsidR="00CC0023" w:rsidP="008D3AD5" w14:paraId="231ADF90" w14:textId="77777777">
            <w:pPr>
              <w:rPr>
                <w:sz w:val="22"/>
                <w:szCs w:val="22"/>
              </w:rPr>
            </w:pPr>
          </w:p>
          <w:p w:rsidR="00CC0023" w:rsidP="008D3AD5" w14:paraId="55B3EFBE" w14:textId="77777777">
            <w:pPr>
              <w:rPr>
                <w:sz w:val="22"/>
                <w:szCs w:val="22"/>
              </w:rPr>
            </w:pPr>
          </w:p>
          <w:p w:rsidR="00CC0023" w:rsidP="008D3AD5" w14:paraId="0F8C1026" w14:textId="77777777">
            <w:pPr>
              <w:rPr>
                <w:sz w:val="22"/>
                <w:szCs w:val="22"/>
              </w:rPr>
            </w:pPr>
          </w:p>
          <w:p w:rsidR="00CC0023" w:rsidP="008D3AD5" w14:paraId="38AF5B47" w14:textId="77777777">
            <w:pPr>
              <w:rPr>
                <w:sz w:val="22"/>
                <w:szCs w:val="22"/>
              </w:rPr>
            </w:pPr>
          </w:p>
          <w:p w:rsidR="00CC0023" w:rsidP="008D3AD5" w14:paraId="4A5E4870" w14:textId="77777777">
            <w:pPr>
              <w:rPr>
                <w:sz w:val="22"/>
                <w:szCs w:val="22"/>
              </w:rPr>
            </w:pPr>
          </w:p>
          <w:p w:rsidR="00CC0023" w:rsidP="008D3AD5" w14:paraId="152D4B8B" w14:textId="77777777">
            <w:pPr>
              <w:rPr>
                <w:sz w:val="22"/>
                <w:szCs w:val="22"/>
              </w:rPr>
            </w:pPr>
          </w:p>
          <w:p w:rsidR="00CC0023" w:rsidP="008D3AD5" w14:paraId="7505DF63" w14:textId="77777777">
            <w:pPr>
              <w:rPr>
                <w:sz w:val="22"/>
                <w:szCs w:val="22"/>
              </w:rPr>
            </w:pPr>
          </w:p>
          <w:p w:rsidR="00CC0023" w:rsidP="008D3AD5" w14:paraId="2C44AE9D" w14:textId="77777777">
            <w:pPr>
              <w:rPr>
                <w:sz w:val="22"/>
                <w:szCs w:val="22"/>
              </w:rPr>
            </w:pPr>
          </w:p>
          <w:p w:rsidR="00CC0023" w:rsidP="008D3AD5" w14:paraId="24027854" w14:textId="77777777">
            <w:pPr>
              <w:rPr>
                <w:sz w:val="22"/>
                <w:szCs w:val="22"/>
              </w:rPr>
            </w:pPr>
          </w:p>
          <w:p w:rsidR="00CC0023" w:rsidP="008D3AD5" w14:paraId="569DC97A" w14:textId="77777777">
            <w:pPr>
              <w:rPr>
                <w:sz w:val="22"/>
                <w:szCs w:val="22"/>
              </w:rPr>
            </w:pPr>
          </w:p>
          <w:p w:rsidR="00CC0023" w:rsidP="008D3AD5" w14:paraId="0B9C1739" w14:textId="77777777">
            <w:pPr>
              <w:rPr>
                <w:sz w:val="22"/>
                <w:szCs w:val="22"/>
              </w:rPr>
            </w:pPr>
          </w:p>
          <w:p w:rsidR="00CC0023" w:rsidP="008D3AD5" w14:paraId="1ED2D75E" w14:textId="77777777">
            <w:pPr>
              <w:rPr>
                <w:sz w:val="22"/>
                <w:szCs w:val="22"/>
              </w:rPr>
            </w:pPr>
          </w:p>
          <w:p w:rsidR="00CC0023" w:rsidP="008D3AD5" w14:paraId="336E9AA0" w14:textId="77777777">
            <w:pPr>
              <w:rPr>
                <w:sz w:val="22"/>
                <w:szCs w:val="22"/>
              </w:rPr>
            </w:pPr>
          </w:p>
          <w:p w:rsidR="00CC0023" w:rsidP="008D3AD5" w14:paraId="5CA73AD6" w14:textId="77777777">
            <w:pPr>
              <w:rPr>
                <w:sz w:val="22"/>
                <w:szCs w:val="22"/>
              </w:rPr>
            </w:pPr>
          </w:p>
          <w:p w:rsidR="00CC0023" w:rsidP="008D3AD5" w14:paraId="203B9164" w14:textId="77777777">
            <w:pPr>
              <w:rPr>
                <w:sz w:val="22"/>
                <w:szCs w:val="22"/>
              </w:rPr>
            </w:pPr>
          </w:p>
          <w:p w:rsidR="00CC0023" w:rsidP="008D3AD5" w14:paraId="08CF5375" w14:textId="77777777">
            <w:pPr>
              <w:rPr>
                <w:sz w:val="22"/>
                <w:szCs w:val="22"/>
              </w:rPr>
            </w:pPr>
          </w:p>
          <w:p w:rsidR="00CC0023" w:rsidP="008D3AD5" w14:paraId="5CB0E9D1" w14:textId="77777777">
            <w:pPr>
              <w:rPr>
                <w:sz w:val="22"/>
                <w:szCs w:val="22"/>
              </w:rPr>
            </w:pPr>
          </w:p>
          <w:p w:rsidR="00CC0023" w:rsidP="008D3AD5" w14:paraId="43B4732B" w14:textId="77777777">
            <w:pPr>
              <w:rPr>
                <w:sz w:val="22"/>
                <w:szCs w:val="22"/>
              </w:rPr>
            </w:pPr>
          </w:p>
          <w:p w:rsidR="00CC0023" w:rsidP="008D3AD5" w14:paraId="7A8DA4EB" w14:textId="77777777">
            <w:pPr>
              <w:rPr>
                <w:sz w:val="22"/>
                <w:szCs w:val="22"/>
              </w:rPr>
            </w:pPr>
          </w:p>
          <w:p w:rsidR="00CC0023" w:rsidP="008D3AD5" w14:paraId="4A909E5B" w14:textId="77777777">
            <w:pPr>
              <w:rPr>
                <w:sz w:val="22"/>
                <w:szCs w:val="22"/>
              </w:rPr>
            </w:pPr>
          </w:p>
          <w:p w:rsidR="00CC0023" w:rsidP="008D3AD5" w14:paraId="16486DA2" w14:textId="77777777">
            <w:pPr>
              <w:rPr>
                <w:sz w:val="22"/>
                <w:szCs w:val="22"/>
              </w:rPr>
            </w:pPr>
          </w:p>
          <w:p w:rsidR="00CC0023" w:rsidP="008D3AD5" w14:paraId="3F42ABF4" w14:textId="77777777">
            <w:pPr>
              <w:rPr>
                <w:sz w:val="22"/>
                <w:szCs w:val="22"/>
              </w:rPr>
            </w:pPr>
          </w:p>
          <w:p w:rsidR="00CC0023" w:rsidP="008D3AD5" w14:paraId="4C26712E" w14:textId="77777777">
            <w:pPr>
              <w:rPr>
                <w:sz w:val="22"/>
                <w:szCs w:val="22"/>
              </w:rPr>
            </w:pPr>
          </w:p>
          <w:p w:rsidR="00CC0023" w:rsidP="008D3AD5" w14:paraId="5B76A260" w14:textId="77777777">
            <w:pPr>
              <w:rPr>
                <w:sz w:val="22"/>
                <w:szCs w:val="22"/>
              </w:rPr>
            </w:pPr>
          </w:p>
          <w:p w:rsidR="00CC0023" w:rsidP="008D3AD5" w14:paraId="4349B56D" w14:textId="77777777">
            <w:pPr>
              <w:rPr>
                <w:sz w:val="22"/>
                <w:szCs w:val="22"/>
              </w:rPr>
            </w:pPr>
          </w:p>
          <w:p w:rsidR="00CC0023" w:rsidP="008D3AD5" w14:paraId="1687AF76" w14:textId="77777777">
            <w:pPr>
              <w:rPr>
                <w:sz w:val="22"/>
                <w:szCs w:val="22"/>
              </w:rPr>
            </w:pPr>
          </w:p>
          <w:p w:rsidR="00CC0023" w:rsidP="008D3AD5" w14:paraId="692557B4" w14:textId="77777777">
            <w:pPr>
              <w:rPr>
                <w:sz w:val="22"/>
                <w:szCs w:val="22"/>
              </w:rPr>
            </w:pPr>
          </w:p>
          <w:p w:rsidR="00CC0023" w:rsidP="008D3AD5" w14:paraId="6C4E8960" w14:textId="77777777">
            <w:pPr>
              <w:rPr>
                <w:sz w:val="22"/>
                <w:szCs w:val="22"/>
              </w:rPr>
            </w:pPr>
          </w:p>
          <w:p w:rsidR="00CC0023" w:rsidP="008D3AD5" w14:paraId="402D1CE4" w14:textId="77777777">
            <w:pPr>
              <w:rPr>
                <w:sz w:val="22"/>
                <w:szCs w:val="22"/>
              </w:rPr>
            </w:pPr>
          </w:p>
          <w:p w:rsidR="00CC0023" w:rsidP="008D3AD5" w14:paraId="0D2BA7CD" w14:textId="77777777">
            <w:pPr>
              <w:rPr>
                <w:sz w:val="22"/>
                <w:szCs w:val="22"/>
              </w:rPr>
            </w:pPr>
          </w:p>
          <w:p w:rsidR="00CC0023" w:rsidP="008D3AD5" w14:paraId="18B1BFB3" w14:textId="77777777">
            <w:pPr>
              <w:rPr>
                <w:sz w:val="22"/>
                <w:szCs w:val="22"/>
              </w:rPr>
            </w:pPr>
          </w:p>
          <w:p w:rsidR="00CC0023" w:rsidP="008D3AD5" w14:paraId="75FD1F81" w14:textId="77777777">
            <w:pPr>
              <w:rPr>
                <w:sz w:val="22"/>
                <w:szCs w:val="22"/>
              </w:rPr>
            </w:pPr>
          </w:p>
          <w:p w:rsidR="00CC0023" w:rsidP="008D3AD5" w14:paraId="670C95EC" w14:textId="77777777">
            <w:pPr>
              <w:rPr>
                <w:sz w:val="22"/>
                <w:szCs w:val="22"/>
              </w:rPr>
            </w:pPr>
          </w:p>
          <w:p w:rsidR="00CC0023" w:rsidP="008D3AD5" w14:paraId="02ACE5D4" w14:textId="77777777">
            <w:pPr>
              <w:rPr>
                <w:sz w:val="22"/>
                <w:szCs w:val="22"/>
              </w:rPr>
            </w:pPr>
          </w:p>
          <w:p w:rsidR="00CC0023" w:rsidP="008D3AD5" w14:paraId="2BDA101E" w14:textId="77777777">
            <w:pPr>
              <w:rPr>
                <w:sz w:val="22"/>
                <w:szCs w:val="22"/>
              </w:rPr>
            </w:pPr>
          </w:p>
          <w:p w:rsidR="00CC0023" w:rsidP="008D3AD5" w14:paraId="5B371E40" w14:textId="77777777">
            <w:pPr>
              <w:rPr>
                <w:sz w:val="22"/>
                <w:szCs w:val="22"/>
              </w:rPr>
            </w:pPr>
          </w:p>
          <w:p w:rsidR="00CC0023" w:rsidP="008D3AD5" w14:paraId="7B04C105" w14:textId="77777777">
            <w:pPr>
              <w:rPr>
                <w:sz w:val="22"/>
                <w:szCs w:val="22"/>
              </w:rPr>
            </w:pPr>
          </w:p>
          <w:p w:rsidR="00CC0023" w:rsidP="008D3AD5" w14:paraId="122C55E9" w14:textId="77777777">
            <w:pPr>
              <w:rPr>
                <w:sz w:val="22"/>
                <w:szCs w:val="22"/>
              </w:rPr>
            </w:pPr>
          </w:p>
          <w:p w:rsidR="00CC0023" w:rsidP="008D3AD5" w14:paraId="791F3163" w14:textId="77777777">
            <w:pPr>
              <w:rPr>
                <w:sz w:val="22"/>
                <w:szCs w:val="22"/>
              </w:rPr>
            </w:pPr>
          </w:p>
          <w:p w:rsidR="00D1024C" w:rsidP="008D3AD5" w14:paraId="00A375A3" w14:textId="77777777">
            <w:pPr>
              <w:rPr>
                <w:sz w:val="22"/>
                <w:szCs w:val="22"/>
              </w:rPr>
            </w:pPr>
          </w:p>
          <w:p w:rsidR="00D1024C" w:rsidP="008D3AD5" w14:paraId="71C2E47D" w14:textId="77777777">
            <w:pPr>
              <w:rPr>
                <w:sz w:val="22"/>
                <w:szCs w:val="22"/>
              </w:rPr>
            </w:pPr>
          </w:p>
          <w:p w:rsidR="00D1024C" w:rsidP="008D3AD5" w14:paraId="7CCD4FFC" w14:textId="77777777">
            <w:pPr>
              <w:rPr>
                <w:sz w:val="22"/>
                <w:szCs w:val="22"/>
              </w:rPr>
            </w:pPr>
          </w:p>
          <w:p w:rsidR="009E3797" w:rsidP="008D3AD5" w14:paraId="715D123D" w14:textId="77777777">
            <w:pPr>
              <w:rPr>
                <w:sz w:val="22"/>
                <w:szCs w:val="22"/>
              </w:rPr>
            </w:pPr>
          </w:p>
          <w:p w:rsidR="009E3797" w:rsidP="008D3AD5" w14:paraId="5F45D546" w14:textId="77777777">
            <w:pPr>
              <w:rPr>
                <w:sz w:val="22"/>
                <w:szCs w:val="22"/>
              </w:rPr>
            </w:pPr>
          </w:p>
          <w:p w:rsidR="009E3797" w:rsidP="008D3AD5" w14:paraId="359BA6AC" w14:textId="77777777">
            <w:pPr>
              <w:rPr>
                <w:sz w:val="22"/>
                <w:szCs w:val="22"/>
              </w:rPr>
            </w:pPr>
          </w:p>
          <w:p w:rsidR="009E3797" w:rsidP="008D3AD5" w14:paraId="0D3D67FE" w14:textId="77777777">
            <w:pPr>
              <w:rPr>
                <w:sz w:val="22"/>
                <w:szCs w:val="22"/>
              </w:rPr>
            </w:pPr>
          </w:p>
          <w:p w:rsidR="009E3797" w:rsidP="008D3AD5" w14:paraId="1B3191E1" w14:textId="77777777">
            <w:pPr>
              <w:rPr>
                <w:sz w:val="22"/>
                <w:szCs w:val="22"/>
              </w:rPr>
            </w:pPr>
          </w:p>
          <w:p w:rsidR="009E3797" w:rsidP="008D3AD5" w14:paraId="0069E08B" w14:textId="77777777">
            <w:pPr>
              <w:rPr>
                <w:sz w:val="22"/>
                <w:szCs w:val="22"/>
              </w:rPr>
            </w:pPr>
          </w:p>
          <w:p w:rsidR="009E3797" w:rsidP="008D3AD5" w14:paraId="0E60E7D5" w14:textId="77777777">
            <w:pPr>
              <w:rPr>
                <w:sz w:val="22"/>
                <w:szCs w:val="22"/>
              </w:rPr>
            </w:pPr>
          </w:p>
          <w:p w:rsidR="009E3797" w:rsidP="008D3AD5" w14:paraId="473DEAD1" w14:textId="77777777">
            <w:pPr>
              <w:rPr>
                <w:sz w:val="22"/>
                <w:szCs w:val="22"/>
              </w:rPr>
            </w:pPr>
          </w:p>
          <w:p w:rsidR="009E3797" w:rsidP="008D3AD5" w14:paraId="44BFC0D2" w14:textId="77777777">
            <w:pPr>
              <w:rPr>
                <w:sz w:val="22"/>
                <w:szCs w:val="22"/>
              </w:rPr>
            </w:pPr>
          </w:p>
          <w:p w:rsidR="009E3797" w:rsidP="008D3AD5" w14:paraId="5C572E9F" w14:textId="77777777">
            <w:pPr>
              <w:rPr>
                <w:sz w:val="22"/>
                <w:szCs w:val="22"/>
              </w:rPr>
            </w:pPr>
          </w:p>
          <w:p w:rsidR="009E3797" w:rsidP="008D3AD5" w14:paraId="19BE8EE9" w14:textId="77777777">
            <w:pPr>
              <w:rPr>
                <w:sz w:val="22"/>
                <w:szCs w:val="22"/>
              </w:rPr>
            </w:pPr>
          </w:p>
          <w:p w:rsidR="009E3797" w:rsidP="008D3AD5" w14:paraId="67BAB319" w14:textId="77777777">
            <w:pPr>
              <w:rPr>
                <w:sz w:val="22"/>
                <w:szCs w:val="22"/>
              </w:rPr>
            </w:pPr>
          </w:p>
          <w:p w:rsidR="009E3797" w:rsidP="008D3AD5" w14:paraId="40B4F6A8" w14:textId="77777777">
            <w:pPr>
              <w:rPr>
                <w:sz w:val="22"/>
                <w:szCs w:val="22"/>
              </w:rPr>
            </w:pPr>
          </w:p>
          <w:p w:rsidR="009E3797" w:rsidP="008D3AD5" w14:paraId="10A6845B" w14:textId="77777777">
            <w:pPr>
              <w:rPr>
                <w:sz w:val="22"/>
                <w:szCs w:val="22"/>
              </w:rPr>
            </w:pPr>
          </w:p>
          <w:p w:rsidR="009E3797" w:rsidP="008D3AD5" w14:paraId="5ABF3A68" w14:textId="77777777">
            <w:pPr>
              <w:rPr>
                <w:sz w:val="22"/>
                <w:szCs w:val="22"/>
              </w:rPr>
            </w:pPr>
          </w:p>
          <w:p w:rsidR="009E3797" w:rsidP="008D3AD5" w14:paraId="61A739E5" w14:textId="77777777">
            <w:pPr>
              <w:rPr>
                <w:sz w:val="22"/>
                <w:szCs w:val="22"/>
              </w:rPr>
            </w:pPr>
          </w:p>
          <w:p w:rsidR="009E3797" w:rsidP="008D3AD5" w14:paraId="291DA917" w14:textId="77777777">
            <w:pPr>
              <w:rPr>
                <w:sz w:val="22"/>
                <w:szCs w:val="22"/>
              </w:rPr>
            </w:pPr>
          </w:p>
          <w:p w:rsidR="009E3797" w:rsidP="008D3AD5" w14:paraId="1DE3F908" w14:textId="77777777">
            <w:pPr>
              <w:rPr>
                <w:sz w:val="22"/>
                <w:szCs w:val="22"/>
              </w:rPr>
            </w:pPr>
          </w:p>
          <w:p w:rsidR="009E3797" w:rsidP="008D3AD5" w14:paraId="0F757560" w14:textId="77777777">
            <w:pPr>
              <w:rPr>
                <w:sz w:val="22"/>
                <w:szCs w:val="22"/>
              </w:rPr>
            </w:pPr>
          </w:p>
          <w:p w:rsidR="009E3797" w:rsidP="008D3AD5" w14:paraId="2283BEB1" w14:textId="77777777">
            <w:pPr>
              <w:rPr>
                <w:sz w:val="22"/>
                <w:szCs w:val="22"/>
              </w:rPr>
            </w:pPr>
          </w:p>
          <w:p w:rsidR="009E3797" w:rsidP="008D3AD5" w14:paraId="6CAFE345" w14:textId="77777777">
            <w:pPr>
              <w:rPr>
                <w:sz w:val="22"/>
                <w:szCs w:val="22"/>
              </w:rPr>
            </w:pPr>
          </w:p>
          <w:p w:rsidR="009E3797" w:rsidP="008D3AD5" w14:paraId="73606A86" w14:textId="77777777">
            <w:pPr>
              <w:rPr>
                <w:sz w:val="22"/>
                <w:szCs w:val="22"/>
              </w:rPr>
            </w:pPr>
          </w:p>
          <w:p w:rsidR="009E3797" w:rsidP="008D3AD5" w14:paraId="3720B04E" w14:textId="77777777">
            <w:pPr>
              <w:rPr>
                <w:sz w:val="22"/>
                <w:szCs w:val="22"/>
              </w:rPr>
            </w:pPr>
          </w:p>
          <w:p w:rsidR="009E3797" w:rsidP="008D3AD5" w14:paraId="502E17E0" w14:textId="77777777">
            <w:pPr>
              <w:rPr>
                <w:sz w:val="22"/>
                <w:szCs w:val="22"/>
              </w:rPr>
            </w:pPr>
          </w:p>
          <w:p w:rsidR="009E3797" w:rsidP="008D3AD5" w14:paraId="03D3B416" w14:textId="77777777">
            <w:pPr>
              <w:rPr>
                <w:sz w:val="22"/>
                <w:szCs w:val="22"/>
              </w:rPr>
            </w:pPr>
          </w:p>
          <w:p w:rsidR="009E3797" w:rsidP="008D3AD5" w14:paraId="691E41AD" w14:textId="77777777">
            <w:pPr>
              <w:rPr>
                <w:sz w:val="22"/>
                <w:szCs w:val="22"/>
              </w:rPr>
            </w:pPr>
          </w:p>
          <w:p w:rsidR="009E3797" w:rsidP="008D3AD5" w14:paraId="1C38F0BE" w14:textId="77777777">
            <w:pPr>
              <w:rPr>
                <w:sz w:val="22"/>
                <w:szCs w:val="22"/>
              </w:rPr>
            </w:pPr>
          </w:p>
          <w:p w:rsidR="009E3797" w:rsidP="008D3AD5" w14:paraId="5ADA05A2" w14:textId="77777777">
            <w:pPr>
              <w:rPr>
                <w:sz w:val="22"/>
                <w:szCs w:val="22"/>
              </w:rPr>
            </w:pPr>
          </w:p>
          <w:p w:rsidR="009E3797" w:rsidP="008D3AD5" w14:paraId="00206687" w14:textId="77777777">
            <w:pPr>
              <w:rPr>
                <w:sz w:val="22"/>
                <w:szCs w:val="22"/>
              </w:rPr>
            </w:pPr>
          </w:p>
          <w:p w:rsidR="009E3797" w:rsidP="008D3AD5" w14:paraId="79C7395D" w14:textId="77777777">
            <w:pPr>
              <w:rPr>
                <w:sz w:val="22"/>
                <w:szCs w:val="22"/>
              </w:rPr>
            </w:pPr>
          </w:p>
          <w:p w:rsidR="009E3797" w:rsidP="008D3AD5" w14:paraId="2C5B16A4" w14:textId="77777777">
            <w:pPr>
              <w:rPr>
                <w:sz w:val="22"/>
                <w:szCs w:val="22"/>
              </w:rPr>
            </w:pPr>
          </w:p>
          <w:p w:rsidR="009E3797" w:rsidP="008D3AD5" w14:paraId="027D7B5C" w14:textId="77777777">
            <w:pPr>
              <w:rPr>
                <w:sz w:val="22"/>
                <w:szCs w:val="22"/>
              </w:rPr>
            </w:pPr>
          </w:p>
          <w:p w:rsidR="009E3797" w:rsidP="008D3AD5" w14:paraId="3C9F89DB" w14:textId="77777777">
            <w:pPr>
              <w:rPr>
                <w:sz w:val="22"/>
                <w:szCs w:val="22"/>
              </w:rPr>
            </w:pPr>
          </w:p>
          <w:p w:rsidR="009E3797" w:rsidP="008D3AD5" w14:paraId="57B6CAAB" w14:textId="77777777">
            <w:pPr>
              <w:rPr>
                <w:sz w:val="22"/>
                <w:szCs w:val="22"/>
              </w:rPr>
            </w:pPr>
          </w:p>
          <w:p w:rsidR="009E3797" w:rsidP="008D3AD5" w14:paraId="38C7BB83" w14:textId="77777777">
            <w:pPr>
              <w:rPr>
                <w:sz w:val="22"/>
                <w:szCs w:val="22"/>
              </w:rPr>
            </w:pPr>
          </w:p>
          <w:p w:rsidR="009E3797" w:rsidP="008D3AD5" w14:paraId="53105D8B" w14:textId="77777777">
            <w:pPr>
              <w:rPr>
                <w:sz w:val="22"/>
                <w:szCs w:val="22"/>
              </w:rPr>
            </w:pPr>
          </w:p>
          <w:p w:rsidR="009E3797" w:rsidP="008D3AD5" w14:paraId="266107C5" w14:textId="77777777">
            <w:pPr>
              <w:rPr>
                <w:sz w:val="22"/>
                <w:szCs w:val="22"/>
              </w:rPr>
            </w:pPr>
          </w:p>
          <w:p w:rsidR="009E3797" w:rsidP="008D3AD5" w14:paraId="3C797D0E" w14:textId="77777777">
            <w:pPr>
              <w:rPr>
                <w:sz w:val="22"/>
                <w:szCs w:val="22"/>
              </w:rPr>
            </w:pPr>
          </w:p>
          <w:p w:rsidR="009E3797" w:rsidP="008D3AD5" w14:paraId="165BEE9A" w14:textId="77777777">
            <w:pPr>
              <w:rPr>
                <w:sz w:val="22"/>
                <w:szCs w:val="22"/>
              </w:rPr>
            </w:pPr>
          </w:p>
          <w:p w:rsidR="009E3797" w:rsidP="008D3AD5" w14:paraId="466A5FD2" w14:textId="77777777">
            <w:pPr>
              <w:rPr>
                <w:sz w:val="22"/>
                <w:szCs w:val="22"/>
              </w:rPr>
            </w:pPr>
          </w:p>
          <w:p w:rsidR="009E3797" w:rsidP="008D3AD5" w14:paraId="3EC03E87" w14:textId="77777777">
            <w:pPr>
              <w:rPr>
                <w:sz w:val="22"/>
                <w:szCs w:val="22"/>
              </w:rPr>
            </w:pPr>
          </w:p>
          <w:p w:rsidR="009E3797" w:rsidP="008D3AD5" w14:paraId="50DF446F" w14:textId="77777777">
            <w:pPr>
              <w:rPr>
                <w:sz w:val="22"/>
                <w:szCs w:val="22"/>
              </w:rPr>
            </w:pPr>
          </w:p>
          <w:p w:rsidR="009E3797" w:rsidP="008D3AD5" w14:paraId="646F9B6A" w14:textId="77777777">
            <w:pPr>
              <w:rPr>
                <w:sz w:val="22"/>
                <w:szCs w:val="22"/>
              </w:rPr>
            </w:pPr>
          </w:p>
          <w:p w:rsidR="009E3797" w:rsidP="008D3AD5" w14:paraId="1E9EE5B7" w14:textId="77777777">
            <w:pPr>
              <w:rPr>
                <w:sz w:val="22"/>
                <w:szCs w:val="22"/>
              </w:rPr>
            </w:pPr>
          </w:p>
          <w:p w:rsidR="009E3797" w:rsidP="008D3AD5" w14:paraId="21B31E5E" w14:textId="77777777">
            <w:pPr>
              <w:rPr>
                <w:sz w:val="22"/>
                <w:szCs w:val="22"/>
              </w:rPr>
            </w:pPr>
          </w:p>
          <w:p w:rsidR="009E3797" w:rsidP="008D3AD5" w14:paraId="069A6F78" w14:textId="77777777">
            <w:pPr>
              <w:rPr>
                <w:sz w:val="22"/>
                <w:szCs w:val="22"/>
              </w:rPr>
            </w:pPr>
          </w:p>
          <w:p w:rsidR="009E3797" w:rsidP="008D3AD5" w14:paraId="058053F1" w14:textId="77777777">
            <w:pPr>
              <w:rPr>
                <w:sz w:val="22"/>
                <w:szCs w:val="22"/>
              </w:rPr>
            </w:pPr>
          </w:p>
          <w:p w:rsidR="009E3797" w:rsidP="008D3AD5" w14:paraId="371173A1" w14:textId="77777777">
            <w:pPr>
              <w:rPr>
                <w:sz w:val="22"/>
                <w:szCs w:val="22"/>
              </w:rPr>
            </w:pPr>
          </w:p>
          <w:p w:rsidR="009E3797" w:rsidP="008D3AD5" w14:paraId="5F52CFCA" w14:textId="77777777">
            <w:pPr>
              <w:rPr>
                <w:sz w:val="22"/>
                <w:szCs w:val="22"/>
              </w:rPr>
            </w:pPr>
          </w:p>
          <w:p w:rsidR="009E3797" w:rsidP="008D3AD5" w14:paraId="50C5F19D" w14:textId="77777777">
            <w:pPr>
              <w:rPr>
                <w:sz w:val="22"/>
                <w:szCs w:val="22"/>
              </w:rPr>
            </w:pPr>
          </w:p>
          <w:p w:rsidR="009E3797" w:rsidP="008D3AD5" w14:paraId="3BE83171" w14:textId="77777777">
            <w:pPr>
              <w:rPr>
                <w:sz w:val="22"/>
                <w:szCs w:val="22"/>
              </w:rPr>
            </w:pPr>
          </w:p>
          <w:p w:rsidR="009E3797" w:rsidP="008D3AD5" w14:paraId="6634919A" w14:textId="77777777">
            <w:pPr>
              <w:rPr>
                <w:sz w:val="22"/>
                <w:szCs w:val="22"/>
              </w:rPr>
            </w:pPr>
          </w:p>
          <w:p w:rsidR="009E3797" w:rsidP="008D3AD5" w14:paraId="0A541BB6" w14:textId="77777777">
            <w:pPr>
              <w:rPr>
                <w:sz w:val="22"/>
                <w:szCs w:val="22"/>
              </w:rPr>
            </w:pPr>
          </w:p>
          <w:p w:rsidR="009E3797" w:rsidP="008D3AD5" w14:paraId="41AB347A" w14:textId="77777777">
            <w:pPr>
              <w:rPr>
                <w:sz w:val="22"/>
                <w:szCs w:val="22"/>
              </w:rPr>
            </w:pPr>
          </w:p>
          <w:p w:rsidR="009E3797" w:rsidP="008D3AD5" w14:paraId="5360FA09" w14:textId="77777777">
            <w:pPr>
              <w:rPr>
                <w:sz w:val="22"/>
                <w:szCs w:val="22"/>
              </w:rPr>
            </w:pPr>
          </w:p>
          <w:p w:rsidR="009E3797" w:rsidP="008D3AD5" w14:paraId="1F7960BE" w14:textId="77777777">
            <w:pPr>
              <w:rPr>
                <w:sz w:val="22"/>
                <w:szCs w:val="22"/>
              </w:rPr>
            </w:pPr>
          </w:p>
          <w:p w:rsidR="009E3797" w:rsidP="00117BE4" w14:paraId="0CCB627F" w14:textId="77777777">
            <w:pPr>
              <w:jc w:val="center"/>
              <w:rPr>
                <w:sz w:val="22"/>
                <w:szCs w:val="22"/>
              </w:rPr>
            </w:pPr>
          </w:p>
          <w:p w:rsidR="00117BE4" w:rsidP="00117BE4" w14:paraId="17111B24" w14:textId="77777777">
            <w:pPr>
              <w:jc w:val="center"/>
              <w:rPr>
                <w:sz w:val="22"/>
                <w:szCs w:val="22"/>
              </w:rPr>
            </w:pPr>
          </w:p>
          <w:p w:rsidR="00117BE4" w:rsidP="00117BE4" w14:paraId="0262C71B" w14:textId="77777777">
            <w:pPr>
              <w:jc w:val="center"/>
              <w:rPr>
                <w:sz w:val="22"/>
                <w:szCs w:val="22"/>
              </w:rPr>
            </w:pPr>
          </w:p>
          <w:p w:rsidR="00117BE4" w:rsidP="00117BE4" w14:paraId="3405CCEB" w14:textId="77777777">
            <w:pPr>
              <w:jc w:val="center"/>
              <w:rPr>
                <w:sz w:val="22"/>
                <w:szCs w:val="22"/>
              </w:rPr>
            </w:pPr>
          </w:p>
          <w:p w:rsidR="00117BE4" w:rsidP="00117BE4" w14:paraId="6DED53D1" w14:textId="77777777">
            <w:pPr>
              <w:jc w:val="center"/>
              <w:rPr>
                <w:sz w:val="22"/>
                <w:szCs w:val="22"/>
              </w:rPr>
            </w:pPr>
          </w:p>
          <w:p w:rsidR="00B026AC" w:rsidP="00117BE4" w14:paraId="61BB3071" w14:textId="77777777">
            <w:pPr>
              <w:jc w:val="center"/>
              <w:rPr>
                <w:sz w:val="22"/>
                <w:szCs w:val="22"/>
              </w:rPr>
            </w:pPr>
          </w:p>
          <w:p w:rsidR="00B026AC" w:rsidP="00117BE4" w14:paraId="2454D83C" w14:textId="77777777">
            <w:pPr>
              <w:jc w:val="center"/>
              <w:rPr>
                <w:sz w:val="22"/>
                <w:szCs w:val="22"/>
              </w:rPr>
            </w:pPr>
          </w:p>
          <w:p w:rsidR="00B026AC" w:rsidP="00B026AC" w14:paraId="22DBDA7D" w14:textId="77777777">
            <w:pPr>
              <w:rPr>
                <w:sz w:val="22"/>
                <w:szCs w:val="22"/>
              </w:rPr>
            </w:pPr>
          </w:p>
          <w:p w:rsidR="00B026AC" w:rsidP="00B026AC" w14:paraId="77947292" w14:textId="77777777">
            <w:pPr>
              <w:rPr>
                <w:sz w:val="22"/>
                <w:szCs w:val="22"/>
              </w:rPr>
            </w:pPr>
          </w:p>
          <w:p w:rsidR="00117BE4" w:rsidP="00117BE4" w14:paraId="01B55026" w14:textId="77777777">
            <w:pPr>
              <w:jc w:val="center"/>
              <w:rPr>
                <w:sz w:val="22"/>
                <w:szCs w:val="22"/>
              </w:rPr>
            </w:pPr>
          </w:p>
          <w:p w:rsidR="00117BE4" w:rsidP="00117BE4" w14:paraId="1013329E" w14:textId="77777777">
            <w:pPr>
              <w:jc w:val="center"/>
              <w:rPr>
                <w:sz w:val="22"/>
                <w:szCs w:val="22"/>
              </w:rPr>
            </w:pPr>
          </w:p>
          <w:p w:rsidR="00117BE4" w:rsidP="00117BE4" w14:paraId="7736FE52" w14:textId="77777777">
            <w:pPr>
              <w:jc w:val="center"/>
              <w:rPr>
                <w:sz w:val="22"/>
                <w:szCs w:val="22"/>
              </w:rPr>
            </w:pPr>
          </w:p>
          <w:p w:rsidR="00117BE4" w:rsidP="00117BE4" w14:paraId="667C3C98" w14:textId="77777777">
            <w:pPr>
              <w:jc w:val="center"/>
              <w:rPr>
                <w:sz w:val="22"/>
                <w:szCs w:val="22"/>
              </w:rPr>
            </w:pPr>
          </w:p>
          <w:p w:rsidR="00117BE4" w:rsidP="00117BE4" w14:paraId="34FA0768" w14:textId="77777777">
            <w:pPr>
              <w:jc w:val="center"/>
              <w:rPr>
                <w:sz w:val="22"/>
                <w:szCs w:val="22"/>
              </w:rPr>
            </w:pPr>
          </w:p>
          <w:p w:rsidR="00117BE4" w:rsidP="00117BE4" w14:paraId="13E3A927" w14:textId="77777777">
            <w:pPr>
              <w:jc w:val="center"/>
              <w:rPr>
                <w:sz w:val="22"/>
                <w:szCs w:val="22"/>
              </w:rPr>
            </w:pPr>
          </w:p>
          <w:p w:rsidR="00117BE4" w:rsidP="00117BE4" w14:paraId="7E194CCB" w14:textId="77777777">
            <w:pPr>
              <w:jc w:val="center"/>
              <w:rPr>
                <w:sz w:val="22"/>
                <w:szCs w:val="22"/>
              </w:rPr>
            </w:pPr>
          </w:p>
          <w:p w:rsidR="00117BE4" w:rsidP="00117BE4" w14:paraId="4F67404C" w14:textId="77777777">
            <w:pPr>
              <w:jc w:val="center"/>
              <w:rPr>
                <w:sz w:val="22"/>
                <w:szCs w:val="22"/>
              </w:rPr>
            </w:pPr>
          </w:p>
          <w:p w:rsidR="00117BE4" w:rsidP="00117BE4" w14:paraId="61A6EFC7" w14:textId="77777777">
            <w:pPr>
              <w:jc w:val="center"/>
              <w:rPr>
                <w:sz w:val="22"/>
                <w:szCs w:val="22"/>
              </w:rPr>
            </w:pPr>
          </w:p>
          <w:p w:rsidR="00117BE4" w:rsidP="00117BE4" w14:paraId="0F9E337A" w14:textId="77777777">
            <w:pPr>
              <w:jc w:val="center"/>
              <w:rPr>
                <w:sz w:val="22"/>
                <w:szCs w:val="22"/>
              </w:rPr>
            </w:pPr>
          </w:p>
          <w:p w:rsidR="00117BE4" w:rsidP="00117BE4" w14:paraId="2B9CB17F" w14:textId="77777777">
            <w:pPr>
              <w:jc w:val="center"/>
              <w:rPr>
                <w:sz w:val="22"/>
                <w:szCs w:val="22"/>
              </w:rPr>
            </w:pPr>
          </w:p>
          <w:p w:rsidR="00117BE4" w:rsidP="00117BE4" w14:paraId="2BA1ECD9" w14:textId="77777777">
            <w:pPr>
              <w:jc w:val="center"/>
              <w:rPr>
                <w:sz w:val="22"/>
                <w:szCs w:val="22"/>
              </w:rPr>
            </w:pPr>
          </w:p>
          <w:p w:rsidR="00117BE4" w:rsidP="00117BE4" w14:paraId="1772AFFB" w14:textId="77777777">
            <w:pPr>
              <w:jc w:val="center"/>
              <w:rPr>
                <w:sz w:val="22"/>
                <w:szCs w:val="22"/>
              </w:rPr>
            </w:pPr>
          </w:p>
          <w:p w:rsidR="008D3AD5" w:rsidRPr="00261868" w:rsidP="008D3AD5" w14:paraId="03CE3A90" w14:textId="77777777">
            <w:pPr>
              <w:rPr>
                <w:sz w:val="22"/>
                <w:szCs w:val="22"/>
              </w:rPr>
            </w:pPr>
            <w:r w:rsidRPr="00261868">
              <w:rPr>
                <w:b/>
                <w:sz w:val="22"/>
                <w:szCs w:val="22"/>
              </w:rPr>
              <w:t>11. Certified Police and Court Records of Criminal Charges, Arrests, or Convictions</w:t>
            </w:r>
          </w:p>
          <w:p w:rsidR="008D3AD5" w:rsidRPr="00261868" w:rsidP="008D3AD5" w14:paraId="19A965B4" w14:textId="77777777">
            <w:pPr>
              <w:rPr>
                <w:sz w:val="22"/>
                <w:szCs w:val="22"/>
              </w:rPr>
            </w:pPr>
          </w:p>
          <w:p w:rsidR="008D3AD5" w:rsidRPr="00261868" w:rsidP="008D3AD5" w14:paraId="12AF777F" w14:textId="77777777">
            <w:pPr>
              <w:rPr>
                <w:sz w:val="22"/>
                <w:szCs w:val="22"/>
              </w:rPr>
            </w:pPr>
            <w:r w:rsidRPr="00261868">
              <w:rPr>
                <w:sz w:val="22"/>
                <w:szCs w:val="22"/>
              </w:rPr>
              <w:t>You must submit certified police and court records for any criminal charges, arrests, or convictions you may have.</w:t>
            </w:r>
          </w:p>
          <w:p w:rsidR="008D3AD5" w:rsidRPr="00261868" w:rsidP="008D3AD5" w14:paraId="7087F317" w14:textId="77777777">
            <w:pPr>
              <w:rPr>
                <w:sz w:val="22"/>
                <w:szCs w:val="22"/>
              </w:rPr>
            </w:pPr>
          </w:p>
          <w:p w:rsidR="008D3AD5" w:rsidRPr="00261868" w:rsidP="008D3AD5" w14:paraId="2A859CC9" w14:textId="77777777">
            <w:pPr>
              <w:rPr>
                <w:sz w:val="22"/>
                <w:szCs w:val="22"/>
              </w:rPr>
            </w:pPr>
            <w:r w:rsidRPr="00261868">
              <w:rPr>
                <w:b/>
                <w:sz w:val="22"/>
                <w:szCs w:val="22"/>
              </w:rPr>
              <w:t xml:space="preserve">A. </w:t>
            </w:r>
            <w:r w:rsidRPr="00261868">
              <w:rPr>
                <w:sz w:val="22"/>
                <w:szCs w:val="22"/>
              </w:rPr>
              <w:t xml:space="preserve">If you were </w:t>
            </w:r>
            <w:r w:rsidRPr="00261868">
              <w:rPr>
                <w:b/>
                <w:sz w:val="22"/>
                <w:szCs w:val="22"/>
              </w:rPr>
              <w:t xml:space="preserve">EVER </w:t>
            </w:r>
            <w:r w:rsidRPr="00261868">
              <w:rPr>
                <w:sz w:val="22"/>
                <w:szCs w:val="22"/>
              </w:rPr>
              <w:t xml:space="preserve">arrested or detained by a law enforcement officer for any reason </w:t>
            </w:r>
            <w:r w:rsidRPr="00261868">
              <w:rPr>
                <w:b/>
                <w:sz w:val="22"/>
                <w:szCs w:val="22"/>
              </w:rPr>
              <w:t xml:space="preserve">anywhere </w:t>
            </w:r>
            <w:r w:rsidRPr="00261868">
              <w:rPr>
                <w:sz w:val="22"/>
                <w:szCs w:val="22"/>
              </w:rPr>
              <w:t>in the world, including the United States, and no criminal charges were filed, you must submit:</w:t>
            </w:r>
          </w:p>
          <w:p w:rsidR="008D3AD5" w:rsidRPr="00261868" w:rsidP="008D3AD5" w14:paraId="62DCA65B" w14:textId="77777777">
            <w:pPr>
              <w:rPr>
                <w:sz w:val="22"/>
                <w:szCs w:val="22"/>
              </w:rPr>
            </w:pPr>
          </w:p>
          <w:p w:rsidR="008D3AD5" w:rsidRPr="00261868" w:rsidP="008D3AD5" w14:paraId="45E6DB02" w14:textId="77777777">
            <w:pPr>
              <w:rPr>
                <w:sz w:val="22"/>
                <w:szCs w:val="22"/>
              </w:rPr>
            </w:pPr>
            <w:r w:rsidRPr="00261868">
              <w:rPr>
                <w:b/>
                <w:sz w:val="22"/>
                <w:szCs w:val="22"/>
              </w:rPr>
              <w:t xml:space="preserve">(1) </w:t>
            </w:r>
            <w:r w:rsidRPr="00261868">
              <w:rPr>
                <w:sz w:val="22"/>
                <w:szCs w:val="22"/>
              </w:rPr>
              <w:t>An original or certified copy of the complete arrest report; and</w:t>
            </w:r>
          </w:p>
          <w:p w:rsidR="008D3AD5" w:rsidRPr="00261868" w:rsidP="008D3AD5" w14:paraId="446CAF6C" w14:textId="77777777">
            <w:pPr>
              <w:rPr>
                <w:sz w:val="22"/>
                <w:szCs w:val="22"/>
              </w:rPr>
            </w:pPr>
          </w:p>
          <w:p w:rsidR="008D3AD5" w:rsidRPr="00261868" w:rsidP="008D3AD5" w14:paraId="189297F4" w14:textId="77777777">
            <w:pPr>
              <w:rPr>
                <w:sz w:val="22"/>
                <w:szCs w:val="22"/>
              </w:rPr>
            </w:pPr>
            <w:r w:rsidRPr="00261868">
              <w:rPr>
                <w:b/>
                <w:sz w:val="22"/>
                <w:szCs w:val="22"/>
              </w:rPr>
              <w:t xml:space="preserve">(2) </w:t>
            </w:r>
            <w:r w:rsidRPr="00261868">
              <w:rPr>
                <w:sz w:val="22"/>
                <w:szCs w:val="22"/>
              </w:rPr>
              <w:t xml:space="preserve">Either an official statement by the arresting or detaining agency or prosecutor’s office </w:t>
            </w:r>
            <w:r w:rsidRPr="00261868">
              <w:rPr>
                <w:b/>
                <w:sz w:val="22"/>
                <w:szCs w:val="22"/>
              </w:rPr>
              <w:t xml:space="preserve">OR </w:t>
            </w:r>
            <w:r w:rsidRPr="00261868">
              <w:rPr>
                <w:sz w:val="22"/>
                <w:szCs w:val="22"/>
              </w:rPr>
              <w:t xml:space="preserve">an applicable court order that indicates the final disposition of your arrest or </w:t>
            </w:r>
            <w:r w:rsidRPr="00261868">
              <w:rPr>
                <w:sz w:val="22"/>
                <w:szCs w:val="22"/>
              </w:rPr>
              <w:t>detention;</w:t>
            </w:r>
          </w:p>
          <w:p w:rsidR="008D3AD5" w:rsidRPr="00261868" w:rsidP="008D3AD5" w14:paraId="4ADC3DB0" w14:textId="7B441C3F">
            <w:pPr>
              <w:rPr>
                <w:sz w:val="22"/>
                <w:szCs w:val="22"/>
              </w:rPr>
            </w:pPr>
          </w:p>
          <w:p w:rsidR="008D3AD5" w:rsidRPr="00261868" w:rsidP="008D3AD5" w14:paraId="7EFC9871" w14:textId="77777777">
            <w:pPr>
              <w:rPr>
                <w:sz w:val="22"/>
                <w:szCs w:val="22"/>
              </w:rPr>
            </w:pPr>
          </w:p>
          <w:p w:rsidR="008D3AD5" w:rsidRPr="00261868" w:rsidP="008D3AD5" w14:paraId="7E375ECD" w14:textId="77777777">
            <w:pPr>
              <w:rPr>
                <w:sz w:val="22"/>
                <w:szCs w:val="22"/>
              </w:rPr>
            </w:pPr>
            <w:r w:rsidRPr="00261868">
              <w:rPr>
                <w:b/>
                <w:sz w:val="22"/>
                <w:szCs w:val="22"/>
              </w:rPr>
              <w:t xml:space="preserve">B. </w:t>
            </w:r>
            <w:r w:rsidRPr="00261868">
              <w:rPr>
                <w:sz w:val="22"/>
                <w:szCs w:val="22"/>
              </w:rPr>
              <w:t xml:space="preserve">If you were </w:t>
            </w:r>
            <w:r w:rsidRPr="00261868">
              <w:rPr>
                <w:b/>
                <w:sz w:val="22"/>
                <w:szCs w:val="22"/>
              </w:rPr>
              <w:t xml:space="preserve">EVER </w:t>
            </w:r>
            <w:r w:rsidRPr="00261868">
              <w:rPr>
                <w:sz w:val="22"/>
                <w:szCs w:val="22"/>
              </w:rPr>
              <w:t xml:space="preserve">charged for any reason (even if you were not arrested) </w:t>
            </w:r>
            <w:r w:rsidRPr="00261868">
              <w:rPr>
                <w:b/>
                <w:sz w:val="22"/>
                <w:szCs w:val="22"/>
              </w:rPr>
              <w:t xml:space="preserve">anywhere </w:t>
            </w:r>
            <w:r w:rsidRPr="00261868">
              <w:rPr>
                <w:sz w:val="22"/>
                <w:szCs w:val="22"/>
              </w:rPr>
              <w:t>in the world, including the United States, you must submit:</w:t>
            </w:r>
          </w:p>
          <w:p w:rsidR="008D3AD5" w:rsidRPr="00261868" w:rsidP="008D3AD5" w14:paraId="2D3CE4D2" w14:textId="77777777">
            <w:pPr>
              <w:rPr>
                <w:sz w:val="22"/>
                <w:szCs w:val="22"/>
              </w:rPr>
            </w:pPr>
          </w:p>
          <w:p w:rsidR="008D3AD5" w:rsidRPr="00261868" w:rsidP="008D3AD5" w14:paraId="142319FE" w14:textId="77777777">
            <w:pPr>
              <w:rPr>
                <w:sz w:val="22"/>
                <w:szCs w:val="22"/>
              </w:rPr>
            </w:pPr>
            <w:r w:rsidRPr="00261868">
              <w:rPr>
                <w:b/>
                <w:sz w:val="22"/>
                <w:szCs w:val="22"/>
              </w:rPr>
              <w:t xml:space="preserve">(1) </w:t>
            </w:r>
            <w:r w:rsidRPr="00261868">
              <w:rPr>
                <w:sz w:val="22"/>
                <w:szCs w:val="22"/>
              </w:rPr>
              <w:t>An original or certified copy of the complete arrest report; and</w:t>
            </w:r>
          </w:p>
          <w:p w:rsidR="008D3AD5" w:rsidRPr="00261868" w:rsidP="008D3AD5" w14:paraId="21A8E69D" w14:textId="77777777">
            <w:pPr>
              <w:rPr>
                <w:sz w:val="22"/>
                <w:szCs w:val="22"/>
              </w:rPr>
            </w:pPr>
          </w:p>
          <w:p w:rsidR="008D3AD5" w:rsidRPr="00261868" w:rsidP="008D3AD5" w14:paraId="67A3D77F" w14:textId="77777777">
            <w:pPr>
              <w:rPr>
                <w:sz w:val="22"/>
                <w:szCs w:val="22"/>
              </w:rPr>
            </w:pPr>
            <w:r w:rsidRPr="00261868">
              <w:rPr>
                <w:b/>
                <w:sz w:val="22"/>
                <w:szCs w:val="22"/>
              </w:rPr>
              <w:t xml:space="preserve">(2) </w:t>
            </w:r>
            <w:r w:rsidRPr="00261868">
              <w:rPr>
                <w:sz w:val="22"/>
                <w:szCs w:val="22"/>
              </w:rPr>
              <w:t xml:space="preserve">Certified copies of </w:t>
            </w:r>
            <w:r w:rsidRPr="00261868">
              <w:rPr>
                <w:b/>
                <w:sz w:val="22"/>
                <w:szCs w:val="22"/>
              </w:rPr>
              <w:t xml:space="preserve">BOTH </w:t>
            </w:r>
            <w:r w:rsidRPr="00261868">
              <w:rPr>
                <w:sz w:val="22"/>
                <w:szCs w:val="22"/>
              </w:rPr>
              <w:t xml:space="preserve">the indictment, information, or other formal charging document </w:t>
            </w:r>
            <w:r w:rsidRPr="00261868">
              <w:rPr>
                <w:b/>
                <w:sz w:val="22"/>
                <w:szCs w:val="22"/>
              </w:rPr>
              <w:t xml:space="preserve">AND </w:t>
            </w:r>
            <w:r w:rsidRPr="00261868">
              <w:rPr>
                <w:sz w:val="22"/>
                <w:szCs w:val="22"/>
              </w:rPr>
              <w:t>the final disposition of each charge (for example, a dismissal order or acquittal order</w:t>
            </w:r>
            <w:r w:rsidRPr="00261868">
              <w:rPr>
                <w:sz w:val="22"/>
                <w:szCs w:val="22"/>
              </w:rPr>
              <w:t>);</w:t>
            </w:r>
          </w:p>
          <w:p w:rsidR="008D3AD5" w:rsidRPr="00261868" w:rsidP="008D3AD5" w14:paraId="138F0166" w14:textId="3B71151F">
            <w:pPr>
              <w:rPr>
                <w:sz w:val="22"/>
                <w:szCs w:val="22"/>
              </w:rPr>
            </w:pPr>
          </w:p>
          <w:p w:rsidR="008D3AD5" w:rsidRPr="00261868" w:rsidP="008D3AD5" w14:paraId="7C4419A7" w14:textId="77777777">
            <w:pPr>
              <w:rPr>
                <w:sz w:val="22"/>
                <w:szCs w:val="22"/>
              </w:rPr>
            </w:pPr>
          </w:p>
          <w:p w:rsidR="008D3AD5" w:rsidRPr="00261868" w:rsidP="008D3AD5" w14:paraId="70356CDC" w14:textId="77777777">
            <w:pPr>
              <w:rPr>
                <w:sz w:val="22"/>
                <w:szCs w:val="22"/>
              </w:rPr>
            </w:pPr>
            <w:r w:rsidRPr="00261868">
              <w:rPr>
                <w:b/>
                <w:sz w:val="22"/>
                <w:szCs w:val="22"/>
              </w:rPr>
              <w:t xml:space="preserve">C. </w:t>
            </w:r>
            <w:r w:rsidRPr="00261868">
              <w:rPr>
                <w:sz w:val="22"/>
                <w:szCs w:val="22"/>
              </w:rPr>
              <w:t xml:space="preserve">If you were </w:t>
            </w:r>
            <w:r w:rsidRPr="00261868">
              <w:rPr>
                <w:b/>
                <w:sz w:val="22"/>
                <w:szCs w:val="22"/>
              </w:rPr>
              <w:t xml:space="preserve">EVER </w:t>
            </w:r>
            <w:r w:rsidRPr="00261868">
              <w:rPr>
                <w:sz w:val="22"/>
                <w:szCs w:val="22"/>
              </w:rPr>
              <w:t xml:space="preserve">convicted or placed in an alternative sentencing or rehabilitative program (such as probation, drug treatment, deferred adjudication, or community service program) </w:t>
            </w:r>
            <w:r w:rsidRPr="00261868">
              <w:rPr>
                <w:b/>
                <w:sz w:val="22"/>
                <w:szCs w:val="22"/>
              </w:rPr>
              <w:t xml:space="preserve">anywhere </w:t>
            </w:r>
            <w:r w:rsidRPr="00261868">
              <w:rPr>
                <w:sz w:val="22"/>
                <w:szCs w:val="22"/>
              </w:rPr>
              <w:t>in the world, including the United States, you must submit:</w:t>
            </w:r>
          </w:p>
          <w:p w:rsidR="00135478" w:rsidP="00135478" w14:paraId="2814007B" w14:textId="77777777">
            <w:pPr>
              <w:rPr>
                <w:sz w:val="22"/>
                <w:szCs w:val="22"/>
              </w:rPr>
            </w:pPr>
          </w:p>
          <w:p w:rsidR="00135478" w:rsidP="00135478" w14:paraId="22632FA6" w14:textId="77777777">
            <w:pPr>
              <w:rPr>
                <w:sz w:val="22"/>
                <w:szCs w:val="22"/>
              </w:rPr>
            </w:pPr>
          </w:p>
          <w:p w:rsidR="00135478" w:rsidRPr="00261868" w:rsidP="00135478" w14:paraId="5227B949" w14:textId="77777777">
            <w:pPr>
              <w:rPr>
                <w:sz w:val="22"/>
                <w:szCs w:val="22"/>
              </w:rPr>
            </w:pPr>
          </w:p>
          <w:p w:rsidR="00135478" w:rsidRPr="00261868" w:rsidP="00135478" w14:paraId="58FC1862" w14:textId="77777777">
            <w:pPr>
              <w:rPr>
                <w:b/>
                <w:bCs/>
                <w:sz w:val="22"/>
                <w:szCs w:val="22"/>
              </w:rPr>
            </w:pPr>
            <w:r w:rsidRPr="00261868">
              <w:rPr>
                <w:b/>
                <w:bCs/>
                <w:sz w:val="22"/>
                <w:szCs w:val="22"/>
              </w:rPr>
              <w:t>[Page 15]</w:t>
            </w:r>
          </w:p>
          <w:p w:rsidR="008D3AD5" w:rsidRPr="00261868" w:rsidP="008D3AD5" w14:paraId="4C9E26B6" w14:textId="77777777">
            <w:pPr>
              <w:rPr>
                <w:sz w:val="22"/>
                <w:szCs w:val="22"/>
              </w:rPr>
            </w:pPr>
          </w:p>
          <w:p w:rsidR="008D3AD5" w:rsidRPr="00261868" w:rsidP="008D3AD5" w14:paraId="6A3FF872" w14:textId="77777777">
            <w:pPr>
              <w:rPr>
                <w:sz w:val="22"/>
                <w:szCs w:val="22"/>
              </w:rPr>
            </w:pPr>
            <w:r w:rsidRPr="00261868">
              <w:rPr>
                <w:b/>
                <w:sz w:val="22"/>
                <w:szCs w:val="22"/>
              </w:rPr>
              <w:t xml:space="preserve">(1) </w:t>
            </w:r>
            <w:r w:rsidRPr="00261868">
              <w:rPr>
                <w:sz w:val="22"/>
                <w:szCs w:val="22"/>
              </w:rPr>
              <w:t xml:space="preserve">An original or certified copy of the complete arrest </w:t>
            </w:r>
            <w:r w:rsidRPr="00261868">
              <w:rPr>
                <w:sz w:val="22"/>
                <w:szCs w:val="22"/>
              </w:rPr>
              <w:t>report;</w:t>
            </w:r>
          </w:p>
          <w:p w:rsidR="008D3AD5" w:rsidP="008D3AD5" w14:paraId="332B0F92" w14:textId="77777777">
            <w:pPr>
              <w:rPr>
                <w:sz w:val="22"/>
                <w:szCs w:val="22"/>
              </w:rPr>
            </w:pPr>
          </w:p>
          <w:p w:rsidR="00B026AC" w:rsidP="008D3AD5" w14:paraId="0C83B989" w14:textId="77777777">
            <w:pPr>
              <w:rPr>
                <w:sz w:val="22"/>
                <w:szCs w:val="22"/>
              </w:rPr>
            </w:pPr>
          </w:p>
          <w:p w:rsidR="00B026AC" w:rsidP="008D3AD5" w14:paraId="01085A40" w14:textId="77777777">
            <w:pPr>
              <w:rPr>
                <w:sz w:val="22"/>
                <w:szCs w:val="22"/>
              </w:rPr>
            </w:pPr>
          </w:p>
          <w:p w:rsidR="00B026AC" w:rsidP="008D3AD5" w14:paraId="600D8AF3" w14:textId="77777777">
            <w:pPr>
              <w:rPr>
                <w:sz w:val="22"/>
                <w:szCs w:val="22"/>
              </w:rPr>
            </w:pPr>
          </w:p>
          <w:p w:rsidR="00B026AC" w:rsidRPr="00261868" w:rsidP="008D3AD5" w14:paraId="2F7211F4" w14:textId="77777777">
            <w:pPr>
              <w:rPr>
                <w:sz w:val="22"/>
                <w:szCs w:val="22"/>
              </w:rPr>
            </w:pPr>
          </w:p>
          <w:p w:rsidR="008D3AD5" w:rsidRPr="00261868" w:rsidP="008D3AD5" w14:paraId="16012BEF" w14:textId="77C4D521">
            <w:pPr>
              <w:rPr>
                <w:sz w:val="22"/>
                <w:szCs w:val="22"/>
              </w:rPr>
            </w:pPr>
            <w:r w:rsidRPr="00261868">
              <w:rPr>
                <w:b/>
                <w:sz w:val="22"/>
                <w:szCs w:val="22"/>
              </w:rPr>
              <w:t xml:space="preserve">(2) </w:t>
            </w:r>
            <w:r w:rsidRPr="00261868">
              <w:rPr>
                <w:sz w:val="22"/>
                <w:szCs w:val="22"/>
              </w:rPr>
              <w:t>Certified copies of the following:</w:t>
            </w:r>
            <w:r w:rsidRPr="00261868" w:rsidR="004B2522">
              <w:rPr>
                <w:sz w:val="22"/>
                <w:szCs w:val="22"/>
              </w:rPr>
              <w:t xml:space="preserve"> </w:t>
            </w:r>
            <w:r w:rsidRPr="00261868">
              <w:rPr>
                <w:sz w:val="22"/>
                <w:szCs w:val="22"/>
              </w:rPr>
              <w:t>the indictment, information, or other formal charging document; any plea agreement, whether in the form of a court filing or recording in a hearing transcript; and the final disposition for each incident (for example, conviction record, deferred adjudication order, probation order); and</w:t>
            </w:r>
          </w:p>
          <w:p w:rsidR="008D3AD5" w:rsidRPr="00261868" w:rsidP="008D3AD5" w14:paraId="45FF25C6" w14:textId="5B99223D">
            <w:pPr>
              <w:rPr>
                <w:sz w:val="22"/>
                <w:szCs w:val="22"/>
              </w:rPr>
            </w:pPr>
          </w:p>
          <w:p w:rsidR="008D3AD5" w:rsidRPr="00261868" w:rsidP="008D3AD5" w14:paraId="1CC360B1" w14:textId="0E613AAC">
            <w:pPr>
              <w:rPr>
                <w:sz w:val="22"/>
                <w:szCs w:val="22"/>
              </w:rPr>
            </w:pPr>
          </w:p>
          <w:p w:rsidR="008D3AD5" w:rsidRPr="00261868" w:rsidP="008D3AD5" w14:paraId="4314A031" w14:textId="09524B20">
            <w:pPr>
              <w:rPr>
                <w:sz w:val="22"/>
                <w:szCs w:val="22"/>
              </w:rPr>
            </w:pPr>
          </w:p>
          <w:p w:rsidR="008D3AD5" w:rsidRPr="00261868" w:rsidP="008D3AD5" w14:paraId="6858EE60" w14:textId="3B831664">
            <w:pPr>
              <w:rPr>
                <w:sz w:val="22"/>
                <w:szCs w:val="22"/>
              </w:rPr>
            </w:pPr>
            <w:r w:rsidRPr="00261868">
              <w:rPr>
                <w:b/>
                <w:sz w:val="22"/>
                <w:szCs w:val="22"/>
              </w:rPr>
              <w:t xml:space="preserve">(3) </w:t>
            </w:r>
            <w:r w:rsidRPr="00261868">
              <w:rPr>
                <w:sz w:val="22"/>
                <w:szCs w:val="22"/>
              </w:rPr>
              <w:t xml:space="preserve">Either an original or certified copy of your probation or parole record showing that you completed the mandated sentence, conditions set for the deferred adjudication, or rehabilitative program </w:t>
            </w:r>
            <w:r w:rsidRPr="00261868">
              <w:rPr>
                <w:b/>
                <w:bCs/>
                <w:sz w:val="22"/>
                <w:szCs w:val="22"/>
              </w:rPr>
              <w:t>OR</w:t>
            </w:r>
            <w:r w:rsidRPr="00261868">
              <w:rPr>
                <w:sz w:val="22"/>
                <w:szCs w:val="22"/>
              </w:rPr>
              <w:t xml:space="preserve"> documentation showing that you completed the alternative sentencing or rehabilitative program; or</w:t>
            </w:r>
          </w:p>
          <w:p w:rsidR="00FF0BFA" w:rsidP="000C6504" w14:paraId="2EFED033" w14:textId="77777777">
            <w:pPr>
              <w:jc w:val="right"/>
              <w:rPr>
                <w:sz w:val="22"/>
                <w:szCs w:val="22"/>
              </w:rPr>
            </w:pPr>
          </w:p>
          <w:p w:rsidR="000C6504" w:rsidP="000C6504" w14:paraId="1759EC63" w14:textId="77777777">
            <w:pPr>
              <w:jc w:val="right"/>
              <w:rPr>
                <w:sz w:val="22"/>
                <w:szCs w:val="22"/>
              </w:rPr>
            </w:pPr>
          </w:p>
          <w:p w:rsidR="000C6504" w:rsidRPr="00261868" w:rsidP="000C6504" w14:paraId="58226806" w14:textId="77777777">
            <w:pPr>
              <w:jc w:val="center"/>
              <w:rPr>
                <w:sz w:val="22"/>
                <w:szCs w:val="22"/>
              </w:rPr>
            </w:pPr>
          </w:p>
          <w:p w:rsidR="008D3AD5" w:rsidRPr="00261868" w:rsidP="008D3AD5" w14:paraId="290A6ACC" w14:textId="77777777">
            <w:pPr>
              <w:rPr>
                <w:sz w:val="22"/>
                <w:szCs w:val="22"/>
              </w:rPr>
            </w:pPr>
            <w:r w:rsidRPr="00261868">
              <w:rPr>
                <w:b/>
                <w:sz w:val="22"/>
                <w:szCs w:val="22"/>
              </w:rPr>
              <w:t xml:space="preserve">D. </w:t>
            </w:r>
            <w:r w:rsidRPr="00261868">
              <w:rPr>
                <w:sz w:val="22"/>
                <w:szCs w:val="22"/>
              </w:rPr>
              <w:t xml:space="preserve">If you </w:t>
            </w:r>
            <w:r w:rsidRPr="00261868">
              <w:rPr>
                <w:b/>
                <w:sz w:val="22"/>
                <w:szCs w:val="22"/>
              </w:rPr>
              <w:t xml:space="preserve">EVER </w:t>
            </w:r>
            <w:r w:rsidRPr="00261868">
              <w:rPr>
                <w:sz w:val="22"/>
                <w:szCs w:val="22"/>
              </w:rPr>
              <w:t xml:space="preserve">had any arrest or conviction vacated, set aside, sealed, expunged, or otherwise removed from your record </w:t>
            </w:r>
            <w:r w:rsidRPr="00261868">
              <w:rPr>
                <w:b/>
                <w:sz w:val="22"/>
                <w:szCs w:val="22"/>
              </w:rPr>
              <w:t xml:space="preserve">anywhere </w:t>
            </w:r>
            <w:r w:rsidRPr="00261868">
              <w:rPr>
                <w:sz w:val="22"/>
                <w:szCs w:val="22"/>
              </w:rPr>
              <w:t>in the world, you must submit:</w:t>
            </w:r>
          </w:p>
          <w:p w:rsidR="008D3AD5" w:rsidRPr="00261868" w:rsidP="008D3AD5" w14:paraId="7C48202E" w14:textId="77777777">
            <w:pPr>
              <w:rPr>
                <w:sz w:val="22"/>
                <w:szCs w:val="22"/>
              </w:rPr>
            </w:pPr>
          </w:p>
          <w:p w:rsidR="008D3AD5" w:rsidRPr="00261868" w:rsidP="008D3AD5" w14:paraId="76078F2D" w14:textId="77777777">
            <w:pPr>
              <w:rPr>
                <w:sz w:val="22"/>
                <w:szCs w:val="22"/>
              </w:rPr>
            </w:pPr>
            <w:r w:rsidRPr="00261868">
              <w:rPr>
                <w:b/>
                <w:sz w:val="22"/>
                <w:szCs w:val="22"/>
              </w:rPr>
              <w:t xml:space="preserve">(1) </w:t>
            </w:r>
            <w:r w:rsidRPr="00261868">
              <w:rPr>
                <w:sz w:val="22"/>
                <w:szCs w:val="22"/>
              </w:rPr>
              <w:t>An original or certified copy of the complete arrest report; the indictment, information, or other formal charging document; any plea agreement, whether in the form of a court filing or recording in a hearing transcript; and the final disposition for each incident (for example, conviction record, deferred adjudication order, probation order); and</w:t>
            </w:r>
          </w:p>
          <w:p w:rsidR="000B5ADD" w:rsidP="008D3AD5" w14:paraId="4AD3ED27" w14:textId="77777777">
            <w:pPr>
              <w:rPr>
                <w:sz w:val="22"/>
                <w:szCs w:val="22"/>
              </w:rPr>
            </w:pPr>
          </w:p>
          <w:p w:rsidR="00135478" w:rsidP="008D3AD5" w14:paraId="0D2AFBEF" w14:textId="77777777">
            <w:pPr>
              <w:rPr>
                <w:sz w:val="22"/>
                <w:szCs w:val="22"/>
              </w:rPr>
            </w:pPr>
          </w:p>
          <w:p w:rsidR="00135478" w:rsidRPr="00261868" w:rsidP="008D3AD5" w14:paraId="087DAA35" w14:textId="77777777">
            <w:pPr>
              <w:rPr>
                <w:sz w:val="22"/>
                <w:szCs w:val="22"/>
              </w:rPr>
            </w:pPr>
          </w:p>
          <w:p w:rsidR="008D3AD5" w:rsidRPr="00261868" w:rsidP="008D3AD5" w14:paraId="4F2155B2" w14:textId="77777777">
            <w:pPr>
              <w:rPr>
                <w:sz w:val="22"/>
                <w:szCs w:val="22"/>
              </w:rPr>
            </w:pPr>
            <w:r w:rsidRPr="00261868">
              <w:rPr>
                <w:b/>
                <w:sz w:val="22"/>
                <w:szCs w:val="22"/>
              </w:rPr>
              <w:t xml:space="preserve">(2) </w:t>
            </w:r>
            <w:r w:rsidRPr="00261868">
              <w:rPr>
                <w:sz w:val="22"/>
                <w:szCs w:val="22"/>
              </w:rPr>
              <w:t>A certified copy of the court order vacating, setting aside, sealing, expunging, or otherwise removing the arrest or conviction.</w:t>
            </w:r>
          </w:p>
          <w:p w:rsidR="008D3AD5" w:rsidRPr="00261868" w:rsidP="008D3AD5" w14:paraId="4CE16FD2" w14:textId="32886892">
            <w:pPr>
              <w:rPr>
                <w:sz w:val="22"/>
                <w:szCs w:val="22"/>
              </w:rPr>
            </w:pPr>
          </w:p>
          <w:p w:rsidR="008D3AD5" w:rsidRPr="00261868" w:rsidP="008D3AD5" w14:paraId="7F8BA32D" w14:textId="23E89D1D">
            <w:pPr>
              <w:rPr>
                <w:sz w:val="22"/>
                <w:szCs w:val="22"/>
              </w:rPr>
            </w:pPr>
            <w:r w:rsidRPr="00261868">
              <w:rPr>
                <w:sz w:val="22"/>
                <w:szCs w:val="22"/>
              </w:rPr>
              <w:t>You must disclose all arrests and charges, even if the arrest occurred when you were a minor.</w:t>
            </w:r>
            <w:r w:rsidRPr="00261868" w:rsidR="004B2522">
              <w:rPr>
                <w:sz w:val="22"/>
                <w:szCs w:val="22"/>
              </w:rPr>
              <w:t xml:space="preserve"> </w:t>
            </w:r>
            <w:r w:rsidRPr="00261868">
              <w:rPr>
                <w:sz w:val="22"/>
                <w:szCs w:val="22"/>
              </w:rPr>
              <w:t>An adjudication of juvenile delinquency is not a “conviction” under U.S. immigration law, but a juvenile can be charged as an adult for an offense committed while a juvenile.</w:t>
            </w:r>
            <w:r w:rsidRPr="00261868" w:rsidR="004B2522">
              <w:rPr>
                <w:sz w:val="22"/>
                <w:szCs w:val="22"/>
              </w:rPr>
              <w:t xml:space="preserve"> </w:t>
            </w:r>
            <w:r w:rsidRPr="00261868">
              <w:rPr>
                <w:sz w:val="22"/>
                <w:szCs w:val="22"/>
              </w:rPr>
              <w:t xml:space="preserve">If you were </w:t>
            </w:r>
            <w:r w:rsidRPr="00261868">
              <w:rPr>
                <w:sz w:val="22"/>
                <w:szCs w:val="22"/>
              </w:rPr>
              <w:t>convicted as an adult, there is a conviction, regardless of whether you were tried before a criminal court or a juvenile court.</w:t>
            </w:r>
            <w:r w:rsidRPr="00261868" w:rsidR="004B2522">
              <w:rPr>
                <w:sz w:val="22"/>
                <w:szCs w:val="22"/>
              </w:rPr>
              <w:t xml:space="preserve"> </w:t>
            </w:r>
            <w:r w:rsidRPr="00261868">
              <w:rPr>
                <w:sz w:val="22"/>
                <w:szCs w:val="22"/>
              </w:rPr>
              <w:t>An adjudication of juvenile delinquency could also be relevant to the exercise of discretion.</w:t>
            </w:r>
            <w:r w:rsidRPr="00261868" w:rsidR="004B2522">
              <w:rPr>
                <w:sz w:val="22"/>
                <w:szCs w:val="22"/>
              </w:rPr>
              <w:t xml:space="preserve"> </w:t>
            </w:r>
            <w:r w:rsidRPr="00261868">
              <w:rPr>
                <w:sz w:val="22"/>
                <w:szCs w:val="22"/>
              </w:rPr>
              <w:t>If you claim that an arrest resulted in adjudication of delinquency, and not in a conviction, you must submit a copy of the court document that establishes this fact.</w:t>
            </w:r>
          </w:p>
          <w:p w:rsidR="008D3AD5" w:rsidRPr="00261868" w:rsidP="008D3AD5" w14:paraId="2AFFF806" w14:textId="77777777">
            <w:pPr>
              <w:rPr>
                <w:sz w:val="22"/>
                <w:szCs w:val="22"/>
              </w:rPr>
            </w:pPr>
          </w:p>
          <w:p w:rsidR="008D3AD5" w:rsidRPr="00261868" w:rsidP="008D3AD5" w14:paraId="38DACFA1" w14:textId="08C6A370">
            <w:pPr>
              <w:rPr>
                <w:sz w:val="22"/>
                <w:szCs w:val="22"/>
              </w:rPr>
            </w:pPr>
            <w:r w:rsidRPr="00261868">
              <w:rPr>
                <w:sz w:val="22"/>
                <w:szCs w:val="22"/>
              </w:rPr>
              <w:t xml:space="preserve">In general, you do </w:t>
            </w:r>
            <w:r w:rsidRPr="00261868">
              <w:rPr>
                <w:b/>
                <w:sz w:val="22"/>
                <w:szCs w:val="22"/>
              </w:rPr>
              <w:t xml:space="preserve">not </w:t>
            </w:r>
            <w:r w:rsidRPr="00261868">
              <w:rPr>
                <w:sz w:val="22"/>
                <w:szCs w:val="22"/>
              </w:rPr>
              <w:t>need to submit documentation relating to traffic fines and incidents that did not involve an actual physical arrest if the penalty was only a fine of less than $500 or points on your driver’s license.</w:t>
            </w:r>
            <w:r w:rsidRPr="00261868" w:rsidR="004B2522">
              <w:rPr>
                <w:sz w:val="22"/>
                <w:szCs w:val="22"/>
              </w:rPr>
              <w:t xml:space="preserve"> </w:t>
            </w:r>
            <w:r w:rsidRPr="00261868">
              <w:rPr>
                <w:sz w:val="22"/>
                <w:szCs w:val="22"/>
              </w:rPr>
              <w:t>However, you must submit such documentation if the traffic incident resulted in criminal charges or involved alcohol, drugs, or injury to a person or property.</w:t>
            </w:r>
          </w:p>
          <w:p w:rsidR="008D3AD5" w:rsidRPr="00261868" w:rsidP="008D3AD5" w14:paraId="3D5C17F9" w14:textId="77777777">
            <w:pPr>
              <w:rPr>
                <w:sz w:val="22"/>
                <w:szCs w:val="22"/>
              </w:rPr>
            </w:pPr>
          </w:p>
          <w:p w:rsidR="008D3AD5" w:rsidRPr="00261868" w:rsidP="008D3AD5" w14:paraId="1110860C" w14:textId="77777777">
            <w:pPr>
              <w:rPr>
                <w:sz w:val="22"/>
                <w:szCs w:val="22"/>
              </w:rPr>
            </w:pPr>
            <w:r w:rsidRPr="00261868">
              <w:rPr>
                <w:sz w:val="22"/>
                <w:szCs w:val="22"/>
              </w:rPr>
              <w:t xml:space="preserve">If you are not able to obtain certified copies of any court disposition relating to </w:t>
            </w:r>
            <w:r w:rsidRPr="00261868">
              <w:rPr>
                <w:b/>
                <w:sz w:val="22"/>
                <w:szCs w:val="22"/>
              </w:rPr>
              <w:t>Items 11.A. - 11.D.</w:t>
            </w:r>
            <w:r w:rsidRPr="00261868">
              <w:rPr>
                <w:sz w:val="22"/>
                <w:szCs w:val="22"/>
              </w:rPr>
              <w:t>, please submit:</w:t>
            </w:r>
          </w:p>
          <w:p w:rsidR="008D3AD5" w:rsidP="008D3AD5" w14:paraId="41F344FD" w14:textId="37DF103D">
            <w:pPr>
              <w:rPr>
                <w:sz w:val="22"/>
                <w:szCs w:val="22"/>
              </w:rPr>
            </w:pPr>
          </w:p>
          <w:p w:rsidR="00135478" w:rsidRPr="00261868" w:rsidP="008D3AD5" w14:paraId="5575BE70" w14:textId="77777777">
            <w:pPr>
              <w:rPr>
                <w:sz w:val="22"/>
                <w:szCs w:val="22"/>
              </w:rPr>
            </w:pPr>
          </w:p>
          <w:p w:rsidR="00135478" w:rsidP="008D3AD5" w14:paraId="475E1A6D" w14:textId="77777777">
            <w:pPr>
              <w:rPr>
                <w:sz w:val="22"/>
                <w:szCs w:val="22"/>
              </w:rPr>
            </w:pPr>
            <w:r w:rsidRPr="00261868">
              <w:rPr>
                <w:b/>
                <w:sz w:val="22"/>
                <w:szCs w:val="22"/>
              </w:rPr>
              <w:t xml:space="preserve">A. </w:t>
            </w:r>
            <w:r w:rsidRPr="00261868">
              <w:rPr>
                <w:sz w:val="22"/>
                <w:szCs w:val="22"/>
              </w:rPr>
              <w:t>An explanation of why the d</w:t>
            </w:r>
          </w:p>
          <w:p w:rsidR="008D3AD5" w:rsidRPr="00261868" w:rsidP="008D3AD5" w14:paraId="2CAA7474" w14:textId="57F75AAA">
            <w:pPr>
              <w:rPr>
                <w:sz w:val="22"/>
                <w:szCs w:val="22"/>
              </w:rPr>
            </w:pPr>
            <w:r w:rsidRPr="00261868">
              <w:rPr>
                <w:sz w:val="22"/>
                <w:szCs w:val="22"/>
              </w:rPr>
              <w:t>ocuments</w:t>
            </w:r>
            <w:r w:rsidRPr="00261868">
              <w:rPr>
                <w:sz w:val="22"/>
                <w:szCs w:val="22"/>
              </w:rPr>
              <w:t xml:space="preserve"> are not available, including (if possible) a certificate from the custodian of the documents explaining why the documents are not </w:t>
            </w:r>
            <w:r w:rsidRPr="00261868">
              <w:rPr>
                <w:sz w:val="22"/>
                <w:szCs w:val="22"/>
              </w:rPr>
              <w:t>available;</w:t>
            </w:r>
          </w:p>
          <w:p w:rsidR="008D3AD5" w:rsidRPr="00261868" w:rsidP="008D3AD5" w14:paraId="2242581D" w14:textId="31BA72CC">
            <w:pPr>
              <w:rPr>
                <w:sz w:val="22"/>
                <w:szCs w:val="22"/>
              </w:rPr>
            </w:pPr>
          </w:p>
          <w:p w:rsidR="008D3AD5" w:rsidRPr="00261868" w:rsidP="008D3AD5" w14:paraId="58D2B847" w14:textId="26F4502A">
            <w:pPr>
              <w:rPr>
                <w:sz w:val="22"/>
                <w:szCs w:val="22"/>
              </w:rPr>
            </w:pPr>
          </w:p>
          <w:p w:rsidR="008D3AD5" w:rsidRPr="00261868" w:rsidP="008D3AD5" w14:paraId="05B422F8" w14:textId="6AAE310C">
            <w:pPr>
              <w:rPr>
                <w:sz w:val="22"/>
                <w:szCs w:val="22"/>
              </w:rPr>
            </w:pPr>
          </w:p>
          <w:p w:rsidR="008D3AD5" w:rsidP="008D3AD5" w14:paraId="0D651FD0" w14:textId="7B8239CA">
            <w:pPr>
              <w:rPr>
                <w:sz w:val="22"/>
                <w:szCs w:val="22"/>
              </w:rPr>
            </w:pPr>
          </w:p>
          <w:p w:rsidR="00D1024C" w:rsidRPr="00261868" w:rsidP="008D3AD5" w14:paraId="61E72742" w14:textId="77777777">
            <w:pPr>
              <w:rPr>
                <w:sz w:val="22"/>
                <w:szCs w:val="22"/>
              </w:rPr>
            </w:pPr>
          </w:p>
          <w:p w:rsidR="008D3AD5" w:rsidRPr="00261868" w:rsidP="008D3AD5" w14:paraId="4DEFE24F" w14:textId="06C9C825">
            <w:pPr>
              <w:rPr>
                <w:sz w:val="22"/>
                <w:szCs w:val="22"/>
              </w:rPr>
            </w:pPr>
          </w:p>
          <w:p w:rsidR="008D3AD5" w:rsidRPr="00261868" w:rsidP="008D3AD5" w14:paraId="060FE5F2" w14:textId="2AF538BA">
            <w:pPr>
              <w:rPr>
                <w:sz w:val="22"/>
                <w:szCs w:val="22"/>
              </w:rPr>
            </w:pPr>
          </w:p>
          <w:p w:rsidR="008D3AD5" w:rsidRPr="00261868" w:rsidP="008D3AD5" w14:paraId="1C8DF9CF" w14:textId="0DB5438F">
            <w:pPr>
              <w:rPr>
                <w:sz w:val="22"/>
                <w:szCs w:val="22"/>
              </w:rPr>
            </w:pPr>
          </w:p>
          <w:p w:rsidR="008D3AD5" w:rsidRPr="00261868" w:rsidP="008D3AD5" w14:paraId="7DED71C1" w14:textId="1931EAC8">
            <w:pPr>
              <w:rPr>
                <w:sz w:val="22"/>
                <w:szCs w:val="22"/>
              </w:rPr>
            </w:pPr>
          </w:p>
          <w:p w:rsidR="008D3AD5" w:rsidRPr="00261868" w:rsidP="008D3AD5" w14:paraId="2B08C343" w14:textId="0A37BB8F">
            <w:pPr>
              <w:rPr>
                <w:sz w:val="22"/>
                <w:szCs w:val="22"/>
              </w:rPr>
            </w:pPr>
          </w:p>
          <w:p w:rsidR="008D3AD5" w:rsidRPr="00261868" w:rsidP="008D3AD5" w14:paraId="172304BD" w14:textId="35798B72">
            <w:pPr>
              <w:rPr>
                <w:sz w:val="22"/>
                <w:szCs w:val="22"/>
              </w:rPr>
            </w:pPr>
          </w:p>
          <w:p w:rsidR="008D3AD5" w:rsidRPr="00261868" w:rsidP="008D3AD5" w14:paraId="12E76484" w14:textId="5207D619">
            <w:pPr>
              <w:rPr>
                <w:sz w:val="22"/>
                <w:szCs w:val="22"/>
              </w:rPr>
            </w:pPr>
          </w:p>
          <w:p w:rsidR="008D3AD5" w:rsidP="008D3AD5" w14:paraId="11AD5520" w14:textId="41A77083">
            <w:pPr>
              <w:rPr>
                <w:sz w:val="22"/>
                <w:szCs w:val="22"/>
              </w:rPr>
            </w:pPr>
          </w:p>
          <w:p w:rsidR="00F04502" w:rsidRPr="00261868" w:rsidP="008D3AD5" w14:paraId="04522F8D" w14:textId="77777777">
            <w:pPr>
              <w:rPr>
                <w:sz w:val="22"/>
                <w:szCs w:val="22"/>
              </w:rPr>
            </w:pPr>
          </w:p>
          <w:p w:rsidR="008D3AD5" w:rsidRPr="00261868" w:rsidP="008D3AD5" w14:paraId="4F941ACB" w14:textId="7FD4C957">
            <w:pPr>
              <w:rPr>
                <w:sz w:val="22"/>
                <w:szCs w:val="22"/>
              </w:rPr>
            </w:pPr>
          </w:p>
          <w:p w:rsidR="008D3AD5" w:rsidP="008D3AD5" w14:paraId="213D0884" w14:textId="3D7C77CF">
            <w:pPr>
              <w:rPr>
                <w:sz w:val="22"/>
                <w:szCs w:val="22"/>
              </w:rPr>
            </w:pPr>
          </w:p>
          <w:p w:rsidR="000C6504" w:rsidRPr="00261868" w:rsidP="008D3AD5" w14:paraId="7362BD1F" w14:textId="77777777">
            <w:pPr>
              <w:rPr>
                <w:sz w:val="22"/>
                <w:szCs w:val="22"/>
              </w:rPr>
            </w:pPr>
          </w:p>
          <w:p w:rsidR="008D3AD5" w:rsidRPr="00261868" w:rsidP="008D3AD5" w14:paraId="6B0D2174" w14:textId="71C95680">
            <w:pPr>
              <w:rPr>
                <w:sz w:val="22"/>
                <w:szCs w:val="22"/>
              </w:rPr>
            </w:pPr>
          </w:p>
          <w:p w:rsidR="008D3AD5" w:rsidRPr="00261868" w:rsidP="008D3AD5" w14:paraId="663B1F6F" w14:textId="77777777">
            <w:pPr>
              <w:rPr>
                <w:sz w:val="22"/>
                <w:szCs w:val="22"/>
              </w:rPr>
            </w:pPr>
            <w:r w:rsidRPr="00261868">
              <w:rPr>
                <w:b/>
                <w:sz w:val="22"/>
                <w:szCs w:val="22"/>
              </w:rPr>
              <w:t xml:space="preserve">B. </w:t>
            </w:r>
            <w:r w:rsidRPr="00261868">
              <w:rPr>
                <w:sz w:val="22"/>
                <w:szCs w:val="22"/>
              </w:rPr>
              <w:t>Any secondary evidence that shows the disposition of the case; or</w:t>
            </w:r>
          </w:p>
          <w:p w:rsidR="008D3AD5" w:rsidRPr="00261868" w:rsidP="008D3AD5" w14:paraId="0531C96F" w14:textId="77777777">
            <w:pPr>
              <w:rPr>
                <w:sz w:val="22"/>
                <w:szCs w:val="22"/>
              </w:rPr>
            </w:pPr>
          </w:p>
          <w:p w:rsidR="008D3AD5" w:rsidRPr="00261868" w:rsidP="008D3AD5" w14:paraId="62094E36" w14:textId="7CCEA04E">
            <w:pPr>
              <w:rPr>
                <w:sz w:val="22"/>
                <w:szCs w:val="22"/>
              </w:rPr>
            </w:pPr>
            <w:r w:rsidRPr="00261868">
              <w:rPr>
                <w:b/>
                <w:sz w:val="22"/>
                <w:szCs w:val="22"/>
              </w:rPr>
              <w:t>C.</w:t>
            </w:r>
            <w:r w:rsidRPr="00261868" w:rsidR="004B2522">
              <w:rPr>
                <w:b/>
                <w:sz w:val="22"/>
                <w:szCs w:val="22"/>
              </w:rPr>
              <w:t xml:space="preserve"> </w:t>
            </w:r>
            <w:r w:rsidRPr="00261868">
              <w:rPr>
                <w:sz w:val="22"/>
                <w:szCs w:val="22"/>
              </w:rPr>
              <w:t xml:space="preserve">If secondary evidence is also not available, one or more written statements, </w:t>
            </w:r>
            <w:r w:rsidRPr="00261868">
              <w:rPr>
                <w:sz w:val="22"/>
                <w:szCs w:val="22"/>
              </w:rPr>
              <w:t>signed under penalty of perjury under 28 U.S.C. section 1746, by someone who has personal knowledge of the disposition.</w:t>
            </w:r>
          </w:p>
          <w:p w:rsidR="008D3AD5" w:rsidRPr="00261868" w:rsidP="008D3AD5" w14:paraId="1A0A51E0" w14:textId="593F24BF">
            <w:pPr>
              <w:rPr>
                <w:sz w:val="22"/>
                <w:szCs w:val="22"/>
              </w:rPr>
            </w:pPr>
          </w:p>
          <w:p w:rsidR="008D3AD5" w:rsidP="008D3AD5" w14:paraId="66718A9A" w14:textId="2CDF2045">
            <w:pPr>
              <w:rPr>
                <w:sz w:val="22"/>
                <w:szCs w:val="22"/>
              </w:rPr>
            </w:pPr>
          </w:p>
          <w:p w:rsidR="00D1024C" w:rsidRPr="00261868" w:rsidP="008D3AD5" w14:paraId="722452CB" w14:textId="77777777">
            <w:pPr>
              <w:rPr>
                <w:sz w:val="22"/>
                <w:szCs w:val="22"/>
              </w:rPr>
            </w:pPr>
          </w:p>
          <w:p w:rsidR="008D3AD5" w:rsidRPr="00261868" w:rsidP="008D3AD5" w14:paraId="18F3B334" w14:textId="77777777">
            <w:pPr>
              <w:rPr>
                <w:sz w:val="22"/>
                <w:szCs w:val="22"/>
              </w:rPr>
            </w:pPr>
            <w:r w:rsidRPr="00261868">
              <w:rPr>
                <w:b/>
                <w:sz w:val="22"/>
                <w:szCs w:val="22"/>
              </w:rPr>
              <w:t>12. Waiver of Inadmissibility</w:t>
            </w:r>
          </w:p>
          <w:p w:rsidR="008D3AD5" w:rsidRPr="00261868" w:rsidP="008D3AD5" w14:paraId="582E878A" w14:textId="77777777">
            <w:pPr>
              <w:rPr>
                <w:sz w:val="22"/>
                <w:szCs w:val="22"/>
              </w:rPr>
            </w:pPr>
          </w:p>
          <w:p w:rsidR="008D3AD5" w:rsidRPr="00261868" w:rsidP="008D3AD5" w14:paraId="0C129513" w14:textId="0778512D">
            <w:pPr>
              <w:rPr>
                <w:sz w:val="22"/>
                <w:szCs w:val="22"/>
              </w:rPr>
            </w:pPr>
            <w:r w:rsidRPr="00261868">
              <w:rPr>
                <w:sz w:val="22"/>
                <w:szCs w:val="22"/>
              </w:rPr>
              <w:t>If you are inadmissible to the United States based on one or more grounds of inadmissibility outlined in INA section 212(a), you cannot adjust status unless you qualify for a waiver of inadmissibility or other form of relief.</w:t>
            </w:r>
            <w:r w:rsidRPr="00261868" w:rsidR="004B2522">
              <w:rPr>
                <w:sz w:val="22"/>
                <w:szCs w:val="22"/>
              </w:rPr>
              <w:t xml:space="preserve"> </w:t>
            </w:r>
            <w:r w:rsidRPr="00261868">
              <w:rPr>
                <w:sz w:val="22"/>
                <w:szCs w:val="22"/>
              </w:rPr>
              <w:t>Whether or not you qualify for a waiver or other form of relief depends on the grounds of inadmissibility that apply to you and the specific immigrant category you are applying under.</w:t>
            </w:r>
          </w:p>
          <w:p w:rsidR="008D3AD5" w:rsidRPr="00261868" w:rsidP="008D3AD5" w14:paraId="3FEDA882" w14:textId="02C41448">
            <w:pPr>
              <w:rPr>
                <w:sz w:val="22"/>
                <w:szCs w:val="22"/>
              </w:rPr>
            </w:pPr>
          </w:p>
          <w:p w:rsidR="007800E6" w:rsidRPr="00261868" w:rsidP="008D3AD5" w14:paraId="374AC18F" w14:textId="49F055A8">
            <w:pPr>
              <w:rPr>
                <w:sz w:val="22"/>
                <w:szCs w:val="22"/>
              </w:rPr>
            </w:pPr>
          </w:p>
          <w:p w:rsidR="007800E6" w:rsidRPr="00261868" w:rsidP="008D3AD5" w14:paraId="2412DC2F" w14:textId="43DF0B78">
            <w:pPr>
              <w:rPr>
                <w:sz w:val="22"/>
                <w:szCs w:val="22"/>
              </w:rPr>
            </w:pPr>
          </w:p>
          <w:p w:rsidR="000C6504" w:rsidP="008D3AD5" w14:paraId="0EB64CC2" w14:textId="77777777">
            <w:pPr>
              <w:rPr>
                <w:sz w:val="22"/>
                <w:szCs w:val="22"/>
              </w:rPr>
            </w:pPr>
          </w:p>
          <w:p w:rsidR="008D3AD5" w:rsidRPr="00261868" w:rsidP="008D3AD5" w14:paraId="1B665C52" w14:textId="2DFE4553">
            <w:pPr>
              <w:rPr>
                <w:sz w:val="22"/>
                <w:szCs w:val="22"/>
              </w:rPr>
            </w:pPr>
            <w:r w:rsidRPr="00261868">
              <w:rPr>
                <w:sz w:val="22"/>
                <w:szCs w:val="22"/>
              </w:rPr>
              <w:t>If USCIS (or the Immigration Court, if you are in deportation, exclusion, or removal proceedings) determines that none of the grounds of inadmissibility apply to you, then you are admissible to the United States and there is no need for you to file a waiver of inadmissibility or other form of relief.</w:t>
            </w:r>
          </w:p>
          <w:p w:rsidR="008D3AD5" w:rsidRPr="00261868" w:rsidP="008D3AD5" w14:paraId="40F06824" w14:textId="77777777">
            <w:pPr>
              <w:rPr>
                <w:sz w:val="22"/>
                <w:szCs w:val="22"/>
              </w:rPr>
            </w:pPr>
          </w:p>
          <w:p w:rsidR="008D3AD5" w:rsidRPr="00261868" w:rsidP="008D3AD5" w14:paraId="61D80950" w14:textId="77777777">
            <w:pPr>
              <w:rPr>
                <w:sz w:val="22"/>
                <w:szCs w:val="22"/>
              </w:rPr>
            </w:pPr>
            <w:r w:rsidRPr="00261868">
              <w:rPr>
                <w:sz w:val="22"/>
                <w:szCs w:val="22"/>
              </w:rPr>
              <w:t>If USCIS (or the Immigration Court, if you are in deportation, exclusion, or removal proceedings) determines that a ground of inadmissibility does apply to you, you may need to seek a waiver or other form of relief that would eliminate the inadmissibility.</w:t>
            </w:r>
          </w:p>
          <w:p w:rsidR="00135478" w:rsidRPr="00261868" w:rsidP="00135478" w14:paraId="644F6060" w14:textId="77777777">
            <w:pPr>
              <w:rPr>
                <w:sz w:val="22"/>
                <w:szCs w:val="22"/>
              </w:rPr>
            </w:pPr>
          </w:p>
          <w:p w:rsidR="00135478" w:rsidP="00135478" w14:paraId="54311EE3" w14:textId="77777777">
            <w:pPr>
              <w:rPr>
                <w:sz w:val="22"/>
                <w:szCs w:val="22"/>
              </w:rPr>
            </w:pPr>
          </w:p>
          <w:p w:rsidR="00135478" w:rsidRPr="00261868" w:rsidP="00135478" w14:paraId="7B7AC666" w14:textId="77777777">
            <w:pPr>
              <w:rPr>
                <w:sz w:val="22"/>
                <w:szCs w:val="22"/>
              </w:rPr>
            </w:pPr>
          </w:p>
          <w:p w:rsidR="00135478" w:rsidRPr="00261868" w:rsidP="00135478" w14:paraId="301A3263" w14:textId="77777777">
            <w:pPr>
              <w:rPr>
                <w:b/>
                <w:bCs/>
                <w:sz w:val="22"/>
                <w:szCs w:val="22"/>
              </w:rPr>
            </w:pPr>
            <w:r w:rsidRPr="00261868">
              <w:rPr>
                <w:b/>
                <w:bCs/>
                <w:sz w:val="22"/>
                <w:szCs w:val="22"/>
              </w:rPr>
              <w:t>[Page 16]</w:t>
            </w:r>
          </w:p>
          <w:p w:rsidR="008D3AD5" w:rsidRPr="00261868" w:rsidP="008D3AD5" w14:paraId="37EA32E8" w14:textId="77777777">
            <w:pPr>
              <w:rPr>
                <w:sz w:val="22"/>
                <w:szCs w:val="22"/>
              </w:rPr>
            </w:pPr>
          </w:p>
          <w:p w:rsidR="008D3AD5" w:rsidRPr="00261868" w:rsidP="008D3AD5" w14:paraId="2EAFB6E3" w14:textId="75AE6628">
            <w:pPr>
              <w:rPr>
                <w:sz w:val="22"/>
                <w:szCs w:val="22"/>
              </w:rPr>
            </w:pPr>
            <w:r w:rsidRPr="00261868">
              <w:rPr>
                <w:sz w:val="22"/>
                <w:szCs w:val="22"/>
              </w:rPr>
              <w:t xml:space="preserve">You can learn more about waivers and other forms of relief by reading the Instructions for Form I-601, Application for Waiver of Grounds of Inadmissibility, at </w:t>
            </w:r>
            <w:hyperlink r:id="rId36">
              <w:r w:rsidRPr="00261868">
                <w:rPr>
                  <w:b/>
                  <w:color w:val="0000FF"/>
                  <w:sz w:val="22"/>
                  <w:szCs w:val="22"/>
                  <w:u w:val="thick" w:color="0000FF"/>
                </w:rPr>
                <w:t>www.uscis.gov/I-601</w:t>
              </w:r>
              <w:r w:rsidRPr="00261868">
                <w:rPr>
                  <w:color w:val="000000"/>
                  <w:sz w:val="22"/>
                  <w:szCs w:val="22"/>
                </w:rPr>
                <w:t xml:space="preserve">, </w:t>
              </w:r>
            </w:hyperlink>
            <w:r w:rsidRPr="00261868">
              <w:rPr>
                <w:color w:val="000000"/>
                <w:sz w:val="22"/>
                <w:szCs w:val="22"/>
              </w:rPr>
              <w:t xml:space="preserve">and Form I-212, Application for Permission to Reapply for Admission into the United States After Deportation or Removal, at </w:t>
            </w:r>
            <w:hyperlink r:id="rId37">
              <w:r w:rsidRPr="00261868">
                <w:rPr>
                  <w:b/>
                  <w:color w:val="0000FF"/>
                  <w:sz w:val="22"/>
                  <w:szCs w:val="22"/>
                  <w:u w:val="thick" w:color="0000FF"/>
                </w:rPr>
                <w:t>www.uscis.gov/I-212</w:t>
              </w:r>
              <w:r w:rsidRPr="00261868">
                <w:rPr>
                  <w:color w:val="000000"/>
                  <w:sz w:val="22"/>
                  <w:szCs w:val="22"/>
                </w:rPr>
                <w:t>.</w:t>
              </w:r>
              <w:r w:rsidRPr="00261868" w:rsidR="004B2522">
                <w:rPr>
                  <w:color w:val="000000"/>
                  <w:sz w:val="22"/>
                  <w:szCs w:val="22"/>
                </w:rPr>
                <w:t xml:space="preserve"> </w:t>
              </w:r>
            </w:hyperlink>
            <w:r w:rsidRPr="00261868">
              <w:rPr>
                <w:color w:val="000000"/>
                <w:sz w:val="22"/>
                <w:szCs w:val="22"/>
              </w:rPr>
              <w:t xml:space="preserve">Refugee and asylee applicants for adjustment of status should also see Form I-602, Application by Refugee for Waiver of Grounds of Excludability, at </w:t>
            </w:r>
            <w:hyperlink r:id="rId38">
              <w:r w:rsidRPr="00261868">
                <w:rPr>
                  <w:b/>
                  <w:color w:val="0000FF"/>
                  <w:sz w:val="22"/>
                  <w:szCs w:val="22"/>
                  <w:u w:val="thick" w:color="0000FF"/>
                </w:rPr>
                <w:t>www.uscis.gov/I-602</w:t>
              </w:r>
              <w:r w:rsidRPr="00261868">
                <w:rPr>
                  <w:color w:val="000000"/>
                  <w:sz w:val="22"/>
                  <w:szCs w:val="22"/>
                </w:rPr>
                <w:t>.</w:t>
              </w:r>
            </w:hyperlink>
          </w:p>
          <w:p w:rsidR="008D3AD5" w:rsidP="008D3AD5" w14:paraId="2607FCAE" w14:textId="7E174695">
            <w:pPr>
              <w:rPr>
                <w:sz w:val="22"/>
                <w:szCs w:val="22"/>
              </w:rPr>
            </w:pPr>
          </w:p>
          <w:p w:rsidR="00DD38F8" w:rsidP="008D3AD5" w14:paraId="45CEDA2B" w14:textId="77777777">
            <w:pPr>
              <w:rPr>
                <w:sz w:val="22"/>
                <w:szCs w:val="22"/>
              </w:rPr>
            </w:pPr>
          </w:p>
          <w:p w:rsidR="008D3AD5" w:rsidRPr="00261868" w:rsidP="008D3AD5" w14:paraId="0540E13B" w14:textId="77777777">
            <w:pPr>
              <w:rPr>
                <w:sz w:val="22"/>
                <w:szCs w:val="22"/>
              </w:rPr>
            </w:pPr>
            <w:r w:rsidRPr="00261868">
              <w:rPr>
                <w:b/>
                <w:sz w:val="22"/>
                <w:szCs w:val="22"/>
              </w:rPr>
              <w:t>13. Documentation Regarding J-1 or J-2 Exchange Visitor Status</w:t>
            </w:r>
          </w:p>
          <w:p w:rsidR="008D3AD5" w:rsidRPr="00261868" w:rsidP="008D3AD5" w14:paraId="250D36D4" w14:textId="77777777">
            <w:pPr>
              <w:rPr>
                <w:sz w:val="22"/>
                <w:szCs w:val="22"/>
              </w:rPr>
            </w:pPr>
          </w:p>
          <w:p w:rsidR="008D3AD5" w:rsidRPr="00261868" w:rsidP="008D3AD5" w14:paraId="06FD24CE" w14:textId="01789739">
            <w:pPr>
              <w:rPr>
                <w:sz w:val="22"/>
                <w:szCs w:val="22"/>
              </w:rPr>
            </w:pPr>
            <w:r w:rsidRPr="00261868">
              <w:rPr>
                <w:sz w:val="22"/>
                <w:szCs w:val="22"/>
              </w:rPr>
              <w:t>If you previously held or currently hold J-1 (principal) or J-2 (dependent) nonimmigrant exchange visitor status, you must submit copies of all relevant Forms IAP-66 and/or Forms DS-2019, Certificate of Eligibility for Exchange Visitor (J-1) Status, ever issued to you (if available).</w:t>
            </w:r>
            <w:r w:rsidRPr="00261868" w:rsidR="004B2522">
              <w:rPr>
                <w:sz w:val="22"/>
                <w:szCs w:val="22"/>
              </w:rPr>
              <w:t xml:space="preserve"> </w:t>
            </w:r>
            <w:r w:rsidRPr="00261868">
              <w:rPr>
                <w:sz w:val="22"/>
                <w:szCs w:val="22"/>
              </w:rPr>
              <w:t>You must also submit copies of all available J-1 or J-2 nonimmigrant visas issued to you, and copies of all available Form I-94 and passport pages with entry stamps showing your admission to the United States in J-1 or J-2 status.</w:t>
            </w:r>
          </w:p>
          <w:p w:rsidR="008D3AD5" w:rsidRPr="00261868" w:rsidP="00FF0BFA" w14:paraId="3879B8BF" w14:textId="0E08ACC4">
            <w:pPr>
              <w:jc w:val="right"/>
              <w:rPr>
                <w:b/>
                <w:bCs/>
                <w:sz w:val="22"/>
                <w:szCs w:val="22"/>
              </w:rPr>
            </w:pPr>
          </w:p>
          <w:p w:rsidR="00FF0BFA" w:rsidRPr="00261868" w:rsidP="00FF0BFA" w14:paraId="7DD8A54E" w14:textId="77777777">
            <w:pPr>
              <w:jc w:val="right"/>
              <w:rPr>
                <w:b/>
                <w:bCs/>
                <w:sz w:val="22"/>
                <w:szCs w:val="22"/>
              </w:rPr>
            </w:pPr>
          </w:p>
          <w:p w:rsidR="008D3AD5" w:rsidRPr="00261868" w:rsidP="008D3AD5" w14:paraId="1A7AF2CB" w14:textId="5CCDEC06">
            <w:pPr>
              <w:rPr>
                <w:sz w:val="22"/>
                <w:szCs w:val="22"/>
              </w:rPr>
            </w:pPr>
            <w:r w:rsidRPr="00261868">
              <w:rPr>
                <w:sz w:val="22"/>
                <w:szCs w:val="22"/>
              </w:rPr>
              <w:t>In addition, if your J status made you subject to the 2-year foreign residence requirement of INA section 212(e), you must submit documentation to show that you complied with the foreign residence requirement, have been granted a waiver of the requirement before filing Form I-485, or were issued a favorable waiver recommendation letter from DOS before filing Form I-485.</w:t>
            </w:r>
            <w:r w:rsidRPr="00261868" w:rsidR="004B2522">
              <w:rPr>
                <w:sz w:val="22"/>
                <w:szCs w:val="22"/>
              </w:rPr>
              <w:t xml:space="preserve"> </w:t>
            </w:r>
            <w:r w:rsidRPr="00261868">
              <w:rPr>
                <w:sz w:val="22"/>
                <w:szCs w:val="22"/>
              </w:rPr>
              <w:t>You can show you complied with the requirement by submitting evidence to prove you resided in the appropriate home country for at least two years since your exchange visitor program ended.</w:t>
            </w:r>
            <w:r w:rsidRPr="00261868" w:rsidR="004B2522">
              <w:rPr>
                <w:sz w:val="22"/>
                <w:szCs w:val="22"/>
              </w:rPr>
              <w:t xml:space="preserve"> </w:t>
            </w:r>
            <w:r w:rsidRPr="00261868">
              <w:rPr>
                <w:sz w:val="22"/>
                <w:szCs w:val="22"/>
              </w:rPr>
              <w:t>For information about waiver of the requirement, see the Instructions for Form I-612, Application for Waiver of the Foreign Residence Requirement.</w:t>
            </w:r>
          </w:p>
          <w:p w:rsidR="00FF0BFA" w:rsidRPr="00261868" w:rsidP="008D3AD5" w14:paraId="7B628802" w14:textId="77777777">
            <w:pPr>
              <w:rPr>
                <w:sz w:val="22"/>
                <w:szCs w:val="22"/>
              </w:rPr>
            </w:pPr>
          </w:p>
          <w:p w:rsidR="008D3AD5" w:rsidRPr="00261868" w:rsidP="008D3AD5" w14:paraId="7E1E3AC8" w14:textId="77777777">
            <w:pPr>
              <w:rPr>
                <w:sz w:val="22"/>
                <w:szCs w:val="22"/>
              </w:rPr>
            </w:pPr>
            <w:r w:rsidRPr="00261868">
              <w:rPr>
                <w:b/>
                <w:sz w:val="22"/>
                <w:szCs w:val="22"/>
              </w:rPr>
              <w:t>14. Waiver of Diplomatic Rights, Privileges, Exemptions, and Immunities</w:t>
            </w:r>
          </w:p>
          <w:p w:rsidR="008D3AD5" w:rsidRPr="00261868" w:rsidP="008D3AD5" w14:paraId="68C1F820" w14:textId="77777777">
            <w:pPr>
              <w:rPr>
                <w:sz w:val="22"/>
                <w:szCs w:val="22"/>
              </w:rPr>
            </w:pPr>
          </w:p>
          <w:p w:rsidR="008D3AD5" w:rsidRPr="00261868" w:rsidP="008D3AD5" w14:paraId="7458CBFF" w14:textId="76A10D81">
            <w:pPr>
              <w:rPr>
                <w:color w:val="000000" w:themeColor="text1"/>
                <w:sz w:val="22"/>
                <w:szCs w:val="22"/>
              </w:rPr>
            </w:pPr>
            <w:r w:rsidRPr="00261868">
              <w:rPr>
                <w:sz w:val="22"/>
                <w:szCs w:val="22"/>
              </w:rPr>
              <w:t xml:space="preserve">If you currently hold A, G, or E nonimmigrant status and you enjoy certain diplomatic privileges and immunities </w:t>
            </w:r>
            <w:r w:rsidRPr="00261868">
              <w:rPr>
                <w:sz w:val="22"/>
                <w:szCs w:val="22"/>
              </w:rPr>
              <w:t>as a result of</w:t>
            </w:r>
            <w:r w:rsidRPr="00261868">
              <w:rPr>
                <w:sz w:val="22"/>
                <w:szCs w:val="22"/>
              </w:rPr>
              <w:t xml:space="preserve"> that status, you must submit Form I-508, Application for Waiver of Rights, Privileges, Exemptions and Immunities (and Form I-508F for French nationals) with your Form I-485.</w:t>
            </w:r>
            <w:r w:rsidRPr="00261868" w:rsidR="004B2522">
              <w:rPr>
                <w:sz w:val="22"/>
                <w:szCs w:val="22"/>
              </w:rPr>
              <w:t xml:space="preserve"> </w:t>
            </w:r>
            <w:r w:rsidRPr="00261868">
              <w:rPr>
                <w:sz w:val="22"/>
                <w:szCs w:val="22"/>
              </w:rPr>
              <w:t xml:space="preserve">In addition, if you have A, G, or NATO nonimmigrant status, you must file Form I-566, Interagency Record of Request - A, G or NATO Dependent Employment Authorization or </w:t>
            </w:r>
            <w:r w:rsidRPr="00261868">
              <w:rPr>
                <w:sz w:val="22"/>
                <w:szCs w:val="22"/>
              </w:rPr>
              <w:t xml:space="preserve">Change/Adjustment to/from A, G </w:t>
            </w:r>
            <w:r w:rsidRPr="00261868">
              <w:rPr>
                <w:color w:val="000000" w:themeColor="text1"/>
                <w:sz w:val="22"/>
                <w:szCs w:val="22"/>
              </w:rPr>
              <w:t>or NATO Status, with your Form I-485.</w:t>
            </w:r>
          </w:p>
          <w:p w:rsidR="008D3AD5" w:rsidRPr="00261868" w:rsidP="008D3AD5" w14:paraId="0D96F6D1" w14:textId="77777777">
            <w:pPr>
              <w:rPr>
                <w:color w:val="000000" w:themeColor="text1"/>
                <w:sz w:val="22"/>
                <w:szCs w:val="22"/>
              </w:rPr>
            </w:pPr>
          </w:p>
          <w:p w:rsidR="008D3AD5" w:rsidRPr="00261868" w:rsidP="008D3AD5" w14:paraId="73876918" w14:textId="013ECAEE">
            <w:pPr>
              <w:rPr>
                <w:b/>
                <w:bCs/>
                <w:color w:val="000000" w:themeColor="text1"/>
                <w:sz w:val="22"/>
                <w:szCs w:val="22"/>
              </w:rPr>
            </w:pPr>
            <w:bookmarkStart w:id="12" w:name="_Hlk123730563"/>
            <w:r w:rsidRPr="00261868">
              <w:rPr>
                <w:b/>
                <w:bCs/>
                <w:color w:val="000000" w:themeColor="text1"/>
                <w:sz w:val="22"/>
                <w:szCs w:val="22"/>
              </w:rPr>
              <w:t>15.</w:t>
            </w:r>
            <w:r w:rsidRPr="00261868" w:rsidR="004B2522">
              <w:rPr>
                <w:b/>
                <w:bCs/>
                <w:color w:val="000000" w:themeColor="text1"/>
                <w:sz w:val="22"/>
                <w:szCs w:val="22"/>
              </w:rPr>
              <w:t xml:space="preserve"> </w:t>
            </w:r>
            <w:r w:rsidRPr="00261868">
              <w:rPr>
                <w:b/>
                <w:bCs/>
                <w:color w:val="000000" w:themeColor="text1"/>
                <w:sz w:val="22"/>
                <w:szCs w:val="22"/>
              </w:rPr>
              <w:t>Evidence relating to the Public Charge Ground of Inadmissibility</w:t>
            </w:r>
          </w:p>
          <w:p w:rsidR="008D3AD5" w:rsidRPr="00261868" w:rsidP="008D3AD5" w14:paraId="2CD7AE43" w14:textId="77777777">
            <w:pPr>
              <w:rPr>
                <w:color w:val="000000" w:themeColor="text1"/>
                <w:sz w:val="22"/>
                <w:szCs w:val="22"/>
              </w:rPr>
            </w:pPr>
          </w:p>
          <w:p w:rsidR="008D3AD5" w:rsidRPr="00261868" w:rsidP="008D3AD5" w14:paraId="69451395" w14:textId="11E34B81">
            <w:pPr>
              <w:widowControl w:val="0"/>
              <w:contextualSpacing/>
              <w:rPr>
                <w:color w:val="000000" w:themeColor="text1"/>
                <w:sz w:val="22"/>
                <w:szCs w:val="22"/>
              </w:rPr>
            </w:pPr>
            <w:r w:rsidRPr="00261868">
              <w:rPr>
                <w:color w:val="000000" w:themeColor="text1"/>
                <w:sz w:val="22"/>
                <w:szCs w:val="22"/>
              </w:rPr>
              <w:t>Applicants, with one exception, are not required to provide any initial evidence relating to the public charge ground of inadmissibility with their adjustment of status application.</w:t>
            </w:r>
            <w:r w:rsidRPr="00261868" w:rsidR="004B2522">
              <w:rPr>
                <w:color w:val="000000" w:themeColor="text1"/>
                <w:sz w:val="22"/>
                <w:szCs w:val="22"/>
              </w:rPr>
              <w:t xml:space="preserve"> </w:t>
            </w:r>
            <w:r w:rsidRPr="00261868">
              <w:rPr>
                <w:color w:val="000000" w:themeColor="text1"/>
                <w:sz w:val="22"/>
                <w:szCs w:val="22"/>
              </w:rPr>
              <w:t>If you believe that your institutionalization violated federal law, including the American Disabilities Act or the Rehabilitation Act, you must submit documentation to support your claim.</w:t>
            </w:r>
            <w:r w:rsidRPr="00261868" w:rsidR="004B2522">
              <w:rPr>
                <w:color w:val="000000" w:themeColor="text1"/>
                <w:sz w:val="22"/>
                <w:szCs w:val="22"/>
              </w:rPr>
              <w:t xml:space="preserve"> </w:t>
            </w:r>
            <w:r w:rsidRPr="00261868">
              <w:rPr>
                <w:color w:val="000000" w:themeColor="text1"/>
                <w:sz w:val="22"/>
                <w:szCs w:val="22"/>
              </w:rPr>
              <w:t>If USCIS requires additional evidence to determine if you are inadmissible under the public charge ground of inadmissibility, it will issue a Request for Evidence and consider all evidence that you provide in response.</w:t>
            </w:r>
          </w:p>
          <w:bookmarkEnd w:id="12"/>
          <w:p w:rsidR="008D3AD5" w:rsidRPr="00261868" w:rsidP="008D3AD5" w14:paraId="28822E0A" w14:textId="77777777">
            <w:pPr>
              <w:pStyle w:val="NoSpacing"/>
              <w:widowControl w:val="0"/>
              <w:rPr>
                <w:rFonts w:ascii="Times New Roman" w:hAnsi="Times New Roman"/>
                <w:b/>
              </w:rPr>
            </w:pPr>
          </w:p>
        </w:tc>
        <w:tc>
          <w:tcPr>
            <w:tcW w:w="4095" w:type="dxa"/>
          </w:tcPr>
          <w:p w:rsidR="008D3AD5" w:rsidRPr="00CC4510" w:rsidP="008D3AD5" w14:paraId="3FE3C1B0" w14:textId="7AFCBE0E">
            <w:pPr>
              <w:rPr>
                <w:b/>
                <w:bCs/>
                <w:sz w:val="22"/>
                <w:szCs w:val="22"/>
              </w:rPr>
            </w:pPr>
            <w:r w:rsidRPr="00CC4510">
              <w:rPr>
                <w:b/>
                <w:bCs/>
                <w:sz w:val="22"/>
                <w:szCs w:val="22"/>
              </w:rPr>
              <w:t xml:space="preserve">[Page </w:t>
            </w:r>
            <w:r w:rsidRPr="00CC4510" w:rsidR="002332CA">
              <w:rPr>
                <w:b/>
                <w:bCs/>
                <w:sz w:val="22"/>
                <w:szCs w:val="22"/>
              </w:rPr>
              <w:t>1</w:t>
            </w:r>
            <w:r w:rsidR="00B026AC">
              <w:rPr>
                <w:b/>
                <w:bCs/>
                <w:sz w:val="22"/>
                <w:szCs w:val="22"/>
              </w:rPr>
              <w:t>0</w:t>
            </w:r>
            <w:r w:rsidRPr="00CC4510">
              <w:rPr>
                <w:b/>
                <w:bCs/>
                <w:sz w:val="22"/>
                <w:szCs w:val="22"/>
              </w:rPr>
              <w:t>]</w:t>
            </w:r>
          </w:p>
          <w:p w:rsidR="008D3AD5" w:rsidRPr="00CC4510" w:rsidP="008D3AD5" w14:paraId="1F8A5DAC" w14:textId="77777777">
            <w:pPr>
              <w:pStyle w:val="NoSpacing"/>
              <w:rPr>
                <w:rFonts w:ascii="Times New Roman" w:hAnsi="Times New Roman"/>
                <w:b/>
              </w:rPr>
            </w:pPr>
          </w:p>
          <w:p w:rsidR="008D3AD5" w:rsidRPr="00CC4510" w:rsidP="008D3AD5" w14:paraId="1A385612" w14:textId="77777777">
            <w:pPr>
              <w:pStyle w:val="NoSpacing"/>
              <w:rPr>
                <w:rFonts w:ascii="Times New Roman" w:hAnsi="Times New Roman"/>
                <w:b/>
              </w:rPr>
            </w:pPr>
            <w:r w:rsidRPr="00CC4510">
              <w:rPr>
                <w:rFonts w:ascii="Times New Roman" w:hAnsi="Times New Roman"/>
                <w:b/>
              </w:rPr>
              <w:t xml:space="preserve">What Evidence Must You Submit with Form </w:t>
            </w:r>
            <w:r w:rsidRPr="00CC4510">
              <w:rPr>
                <w:rFonts w:ascii="Times New Roman" w:hAnsi="Times New Roman"/>
                <w:b/>
                <w:color w:val="FF0000"/>
              </w:rPr>
              <w:t>I-485?</w:t>
            </w:r>
          </w:p>
          <w:p w:rsidR="008D3AD5" w:rsidRPr="00CC4510" w:rsidP="008D3AD5" w14:paraId="7E4AA80F" w14:textId="77777777">
            <w:pPr>
              <w:pStyle w:val="NoSpacing"/>
              <w:rPr>
                <w:rFonts w:ascii="Times New Roman" w:hAnsi="Times New Roman"/>
              </w:rPr>
            </w:pPr>
          </w:p>
          <w:p w:rsidR="008D3AD5" w:rsidRPr="00CC4510" w:rsidP="008D3AD5" w14:paraId="111E3825" w14:textId="77777777">
            <w:pPr>
              <w:pStyle w:val="NoSpacing"/>
              <w:rPr>
                <w:rFonts w:ascii="Times New Roman" w:hAnsi="Times New Roman"/>
                <w:color w:val="FF0000"/>
              </w:rPr>
            </w:pPr>
            <w:r w:rsidRPr="00CC4510">
              <w:rPr>
                <w:rFonts w:ascii="Times New Roman" w:hAnsi="Times New Roman"/>
                <w:color w:val="FF0000"/>
              </w:rPr>
              <w:t>[deleted]</w:t>
            </w:r>
          </w:p>
          <w:p w:rsidR="008D3AD5" w:rsidRPr="00CC4510" w:rsidP="008D3AD5" w14:paraId="4F5C9E1C" w14:textId="77777777">
            <w:pPr>
              <w:pStyle w:val="NoSpacing"/>
              <w:rPr>
                <w:rFonts w:ascii="Times New Roman" w:hAnsi="Times New Roman"/>
              </w:rPr>
            </w:pPr>
          </w:p>
          <w:p w:rsidR="008D3AD5" w:rsidRPr="00CC4510" w:rsidP="008D3AD5" w14:paraId="2F2A7AA1" w14:textId="77777777">
            <w:pPr>
              <w:pStyle w:val="NoSpacing"/>
              <w:rPr>
                <w:rFonts w:ascii="Times New Roman" w:hAnsi="Times New Roman"/>
              </w:rPr>
            </w:pPr>
          </w:p>
          <w:p w:rsidR="008D3AD5" w:rsidRPr="00CC4510" w:rsidP="008D3AD5" w14:paraId="0BAF3FE5" w14:textId="77777777">
            <w:pPr>
              <w:pStyle w:val="NoSpacing"/>
              <w:rPr>
                <w:rFonts w:ascii="Times New Roman" w:hAnsi="Times New Roman"/>
              </w:rPr>
            </w:pPr>
          </w:p>
          <w:p w:rsidR="008D3AD5" w:rsidRPr="00CC4510" w:rsidP="008D3AD5" w14:paraId="5D32D9A7" w14:textId="77777777">
            <w:pPr>
              <w:pStyle w:val="NoSpacing"/>
              <w:rPr>
                <w:rFonts w:ascii="Times New Roman" w:hAnsi="Times New Roman"/>
              </w:rPr>
            </w:pPr>
          </w:p>
          <w:p w:rsidR="008D3AD5" w:rsidRPr="00CC4510" w:rsidP="008D3AD5" w14:paraId="02D4D4FB" w14:textId="77777777">
            <w:pPr>
              <w:pStyle w:val="NoSpacing"/>
              <w:rPr>
                <w:rFonts w:ascii="Times New Roman" w:hAnsi="Times New Roman"/>
              </w:rPr>
            </w:pPr>
          </w:p>
          <w:p w:rsidR="008D3AD5" w:rsidRPr="00CC4510" w:rsidP="008D3AD5" w14:paraId="39FB5795" w14:textId="77777777">
            <w:pPr>
              <w:pStyle w:val="NoSpacing"/>
              <w:rPr>
                <w:rFonts w:ascii="Times New Roman" w:hAnsi="Times New Roman"/>
              </w:rPr>
            </w:pPr>
          </w:p>
          <w:p w:rsidR="008D3AD5" w:rsidRPr="00CC4510" w:rsidP="008D3AD5" w14:paraId="7A5BC406" w14:textId="77777777">
            <w:pPr>
              <w:pStyle w:val="NoSpacing"/>
              <w:rPr>
                <w:rFonts w:ascii="Times New Roman" w:hAnsi="Times New Roman"/>
              </w:rPr>
            </w:pPr>
          </w:p>
          <w:p w:rsidR="008D3AD5" w:rsidRPr="00CC4510" w:rsidP="008D3AD5" w14:paraId="2D7C034E" w14:textId="0BA66478">
            <w:pPr>
              <w:pStyle w:val="NoSpacing"/>
              <w:rPr>
                <w:rFonts w:ascii="Times New Roman" w:hAnsi="Times New Roman"/>
                <w:color w:val="FF0000"/>
              </w:rPr>
            </w:pPr>
            <w:r w:rsidRPr="00CC4510">
              <w:rPr>
                <w:rFonts w:ascii="Times New Roman" w:hAnsi="Times New Roman"/>
                <w:color w:val="FF0000"/>
              </w:rPr>
              <w:t>You</w:t>
            </w:r>
            <w:r w:rsidRPr="00CC4510">
              <w:rPr>
                <w:rFonts w:ascii="Times New Roman" w:hAnsi="Times New Roman"/>
              </w:rPr>
              <w:t xml:space="preserve"> must submit all evidence requested in these Instructions with your application.</w:t>
            </w:r>
            <w:r w:rsidRPr="00CC4510" w:rsidR="004B2522">
              <w:rPr>
                <w:rFonts w:ascii="Times New Roman" w:hAnsi="Times New Roman"/>
              </w:rPr>
              <w:t xml:space="preserve"> </w:t>
            </w:r>
            <w:r w:rsidRPr="00CC4510">
              <w:rPr>
                <w:rFonts w:ascii="Times New Roman" w:hAnsi="Times New Roman"/>
              </w:rPr>
              <w:t xml:space="preserve">If you fail to submit required evidence, USCIS may reject or deny your </w:t>
            </w:r>
            <w:r w:rsidRPr="00CC4510">
              <w:rPr>
                <w:rFonts w:ascii="Times New Roman" w:hAnsi="Times New Roman"/>
                <w:color w:val="FF0000"/>
              </w:rPr>
              <w:t xml:space="preserve">application in </w:t>
            </w:r>
            <w:r w:rsidRPr="00CC4510">
              <w:rPr>
                <w:rFonts w:ascii="Times New Roman" w:hAnsi="Times New Roman"/>
              </w:rPr>
              <w:t xml:space="preserve">accordance with 8 CFR 103.2(b)(1) and these </w:t>
            </w:r>
            <w:r w:rsidRPr="00CC4510">
              <w:rPr>
                <w:rFonts w:ascii="Times New Roman" w:hAnsi="Times New Roman"/>
                <w:color w:val="FF0000"/>
              </w:rPr>
              <w:t>Instructions.</w:t>
            </w:r>
          </w:p>
          <w:p w:rsidR="008D3AD5" w:rsidRPr="00CC4510" w:rsidP="008D3AD5" w14:paraId="09979B2F" w14:textId="77777777">
            <w:pPr>
              <w:pStyle w:val="NoSpacing"/>
              <w:rPr>
                <w:rFonts w:ascii="Times New Roman" w:hAnsi="Times New Roman"/>
              </w:rPr>
            </w:pPr>
          </w:p>
          <w:p w:rsidR="008D3AD5" w:rsidRPr="00CC4510" w:rsidP="008D3AD5" w14:paraId="1829175E" w14:textId="77777777">
            <w:pPr>
              <w:pStyle w:val="NoSpacing"/>
              <w:rPr>
                <w:rFonts w:ascii="Times New Roman" w:hAnsi="Times New Roman"/>
              </w:rPr>
            </w:pPr>
          </w:p>
          <w:p w:rsidR="008D3AD5" w:rsidRPr="00CC4510" w:rsidP="008D3AD5" w14:paraId="7B723AF3" w14:textId="77777777">
            <w:pPr>
              <w:pStyle w:val="NoSpacing"/>
              <w:rPr>
                <w:rFonts w:ascii="Times New Roman" w:hAnsi="Times New Roman"/>
                <w:color w:val="FF0000"/>
              </w:rPr>
            </w:pPr>
            <w:r w:rsidRPr="00CC4510">
              <w:rPr>
                <w:rFonts w:ascii="Times New Roman" w:hAnsi="Times New Roman"/>
                <w:color w:val="FF0000"/>
              </w:rPr>
              <w:t>[deleted]</w:t>
            </w:r>
          </w:p>
          <w:p w:rsidR="008D3AD5" w:rsidRPr="00CC4510" w:rsidP="008D3AD5" w14:paraId="684C7941" w14:textId="77777777">
            <w:pPr>
              <w:pStyle w:val="NoSpacing"/>
              <w:rPr>
                <w:rFonts w:ascii="Times New Roman" w:hAnsi="Times New Roman"/>
              </w:rPr>
            </w:pPr>
          </w:p>
          <w:p w:rsidR="008D3AD5" w:rsidRPr="00CC4510" w:rsidP="008D3AD5" w14:paraId="58D4B1EA" w14:textId="77777777">
            <w:pPr>
              <w:pStyle w:val="NoSpacing"/>
              <w:rPr>
                <w:rFonts w:ascii="Times New Roman" w:hAnsi="Times New Roman"/>
              </w:rPr>
            </w:pPr>
          </w:p>
          <w:p w:rsidR="008D3AD5" w:rsidRPr="00CC4510" w:rsidP="008D3AD5" w14:paraId="72BA4F26" w14:textId="77777777">
            <w:pPr>
              <w:pStyle w:val="NoSpacing"/>
              <w:rPr>
                <w:rFonts w:ascii="Times New Roman" w:hAnsi="Times New Roman"/>
              </w:rPr>
            </w:pPr>
          </w:p>
          <w:p w:rsidR="008D3AD5" w:rsidRPr="00CC4510" w:rsidP="008D3AD5" w14:paraId="707B4948" w14:textId="77777777">
            <w:pPr>
              <w:pStyle w:val="NoSpacing"/>
              <w:rPr>
                <w:rFonts w:ascii="Times New Roman" w:hAnsi="Times New Roman"/>
              </w:rPr>
            </w:pPr>
          </w:p>
          <w:p w:rsidR="008D3AD5" w:rsidRPr="00CC4510" w:rsidP="008D3AD5" w14:paraId="450529D8" w14:textId="77777777">
            <w:pPr>
              <w:pStyle w:val="NoSpacing"/>
              <w:rPr>
                <w:rFonts w:ascii="Times New Roman" w:hAnsi="Times New Roman"/>
              </w:rPr>
            </w:pPr>
          </w:p>
          <w:p w:rsidR="008D3AD5" w:rsidRPr="00CC4510" w:rsidP="008D3AD5" w14:paraId="72232360" w14:textId="1D26F965">
            <w:pPr>
              <w:pStyle w:val="NoSpacing"/>
              <w:rPr>
                <w:rFonts w:ascii="Times New Roman" w:hAnsi="Times New Roman"/>
              </w:rPr>
            </w:pPr>
          </w:p>
          <w:p w:rsidR="00065886" w:rsidRPr="00CC4510" w:rsidP="008D3AD5" w14:paraId="69DC3939" w14:textId="77777777">
            <w:pPr>
              <w:pStyle w:val="NoSpacing"/>
              <w:rPr>
                <w:rFonts w:ascii="Times New Roman" w:hAnsi="Times New Roman"/>
              </w:rPr>
            </w:pPr>
          </w:p>
          <w:p w:rsidR="008D3AD5" w:rsidRPr="00CC4510" w:rsidP="008D3AD5" w14:paraId="491106E5" w14:textId="428A67EE">
            <w:pPr>
              <w:pStyle w:val="NoSpacing"/>
              <w:rPr>
                <w:rFonts w:ascii="Times New Roman" w:hAnsi="Times New Roman"/>
              </w:rPr>
            </w:pPr>
            <w:r w:rsidRPr="00CC4510">
              <w:rPr>
                <w:rFonts w:ascii="Times New Roman" w:hAnsi="Times New Roman"/>
                <w:color w:val="FF0000"/>
              </w:rPr>
              <w:t xml:space="preserve">If </w:t>
            </w:r>
            <w:r w:rsidRPr="00CC4510">
              <w:rPr>
                <w:rFonts w:ascii="Times New Roman" w:hAnsi="Times New Roman"/>
              </w:rPr>
              <w:t>you are unable to submit the required primary evidence (for example, a birth certificate or marriage certificate), you may provide secondary evidence (for example, church or school records) instead if you can explain why the primary evidence is unavailable.</w:t>
            </w:r>
            <w:r w:rsidRPr="00CC4510" w:rsidR="004B2522">
              <w:rPr>
                <w:rFonts w:ascii="Times New Roman" w:hAnsi="Times New Roman"/>
              </w:rPr>
              <w:t xml:space="preserve"> </w:t>
            </w:r>
            <w:r w:rsidRPr="00CC4510">
              <w:rPr>
                <w:rFonts w:ascii="Times New Roman" w:hAnsi="Times New Roman"/>
              </w:rPr>
              <w:t>If you</w:t>
            </w:r>
            <w:r w:rsidRPr="00CC4510">
              <w:rPr>
                <w:rFonts w:ascii="Times New Roman" w:hAnsi="Times New Roman"/>
                <w:color w:val="FF0000"/>
              </w:rPr>
              <w:t xml:space="preserve"> cannot </w:t>
            </w:r>
            <w:r w:rsidRPr="00CC4510">
              <w:rPr>
                <w:rFonts w:ascii="Times New Roman" w:hAnsi="Times New Roman"/>
              </w:rPr>
              <w:t>submit secondary evidence, you may submit two or more affidavits, sworn to or affirmed by individuals who are not parties to the immigration benefit sought and who have direct personal knowledge of the event and circumstances.</w:t>
            </w:r>
            <w:r w:rsidRPr="00CC4510" w:rsidR="004B2522">
              <w:rPr>
                <w:rFonts w:ascii="Times New Roman" w:hAnsi="Times New Roman"/>
              </w:rPr>
              <w:t xml:space="preserve"> </w:t>
            </w:r>
            <w:r w:rsidRPr="00CC4510">
              <w:rPr>
                <w:rFonts w:ascii="Times New Roman" w:hAnsi="Times New Roman"/>
              </w:rPr>
              <w:t xml:space="preserve">You must also explain why primary and secondary evidence are unavailable </w:t>
            </w:r>
            <w:r w:rsidRPr="00CC4510">
              <w:rPr>
                <w:rFonts w:ascii="Times New Roman" w:hAnsi="Times New Roman"/>
                <w:color w:val="FF0000"/>
              </w:rPr>
              <w:t>in accordance with 8 CFR 103.2(b)(2).</w:t>
            </w:r>
          </w:p>
          <w:p w:rsidR="008D3AD5" w:rsidRPr="00CC4510" w:rsidP="008D3AD5" w14:paraId="2D42641F" w14:textId="391F1788">
            <w:pPr>
              <w:pStyle w:val="NoSpacing"/>
              <w:rPr>
                <w:rFonts w:ascii="Times New Roman" w:hAnsi="Times New Roman"/>
              </w:rPr>
            </w:pPr>
          </w:p>
          <w:p w:rsidR="008D3AD5" w:rsidRPr="00CC4510" w:rsidP="008D3AD5" w14:paraId="63B8EF90" w14:textId="73A1BEAE">
            <w:pPr>
              <w:pStyle w:val="NoSpacing"/>
              <w:rPr>
                <w:rFonts w:ascii="Times New Roman" w:hAnsi="Times New Roman"/>
                <w:b/>
              </w:rPr>
            </w:pPr>
            <w:r w:rsidRPr="00CC4510">
              <w:rPr>
                <w:rFonts w:ascii="Times New Roman" w:hAnsi="Times New Roman"/>
                <w:b/>
              </w:rPr>
              <w:t>1.</w:t>
            </w:r>
            <w:r w:rsidRPr="00CC4510" w:rsidR="004B2522">
              <w:rPr>
                <w:rFonts w:ascii="Times New Roman" w:hAnsi="Times New Roman"/>
                <w:b/>
              </w:rPr>
              <w:t xml:space="preserve"> </w:t>
            </w:r>
            <w:r w:rsidRPr="00CC4510">
              <w:rPr>
                <w:rFonts w:ascii="Times New Roman" w:hAnsi="Times New Roman"/>
                <w:b/>
              </w:rPr>
              <w:t>Photographs</w:t>
            </w:r>
          </w:p>
          <w:p w:rsidR="008D3AD5" w:rsidRPr="00CC4510" w:rsidP="008D3AD5" w14:paraId="48CB5109" w14:textId="77777777">
            <w:pPr>
              <w:pStyle w:val="NoSpacing"/>
              <w:rPr>
                <w:rFonts w:ascii="Times New Roman" w:hAnsi="Times New Roman"/>
              </w:rPr>
            </w:pPr>
          </w:p>
          <w:p w:rsidR="000B5ADD" w:rsidRPr="00CC4510" w:rsidP="000B5ADD" w14:paraId="7C6AD5AE" w14:textId="77777777">
            <w:pPr>
              <w:pStyle w:val="NoSpacing"/>
              <w:contextualSpacing/>
              <w:rPr>
                <w:rFonts w:ascii="Times New Roman" w:eastAsia="Times New Roman" w:hAnsi="Times New Roman"/>
              </w:rPr>
            </w:pPr>
            <w:r w:rsidRPr="00CC4510">
              <w:rPr>
                <w:rFonts w:ascii="Times New Roman" w:eastAsia="Times New Roman" w:hAnsi="Times New Roman"/>
              </w:rPr>
              <w:t xml:space="preserve">You </w:t>
            </w:r>
            <w:r w:rsidRPr="00CC4510">
              <w:rPr>
                <w:rFonts w:ascii="Times New Roman" w:eastAsia="Times New Roman" w:hAnsi="Times New Roman"/>
                <w:b/>
                <w:bCs/>
              </w:rPr>
              <w:t>must</w:t>
            </w:r>
            <w:r w:rsidRPr="00CC4510">
              <w:rPr>
                <w:rFonts w:ascii="Times New Roman" w:eastAsia="Times New Roman" w:hAnsi="Times New Roman"/>
              </w:rPr>
              <w:t xml:space="preserve"> submit two identical color passport-style photographs of yourself taken recently. The photos must have a white to off-white background, be printed on thin paper with a glossy finish, and be unmounted and unretouched.</w:t>
            </w:r>
          </w:p>
          <w:p w:rsidR="000B5ADD" w:rsidRPr="00CC4510" w:rsidP="000B5ADD" w14:paraId="29946355" w14:textId="77777777">
            <w:pPr>
              <w:pStyle w:val="NoSpacing"/>
              <w:contextualSpacing/>
              <w:rPr>
                <w:rFonts w:ascii="Times New Roman" w:eastAsia="Times New Roman" w:hAnsi="Times New Roman"/>
              </w:rPr>
            </w:pPr>
          </w:p>
          <w:p w:rsidR="000B5ADD" w:rsidRPr="00CC4510" w:rsidP="000B5ADD" w14:paraId="3CB375BE" w14:textId="77777777">
            <w:pPr>
              <w:pStyle w:val="NoSpacing"/>
              <w:contextualSpacing/>
              <w:rPr>
                <w:rFonts w:ascii="Times New Roman" w:eastAsia="Times New Roman" w:hAnsi="Times New Roman"/>
              </w:rPr>
            </w:pPr>
            <w:r w:rsidRPr="00CC4510">
              <w:rPr>
                <w:rFonts w:ascii="Times New Roman" w:eastAsia="Times New Roman" w:hAnsi="Times New Roman"/>
              </w:rPr>
              <w:t xml:space="preserve">The photos must be 2 by 2 inches with a full face, frontal view. Head height should measure 1 to 1 3/8 inches from the top of your hair to the bottom of your chin, and eye height should measure between 1 1/8 to 1 3/8 inches from the top of your eyes to the bottom of the photo. Your head must be bare unless you are wearing headwear as required by your religious denomination. Use a pencil or felt pen to lightly print your name and A-Number </w:t>
            </w:r>
            <w:r w:rsidRPr="00CC4510">
              <w:rPr>
                <w:rFonts w:ascii="Times New Roman" w:hAnsi="Times New Roman"/>
              </w:rPr>
              <w:t xml:space="preserve">(if any) </w:t>
            </w:r>
            <w:r w:rsidRPr="00CC4510">
              <w:rPr>
                <w:rFonts w:ascii="Times New Roman" w:eastAsia="Times New Roman" w:hAnsi="Times New Roman"/>
              </w:rPr>
              <w:t>on the back of the photos.</w:t>
            </w:r>
          </w:p>
          <w:p w:rsidR="008D3AD5" w:rsidRPr="00CC4510" w:rsidP="008D3AD5" w14:paraId="5CBB6D76" w14:textId="77777777">
            <w:pPr>
              <w:pStyle w:val="NoSpacing"/>
              <w:rPr>
                <w:rFonts w:ascii="Times New Roman" w:hAnsi="Times New Roman"/>
                <w:color w:val="FF0000"/>
              </w:rPr>
            </w:pPr>
          </w:p>
          <w:p w:rsidR="008D3AD5" w:rsidRPr="00CC4510" w:rsidP="008D3AD5" w14:paraId="0343FE10" w14:textId="1D1F6E43">
            <w:pPr>
              <w:pStyle w:val="NoSpacing"/>
              <w:rPr>
                <w:rFonts w:ascii="Times New Roman" w:hAnsi="Times New Roman"/>
                <w:b/>
              </w:rPr>
            </w:pPr>
            <w:r w:rsidRPr="00CC4510">
              <w:rPr>
                <w:rFonts w:ascii="Times New Roman" w:hAnsi="Times New Roman"/>
                <w:b/>
              </w:rPr>
              <w:t>2.</w:t>
            </w:r>
            <w:r w:rsidRPr="00CC4510" w:rsidR="004B2522">
              <w:rPr>
                <w:rFonts w:ascii="Times New Roman" w:hAnsi="Times New Roman"/>
                <w:b/>
              </w:rPr>
              <w:t xml:space="preserve"> </w:t>
            </w:r>
            <w:r w:rsidRPr="00CC4510">
              <w:rPr>
                <w:rFonts w:ascii="Times New Roman" w:hAnsi="Times New Roman"/>
                <w:b/>
                <w:color w:val="FF0000"/>
              </w:rPr>
              <w:t>Government</w:t>
            </w:r>
            <w:r w:rsidRPr="00CC4510">
              <w:rPr>
                <w:rFonts w:ascii="Times New Roman" w:hAnsi="Times New Roman"/>
                <w:b/>
              </w:rPr>
              <w:t>-Issued Identity Document with Photograph</w:t>
            </w:r>
          </w:p>
          <w:p w:rsidR="008D3AD5" w:rsidRPr="00CC4510" w:rsidP="008D3AD5" w14:paraId="62765818" w14:textId="77777777">
            <w:pPr>
              <w:pStyle w:val="NoSpacing"/>
              <w:rPr>
                <w:rFonts w:ascii="Times New Roman" w:hAnsi="Times New Roman"/>
              </w:rPr>
            </w:pPr>
          </w:p>
          <w:p w:rsidR="008D3AD5" w:rsidRPr="00CC4510" w:rsidP="008D3AD5" w14:paraId="711E77F8" w14:textId="772681AC">
            <w:pPr>
              <w:pStyle w:val="NoSpacing"/>
              <w:rPr>
                <w:rFonts w:ascii="Times New Roman" w:hAnsi="Times New Roman"/>
              </w:rPr>
            </w:pPr>
            <w:r w:rsidRPr="00CC4510">
              <w:rPr>
                <w:rFonts w:ascii="Times New Roman" w:hAnsi="Times New Roman"/>
                <w:color w:val="FF0000"/>
              </w:rPr>
              <w:t>Applicants</w:t>
            </w:r>
            <w:r w:rsidRPr="00CC4510">
              <w:rPr>
                <w:rFonts w:ascii="Times New Roman" w:hAnsi="Times New Roman"/>
              </w:rPr>
              <w:t xml:space="preserve"> should submit a photocopy of a government-issued identity document</w:t>
            </w:r>
            <w:r w:rsidRPr="00CC4510">
              <w:rPr>
                <w:rFonts w:ascii="Times New Roman" w:hAnsi="Times New Roman"/>
                <w:color w:val="FF0000"/>
              </w:rPr>
              <w:t xml:space="preserve"> (for example, passport (even if expired), driver’s license, or military identification document)</w:t>
            </w:r>
            <w:r w:rsidRPr="00CC4510">
              <w:rPr>
                <w:rFonts w:ascii="Times New Roman" w:hAnsi="Times New Roman"/>
              </w:rPr>
              <w:t xml:space="preserve"> that has their </w:t>
            </w:r>
            <w:r w:rsidRPr="00CC4510">
              <w:rPr>
                <w:rFonts w:ascii="Times New Roman" w:hAnsi="Times New Roman"/>
                <w:color w:val="FF0000"/>
              </w:rPr>
              <w:t>photograph.</w:t>
            </w:r>
            <w:r w:rsidRPr="00CC4510" w:rsidR="004B2522">
              <w:rPr>
                <w:rFonts w:ascii="Times New Roman" w:hAnsi="Times New Roman"/>
                <w:color w:val="FF0000"/>
              </w:rPr>
              <w:t xml:space="preserve"> </w:t>
            </w:r>
          </w:p>
          <w:p w:rsidR="008D3AD5" w:rsidRPr="00CC4510" w:rsidP="008D3AD5" w14:paraId="38ED617A" w14:textId="77777777">
            <w:pPr>
              <w:pStyle w:val="NoSpacing"/>
              <w:rPr>
                <w:rFonts w:ascii="Times New Roman" w:hAnsi="Times New Roman"/>
              </w:rPr>
            </w:pPr>
          </w:p>
          <w:p w:rsidR="008D3AD5" w:rsidRPr="00CC4510" w:rsidP="008D3AD5" w14:paraId="05C14CE1" w14:textId="0648A376">
            <w:pPr>
              <w:pStyle w:val="NoSpacing"/>
              <w:rPr>
                <w:rFonts w:ascii="Times New Roman" w:hAnsi="Times New Roman"/>
              </w:rPr>
            </w:pPr>
          </w:p>
          <w:p w:rsidR="002F0FE9" w:rsidRPr="00CC4510" w:rsidP="008D3AD5" w14:paraId="6F3F374F" w14:textId="77777777">
            <w:pPr>
              <w:pStyle w:val="NoSpacing"/>
              <w:rPr>
                <w:rFonts w:ascii="Times New Roman" w:hAnsi="Times New Roman"/>
              </w:rPr>
            </w:pPr>
          </w:p>
          <w:p w:rsidR="00763F9F" w:rsidP="008D3AD5" w14:paraId="2BB397B2" w14:textId="77777777">
            <w:pPr>
              <w:pStyle w:val="NoSpacing"/>
              <w:rPr>
                <w:rFonts w:ascii="Times New Roman" w:hAnsi="Times New Roman"/>
              </w:rPr>
            </w:pPr>
          </w:p>
          <w:p w:rsidR="00135478" w:rsidP="008D3AD5" w14:paraId="4E4E56D6" w14:textId="77777777">
            <w:pPr>
              <w:pStyle w:val="NoSpacing"/>
              <w:rPr>
                <w:rFonts w:ascii="Times New Roman" w:hAnsi="Times New Roman"/>
              </w:rPr>
            </w:pPr>
          </w:p>
          <w:p w:rsidR="00135478" w:rsidP="008D3AD5" w14:paraId="1F1F98C5" w14:textId="77777777">
            <w:pPr>
              <w:pStyle w:val="NoSpacing"/>
              <w:rPr>
                <w:rFonts w:ascii="Times New Roman" w:hAnsi="Times New Roman"/>
              </w:rPr>
            </w:pPr>
          </w:p>
          <w:p w:rsidR="00135478" w:rsidP="008D3AD5" w14:paraId="6C459D9C" w14:textId="77777777">
            <w:pPr>
              <w:pStyle w:val="NoSpacing"/>
              <w:rPr>
                <w:rFonts w:ascii="Times New Roman" w:hAnsi="Times New Roman"/>
              </w:rPr>
            </w:pPr>
          </w:p>
          <w:p w:rsidR="00135478" w:rsidRPr="00CC4510" w:rsidP="008D3AD5" w14:paraId="1A5007D4" w14:textId="77777777">
            <w:pPr>
              <w:pStyle w:val="NoSpacing"/>
              <w:rPr>
                <w:rFonts w:ascii="Times New Roman" w:hAnsi="Times New Roman"/>
              </w:rPr>
            </w:pPr>
          </w:p>
          <w:p w:rsidR="008D3AD5" w:rsidRPr="00CC4510" w:rsidP="008D3AD5" w14:paraId="63AF191F" w14:textId="77777777">
            <w:pPr>
              <w:pStyle w:val="NoSpacing"/>
              <w:rPr>
                <w:rFonts w:ascii="Times New Roman" w:hAnsi="Times New Roman"/>
              </w:rPr>
            </w:pPr>
          </w:p>
          <w:p w:rsidR="008D3AD5" w:rsidRPr="00CC4510" w:rsidP="008D3AD5" w14:paraId="20CF3823" w14:textId="70A9A4D2">
            <w:pPr>
              <w:pStyle w:val="NoSpacing"/>
              <w:rPr>
                <w:rFonts w:ascii="Times New Roman" w:hAnsi="Times New Roman"/>
                <w:b/>
              </w:rPr>
            </w:pPr>
            <w:r w:rsidRPr="00CC4510">
              <w:rPr>
                <w:rFonts w:ascii="Times New Roman" w:hAnsi="Times New Roman"/>
                <w:b/>
              </w:rPr>
              <w:t>3.</w:t>
            </w:r>
            <w:r w:rsidRPr="00CC4510" w:rsidR="004B2522">
              <w:rPr>
                <w:rFonts w:ascii="Times New Roman" w:hAnsi="Times New Roman"/>
                <w:b/>
              </w:rPr>
              <w:t xml:space="preserve"> </w:t>
            </w:r>
            <w:r w:rsidRPr="00CC4510">
              <w:rPr>
                <w:rFonts w:ascii="Times New Roman" w:hAnsi="Times New Roman"/>
                <w:b/>
                <w:color w:val="FF0000"/>
              </w:rPr>
              <w:t xml:space="preserve">Birth </w:t>
            </w:r>
            <w:r w:rsidRPr="00CC4510">
              <w:rPr>
                <w:rFonts w:ascii="Times New Roman" w:hAnsi="Times New Roman"/>
                <w:b/>
              </w:rPr>
              <w:t>Certificate</w:t>
            </w:r>
          </w:p>
          <w:p w:rsidR="008D3AD5" w:rsidRPr="00CC4510" w:rsidP="008D3AD5" w14:paraId="48A964CA" w14:textId="77777777">
            <w:pPr>
              <w:pStyle w:val="NoSpacing"/>
              <w:rPr>
                <w:rFonts w:ascii="Times New Roman" w:hAnsi="Times New Roman"/>
              </w:rPr>
            </w:pPr>
          </w:p>
          <w:p w:rsidR="008D3AD5" w:rsidRPr="00CC4510" w:rsidP="008D3AD5" w14:paraId="258C7D90" w14:textId="317D8AC4">
            <w:pPr>
              <w:pStyle w:val="NoSpacing"/>
              <w:rPr>
                <w:rFonts w:ascii="Times New Roman" w:hAnsi="Times New Roman"/>
                <w:color w:val="FF0000"/>
              </w:rPr>
            </w:pPr>
            <w:bookmarkStart w:id="13" w:name="_Hlk86091600"/>
            <w:r w:rsidRPr="00CC4510">
              <w:rPr>
                <w:rFonts w:ascii="Times New Roman" w:hAnsi="Times New Roman"/>
                <w:color w:val="FF0000"/>
              </w:rPr>
              <w:t xml:space="preserve">Unless otherwise specified, </w:t>
            </w:r>
            <w:r w:rsidRPr="00CC4510">
              <w:rPr>
                <w:rFonts w:ascii="Times New Roman" w:hAnsi="Times New Roman"/>
              </w:rPr>
              <w:t xml:space="preserve">Form I-485 </w:t>
            </w:r>
            <w:r w:rsidRPr="00CC4510">
              <w:rPr>
                <w:rFonts w:ascii="Times New Roman" w:hAnsi="Times New Roman"/>
                <w:color w:val="FF0000"/>
              </w:rPr>
              <w:t xml:space="preserve">applicants must </w:t>
            </w:r>
            <w:r w:rsidRPr="00CC4510">
              <w:rPr>
                <w:rFonts w:ascii="Times New Roman" w:hAnsi="Times New Roman"/>
              </w:rPr>
              <w:t xml:space="preserve">submit a photocopy of their birth certificate issued by the appropriate civil authority from </w:t>
            </w:r>
            <w:r w:rsidRPr="00CC4510">
              <w:rPr>
                <w:rFonts w:ascii="Times New Roman" w:hAnsi="Times New Roman"/>
                <w:color w:val="FF0000"/>
              </w:rPr>
              <w:t xml:space="preserve">their </w:t>
            </w:r>
            <w:r w:rsidRPr="00CC4510">
              <w:rPr>
                <w:rFonts w:ascii="Times New Roman" w:hAnsi="Times New Roman"/>
              </w:rPr>
              <w:t xml:space="preserve">country of </w:t>
            </w:r>
            <w:r w:rsidRPr="00CC4510">
              <w:rPr>
                <w:rFonts w:ascii="Times New Roman" w:hAnsi="Times New Roman"/>
                <w:color w:val="FF0000"/>
              </w:rPr>
              <w:t>birth. USCIS</w:t>
            </w:r>
            <w:r w:rsidRPr="00CC4510">
              <w:rPr>
                <w:rFonts w:ascii="Times New Roman" w:hAnsi="Times New Roman"/>
              </w:rPr>
              <w:t xml:space="preserve"> will only accept </w:t>
            </w:r>
            <w:r w:rsidRPr="00CC4510">
              <w:rPr>
                <w:rFonts w:ascii="Times New Roman" w:hAnsi="Times New Roman"/>
                <w:color w:val="FF0000"/>
              </w:rPr>
              <w:t xml:space="preserve">a birth </w:t>
            </w:r>
            <w:r w:rsidRPr="00CC4510">
              <w:rPr>
                <w:rFonts w:ascii="Times New Roman" w:hAnsi="Times New Roman"/>
              </w:rPr>
              <w:t>certificate which lists at least one parent.</w:t>
            </w:r>
            <w:r w:rsidRPr="00CC4510" w:rsidR="004B2522">
              <w:rPr>
                <w:rFonts w:ascii="Times New Roman" w:hAnsi="Times New Roman"/>
              </w:rPr>
              <w:t xml:space="preserve"> </w:t>
            </w:r>
            <w:r w:rsidRPr="00CC4510">
              <w:rPr>
                <w:rFonts w:ascii="Times New Roman" w:hAnsi="Times New Roman"/>
                <w:color w:val="FF0000"/>
              </w:rPr>
              <w:t xml:space="preserve">See the U.S. Department of State Reciprocity Schedule to determine how to obtain a birth certificate from your country of birth on the following website, </w:t>
            </w:r>
            <w:hyperlink r:id="rId39" w:history="1">
              <w:r w:rsidRPr="00CC4510">
                <w:rPr>
                  <w:rStyle w:val="Hyperlink"/>
                  <w:rFonts w:ascii="Times New Roman" w:hAnsi="Times New Roman"/>
                  <w:b/>
                  <w:bCs/>
                </w:rPr>
                <w:t>https://travel.state.gov/content/travel/en/us-visas/Visa-Reciprocity-and-Civil-Documents-by-Country.html/</w:t>
              </w:r>
            </w:hyperlink>
            <w:r w:rsidRPr="00CC4510">
              <w:rPr>
                <w:rFonts w:ascii="Times New Roman" w:hAnsi="Times New Roman"/>
                <w:color w:val="FF0000"/>
              </w:rPr>
              <w:t>.</w:t>
            </w:r>
            <w:r w:rsidRPr="00CC4510" w:rsidR="004B2522">
              <w:rPr>
                <w:rFonts w:ascii="Times New Roman" w:hAnsi="Times New Roman"/>
                <w:color w:val="FF0000"/>
              </w:rPr>
              <w:t xml:space="preserve"> </w:t>
            </w:r>
            <w:r w:rsidRPr="00CC4510">
              <w:rPr>
                <w:rFonts w:ascii="Times New Roman" w:hAnsi="Times New Roman"/>
                <w:color w:val="FF0000"/>
              </w:rPr>
              <w:t xml:space="preserve">See the </w:t>
            </w:r>
            <w:r w:rsidRPr="00CC4510">
              <w:rPr>
                <w:rFonts w:ascii="Times New Roman" w:hAnsi="Times New Roman"/>
                <w:b/>
                <w:color w:val="FF0000"/>
              </w:rPr>
              <w:t>Additional Instructions</w:t>
            </w:r>
            <w:r w:rsidRPr="00CC4510">
              <w:rPr>
                <w:rFonts w:ascii="Times New Roman" w:hAnsi="Times New Roman"/>
                <w:color w:val="FF0000"/>
              </w:rPr>
              <w:t xml:space="preserve"> for more category-specific information.</w:t>
            </w:r>
          </w:p>
          <w:bookmarkEnd w:id="13"/>
          <w:p w:rsidR="008D3AD5" w:rsidRPr="00CC4510" w:rsidP="008D3AD5" w14:paraId="19B9D189" w14:textId="77777777">
            <w:pPr>
              <w:pStyle w:val="NoSpacing"/>
              <w:rPr>
                <w:rFonts w:ascii="Times New Roman" w:hAnsi="Times New Roman"/>
                <w:color w:val="FF0000"/>
              </w:rPr>
            </w:pPr>
          </w:p>
          <w:p w:rsidR="008D3AD5" w:rsidRPr="00CC4510" w:rsidP="008D3AD5" w14:paraId="08A82E8B" w14:textId="13995837">
            <w:pPr>
              <w:pStyle w:val="NoSpacing"/>
              <w:rPr>
                <w:rFonts w:ascii="Times New Roman" w:hAnsi="Times New Roman"/>
                <w:color w:val="FF0000"/>
              </w:rPr>
            </w:pPr>
            <w:r w:rsidRPr="00CC4510">
              <w:rPr>
                <w:rFonts w:ascii="Times New Roman" w:hAnsi="Times New Roman"/>
                <w:color w:val="FF0000"/>
              </w:rPr>
              <w:t>[deleted]</w:t>
            </w:r>
          </w:p>
          <w:p w:rsidR="008D3AD5" w:rsidRPr="00CC4510" w:rsidP="008D3AD5" w14:paraId="370E3FB2" w14:textId="77777777">
            <w:pPr>
              <w:pStyle w:val="NoSpacing"/>
              <w:rPr>
                <w:rFonts w:ascii="Times New Roman" w:hAnsi="Times New Roman"/>
                <w:color w:val="FF0000"/>
              </w:rPr>
            </w:pPr>
          </w:p>
          <w:p w:rsidR="008D3AD5" w:rsidRPr="00CC4510" w:rsidP="008D3AD5" w14:paraId="38AE6828" w14:textId="77777777">
            <w:pPr>
              <w:pStyle w:val="NoSpacing"/>
              <w:rPr>
                <w:rFonts w:ascii="Times New Roman" w:hAnsi="Times New Roman"/>
                <w:color w:val="FF0000"/>
              </w:rPr>
            </w:pPr>
          </w:p>
          <w:p w:rsidR="008D3AD5" w:rsidRPr="00CC4510" w:rsidP="008D3AD5" w14:paraId="15DE8DDE" w14:textId="77777777">
            <w:pPr>
              <w:pStyle w:val="NoSpacing"/>
              <w:rPr>
                <w:rFonts w:ascii="Times New Roman" w:hAnsi="Times New Roman"/>
                <w:color w:val="FF0000"/>
              </w:rPr>
            </w:pPr>
          </w:p>
          <w:p w:rsidR="008D3AD5" w:rsidRPr="00CC4510" w:rsidP="008D3AD5" w14:paraId="15F52E21" w14:textId="77777777">
            <w:pPr>
              <w:pStyle w:val="NoSpacing"/>
              <w:rPr>
                <w:rFonts w:ascii="Times New Roman" w:hAnsi="Times New Roman"/>
                <w:color w:val="FF0000"/>
              </w:rPr>
            </w:pPr>
          </w:p>
          <w:p w:rsidR="008D3AD5" w:rsidRPr="00CC4510" w:rsidP="008D3AD5" w14:paraId="79F76F77" w14:textId="77777777">
            <w:pPr>
              <w:pStyle w:val="NoSpacing"/>
              <w:rPr>
                <w:rFonts w:ascii="Times New Roman" w:hAnsi="Times New Roman"/>
                <w:color w:val="FF0000"/>
              </w:rPr>
            </w:pPr>
          </w:p>
          <w:p w:rsidR="008D3AD5" w:rsidRPr="00CC4510" w:rsidP="008D3AD5" w14:paraId="247C3360" w14:textId="77777777">
            <w:pPr>
              <w:pStyle w:val="NoSpacing"/>
              <w:rPr>
                <w:rFonts w:ascii="Times New Roman" w:hAnsi="Times New Roman"/>
                <w:color w:val="FF0000"/>
              </w:rPr>
            </w:pPr>
          </w:p>
          <w:p w:rsidR="008D3AD5" w:rsidRPr="00CC4510" w:rsidP="008D3AD5" w14:paraId="4BCBA930" w14:textId="77777777">
            <w:pPr>
              <w:pStyle w:val="NoSpacing"/>
              <w:rPr>
                <w:rFonts w:ascii="Times New Roman" w:hAnsi="Times New Roman"/>
                <w:color w:val="FF0000"/>
              </w:rPr>
            </w:pPr>
          </w:p>
          <w:p w:rsidR="008D3AD5" w:rsidRPr="00CC4510" w:rsidP="008D3AD5" w14:paraId="5F2682EF" w14:textId="77777777">
            <w:pPr>
              <w:pStyle w:val="NoSpacing"/>
              <w:rPr>
                <w:rFonts w:ascii="Times New Roman" w:hAnsi="Times New Roman"/>
                <w:color w:val="FF0000"/>
              </w:rPr>
            </w:pPr>
          </w:p>
          <w:p w:rsidR="008D3AD5" w:rsidRPr="00CC4510" w:rsidP="008D3AD5" w14:paraId="6379E543" w14:textId="77777777">
            <w:pPr>
              <w:pStyle w:val="NoSpacing"/>
              <w:rPr>
                <w:rFonts w:ascii="Times New Roman" w:hAnsi="Times New Roman"/>
                <w:color w:val="FF0000"/>
              </w:rPr>
            </w:pPr>
          </w:p>
          <w:p w:rsidR="008D3AD5" w:rsidRPr="00CC4510" w:rsidP="008D3AD5" w14:paraId="565D1E65" w14:textId="77777777">
            <w:pPr>
              <w:pStyle w:val="NoSpacing"/>
              <w:rPr>
                <w:rFonts w:ascii="Times New Roman" w:hAnsi="Times New Roman"/>
                <w:color w:val="FF0000"/>
              </w:rPr>
            </w:pPr>
          </w:p>
          <w:p w:rsidR="008D3AD5" w:rsidRPr="00CC4510" w:rsidP="008D3AD5" w14:paraId="4D63E77A" w14:textId="77777777">
            <w:pPr>
              <w:pStyle w:val="NoSpacing"/>
              <w:rPr>
                <w:rFonts w:ascii="Times New Roman" w:hAnsi="Times New Roman"/>
                <w:color w:val="FF0000"/>
              </w:rPr>
            </w:pPr>
          </w:p>
          <w:p w:rsidR="008D3AD5" w:rsidRPr="00CC4510" w:rsidP="008D3AD5" w14:paraId="0CB4048C" w14:textId="77777777">
            <w:pPr>
              <w:pStyle w:val="NoSpacing"/>
              <w:rPr>
                <w:rFonts w:ascii="Times New Roman" w:hAnsi="Times New Roman"/>
                <w:color w:val="FF0000"/>
              </w:rPr>
            </w:pPr>
          </w:p>
          <w:p w:rsidR="008D3AD5" w:rsidRPr="00CC4510" w:rsidP="008D3AD5" w14:paraId="711F1E70" w14:textId="77777777">
            <w:pPr>
              <w:pStyle w:val="NoSpacing"/>
              <w:rPr>
                <w:rFonts w:ascii="Times New Roman" w:hAnsi="Times New Roman"/>
                <w:color w:val="FF0000"/>
              </w:rPr>
            </w:pPr>
          </w:p>
          <w:p w:rsidR="008D3AD5" w:rsidRPr="00CC4510" w:rsidP="008D3AD5" w14:paraId="51DF95A3" w14:textId="77777777">
            <w:pPr>
              <w:pStyle w:val="NoSpacing"/>
              <w:rPr>
                <w:rFonts w:ascii="Times New Roman" w:hAnsi="Times New Roman"/>
                <w:color w:val="FF0000"/>
              </w:rPr>
            </w:pPr>
          </w:p>
          <w:p w:rsidR="008D3AD5" w:rsidRPr="00CC4510" w:rsidP="008D3AD5" w14:paraId="097C7E3C" w14:textId="77777777">
            <w:pPr>
              <w:pStyle w:val="NoSpacing"/>
              <w:rPr>
                <w:rFonts w:ascii="Times New Roman" w:hAnsi="Times New Roman"/>
                <w:color w:val="FF0000"/>
              </w:rPr>
            </w:pPr>
          </w:p>
          <w:p w:rsidR="008D3AD5" w:rsidRPr="00CC4510" w:rsidP="008D3AD5" w14:paraId="08038C7B" w14:textId="77777777">
            <w:pPr>
              <w:pStyle w:val="NoSpacing"/>
              <w:rPr>
                <w:rFonts w:ascii="Times New Roman" w:hAnsi="Times New Roman"/>
                <w:color w:val="FF0000"/>
              </w:rPr>
            </w:pPr>
          </w:p>
          <w:p w:rsidR="008D3AD5" w:rsidRPr="00CC4510" w:rsidP="008D3AD5" w14:paraId="0B310581" w14:textId="77777777">
            <w:pPr>
              <w:pStyle w:val="NoSpacing"/>
              <w:rPr>
                <w:rFonts w:ascii="Times New Roman" w:hAnsi="Times New Roman"/>
                <w:color w:val="FF0000"/>
              </w:rPr>
            </w:pPr>
          </w:p>
          <w:p w:rsidR="008D3AD5" w:rsidRPr="00CC4510" w:rsidP="008D3AD5" w14:paraId="72ACEFE4" w14:textId="77777777">
            <w:pPr>
              <w:pStyle w:val="NoSpacing"/>
              <w:rPr>
                <w:rFonts w:ascii="Times New Roman" w:hAnsi="Times New Roman"/>
                <w:color w:val="FF0000"/>
              </w:rPr>
            </w:pPr>
          </w:p>
          <w:p w:rsidR="008D3AD5" w:rsidRPr="00CC4510" w:rsidP="008D3AD5" w14:paraId="6F7BE959" w14:textId="77777777">
            <w:pPr>
              <w:pStyle w:val="NoSpacing"/>
              <w:rPr>
                <w:rFonts w:ascii="Times New Roman" w:hAnsi="Times New Roman"/>
                <w:color w:val="FF0000"/>
              </w:rPr>
            </w:pPr>
          </w:p>
          <w:p w:rsidR="008D3AD5" w:rsidRPr="00CC4510" w:rsidP="008D3AD5" w14:paraId="7FB3EE58" w14:textId="77777777">
            <w:pPr>
              <w:pStyle w:val="NoSpacing"/>
              <w:rPr>
                <w:rFonts w:ascii="Times New Roman" w:hAnsi="Times New Roman"/>
                <w:color w:val="FF0000"/>
              </w:rPr>
            </w:pPr>
          </w:p>
          <w:p w:rsidR="008D3AD5" w:rsidRPr="00CC4510" w:rsidP="008D3AD5" w14:paraId="34CB9F47" w14:textId="77777777">
            <w:pPr>
              <w:pStyle w:val="NoSpacing"/>
              <w:rPr>
                <w:rFonts w:ascii="Times New Roman" w:hAnsi="Times New Roman"/>
                <w:color w:val="FF0000"/>
              </w:rPr>
            </w:pPr>
          </w:p>
          <w:p w:rsidR="008D3AD5" w:rsidRPr="00CC4510" w:rsidP="008D3AD5" w14:paraId="02AA43A2" w14:textId="77777777">
            <w:pPr>
              <w:pStyle w:val="NoSpacing"/>
              <w:rPr>
                <w:rFonts w:ascii="Times New Roman" w:hAnsi="Times New Roman"/>
                <w:color w:val="FF0000"/>
              </w:rPr>
            </w:pPr>
          </w:p>
          <w:p w:rsidR="008D3AD5" w:rsidRPr="00CC4510" w:rsidP="008D3AD5" w14:paraId="58F15359" w14:textId="77777777">
            <w:pPr>
              <w:pStyle w:val="NoSpacing"/>
              <w:rPr>
                <w:rFonts w:ascii="Times New Roman" w:hAnsi="Times New Roman"/>
                <w:color w:val="FF0000"/>
              </w:rPr>
            </w:pPr>
          </w:p>
          <w:p w:rsidR="008D3AD5" w:rsidRPr="00CC4510" w:rsidP="008D3AD5" w14:paraId="3D1771B3" w14:textId="77777777">
            <w:pPr>
              <w:pStyle w:val="NoSpacing"/>
              <w:rPr>
                <w:rFonts w:ascii="Times New Roman" w:hAnsi="Times New Roman"/>
                <w:color w:val="FF0000"/>
              </w:rPr>
            </w:pPr>
          </w:p>
          <w:p w:rsidR="008D3AD5" w:rsidRPr="00CC4510" w:rsidP="008D3AD5" w14:paraId="4771ADE1" w14:textId="77777777">
            <w:pPr>
              <w:pStyle w:val="NoSpacing"/>
              <w:rPr>
                <w:rFonts w:ascii="Times New Roman" w:hAnsi="Times New Roman"/>
                <w:color w:val="FF0000"/>
              </w:rPr>
            </w:pPr>
          </w:p>
          <w:p w:rsidR="008D3AD5" w:rsidRPr="00CC4510" w:rsidP="008D3AD5" w14:paraId="6F286003" w14:textId="77777777">
            <w:pPr>
              <w:pStyle w:val="NoSpacing"/>
              <w:rPr>
                <w:rFonts w:ascii="Times New Roman" w:hAnsi="Times New Roman"/>
                <w:color w:val="FF0000"/>
              </w:rPr>
            </w:pPr>
          </w:p>
          <w:p w:rsidR="008D3AD5" w:rsidRPr="00CC4510" w:rsidP="008D3AD5" w14:paraId="7AF833AB" w14:textId="77777777">
            <w:pPr>
              <w:pStyle w:val="NoSpacing"/>
              <w:rPr>
                <w:rFonts w:ascii="Times New Roman" w:hAnsi="Times New Roman"/>
                <w:color w:val="FF0000"/>
              </w:rPr>
            </w:pPr>
          </w:p>
          <w:p w:rsidR="008D3AD5" w:rsidRPr="00CC4510" w:rsidP="008D3AD5" w14:paraId="1EE32C92" w14:textId="77777777">
            <w:pPr>
              <w:pStyle w:val="NoSpacing"/>
              <w:rPr>
                <w:rFonts w:ascii="Times New Roman" w:hAnsi="Times New Roman"/>
                <w:color w:val="FF0000"/>
              </w:rPr>
            </w:pPr>
          </w:p>
          <w:p w:rsidR="008D3AD5" w:rsidRPr="00CC4510" w:rsidP="008D3AD5" w14:paraId="0C31A3DA" w14:textId="77777777">
            <w:pPr>
              <w:pStyle w:val="NoSpacing"/>
              <w:rPr>
                <w:rFonts w:ascii="Times New Roman" w:hAnsi="Times New Roman"/>
                <w:color w:val="FF0000"/>
              </w:rPr>
            </w:pPr>
          </w:p>
          <w:p w:rsidR="008D3AD5" w:rsidRPr="00CC4510" w:rsidP="008D3AD5" w14:paraId="67678842" w14:textId="77777777">
            <w:pPr>
              <w:pStyle w:val="NoSpacing"/>
              <w:rPr>
                <w:rFonts w:ascii="Times New Roman" w:hAnsi="Times New Roman"/>
                <w:color w:val="FF0000"/>
              </w:rPr>
            </w:pPr>
          </w:p>
          <w:p w:rsidR="008D3AD5" w:rsidRPr="00CC4510" w:rsidP="008D3AD5" w14:paraId="09E3304F" w14:textId="77777777">
            <w:pPr>
              <w:pStyle w:val="NoSpacing"/>
              <w:rPr>
                <w:rFonts w:ascii="Times New Roman" w:hAnsi="Times New Roman"/>
                <w:color w:val="FF0000"/>
              </w:rPr>
            </w:pPr>
          </w:p>
          <w:p w:rsidR="008D3AD5" w:rsidRPr="00CC4510" w:rsidP="008D3AD5" w14:paraId="6BC1027D" w14:textId="77777777">
            <w:pPr>
              <w:pStyle w:val="NoSpacing"/>
              <w:rPr>
                <w:rFonts w:ascii="Times New Roman" w:hAnsi="Times New Roman"/>
                <w:color w:val="FF0000"/>
              </w:rPr>
            </w:pPr>
          </w:p>
          <w:p w:rsidR="008D3AD5" w:rsidRPr="00CC4510" w:rsidP="008D3AD5" w14:paraId="668973AA" w14:textId="77777777">
            <w:pPr>
              <w:pStyle w:val="NoSpacing"/>
              <w:rPr>
                <w:rFonts w:ascii="Times New Roman" w:hAnsi="Times New Roman"/>
                <w:color w:val="FF0000"/>
              </w:rPr>
            </w:pPr>
          </w:p>
          <w:p w:rsidR="008D3AD5" w:rsidRPr="00CC4510" w:rsidP="008D3AD5" w14:paraId="42271D25" w14:textId="67691D21">
            <w:pPr>
              <w:pStyle w:val="NoSpacing"/>
              <w:rPr>
                <w:rFonts w:ascii="Times New Roman" w:hAnsi="Times New Roman"/>
                <w:color w:val="FF0000"/>
              </w:rPr>
            </w:pPr>
          </w:p>
          <w:p w:rsidR="00FF0BFA" w:rsidP="008D3AD5" w14:paraId="468F5AD2" w14:textId="77777777">
            <w:pPr>
              <w:pStyle w:val="NoSpacing"/>
              <w:rPr>
                <w:rFonts w:ascii="Times New Roman" w:hAnsi="Times New Roman"/>
                <w:color w:val="FF0000"/>
              </w:rPr>
            </w:pPr>
          </w:p>
          <w:p w:rsidR="00B026AC" w:rsidP="008D3AD5" w14:paraId="1785911E" w14:textId="77777777">
            <w:pPr>
              <w:pStyle w:val="NoSpacing"/>
              <w:rPr>
                <w:rFonts w:ascii="Times New Roman" w:hAnsi="Times New Roman"/>
                <w:color w:val="FF0000"/>
              </w:rPr>
            </w:pPr>
          </w:p>
          <w:p w:rsidR="00B026AC" w:rsidP="008D3AD5" w14:paraId="44302F54" w14:textId="77777777">
            <w:pPr>
              <w:pStyle w:val="NoSpacing"/>
              <w:rPr>
                <w:rFonts w:ascii="Times New Roman" w:hAnsi="Times New Roman"/>
                <w:color w:val="FF0000"/>
              </w:rPr>
            </w:pPr>
          </w:p>
          <w:p w:rsidR="00B026AC" w:rsidRPr="00B026AC" w:rsidP="008D3AD5" w14:paraId="6518E767" w14:textId="13E4F8A1">
            <w:pPr>
              <w:pStyle w:val="NoSpacing"/>
              <w:rPr>
                <w:rFonts w:ascii="Times New Roman" w:hAnsi="Times New Roman"/>
                <w:b/>
                <w:bCs/>
              </w:rPr>
            </w:pPr>
            <w:r w:rsidRPr="00B026AC">
              <w:rPr>
                <w:rFonts w:ascii="Times New Roman" w:hAnsi="Times New Roman"/>
                <w:b/>
                <w:bCs/>
              </w:rPr>
              <w:t>[Page 11]</w:t>
            </w:r>
          </w:p>
          <w:p w:rsidR="00B026AC" w:rsidRPr="00CC4510" w:rsidP="008D3AD5" w14:paraId="24D0FCB8" w14:textId="77777777">
            <w:pPr>
              <w:pStyle w:val="NoSpacing"/>
              <w:rPr>
                <w:rFonts w:ascii="Times New Roman" w:hAnsi="Times New Roman"/>
                <w:color w:val="FF0000"/>
              </w:rPr>
            </w:pPr>
          </w:p>
          <w:p w:rsidR="008D3AD5" w:rsidRPr="00CC4510" w:rsidP="008D3AD5" w14:paraId="00CBC6A5" w14:textId="7866BA5A">
            <w:pPr>
              <w:pStyle w:val="NoSpacing"/>
              <w:rPr>
                <w:rFonts w:ascii="Times New Roman" w:hAnsi="Times New Roman"/>
                <w:b/>
                <w:color w:val="FF0000"/>
              </w:rPr>
            </w:pPr>
            <w:r w:rsidRPr="00CC4510">
              <w:rPr>
                <w:rFonts w:ascii="Times New Roman" w:hAnsi="Times New Roman"/>
                <w:b/>
              </w:rPr>
              <w:t>4.</w:t>
            </w:r>
            <w:r w:rsidRPr="00CC4510" w:rsidR="004B2522">
              <w:rPr>
                <w:rFonts w:ascii="Times New Roman" w:hAnsi="Times New Roman"/>
                <w:b/>
              </w:rPr>
              <w:t xml:space="preserve"> </w:t>
            </w:r>
            <w:r w:rsidRPr="00CC4510">
              <w:rPr>
                <w:rFonts w:ascii="Times New Roman" w:hAnsi="Times New Roman"/>
                <w:b/>
                <w:color w:val="FF0000"/>
              </w:rPr>
              <w:t xml:space="preserve">Evidence of </w:t>
            </w:r>
            <w:r w:rsidRPr="00CC4510">
              <w:rPr>
                <w:rFonts w:ascii="Times New Roman" w:hAnsi="Times New Roman"/>
                <w:b/>
              </w:rPr>
              <w:t xml:space="preserve">Inspection and Admission or Inspection and </w:t>
            </w:r>
            <w:r w:rsidRPr="00CC4510">
              <w:rPr>
                <w:rFonts w:ascii="Times New Roman" w:hAnsi="Times New Roman"/>
                <w:b/>
                <w:color w:val="FF0000"/>
              </w:rPr>
              <w:t>Parole</w:t>
            </w:r>
          </w:p>
          <w:p w:rsidR="008D3AD5" w:rsidRPr="00CC4510" w:rsidP="008D3AD5" w14:paraId="249061B7" w14:textId="77777777">
            <w:pPr>
              <w:pStyle w:val="NoSpacing"/>
              <w:rPr>
                <w:rFonts w:ascii="Times New Roman" w:hAnsi="Times New Roman"/>
              </w:rPr>
            </w:pPr>
          </w:p>
          <w:p w:rsidR="008D3AD5" w:rsidRPr="00CC4510" w:rsidP="008D3AD5" w14:paraId="52015EAE" w14:textId="77777777">
            <w:pPr>
              <w:pStyle w:val="NoSpacing"/>
              <w:rPr>
                <w:rFonts w:ascii="Times New Roman" w:hAnsi="Times New Roman"/>
                <w:color w:val="FF0000"/>
              </w:rPr>
            </w:pPr>
            <w:r w:rsidRPr="00CC4510">
              <w:rPr>
                <w:rFonts w:ascii="Times New Roman" w:hAnsi="Times New Roman"/>
                <w:color w:val="FF0000"/>
              </w:rPr>
              <w:t xml:space="preserve">The </w:t>
            </w:r>
            <w:r w:rsidRPr="00CC4510">
              <w:rPr>
                <w:rFonts w:ascii="Times New Roman" w:hAnsi="Times New Roman"/>
              </w:rPr>
              <w:t>following types of applicants do NOT need to submit documentation of inspection and admission or</w:t>
            </w:r>
            <w:r w:rsidRPr="00CC4510">
              <w:rPr>
                <w:rFonts w:ascii="Times New Roman" w:hAnsi="Times New Roman"/>
                <w:color w:val="FF0000"/>
              </w:rPr>
              <w:t xml:space="preserve"> inspection and</w:t>
            </w:r>
            <w:r w:rsidRPr="00CC4510">
              <w:rPr>
                <w:rFonts w:ascii="Times New Roman" w:hAnsi="Times New Roman"/>
              </w:rPr>
              <w:t xml:space="preserve"> </w:t>
            </w:r>
            <w:r w:rsidRPr="00CC4510">
              <w:rPr>
                <w:rFonts w:ascii="Times New Roman" w:hAnsi="Times New Roman"/>
                <w:color w:val="FF0000"/>
              </w:rPr>
              <w:t>parole:</w:t>
            </w:r>
          </w:p>
          <w:p w:rsidR="008D3AD5" w:rsidRPr="00CC4510" w:rsidP="008D3AD5" w14:paraId="199A1D35" w14:textId="77777777">
            <w:pPr>
              <w:pStyle w:val="NoSpacing"/>
              <w:widowControl w:val="0"/>
              <w:numPr>
                <w:ilvl w:val="0"/>
                <w:numId w:val="13"/>
              </w:numPr>
              <w:rPr>
                <w:rFonts w:ascii="Times New Roman" w:hAnsi="Times New Roman"/>
              </w:rPr>
            </w:pPr>
            <w:r w:rsidRPr="00CC4510">
              <w:rPr>
                <w:rFonts w:ascii="Times New Roman" w:hAnsi="Times New Roman"/>
                <w:color w:val="FF0000"/>
              </w:rPr>
              <w:t xml:space="preserve">Registry </w:t>
            </w:r>
            <w:r w:rsidRPr="00CC4510">
              <w:rPr>
                <w:rFonts w:ascii="Times New Roman" w:hAnsi="Times New Roman"/>
              </w:rPr>
              <w:t>applicants</w:t>
            </w:r>
            <w:r w:rsidRPr="00CC4510">
              <w:rPr>
                <w:rFonts w:ascii="Times New Roman" w:hAnsi="Times New Roman"/>
                <w:color w:val="FF0000"/>
              </w:rPr>
              <w:t>;</w:t>
            </w:r>
            <w:r w:rsidRPr="00CC4510">
              <w:rPr>
                <w:rFonts w:ascii="Times New Roman" w:hAnsi="Times New Roman"/>
                <w:color w:val="FF0000"/>
              </w:rPr>
              <w:t xml:space="preserve"> </w:t>
            </w:r>
          </w:p>
          <w:p w:rsidR="008D3AD5" w:rsidRPr="00CC4510" w:rsidP="008D3AD5" w14:paraId="485F29E8" w14:textId="77777777">
            <w:pPr>
              <w:pStyle w:val="NoSpacing"/>
              <w:widowControl w:val="0"/>
              <w:numPr>
                <w:ilvl w:val="0"/>
                <w:numId w:val="13"/>
              </w:numPr>
              <w:rPr>
                <w:rFonts w:ascii="Times New Roman" w:hAnsi="Times New Roman"/>
                <w:color w:val="FF0000"/>
              </w:rPr>
            </w:pPr>
            <w:r w:rsidRPr="00CC4510">
              <w:rPr>
                <w:rFonts w:ascii="Times New Roman" w:hAnsi="Times New Roman"/>
                <w:color w:val="FF0000"/>
              </w:rPr>
              <w:t>Asylees;</w:t>
            </w:r>
            <w:r w:rsidRPr="00CC4510">
              <w:rPr>
                <w:rFonts w:ascii="Times New Roman" w:hAnsi="Times New Roman"/>
                <w:color w:val="FF0000"/>
              </w:rPr>
              <w:t xml:space="preserve"> </w:t>
            </w:r>
          </w:p>
          <w:p w:rsidR="008D3AD5" w:rsidRPr="00CC4510" w:rsidP="008D3AD5" w14:paraId="05D79734" w14:textId="77777777">
            <w:pPr>
              <w:pStyle w:val="NoSpacing"/>
              <w:widowControl w:val="0"/>
              <w:numPr>
                <w:ilvl w:val="0"/>
                <w:numId w:val="13"/>
              </w:numPr>
              <w:rPr>
                <w:rFonts w:ascii="Times New Roman" w:hAnsi="Times New Roman"/>
              </w:rPr>
            </w:pPr>
            <w:r w:rsidRPr="00CC4510">
              <w:rPr>
                <w:rFonts w:ascii="Times New Roman" w:hAnsi="Times New Roman"/>
              </w:rPr>
              <w:t>VAWA self-</w:t>
            </w:r>
            <w:r w:rsidRPr="00CC4510">
              <w:rPr>
                <w:rFonts w:ascii="Times New Roman" w:hAnsi="Times New Roman"/>
              </w:rPr>
              <w:t>petitioners</w:t>
            </w:r>
            <w:r w:rsidRPr="00CC4510">
              <w:rPr>
                <w:rFonts w:ascii="Times New Roman" w:hAnsi="Times New Roman"/>
                <w:color w:val="FF0000"/>
              </w:rPr>
              <w:t>;</w:t>
            </w:r>
          </w:p>
          <w:p w:rsidR="008D3AD5" w:rsidRPr="00CC4510" w:rsidP="008D3AD5" w14:paraId="3AD06B46" w14:textId="77777777">
            <w:pPr>
              <w:pStyle w:val="NoSpacing"/>
              <w:widowControl w:val="0"/>
              <w:numPr>
                <w:ilvl w:val="0"/>
                <w:numId w:val="13"/>
              </w:numPr>
              <w:rPr>
                <w:rFonts w:ascii="Times New Roman" w:hAnsi="Times New Roman"/>
              </w:rPr>
            </w:pPr>
            <w:r w:rsidRPr="00CC4510">
              <w:rPr>
                <w:rFonts w:ascii="Times New Roman" w:hAnsi="Times New Roman"/>
                <w:color w:val="FF0000"/>
              </w:rPr>
              <w:t>Special</w:t>
            </w:r>
            <w:r w:rsidRPr="00CC4510">
              <w:rPr>
                <w:rFonts w:ascii="Times New Roman" w:hAnsi="Times New Roman"/>
              </w:rPr>
              <w:t xml:space="preserve"> immigrant </w:t>
            </w:r>
            <w:r w:rsidRPr="00CC4510">
              <w:rPr>
                <w:rFonts w:ascii="Times New Roman" w:hAnsi="Times New Roman"/>
              </w:rPr>
              <w:t>juveniles</w:t>
            </w:r>
            <w:r w:rsidRPr="00CC4510">
              <w:rPr>
                <w:rFonts w:ascii="Times New Roman" w:hAnsi="Times New Roman"/>
                <w:color w:val="FF0000"/>
              </w:rPr>
              <w:t>;</w:t>
            </w:r>
          </w:p>
          <w:p w:rsidR="008D3AD5" w:rsidRPr="00CC4510" w:rsidP="008D3AD5" w14:paraId="68B03DE9" w14:textId="77777777">
            <w:pPr>
              <w:pStyle w:val="NoSpacing"/>
              <w:widowControl w:val="0"/>
              <w:numPr>
                <w:ilvl w:val="0"/>
                <w:numId w:val="13"/>
              </w:numPr>
              <w:rPr>
                <w:rFonts w:ascii="Times New Roman" w:hAnsi="Times New Roman"/>
              </w:rPr>
            </w:pPr>
            <w:r w:rsidRPr="00CC4510">
              <w:rPr>
                <w:rFonts w:ascii="Times New Roman" w:hAnsi="Times New Roman"/>
              </w:rPr>
              <w:t xml:space="preserve">T nonimmigrants applying under INA section </w:t>
            </w:r>
            <w:r w:rsidRPr="00CC4510">
              <w:rPr>
                <w:rFonts w:ascii="Times New Roman" w:hAnsi="Times New Roman"/>
              </w:rPr>
              <w:t>245(l)</w:t>
            </w:r>
            <w:r w:rsidRPr="00CC4510">
              <w:rPr>
                <w:rFonts w:ascii="Times New Roman" w:hAnsi="Times New Roman"/>
                <w:color w:val="FF0000"/>
              </w:rPr>
              <w:t>;</w:t>
            </w:r>
          </w:p>
          <w:p w:rsidR="008D3AD5" w:rsidRPr="00CC4510" w:rsidP="008D3AD5" w14:paraId="4C43F98C" w14:textId="05BDBB80">
            <w:pPr>
              <w:pStyle w:val="NoSpacing"/>
              <w:widowControl w:val="0"/>
              <w:numPr>
                <w:ilvl w:val="0"/>
                <w:numId w:val="13"/>
              </w:numPr>
              <w:rPr>
                <w:rFonts w:ascii="Times New Roman" w:hAnsi="Times New Roman"/>
              </w:rPr>
            </w:pPr>
            <w:r w:rsidRPr="00CC4510">
              <w:rPr>
                <w:rFonts w:ascii="Times New Roman" w:hAnsi="Times New Roman"/>
              </w:rPr>
              <w:t xml:space="preserve">U nonimmigrants applying under INA section </w:t>
            </w:r>
            <w:r w:rsidRPr="00CC4510">
              <w:rPr>
                <w:rFonts w:ascii="Times New Roman" w:hAnsi="Times New Roman"/>
              </w:rPr>
              <w:t>245</w:t>
            </w:r>
            <w:r w:rsidRPr="00CC4510">
              <w:rPr>
                <w:rFonts w:ascii="Times New Roman" w:hAnsi="Times New Roman"/>
                <w:color w:val="FF0000"/>
              </w:rPr>
              <w:t>(m);</w:t>
            </w:r>
            <w:r w:rsidRPr="00CC4510" w:rsidR="004B2522">
              <w:rPr>
                <w:rFonts w:ascii="Times New Roman" w:hAnsi="Times New Roman"/>
              </w:rPr>
              <w:t xml:space="preserve"> </w:t>
            </w:r>
          </w:p>
          <w:p w:rsidR="008D3AD5" w:rsidRPr="00CC4510" w:rsidP="008D3AD5" w14:paraId="66C94AE5" w14:textId="2BD995BF">
            <w:pPr>
              <w:pStyle w:val="NoSpacing"/>
              <w:widowControl w:val="0"/>
              <w:numPr>
                <w:ilvl w:val="0"/>
                <w:numId w:val="13"/>
              </w:numPr>
              <w:rPr>
                <w:rFonts w:ascii="Times New Roman" w:hAnsi="Times New Roman"/>
              </w:rPr>
            </w:pPr>
            <w:r w:rsidRPr="00CC4510">
              <w:rPr>
                <w:rFonts w:ascii="Times New Roman" w:hAnsi="Times New Roman"/>
                <w:color w:val="FF0000"/>
              </w:rPr>
              <w:t xml:space="preserve">Individuals </w:t>
            </w:r>
            <w:r w:rsidRPr="00CC4510">
              <w:rPr>
                <w:rFonts w:ascii="Times New Roman" w:hAnsi="Times New Roman"/>
              </w:rPr>
              <w:t>born under diplomatic status in the United States</w:t>
            </w:r>
            <w:r w:rsidRPr="00CC4510" w:rsidR="00EC1B81">
              <w:rPr>
                <w:rFonts w:ascii="Times New Roman" w:hAnsi="Times New Roman"/>
                <w:color w:val="FF0000"/>
              </w:rPr>
              <w:t>; and</w:t>
            </w:r>
          </w:p>
          <w:p w:rsidR="008D3AD5" w:rsidRPr="00CC4510" w:rsidP="008D3AD5" w14:paraId="534B27A1" w14:textId="77777777">
            <w:pPr>
              <w:pStyle w:val="NoSpacing"/>
              <w:widowControl w:val="0"/>
              <w:numPr>
                <w:ilvl w:val="0"/>
                <w:numId w:val="13"/>
              </w:numPr>
              <w:rPr>
                <w:rFonts w:ascii="Times New Roman" w:hAnsi="Times New Roman"/>
              </w:rPr>
            </w:pPr>
            <w:r w:rsidRPr="00CC4510">
              <w:rPr>
                <w:rFonts w:ascii="Times New Roman" w:hAnsi="Times New Roman"/>
                <w:color w:val="FF0000"/>
              </w:rPr>
              <w:t>Individuals applying under INA section 245(i)</w:t>
            </w:r>
            <w:r w:rsidRPr="00CC4510">
              <w:rPr>
                <w:rFonts w:ascii="Times New Roman" w:hAnsi="Times New Roman"/>
              </w:rPr>
              <w:t>.</w:t>
            </w:r>
          </w:p>
          <w:p w:rsidR="008D3AD5" w:rsidRPr="00CC4510" w:rsidP="008D3AD5" w14:paraId="053C2FAC" w14:textId="23CF597D">
            <w:pPr>
              <w:pStyle w:val="NoSpacing"/>
              <w:rPr>
                <w:rFonts w:ascii="Times New Roman" w:hAnsi="Times New Roman"/>
              </w:rPr>
            </w:pPr>
          </w:p>
          <w:p w:rsidR="008D3AD5" w:rsidRPr="00CC4510" w:rsidP="008D3AD5" w14:paraId="70FD8756" w14:textId="36B4E367">
            <w:pPr>
              <w:pStyle w:val="NoSpacing"/>
              <w:rPr>
                <w:rFonts w:ascii="Times New Roman" w:hAnsi="Times New Roman"/>
              </w:rPr>
            </w:pPr>
            <w:r w:rsidRPr="00CC4510">
              <w:rPr>
                <w:rFonts w:ascii="Times New Roman" w:hAnsi="Times New Roman"/>
                <w:color w:val="FF0000"/>
              </w:rPr>
              <w:t xml:space="preserve">All other applicants </w:t>
            </w:r>
            <w:r w:rsidRPr="00CC4510">
              <w:rPr>
                <w:rFonts w:ascii="Times New Roman" w:hAnsi="Times New Roman"/>
              </w:rPr>
              <w:t xml:space="preserve">must </w:t>
            </w:r>
            <w:r w:rsidRPr="00CC4510">
              <w:rPr>
                <w:rFonts w:ascii="Times New Roman" w:hAnsi="Times New Roman"/>
                <w:color w:val="FF0000"/>
              </w:rPr>
              <w:t xml:space="preserve">provide evidence of inspection and admission or inspection and parole </w:t>
            </w:r>
            <w:r w:rsidRPr="00CC4510">
              <w:rPr>
                <w:rFonts w:ascii="Times New Roman" w:hAnsi="Times New Roman"/>
              </w:rPr>
              <w:t xml:space="preserve">into the United </w:t>
            </w:r>
            <w:r w:rsidRPr="00CC4510">
              <w:rPr>
                <w:rFonts w:ascii="Times New Roman" w:hAnsi="Times New Roman"/>
                <w:color w:val="FF0000"/>
              </w:rPr>
              <w:t>States.</w:t>
            </w:r>
            <w:r w:rsidRPr="00CC4510" w:rsidR="004B2522">
              <w:rPr>
                <w:rFonts w:ascii="Times New Roman" w:hAnsi="Times New Roman"/>
                <w:color w:val="FF0000"/>
              </w:rPr>
              <w:t xml:space="preserve"> </w:t>
            </w:r>
            <w:r w:rsidRPr="00CC4510">
              <w:rPr>
                <w:rFonts w:ascii="Times New Roman" w:hAnsi="Times New Roman"/>
                <w:color w:val="FF0000"/>
              </w:rPr>
              <w:t xml:space="preserve">This </w:t>
            </w:r>
            <w:r w:rsidRPr="00CC4510">
              <w:rPr>
                <w:rFonts w:ascii="Times New Roman" w:hAnsi="Times New Roman"/>
              </w:rPr>
              <w:t xml:space="preserve">evidence </w:t>
            </w:r>
            <w:r w:rsidRPr="00CC4510">
              <w:rPr>
                <w:rFonts w:ascii="Times New Roman" w:hAnsi="Times New Roman"/>
                <w:color w:val="FF0000"/>
              </w:rPr>
              <w:t xml:space="preserve">also </w:t>
            </w:r>
            <w:r w:rsidRPr="00CC4510">
              <w:rPr>
                <w:rFonts w:ascii="Times New Roman" w:hAnsi="Times New Roman"/>
              </w:rPr>
              <w:t xml:space="preserve">must </w:t>
            </w:r>
            <w:r w:rsidRPr="00CC4510">
              <w:rPr>
                <w:rFonts w:ascii="Times New Roman" w:hAnsi="Times New Roman"/>
                <w:color w:val="FF0000"/>
              </w:rPr>
              <w:t>be related</w:t>
            </w:r>
            <w:r w:rsidRPr="00CC4510">
              <w:rPr>
                <w:rFonts w:ascii="Times New Roman" w:hAnsi="Times New Roman"/>
              </w:rPr>
              <w:t xml:space="preserve"> </w:t>
            </w:r>
            <w:r w:rsidRPr="00CC4510">
              <w:rPr>
                <w:rFonts w:ascii="Times New Roman" w:hAnsi="Times New Roman"/>
                <w:color w:val="FF0000"/>
              </w:rPr>
              <w:t xml:space="preserve">to </w:t>
            </w:r>
            <w:r w:rsidRPr="00CC4510">
              <w:rPr>
                <w:rFonts w:ascii="Times New Roman" w:hAnsi="Times New Roman"/>
                <w:color w:val="FF0000"/>
              </w:rPr>
              <w:t>the</w:t>
            </w:r>
            <w:r w:rsidRPr="00CC4510">
              <w:rPr>
                <w:rFonts w:ascii="Times New Roman" w:hAnsi="Times New Roman"/>
              </w:rPr>
              <w:t xml:space="preserve"> most recent arrival into the United States.</w:t>
            </w:r>
            <w:r w:rsidRPr="00CC4510" w:rsidR="004B2522">
              <w:rPr>
                <w:rFonts w:ascii="Times New Roman" w:hAnsi="Times New Roman"/>
              </w:rPr>
              <w:t xml:space="preserve"> </w:t>
            </w:r>
            <w:r w:rsidRPr="00CC4510">
              <w:rPr>
                <w:rFonts w:ascii="Times New Roman" w:hAnsi="Times New Roman"/>
                <w:color w:val="FF0000"/>
              </w:rPr>
              <w:t>Such evidence includes, but is not limited to</w:t>
            </w:r>
            <w:r w:rsidRPr="00CC4510" w:rsidR="004203CC">
              <w:rPr>
                <w:rFonts w:ascii="Times New Roman" w:hAnsi="Times New Roman"/>
                <w:color w:val="FF0000"/>
              </w:rPr>
              <w:t>,</w:t>
            </w:r>
            <w:r w:rsidRPr="00CC4510">
              <w:rPr>
                <w:rFonts w:ascii="Times New Roman" w:hAnsi="Times New Roman"/>
                <w:color w:val="FF0000"/>
              </w:rPr>
              <w:t xml:space="preserve"> </w:t>
            </w:r>
            <w:r w:rsidRPr="00CC4510">
              <w:rPr>
                <w:rFonts w:ascii="Times New Roman" w:hAnsi="Times New Roman"/>
              </w:rPr>
              <w:t>copies of the following documents, if available:</w:t>
            </w:r>
          </w:p>
          <w:p w:rsidR="008D3AD5" w:rsidRPr="00CC4510" w:rsidP="008D3AD5" w14:paraId="493DF4BD" w14:textId="77777777">
            <w:pPr>
              <w:pStyle w:val="NoSpacing"/>
              <w:rPr>
                <w:rFonts w:ascii="Times New Roman" w:hAnsi="Times New Roman"/>
              </w:rPr>
            </w:pPr>
          </w:p>
          <w:p w:rsidR="008D3AD5" w:rsidRPr="00CC4510" w:rsidP="008D3AD5" w14:paraId="68E2D24C" w14:textId="77777777">
            <w:pPr>
              <w:pStyle w:val="NoSpacing"/>
              <w:numPr>
                <w:ilvl w:val="0"/>
                <w:numId w:val="12"/>
              </w:numPr>
              <w:rPr>
                <w:rFonts w:ascii="Times New Roman" w:hAnsi="Times New Roman"/>
              </w:rPr>
            </w:pPr>
            <w:r w:rsidRPr="00CC4510">
              <w:rPr>
                <w:rFonts w:ascii="Times New Roman" w:hAnsi="Times New Roman"/>
                <w:color w:val="FF0000"/>
              </w:rPr>
              <w:t xml:space="preserve">Passport </w:t>
            </w:r>
            <w:r w:rsidRPr="00CC4510">
              <w:rPr>
                <w:rFonts w:ascii="Times New Roman" w:hAnsi="Times New Roman"/>
              </w:rPr>
              <w:t>page with admission or parole stamp (issued by a U.S. immigration officer</w:t>
            </w:r>
            <w:r w:rsidRPr="00CC4510">
              <w:rPr>
                <w:rFonts w:ascii="Times New Roman" w:hAnsi="Times New Roman"/>
              </w:rPr>
              <w:t>);</w:t>
            </w:r>
          </w:p>
          <w:p w:rsidR="008D3AD5" w:rsidRPr="00CC4510" w:rsidP="008D3AD5" w14:paraId="60AA8D11" w14:textId="77777777">
            <w:pPr>
              <w:pStyle w:val="NoSpacing"/>
              <w:rPr>
                <w:rFonts w:ascii="Times New Roman" w:hAnsi="Times New Roman"/>
              </w:rPr>
            </w:pPr>
          </w:p>
          <w:p w:rsidR="008D3AD5" w:rsidRPr="00CC4510" w:rsidP="008D3AD5" w14:paraId="09F2AEC1" w14:textId="77777777">
            <w:pPr>
              <w:pStyle w:val="NoSpacing"/>
              <w:numPr>
                <w:ilvl w:val="0"/>
                <w:numId w:val="12"/>
              </w:numPr>
              <w:rPr>
                <w:rFonts w:ascii="Times New Roman" w:hAnsi="Times New Roman"/>
              </w:rPr>
            </w:pPr>
            <w:r w:rsidRPr="00CC4510">
              <w:rPr>
                <w:rFonts w:ascii="Times New Roman" w:hAnsi="Times New Roman"/>
                <w:color w:val="FF0000"/>
              </w:rPr>
              <w:t xml:space="preserve">Passport </w:t>
            </w:r>
            <w:r w:rsidRPr="00CC4510">
              <w:rPr>
                <w:rFonts w:ascii="Times New Roman" w:hAnsi="Times New Roman"/>
              </w:rPr>
              <w:t>page with nonimmigrant visa; and</w:t>
            </w:r>
            <w:r w:rsidRPr="00CC4510">
              <w:rPr>
                <w:rFonts w:ascii="Times New Roman" w:hAnsi="Times New Roman"/>
              </w:rPr>
              <w:br/>
            </w:r>
          </w:p>
          <w:p w:rsidR="008D3AD5" w:rsidRPr="00CC4510" w:rsidP="008D3AD5" w14:paraId="3E26D2F8" w14:textId="102AD77C">
            <w:pPr>
              <w:pStyle w:val="NoSpacing"/>
              <w:numPr>
                <w:ilvl w:val="0"/>
                <w:numId w:val="12"/>
              </w:numPr>
              <w:rPr>
                <w:rFonts w:ascii="Times New Roman" w:hAnsi="Times New Roman"/>
                <w:color w:val="FF0000"/>
              </w:rPr>
            </w:pPr>
            <w:r w:rsidRPr="00CC4510">
              <w:rPr>
                <w:rFonts w:ascii="Times New Roman" w:hAnsi="Times New Roman"/>
                <w:color w:val="FF0000"/>
              </w:rPr>
              <w:t xml:space="preserve">Form </w:t>
            </w:r>
            <w:r w:rsidRPr="00CC4510">
              <w:rPr>
                <w:rFonts w:ascii="Times New Roman" w:hAnsi="Times New Roman"/>
              </w:rPr>
              <w:t xml:space="preserve">I-94, </w:t>
            </w:r>
            <w:r w:rsidRPr="00CC4510" w:rsidR="00763F9F">
              <w:rPr>
                <w:rFonts w:ascii="Times New Roman" w:hAnsi="Times New Roman"/>
              </w:rPr>
              <w:t>Arrival</w:t>
            </w:r>
            <w:r w:rsidRPr="00CC4510" w:rsidR="00763F9F">
              <w:rPr>
                <w:rFonts w:ascii="Times New Roman" w:hAnsi="Times New Roman"/>
                <w:color w:val="FF0000"/>
              </w:rPr>
              <w:t>/</w:t>
            </w:r>
            <w:r w:rsidRPr="00CC4510" w:rsidR="00763F9F">
              <w:rPr>
                <w:rFonts w:ascii="Times New Roman" w:hAnsi="Times New Roman"/>
              </w:rPr>
              <w:t xml:space="preserve">Departure </w:t>
            </w:r>
            <w:r w:rsidRPr="00CC4510">
              <w:rPr>
                <w:rFonts w:ascii="Times New Roman" w:hAnsi="Times New Roman"/>
                <w:color w:val="FF0000"/>
              </w:rPr>
              <w:t>Record.</w:t>
            </w:r>
          </w:p>
          <w:p w:rsidR="008D3AD5" w:rsidRPr="00CC4510" w:rsidP="008D3AD5" w14:paraId="7278380D" w14:textId="77777777">
            <w:pPr>
              <w:pStyle w:val="NoSpacing"/>
              <w:rPr>
                <w:rFonts w:ascii="Times New Roman" w:hAnsi="Times New Roman"/>
                <w:color w:val="FF0000"/>
              </w:rPr>
            </w:pPr>
          </w:p>
          <w:p w:rsidR="008D3AD5" w:rsidRPr="00CC4510" w:rsidP="008D3AD5" w14:paraId="090B4143" w14:textId="77777777">
            <w:pPr>
              <w:pStyle w:val="NoSpacing"/>
              <w:rPr>
                <w:rFonts w:ascii="Times New Roman" w:hAnsi="Times New Roman"/>
                <w:color w:val="FF0000"/>
              </w:rPr>
            </w:pPr>
          </w:p>
          <w:p w:rsidR="004203CC" w:rsidRPr="00CC4510" w:rsidP="008D3AD5" w14:paraId="04858D81" w14:textId="77777777">
            <w:pPr>
              <w:pStyle w:val="NoSpacing"/>
              <w:rPr>
                <w:rFonts w:ascii="Times New Roman" w:hAnsi="Times New Roman"/>
                <w:color w:val="FF0000"/>
              </w:rPr>
            </w:pPr>
          </w:p>
          <w:p w:rsidR="008D3AD5" w:rsidRPr="00CC4510" w:rsidP="008D3AD5" w14:paraId="665E43DA" w14:textId="2346264F">
            <w:pPr>
              <w:pStyle w:val="NoSpacing"/>
              <w:tabs>
                <w:tab w:val="left" w:pos="2791"/>
              </w:tabs>
              <w:rPr>
                <w:rFonts w:ascii="Times New Roman" w:hAnsi="Times New Roman"/>
                <w:color w:val="FF0000"/>
              </w:rPr>
            </w:pPr>
            <w:r w:rsidRPr="00CC4510">
              <w:rPr>
                <w:rFonts w:ascii="Times New Roman" w:hAnsi="Times New Roman"/>
                <w:b/>
                <w:color w:val="FF0000"/>
              </w:rPr>
              <w:t>NOTE:</w:t>
            </w:r>
            <w:r w:rsidRPr="00CC4510" w:rsidR="004B2522">
              <w:rPr>
                <w:rFonts w:ascii="Times New Roman" w:hAnsi="Times New Roman"/>
                <w:b/>
                <w:color w:val="FF0000"/>
              </w:rPr>
              <w:t xml:space="preserve"> </w:t>
            </w:r>
            <w:r w:rsidRPr="00CC4510">
              <w:rPr>
                <w:rFonts w:ascii="Times New Roman" w:hAnsi="Times New Roman"/>
                <w:color w:val="FF0000"/>
              </w:rPr>
              <w:t>If you were admitted to the United States by CBP at an airport or seaport after April 30, 2013, you may have been issued an electronic Form I-94 by CBP, instead of a paper Form I-94.</w:t>
            </w:r>
            <w:r w:rsidRPr="00CC4510" w:rsidR="004B2522">
              <w:rPr>
                <w:rFonts w:ascii="Times New Roman" w:hAnsi="Times New Roman"/>
                <w:color w:val="FF0000"/>
              </w:rPr>
              <w:t xml:space="preserve"> </w:t>
            </w:r>
            <w:r w:rsidRPr="00CC4510">
              <w:rPr>
                <w:rFonts w:ascii="Times New Roman" w:hAnsi="Times New Roman"/>
                <w:color w:val="FF0000"/>
              </w:rPr>
              <w:t xml:space="preserve">You may visit the CBP website at </w:t>
            </w:r>
            <w:hyperlink r:id="rId40" w:history="1">
              <w:r w:rsidRPr="00CC4510">
                <w:rPr>
                  <w:rStyle w:val="Hyperlink"/>
                  <w:rFonts w:ascii="Times New Roman" w:hAnsi="Times New Roman"/>
                  <w:b/>
                  <w:bCs/>
                </w:rPr>
                <w:t>www.cbp.gov/i94</w:t>
              </w:r>
              <w:r w:rsidRPr="00CC4510">
                <w:rPr>
                  <w:rStyle w:val="Hyperlink"/>
                  <w:rFonts w:ascii="Times New Roman" w:hAnsi="Times New Roman"/>
                </w:rPr>
                <w:t xml:space="preserve"> </w:t>
              </w:r>
            </w:hyperlink>
            <w:r w:rsidRPr="00CC4510">
              <w:rPr>
                <w:rFonts w:ascii="Times New Roman" w:hAnsi="Times New Roman"/>
                <w:color w:val="FF0000"/>
              </w:rPr>
              <w:t>to obtain a paper version of an electronic Form I-94.</w:t>
            </w:r>
            <w:r w:rsidRPr="00CC4510" w:rsidR="004B2522">
              <w:rPr>
                <w:rFonts w:ascii="Times New Roman" w:hAnsi="Times New Roman"/>
                <w:color w:val="FF0000"/>
              </w:rPr>
              <w:t xml:space="preserve"> </w:t>
            </w:r>
            <w:r w:rsidRPr="00CC4510">
              <w:rPr>
                <w:rFonts w:ascii="Times New Roman" w:hAnsi="Times New Roman"/>
                <w:color w:val="FF0000"/>
              </w:rPr>
              <w:t>If you cannot obtain your Form I-94 from the CBP website, you may obtain it by filing Form I-102, Application for Replacement/Initial Nonimmigrant Arrival-Departure Record, with USCIS.</w:t>
            </w:r>
          </w:p>
          <w:p w:rsidR="008D3AD5" w:rsidRPr="00CC4510" w:rsidP="008D3AD5" w14:paraId="495DEEFE" w14:textId="77777777">
            <w:pPr>
              <w:pStyle w:val="NoSpacing"/>
              <w:rPr>
                <w:rFonts w:ascii="Times New Roman" w:hAnsi="Times New Roman"/>
              </w:rPr>
            </w:pPr>
          </w:p>
          <w:p w:rsidR="008D3AD5" w:rsidRPr="00CC4510" w:rsidP="008D3AD5" w14:paraId="0F469B48" w14:textId="5978E136">
            <w:pPr>
              <w:pStyle w:val="NoSpacing"/>
              <w:rPr>
                <w:rFonts w:ascii="Times New Roman" w:hAnsi="Times New Roman"/>
              </w:rPr>
            </w:pPr>
            <w:r w:rsidRPr="00CC4510">
              <w:rPr>
                <w:rFonts w:ascii="Times New Roman" w:hAnsi="Times New Roman"/>
              </w:rPr>
              <w:t xml:space="preserve">If you cannot produce this </w:t>
            </w:r>
            <w:r w:rsidRPr="00CC4510">
              <w:rPr>
                <w:rFonts w:ascii="Times New Roman" w:hAnsi="Times New Roman"/>
              </w:rPr>
              <w:t xml:space="preserve">primary </w:t>
            </w:r>
            <w:r w:rsidRPr="00CC4510">
              <w:rPr>
                <w:rFonts w:ascii="Times New Roman" w:hAnsi="Times New Roman"/>
              </w:rPr>
              <w:t xml:space="preserve">evidence, and </w:t>
            </w:r>
            <w:r w:rsidRPr="00CC4510" w:rsidR="004203CC">
              <w:rPr>
                <w:rFonts w:ascii="Times New Roman" w:hAnsi="Times New Roman"/>
              </w:rPr>
              <w:t>DHS</w:t>
            </w:r>
            <w:r w:rsidRPr="00CC4510">
              <w:rPr>
                <w:rFonts w:ascii="Times New Roman" w:hAnsi="Times New Roman"/>
              </w:rPr>
              <w:t xml:space="preserve"> has no record of the admission or parole, USCIS will presume that you came into the United States without admission or parole.</w:t>
            </w:r>
          </w:p>
          <w:p w:rsidR="008D3AD5" w:rsidRPr="00CC4510" w:rsidP="008D3AD5" w14:paraId="22BFD314" w14:textId="77777777">
            <w:pPr>
              <w:pStyle w:val="NoSpacing"/>
              <w:rPr>
                <w:rFonts w:ascii="Times New Roman" w:hAnsi="Times New Roman"/>
              </w:rPr>
            </w:pPr>
          </w:p>
          <w:p w:rsidR="008D3AD5" w:rsidRPr="00CC4510" w:rsidP="008D3AD5" w14:paraId="34116967" w14:textId="77777777">
            <w:pPr>
              <w:pStyle w:val="NoSpacing"/>
              <w:rPr>
                <w:rFonts w:ascii="Times New Roman" w:hAnsi="Times New Roman"/>
              </w:rPr>
            </w:pPr>
            <w:r w:rsidRPr="00CC4510">
              <w:rPr>
                <w:rFonts w:ascii="Times New Roman" w:hAnsi="Times New Roman"/>
              </w:rPr>
              <w:t>You may, however, provide secondary evidence (</w:t>
            </w:r>
            <w:r w:rsidRPr="00CC4510">
              <w:rPr>
                <w:rFonts w:ascii="Times New Roman" w:hAnsi="Times New Roman"/>
                <w:color w:val="FF0000"/>
              </w:rPr>
              <w:t xml:space="preserve">such as </w:t>
            </w:r>
            <w:r w:rsidRPr="00CC4510">
              <w:rPr>
                <w:rFonts w:ascii="Times New Roman" w:hAnsi="Times New Roman"/>
              </w:rPr>
              <w:t>records maintained in the ordinary course of business by any individual or organization other than DHS) to support your claim that you were admitted or paroled.</w:t>
            </w:r>
          </w:p>
          <w:p w:rsidR="008D3AD5" w:rsidRPr="00CC4510" w:rsidP="008D3AD5" w14:paraId="1B0564AB" w14:textId="77777777">
            <w:pPr>
              <w:pStyle w:val="NoSpacing"/>
              <w:rPr>
                <w:rFonts w:ascii="Times New Roman" w:hAnsi="Times New Roman"/>
              </w:rPr>
            </w:pPr>
          </w:p>
          <w:p w:rsidR="008D3AD5" w:rsidRPr="00CC4510" w:rsidP="008D3AD5" w14:paraId="38F3BC34" w14:textId="6E537FBD">
            <w:pPr>
              <w:pStyle w:val="NoSpacing"/>
              <w:rPr>
                <w:rFonts w:ascii="Times New Roman" w:hAnsi="Times New Roman"/>
              </w:rPr>
            </w:pPr>
            <w:r w:rsidRPr="00CC4510">
              <w:rPr>
                <w:rFonts w:ascii="Times New Roman" w:hAnsi="Times New Roman"/>
              </w:rPr>
              <w:t xml:space="preserve">If no secondary evidence is available, you may submit separate written statements, signed under penalty of perjury under </w:t>
            </w:r>
            <w:r w:rsidRPr="00CC4510">
              <w:rPr>
                <w:rFonts w:ascii="Times New Roman" w:hAnsi="Times New Roman"/>
              </w:rPr>
              <w:t>United States law, from yourself and from any other individuals who have personal knowledge of the circumstances of your claimed admission or parole.</w:t>
            </w:r>
            <w:r w:rsidRPr="00CC4510" w:rsidR="004B2522">
              <w:rPr>
                <w:rFonts w:ascii="Times New Roman" w:hAnsi="Times New Roman"/>
              </w:rPr>
              <w:t xml:space="preserve"> </w:t>
            </w:r>
            <w:r w:rsidRPr="00CC4510">
              <w:rPr>
                <w:rFonts w:ascii="Times New Roman" w:hAnsi="Times New Roman"/>
              </w:rPr>
              <w:t>Any statement should explain in detail when and where you came into the United States; what travel documents you had, if any; whether you showed them to the immigration inspector; any questions the immigration inspector asked; and any other details about your claimed admission or parole.</w:t>
            </w:r>
          </w:p>
          <w:p w:rsidR="008D3AD5" w:rsidRPr="00CC4510" w:rsidP="008D3AD5" w14:paraId="7987E6B0" w14:textId="77777777">
            <w:pPr>
              <w:pStyle w:val="NoSpacing"/>
              <w:rPr>
                <w:rFonts w:ascii="Times New Roman" w:hAnsi="Times New Roman"/>
              </w:rPr>
            </w:pPr>
          </w:p>
          <w:p w:rsidR="008D3AD5" w:rsidRPr="00CC4510" w:rsidP="008D3AD5" w14:paraId="6DA9D8EF" w14:textId="21552989">
            <w:pPr>
              <w:pStyle w:val="NoSpacing"/>
              <w:rPr>
                <w:rFonts w:ascii="Times New Roman" w:hAnsi="Times New Roman"/>
                <w:b/>
              </w:rPr>
            </w:pPr>
            <w:bookmarkStart w:id="14" w:name="_Hlk86092436"/>
            <w:r w:rsidRPr="00CC4510">
              <w:rPr>
                <w:rFonts w:ascii="Times New Roman" w:hAnsi="Times New Roman"/>
                <w:b/>
              </w:rPr>
              <w:t>5.</w:t>
            </w:r>
            <w:r w:rsidRPr="00CC4510" w:rsidR="004B2522">
              <w:rPr>
                <w:rFonts w:ascii="Times New Roman" w:hAnsi="Times New Roman"/>
                <w:b/>
              </w:rPr>
              <w:t xml:space="preserve"> </w:t>
            </w:r>
            <w:r w:rsidRPr="00CC4510">
              <w:rPr>
                <w:rFonts w:ascii="Times New Roman" w:hAnsi="Times New Roman"/>
                <w:b/>
              </w:rPr>
              <w:t xml:space="preserve">Documentation of Your Immigrant </w:t>
            </w:r>
            <w:r w:rsidRPr="00CC4510">
              <w:rPr>
                <w:rFonts w:ascii="Times New Roman" w:hAnsi="Times New Roman"/>
                <w:b/>
                <w:color w:val="FF0000"/>
              </w:rPr>
              <w:t xml:space="preserve">Category </w:t>
            </w:r>
          </w:p>
          <w:p w:rsidR="008D3AD5" w:rsidRPr="00CC4510" w:rsidP="008D3AD5" w14:paraId="27F4315A" w14:textId="77777777">
            <w:pPr>
              <w:pStyle w:val="NoSpacing"/>
              <w:rPr>
                <w:rFonts w:ascii="Times New Roman" w:hAnsi="Times New Roman"/>
              </w:rPr>
            </w:pPr>
          </w:p>
          <w:p w:rsidR="008D3AD5" w:rsidRPr="00CC4510" w:rsidP="008D3AD5" w14:paraId="5E160C28" w14:textId="77777777">
            <w:pPr>
              <w:pStyle w:val="NoSpacing"/>
              <w:rPr>
                <w:rFonts w:ascii="Times New Roman" w:hAnsi="Times New Roman"/>
              </w:rPr>
            </w:pPr>
          </w:p>
          <w:p w:rsidR="008D3AD5" w:rsidRPr="00CC4510" w:rsidP="008D3AD5" w14:paraId="0EDD38CB" w14:textId="1216E840">
            <w:pPr>
              <w:pStyle w:val="NoSpacing"/>
              <w:rPr>
                <w:rFonts w:ascii="Times New Roman" w:hAnsi="Times New Roman"/>
                <w:color w:val="FF0000"/>
              </w:rPr>
            </w:pPr>
            <w:r w:rsidRPr="00CC4510">
              <w:rPr>
                <w:rFonts w:ascii="Times New Roman" w:hAnsi="Times New Roman"/>
                <w:color w:val="FF0000"/>
              </w:rPr>
              <w:t>Applicants</w:t>
            </w:r>
            <w:r w:rsidRPr="00CC4510">
              <w:rPr>
                <w:rFonts w:ascii="Times New Roman" w:hAnsi="Times New Roman"/>
              </w:rPr>
              <w:t xml:space="preserve"> must submit evidence showing that they are eligible for adjustment of status </w:t>
            </w:r>
            <w:r w:rsidRPr="00CC4510">
              <w:rPr>
                <w:rFonts w:ascii="Times New Roman" w:hAnsi="Times New Roman"/>
                <w:color w:val="FF0000"/>
              </w:rPr>
              <w:t xml:space="preserve">for the </w:t>
            </w:r>
            <w:r w:rsidRPr="00CC4510">
              <w:rPr>
                <w:rFonts w:ascii="Times New Roman" w:hAnsi="Times New Roman"/>
              </w:rPr>
              <w:t>particular immigrant</w:t>
            </w:r>
            <w:r w:rsidRPr="00CC4510">
              <w:rPr>
                <w:rFonts w:ascii="Times New Roman" w:hAnsi="Times New Roman"/>
              </w:rPr>
              <w:t xml:space="preserve"> </w:t>
            </w:r>
            <w:r w:rsidRPr="00CC4510">
              <w:rPr>
                <w:rFonts w:ascii="Times New Roman" w:hAnsi="Times New Roman"/>
                <w:color w:val="FF0000"/>
              </w:rPr>
              <w:t xml:space="preserve">category selected. For categories that do not require an immigrant visa or petition, refer to the </w:t>
            </w:r>
            <w:r w:rsidRPr="00CC4510">
              <w:rPr>
                <w:rFonts w:ascii="Times New Roman" w:hAnsi="Times New Roman"/>
                <w:b/>
                <w:bCs/>
                <w:color w:val="FF0000"/>
              </w:rPr>
              <w:t>Additional Instructions</w:t>
            </w:r>
            <w:r w:rsidRPr="00CC4510">
              <w:rPr>
                <w:rFonts w:ascii="Times New Roman" w:hAnsi="Times New Roman"/>
                <w:color w:val="FF0000"/>
              </w:rPr>
              <w:t xml:space="preserve"> to determine what you must submit for your specific category.</w:t>
            </w:r>
            <w:r w:rsidRPr="00CC4510" w:rsidR="004B2522">
              <w:rPr>
                <w:rFonts w:ascii="Times New Roman" w:hAnsi="Times New Roman"/>
                <w:color w:val="FF0000"/>
              </w:rPr>
              <w:t xml:space="preserve"> </w:t>
            </w:r>
            <w:r w:rsidRPr="00CC4510">
              <w:rPr>
                <w:rFonts w:ascii="Times New Roman" w:hAnsi="Times New Roman"/>
                <w:color w:val="FF0000"/>
              </w:rPr>
              <w:t xml:space="preserve">See </w:t>
            </w:r>
            <w:r w:rsidRPr="00CC4510">
              <w:rPr>
                <w:rFonts w:ascii="Times New Roman" w:hAnsi="Times New Roman"/>
                <w:b/>
                <w:bCs/>
                <w:color w:val="FF0000"/>
              </w:rPr>
              <w:t xml:space="preserve">Part 2. Application Type or Filing Category, Item </w:t>
            </w:r>
            <w:r w:rsidRPr="00CC4510" w:rsidR="004203CC">
              <w:rPr>
                <w:rFonts w:ascii="Times New Roman" w:hAnsi="Times New Roman"/>
                <w:b/>
                <w:bCs/>
                <w:color w:val="FF0000"/>
              </w:rPr>
              <w:t>Numbers 3.a. - 3.g.</w:t>
            </w:r>
          </w:p>
          <w:p w:rsidR="008D3AD5" w:rsidP="008D3AD5" w14:paraId="57D88A8D" w14:textId="77777777">
            <w:pPr>
              <w:pStyle w:val="NoSpacing"/>
              <w:rPr>
                <w:rFonts w:ascii="Times New Roman" w:hAnsi="Times New Roman"/>
                <w:b/>
              </w:rPr>
            </w:pPr>
          </w:p>
          <w:p w:rsidR="00135478" w:rsidP="008D3AD5" w14:paraId="5EDA35BA" w14:textId="77777777">
            <w:pPr>
              <w:pStyle w:val="NoSpacing"/>
              <w:rPr>
                <w:rFonts w:ascii="Times New Roman" w:hAnsi="Times New Roman"/>
                <w:b/>
              </w:rPr>
            </w:pPr>
          </w:p>
          <w:p w:rsidR="00135478" w:rsidP="008D3AD5" w14:paraId="216DC458" w14:textId="77777777">
            <w:pPr>
              <w:pStyle w:val="NoSpacing"/>
              <w:rPr>
                <w:rFonts w:ascii="Times New Roman" w:hAnsi="Times New Roman"/>
                <w:b/>
              </w:rPr>
            </w:pPr>
          </w:p>
          <w:p w:rsidR="00135478" w:rsidP="008D3AD5" w14:paraId="546A106D" w14:textId="77777777">
            <w:pPr>
              <w:pStyle w:val="NoSpacing"/>
              <w:rPr>
                <w:rFonts w:ascii="Times New Roman" w:hAnsi="Times New Roman"/>
                <w:b/>
              </w:rPr>
            </w:pPr>
          </w:p>
          <w:p w:rsidR="00135478" w:rsidRPr="00CC4510" w:rsidP="008D3AD5" w14:paraId="4D470EB0" w14:textId="77777777">
            <w:pPr>
              <w:pStyle w:val="NoSpacing"/>
              <w:rPr>
                <w:rFonts w:ascii="Times New Roman" w:hAnsi="Times New Roman"/>
                <w:b/>
              </w:rPr>
            </w:pPr>
          </w:p>
          <w:p w:rsidR="008D3AD5" w:rsidRPr="00CC4510" w:rsidP="008D3AD5" w14:paraId="29483604" w14:textId="01985CF8">
            <w:pPr>
              <w:pStyle w:val="NoSpacing"/>
              <w:rPr>
                <w:rFonts w:ascii="Times New Roman" w:hAnsi="Times New Roman"/>
                <w:b/>
                <w:iCs/>
              </w:rPr>
            </w:pPr>
            <w:r w:rsidRPr="00CC4510">
              <w:rPr>
                <w:rFonts w:ascii="Times New Roman" w:hAnsi="Times New Roman"/>
                <w:b/>
                <w:iCs/>
              </w:rPr>
              <w:t xml:space="preserve">Filing as a Beneficiary of an Immigrant </w:t>
            </w:r>
            <w:r w:rsidRPr="00CC4510" w:rsidR="00B13948">
              <w:rPr>
                <w:rFonts w:ascii="Times New Roman" w:hAnsi="Times New Roman"/>
                <w:b/>
                <w:iCs/>
                <w:color w:val="FF0000"/>
              </w:rPr>
              <w:t>Visa</w:t>
            </w:r>
            <w:r w:rsidRPr="00CC4510" w:rsidR="00B13948">
              <w:rPr>
                <w:rFonts w:ascii="Times New Roman" w:hAnsi="Times New Roman"/>
                <w:b/>
                <w:iCs/>
              </w:rPr>
              <w:t xml:space="preserve"> </w:t>
            </w:r>
            <w:r w:rsidRPr="00CC4510">
              <w:rPr>
                <w:rFonts w:ascii="Times New Roman" w:hAnsi="Times New Roman"/>
                <w:b/>
                <w:iCs/>
              </w:rPr>
              <w:t>Petition</w:t>
            </w:r>
          </w:p>
          <w:p w:rsidR="008D3AD5" w:rsidRPr="00CC4510" w:rsidP="008D3AD5" w14:paraId="524CF56B" w14:textId="77777777">
            <w:pPr>
              <w:pStyle w:val="NoSpacing"/>
              <w:rPr>
                <w:rFonts w:ascii="Times New Roman" w:hAnsi="Times New Roman"/>
              </w:rPr>
            </w:pPr>
          </w:p>
          <w:p w:rsidR="008D3AD5" w:rsidRPr="00CC4510" w:rsidP="008D3AD5" w14:paraId="6D6FEC06" w14:textId="50D15E8B">
            <w:pPr>
              <w:pStyle w:val="NoSpacing"/>
              <w:rPr>
                <w:rFonts w:ascii="Times New Roman" w:hAnsi="Times New Roman"/>
                <w:color w:val="FF0000"/>
              </w:rPr>
            </w:pPr>
            <w:r w:rsidRPr="00CC4510">
              <w:rPr>
                <w:rFonts w:ascii="Times New Roman" w:hAnsi="Times New Roman"/>
              </w:rPr>
              <w:t xml:space="preserve">If you are filing as a beneficiary of an immigrant </w:t>
            </w:r>
            <w:r w:rsidRPr="00CC4510">
              <w:rPr>
                <w:rFonts w:ascii="Times New Roman" w:hAnsi="Times New Roman"/>
                <w:color w:val="FF0000"/>
              </w:rPr>
              <w:t xml:space="preserve">visa </w:t>
            </w:r>
            <w:r w:rsidRPr="00CC4510">
              <w:rPr>
                <w:rFonts w:ascii="Times New Roman" w:hAnsi="Times New Roman"/>
              </w:rPr>
              <w:t xml:space="preserve">petition, you generally must submit a photocopy of Form I-797, </w:t>
            </w:r>
            <w:r w:rsidRPr="00CC4510">
              <w:rPr>
                <w:rFonts w:ascii="Times New Roman" w:hAnsi="Times New Roman"/>
                <w:color w:val="FF0000"/>
              </w:rPr>
              <w:t xml:space="preserve">Notice of Action, </w:t>
            </w:r>
            <w:r w:rsidRPr="00CC4510">
              <w:rPr>
                <w:rFonts w:ascii="Times New Roman" w:hAnsi="Times New Roman"/>
              </w:rPr>
              <w:t xml:space="preserve">for your </w:t>
            </w:r>
            <w:r w:rsidRPr="00CC4510">
              <w:rPr>
                <w:rFonts w:ascii="Times New Roman" w:hAnsi="Times New Roman"/>
                <w:color w:val="FF0000"/>
              </w:rPr>
              <w:t xml:space="preserve">underlying visa </w:t>
            </w:r>
            <w:r w:rsidRPr="00CC4510">
              <w:rPr>
                <w:rFonts w:ascii="Times New Roman" w:hAnsi="Times New Roman"/>
              </w:rPr>
              <w:t>petition (or the principal applicant’s petition, if you are a derivative applicant), as appropriate.</w:t>
            </w:r>
            <w:r w:rsidRPr="00CC4510" w:rsidR="004B2522">
              <w:rPr>
                <w:rFonts w:ascii="Times New Roman" w:hAnsi="Times New Roman"/>
              </w:rPr>
              <w:t xml:space="preserve"> </w:t>
            </w:r>
            <w:r w:rsidRPr="00CC4510">
              <w:rPr>
                <w:rFonts w:ascii="Times New Roman" w:hAnsi="Times New Roman"/>
                <w:color w:val="FF0000"/>
              </w:rPr>
              <w:t xml:space="preserve">The underlying visa petition is the basis for the immigrant category upon which you are applying for adjustment of status. </w:t>
            </w:r>
          </w:p>
          <w:p w:rsidR="00B026AC" w:rsidRPr="00CC4510" w:rsidP="00B026AC" w14:paraId="0D3DD3B6" w14:textId="77777777">
            <w:pPr>
              <w:pStyle w:val="NoSpacing"/>
              <w:widowControl w:val="0"/>
              <w:rPr>
                <w:rFonts w:ascii="Times New Roman" w:hAnsi="Times New Roman"/>
              </w:rPr>
            </w:pPr>
          </w:p>
          <w:p w:rsidR="00B026AC" w:rsidRPr="00CC4510" w:rsidP="00B026AC" w14:paraId="17EFA072" w14:textId="77777777">
            <w:pPr>
              <w:pStyle w:val="NoSpacing"/>
              <w:widowControl w:val="0"/>
              <w:rPr>
                <w:rFonts w:ascii="Times New Roman" w:hAnsi="Times New Roman"/>
              </w:rPr>
            </w:pPr>
          </w:p>
          <w:p w:rsidR="00B026AC" w:rsidRPr="00CC4510" w:rsidP="00B026AC" w14:paraId="5EEAF926" w14:textId="77777777">
            <w:pPr>
              <w:pStyle w:val="NoSpacing"/>
              <w:widowControl w:val="0"/>
              <w:rPr>
                <w:rFonts w:ascii="Times New Roman" w:hAnsi="Times New Roman"/>
              </w:rPr>
            </w:pPr>
          </w:p>
          <w:p w:rsidR="00B026AC" w:rsidRPr="00CC4510" w:rsidP="00B026AC" w14:paraId="7765086F" w14:textId="77777777">
            <w:pPr>
              <w:pStyle w:val="NoSpacing"/>
              <w:widowControl w:val="0"/>
              <w:rPr>
                <w:rFonts w:ascii="Times New Roman" w:hAnsi="Times New Roman"/>
                <w:b/>
                <w:bCs/>
              </w:rPr>
            </w:pPr>
            <w:r w:rsidRPr="00CC4510">
              <w:rPr>
                <w:rFonts w:ascii="Times New Roman" w:hAnsi="Times New Roman"/>
                <w:b/>
                <w:bCs/>
              </w:rPr>
              <w:t>[Page 12]</w:t>
            </w:r>
          </w:p>
          <w:p w:rsidR="008D3AD5" w:rsidRPr="00CC4510" w:rsidP="008D3AD5" w14:paraId="79BEA06E" w14:textId="77777777">
            <w:pPr>
              <w:pStyle w:val="NoSpacing"/>
              <w:rPr>
                <w:rFonts w:ascii="Times New Roman" w:hAnsi="Times New Roman"/>
              </w:rPr>
            </w:pPr>
          </w:p>
          <w:p w:rsidR="008D3AD5" w:rsidRPr="00CC4510" w:rsidP="008D3AD5" w14:paraId="211D9EB7" w14:textId="77777777">
            <w:pPr>
              <w:pStyle w:val="NoSpacing"/>
              <w:rPr>
                <w:rFonts w:ascii="Times New Roman" w:hAnsi="Times New Roman"/>
              </w:rPr>
            </w:pPr>
            <w:r w:rsidRPr="00CC4510">
              <w:rPr>
                <w:rFonts w:ascii="Times New Roman" w:hAnsi="Times New Roman"/>
              </w:rPr>
              <w:t xml:space="preserve">If you are filing as a principal applicant and your immigrant category allows you to file Form I-485 before your </w:t>
            </w:r>
            <w:r w:rsidRPr="00CC4510">
              <w:rPr>
                <w:rFonts w:ascii="Times New Roman" w:hAnsi="Times New Roman"/>
                <w:color w:val="FF0000"/>
              </w:rPr>
              <w:t xml:space="preserve">visa </w:t>
            </w:r>
            <w:r w:rsidRPr="00CC4510">
              <w:rPr>
                <w:rFonts w:ascii="Times New Roman" w:hAnsi="Times New Roman"/>
              </w:rPr>
              <w:t>petition is approved, you may submit your Form I-485 together with:</w:t>
            </w:r>
          </w:p>
          <w:p w:rsidR="008D3AD5" w:rsidRPr="00CC4510" w:rsidP="008D3AD5" w14:paraId="085E849C" w14:textId="77777777">
            <w:pPr>
              <w:pStyle w:val="NoSpacing"/>
              <w:rPr>
                <w:rFonts w:ascii="Times New Roman" w:hAnsi="Times New Roman"/>
              </w:rPr>
            </w:pPr>
          </w:p>
          <w:p w:rsidR="008D3AD5" w:rsidRPr="00CC4510" w:rsidP="008D3AD5" w14:paraId="2D121C01" w14:textId="77777777">
            <w:pPr>
              <w:pStyle w:val="NoSpacing"/>
              <w:widowControl w:val="0"/>
              <w:numPr>
                <w:ilvl w:val="0"/>
                <w:numId w:val="8"/>
              </w:numPr>
              <w:rPr>
                <w:rFonts w:ascii="Times New Roman" w:hAnsi="Times New Roman"/>
              </w:rPr>
            </w:pPr>
            <w:r w:rsidRPr="00CC4510">
              <w:rPr>
                <w:rFonts w:ascii="Times New Roman" w:hAnsi="Times New Roman"/>
                <w:color w:val="FF0000"/>
              </w:rPr>
              <w:t xml:space="preserve">Your </w:t>
            </w:r>
            <w:r w:rsidRPr="00CC4510">
              <w:rPr>
                <w:rFonts w:ascii="Times New Roman" w:hAnsi="Times New Roman"/>
              </w:rPr>
              <w:t xml:space="preserve">immigrant </w:t>
            </w:r>
            <w:r w:rsidRPr="00CC4510">
              <w:rPr>
                <w:rFonts w:ascii="Times New Roman" w:hAnsi="Times New Roman"/>
                <w:color w:val="FF0000"/>
              </w:rPr>
              <w:t xml:space="preserve">visa </w:t>
            </w:r>
            <w:r w:rsidRPr="00CC4510">
              <w:rPr>
                <w:rFonts w:ascii="Times New Roman" w:hAnsi="Times New Roman"/>
              </w:rPr>
              <w:t>petition; or</w:t>
            </w:r>
          </w:p>
          <w:p w:rsidR="008D3AD5" w:rsidRPr="00CC4510" w:rsidP="008D3AD5" w14:paraId="2AC92935" w14:textId="77777777">
            <w:pPr>
              <w:pStyle w:val="NoSpacing"/>
              <w:rPr>
                <w:rFonts w:ascii="Times New Roman" w:hAnsi="Times New Roman"/>
              </w:rPr>
            </w:pPr>
          </w:p>
          <w:p w:rsidR="008D3AD5" w:rsidRPr="00CC4510" w:rsidP="008D3AD5" w14:paraId="023E9DBD" w14:textId="77777777">
            <w:pPr>
              <w:pStyle w:val="NoSpacing"/>
              <w:widowControl w:val="0"/>
              <w:numPr>
                <w:ilvl w:val="0"/>
                <w:numId w:val="8"/>
              </w:numPr>
              <w:rPr>
                <w:rFonts w:ascii="Times New Roman" w:hAnsi="Times New Roman"/>
              </w:rPr>
            </w:pPr>
            <w:r w:rsidRPr="00CC4510">
              <w:rPr>
                <w:rFonts w:ascii="Times New Roman" w:hAnsi="Times New Roman"/>
                <w:color w:val="FF0000"/>
              </w:rPr>
              <w:t xml:space="preserve">A </w:t>
            </w:r>
            <w:r w:rsidRPr="00CC4510">
              <w:rPr>
                <w:rFonts w:ascii="Times New Roman" w:hAnsi="Times New Roman"/>
              </w:rPr>
              <w:t xml:space="preserve">photocopy of </w:t>
            </w:r>
            <w:r w:rsidRPr="00CC4510">
              <w:rPr>
                <w:rFonts w:ascii="Times New Roman" w:hAnsi="Times New Roman"/>
                <w:color w:val="FF0000"/>
              </w:rPr>
              <w:t xml:space="preserve">the receipt notice (Form I-797), </w:t>
            </w:r>
            <w:r w:rsidRPr="00CC4510">
              <w:rPr>
                <w:rFonts w:ascii="Times New Roman" w:hAnsi="Times New Roman"/>
              </w:rPr>
              <w:t xml:space="preserve">for your immigrant </w:t>
            </w:r>
            <w:r w:rsidRPr="00CC4510">
              <w:rPr>
                <w:rFonts w:ascii="Times New Roman" w:hAnsi="Times New Roman"/>
                <w:color w:val="FF0000"/>
              </w:rPr>
              <w:t>visa</w:t>
            </w:r>
            <w:r w:rsidRPr="00CC4510">
              <w:rPr>
                <w:rFonts w:ascii="Times New Roman" w:hAnsi="Times New Roman"/>
              </w:rPr>
              <w:t xml:space="preserve"> petition.</w:t>
            </w:r>
          </w:p>
          <w:p w:rsidR="008D3AD5" w:rsidRPr="00CC4510" w:rsidP="008D3AD5" w14:paraId="37361A14" w14:textId="77777777">
            <w:pPr>
              <w:pStyle w:val="NoSpacing"/>
              <w:rPr>
                <w:rFonts w:ascii="Times New Roman" w:hAnsi="Times New Roman"/>
              </w:rPr>
            </w:pPr>
          </w:p>
          <w:p w:rsidR="008D3AD5" w:rsidRPr="00CC4510" w:rsidP="008D3AD5" w14:paraId="31933082" w14:textId="77777777">
            <w:pPr>
              <w:pStyle w:val="NoSpacing"/>
              <w:rPr>
                <w:rFonts w:ascii="Times New Roman" w:hAnsi="Times New Roman"/>
              </w:rPr>
            </w:pPr>
            <w:r w:rsidRPr="00CC4510">
              <w:rPr>
                <w:rFonts w:ascii="Times New Roman" w:hAnsi="Times New Roman"/>
              </w:rPr>
              <w:t xml:space="preserve">If you are filing as a derivative applicant based on the principal applicant’s </w:t>
            </w:r>
            <w:r w:rsidRPr="00CC4510">
              <w:rPr>
                <w:rFonts w:ascii="Times New Roman" w:hAnsi="Times New Roman"/>
                <w:color w:val="FF0000"/>
              </w:rPr>
              <w:t xml:space="preserve">immigrant visa </w:t>
            </w:r>
            <w:r w:rsidRPr="00CC4510">
              <w:rPr>
                <w:rFonts w:ascii="Times New Roman" w:hAnsi="Times New Roman"/>
              </w:rPr>
              <w:t>petition, you may submit your Form I-485 together with</w:t>
            </w:r>
            <w:r w:rsidRPr="00CC4510">
              <w:rPr>
                <w:rFonts w:ascii="Times New Roman" w:hAnsi="Times New Roman"/>
                <w:color w:val="FF0000"/>
              </w:rPr>
              <w:t xml:space="preserve"> the principal applicant’s Form I-485 or provide</w:t>
            </w:r>
            <w:r w:rsidRPr="00CC4510">
              <w:rPr>
                <w:rFonts w:ascii="Times New Roman" w:hAnsi="Times New Roman"/>
              </w:rPr>
              <w:t xml:space="preserve"> a photocopy of:</w:t>
            </w:r>
          </w:p>
          <w:p w:rsidR="002332CA" w:rsidRPr="00CC4510" w:rsidP="008D3AD5" w14:paraId="7B43EFA3" w14:textId="77777777">
            <w:pPr>
              <w:pStyle w:val="NoSpacing"/>
              <w:rPr>
                <w:rFonts w:ascii="Times New Roman" w:hAnsi="Times New Roman"/>
              </w:rPr>
            </w:pPr>
          </w:p>
          <w:p w:rsidR="008D3AD5" w:rsidRPr="00CC4510" w:rsidP="008D3AD5" w14:paraId="1928E2DF" w14:textId="77777777">
            <w:pPr>
              <w:pStyle w:val="NoSpacing"/>
              <w:widowControl w:val="0"/>
              <w:numPr>
                <w:ilvl w:val="0"/>
                <w:numId w:val="9"/>
              </w:numPr>
              <w:rPr>
                <w:rFonts w:ascii="Times New Roman" w:hAnsi="Times New Roman"/>
              </w:rPr>
            </w:pPr>
            <w:r w:rsidRPr="00CC4510">
              <w:rPr>
                <w:rFonts w:ascii="Times New Roman" w:hAnsi="Times New Roman"/>
                <w:color w:val="FF0000"/>
              </w:rPr>
              <w:t>The approval or receipt notice (Form I-797)</w:t>
            </w:r>
            <w:r w:rsidRPr="00CC4510">
              <w:rPr>
                <w:rFonts w:ascii="Times New Roman" w:hAnsi="Times New Roman"/>
              </w:rPr>
              <w:t xml:space="preserve"> for the principal applicant’s </w:t>
            </w:r>
            <w:r w:rsidRPr="00CC4510">
              <w:rPr>
                <w:rFonts w:ascii="Times New Roman" w:hAnsi="Times New Roman"/>
                <w:color w:val="FF0000"/>
              </w:rPr>
              <w:t>pending or approved</w:t>
            </w:r>
            <w:r w:rsidRPr="00CC4510">
              <w:rPr>
                <w:rFonts w:ascii="Times New Roman" w:hAnsi="Times New Roman"/>
              </w:rPr>
              <w:t xml:space="preserve"> immigrant </w:t>
            </w:r>
            <w:r w:rsidRPr="00CC4510">
              <w:rPr>
                <w:rFonts w:ascii="Times New Roman" w:hAnsi="Times New Roman"/>
                <w:color w:val="FF0000"/>
              </w:rPr>
              <w:t xml:space="preserve">visa </w:t>
            </w:r>
            <w:r w:rsidRPr="00CC4510">
              <w:rPr>
                <w:rFonts w:ascii="Times New Roman" w:hAnsi="Times New Roman"/>
              </w:rPr>
              <w:t xml:space="preserve">petition (if applicable); </w:t>
            </w:r>
            <w:r w:rsidRPr="00CC4510">
              <w:rPr>
                <w:rFonts w:ascii="Times New Roman" w:hAnsi="Times New Roman"/>
                <w:color w:val="FF0000"/>
              </w:rPr>
              <w:t>or</w:t>
            </w:r>
          </w:p>
          <w:p w:rsidR="008D3AD5" w:rsidRPr="00CC4510" w:rsidP="008D3AD5" w14:paraId="50943963" w14:textId="77777777">
            <w:pPr>
              <w:pStyle w:val="NoSpacing"/>
              <w:rPr>
                <w:rFonts w:ascii="Times New Roman" w:hAnsi="Times New Roman"/>
              </w:rPr>
            </w:pPr>
          </w:p>
          <w:p w:rsidR="008D3AD5" w:rsidRPr="00CC4510" w:rsidP="008D3AD5" w14:paraId="616A6387" w14:textId="77777777">
            <w:pPr>
              <w:pStyle w:val="NoSpacing"/>
              <w:widowControl w:val="0"/>
              <w:numPr>
                <w:ilvl w:val="0"/>
                <w:numId w:val="9"/>
              </w:numPr>
              <w:rPr>
                <w:rFonts w:ascii="Times New Roman" w:hAnsi="Times New Roman"/>
                <w:color w:val="FF0000"/>
              </w:rPr>
            </w:pPr>
            <w:r w:rsidRPr="00CC4510">
              <w:rPr>
                <w:rFonts w:ascii="Times New Roman" w:hAnsi="Times New Roman"/>
                <w:color w:val="FF0000"/>
              </w:rPr>
              <w:t xml:space="preserve">The approval or receipt notice (Form I-797) </w:t>
            </w:r>
            <w:r w:rsidRPr="00CC4510">
              <w:rPr>
                <w:rFonts w:ascii="Times New Roman" w:hAnsi="Times New Roman"/>
              </w:rPr>
              <w:t xml:space="preserve">the principal </w:t>
            </w:r>
            <w:r w:rsidRPr="00CC4510">
              <w:rPr>
                <w:rFonts w:ascii="Times New Roman" w:hAnsi="Times New Roman"/>
                <w:color w:val="FF0000"/>
              </w:rPr>
              <w:t xml:space="preserve">applicant received for Form </w:t>
            </w:r>
            <w:r w:rsidRPr="00CC4510">
              <w:rPr>
                <w:rFonts w:ascii="Times New Roman" w:hAnsi="Times New Roman"/>
              </w:rPr>
              <w:t xml:space="preserve">I-485 (if applicable) or a copy of the principal applicant’s Form I-551 (Green Card) (if </w:t>
            </w:r>
            <w:r w:rsidRPr="00CC4510">
              <w:rPr>
                <w:rFonts w:ascii="Times New Roman" w:hAnsi="Times New Roman"/>
                <w:color w:val="FF0000"/>
              </w:rPr>
              <w:t>applicable).</w:t>
            </w:r>
          </w:p>
          <w:p w:rsidR="008D3AD5" w:rsidRPr="00CC4510" w:rsidP="008D3AD5" w14:paraId="497926B5" w14:textId="77777777">
            <w:pPr>
              <w:pStyle w:val="NoSpacing"/>
              <w:rPr>
                <w:rFonts w:ascii="Times New Roman" w:hAnsi="Times New Roman"/>
              </w:rPr>
            </w:pPr>
          </w:p>
          <w:p w:rsidR="008D3AD5" w:rsidRPr="00CC4510" w:rsidP="008D3AD5" w14:paraId="56D12F9A" w14:textId="77777777">
            <w:pPr>
              <w:pStyle w:val="NoSpacing"/>
              <w:rPr>
                <w:rFonts w:ascii="Times New Roman" w:hAnsi="Times New Roman"/>
                <w:bCs/>
                <w:iCs/>
                <w:color w:val="FF0000"/>
              </w:rPr>
            </w:pPr>
            <w:r w:rsidRPr="00CC4510">
              <w:rPr>
                <w:rFonts w:ascii="Times New Roman" w:hAnsi="Times New Roman"/>
                <w:bCs/>
                <w:iCs/>
                <w:color w:val="FF0000"/>
              </w:rPr>
              <w:t>[deleted]</w:t>
            </w:r>
          </w:p>
          <w:p w:rsidR="008D3AD5" w:rsidRPr="00CC4510" w:rsidP="008D3AD5" w14:paraId="321C1E4F" w14:textId="77777777">
            <w:pPr>
              <w:pStyle w:val="NoSpacing"/>
              <w:rPr>
                <w:rFonts w:ascii="Times New Roman" w:hAnsi="Times New Roman"/>
                <w:b/>
                <w:iCs/>
              </w:rPr>
            </w:pPr>
          </w:p>
          <w:p w:rsidR="008D3AD5" w:rsidRPr="00CC4510" w:rsidP="008D3AD5" w14:paraId="7BC37DBC" w14:textId="77777777">
            <w:pPr>
              <w:pStyle w:val="NoSpacing"/>
              <w:rPr>
                <w:rFonts w:ascii="Times New Roman" w:hAnsi="Times New Roman"/>
                <w:b/>
                <w:iCs/>
              </w:rPr>
            </w:pPr>
          </w:p>
          <w:p w:rsidR="008D3AD5" w:rsidRPr="00CC4510" w:rsidP="008D3AD5" w14:paraId="15BB889D" w14:textId="77777777">
            <w:pPr>
              <w:pStyle w:val="NoSpacing"/>
              <w:rPr>
                <w:rFonts w:ascii="Times New Roman" w:hAnsi="Times New Roman"/>
                <w:b/>
                <w:iCs/>
              </w:rPr>
            </w:pPr>
          </w:p>
          <w:p w:rsidR="008D3AD5" w:rsidRPr="00CC4510" w:rsidP="008D3AD5" w14:paraId="5674B77D" w14:textId="77777777">
            <w:pPr>
              <w:pStyle w:val="NoSpacing"/>
              <w:rPr>
                <w:rFonts w:ascii="Times New Roman" w:hAnsi="Times New Roman"/>
                <w:b/>
                <w:iCs/>
              </w:rPr>
            </w:pPr>
          </w:p>
          <w:p w:rsidR="008D3AD5" w:rsidRPr="00CC4510" w:rsidP="008D3AD5" w14:paraId="56B0290D" w14:textId="77777777">
            <w:pPr>
              <w:pStyle w:val="NoSpacing"/>
              <w:rPr>
                <w:rFonts w:ascii="Times New Roman" w:hAnsi="Times New Roman"/>
                <w:b/>
                <w:iCs/>
              </w:rPr>
            </w:pPr>
          </w:p>
          <w:p w:rsidR="008D3AD5" w:rsidRPr="00CC4510" w:rsidP="008D3AD5" w14:paraId="3F23AE1E" w14:textId="77777777">
            <w:pPr>
              <w:pStyle w:val="NoSpacing"/>
              <w:rPr>
                <w:rFonts w:ascii="Times New Roman" w:hAnsi="Times New Roman"/>
                <w:b/>
                <w:iCs/>
              </w:rPr>
            </w:pPr>
          </w:p>
          <w:p w:rsidR="008D3AD5" w:rsidRPr="00CC4510" w:rsidP="008D3AD5" w14:paraId="56DB78EF" w14:textId="77777777">
            <w:pPr>
              <w:pStyle w:val="NoSpacing"/>
              <w:rPr>
                <w:rFonts w:ascii="Times New Roman" w:hAnsi="Times New Roman"/>
                <w:b/>
                <w:iCs/>
              </w:rPr>
            </w:pPr>
          </w:p>
          <w:p w:rsidR="008D3AD5" w:rsidRPr="00CC4510" w:rsidP="008D3AD5" w14:paraId="3CBB3FF7" w14:textId="77777777">
            <w:pPr>
              <w:pStyle w:val="NoSpacing"/>
              <w:rPr>
                <w:rFonts w:ascii="Times New Roman" w:hAnsi="Times New Roman"/>
                <w:b/>
                <w:iCs/>
              </w:rPr>
            </w:pPr>
          </w:p>
          <w:p w:rsidR="008D3AD5" w:rsidRPr="00CC4510" w:rsidP="008D3AD5" w14:paraId="7691CA15" w14:textId="77777777">
            <w:pPr>
              <w:pStyle w:val="NoSpacing"/>
              <w:rPr>
                <w:rFonts w:ascii="Times New Roman" w:hAnsi="Times New Roman"/>
              </w:rPr>
            </w:pPr>
          </w:p>
          <w:p w:rsidR="00002927" w:rsidRPr="00CC4510" w:rsidP="00002927" w14:paraId="25E5DCC5" w14:textId="77777777">
            <w:pPr>
              <w:pStyle w:val="NoSpacing"/>
              <w:rPr>
                <w:rFonts w:ascii="Times New Roman" w:hAnsi="Times New Roman"/>
              </w:rPr>
            </w:pPr>
          </w:p>
          <w:p w:rsidR="0073419A" w:rsidRPr="00CC4510" w:rsidP="008D3AD5" w14:paraId="5148781F" w14:textId="77777777">
            <w:pPr>
              <w:pStyle w:val="NoSpacing"/>
              <w:rPr>
                <w:rFonts w:ascii="Times New Roman" w:hAnsi="Times New Roman"/>
              </w:rPr>
            </w:pPr>
          </w:p>
          <w:p w:rsidR="008D3AD5" w:rsidRPr="00CC4510" w:rsidP="008D3AD5" w14:paraId="38ACB813" w14:textId="21B2F93B">
            <w:pPr>
              <w:pStyle w:val="NoSpacing"/>
              <w:rPr>
                <w:rFonts w:ascii="Times New Roman" w:hAnsi="Times New Roman"/>
              </w:rPr>
            </w:pPr>
            <w:bookmarkStart w:id="15" w:name="_Hlk86092593"/>
            <w:bookmarkEnd w:id="14"/>
            <w:r w:rsidRPr="00CC4510">
              <w:rPr>
                <w:rFonts w:ascii="Times New Roman" w:hAnsi="Times New Roman"/>
                <w:b/>
              </w:rPr>
              <w:t>6.</w:t>
            </w:r>
            <w:r w:rsidRPr="00CC4510" w:rsidR="004B2522">
              <w:rPr>
                <w:rFonts w:ascii="Times New Roman" w:hAnsi="Times New Roman"/>
                <w:b/>
              </w:rPr>
              <w:t xml:space="preserve"> </w:t>
            </w:r>
            <w:r w:rsidRPr="00CC4510">
              <w:rPr>
                <w:rFonts w:ascii="Times New Roman" w:hAnsi="Times New Roman"/>
                <w:b/>
                <w:color w:val="FF0000"/>
              </w:rPr>
              <w:t>Marriage</w:t>
            </w:r>
            <w:r w:rsidRPr="00CC4510">
              <w:rPr>
                <w:rFonts w:ascii="Times New Roman" w:hAnsi="Times New Roman"/>
                <w:b/>
              </w:rPr>
              <w:t xml:space="preserve"> Certificate and Other Proof of </w:t>
            </w:r>
            <w:r w:rsidRPr="00CC4510">
              <w:rPr>
                <w:rFonts w:ascii="Times New Roman" w:hAnsi="Times New Roman"/>
                <w:b/>
                <w:color w:val="FF0000"/>
              </w:rPr>
              <w:t>Family</w:t>
            </w:r>
            <w:r w:rsidRPr="00CC4510">
              <w:rPr>
                <w:rFonts w:ascii="Times New Roman" w:hAnsi="Times New Roman"/>
                <w:b/>
              </w:rPr>
              <w:t xml:space="preserve"> Relationship</w:t>
            </w:r>
          </w:p>
          <w:p w:rsidR="008D3AD5" w:rsidRPr="00CC4510" w:rsidP="008D3AD5" w14:paraId="551E85A5" w14:textId="77777777">
            <w:pPr>
              <w:pStyle w:val="NoSpacing"/>
              <w:rPr>
                <w:rFonts w:ascii="Times New Roman" w:hAnsi="Times New Roman"/>
              </w:rPr>
            </w:pPr>
          </w:p>
          <w:p w:rsidR="008D3AD5" w:rsidRPr="00CC4510" w:rsidP="008D3AD5" w14:paraId="0EF9F57E" w14:textId="687CA09E">
            <w:pPr>
              <w:pStyle w:val="NoSpacing"/>
              <w:rPr>
                <w:rFonts w:ascii="Times New Roman" w:hAnsi="Times New Roman"/>
              </w:rPr>
            </w:pPr>
            <w:r w:rsidRPr="00CC4510">
              <w:rPr>
                <w:rFonts w:ascii="Times New Roman" w:hAnsi="Times New Roman"/>
              </w:rPr>
              <w:t>If you are filing Form I-485 as the derivative applicant spouse of the principal applicant, you generally must submit a photocopy of your marriage certificate issued by the appropriate civil authority where the marriage took place.</w:t>
            </w:r>
            <w:r w:rsidRPr="00CC4510" w:rsidR="004B2522">
              <w:rPr>
                <w:rFonts w:ascii="Times New Roman" w:hAnsi="Times New Roman"/>
              </w:rPr>
              <w:t xml:space="preserve"> </w:t>
            </w:r>
            <w:r w:rsidRPr="00CC4510">
              <w:rPr>
                <w:rFonts w:ascii="Times New Roman" w:hAnsi="Times New Roman"/>
              </w:rPr>
              <w:t xml:space="preserve">Refugee derivative applicant spouses do not need to submit a photocopy of the marriage </w:t>
            </w:r>
            <w:r w:rsidRPr="00CC4510">
              <w:rPr>
                <w:rFonts w:ascii="Times New Roman" w:hAnsi="Times New Roman"/>
                <w:color w:val="FF0000"/>
              </w:rPr>
              <w:t>certificate if the document is unavailable.</w:t>
            </w:r>
            <w:r w:rsidRPr="00CC4510" w:rsidR="004B2522">
              <w:rPr>
                <w:rFonts w:ascii="Times New Roman" w:hAnsi="Times New Roman"/>
                <w:color w:val="FF0000"/>
              </w:rPr>
              <w:t xml:space="preserve"> </w:t>
            </w:r>
            <w:r w:rsidRPr="00CC4510">
              <w:rPr>
                <w:rFonts w:ascii="Times New Roman" w:hAnsi="Times New Roman"/>
              </w:rPr>
              <w:t xml:space="preserve">There are also some immigrant categories that require the principal applicant to submit a marriage certificate (for example, K-1 nonimmigrants (person admitted to the United States as </w:t>
            </w:r>
            <w:r w:rsidRPr="00CC4510">
              <w:rPr>
                <w:rFonts w:ascii="Times New Roman" w:hAnsi="Times New Roman"/>
                <w:color w:val="FF0000"/>
              </w:rPr>
              <w:t>a fiancé(e)).</w:t>
            </w:r>
            <w:r w:rsidRPr="00CC4510" w:rsidR="004B2522">
              <w:rPr>
                <w:rFonts w:ascii="Times New Roman" w:hAnsi="Times New Roman"/>
                <w:color w:val="FF0000"/>
              </w:rPr>
              <w:t xml:space="preserve"> </w:t>
            </w:r>
            <w:r w:rsidRPr="00CC4510">
              <w:rPr>
                <w:rFonts w:ascii="Times New Roman" w:hAnsi="Times New Roman"/>
                <w:color w:val="FF0000"/>
              </w:rPr>
              <w:t xml:space="preserve">See </w:t>
            </w:r>
            <w:r w:rsidRPr="00CC4510">
              <w:rPr>
                <w:rFonts w:ascii="Times New Roman" w:hAnsi="Times New Roman"/>
              </w:rPr>
              <w:t xml:space="preserve">the </w:t>
            </w:r>
            <w:r w:rsidRPr="00CC4510">
              <w:rPr>
                <w:rFonts w:ascii="Times New Roman" w:hAnsi="Times New Roman"/>
                <w:b/>
              </w:rPr>
              <w:t>Additional Instructions</w:t>
            </w:r>
            <w:r w:rsidRPr="00CC4510">
              <w:rPr>
                <w:rFonts w:ascii="Times New Roman" w:hAnsi="Times New Roman"/>
              </w:rPr>
              <w:t xml:space="preserve"> for more category-specific information.</w:t>
            </w:r>
          </w:p>
          <w:p w:rsidR="008D3AD5" w:rsidRPr="00CC4510" w:rsidP="008D3AD5" w14:paraId="264BA17E" w14:textId="77777777">
            <w:pPr>
              <w:pStyle w:val="NoSpacing"/>
              <w:rPr>
                <w:rFonts w:ascii="Times New Roman" w:hAnsi="Times New Roman"/>
              </w:rPr>
            </w:pPr>
          </w:p>
          <w:p w:rsidR="008D3AD5" w:rsidRPr="00CC4510" w:rsidP="008D3AD5" w14:paraId="3E7F1386" w14:textId="77777777">
            <w:pPr>
              <w:pStyle w:val="NoSpacing"/>
              <w:rPr>
                <w:rFonts w:ascii="Times New Roman" w:hAnsi="Times New Roman"/>
              </w:rPr>
            </w:pPr>
          </w:p>
          <w:p w:rsidR="008D3AD5" w:rsidRPr="00CC4510" w:rsidP="008D3AD5" w14:paraId="2C1CD0BA" w14:textId="77777777">
            <w:pPr>
              <w:pStyle w:val="NoSpacing"/>
              <w:rPr>
                <w:rFonts w:ascii="Times New Roman" w:hAnsi="Times New Roman"/>
              </w:rPr>
            </w:pPr>
          </w:p>
          <w:p w:rsidR="008D3AD5" w:rsidRPr="00CC4510" w:rsidP="008D3AD5" w14:paraId="68802943" w14:textId="28858BC0">
            <w:pPr>
              <w:pStyle w:val="NoSpacing"/>
              <w:rPr>
                <w:rFonts w:ascii="Times New Roman" w:hAnsi="Times New Roman"/>
              </w:rPr>
            </w:pPr>
          </w:p>
          <w:p w:rsidR="008D3AD5" w:rsidRPr="00CC4510" w:rsidP="008D3AD5" w14:paraId="17BBEA4D" w14:textId="77777777">
            <w:pPr>
              <w:pStyle w:val="NoSpacing"/>
              <w:rPr>
                <w:rFonts w:ascii="Times New Roman" w:hAnsi="Times New Roman"/>
              </w:rPr>
            </w:pPr>
          </w:p>
          <w:p w:rsidR="008D3AD5" w:rsidRPr="00CC4510" w:rsidP="008D3AD5" w14:paraId="1F184239" w14:textId="5D63218A">
            <w:pPr>
              <w:pStyle w:val="NoSpacing"/>
              <w:rPr>
                <w:rFonts w:ascii="Times New Roman" w:hAnsi="Times New Roman"/>
              </w:rPr>
            </w:pPr>
            <w:r w:rsidRPr="00CC4510">
              <w:rPr>
                <w:rFonts w:ascii="Times New Roman" w:hAnsi="Times New Roman"/>
              </w:rPr>
              <w:t xml:space="preserve">If either party to the marriage was previously married, you must also submit evidence to prove the legal termination of any prior marriages, typically a divorce </w:t>
            </w:r>
            <w:r w:rsidRPr="00CC4510" w:rsidR="000B5ADD">
              <w:rPr>
                <w:rFonts w:ascii="Times New Roman" w:hAnsi="Times New Roman"/>
                <w:color w:val="FF0000"/>
              </w:rPr>
              <w:t>decree/</w:t>
            </w:r>
            <w:r w:rsidRPr="00CC4510">
              <w:rPr>
                <w:rFonts w:ascii="Times New Roman" w:hAnsi="Times New Roman"/>
              </w:rPr>
              <w:t xml:space="preserve">certificate or death </w:t>
            </w:r>
            <w:r w:rsidRPr="00CC4510">
              <w:rPr>
                <w:rFonts w:ascii="Times New Roman" w:hAnsi="Times New Roman"/>
                <w:color w:val="FF0000"/>
              </w:rPr>
              <w:t>certificate.</w:t>
            </w:r>
            <w:r w:rsidRPr="00CC4510" w:rsidR="004B2522">
              <w:rPr>
                <w:rFonts w:ascii="Times New Roman" w:hAnsi="Times New Roman"/>
                <w:color w:val="FF0000"/>
              </w:rPr>
              <w:t xml:space="preserve"> </w:t>
            </w:r>
            <w:r w:rsidRPr="00CC4510">
              <w:rPr>
                <w:rFonts w:ascii="Times New Roman" w:hAnsi="Times New Roman"/>
                <w:color w:val="FF0000"/>
              </w:rPr>
              <w:t xml:space="preserve"> </w:t>
            </w:r>
          </w:p>
          <w:p w:rsidR="008D3AD5" w:rsidRPr="00CC4510" w:rsidP="008D3AD5" w14:paraId="00B14BAB" w14:textId="77777777">
            <w:pPr>
              <w:pStyle w:val="NoSpacing"/>
              <w:rPr>
                <w:rFonts w:ascii="Times New Roman" w:hAnsi="Times New Roman"/>
              </w:rPr>
            </w:pPr>
          </w:p>
          <w:p w:rsidR="008D3AD5" w:rsidRPr="00CC4510" w:rsidP="008D3AD5" w14:paraId="2CB0931F" w14:textId="77777777">
            <w:pPr>
              <w:pStyle w:val="NoSpacing"/>
              <w:rPr>
                <w:rFonts w:ascii="Times New Roman" w:hAnsi="Times New Roman"/>
              </w:rPr>
            </w:pPr>
          </w:p>
          <w:p w:rsidR="008D3AD5" w:rsidRPr="00CC4510" w:rsidP="008D3AD5" w14:paraId="0D08E85A" w14:textId="77777777">
            <w:pPr>
              <w:pStyle w:val="NoSpacing"/>
              <w:rPr>
                <w:rFonts w:ascii="Times New Roman" w:hAnsi="Times New Roman"/>
              </w:rPr>
            </w:pPr>
          </w:p>
          <w:p w:rsidR="0066575E" w:rsidRPr="00CC4510" w:rsidP="008D3AD5" w14:paraId="093AD330" w14:textId="77777777">
            <w:pPr>
              <w:pStyle w:val="NoSpacing"/>
              <w:rPr>
                <w:rFonts w:ascii="Times New Roman" w:hAnsi="Times New Roman"/>
              </w:rPr>
            </w:pPr>
          </w:p>
          <w:p w:rsidR="008D3AD5" w:rsidRPr="00CC4510" w:rsidP="008D3AD5" w14:paraId="29C68CBE" w14:textId="3B7515DC">
            <w:pPr>
              <w:pStyle w:val="NoSpacing"/>
              <w:rPr>
                <w:rFonts w:ascii="Times New Roman" w:hAnsi="Times New Roman"/>
              </w:rPr>
            </w:pPr>
          </w:p>
          <w:p w:rsidR="00763F9F" w:rsidRPr="00CC4510" w:rsidP="008D3AD5" w14:paraId="15D4656D" w14:textId="1043CB89">
            <w:pPr>
              <w:pStyle w:val="NoSpacing"/>
              <w:rPr>
                <w:rFonts w:ascii="Times New Roman" w:hAnsi="Times New Roman"/>
              </w:rPr>
            </w:pPr>
          </w:p>
          <w:p w:rsidR="00763F9F" w:rsidRPr="00CC4510" w:rsidP="008D3AD5" w14:paraId="13E3FE72" w14:textId="2CA50D51">
            <w:pPr>
              <w:pStyle w:val="NoSpacing"/>
              <w:rPr>
                <w:rFonts w:ascii="Times New Roman" w:hAnsi="Times New Roman"/>
              </w:rPr>
            </w:pPr>
          </w:p>
          <w:p w:rsidR="008D3AD5" w:rsidRPr="00CC4510" w:rsidP="008D3AD5" w14:paraId="0EC50E9D" w14:textId="52229883">
            <w:pPr>
              <w:pStyle w:val="NoSpacing"/>
              <w:rPr>
                <w:rFonts w:ascii="Times New Roman" w:hAnsi="Times New Roman"/>
              </w:rPr>
            </w:pPr>
            <w:r w:rsidRPr="00CC4510">
              <w:rPr>
                <w:rFonts w:ascii="Times New Roman" w:hAnsi="Times New Roman"/>
                <w:color w:val="FF0000"/>
              </w:rPr>
              <w:t>If</w:t>
            </w:r>
            <w:r w:rsidRPr="00CC4510">
              <w:rPr>
                <w:rFonts w:ascii="Times New Roman" w:hAnsi="Times New Roman"/>
              </w:rPr>
              <w:t xml:space="preserve"> you are filing as the derivative applicant child of the principal applicant and your birth certificate does not show that the principal applicant is your parent, you must submit a photocopy of your parents’ marriage certificate, your adoption certificate, or other proof of your parent-child relationship with the principal </w:t>
            </w:r>
            <w:r w:rsidRPr="00CC4510">
              <w:rPr>
                <w:rFonts w:ascii="Times New Roman" w:hAnsi="Times New Roman"/>
                <w:color w:val="FF0000"/>
              </w:rPr>
              <w:t>applicant.</w:t>
            </w:r>
            <w:r w:rsidRPr="00CC4510" w:rsidR="004B2522">
              <w:rPr>
                <w:rFonts w:ascii="Times New Roman" w:hAnsi="Times New Roman"/>
              </w:rPr>
              <w:t xml:space="preserve"> </w:t>
            </w:r>
          </w:p>
          <w:bookmarkEnd w:id="15"/>
          <w:p w:rsidR="008D3AD5" w:rsidRPr="00CC4510" w:rsidP="008D3AD5" w14:paraId="38CE66FD" w14:textId="77777777">
            <w:pPr>
              <w:pStyle w:val="NoSpacing"/>
              <w:rPr>
                <w:rFonts w:ascii="Times New Roman" w:hAnsi="Times New Roman"/>
              </w:rPr>
            </w:pPr>
          </w:p>
          <w:p w:rsidR="008D3AD5" w:rsidRPr="00CC4510" w:rsidP="008D3AD5" w14:paraId="6151DC76" w14:textId="77777777">
            <w:pPr>
              <w:pStyle w:val="NoSpacing"/>
              <w:rPr>
                <w:rFonts w:ascii="Times New Roman" w:hAnsi="Times New Roman"/>
              </w:rPr>
            </w:pPr>
          </w:p>
          <w:p w:rsidR="008D3AD5" w:rsidRPr="00CC4510" w:rsidP="008D3AD5" w14:paraId="1C8391EE" w14:textId="77777777">
            <w:pPr>
              <w:pStyle w:val="NoSpacing"/>
              <w:rPr>
                <w:rFonts w:ascii="Times New Roman" w:hAnsi="Times New Roman"/>
              </w:rPr>
            </w:pPr>
          </w:p>
          <w:p w:rsidR="008D3AD5" w:rsidRPr="00CC4510" w:rsidP="008D3AD5" w14:paraId="7E8222FC" w14:textId="100EA824">
            <w:pPr>
              <w:pStyle w:val="NoSpacing"/>
              <w:rPr>
                <w:rFonts w:ascii="Times New Roman" w:hAnsi="Times New Roman"/>
              </w:rPr>
            </w:pPr>
          </w:p>
          <w:p w:rsidR="008D3AD5" w:rsidRPr="00CC4510" w:rsidP="008D3AD5" w14:paraId="61852158" w14:textId="1A0D3CEF">
            <w:pPr>
              <w:pStyle w:val="NoSpacing"/>
              <w:rPr>
                <w:rFonts w:ascii="Times New Roman" w:hAnsi="Times New Roman"/>
                <w:b/>
              </w:rPr>
            </w:pPr>
            <w:bookmarkStart w:id="16" w:name="_Hlk86092995"/>
            <w:r w:rsidRPr="00CC4510">
              <w:rPr>
                <w:rFonts w:ascii="Times New Roman" w:hAnsi="Times New Roman"/>
                <w:b/>
                <w:color w:val="FF0000"/>
              </w:rPr>
              <w:t>7.</w:t>
            </w:r>
            <w:r w:rsidRPr="00CC4510" w:rsidR="004B2522">
              <w:rPr>
                <w:rFonts w:ascii="Times New Roman" w:hAnsi="Times New Roman"/>
                <w:b/>
                <w:color w:val="FF0000"/>
              </w:rPr>
              <w:t xml:space="preserve"> </w:t>
            </w:r>
            <w:r w:rsidRPr="00CC4510">
              <w:rPr>
                <w:rFonts w:ascii="Times New Roman" w:hAnsi="Times New Roman"/>
                <w:b/>
                <w:color w:val="FF0000"/>
              </w:rPr>
              <w:t xml:space="preserve">Evidence </w:t>
            </w:r>
            <w:r w:rsidRPr="00CC4510">
              <w:rPr>
                <w:rFonts w:ascii="Times New Roman" w:hAnsi="Times New Roman"/>
                <w:b/>
              </w:rPr>
              <w:t>of Continuously Maintaining a Lawful Status Since Arrival in the United States</w:t>
            </w:r>
          </w:p>
          <w:bookmarkEnd w:id="16"/>
          <w:p w:rsidR="008D3AD5" w:rsidRPr="00CC4510" w:rsidP="008D3AD5" w14:paraId="4B5D1A4A" w14:textId="77777777">
            <w:pPr>
              <w:pStyle w:val="NoSpacing"/>
              <w:rPr>
                <w:rFonts w:ascii="Times New Roman" w:hAnsi="Times New Roman"/>
                <w:b/>
              </w:rPr>
            </w:pPr>
          </w:p>
          <w:p w:rsidR="008D3AD5" w:rsidRPr="00CC4510" w:rsidP="008D3AD5" w14:paraId="4DC6633F" w14:textId="3FEC276D">
            <w:pPr>
              <w:pStyle w:val="NoSpacing"/>
              <w:rPr>
                <w:rFonts w:ascii="Times New Roman" w:hAnsi="Times New Roman"/>
              </w:rPr>
            </w:pPr>
            <w:bookmarkStart w:id="17" w:name="_Hlk86092976"/>
            <w:r w:rsidRPr="00CC4510">
              <w:rPr>
                <w:rFonts w:ascii="Times New Roman" w:hAnsi="Times New Roman"/>
              </w:rPr>
              <w:t xml:space="preserve">Anyone applying under the following immigrant categories must submit evidence to show they have continuously maintained lawful immigration status while in the United States and are therefore not barred from adjustment by INA section </w:t>
            </w:r>
            <w:r w:rsidRPr="00CC4510">
              <w:rPr>
                <w:rFonts w:ascii="Times New Roman" w:hAnsi="Times New Roman"/>
                <w:color w:val="FF0000"/>
              </w:rPr>
              <w:t>245(c)(2):</w:t>
            </w:r>
            <w:r w:rsidRPr="00CC4510" w:rsidR="004B2522">
              <w:rPr>
                <w:rFonts w:ascii="Times New Roman" w:hAnsi="Times New Roman"/>
                <w:color w:val="FF0000"/>
              </w:rPr>
              <w:t xml:space="preserve"> </w:t>
            </w:r>
          </w:p>
          <w:p w:rsidR="008D3AD5" w:rsidRPr="00CC4510" w:rsidP="008C321B" w14:paraId="4EDA43F9" w14:textId="77777777">
            <w:pPr>
              <w:pStyle w:val="NoSpacing"/>
              <w:widowControl w:val="0"/>
              <w:numPr>
                <w:ilvl w:val="0"/>
                <w:numId w:val="39"/>
              </w:numPr>
              <w:rPr>
                <w:rFonts w:ascii="Times New Roman" w:hAnsi="Times New Roman"/>
              </w:rPr>
            </w:pPr>
            <w:r w:rsidRPr="00CC4510">
              <w:rPr>
                <w:rFonts w:ascii="Times New Roman" w:hAnsi="Times New Roman"/>
                <w:color w:val="FF0000"/>
              </w:rPr>
              <w:t xml:space="preserve">Applicants </w:t>
            </w:r>
            <w:r w:rsidRPr="00CC4510">
              <w:rPr>
                <w:rFonts w:ascii="Times New Roman" w:hAnsi="Times New Roman"/>
              </w:rPr>
              <w:t xml:space="preserve">applying under a family-based preference category or an employment-based preference </w:t>
            </w:r>
            <w:r w:rsidRPr="00CC4510">
              <w:rPr>
                <w:rFonts w:ascii="Times New Roman" w:hAnsi="Times New Roman"/>
              </w:rPr>
              <w:t>category;</w:t>
            </w:r>
            <w:r w:rsidRPr="00CC4510">
              <w:rPr>
                <w:rFonts w:ascii="Times New Roman" w:hAnsi="Times New Roman"/>
              </w:rPr>
              <w:t xml:space="preserve"> </w:t>
            </w:r>
          </w:p>
          <w:p w:rsidR="008D3AD5" w:rsidRPr="00CC4510" w:rsidP="008C321B" w14:paraId="266E8A5D" w14:textId="77777777">
            <w:pPr>
              <w:pStyle w:val="NoSpacing"/>
              <w:widowControl w:val="0"/>
              <w:numPr>
                <w:ilvl w:val="0"/>
                <w:numId w:val="39"/>
              </w:numPr>
              <w:rPr>
                <w:rFonts w:ascii="Times New Roman" w:hAnsi="Times New Roman"/>
              </w:rPr>
            </w:pPr>
            <w:r w:rsidRPr="00CC4510">
              <w:rPr>
                <w:rFonts w:ascii="Times New Roman" w:hAnsi="Times New Roman"/>
                <w:color w:val="FF0000"/>
              </w:rPr>
              <w:t xml:space="preserve">Special </w:t>
            </w:r>
            <w:r w:rsidRPr="00CC4510">
              <w:rPr>
                <w:rFonts w:ascii="Times New Roman" w:hAnsi="Times New Roman"/>
              </w:rPr>
              <w:t xml:space="preserve">immigrant religious </w:t>
            </w:r>
            <w:r w:rsidRPr="00CC4510">
              <w:rPr>
                <w:rFonts w:ascii="Times New Roman" w:hAnsi="Times New Roman"/>
              </w:rPr>
              <w:t>workers</w:t>
            </w:r>
            <w:r w:rsidRPr="00CC4510">
              <w:rPr>
                <w:rFonts w:ascii="Times New Roman" w:hAnsi="Times New Roman"/>
                <w:color w:val="FF0000"/>
              </w:rPr>
              <w:t>;</w:t>
            </w:r>
          </w:p>
          <w:p w:rsidR="008D3AD5" w:rsidRPr="00CC4510" w:rsidP="008C321B" w14:paraId="2B093A51" w14:textId="77777777">
            <w:pPr>
              <w:pStyle w:val="NoSpacing"/>
              <w:widowControl w:val="0"/>
              <w:numPr>
                <w:ilvl w:val="0"/>
                <w:numId w:val="39"/>
              </w:numPr>
              <w:rPr>
                <w:rFonts w:ascii="Times New Roman" w:hAnsi="Times New Roman"/>
              </w:rPr>
            </w:pPr>
            <w:r w:rsidRPr="00CC4510">
              <w:rPr>
                <w:rFonts w:ascii="Times New Roman" w:hAnsi="Times New Roman"/>
                <w:color w:val="FF0000"/>
              </w:rPr>
              <w:t xml:space="preserve">International </w:t>
            </w:r>
            <w:r w:rsidRPr="00CC4510">
              <w:rPr>
                <w:rFonts w:ascii="Times New Roman" w:hAnsi="Times New Roman"/>
              </w:rPr>
              <w:t xml:space="preserve">broadcasters; and </w:t>
            </w:r>
          </w:p>
          <w:p w:rsidR="008D3AD5" w:rsidRPr="00CC4510" w:rsidP="008D3AD5" w14:paraId="1C0F0AC6" w14:textId="77777777">
            <w:pPr>
              <w:pStyle w:val="NoSpacing"/>
              <w:widowControl w:val="0"/>
              <w:numPr>
                <w:ilvl w:val="0"/>
                <w:numId w:val="14"/>
              </w:numPr>
              <w:rPr>
                <w:rFonts w:ascii="Times New Roman" w:hAnsi="Times New Roman"/>
                <w:color w:val="FF0000"/>
              </w:rPr>
            </w:pPr>
            <w:r w:rsidRPr="00CC4510">
              <w:rPr>
                <w:rFonts w:ascii="Times New Roman" w:hAnsi="Times New Roman"/>
                <w:color w:val="FF0000"/>
              </w:rPr>
              <w:t xml:space="preserve">Selectees </w:t>
            </w:r>
            <w:r w:rsidRPr="00CC4510">
              <w:rPr>
                <w:rFonts w:ascii="Times New Roman" w:hAnsi="Times New Roman"/>
              </w:rPr>
              <w:t xml:space="preserve">under the Diversity </w:t>
            </w:r>
            <w:r w:rsidRPr="00CC4510">
              <w:rPr>
                <w:rFonts w:ascii="Times New Roman" w:hAnsi="Times New Roman"/>
                <w:color w:val="FF0000"/>
              </w:rPr>
              <w:t>Visa program.</w:t>
            </w:r>
          </w:p>
          <w:p w:rsidR="008D3AD5" w:rsidRPr="00CC4510" w:rsidP="008D3AD5" w14:paraId="081CFD23" w14:textId="77777777">
            <w:pPr>
              <w:pStyle w:val="NoSpacing"/>
              <w:rPr>
                <w:rFonts w:ascii="Times New Roman" w:hAnsi="Times New Roman"/>
              </w:rPr>
            </w:pPr>
          </w:p>
          <w:p w:rsidR="008D3AD5" w:rsidRPr="00CC4510" w:rsidP="008D3AD5" w14:paraId="5B27EBD3" w14:textId="77777777">
            <w:pPr>
              <w:pStyle w:val="NoSpacing"/>
              <w:rPr>
                <w:rFonts w:ascii="Times New Roman" w:hAnsi="Times New Roman"/>
              </w:rPr>
            </w:pPr>
            <w:r w:rsidRPr="00CC4510">
              <w:rPr>
                <w:rFonts w:ascii="Times New Roman" w:hAnsi="Times New Roman"/>
              </w:rPr>
              <w:t>Acceptable evidence may include, but is not limited to, copies of the following documents:</w:t>
            </w:r>
          </w:p>
          <w:p w:rsidR="008D3AD5" w:rsidP="008D3AD5" w14:paraId="258EDBC4" w14:textId="77777777">
            <w:pPr>
              <w:pStyle w:val="NoSpacing"/>
              <w:rPr>
                <w:rFonts w:ascii="Times New Roman" w:hAnsi="Times New Roman"/>
              </w:rPr>
            </w:pPr>
          </w:p>
          <w:p w:rsidR="00B026AC" w:rsidRPr="00CC4510" w:rsidP="008D3AD5" w14:paraId="340B18A7" w14:textId="77777777">
            <w:pPr>
              <w:pStyle w:val="NoSpacing"/>
              <w:rPr>
                <w:rFonts w:ascii="Times New Roman" w:hAnsi="Times New Roman"/>
              </w:rPr>
            </w:pPr>
          </w:p>
          <w:p w:rsidR="008D3AD5" w:rsidRPr="00CC4510" w:rsidP="008C321B" w14:paraId="7491A712" w14:textId="77777777">
            <w:pPr>
              <w:pStyle w:val="NoSpacing"/>
              <w:widowControl w:val="0"/>
              <w:numPr>
                <w:ilvl w:val="0"/>
                <w:numId w:val="40"/>
              </w:numPr>
              <w:rPr>
                <w:rFonts w:ascii="Times New Roman" w:hAnsi="Times New Roman"/>
              </w:rPr>
            </w:pPr>
            <w:r w:rsidRPr="00CC4510">
              <w:rPr>
                <w:rFonts w:ascii="Times New Roman" w:hAnsi="Times New Roman"/>
                <w:color w:val="FF0000"/>
              </w:rPr>
              <w:t xml:space="preserve">Form I-797, Notice of Action, </w:t>
            </w:r>
            <w:r w:rsidRPr="00CC4510">
              <w:rPr>
                <w:rFonts w:ascii="Times New Roman" w:hAnsi="Times New Roman"/>
              </w:rPr>
              <w:t xml:space="preserve">for all extensions </w:t>
            </w:r>
            <w:r w:rsidRPr="00CC4510">
              <w:rPr>
                <w:rFonts w:ascii="Times New Roman" w:hAnsi="Times New Roman"/>
                <w:color w:val="FF0000"/>
              </w:rPr>
              <w:t xml:space="preserve">of stay </w:t>
            </w:r>
            <w:r w:rsidRPr="00CC4510">
              <w:rPr>
                <w:rFonts w:ascii="Times New Roman" w:hAnsi="Times New Roman"/>
              </w:rPr>
              <w:t xml:space="preserve">and changes of nonimmigrant </w:t>
            </w:r>
            <w:r w:rsidRPr="00CC4510">
              <w:rPr>
                <w:rFonts w:ascii="Times New Roman" w:hAnsi="Times New Roman"/>
              </w:rPr>
              <w:t>status;</w:t>
            </w:r>
          </w:p>
          <w:p w:rsidR="008D3AD5" w:rsidP="008D3AD5" w14:paraId="12C35893" w14:textId="77777777">
            <w:pPr>
              <w:pStyle w:val="NoSpacing"/>
              <w:rPr>
                <w:rFonts w:ascii="Times New Roman" w:hAnsi="Times New Roman"/>
              </w:rPr>
            </w:pPr>
          </w:p>
          <w:p w:rsidR="008D3AD5" w:rsidRPr="00CC4510" w:rsidP="008C321B" w14:paraId="6B29BCC4" w14:textId="7E2E903A">
            <w:pPr>
              <w:pStyle w:val="NoSpacing"/>
              <w:widowControl w:val="0"/>
              <w:numPr>
                <w:ilvl w:val="0"/>
                <w:numId w:val="40"/>
              </w:numPr>
              <w:rPr>
                <w:rFonts w:ascii="Times New Roman" w:hAnsi="Times New Roman"/>
              </w:rPr>
            </w:pPr>
            <w:r w:rsidRPr="00CC4510">
              <w:rPr>
                <w:rFonts w:ascii="Times New Roman" w:hAnsi="Times New Roman"/>
                <w:color w:val="FF0000"/>
              </w:rPr>
              <w:t xml:space="preserve">Form </w:t>
            </w:r>
            <w:r w:rsidRPr="00CC4510">
              <w:rPr>
                <w:rFonts w:ascii="Times New Roman" w:hAnsi="Times New Roman"/>
              </w:rPr>
              <w:t>I-94</w:t>
            </w:r>
            <w:r w:rsidRPr="00CC4510" w:rsidR="00B43548">
              <w:rPr>
                <w:rFonts w:ascii="Times New Roman" w:hAnsi="Times New Roman"/>
                <w:color w:val="FF0000"/>
              </w:rPr>
              <w:t>,</w:t>
            </w:r>
            <w:r w:rsidRPr="00CC4510">
              <w:rPr>
                <w:rFonts w:ascii="Times New Roman" w:hAnsi="Times New Roman"/>
              </w:rPr>
              <w:t xml:space="preserve"> </w:t>
            </w:r>
            <w:r w:rsidRPr="00CC4510" w:rsidR="00763F9F">
              <w:rPr>
                <w:rFonts w:ascii="Times New Roman" w:hAnsi="Times New Roman"/>
              </w:rPr>
              <w:t>Arrival</w:t>
            </w:r>
            <w:r w:rsidRPr="00CC4510" w:rsidR="00763F9F">
              <w:rPr>
                <w:rFonts w:ascii="Times New Roman" w:hAnsi="Times New Roman"/>
                <w:color w:val="FF0000"/>
              </w:rPr>
              <w:t>/</w:t>
            </w:r>
            <w:r w:rsidRPr="00CC4510" w:rsidR="00763F9F">
              <w:rPr>
                <w:rFonts w:ascii="Times New Roman" w:hAnsi="Times New Roman"/>
              </w:rPr>
              <w:t xml:space="preserve">Departure </w:t>
            </w:r>
            <w:r w:rsidRPr="00CC4510">
              <w:rPr>
                <w:rFonts w:ascii="Times New Roman" w:hAnsi="Times New Roman"/>
              </w:rPr>
              <w:t xml:space="preserve">Record, including printouts of paperless I-94 </w:t>
            </w:r>
            <w:r w:rsidRPr="00CC4510">
              <w:rPr>
                <w:rFonts w:ascii="Times New Roman" w:hAnsi="Times New Roman"/>
              </w:rPr>
              <w:t>admissions;</w:t>
            </w:r>
          </w:p>
          <w:p w:rsidR="008D3AD5" w:rsidRPr="00CC4510" w:rsidP="008D3AD5" w14:paraId="3B3BA257" w14:textId="77777777">
            <w:pPr>
              <w:pStyle w:val="NoSpacing"/>
              <w:rPr>
                <w:rFonts w:ascii="Times New Roman" w:hAnsi="Times New Roman"/>
              </w:rPr>
            </w:pPr>
          </w:p>
          <w:p w:rsidR="008D3AD5" w:rsidRPr="00CC4510" w:rsidP="008C321B" w14:paraId="79CFB640" w14:textId="77777777">
            <w:pPr>
              <w:pStyle w:val="NoSpacing"/>
              <w:widowControl w:val="0"/>
              <w:numPr>
                <w:ilvl w:val="0"/>
                <w:numId w:val="40"/>
              </w:numPr>
              <w:rPr>
                <w:rFonts w:ascii="Times New Roman" w:hAnsi="Times New Roman"/>
              </w:rPr>
            </w:pPr>
            <w:r w:rsidRPr="00CC4510">
              <w:rPr>
                <w:rFonts w:ascii="Times New Roman" w:hAnsi="Times New Roman"/>
                <w:color w:val="FF0000"/>
              </w:rPr>
              <w:t xml:space="preserve">Form </w:t>
            </w:r>
            <w:r w:rsidRPr="00CC4510">
              <w:rPr>
                <w:rFonts w:ascii="Times New Roman" w:hAnsi="Times New Roman"/>
              </w:rPr>
              <w:t xml:space="preserve">I-20, Certificate of Eligibility for Nonimmigrant (F-1) Student Status – For Academic and Language </w:t>
            </w:r>
            <w:r w:rsidRPr="00CC4510">
              <w:rPr>
                <w:rFonts w:ascii="Times New Roman" w:hAnsi="Times New Roman"/>
                <w:color w:val="FF0000"/>
              </w:rPr>
              <w:t xml:space="preserve">Students, including </w:t>
            </w:r>
            <w:r w:rsidRPr="00CC4510">
              <w:rPr>
                <w:rFonts w:ascii="Times New Roman" w:hAnsi="Times New Roman"/>
              </w:rPr>
              <w:t xml:space="preserve">all pages containing notations by authorized school </w:t>
            </w:r>
            <w:r w:rsidRPr="00CC4510">
              <w:rPr>
                <w:rFonts w:ascii="Times New Roman" w:hAnsi="Times New Roman"/>
              </w:rPr>
              <w:t>officials;</w:t>
            </w:r>
          </w:p>
          <w:p w:rsidR="008D3AD5" w:rsidRPr="00CC4510" w:rsidP="008D3AD5" w14:paraId="308F9C81" w14:textId="69448639">
            <w:pPr>
              <w:pStyle w:val="NoSpacing"/>
              <w:ind w:left="720"/>
              <w:rPr>
                <w:rFonts w:ascii="Times New Roman" w:hAnsi="Times New Roman"/>
              </w:rPr>
            </w:pPr>
          </w:p>
          <w:p w:rsidR="00065886" w:rsidRPr="00CC4510" w:rsidP="008D3AD5" w14:paraId="5BC52A1F" w14:textId="77777777">
            <w:pPr>
              <w:pStyle w:val="NoSpacing"/>
              <w:ind w:left="720"/>
              <w:rPr>
                <w:rFonts w:ascii="Times New Roman" w:hAnsi="Times New Roman"/>
              </w:rPr>
            </w:pPr>
          </w:p>
          <w:p w:rsidR="008D3AD5" w:rsidRPr="00CC4510" w:rsidP="008C321B" w14:paraId="1073C008" w14:textId="77777777">
            <w:pPr>
              <w:pStyle w:val="NoSpacing"/>
              <w:widowControl w:val="0"/>
              <w:numPr>
                <w:ilvl w:val="0"/>
                <w:numId w:val="40"/>
              </w:numPr>
              <w:rPr>
                <w:rFonts w:ascii="Times New Roman" w:hAnsi="Times New Roman"/>
              </w:rPr>
            </w:pPr>
            <w:r w:rsidRPr="00CC4510">
              <w:rPr>
                <w:rFonts w:ascii="Times New Roman" w:hAnsi="Times New Roman"/>
                <w:color w:val="FF0000"/>
              </w:rPr>
              <w:t>Form I-20, Certificate of Eligibility</w:t>
            </w:r>
            <w:r w:rsidRPr="00CC4510">
              <w:rPr>
                <w:rFonts w:ascii="Times New Roman" w:hAnsi="Times New Roman"/>
              </w:rPr>
              <w:t xml:space="preserve"> for Nonimmigrant (M-1) Student Status – For Vocational Students, including all pages containing notations by authorized school </w:t>
            </w:r>
            <w:r w:rsidRPr="00CC4510">
              <w:rPr>
                <w:rFonts w:ascii="Times New Roman" w:hAnsi="Times New Roman"/>
              </w:rPr>
              <w:t>officials;</w:t>
            </w:r>
          </w:p>
          <w:p w:rsidR="008D3AD5" w:rsidP="008D3AD5" w14:paraId="439AAB1A" w14:textId="77777777">
            <w:pPr>
              <w:pStyle w:val="NoSpacing"/>
              <w:rPr>
                <w:rFonts w:ascii="Times New Roman" w:hAnsi="Times New Roman"/>
              </w:rPr>
            </w:pPr>
          </w:p>
          <w:p w:rsidR="00135478" w:rsidP="008D3AD5" w14:paraId="693C49E7" w14:textId="77777777">
            <w:pPr>
              <w:pStyle w:val="NoSpacing"/>
              <w:rPr>
                <w:rFonts w:ascii="Times New Roman" w:hAnsi="Times New Roman"/>
              </w:rPr>
            </w:pPr>
          </w:p>
          <w:p w:rsidR="00135478" w:rsidP="008D3AD5" w14:paraId="224C1921" w14:textId="77777777">
            <w:pPr>
              <w:pStyle w:val="NoSpacing"/>
              <w:rPr>
                <w:rFonts w:ascii="Times New Roman" w:hAnsi="Times New Roman"/>
              </w:rPr>
            </w:pPr>
          </w:p>
          <w:p w:rsidR="00135478" w:rsidP="008D3AD5" w14:paraId="57367F7B" w14:textId="77777777">
            <w:pPr>
              <w:pStyle w:val="NoSpacing"/>
              <w:rPr>
                <w:rFonts w:ascii="Times New Roman" w:hAnsi="Times New Roman"/>
              </w:rPr>
            </w:pPr>
          </w:p>
          <w:p w:rsidR="00135478" w:rsidRPr="00CC4510" w:rsidP="008D3AD5" w14:paraId="4C3203A2" w14:textId="77777777">
            <w:pPr>
              <w:pStyle w:val="NoSpacing"/>
              <w:rPr>
                <w:rFonts w:ascii="Times New Roman" w:hAnsi="Times New Roman"/>
              </w:rPr>
            </w:pPr>
          </w:p>
          <w:p w:rsidR="008D3AD5" w:rsidRPr="00CC4510" w:rsidP="008C321B" w14:paraId="1FA2E721" w14:textId="77777777">
            <w:pPr>
              <w:pStyle w:val="NoSpacing"/>
              <w:widowControl w:val="0"/>
              <w:numPr>
                <w:ilvl w:val="0"/>
                <w:numId w:val="40"/>
              </w:numPr>
              <w:rPr>
                <w:rFonts w:ascii="Times New Roman" w:hAnsi="Times New Roman"/>
              </w:rPr>
            </w:pPr>
            <w:r w:rsidRPr="00CC4510">
              <w:rPr>
                <w:rFonts w:ascii="Times New Roman" w:hAnsi="Times New Roman"/>
                <w:color w:val="FF0000"/>
              </w:rPr>
              <w:t xml:space="preserve">Form </w:t>
            </w:r>
            <w:r w:rsidRPr="00CC4510">
              <w:rPr>
                <w:rFonts w:ascii="Times New Roman" w:hAnsi="Times New Roman"/>
              </w:rPr>
              <w:t>DS-2019 (formerly IAP 66), Certificate of Eligibility for Exchange Visitor (J-1) Status, including all pages containing notations by authorized exchange visitor program officials; or</w:t>
            </w:r>
          </w:p>
          <w:p w:rsidR="00065886" w:rsidRPr="00CC4510" w:rsidP="008D3AD5" w14:paraId="27908404" w14:textId="77777777">
            <w:pPr>
              <w:pStyle w:val="NoSpacing"/>
              <w:rPr>
                <w:rFonts w:ascii="Times New Roman" w:hAnsi="Times New Roman"/>
              </w:rPr>
            </w:pPr>
          </w:p>
          <w:p w:rsidR="008D3AD5" w:rsidRPr="00CC4510" w:rsidP="008C321B" w14:paraId="04BCC84B" w14:textId="77777777">
            <w:pPr>
              <w:pStyle w:val="NoSpacing"/>
              <w:widowControl w:val="0"/>
              <w:numPr>
                <w:ilvl w:val="0"/>
                <w:numId w:val="40"/>
              </w:numPr>
              <w:rPr>
                <w:rFonts w:ascii="Times New Roman" w:hAnsi="Times New Roman"/>
              </w:rPr>
            </w:pPr>
            <w:r w:rsidRPr="00CC4510">
              <w:rPr>
                <w:rFonts w:ascii="Times New Roman" w:hAnsi="Times New Roman"/>
                <w:color w:val="FF0000"/>
              </w:rPr>
              <w:t xml:space="preserve">Passport </w:t>
            </w:r>
            <w:r w:rsidRPr="00CC4510">
              <w:rPr>
                <w:rFonts w:ascii="Times New Roman" w:hAnsi="Times New Roman"/>
              </w:rPr>
              <w:t>page with an admission or parole stamp (issued by a U.S. immigration officer).</w:t>
            </w:r>
          </w:p>
          <w:p w:rsidR="00002927" w:rsidRPr="00CC4510" w:rsidP="008D3AD5" w14:paraId="5165192C" w14:textId="77777777">
            <w:pPr>
              <w:pStyle w:val="NoSpacing"/>
              <w:rPr>
                <w:rFonts w:ascii="Times New Roman" w:hAnsi="Times New Roman"/>
              </w:rPr>
            </w:pPr>
          </w:p>
          <w:p w:rsidR="008D3AD5" w:rsidRPr="00CC4510" w:rsidP="008D3AD5" w14:paraId="4F7E6CD6" w14:textId="6DFDF44D">
            <w:pPr>
              <w:pStyle w:val="NoSpacing"/>
              <w:rPr>
                <w:rFonts w:ascii="Times New Roman" w:hAnsi="Times New Roman"/>
              </w:rPr>
            </w:pPr>
            <w:r w:rsidRPr="00CC4510">
              <w:rPr>
                <w:rFonts w:ascii="Times New Roman" w:hAnsi="Times New Roman"/>
              </w:rPr>
              <w:t>Include evidence for every time you entered the United States and for the time periods spent in the United States.</w:t>
            </w:r>
            <w:r w:rsidRPr="00CC4510" w:rsidR="004B2522">
              <w:rPr>
                <w:rFonts w:ascii="Times New Roman" w:hAnsi="Times New Roman"/>
              </w:rPr>
              <w:t xml:space="preserve"> </w:t>
            </w:r>
            <w:r w:rsidRPr="00CC4510">
              <w:rPr>
                <w:rFonts w:ascii="Times New Roman" w:hAnsi="Times New Roman"/>
              </w:rPr>
              <w:t xml:space="preserve">See the </w:t>
            </w:r>
            <w:r w:rsidRPr="00CC4510">
              <w:rPr>
                <w:rFonts w:ascii="Times New Roman" w:hAnsi="Times New Roman"/>
                <w:b/>
              </w:rPr>
              <w:t>Additional Instructions</w:t>
            </w:r>
            <w:r w:rsidRPr="00CC4510">
              <w:rPr>
                <w:rFonts w:ascii="Times New Roman" w:hAnsi="Times New Roman"/>
              </w:rPr>
              <w:t xml:space="preserve"> for information on whether your specific immigrant category requires this evidence.</w:t>
            </w:r>
          </w:p>
          <w:p w:rsidR="00B026AC" w:rsidP="00B026AC" w14:paraId="28BD95F6" w14:textId="77777777">
            <w:pPr>
              <w:pStyle w:val="NoSpacing"/>
              <w:rPr>
                <w:rFonts w:ascii="Times New Roman" w:hAnsi="Times New Roman"/>
              </w:rPr>
            </w:pPr>
          </w:p>
          <w:p w:rsidR="00B026AC" w:rsidRPr="00CC4510" w:rsidP="00B026AC" w14:paraId="4B5D846F" w14:textId="77777777">
            <w:pPr>
              <w:pStyle w:val="NoSpacing"/>
              <w:rPr>
                <w:rFonts w:ascii="Times New Roman" w:hAnsi="Times New Roman"/>
              </w:rPr>
            </w:pPr>
          </w:p>
          <w:p w:rsidR="00B026AC" w:rsidRPr="00CC4510" w:rsidP="00B026AC" w14:paraId="0C2EC94D" w14:textId="77777777">
            <w:pPr>
              <w:pStyle w:val="NoSpacing"/>
              <w:rPr>
                <w:rFonts w:ascii="Times New Roman" w:hAnsi="Times New Roman"/>
              </w:rPr>
            </w:pPr>
          </w:p>
          <w:p w:rsidR="00B026AC" w:rsidRPr="00CC4510" w:rsidP="00B026AC" w14:paraId="79ED34A9" w14:textId="77777777">
            <w:pPr>
              <w:pStyle w:val="NoSpacing"/>
              <w:rPr>
                <w:rFonts w:ascii="Times New Roman" w:hAnsi="Times New Roman"/>
                <w:b/>
                <w:bCs/>
              </w:rPr>
            </w:pPr>
            <w:r w:rsidRPr="00CC4510">
              <w:rPr>
                <w:rFonts w:ascii="Times New Roman" w:hAnsi="Times New Roman"/>
                <w:b/>
                <w:bCs/>
              </w:rPr>
              <w:t>[Page 13]</w:t>
            </w:r>
          </w:p>
          <w:p w:rsidR="00B13948" w:rsidRPr="00CC4510" w:rsidP="008D3AD5" w14:paraId="1C3AFBAF" w14:textId="77777777">
            <w:pPr>
              <w:pStyle w:val="NoSpacing"/>
              <w:rPr>
                <w:rFonts w:ascii="Times New Roman" w:hAnsi="Times New Roman"/>
              </w:rPr>
            </w:pPr>
          </w:p>
          <w:p w:rsidR="008D3AD5" w:rsidRPr="00CC4510" w:rsidP="00135478" w14:paraId="239EA553" w14:textId="30AD9E4F">
            <w:pPr>
              <w:pStyle w:val="NoSpacing"/>
              <w:tabs>
                <w:tab w:val="left" w:pos="975"/>
              </w:tabs>
              <w:rPr>
                <w:rFonts w:ascii="Times New Roman" w:hAnsi="Times New Roman"/>
              </w:rPr>
            </w:pPr>
            <w:r w:rsidRPr="00CC4510">
              <w:rPr>
                <w:rFonts w:ascii="Times New Roman" w:hAnsi="Times New Roman"/>
              </w:rPr>
              <w:t xml:space="preserve">If you are applying as an employment-based first preference, second preference, or third preference applicant or as a fourth preference special immigrant religious worker </w:t>
            </w:r>
            <w:r w:rsidRPr="00CC4510">
              <w:rPr>
                <w:rFonts w:ascii="Times New Roman" w:hAnsi="Times New Roman"/>
                <w:color w:val="FF0000"/>
              </w:rPr>
              <w:t xml:space="preserve">or as a derivative family member </w:t>
            </w:r>
            <w:r w:rsidRPr="00CC4510">
              <w:rPr>
                <w:rFonts w:ascii="Times New Roman" w:hAnsi="Times New Roman"/>
              </w:rPr>
              <w:t xml:space="preserve">and you believe you are </w:t>
            </w:r>
            <w:r w:rsidRPr="00CC4510">
              <w:rPr>
                <w:rFonts w:ascii="Times New Roman" w:hAnsi="Times New Roman"/>
                <w:color w:val="FF0000"/>
              </w:rPr>
              <w:t xml:space="preserve">exempt </w:t>
            </w:r>
            <w:r w:rsidRPr="00CC4510">
              <w:rPr>
                <w:rFonts w:ascii="Times New Roman" w:hAnsi="Times New Roman"/>
              </w:rPr>
              <w:t xml:space="preserve">from </w:t>
            </w:r>
            <w:r w:rsidRPr="00CC4510">
              <w:rPr>
                <w:rFonts w:ascii="Times New Roman" w:hAnsi="Times New Roman"/>
                <w:color w:val="FF0000"/>
              </w:rPr>
              <w:t xml:space="preserve">the </w:t>
            </w:r>
            <w:r w:rsidRPr="00CC4510">
              <w:rPr>
                <w:rFonts w:ascii="Times New Roman" w:hAnsi="Times New Roman"/>
                <w:color w:val="FF0000"/>
              </w:rPr>
              <w:t>INA section 245(c)(2), (7), or (8) bars under</w:t>
            </w:r>
            <w:r w:rsidRPr="00CC4510">
              <w:rPr>
                <w:rFonts w:ascii="Times New Roman" w:hAnsi="Times New Roman"/>
              </w:rPr>
              <w:t xml:space="preserve"> INA section 245(k), you should submit evidence to prove you qualify for this exemption.</w:t>
            </w:r>
            <w:r w:rsidRPr="00CC4510" w:rsidR="004B2522">
              <w:rPr>
                <w:rFonts w:ascii="Times New Roman" w:hAnsi="Times New Roman"/>
              </w:rPr>
              <w:t xml:space="preserve"> </w:t>
            </w:r>
            <w:r w:rsidRPr="00CC4510">
              <w:rPr>
                <w:rFonts w:ascii="Times New Roman" w:hAnsi="Times New Roman"/>
              </w:rPr>
              <w:t xml:space="preserve">For more information, see </w:t>
            </w:r>
            <w:hyperlink r:id="rId8">
              <w:r w:rsidRPr="00CC4510">
                <w:rPr>
                  <w:rFonts w:ascii="Times New Roman" w:hAnsi="Times New Roman"/>
                  <w:b/>
                  <w:bCs/>
                  <w:color w:val="0000FF"/>
                  <w:u w:val="thick" w:color="0000FF"/>
                </w:rPr>
                <w:t>www.uscis.gov/green-card/green-card-processes-and-procedures/adjustment-status</w:t>
              </w:r>
            </w:hyperlink>
            <w:r w:rsidRPr="00CC4510">
              <w:rPr>
                <w:rFonts w:ascii="Times New Roman" w:hAnsi="Times New Roman"/>
              </w:rPr>
              <w:t>.</w:t>
            </w:r>
          </w:p>
          <w:p w:rsidR="00002927" w:rsidRPr="00CC4510" w:rsidP="00002927" w14:paraId="5354439C" w14:textId="77777777">
            <w:pPr>
              <w:pStyle w:val="NoSpacing"/>
              <w:rPr>
                <w:rFonts w:ascii="Times New Roman" w:hAnsi="Times New Roman"/>
                <w:b/>
                <w:bCs/>
              </w:rPr>
            </w:pPr>
            <w:bookmarkStart w:id="18" w:name="_Hlk86094379"/>
            <w:bookmarkEnd w:id="17"/>
          </w:p>
          <w:p w:rsidR="008D3AD5" w:rsidRPr="00CC4510" w:rsidP="008D3AD5" w14:paraId="60D93629" w14:textId="77777777">
            <w:pPr>
              <w:pStyle w:val="NoSpacing"/>
              <w:rPr>
                <w:rFonts w:ascii="Times New Roman" w:hAnsi="Times New Roman"/>
                <w:color w:val="FF0000"/>
              </w:rPr>
            </w:pPr>
            <w:r w:rsidRPr="00CC4510">
              <w:rPr>
                <w:rFonts w:ascii="Times New Roman" w:hAnsi="Times New Roman"/>
                <w:b/>
                <w:bCs/>
              </w:rPr>
              <w:t xml:space="preserve">8. </w:t>
            </w:r>
            <w:r w:rsidRPr="00CC4510">
              <w:rPr>
                <w:rFonts w:ascii="Times New Roman" w:hAnsi="Times New Roman"/>
                <w:b/>
                <w:color w:val="FF0000"/>
              </w:rPr>
              <w:t xml:space="preserve">Confirmation </w:t>
            </w:r>
            <w:r w:rsidRPr="00CC4510">
              <w:rPr>
                <w:rFonts w:ascii="Times New Roman" w:hAnsi="Times New Roman"/>
                <w:b/>
              </w:rPr>
              <w:t xml:space="preserve">of </w:t>
            </w:r>
            <w:r w:rsidRPr="00CC4510">
              <w:rPr>
                <w:rFonts w:ascii="Times New Roman" w:hAnsi="Times New Roman"/>
                <w:b/>
                <w:color w:val="FF0000"/>
              </w:rPr>
              <w:t xml:space="preserve">Valid </w:t>
            </w:r>
            <w:r w:rsidRPr="00CC4510">
              <w:rPr>
                <w:rFonts w:ascii="Times New Roman" w:hAnsi="Times New Roman"/>
                <w:b/>
              </w:rPr>
              <w:t xml:space="preserve">Job Offer or Request for Job Portability Under INA Section 204(j) (Supplement </w:t>
            </w:r>
            <w:r w:rsidRPr="00CC4510">
              <w:rPr>
                <w:rFonts w:ascii="Times New Roman" w:hAnsi="Times New Roman"/>
                <w:b/>
                <w:color w:val="FF0000"/>
              </w:rPr>
              <w:t>J)</w:t>
            </w:r>
          </w:p>
          <w:bookmarkEnd w:id="18"/>
          <w:p w:rsidR="008D3AD5" w:rsidRPr="00CC4510" w:rsidP="008D3AD5" w14:paraId="07FF9C4A" w14:textId="77777777">
            <w:pPr>
              <w:pStyle w:val="NoSpacing"/>
              <w:rPr>
                <w:rFonts w:ascii="Times New Roman" w:hAnsi="Times New Roman"/>
                <w:b/>
              </w:rPr>
            </w:pPr>
          </w:p>
          <w:p w:rsidR="00FF0BFA" w:rsidRPr="00CC4510" w:rsidP="008D3AD5" w14:paraId="1A88727D" w14:textId="77777777">
            <w:pPr>
              <w:pStyle w:val="NoSpacing"/>
              <w:rPr>
                <w:rFonts w:ascii="Times New Roman" w:hAnsi="Times New Roman"/>
                <w:bCs/>
                <w:color w:val="FF0000"/>
              </w:rPr>
            </w:pPr>
          </w:p>
          <w:p w:rsidR="008D3AD5" w:rsidRPr="00CC4510" w:rsidP="008D3AD5" w14:paraId="6DD0BBD6" w14:textId="7AFEC2EA">
            <w:pPr>
              <w:pStyle w:val="NoSpacing"/>
              <w:rPr>
                <w:rFonts w:ascii="Times New Roman" w:hAnsi="Times New Roman"/>
                <w:bCs/>
                <w:color w:val="FF0000"/>
              </w:rPr>
            </w:pPr>
            <w:r w:rsidRPr="00CC4510">
              <w:rPr>
                <w:rFonts w:ascii="Times New Roman" w:hAnsi="Times New Roman"/>
                <w:bCs/>
                <w:color w:val="FF0000"/>
              </w:rPr>
              <w:t>[deleted]</w:t>
            </w:r>
          </w:p>
          <w:p w:rsidR="008D3AD5" w:rsidRPr="00CC4510" w:rsidP="008D3AD5" w14:paraId="7BC2F780" w14:textId="77777777">
            <w:pPr>
              <w:pStyle w:val="NoSpacing"/>
              <w:rPr>
                <w:rFonts w:ascii="Times New Roman" w:hAnsi="Times New Roman"/>
                <w:b/>
              </w:rPr>
            </w:pPr>
          </w:p>
          <w:p w:rsidR="008D3AD5" w:rsidRPr="00CC4510" w:rsidP="008D3AD5" w14:paraId="019DE5F6" w14:textId="77777777">
            <w:pPr>
              <w:pStyle w:val="NoSpacing"/>
              <w:rPr>
                <w:rFonts w:ascii="Times New Roman" w:hAnsi="Times New Roman"/>
                <w:b/>
              </w:rPr>
            </w:pPr>
          </w:p>
          <w:p w:rsidR="008D3AD5" w:rsidRPr="00CC4510" w:rsidP="008D3AD5" w14:paraId="218BB69B" w14:textId="77777777">
            <w:pPr>
              <w:pStyle w:val="NoSpacing"/>
              <w:rPr>
                <w:rFonts w:ascii="Times New Roman" w:hAnsi="Times New Roman"/>
                <w:b/>
              </w:rPr>
            </w:pPr>
          </w:p>
          <w:p w:rsidR="008D3AD5" w:rsidRPr="00CC4510" w:rsidP="008D3AD5" w14:paraId="07E9208B" w14:textId="77777777">
            <w:pPr>
              <w:pStyle w:val="NoSpacing"/>
              <w:rPr>
                <w:rFonts w:ascii="Times New Roman" w:hAnsi="Times New Roman"/>
                <w:b/>
              </w:rPr>
            </w:pPr>
          </w:p>
          <w:p w:rsidR="008D3AD5" w:rsidRPr="00CC4510" w:rsidP="008D3AD5" w14:paraId="1592375F" w14:textId="77777777">
            <w:pPr>
              <w:pStyle w:val="NoSpacing"/>
              <w:rPr>
                <w:rFonts w:ascii="Times New Roman" w:hAnsi="Times New Roman"/>
                <w:b/>
              </w:rPr>
            </w:pPr>
          </w:p>
          <w:p w:rsidR="008D3AD5" w:rsidRPr="00CC4510" w:rsidP="008D3AD5" w14:paraId="2563028E" w14:textId="77777777">
            <w:pPr>
              <w:pStyle w:val="NoSpacing"/>
              <w:rPr>
                <w:rFonts w:ascii="Times New Roman" w:hAnsi="Times New Roman"/>
                <w:b/>
              </w:rPr>
            </w:pPr>
          </w:p>
          <w:p w:rsidR="008D3AD5" w:rsidRPr="00CC4510" w:rsidP="008D3AD5" w14:paraId="6265C4E8" w14:textId="77777777">
            <w:pPr>
              <w:pStyle w:val="NoSpacing"/>
              <w:rPr>
                <w:rFonts w:ascii="Times New Roman" w:hAnsi="Times New Roman"/>
                <w:b/>
              </w:rPr>
            </w:pPr>
          </w:p>
          <w:p w:rsidR="008D3AD5" w:rsidRPr="00CC4510" w:rsidP="008D3AD5" w14:paraId="753FED21" w14:textId="77777777">
            <w:pPr>
              <w:pStyle w:val="NoSpacing"/>
              <w:rPr>
                <w:rFonts w:ascii="Times New Roman" w:hAnsi="Times New Roman"/>
                <w:b/>
              </w:rPr>
            </w:pPr>
          </w:p>
          <w:p w:rsidR="008D3AD5" w:rsidRPr="00CC4510" w:rsidP="008D3AD5" w14:paraId="30790247" w14:textId="77777777">
            <w:pPr>
              <w:pStyle w:val="NoSpacing"/>
              <w:rPr>
                <w:rFonts w:ascii="Times New Roman" w:hAnsi="Times New Roman"/>
                <w:b/>
              </w:rPr>
            </w:pPr>
          </w:p>
          <w:p w:rsidR="008D3AD5" w:rsidRPr="00CC4510" w:rsidP="008D3AD5" w14:paraId="2D5917DD" w14:textId="77777777">
            <w:pPr>
              <w:pStyle w:val="NoSpacing"/>
              <w:rPr>
                <w:rFonts w:ascii="Times New Roman" w:hAnsi="Times New Roman"/>
                <w:b/>
              </w:rPr>
            </w:pPr>
          </w:p>
          <w:p w:rsidR="008D3AD5" w:rsidRPr="00CC4510" w:rsidP="008D3AD5" w14:paraId="4DF54A5B" w14:textId="77777777">
            <w:pPr>
              <w:pStyle w:val="NoSpacing"/>
              <w:rPr>
                <w:rFonts w:ascii="Times New Roman" w:hAnsi="Times New Roman"/>
                <w:b/>
              </w:rPr>
            </w:pPr>
          </w:p>
          <w:p w:rsidR="008D3AD5" w:rsidRPr="00CC4510" w:rsidP="008D3AD5" w14:paraId="5632736D" w14:textId="77777777">
            <w:pPr>
              <w:pStyle w:val="NoSpacing"/>
              <w:rPr>
                <w:rFonts w:ascii="Times New Roman" w:hAnsi="Times New Roman"/>
                <w:b/>
              </w:rPr>
            </w:pPr>
          </w:p>
          <w:p w:rsidR="008D3AD5" w:rsidRPr="00CC4510" w:rsidP="008D3AD5" w14:paraId="68830BCA" w14:textId="77777777">
            <w:pPr>
              <w:pStyle w:val="NoSpacing"/>
              <w:rPr>
                <w:rFonts w:ascii="Times New Roman" w:hAnsi="Times New Roman"/>
                <w:b/>
              </w:rPr>
            </w:pPr>
          </w:p>
          <w:p w:rsidR="008D3AD5" w:rsidRPr="00CC4510" w:rsidP="008D3AD5" w14:paraId="668C9DA6" w14:textId="5032CD40">
            <w:pPr>
              <w:pStyle w:val="NoSpacing"/>
              <w:rPr>
                <w:rFonts w:ascii="Times New Roman" w:hAnsi="Times New Roman"/>
              </w:rPr>
            </w:pPr>
            <w:bookmarkStart w:id="19" w:name="_Hlk86094396"/>
            <w:r w:rsidRPr="00CC4510">
              <w:rPr>
                <w:rFonts w:ascii="Times New Roman" w:hAnsi="Times New Roman"/>
                <w:color w:val="FF0000"/>
              </w:rPr>
              <w:t xml:space="preserve">If </w:t>
            </w:r>
            <w:r w:rsidRPr="00CC4510">
              <w:rPr>
                <w:rFonts w:ascii="Times New Roman" w:hAnsi="Times New Roman"/>
              </w:rPr>
              <w:t xml:space="preserve">your Form I-485 is related to an </w:t>
            </w:r>
            <w:r w:rsidRPr="00CC4510">
              <w:rPr>
                <w:rFonts w:ascii="Times New Roman" w:hAnsi="Times New Roman"/>
                <w:color w:val="FF0000"/>
              </w:rPr>
              <w:t xml:space="preserve">Immigrant Petition for Alien Workers </w:t>
            </w:r>
            <w:r w:rsidRPr="00CC4510">
              <w:rPr>
                <w:rFonts w:ascii="Times New Roman" w:hAnsi="Times New Roman"/>
              </w:rPr>
              <w:t>(Form I-140) filed in an employment-based immigrant visa category that requires a job offer, and you are filing Form I-485</w:t>
            </w:r>
            <w:r w:rsidRPr="00CC4510">
              <w:rPr>
                <w:rFonts w:ascii="Times New Roman" w:hAnsi="Times New Roman"/>
                <w:color w:val="FF0000"/>
              </w:rPr>
              <w:t xml:space="preserve"> as a principal applicant after approval of</w:t>
            </w:r>
            <w:r w:rsidRPr="00CC4510">
              <w:rPr>
                <w:rFonts w:ascii="Times New Roman" w:hAnsi="Times New Roman"/>
              </w:rPr>
              <w:t xml:space="preserve"> Form I-140 </w:t>
            </w:r>
            <w:r w:rsidRPr="00CC4510">
              <w:rPr>
                <w:rFonts w:ascii="Times New Roman" w:hAnsi="Times New Roman"/>
                <w:color w:val="FF0000"/>
              </w:rPr>
              <w:t xml:space="preserve">filed </w:t>
            </w:r>
            <w:r w:rsidRPr="00CC4510">
              <w:rPr>
                <w:rFonts w:ascii="Times New Roman" w:hAnsi="Times New Roman"/>
              </w:rPr>
              <w:t xml:space="preserve">on your behalf </w:t>
            </w:r>
            <w:r w:rsidRPr="00CC4510">
              <w:rPr>
                <w:rFonts w:ascii="Times New Roman" w:hAnsi="Times New Roman"/>
                <w:color w:val="FF0000"/>
              </w:rPr>
              <w:t xml:space="preserve">by the petitioner, </w:t>
            </w:r>
            <w:r w:rsidRPr="00CC4510">
              <w:rPr>
                <w:rFonts w:ascii="Times New Roman" w:hAnsi="Times New Roman"/>
              </w:rPr>
              <w:t xml:space="preserve">you must file Form I-485 Supplement J, Confirmation of Bona Fide Job Offer or Request for Job Portability under INA Section </w:t>
            </w:r>
            <w:r w:rsidRPr="00CC4510">
              <w:rPr>
                <w:rFonts w:ascii="Times New Roman" w:hAnsi="Times New Roman"/>
                <w:color w:val="FF0000"/>
              </w:rPr>
              <w:t xml:space="preserve">204(j), together </w:t>
            </w:r>
            <w:r w:rsidRPr="00CC4510">
              <w:rPr>
                <w:rFonts w:ascii="Times New Roman" w:hAnsi="Times New Roman"/>
              </w:rPr>
              <w:t>with your Form I-485.</w:t>
            </w:r>
            <w:r w:rsidRPr="00CC4510" w:rsidR="004B2522">
              <w:rPr>
                <w:rFonts w:ascii="Times New Roman" w:hAnsi="Times New Roman"/>
              </w:rPr>
              <w:t xml:space="preserve"> </w:t>
            </w:r>
            <w:r w:rsidRPr="00CC4510">
              <w:rPr>
                <w:rFonts w:ascii="Times New Roman" w:hAnsi="Times New Roman"/>
              </w:rPr>
              <w:t xml:space="preserve">For more information about this requirement, please read the </w:t>
            </w:r>
            <w:r w:rsidRPr="00CC4510">
              <w:rPr>
                <w:rFonts w:ascii="Times New Roman" w:hAnsi="Times New Roman"/>
                <w:color w:val="FF0000"/>
              </w:rPr>
              <w:t xml:space="preserve">Instructions </w:t>
            </w:r>
            <w:r w:rsidRPr="00CC4510">
              <w:rPr>
                <w:rFonts w:ascii="Times New Roman" w:hAnsi="Times New Roman"/>
              </w:rPr>
              <w:t>to Supplement J.</w:t>
            </w:r>
            <w:r w:rsidRPr="00CC4510" w:rsidR="004B2522">
              <w:rPr>
                <w:rFonts w:ascii="Times New Roman" w:hAnsi="Times New Roman"/>
              </w:rPr>
              <w:t xml:space="preserve"> </w:t>
            </w:r>
            <w:r w:rsidRPr="00CC4510">
              <w:rPr>
                <w:rFonts w:ascii="Times New Roman" w:hAnsi="Times New Roman"/>
              </w:rPr>
              <w:t xml:space="preserve">If you are filing Form I-485 together with a Form I-140 filed on your behalf, </w:t>
            </w:r>
            <w:r w:rsidRPr="00CC4510">
              <w:rPr>
                <w:rFonts w:ascii="Times New Roman" w:hAnsi="Times New Roman"/>
                <w:color w:val="FF0000"/>
              </w:rPr>
              <w:t xml:space="preserve">or while Form I-140 is still pending, </w:t>
            </w:r>
            <w:r w:rsidRPr="00CC4510">
              <w:rPr>
                <w:rFonts w:ascii="Times New Roman" w:hAnsi="Times New Roman"/>
              </w:rPr>
              <w:t>you do not need to file Supplement J at this time.</w:t>
            </w:r>
            <w:r w:rsidRPr="00CC4510" w:rsidR="004B2522">
              <w:rPr>
                <w:rFonts w:ascii="Times New Roman" w:hAnsi="Times New Roman"/>
              </w:rPr>
              <w:t xml:space="preserve"> </w:t>
            </w:r>
            <w:r w:rsidRPr="00CC4510">
              <w:rPr>
                <w:rFonts w:ascii="Times New Roman" w:hAnsi="Times New Roman"/>
              </w:rPr>
              <w:t>At any time during the adjudication process, USCIS may request that you file Supplement J.</w:t>
            </w:r>
          </w:p>
          <w:p w:rsidR="002332CA" w:rsidRPr="00CC4510" w:rsidP="008D3AD5" w14:paraId="55B1AC56" w14:textId="77777777">
            <w:pPr>
              <w:pStyle w:val="NoSpacing"/>
              <w:rPr>
                <w:rFonts w:ascii="Times New Roman" w:hAnsi="Times New Roman"/>
                <w:b/>
              </w:rPr>
            </w:pPr>
          </w:p>
          <w:p w:rsidR="008D3AD5" w:rsidRPr="00CC4510" w:rsidP="008D3AD5" w14:paraId="0F2E77AE" w14:textId="3EAE0438">
            <w:pPr>
              <w:pStyle w:val="NoSpacing"/>
              <w:rPr>
                <w:rFonts w:ascii="Times New Roman" w:hAnsi="Times New Roman"/>
                <w:b/>
              </w:rPr>
            </w:pPr>
            <w:r w:rsidRPr="00CC4510">
              <w:rPr>
                <w:rFonts w:ascii="Times New Roman" w:hAnsi="Times New Roman"/>
                <w:b/>
              </w:rPr>
              <w:t>NOTE:</w:t>
            </w:r>
            <w:r w:rsidRPr="00CC4510" w:rsidR="004B2522">
              <w:rPr>
                <w:rFonts w:ascii="Times New Roman" w:hAnsi="Times New Roman"/>
              </w:rPr>
              <w:t xml:space="preserve"> </w:t>
            </w:r>
            <w:r w:rsidRPr="00CC4510">
              <w:rPr>
                <w:rFonts w:ascii="Times New Roman" w:hAnsi="Times New Roman"/>
              </w:rPr>
              <w:t>Individuals seeking or granted a National Interest Waiver of the job offer requirement and individuals seeking or granted classification as an alien of extraordinary ability under INA section 203(b)(1)(A) do not need to file Supplement J</w:t>
            </w:r>
            <w:r w:rsidRPr="00CC4510">
              <w:rPr>
                <w:rFonts w:ascii="Times New Roman" w:hAnsi="Times New Roman"/>
                <w:color w:val="FF0000"/>
              </w:rPr>
              <w:t xml:space="preserve">, because </w:t>
            </w:r>
            <w:r w:rsidRPr="00CC4510">
              <w:rPr>
                <w:rFonts w:ascii="Times New Roman" w:hAnsi="Times New Roman"/>
              </w:rPr>
              <w:t>these employment-</w:t>
            </w:r>
            <w:r w:rsidRPr="00CC4510">
              <w:rPr>
                <w:rFonts w:ascii="Times New Roman" w:hAnsi="Times New Roman"/>
              </w:rPr>
              <w:t xml:space="preserve">based immigrant visa categories are not tied to a specific job </w:t>
            </w:r>
            <w:r w:rsidRPr="00CC4510">
              <w:rPr>
                <w:rFonts w:ascii="Times New Roman" w:hAnsi="Times New Roman"/>
                <w:color w:val="FF0000"/>
              </w:rPr>
              <w:t>offer.</w:t>
            </w:r>
            <w:r w:rsidRPr="00CC4510" w:rsidR="004B2522">
              <w:rPr>
                <w:rFonts w:ascii="Times New Roman" w:hAnsi="Times New Roman"/>
                <w:color w:val="FF0000"/>
              </w:rPr>
              <w:t xml:space="preserve"> </w:t>
            </w:r>
            <w:r w:rsidRPr="00CC4510">
              <w:rPr>
                <w:rFonts w:ascii="Times New Roman" w:hAnsi="Times New Roman"/>
                <w:color w:val="FF0000"/>
              </w:rPr>
              <w:t xml:space="preserve">If </w:t>
            </w:r>
            <w:r w:rsidRPr="00CC4510">
              <w:rPr>
                <w:rFonts w:ascii="Times New Roman" w:hAnsi="Times New Roman"/>
              </w:rPr>
              <w:t xml:space="preserve">you filed </w:t>
            </w:r>
            <w:r w:rsidRPr="00CC4510">
              <w:rPr>
                <w:rFonts w:ascii="Times New Roman" w:hAnsi="Times New Roman"/>
                <w:color w:val="FF0000"/>
              </w:rPr>
              <w:t>or are concurrently filing</w:t>
            </w:r>
            <w:r w:rsidRPr="00CC4510">
              <w:rPr>
                <w:rFonts w:ascii="Times New Roman" w:hAnsi="Times New Roman"/>
              </w:rPr>
              <w:t xml:space="preserve"> Form I-140 as a self-petitioner, you must intend to work in the occupational field specified in the Form I-140.</w:t>
            </w:r>
            <w:r w:rsidRPr="00CC4510" w:rsidR="004B2522">
              <w:rPr>
                <w:rFonts w:ascii="Times New Roman" w:hAnsi="Times New Roman"/>
              </w:rPr>
              <w:t xml:space="preserve"> </w:t>
            </w:r>
            <w:r w:rsidRPr="00CC4510">
              <w:rPr>
                <w:rFonts w:ascii="Times New Roman" w:hAnsi="Times New Roman"/>
              </w:rPr>
              <w:t xml:space="preserve">You must provide a signed statement confirming this intent, unless you are filing Form I-485 </w:t>
            </w:r>
            <w:r w:rsidRPr="00CC4510">
              <w:rPr>
                <w:rFonts w:ascii="Times New Roman" w:hAnsi="Times New Roman"/>
                <w:color w:val="FF0000"/>
              </w:rPr>
              <w:t xml:space="preserve">at the same time as </w:t>
            </w:r>
            <w:r w:rsidRPr="00CC4510">
              <w:rPr>
                <w:rFonts w:ascii="Times New Roman" w:hAnsi="Times New Roman"/>
              </w:rPr>
              <w:t>your Form I-140</w:t>
            </w:r>
            <w:r w:rsidRPr="00CC4510">
              <w:rPr>
                <w:rFonts w:ascii="Times New Roman" w:hAnsi="Times New Roman"/>
                <w:color w:val="FF0000"/>
              </w:rPr>
              <w:t xml:space="preserve"> or while your Form I-140 is still pending.</w:t>
            </w:r>
          </w:p>
          <w:p w:rsidR="008D3AD5" w:rsidRPr="00CC4510" w:rsidP="008D3AD5" w14:paraId="04B2153F" w14:textId="77777777">
            <w:pPr>
              <w:pStyle w:val="NoSpacing"/>
              <w:rPr>
                <w:rFonts w:ascii="Times New Roman" w:hAnsi="Times New Roman"/>
              </w:rPr>
            </w:pPr>
          </w:p>
          <w:bookmarkEnd w:id="19"/>
          <w:p w:rsidR="008D3AD5" w:rsidRPr="00CC4510" w:rsidP="008D3AD5" w14:paraId="3EE5CCDB" w14:textId="77777777">
            <w:pPr>
              <w:pStyle w:val="NoSpacing"/>
              <w:rPr>
                <w:rFonts w:ascii="Times New Roman" w:hAnsi="Times New Roman"/>
                <w:color w:val="FF0000"/>
              </w:rPr>
            </w:pPr>
            <w:r w:rsidRPr="00CC4510">
              <w:rPr>
                <w:rFonts w:ascii="Times New Roman" w:hAnsi="Times New Roman"/>
                <w:color w:val="FF0000"/>
              </w:rPr>
              <w:t>[deleted]</w:t>
            </w:r>
          </w:p>
          <w:p w:rsidR="008D3AD5" w:rsidRPr="00CC4510" w:rsidP="008D3AD5" w14:paraId="10F0C587" w14:textId="77777777">
            <w:pPr>
              <w:pStyle w:val="NoSpacing"/>
              <w:rPr>
                <w:rFonts w:ascii="Times New Roman" w:hAnsi="Times New Roman"/>
                <w:color w:val="FF0000"/>
              </w:rPr>
            </w:pPr>
          </w:p>
          <w:p w:rsidR="008D3AD5" w:rsidRPr="00CC4510" w:rsidP="008D3AD5" w14:paraId="7FD688F5" w14:textId="77777777">
            <w:pPr>
              <w:pStyle w:val="NoSpacing"/>
              <w:rPr>
                <w:rFonts w:ascii="Times New Roman" w:hAnsi="Times New Roman"/>
                <w:color w:val="FF0000"/>
              </w:rPr>
            </w:pPr>
          </w:p>
          <w:p w:rsidR="008D3AD5" w:rsidRPr="00CC4510" w:rsidP="008D3AD5" w14:paraId="645112B1" w14:textId="77777777">
            <w:pPr>
              <w:pStyle w:val="NoSpacing"/>
              <w:rPr>
                <w:rFonts w:ascii="Times New Roman" w:hAnsi="Times New Roman"/>
                <w:color w:val="FF0000"/>
              </w:rPr>
            </w:pPr>
          </w:p>
          <w:p w:rsidR="008D3AD5" w:rsidRPr="00CC4510" w:rsidP="008D3AD5" w14:paraId="1546FB87" w14:textId="77777777">
            <w:pPr>
              <w:pStyle w:val="NoSpacing"/>
              <w:rPr>
                <w:rFonts w:ascii="Times New Roman" w:hAnsi="Times New Roman"/>
                <w:color w:val="FF0000"/>
              </w:rPr>
            </w:pPr>
          </w:p>
          <w:p w:rsidR="008D3AD5" w:rsidRPr="00CC4510" w:rsidP="008D3AD5" w14:paraId="5F2C1ABF" w14:textId="77777777">
            <w:pPr>
              <w:pStyle w:val="NoSpacing"/>
              <w:rPr>
                <w:rFonts w:ascii="Times New Roman" w:hAnsi="Times New Roman"/>
                <w:color w:val="FF0000"/>
              </w:rPr>
            </w:pPr>
          </w:p>
          <w:p w:rsidR="008D3AD5" w:rsidRPr="00CC4510" w:rsidP="008D3AD5" w14:paraId="3A0AEDC6" w14:textId="77777777">
            <w:pPr>
              <w:pStyle w:val="NoSpacing"/>
              <w:rPr>
                <w:rFonts w:ascii="Times New Roman" w:hAnsi="Times New Roman"/>
                <w:color w:val="FF0000"/>
              </w:rPr>
            </w:pPr>
          </w:p>
          <w:p w:rsidR="008D3AD5" w:rsidRPr="00CC4510" w:rsidP="008D3AD5" w14:paraId="50509D58" w14:textId="77777777">
            <w:pPr>
              <w:pStyle w:val="NoSpacing"/>
              <w:rPr>
                <w:rFonts w:ascii="Times New Roman" w:hAnsi="Times New Roman"/>
                <w:color w:val="FF0000"/>
              </w:rPr>
            </w:pPr>
          </w:p>
          <w:p w:rsidR="008D3AD5" w:rsidRPr="00CC4510" w:rsidP="008D3AD5" w14:paraId="3FB11FB2" w14:textId="77777777">
            <w:pPr>
              <w:pStyle w:val="NoSpacing"/>
              <w:rPr>
                <w:rFonts w:ascii="Times New Roman" w:hAnsi="Times New Roman"/>
                <w:color w:val="FF0000"/>
              </w:rPr>
            </w:pPr>
          </w:p>
          <w:p w:rsidR="008D3AD5" w:rsidRPr="00CC4510" w:rsidP="008D3AD5" w14:paraId="0919CAA1" w14:textId="77777777">
            <w:pPr>
              <w:pStyle w:val="NoSpacing"/>
              <w:rPr>
                <w:rFonts w:ascii="Times New Roman" w:hAnsi="Times New Roman"/>
                <w:color w:val="FF0000"/>
              </w:rPr>
            </w:pPr>
          </w:p>
          <w:p w:rsidR="008D3AD5" w:rsidRPr="00CC4510" w:rsidP="008D3AD5" w14:paraId="3D7F4999" w14:textId="77777777">
            <w:pPr>
              <w:pStyle w:val="NoSpacing"/>
              <w:rPr>
                <w:rFonts w:ascii="Times New Roman" w:hAnsi="Times New Roman"/>
                <w:color w:val="FF0000"/>
              </w:rPr>
            </w:pPr>
          </w:p>
          <w:p w:rsidR="008D3AD5" w:rsidRPr="00CC4510" w:rsidP="008D3AD5" w14:paraId="57373485" w14:textId="77777777">
            <w:pPr>
              <w:pStyle w:val="NoSpacing"/>
              <w:rPr>
                <w:rFonts w:ascii="Times New Roman" w:hAnsi="Times New Roman"/>
                <w:color w:val="FF0000"/>
              </w:rPr>
            </w:pPr>
          </w:p>
          <w:p w:rsidR="008D3AD5" w:rsidRPr="00CC4510" w:rsidP="008D3AD5" w14:paraId="7BE6A628" w14:textId="77777777">
            <w:pPr>
              <w:pStyle w:val="NoSpacing"/>
              <w:rPr>
                <w:rFonts w:ascii="Times New Roman" w:hAnsi="Times New Roman"/>
                <w:color w:val="FF0000"/>
              </w:rPr>
            </w:pPr>
          </w:p>
          <w:p w:rsidR="008D3AD5" w:rsidRPr="00CC4510" w:rsidP="008D3AD5" w14:paraId="5A81568C" w14:textId="77777777">
            <w:pPr>
              <w:pStyle w:val="NoSpacing"/>
              <w:rPr>
                <w:rFonts w:ascii="Times New Roman" w:hAnsi="Times New Roman"/>
                <w:color w:val="FF0000"/>
              </w:rPr>
            </w:pPr>
          </w:p>
          <w:p w:rsidR="008D3AD5" w:rsidRPr="00CC4510" w:rsidP="008D3AD5" w14:paraId="2EE2292E" w14:textId="77777777">
            <w:pPr>
              <w:pStyle w:val="NoSpacing"/>
              <w:rPr>
                <w:rFonts w:ascii="Times New Roman" w:hAnsi="Times New Roman"/>
                <w:color w:val="FF0000"/>
              </w:rPr>
            </w:pPr>
          </w:p>
          <w:p w:rsidR="008D3AD5" w:rsidRPr="00CC4510" w:rsidP="008D3AD5" w14:paraId="355287E7" w14:textId="77777777">
            <w:pPr>
              <w:pStyle w:val="NoSpacing"/>
              <w:rPr>
                <w:rFonts w:ascii="Times New Roman" w:hAnsi="Times New Roman"/>
                <w:color w:val="FF0000"/>
              </w:rPr>
            </w:pPr>
          </w:p>
          <w:p w:rsidR="008D3AD5" w:rsidRPr="00CC4510" w:rsidP="008D3AD5" w14:paraId="3A34799E" w14:textId="77777777">
            <w:pPr>
              <w:pStyle w:val="NoSpacing"/>
              <w:rPr>
                <w:rFonts w:ascii="Times New Roman" w:hAnsi="Times New Roman"/>
                <w:color w:val="FF0000"/>
              </w:rPr>
            </w:pPr>
          </w:p>
          <w:p w:rsidR="008D3AD5" w:rsidRPr="00CC4510" w:rsidP="008D3AD5" w14:paraId="0A2A6DEE" w14:textId="77777777">
            <w:pPr>
              <w:pStyle w:val="NoSpacing"/>
              <w:rPr>
                <w:rFonts w:ascii="Times New Roman" w:hAnsi="Times New Roman"/>
                <w:color w:val="FF0000"/>
              </w:rPr>
            </w:pPr>
          </w:p>
          <w:p w:rsidR="008D3AD5" w:rsidRPr="00CC4510" w:rsidP="008D3AD5" w14:paraId="18C7FA89" w14:textId="77777777">
            <w:pPr>
              <w:pStyle w:val="NoSpacing"/>
              <w:rPr>
                <w:rFonts w:ascii="Times New Roman" w:hAnsi="Times New Roman"/>
                <w:color w:val="FF0000"/>
              </w:rPr>
            </w:pPr>
          </w:p>
          <w:p w:rsidR="008D3AD5" w:rsidRPr="00CC4510" w:rsidP="008D3AD5" w14:paraId="4AE320A7" w14:textId="77777777">
            <w:pPr>
              <w:pStyle w:val="NoSpacing"/>
              <w:rPr>
                <w:rFonts w:ascii="Times New Roman" w:hAnsi="Times New Roman"/>
                <w:color w:val="FF0000"/>
              </w:rPr>
            </w:pPr>
          </w:p>
          <w:p w:rsidR="008D3AD5" w:rsidRPr="00CC4510" w:rsidP="008D3AD5" w14:paraId="06687A11" w14:textId="77777777">
            <w:pPr>
              <w:pStyle w:val="NoSpacing"/>
              <w:rPr>
                <w:rFonts w:ascii="Times New Roman" w:hAnsi="Times New Roman"/>
                <w:color w:val="FF0000"/>
              </w:rPr>
            </w:pPr>
          </w:p>
          <w:p w:rsidR="008D3AD5" w:rsidRPr="00CC4510" w:rsidP="008D3AD5" w14:paraId="711F9805" w14:textId="77777777">
            <w:pPr>
              <w:pStyle w:val="NoSpacing"/>
              <w:rPr>
                <w:rFonts w:ascii="Times New Roman" w:hAnsi="Times New Roman"/>
                <w:color w:val="FF0000"/>
              </w:rPr>
            </w:pPr>
          </w:p>
          <w:p w:rsidR="008D3AD5" w:rsidRPr="00CC4510" w:rsidP="008D3AD5" w14:paraId="6417DA58" w14:textId="77777777">
            <w:pPr>
              <w:pStyle w:val="NoSpacing"/>
              <w:rPr>
                <w:rFonts w:ascii="Times New Roman" w:hAnsi="Times New Roman"/>
                <w:color w:val="FF0000"/>
              </w:rPr>
            </w:pPr>
          </w:p>
          <w:p w:rsidR="008D3AD5" w:rsidRPr="00CC4510" w:rsidP="008D3AD5" w14:paraId="02205CC8" w14:textId="77777777">
            <w:pPr>
              <w:pStyle w:val="NoSpacing"/>
              <w:rPr>
                <w:rFonts w:ascii="Times New Roman" w:hAnsi="Times New Roman"/>
                <w:color w:val="FF0000"/>
              </w:rPr>
            </w:pPr>
          </w:p>
          <w:p w:rsidR="008D3AD5" w:rsidRPr="00CC4510" w:rsidP="008D3AD5" w14:paraId="2E940CF8" w14:textId="77777777">
            <w:pPr>
              <w:pStyle w:val="NoSpacing"/>
              <w:rPr>
                <w:rFonts w:ascii="Times New Roman" w:hAnsi="Times New Roman"/>
                <w:color w:val="FF0000"/>
              </w:rPr>
            </w:pPr>
          </w:p>
          <w:p w:rsidR="008D3AD5" w:rsidRPr="00CC4510" w:rsidP="008D3AD5" w14:paraId="00C2554D" w14:textId="77777777">
            <w:pPr>
              <w:pStyle w:val="NoSpacing"/>
              <w:rPr>
                <w:rFonts w:ascii="Times New Roman" w:hAnsi="Times New Roman"/>
                <w:color w:val="FF0000"/>
              </w:rPr>
            </w:pPr>
          </w:p>
          <w:p w:rsidR="008D3AD5" w:rsidRPr="00CC4510" w:rsidP="008D3AD5" w14:paraId="3A4F0EDD" w14:textId="77777777">
            <w:pPr>
              <w:pStyle w:val="NoSpacing"/>
              <w:rPr>
                <w:rFonts w:ascii="Times New Roman" w:hAnsi="Times New Roman"/>
                <w:color w:val="FF0000"/>
              </w:rPr>
            </w:pPr>
          </w:p>
          <w:p w:rsidR="008D3AD5" w:rsidRPr="00CC4510" w:rsidP="008D3AD5" w14:paraId="05FA0E5B" w14:textId="77777777">
            <w:pPr>
              <w:pStyle w:val="NoSpacing"/>
              <w:rPr>
                <w:rFonts w:ascii="Times New Roman" w:hAnsi="Times New Roman"/>
                <w:color w:val="FF0000"/>
              </w:rPr>
            </w:pPr>
          </w:p>
          <w:p w:rsidR="008D3AD5" w:rsidRPr="00CC4510" w:rsidP="008D3AD5" w14:paraId="65055E5F" w14:textId="77777777">
            <w:pPr>
              <w:pStyle w:val="NoSpacing"/>
              <w:rPr>
                <w:rFonts w:ascii="Times New Roman" w:hAnsi="Times New Roman"/>
                <w:color w:val="FF0000"/>
              </w:rPr>
            </w:pPr>
          </w:p>
          <w:p w:rsidR="008D3AD5" w:rsidRPr="00CC4510" w:rsidP="008D3AD5" w14:paraId="1A024DE3" w14:textId="77777777">
            <w:pPr>
              <w:pStyle w:val="NoSpacing"/>
              <w:rPr>
                <w:rFonts w:ascii="Times New Roman" w:hAnsi="Times New Roman"/>
                <w:color w:val="FF0000"/>
              </w:rPr>
            </w:pPr>
          </w:p>
          <w:p w:rsidR="008D3AD5" w:rsidRPr="00CC4510" w:rsidP="008D3AD5" w14:paraId="6572BC1A" w14:textId="77777777">
            <w:pPr>
              <w:pStyle w:val="NoSpacing"/>
              <w:rPr>
                <w:rFonts w:ascii="Times New Roman" w:hAnsi="Times New Roman"/>
                <w:color w:val="FF0000"/>
              </w:rPr>
            </w:pPr>
          </w:p>
          <w:p w:rsidR="008D3AD5" w:rsidRPr="00CC4510" w:rsidP="008D3AD5" w14:paraId="7DA72BF3" w14:textId="77777777">
            <w:pPr>
              <w:pStyle w:val="NoSpacing"/>
              <w:rPr>
                <w:rFonts w:ascii="Times New Roman" w:hAnsi="Times New Roman"/>
                <w:color w:val="FF0000"/>
              </w:rPr>
            </w:pPr>
          </w:p>
          <w:p w:rsidR="008D3AD5" w:rsidRPr="00CC4510" w:rsidP="008D3AD5" w14:paraId="114E08CF" w14:textId="77777777">
            <w:pPr>
              <w:pStyle w:val="NoSpacing"/>
              <w:rPr>
                <w:rFonts w:ascii="Times New Roman" w:hAnsi="Times New Roman"/>
                <w:color w:val="FF0000"/>
              </w:rPr>
            </w:pPr>
          </w:p>
          <w:p w:rsidR="008D3AD5" w:rsidRPr="00CC4510" w:rsidP="008D3AD5" w14:paraId="79B4A6AB" w14:textId="77777777">
            <w:pPr>
              <w:pStyle w:val="NoSpacing"/>
              <w:rPr>
                <w:rFonts w:ascii="Times New Roman" w:hAnsi="Times New Roman"/>
                <w:color w:val="FF0000"/>
              </w:rPr>
            </w:pPr>
          </w:p>
          <w:p w:rsidR="008D3AD5" w:rsidRPr="00CC4510" w:rsidP="008D3AD5" w14:paraId="226AD42D" w14:textId="77777777">
            <w:pPr>
              <w:pStyle w:val="NoSpacing"/>
              <w:rPr>
                <w:rFonts w:ascii="Times New Roman" w:hAnsi="Times New Roman"/>
                <w:color w:val="FF0000"/>
              </w:rPr>
            </w:pPr>
          </w:p>
          <w:p w:rsidR="008D3AD5" w:rsidRPr="00CC4510" w:rsidP="008D3AD5" w14:paraId="775A851B" w14:textId="77777777">
            <w:pPr>
              <w:pStyle w:val="NoSpacing"/>
              <w:rPr>
                <w:rFonts w:ascii="Times New Roman" w:hAnsi="Times New Roman"/>
                <w:color w:val="FF0000"/>
              </w:rPr>
            </w:pPr>
          </w:p>
          <w:p w:rsidR="008D3AD5" w:rsidRPr="00CC4510" w:rsidP="008D3AD5" w14:paraId="66B156F1" w14:textId="77777777">
            <w:pPr>
              <w:pStyle w:val="NoSpacing"/>
              <w:rPr>
                <w:rFonts w:ascii="Times New Roman" w:hAnsi="Times New Roman"/>
                <w:color w:val="FF0000"/>
              </w:rPr>
            </w:pPr>
          </w:p>
          <w:p w:rsidR="008D3AD5" w:rsidRPr="00CC4510" w:rsidP="008D3AD5" w14:paraId="3C613863" w14:textId="77777777">
            <w:pPr>
              <w:pStyle w:val="NoSpacing"/>
              <w:rPr>
                <w:rFonts w:ascii="Times New Roman" w:hAnsi="Times New Roman"/>
                <w:color w:val="FF0000"/>
              </w:rPr>
            </w:pPr>
          </w:p>
          <w:p w:rsidR="008D3AD5" w:rsidRPr="00CC4510" w:rsidP="008D3AD5" w14:paraId="78BD09D3" w14:textId="77777777">
            <w:pPr>
              <w:pStyle w:val="NoSpacing"/>
              <w:rPr>
                <w:rFonts w:ascii="Times New Roman" w:hAnsi="Times New Roman"/>
                <w:color w:val="FF0000"/>
              </w:rPr>
            </w:pPr>
          </w:p>
          <w:p w:rsidR="008D3AD5" w:rsidRPr="00CC4510" w:rsidP="008D3AD5" w14:paraId="072ED805" w14:textId="77777777">
            <w:pPr>
              <w:pStyle w:val="NoSpacing"/>
              <w:rPr>
                <w:rFonts w:ascii="Times New Roman" w:hAnsi="Times New Roman"/>
                <w:color w:val="FF0000"/>
              </w:rPr>
            </w:pPr>
          </w:p>
          <w:p w:rsidR="008D3AD5" w:rsidRPr="00CC4510" w:rsidP="008D3AD5" w14:paraId="2B21EEBE" w14:textId="77777777">
            <w:pPr>
              <w:pStyle w:val="NoSpacing"/>
              <w:rPr>
                <w:rFonts w:ascii="Times New Roman" w:hAnsi="Times New Roman"/>
                <w:color w:val="FF0000"/>
              </w:rPr>
            </w:pPr>
          </w:p>
          <w:p w:rsidR="008D3AD5" w:rsidRPr="00CC4510" w:rsidP="008D3AD5" w14:paraId="4FD0A7F8" w14:textId="77777777">
            <w:pPr>
              <w:pStyle w:val="NoSpacing"/>
              <w:rPr>
                <w:rFonts w:ascii="Times New Roman" w:hAnsi="Times New Roman"/>
                <w:color w:val="FF0000"/>
              </w:rPr>
            </w:pPr>
          </w:p>
          <w:p w:rsidR="008D3AD5" w:rsidRPr="00CC4510" w:rsidP="008D3AD5" w14:paraId="12C8B0BC" w14:textId="77777777">
            <w:pPr>
              <w:pStyle w:val="NoSpacing"/>
              <w:rPr>
                <w:rFonts w:ascii="Times New Roman" w:hAnsi="Times New Roman"/>
                <w:color w:val="FF0000"/>
              </w:rPr>
            </w:pPr>
          </w:p>
          <w:p w:rsidR="008D3AD5" w:rsidRPr="00CC4510" w:rsidP="008D3AD5" w14:paraId="3830D565" w14:textId="77777777">
            <w:pPr>
              <w:pStyle w:val="NoSpacing"/>
              <w:rPr>
                <w:rFonts w:ascii="Times New Roman" w:hAnsi="Times New Roman"/>
                <w:color w:val="FF0000"/>
              </w:rPr>
            </w:pPr>
          </w:p>
          <w:p w:rsidR="008D3AD5" w:rsidRPr="00CC4510" w:rsidP="008D3AD5" w14:paraId="447746E7" w14:textId="77777777">
            <w:pPr>
              <w:pStyle w:val="NoSpacing"/>
              <w:rPr>
                <w:rFonts w:ascii="Times New Roman" w:hAnsi="Times New Roman"/>
                <w:color w:val="FF0000"/>
              </w:rPr>
            </w:pPr>
          </w:p>
          <w:p w:rsidR="008D3AD5" w:rsidRPr="00CC4510" w:rsidP="008D3AD5" w14:paraId="2EE7E323" w14:textId="77777777">
            <w:pPr>
              <w:pStyle w:val="NoSpacing"/>
              <w:rPr>
                <w:rFonts w:ascii="Times New Roman" w:hAnsi="Times New Roman"/>
                <w:color w:val="FF0000"/>
              </w:rPr>
            </w:pPr>
          </w:p>
          <w:p w:rsidR="008D3AD5" w:rsidRPr="00CC4510" w:rsidP="008D3AD5" w14:paraId="110179AE" w14:textId="77777777">
            <w:pPr>
              <w:pStyle w:val="NoSpacing"/>
              <w:rPr>
                <w:rFonts w:ascii="Times New Roman" w:hAnsi="Times New Roman"/>
                <w:color w:val="FF0000"/>
              </w:rPr>
            </w:pPr>
          </w:p>
          <w:p w:rsidR="008D3AD5" w:rsidRPr="00CC4510" w:rsidP="008D3AD5" w14:paraId="00A5B206" w14:textId="77777777">
            <w:pPr>
              <w:pStyle w:val="NoSpacing"/>
              <w:rPr>
                <w:rFonts w:ascii="Times New Roman" w:hAnsi="Times New Roman"/>
                <w:color w:val="FF0000"/>
              </w:rPr>
            </w:pPr>
          </w:p>
          <w:p w:rsidR="008D3AD5" w:rsidRPr="00CC4510" w:rsidP="008D3AD5" w14:paraId="6FAB514A" w14:textId="77777777">
            <w:pPr>
              <w:pStyle w:val="NoSpacing"/>
              <w:rPr>
                <w:rFonts w:ascii="Times New Roman" w:hAnsi="Times New Roman"/>
                <w:color w:val="FF0000"/>
              </w:rPr>
            </w:pPr>
          </w:p>
          <w:p w:rsidR="008D3AD5" w:rsidRPr="00CC4510" w:rsidP="008D3AD5" w14:paraId="1A5A7E2B" w14:textId="77777777">
            <w:pPr>
              <w:pStyle w:val="NoSpacing"/>
              <w:rPr>
                <w:rFonts w:ascii="Times New Roman" w:hAnsi="Times New Roman"/>
                <w:color w:val="FF0000"/>
              </w:rPr>
            </w:pPr>
          </w:p>
          <w:p w:rsidR="008D3AD5" w:rsidRPr="00CC4510" w:rsidP="008D3AD5" w14:paraId="1CA7076C" w14:textId="77777777">
            <w:pPr>
              <w:pStyle w:val="NoSpacing"/>
              <w:rPr>
                <w:rFonts w:ascii="Times New Roman" w:hAnsi="Times New Roman"/>
                <w:color w:val="FF0000"/>
              </w:rPr>
            </w:pPr>
          </w:p>
          <w:p w:rsidR="008D3AD5" w:rsidRPr="00CC4510" w:rsidP="008D3AD5" w14:paraId="4ED47EDE" w14:textId="77777777">
            <w:pPr>
              <w:pStyle w:val="NoSpacing"/>
              <w:rPr>
                <w:rFonts w:ascii="Times New Roman" w:hAnsi="Times New Roman"/>
                <w:color w:val="FF0000"/>
              </w:rPr>
            </w:pPr>
          </w:p>
          <w:p w:rsidR="008D3AD5" w:rsidRPr="00CC4510" w:rsidP="008D3AD5" w14:paraId="4913F32C" w14:textId="77777777">
            <w:pPr>
              <w:pStyle w:val="NoSpacing"/>
              <w:rPr>
                <w:rFonts w:ascii="Times New Roman" w:hAnsi="Times New Roman"/>
                <w:color w:val="FF0000"/>
              </w:rPr>
            </w:pPr>
          </w:p>
          <w:p w:rsidR="008D3AD5" w:rsidRPr="00CC4510" w:rsidP="008D3AD5" w14:paraId="1D64C7BD" w14:textId="77777777">
            <w:pPr>
              <w:pStyle w:val="NoSpacing"/>
              <w:rPr>
                <w:rFonts w:ascii="Times New Roman" w:hAnsi="Times New Roman"/>
                <w:color w:val="FF0000"/>
              </w:rPr>
            </w:pPr>
          </w:p>
          <w:p w:rsidR="008D3AD5" w:rsidRPr="00CC4510" w:rsidP="008D3AD5" w14:paraId="3E4F4E97" w14:textId="77777777">
            <w:pPr>
              <w:pStyle w:val="NoSpacing"/>
              <w:rPr>
                <w:rFonts w:ascii="Times New Roman" w:hAnsi="Times New Roman"/>
                <w:color w:val="FF0000"/>
              </w:rPr>
            </w:pPr>
          </w:p>
          <w:p w:rsidR="008D3AD5" w:rsidRPr="00CC4510" w:rsidP="008D3AD5" w14:paraId="0386C1CA" w14:textId="77777777">
            <w:pPr>
              <w:pStyle w:val="NoSpacing"/>
              <w:rPr>
                <w:rFonts w:ascii="Times New Roman" w:hAnsi="Times New Roman"/>
                <w:color w:val="FF0000"/>
              </w:rPr>
            </w:pPr>
          </w:p>
          <w:p w:rsidR="008D3AD5" w:rsidRPr="00CC4510" w:rsidP="008D3AD5" w14:paraId="63C50812" w14:textId="77777777">
            <w:pPr>
              <w:pStyle w:val="NoSpacing"/>
              <w:rPr>
                <w:rFonts w:ascii="Times New Roman" w:hAnsi="Times New Roman"/>
                <w:color w:val="FF0000"/>
              </w:rPr>
            </w:pPr>
          </w:p>
          <w:p w:rsidR="008D3AD5" w:rsidRPr="00CC4510" w:rsidP="008D3AD5" w14:paraId="18D38264" w14:textId="77777777">
            <w:pPr>
              <w:pStyle w:val="NoSpacing"/>
              <w:rPr>
                <w:rFonts w:ascii="Times New Roman" w:hAnsi="Times New Roman"/>
                <w:color w:val="FF0000"/>
              </w:rPr>
            </w:pPr>
          </w:p>
          <w:p w:rsidR="008D3AD5" w:rsidRPr="00CC4510" w:rsidP="008D3AD5" w14:paraId="053E06BB" w14:textId="77777777">
            <w:pPr>
              <w:pStyle w:val="NoSpacing"/>
              <w:rPr>
                <w:rFonts w:ascii="Times New Roman" w:hAnsi="Times New Roman"/>
                <w:color w:val="FF0000"/>
              </w:rPr>
            </w:pPr>
          </w:p>
          <w:p w:rsidR="008D3AD5" w:rsidRPr="00CC4510" w:rsidP="008D3AD5" w14:paraId="3794E397" w14:textId="77777777">
            <w:pPr>
              <w:pStyle w:val="NoSpacing"/>
              <w:rPr>
                <w:rFonts w:ascii="Times New Roman" w:hAnsi="Times New Roman"/>
                <w:color w:val="FF0000"/>
              </w:rPr>
            </w:pPr>
          </w:p>
          <w:p w:rsidR="008D3AD5" w:rsidRPr="00CC4510" w:rsidP="008D3AD5" w14:paraId="65EBDF69" w14:textId="77777777">
            <w:pPr>
              <w:pStyle w:val="NoSpacing"/>
              <w:rPr>
                <w:rFonts w:ascii="Times New Roman" w:hAnsi="Times New Roman"/>
                <w:color w:val="FF0000"/>
              </w:rPr>
            </w:pPr>
          </w:p>
          <w:p w:rsidR="008D3AD5" w:rsidRPr="00CC4510" w:rsidP="008D3AD5" w14:paraId="24E6AAE5" w14:textId="77777777">
            <w:pPr>
              <w:pStyle w:val="NoSpacing"/>
              <w:rPr>
                <w:rFonts w:ascii="Times New Roman" w:hAnsi="Times New Roman"/>
                <w:color w:val="FF0000"/>
              </w:rPr>
            </w:pPr>
          </w:p>
          <w:p w:rsidR="008D3AD5" w:rsidRPr="00CC4510" w:rsidP="008D3AD5" w14:paraId="4036CE4F" w14:textId="77777777">
            <w:pPr>
              <w:pStyle w:val="NoSpacing"/>
              <w:rPr>
                <w:rFonts w:ascii="Times New Roman" w:hAnsi="Times New Roman"/>
                <w:color w:val="FF0000"/>
              </w:rPr>
            </w:pPr>
          </w:p>
          <w:p w:rsidR="008D3AD5" w:rsidRPr="00CC4510" w:rsidP="008D3AD5" w14:paraId="1195929B" w14:textId="62E08381">
            <w:pPr>
              <w:pStyle w:val="NoSpacing"/>
              <w:rPr>
                <w:rFonts w:ascii="Times New Roman" w:hAnsi="Times New Roman"/>
                <w:color w:val="FF0000"/>
              </w:rPr>
            </w:pPr>
          </w:p>
          <w:p w:rsidR="00876685" w:rsidRPr="00CC4510" w:rsidP="008D3AD5" w14:paraId="5A21E0E6" w14:textId="60BDCD1E">
            <w:pPr>
              <w:pStyle w:val="NoSpacing"/>
              <w:rPr>
                <w:rFonts w:ascii="Times New Roman" w:hAnsi="Times New Roman"/>
                <w:color w:val="FF0000"/>
              </w:rPr>
            </w:pPr>
          </w:p>
          <w:p w:rsidR="008D3AD5" w:rsidRPr="00CC4510" w:rsidP="008D3AD5" w14:paraId="6DF11CF0" w14:textId="4FEBFDDF">
            <w:pPr>
              <w:pStyle w:val="NoSpacing"/>
              <w:rPr>
                <w:rFonts w:ascii="Times New Roman" w:hAnsi="Times New Roman"/>
                <w:color w:val="FF0000"/>
              </w:rPr>
            </w:pPr>
            <w:bookmarkStart w:id="20" w:name="_Hlk86094691"/>
            <w:r w:rsidRPr="00CC4510">
              <w:rPr>
                <w:rFonts w:ascii="Times New Roman" w:hAnsi="Times New Roman"/>
                <w:b/>
                <w:color w:val="FF0000"/>
              </w:rPr>
              <w:t>9.</w:t>
            </w:r>
            <w:r w:rsidRPr="00CC4510" w:rsidR="004B2522">
              <w:rPr>
                <w:rFonts w:ascii="Times New Roman" w:hAnsi="Times New Roman"/>
                <w:b/>
                <w:color w:val="FF0000"/>
              </w:rPr>
              <w:t xml:space="preserve"> </w:t>
            </w:r>
            <w:r w:rsidRPr="00CC4510">
              <w:rPr>
                <w:rFonts w:ascii="Times New Roman" w:hAnsi="Times New Roman"/>
                <w:b/>
                <w:color w:val="FF0000"/>
              </w:rPr>
              <w:t xml:space="preserve">Report </w:t>
            </w:r>
            <w:r w:rsidRPr="00CC4510">
              <w:rPr>
                <w:rFonts w:ascii="Times New Roman" w:hAnsi="Times New Roman"/>
                <w:b/>
                <w:color w:val="000000" w:themeColor="text1"/>
              </w:rPr>
              <w:t xml:space="preserve">of </w:t>
            </w:r>
            <w:r w:rsidRPr="00CC4510" w:rsidR="00993B33">
              <w:rPr>
                <w:rFonts w:ascii="Times New Roman" w:hAnsi="Times New Roman"/>
                <w:b/>
                <w:color w:val="000000" w:themeColor="text1"/>
              </w:rPr>
              <w:t xml:space="preserve">Immigration </w:t>
            </w:r>
            <w:r w:rsidRPr="00CC4510">
              <w:rPr>
                <w:rFonts w:ascii="Times New Roman" w:hAnsi="Times New Roman"/>
                <w:b/>
              </w:rPr>
              <w:t>Medical Examination and Vaccination Record</w:t>
            </w:r>
            <w:r w:rsidRPr="00CC4510">
              <w:rPr>
                <w:rFonts w:ascii="Times New Roman" w:hAnsi="Times New Roman"/>
              </w:rPr>
              <w:t xml:space="preserve"> </w:t>
            </w:r>
            <w:r w:rsidRPr="00CC4510">
              <w:rPr>
                <w:rFonts w:ascii="Times New Roman" w:hAnsi="Times New Roman"/>
                <w:b/>
                <w:bCs/>
              </w:rPr>
              <w:t xml:space="preserve">(Form </w:t>
            </w:r>
            <w:r w:rsidRPr="00CC4510">
              <w:rPr>
                <w:rFonts w:ascii="Times New Roman" w:hAnsi="Times New Roman"/>
                <w:b/>
                <w:bCs/>
                <w:color w:val="FF0000"/>
              </w:rPr>
              <w:t>I-693)</w:t>
            </w:r>
          </w:p>
          <w:p w:rsidR="008D3AD5" w:rsidRPr="00CC4510" w:rsidP="008D3AD5" w14:paraId="55F01DD8" w14:textId="77777777">
            <w:pPr>
              <w:pStyle w:val="NoSpacing"/>
              <w:rPr>
                <w:rFonts w:ascii="Times New Roman" w:hAnsi="Times New Roman"/>
              </w:rPr>
            </w:pPr>
          </w:p>
          <w:p w:rsidR="00065886" w:rsidRPr="00CC4510" w:rsidP="00065886" w14:paraId="3925A6CE" w14:textId="7AC8EB70">
            <w:pPr>
              <w:pStyle w:val="NoSpacing"/>
              <w:rPr>
                <w:rFonts w:ascii="Times New Roman" w:hAnsi="Times New Roman"/>
                <w:color w:val="FF0000"/>
              </w:rPr>
            </w:pPr>
            <w:bookmarkStart w:id="21" w:name="_Hlk163568794"/>
            <w:r w:rsidRPr="00CC4510">
              <w:rPr>
                <w:rFonts w:ascii="Times New Roman" w:hAnsi="Times New Roman"/>
                <w:color w:val="FF0000"/>
              </w:rPr>
              <w:t>Applicants</w:t>
            </w:r>
            <w:r w:rsidRPr="00CC4510">
              <w:rPr>
                <w:rFonts w:ascii="Times New Roman" w:hAnsi="Times New Roman"/>
              </w:rPr>
              <w:t xml:space="preserve"> for adjustment of status are </w:t>
            </w:r>
            <w:r w:rsidRPr="00CC4510">
              <w:rPr>
                <w:rFonts w:ascii="Times New Roman" w:hAnsi="Times New Roman"/>
                <w:color w:val="FF0000"/>
              </w:rPr>
              <w:t xml:space="preserve">generally </w:t>
            </w:r>
            <w:r w:rsidRPr="00CC4510">
              <w:rPr>
                <w:rFonts w:ascii="Times New Roman" w:hAnsi="Times New Roman"/>
              </w:rPr>
              <w:t xml:space="preserve">required to </w:t>
            </w:r>
            <w:r w:rsidRPr="00CC4510">
              <w:rPr>
                <w:rFonts w:ascii="Times New Roman" w:hAnsi="Times New Roman"/>
                <w:color w:val="FF0000"/>
              </w:rPr>
              <w:t xml:space="preserve">complete an immigration </w:t>
            </w:r>
            <w:r w:rsidRPr="00CC4510">
              <w:rPr>
                <w:rFonts w:ascii="Times New Roman" w:hAnsi="Times New Roman"/>
              </w:rPr>
              <w:t xml:space="preserve">medical examination </w:t>
            </w:r>
            <w:r w:rsidRPr="00CC4510">
              <w:rPr>
                <w:rFonts w:ascii="Times New Roman" w:hAnsi="Times New Roman"/>
                <w:color w:val="FF0000"/>
              </w:rPr>
              <w:t xml:space="preserve">and submit a properly completed Form I-693 signed by a civil surgeon to </w:t>
            </w:r>
            <w:r w:rsidRPr="00CC4510">
              <w:rPr>
                <w:rFonts w:ascii="Times New Roman" w:hAnsi="Times New Roman"/>
              </w:rPr>
              <w:t xml:space="preserve">show that they are free from health conditions that would </w:t>
            </w:r>
            <w:r w:rsidRPr="00CC4510">
              <w:rPr>
                <w:rFonts w:ascii="Times New Roman" w:hAnsi="Times New Roman"/>
                <w:color w:val="FF0000"/>
              </w:rPr>
              <w:t xml:space="preserve">render them inadmissible under the health-related grounds. If you are required to submit a Form I-693, or a partial Form I-693 (such as the Vaccination Record), you must submit it with your Form I-485. Otherwise, your Form I-485 may be rejected. For more information about Form I-693 requirements, visit </w:t>
            </w:r>
            <w:hyperlink r:id="rId35" w:history="1">
              <w:r w:rsidRPr="00CC4510">
                <w:rPr>
                  <w:rStyle w:val="Hyperlink"/>
                  <w:rFonts w:ascii="Times New Roman" w:hAnsi="Times New Roman"/>
                  <w:b/>
                  <w:bCs/>
                </w:rPr>
                <w:t>www.uscis.gov/i-693</w:t>
              </w:r>
            </w:hyperlink>
            <w:r w:rsidRPr="00CC4510">
              <w:rPr>
                <w:rFonts w:ascii="Times New Roman" w:hAnsi="Times New Roman"/>
                <w:color w:val="FF0000"/>
              </w:rPr>
              <w:t xml:space="preserve">.  </w:t>
            </w:r>
          </w:p>
          <w:bookmarkEnd w:id="21"/>
          <w:p w:rsidR="008D3AD5" w:rsidRPr="00CC4510" w:rsidP="009E3797" w14:paraId="14C56E5B" w14:textId="77777777">
            <w:pPr>
              <w:pStyle w:val="NoSpacing"/>
            </w:pPr>
          </w:p>
          <w:bookmarkEnd w:id="20"/>
          <w:p w:rsidR="009E3797" w:rsidRPr="00CC4510" w:rsidP="009E3797" w14:paraId="4F397DA9" w14:textId="77777777">
            <w:pPr>
              <w:pStyle w:val="NoSpacing"/>
              <w:rPr>
                <w:color w:val="FF0000"/>
              </w:rPr>
            </w:pPr>
          </w:p>
          <w:p w:rsidR="009E3797" w:rsidRPr="00CC4510" w:rsidP="009E3797" w14:paraId="42E8E5DF" w14:textId="77777777">
            <w:pPr>
              <w:pStyle w:val="NoSpacing"/>
              <w:rPr>
                <w:rFonts w:ascii="Times New Roman" w:hAnsi="Times New Roman"/>
                <w:color w:val="FF0000"/>
              </w:rPr>
            </w:pPr>
            <w:r w:rsidRPr="00CC4510">
              <w:rPr>
                <w:rFonts w:ascii="Times New Roman" w:hAnsi="Times New Roman"/>
                <w:color w:val="FF0000"/>
              </w:rPr>
              <w:t xml:space="preserve">[delete] </w:t>
            </w:r>
          </w:p>
          <w:p w:rsidR="009E3797" w:rsidRPr="00CC4510" w:rsidP="009E3797" w14:paraId="2C910E6C" w14:textId="77777777">
            <w:pPr>
              <w:pStyle w:val="NoSpacing"/>
              <w:rPr>
                <w:rFonts w:ascii="Times New Roman" w:hAnsi="Times New Roman"/>
                <w:color w:val="FF0000"/>
              </w:rPr>
            </w:pPr>
          </w:p>
          <w:p w:rsidR="009E3797" w:rsidRPr="00CC4510" w:rsidP="009E3797" w14:paraId="49B07EA5" w14:textId="77777777">
            <w:pPr>
              <w:pStyle w:val="NoSpacing"/>
              <w:rPr>
                <w:rFonts w:ascii="Times New Roman" w:hAnsi="Times New Roman"/>
                <w:color w:val="FF0000"/>
              </w:rPr>
            </w:pPr>
          </w:p>
          <w:p w:rsidR="009E3797" w:rsidRPr="00CC4510" w:rsidP="009E3797" w14:paraId="37335435" w14:textId="77777777">
            <w:pPr>
              <w:pStyle w:val="NoSpacing"/>
              <w:rPr>
                <w:rFonts w:ascii="Times New Roman" w:hAnsi="Times New Roman"/>
                <w:color w:val="FF0000"/>
              </w:rPr>
            </w:pPr>
          </w:p>
          <w:p w:rsidR="009E3797" w:rsidRPr="00CC4510" w:rsidP="009E3797" w14:paraId="6EA12DF1" w14:textId="77777777">
            <w:pPr>
              <w:pStyle w:val="NoSpacing"/>
              <w:rPr>
                <w:rFonts w:ascii="Times New Roman" w:hAnsi="Times New Roman"/>
                <w:color w:val="FF0000"/>
              </w:rPr>
            </w:pPr>
          </w:p>
          <w:p w:rsidR="009E3797" w:rsidRPr="00CC4510" w:rsidP="009E3797" w14:paraId="32936D31" w14:textId="77777777">
            <w:pPr>
              <w:pStyle w:val="NoSpacing"/>
              <w:rPr>
                <w:rFonts w:ascii="Times New Roman" w:hAnsi="Times New Roman"/>
                <w:color w:val="FF0000"/>
              </w:rPr>
            </w:pPr>
          </w:p>
          <w:p w:rsidR="009E3797" w:rsidRPr="00CC4510" w:rsidP="009E3797" w14:paraId="4E79C417" w14:textId="77777777">
            <w:pPr>
              <w:pStyle w:val="NoSpacing"/>
              <w:rPr>
                <w:rFonts w:ascii="Times New Roman" w:hAnsi="Times New Roman"/>
                <w:color w:val="FF0000"/>
              </w:rPr>
            </w:pPr>
          </w:p>
          <w:p w:rsidR="009E3797" w:rsidRPr="00CC4510" w:rsidP="009E3797" w14:paraId="1A437397" w14:textId="77777777">
            <w:pPr>
              <w:pStyle w:val="NoSpacing"/>
              <w:rPr>
                <w:rFonts w:ascii="Times New Roman" w:hAnsi="Times New Roman"/>
                <w:color w:val="FF0000"/>
              </w:rPr>
            </w:pPr>
          </w:p>
          <w:p w:rsidR="001D6308" w:rsidRPr="00CC4510" w:rsidP="009E3797" w14:paraId="54A39C32" w14:textId="30647E06">
            <w:pPr>
              <w:pStyle w:val="NoSpacing"/>
              <w:rPr>
                <w:rFonts w:ascii="Times New Roman" w:eastAsia="Times New Roman" w:hAnsi="Times New Roman"/>
              </w:rPr>
            </w:pPr>
            <w:r w:rsidRPr="00CC4510">
              <w:rPr>
                <w:rFonts w:ascii="Times New Roman" w:hAnsi="Times New Roman"/>
                <w:color w:val="FF0000"/>
              </w:rPr>
              <w:t xml:space="preserve">Except as noted below, you </w:t>
            </w:r>
            <w:r w:rsidRPr="00CC4510">
              <w:rPr>
                <w:rFonts w:ascii="Times New Roman" w:eastAsia="Times New Roman" w:hAnsi="Times New Roman"/>
                <w:color w:val="FF0000"/>
              </w:rPr>
              <w:t xml:space="preserve">are </w:t>
            </w:r>
            <w:r w:rsidRPr="00CC4510">
              <w:rPr>
                <w:rFonts w:ascii="Times New Roman" w:eastAsia="Times New Roman" w:hAnsi="Times New Roman"/>
              </w:rPr>
              <w:t xml:space="preserve">required to submit </w:t>
            </w:r>
            <w:r w:rsidRPr="00CC4510">
              <w:rPr>
                <w:rFonts w:ascii="Times New Roman" w:eastAsia="Times New Roman" w:hAnsi="Times New Roman"/>
                <w:color w:val="FF0000"/>
              </w:rPr>
              <w:t xml:space="preserve">a properly completed </w:t>
            </w:r>
            <w:r w:rsidRPr="00CC4510">
              <w:rPr>
                <w:rFonts w:ascii="Times New Roman" w:eastAsia="Times New Roman" w:hAnsi="Times New Roman"/>
              </w:rPr>
              <w:t xml:space="preserve">Form I-693 </w:t>
            </w:r>
            <w:r w:rsidRPr="00CC4510">
              <w:rPr>
                <w:rFonts w:ascii="Times New Roman" w:eastAsia="Times New Roman" w:hAnsi="Times New Roman"/>
                <w:color w:val="FF0000"/>
              </w:rPr>
              <w:t xml:space="preserve">signed by a civil surgeon with </w:t>
            </w:r>
            <w:r w:rsidRPr="00CC4510">
              <w:rPr>
                <w:rFonts w:ascii="Times New Roman" w:eastAsia="Times New Roman" w:hAnsi="Times New Roman"/>
              </w:rPr>
              <w:t>your Form I-</w:t>
            </w:r>
            <w:r w:rsidRPr="00CC4510">
              <w:rPr>
                <w:rFonts w:ascii="Times New Roman" w:eastAsia="Times New Roman" w:hAnsi="Times New Roman"/>
                <w:color w:val="FF0000"/>
              </w:rPr>
              <w:t xml:space="preserve">485. </w:t>
            </w:r>
          </w:p>
          <w:p w:rsidR="009E3797" w:rsidRPr="00CC4510" w:rsidP="009E3797" w14:paraId="661388E1" w14:textId="77777777">
            <w:pPr>
              <w:pStyle w:val="NoSpacing"/>
              <w:rPr>
                <w:rFonts w:ascii="Times New Roman" w:hAnsi="Times New Roman"/>
              </w:rPr>
            </w:pPr>
          </w:p>
          <w:p w:rsidR="009E3797" w:rsidRPr="00CC4510" w:rsidP="009E3797" w14:paraId="29AB22BC" w14:textId="77777777">
            <w:pPr>
              <w:pStyle w:val="NoSpacing"/>
              <w:rPr>
                <w:rFonts w:ascii="Times New Roman" w:hAnsi="Times New Roman"/>
              </w:rPr>
            </w:pPr>
          </w:p>
          <w:p w:rsidR="009E3797" w:rsidRPr="00CC4510" w:rsidP="009E3797" w14:paraId="7886A7BC" w14:textId="77777777">
            <w:pPr>
              <w:pStyle w:val="NoSpacing"/>
              <w:rPr>
                <w:rFonts w:ascii="Times New Roman" w:hAnsi="Times New Roman"/>
              </w:rPr>
            </w:pPr>
          </w:p>
          <w:p w:rsidR="009E3797" w:rsidRPr="00CC4510" w:rsidP="009E3797" w14:paraId="396D5D93" w14:textId="77777777">
            <w:pPr>
              <w:pStyle w:val="NoSpacing"/>
              <w:rPr>
                <w:rFonts w:ascii="Times New Roman" w:hAnsi="Times New Roman"/>
              </w:rPr>
            </w:pPr>
          </w:p>
          <w:p w:rsidR="009E3797" w:rsidRPr="00CC4510" w:rsidP="009E3797" w14:paraId="5C473757" w14:textId="77777777">
            <w:pPr>
              <w:pStyle w:val="NoSpacing"/>
              <w:rPr>
                <w:rFonts w:ascii="Times New Roman" w:hAnsi="Times New Roman"/>
              </w:rPr>
            </w:pPr>
          </w:p>
          <w:p w:rsidR="009E3797" w:rsidRPr="00CC4510" w:rsidP="009E3797" w14:paraId="5D6E998E" w14:textId="77777777">
            <w:pPr>
              <w:pStyle w:val="NoSpacing"/>
              <w:rPr>
                <w:rFonts w:ascii="Times New Roman" w:hAnsi="Times New Roman"/>
              </w:rPr>
            </w:pPr>
          </w:p>
          <w:p w:rsidR="009E3797" w:rsidRPr="00CC4510" w:rsidP="009E3797" w14:paraId="359DF272" w14:textId="77777777">
            <w:pPr>
              <w:pStyle w:val="NoSpacing"/>
              <w:rPr>
                <w:rFonts w:ascii="Times New Roman" w:hAnsi="Times New Roman"/>
              </w:rPr>
            </w:pPr>
          </w:p>
          <w:p w:rsidR="009E3797" w:rsidRPr="00CC4510" w:rsidP="009E3797" w14:paraId="27CFF34A" w14:textId="77777777">
            <w:pPr>
              <w:pStyle w:val="NoSpacing"/>
              <w:rPr>
                <w:rFonts w:ascii="Times New Roman" w:hAnsi="Times New Roman"/>
              </w:rPr>
            </w:pPr>
          </w:p>
          <w:p w:rsidR="009E3797" w:rsidRPr="00CC4510" w:rsidP="009E3797" w14:paraId="12FCEA5A" w14:textId="77777777">
            <w:pPr>
              <w:pStyle w:val="NoSpacing"/>
              <w:rPr>
                <w:rFonts w:ascii="Times New Roman" w:hAnsi="Times New Roman"/>
              </w:rPr>
            </w:pPr>
          </w:p>
          <w:p w:rsidR="009E3797" w:rsidRPr="00CC4510" w:rsidP="009E3797" w14:paraId="1B24FDAE" w14:textId="77777777">
            <w:pPr>
              <w:pStyle w:val="NoSpacing"/>
              <w:rPr>
                <w:rFonts w:ascii="Times New Roman" w:hAnsi="Times New Roman"/>
                <w:color w:val="FF0000"/>
              </w:rPr>
            </w:pPr>
            <w:r w:rsidRPr="00CC4510">
              <w:rPr>
                <w:rFonts w:ascii="Times New Roman" w:hAnsi="Times New Roman"/>
                <w:color w:val="FF0000"/>
              </w:rPr>
              <w:t xml:space="preserve">[delete] </w:t>
            </w:r>
          </w:p>
          <w:p w:rsidR="009E3797" w:rsidRPr="00CC4510" w:rsidP="009E3797" w14:paraId="0FAA8109" w14:textId="77777777">
            <w:pPr>
              <w:pStyle w:val="NoSpacing"/>
              <w:rPr>
                <w:rFonts w:ascii="Times New Roman" w:hAnsi="Times New Roman"/>
              </w:rPr>
            </w:pPr>
          </w:p>
          <w:p w:rsidR="009E3797" w:rsidRPr="00CC4510" w:rsidP="009E3797" w14:paraId="1C0D1DC2" w14:textId="77777777">
            <w:pPr>
              <w:pStyle w:val="NoSpacing"/>
              <w:rPr>
                <w:rFonts w:ascii="Times New Roman" w:hAnsi="Times New Roman"/>
              </w:rPr>
            </w:pPr>
          </w:p>
          <w:p w:rsidR="001D6308" w:rsidRPr="00CC4510" w:rsidP="001D6308" w14:paraId="23AC117E" w14:textId="170D0301">
            <w:pPr>
              <w:pStyle w:val="NoSpacing"/>
              <w:rPr>
                <w:rFonts w:ascii="Times New Roman" w:hAnsi="Times New Roman"/>
                <w:color w:val="FF0000"/>
              </w:rPr>
            </w:pPr>
            <w:r w:rsidRPr="00CC4510">
              <w:rPr>
                <w:rFonts w:ascii="Times New Roman" w:hAnsi="Times New Roman"/>
                <w:color w:val="FF0000"/>
              </w:rPr>
              <w:t xml:space="preserve">If you are in one of the following immigrant categories, you are required to submit a partial Form I-693, </w:t>
            </w:r>
            <w:r w:rsidRPr="00CC4510">
              <w:rPr>
                <w:rFonts w:ascii="Times New Roman" w:hAnsi="Times New Roman"/>
                <w:b/>
                <w:bCs/>
                <w:color w:val="FF0000"/>
              </w:rPr>
              <w:t>Parts 1.</w:t>
            </w:r>
            <w:r w:rsidRPr="00CC4510" w:rsidR="009E3797">
              <w:rPr>
                <w:rFonts w:ascii="Times New Roman" w:hAnsi="Times New Roman"/>
                <w:b/>
                <w:bCs/>
                <w:color w:val="FF0000"/>
              </w:rPr>
              <w:t xml:space="preserve"> </w:t>
            </w:r>
            <w:r w:rsidRPr="00CC4510">
              <w:rPr>
                <w:rFonts w:ascii="Times New Roman" w:hAnsi="Times New Roman"/>
                <w:b/>
                <w:bCs/>
                <w:color w:val="FF0000"/>
              </w:rPr>
              <w:t>-</w:t>
            </w:r>
            <w:r w:rsidRPr="00CC4510" w:rsidR="009E3797">
              <w:rPr>
                <w:rFonts w:ascii="Times New Roman" w:hAnsi="Times New Roman"/>
                <w:b/>
                <w:bCs/>
                <w:color w:val="FF0000"/>
              </w:rPr>
              <w:t xml:space="preserve"> </w:t>
            </w:r>
            <w:r w:rsidRPr="00CC4510">
              <w:rPr>
                <w:rFonts w:ascii="Times New Roman" w:hAnsi="Times New Roman"/>
                <w:b/>
                <w:bCs/>
                <w:color w:val="FF0000"/>
              </w:rPr>
              <w:t>5.</w:t>
            </w:r>
            <w:r w:rsidRPr="00CC4510">
              <w:rPr>
                <w:rFonts w:ascii="Times New Roman" w:hAnsi="Times New Roman"/>
                <w:color w:val="FF0000"/>
              </w:rPr>
              <w:t>,</w:t>
            </w:r>
            <w:r w:rsidRPr="00CC4510">
              <w:rPr>
                <w:rFonts w:ascii="Times New Roman" w:hAnsi="Times New Roman"/>
                <w:b/>
                <w:bCs/>
                <w:color w:val="FF0000"/>
              </w:rPr>
              <w:t xml:space="preserve"> Part 7</w:t>
            </w:r>
            <w:r w:rsidRPr="00CC4510" w:rsidR="009E3797">
              <w:rPr>
                <w:rFonts w:ascii="Times New Roman" w:hAnsi="Times New Roman"/>
                <w:b/>
                <w:bCs/>
                <w:color w:val="FF0000"/>
              </w:rPr>
              <w:t>.</w:t>
            </w:r>
            <w:r w:rsidRPr="00CC4510">
              <w:rPr>
                <w:rFonts w:ascii="Times New Roman" w:hAnsi="Times New Roman"/>
                <w:color w:val="FF0000"/>
              </w:rPr>
              <w:t>,</w:t>
            </w:r>
            <w:r w:rsidRPr="00CC4510">
              <w:rPr>
                <w:rFonts w:ascii="Times New Roman" w:hAnsi="Times New Roman"/>
                <w:b/>
                <w:bCs/>
                <w:color w:val="FF0000"/>
              </w:rPr>
              <w:t xml:space="preserve"> </w:t>
            </w:r>
            <w:r w:rsidRPr="00CC4510">
              <w:rPr>
                <w:rFonts w:ascii="Times New Roman" w:hAnsi="Times New Roman"/>
                <w:color w:val="FF0000"/>
              </w:rPr>
              <w:t xml:space="preserve">and </w:t>
            </w:r>
            <w:r w:rsidRPr="00CC4510">
              <w:rPr>
                <w:rFonts w:ascii="Times New Roman" w:hAnsi="Times New Roman"/>
                <w:b/>
                <w:bCs/>
                <w:color w:val="FF0000"/>
              </w:rPr>
              <w:t>Part 10</w:t>
            </w:r>
            <w:r w:rsidRPr="00CC4510" w:rsidR="009E3797">
              <w:rPr>
                <w:rFonts w:ascii="Times New Roman" w:hAnsi="Times New Roman"/>
                <w:b/>
                <w:bCs/>
                <w:color w:val="FF0000"/>
              </w:rPr>
              <w:t>.</w:t>
            </w:r>
            <w:r w:rsidRPr="00CC4510">
              <w:rPr>
                <w:rFonts w:ascii="Times New Roman" w:hAnsi="Times New Roman"/>
                <w:color w:val="FF0000"/>
              </w:rPr>
              <w:t>,</w:t>
            </w:r>
            <w:r w:rsidRPr="00CC4510">
              <w:rPr>
                <w:rFonts w:ascii="Times New Roman" w:hAnsi="Times New Roman"/>
                <w:b/>
                <w:bCs/>
                <w:color w:val="FF0000"/>
              </w:rPr>
              <w:t xml:space="preserve"> </w:t>
            </w:r>
            <w:r w:rsidRPr="00CC4510">
              <w:rPr>
                <w:rFonts w:ascii="Times New Roman" w:hAnsi="Times New Roman"/>
                <w:color w:val="FF0000"/>
              </w:rPr>
              <w:t xml:space="preserve">Vaccination Record, with your Form I-485: </w:t>
            </w:r>
          </w:p>
          <w:p w:rsidR="001D6308" w:rsidRPr="00CC4510" w:rsidP="001D6308" w14:paraId="1B27D4C2" w14:textId="77777777">
            <w:pPr>
              <w:pStyle w:val="NoSpacing"/>
              <w:rPr>
                <w:rFonts w:ascii="Times New Roman" w:hAnsi="Times New Roman"/>
                <w:color w:val="FF0000"/>
              </w:rPr>
            </w:pPr>
          </w:p>
          <w:p w:rsidR="001D6308" w:rsidRPr="00CC4510" w:rsidP="001D6308" w14:paraId="6219E2FA" w14:textId="1127B6DC">
            <w:pPr>
              <w:pStyle w:val="NoSpacing"/>
              <w:widowControl w:val="0"/>
              <w:numPr>
                <w:ilvl w:val="0"/>
                <w:numId w:val="44"/>
              </w:numPr>
              <w:rPr>
                <w:rFonts w:ascii="Times New Roman" w:hAnsi="Times New Roman"/>
                <w:color w:val="FF0000"/>
              </w:rPr>
            </w:pPr>
            <w:r w:rsidRPr="00CC4510">
              <w:rPr>
                <w:rFonts w:ascii="Times New Roman" w:hAnsi="Times New Roman"/>
                <w:color w:val="FF0000"/>
              </w:rPr>
              <w:t xml:space="preserve">A refugee (Form I-590 or Form I-730) applying for adjustment under INA section 209 one year after your first admission as a refugee who already completed an immigration medical examination conducted by a panel physician </w:t>
            </w:r>
            <w:r w:rsidRPr="00CC4510">
              <w:rPr>
                <w:rFonts w:ascii="Times New Roman" w:hAnsi="Times New Roman"/>
                <w:color w:val="FF0000"/>
              </w:rPr>
              <w:t>abroad;</w:t>
            </w:r>
            <w:r w:rsidRPr="00CC4510">
              <w:rPr>
                <w:rFonts w:ascii="Times New Roman" w:hAnsi="Times New Roman"/>
                <w:color w:val="FF0000"/>
              </w:rPr>
              <w:t xml:space="preserve"> </w:t>
            </w:r>
          </w:p>
          <w:p w:rsidR="001D6308" w:rsidRPr="00CC4510" w:rsidP="001D6308" w14:paraId="16257C1F" w14:textId="77777777">
            <w:pPr>
              <w:pStyle w:val="NoSpacing"/>
              <w:rPr>
                <w:rFonts w:ascii="Times New Roman" w:hAnsi="Times New Roman"/>
                <w:color w:val="FF0000"/>
              </w:rPr>
            </w:pPr>
          </w:p>
          <w:p w:rsidR="001D6308" w:rsidRPr="00CC4510" w:rsidP="001D6308" w14:paraId="371768EF" w14:textId="77777777">
            <w:pPr>
              <w:pStyle w:val="NoSpacing"/>
              <w:widowControl w:val="0"/>
              <w:numPr>
                <w:ilvl w:val="0"/>
                <w:numId w:val="44"/>
              </w:numPr>
              <w:rPr>
                <w:rFonts w:ascii="Times New Roman" w:hAnsi="Times New Roman"/>
                <w:color w:val="FF0000"/>
              </w:rPr>
            </w:pPr>
            <w:r w:rsidRPr="00CC4510">
              <w:rPr>
                <w:rFonts w:ascii="Times New Roman" w:hAnsi="Times New Roman"/>
                <w:color w:val="FF0000"/>
              </w:rPr>
              <w:t xml:space="preserve">A Derivative Asylee (Form I-730) who already completed an immigration medical examination conducted by a panel physician abroad, and are applying for adjustment of status within one year of eligibility to file; or </w:t>
            </w:r>
          </w:p>
          <w:p w:rsidR="001D6308" w:rsidRPr="00CC4510" w:rsidP="001D6308" w14:paraId="18217118" w14:textId="77777777">
            <w:pPr>
              <w:pStyle w:val="NoSpacing"/>
              <w:rPr>
                <w:rFonts w:ascii="Times New Roman" w:hAnsi="Times New Roman"/>
                <w:color w:val="FF0000"/>
              </w:rPr>
            </w:pPr>
          </w:p>
          <w:p w:rsidR="001D6308" w:rsidRPr="00CC4510" w:rsidP="001D6308" w14:paraId="55FC5825" w14:textId="77777777">
            <w:pPr>
              <w:pStyle w:val="NoSpacing"/>
              <w:widowControl w:val="0"/>
              <w:numPr>
                <w:ilvl w:val="0"/>
                <w:numId w:val="44"/>
              </w:numPr>
              <w:rPr>
                <w:rFonts w:ascii="Times New Roman" w:hAnsi="Times New Roman"/>
                <w:color w:val="FF0000"/>
              </w:rPr>
            </w:pPr>
            <w:r w:rsidRPr="00CC4510">
              <w:rPr>
                <w:rFonts w:ascii="Times New Roman" w:hAnsi="Times New Roman"/>
                <w:color w:val="FF0000"/>
              </w:rPr>
              <w:t>A noncitizen admitted to the United States as a fiancé(e) or child of a fiancé(e) of a U.S. citizen (K-1/K-2 nonimmigrant) or the spouse of a U.S. citizen or a child of a spouse of a U.S. citizen (K-3/K-4 nonimmigrant) applying for adjustment of status who already completed an immigration medical examination conducted by a panel physician abroad, but the vaccination record is not included as part of the panel physician’s report, as long as your Form I-485 is filed within one year of the date of the immigration medical examination.</w:t>
            </w:r>
          </w:p>
          <w:p w:rsidR="001D6308" w:rsidRPr="00CC4510" w:rsidP="001D6308" w14:paraId="4CCE66A5" w14:textId="77777777">
            <w:pPr>
              <w:pStyle w:val="ListParagraph"/>
              <w:rPr>
                <w:rFonts w:ascii="Times New Roman" w:hAnsi="Times New Roman" w:cs="Times New Roman"/>
                <w:color w:val="FF0000"/>
              </w:rPr>
            </w:pPr>
          </w:p>
          <w:p w:rsidR="001D6308" w:rsidRPr="00CC4510" w:rsidP="001D6308" w14:paraId="2544B4AA" w14:textId="77777777">
            <w:pPr>
              <w:pStyle w:val="NoSpacing"/>
              <w:rPr>
                <w:rFonts w:ascii="Times New Roman" w:hAnsi="Times New Roman"/>
                <w:color w:val="FF0000"/>
              </w:rPr>
            </w:pPr>
            <w:r w:rsidRPr="00CC4510">
              <w:rPr>
                <w:rFonts w:ascii="Times New Roman" w:hAnsi="Times New Roman"/>
                <w:b/>
                <w:bCs/>
                <w:color w:val="FF0000"/>
              </w:rPr>
              <w:t>NOTE:</w:t>
            </w:r>
            <w:r w:rsidRPr="00CC4510">
              <w:rPr>
                <w:rFonts w:ascii="Times New Roman" w:hAnsi="Times New Roman"/>
                <w:color w:val="FF0000"/>
              </w:rPr>
              <w:t xml:space="preserve"> Even if you received a full immigration medical examination abroad, if the results reveal a Class A medical </w:t>
            </w:r>
            <w:r w:rsidRPr="00CC4510">
              <w:rPr>
                <w:rFonts w:ascii="Times New Roman" w:hAnsi="Times New Roman"/>
                <w:color w:val="FF0000"/>
              </w:rPr>
              <w:t xml:space="preserve">condition, you will be required to complete a new immigration medical examination and submit a new or updated Form I-693 with your Form I-485. </w:t>
            </w:r>
          </w:p>
          <w:p w:rsidR="001D6308" w:rsidRPr="00CC4510" w:rsidP="001D6308" w14:paraId="57D3A6BD" w14:textId="77777777">
            <w:pPr>
              <w:pStyle w:val="NoSpacing"/>
              <w:rPr>
                <w:rFonts w:ascii="Times New Roman" w:hAnsi="Times New Roman"/>
                <w:color w:val="FF0000"/>
              </w:rPr>
            </w:pPr>
          </w:p>
          <w:p w:rsidR="001D6308" w:rsidRPr="00CC4510" w:rsidP="001D6308" w14:paraId="6DB0775A" w14:textId="77777777">
            <w:pPr>
              <w:pStyle w:val="NoSpacing"/>
              <w:rPr>
                <w:rFonts w:ascii="Times New Roman" w:hAnsi="Times New Roman"/>
                <w:color w:val="FF0000"/>
              </w:rPr>
            </w:pPr>
            <w:r w:rsidRPr="00CC4510">
              <w:rPr>
                <w:rFonts w:ascii="Times New Roman" w:hAnsi="Times New Roman"/>
                <w:color w:val="FF0000"/>
              </w:rPr>
              <w:t>Additionally, if there is reason to believe your medical condition has changed since your last immigration medical examination, that any report of medical examination does not accurately reflect your medical condition, or if there is reason to believe you otherwise may be inadmissible under the health-related grounds, you may be required to complete a new immigration medical examination and submit a new or updated Form I-693.</w:t>
            </w:r>
          </w:p>
          <w:p w:rsidR="00B026AC" w:rsidRPr="00CC4510" w:rsidP="00B026AC" w14:paraId="560F557C" w14:textId="77777777">
            <w:pPr>
              <w:pStyle w:val="NoSpacing"/>
              <w:rPr>
                <w:rFonts w:ascii="Times New Roman" w:hAnsi="Times New Roman"/>
                <w:b/>
              </w:rPr>
            </w:pPr>
          </w:p>
          <w:p w:rsidR="00B026AC" w:rsidRPr="00CC4510" w:rsidP="00B026AC" w14:paraId="254F4FF6" w14:textId="77777777">
            <w:pPr>
              <w:pStyle w:val="NoSpacing"/>
              <w:rPr>
                <w:rFonts w:ascii="Times New Roman" w:hAnsi="Times New Roman"/>
              </w:rPr>
            </w:pPr>
          </w:p>
          <w:p w:rsidR="00B026AC" w:rsidRPr="00CC4510" w:rsidP="00B026AC" w14:paraId="6EBB6901" w14:textId="77777777">
            <w:pPr>
              <w:pStyle w:val="NoSpacing"/>
              <w:rPr>
                <w:rFonts w:ascii="Times New Roman" w:hAnsi="Times New Roman"/>
              </w:rPr>
            </w:pPr>
          </w:p>
          <w:p w:rsidR="00B026AC" w:rsidRPr="00CC4510" w:rsidP="00B026AC" w14:paraId="26B846FF" w14:textId="77777777">
            <w:pPr>
              <w:pStyle w:val="NoSpacing"/>
              <w:rPr>
                <w:rFonts w:ascii="Times New Roman" w:hAnsi="Times New Roman"/>
                <w:b/>
                <w:bCs/>
              </w:rPr>
            </w:pPr>
            <w:r w:rsidRPr="00CC4510">
              <w:rPr>
                <w:rFonts w:ascii="Times New Roman" w:hAnsi="Times New Roman"/>
                <w:b/>
                <w:bCs/>
              </w:rPr>
              <w:t>[Page 14]</w:t>
            </w:r>
          </w:p>
          <w:p w:rsidR="001D6308" w:rsidRPr="00CC4510" w:rsidP="001D6308" w14:paraId="25DF979B" w14:textId="77777777">
            <w:pPr>
              <w:pStyle w:val="NoSpacing"/>
              <w:rPr>
                <w:rFonts w:ascii="Times New Roman" w:hAnsi="Times New Roman"/>
                <w:color w:val="FF0000"/>
              </w:rPr>
            </w:pPr>
          </w:p>
          <w:p w:rsidR="001D6308" w:rsidRPr="00CC4510" w:rsidP="001D6308" w14:paraId="0DC7DBF8" w14:textId="77777777">
            <w:pPr>
              <w:pStyle w:val="NoSpacing"/>
              <w:rPr>
                <w:rFonts w:ascii="Times New Roman" w:hAnsi="Times New Roman"/>
                <w:color w:val="FF0000"/>
              </w:rPr>
            </w:pPr>
            <w:r w:rsidRPr="00CC4510">
              <w:rPr>
                <w:rFonts w:ascii="Times New Roman" w:hAnsi="Times New Roman"/>
                <w:color w:val="FF0000"/>
              </w:rPr>
              <w:t xml:space="preserve">If you are in one of the following categories, you are not required to submit a Form I-693 with your Form I-485: </w:t>
            </w:r>
          </w:p>
          <w:p w:rsidR="001D6308" w:rsidRPr="00CC4510" w:rsidP="001D6308" w14:paraId="474E7795" w14:textId="77777777">
            <w:pPr>
              <w:pStyle w:val="NoSpacing"/>
              <w:rPr>
                <w:rFonts w:ascii="Times New Roman" w:hAnsi="Times New Roman"/>
                <w:color w:val="FF0000"/>
              </w:rPr>
            </w:pPr>
          </w:p>
          <w:p w:rsidR="001D6308" w:rsidRPr="00CC4510" w:rsidP="001D6308" w14:paraId="284E7BB4" w14:textId="77777777">
            <w:pPr>
              <w:pStyle w:val="NoSpacing"/>
              <w:widowControl w:val="0"/>
              <w:numPr>
                <w:ilvl w:val="0"/>
                <w:numId w:val="43"/>
              </w:numPr>
              <w:rPr>
                <w:rFonts w:ascii="Times New Roman" w:hAnsi="Times New Roman"/>
                <w:color w:val="FF0000"/>
              </w:rPr>
            </w:pPr>
            <w:r w:rsidRPr="00CC4510">
              <w:rPr>
                <w:rFonts w:ascii="Times New Roman" w:hAnsi="Times New Roman"/>
                <w:color w:val="FF0000"/>
              </w:rPr>
              <w:t xml:space="preserve">Individual born in the United States under diplomatic </w:t>
            </w:r>
            <w:r w:rsidRPr="00CC4510">
              <w:rPr>
                <w:rFonts w:ascii="Times New Roman" w:hAnsi="Times New Roman"/>
                <w:color w:val="FF0000"/>
              </w:rPr>
              <w:t>status;</w:t>
            </w:r>
            <w:r w:rsidRPr="00CC4510">
              <w:rPr>
                <w:rFonts w:ascii="Times New Roman" w:hAnsi="Times New Roman"/>
                <w:color w:val="FF0000"/>
              </w:rPr>
              <w:t xml:space="preserve"> </w:t>
            </w:r>
          </w:p>
          <w:p w:rsidR="001D6308" w:rsidRPr="00CC4510" w:rsidP="001D6308" w14:paraId="65EC636F" w14:textId="77777777">
            <w:pPr>
              <w:pStyle w:val="NoSpacing"/>
              <w:ind w:left="720"/>
              <w:rPr>
                <w:rFonts w:ascii="Times New Roman" w:hAnsi="Times New Roman"/>
                <w:color w:val="FF0000"/>
              </w:rPr>
            </w:pPr>
          </w:p>
          <w:p w:rsidR="001D6308" w:rsidRPr="00CC4510" w:rsidP="001D6308" w14:paraId="38AF7842" w14:textId="1D208ACE">
            <w:pPr>
              <w:pStyle w:val="NoSpacing"/>
              <w:widowControl w:val="0"/>
              <w:numPr>
                <w:ilvl w:val="0"/>
                <w:numId w:val="43"/>
              </w:numPr>
              <w:rPr>
                <w:rFonts w:ascii="Times New Roman" w:hAnsi="Times New Roman"/>
                <w:color w:val="FF0000"/>
              </w:rPr>
            </w:pPr>
            <w:r w:rsidRPr="00CC4510">
              <w:rPr>
                <w:rFonts w:ascii="Times New Roman" w:hAnsi="Times New Roman"/>
                <w:color w:val="FF0000"/>
              </w:rPr>
              <w:t>Individual with continuous residence in the United States since before January 1, 1972 (</w:t>
            </w:r>
            <w:r w:rsidRPr="00CC4510" w:rsidR="000C6504">
              <w:rPr>
                <w:rFonts w:ascii="Times New Roman" w:hAnsi="Times New Roman"/>
                <w:color w:val="FF0000"/>
              </w:rPr>
              <w:t>“</w:t>
            </w:r>
            <w:r w:rsidRPr="00CC4510">
              <w:rPr>
                <w:rFonts w:ascii="Times New Roman" w:hAnsi="Times New Roman"/>
                <w:color w:val="FF0000"/>
              </w:rPr>
              <w:t>Registry</w:t>
            </w:r>
            <w:r w:rsidRPr="00CC4510" w:rsidR="000C6504">
              <w:rPr>
                <w:rFonts w:ascii="Times New Roman" w:hAnsi="Times New Roman"/>
                <w:color w:val="FF0000"/>
              </w:rPr>
              <w:t>”</w:t>
            </w:r>
            <w:r w:rsidRPr="00CC4510">
              <w:rPr>
                <w:rFonts w:ascii="Times New Roman" w:hAnsi="Times New Roman"/>
                <w:color w:val="FF0000"/>
              </w:rPr>
              <w:t>);</w:t>
            </w:r>
          </w:p>
          <w:p w:rsidR="001D6308" w:rsidRPr="00CC4510" w:rsidP="001D6308" w14:paraId="3EA55B23" w14:textId="77777777">
            <w:pPr>
              <w:pStyle w:val="ListParagraph"/>
              <w:rPr>
                <w:rFonts w:ascii="Times New Roman" w:hAnsi="Times New Roman" w:cs="Times New Roman"/>
                <w:color w:val="FF0000"/>
              </w:rPr>
            </w:pPr>
          </w:p>
          <w:p w:rsidR="001D6308" w:rsidRPr="00CC4510" w:rsidP="001D6308" w14:paraId="68A61B6A" w14:textId="77777777">
            <w:pPr>
              <w:pStyle w:val="NoSpacing"/>
              <w:widowControl w:val="0"/>
              <w:numPr>
                <w:ilvl w:val="0"/>
                <w:numId w:val="43"/>
              </w:numPr>
              <w:rPr>
                <w:rFonts w:ascii="Times New Roman" w:hAnsi="Times New Roman"/>
                <w:color w:val="FF0000"/>
              </w:rPr>
            </w:pPr>
            <w:r w:rsidRPr="00CC4510">
              <w:rPr>
                <w:rFonts w:ascii="Times New Roman" w:hAnsi="Times New Roman"/>
                <w:color w:val="FF0000"/>
              </w:rPr>
              <w:t>A noncitizen admitted to the United States as a fiancé(e) or child of a fiancé(e) of a U.S. citizen (K-1/K-2 nonimmigrant) or the spouse of a U.S. citizen or a child of a spouse of a U.S. citizen (K-3/K-4 nonimmigrant) who already completed an immigration medical examination, including the vaccination record (DS 3025) conducted by a panel physician abroad no more than one year before you file to adjust status;</w:t>
            </w:r>
          </w:p>
          <w:p w:rsidR="001D6308" w:rsidRPr="00CC4510" w:rsidP="001D6308" w14:paraId="47769935" w14:textId="77777777">
            <w:pPr>
              <w:pStyle w:val="NoSpacing"/>
              <w:rPr>
                <w:rFonts w:ascii="Times New Roman" w:hAnsi="Times New Roman"/>
                <w:color w:val="FF0000"/>
              </w:rPr>
            </w:pPr>
          </w:p>
          <w:p w:rsidR="001D6308" w:rsidRPr="00B026AC" w:rsidP="001D6308" w14:paraId="2BE06F15" w14:textId="2587D7E3">
            <w:pPr>
              <w:pStyle w:val="ListParagraph"/>
              <w:widowControl w:val="0"/>
              <w:numPr>
                <w:ilvl w:val="0"/>
                <w:numId w:val="43"/>
              </w:numPr>
              <w:spacing w:after="200"/>
              <w:rPr>
                <w:rFonts w:ascii="Times New Roman" w:hAnsi="Times New Roman" w:cs="Times New Roman"/>
                <w:color w:val="FF0000"/>
              </w:rPr>
            </w:pPr>
            <w:r w:rsidRPr="00CC4510">
              <w:rPr>
                <w:rFonts w:ascii="Times New Roman" w:hAnsi="Times New Roman" w:cs="Times New Roman"/>
                <w:color w:val="FF0000"/>
              </w:rPr>
              <w:t xml:space="preserve">Afghan national who arrived in the United States under Operation Allies Welcome (OAW) who already completed a full immigration medical examination conducted by a panel physician </w:t>
            </w:r>
            <w:r w:rsidRPr="00B026AC">
              <w:rPr>
                <w:rFonts w:ascii="Times New Roman" w:hAnsi="Times New Roman" w:cs="Times New Roman"/>
                <w:color w:val="FF0000"/>
              </w:rPr>
              <w:t>abroad</w:t>
            </w:r>
            <w:r w:rsidRPr="00B026AC" w:rsidR="006C3FE9">
              <w:rPr>
                <w:rFonts w:ascii="Times New Roman" w:hAnsi="Times New Roman" w:cs="Times New Roman"/>
                <w:color w:val="FF0000"/>
              </w:rPr>
              <w:t xml:space="preserve"> </w:t>
            </w:r>
            <w:bookmarkStart w:id="22" w:name="_Hlk175826417"/>
            <w:r w:rsidRPr="00B026AC" w:rsidR="006C3FE9">
              <w:rPr>
                <w:rFonts w:ascii="Times New Roman" w:hAnsi="Times New Roman" w:cs="Times New Roman"/>
                <w:color w:val="FF0000"/>
              </w:rPr>
              <w:t xml:space="preserve">or by a blanket designated </w:t>
            </w:r>
            <w:r w:rsidRPr="00B026AC" w:rsidR="006C3FE9">
              <w:rPr>
                <w:rFonts w:ascii="Times New Roman" w:hAnsi="Times New Roman" w:cs="Times New Roman"/>
                <w:color w:val="FF0000"/>
              </w:rPr>
              <w:t xml:space="preserve">military civil surgeon in the United </w:t>
            </w:r>
            <w:r w:rsidRPr="00B026AC" w:rsidR="006C3FE9">
              <w:rPr>
                <w:rFonts w:ascii="Times New Roman" w:hAnsi="Times New Roman" w:cs="Times New Roman"/>
                <w:color w:val="FF0000"/>
              </w:rPr>
              <w:t>States</w:t>
            </w:r>
            <w:bookmarkEnd w:id="22"/>
            <w:r w:rsidRPr="00B026AC" w:rsidR="006C3FE9">
              <w:rPr>
                <w:rFonts w:ascii="Times New Roman" w:hAnsi="Times New Roman" w:cs="Times New Roman"/>
                <w:color w:val="FF0000"/>
              </w:rPr>
              <w:t>;</w:t>
            </w:r>
            <w:r w:rsidRPr="00B026AC" w:rsidR="006313D2">
              <w:rPr>
                <w:rFonts w:ascii="Times New Roman" w:hAnsi="Times New Roman" w:cs="Times New Roman"/>
                <w:color w:val="FF0000"/>
              </w:rPr>
              <w:t xml:space="preserve">  </w:t>
            </w:r>
          </w:p>
          <w:p w:rsidR="001D6308" w:rsidRPr="00B026AC" w:rsidP="001D6308" w14:paraId="5C123086" w14:textId="77777777">
            <w:pPr>
              <w:pStyle w:val="ListParagraph"/>
              <w:rPr>
                <w:rFonts w:ascii="Times New Roman" w:hAnsi="Times New Roman" w:cs="Times New Roman"/>
                <w:color w:val="FF0000"/>
              </w:rPr>
            </w:pPr>
          </w:p>
          <w:p w:rsidR="0019132B" w:rsidRPr="00B026AC" w:rsidP="0019132B" w14:paraId="0DBC5200" w14:textId="29C48BEB">
            <w:pPr>
              <w:pStyle w:val="NoSpacing"/>
              <w:widowControl w:val="0"/>
              <w:numPr>
                <w:ilvl w:val="0"/>
                <w:numId w:val="43"/>
              </w:numPr>
              <w:rPr>
                <w:rFonts w:ascii="Times New Roman" w:hAnsi="Times New Roman"/>
                <w:color w:val="FF0000"/>
              </w:rPr>
            </w:pPr>
            <w:r w:rsidRPr="00B026AC">
              <w:rPr>
                <w:rFonts w:ascii="Times New Roman" w:eastAsia="Times New Roman" w:hAnsi="Times New Roman"/>
                <w:color w:val="FF0000"/>
              </w:rPr>
              <w:t xml:space="preserve">Afghan national who arrived in the United States under OAW who received a </w:t>
            </w:r>
            <w:r w:rsidRPr="00B026AC" w:rsidR="006C3FE9">
              <w:rPr>
                <w:rFonts w:ascii="Times New Roman" w:eastAsia="Times New Roman" w:hAnsi="Times New Roman"/>
                <w:color w:val="FF0000"/>
              </w:rPr>
              <w:t xml:space="preserve">limited medical </w:t>
            </w:r>
            <w:bookmarkStart w:id="23" w:name="_Hlk175826446"/>
            <w:r w:rsidRPr="00B026AC" w:rsidR="006C3FE9">
              <w:rPr>
                <w:rFonts w:ascii="Times New Roman" w:eastAsia="Times New Roman" w:hAnsi="Times New Roman"/>
                <w:color w:val="FF0000"/>
              </w:rPr>
              <w:t xml:space="preserve">screening, conducted by a civil surgeon and documented on Form SF-600, Chronological Record of Medical Care. However, these Afghan nationals must undergo a </w:t>
            </w:r>
            <w:r w:rsidRPr="00B026AC" w:rsidR="006C3FE9">
              <w:rPr>
                <w:rStyle w:val="normaltextrun"/>
                <w:rFonts w:ascii="Times New Roman" w:hAnsi="Times New Roman"/>
                <w:color w:val="FF0000"/>
                <w:shd w:val="clear" w:color="auto" w:fill="FFFFFF"/>
              </w:rPr>
              <w:t>medical screening for physical</w:t>
            </w:r>
            <w:r w:rsidRPr="00B026AC" w:rsidR="006C3FE9">
              <w:rPr>
                <w:rStyle w:val="normaltextrun"/>
                <w:color w:val="FF0000"/>
                <w:shd w:val="clear" w:color="auto" w:fill="FFFFFF"/>
              </w:rPr>
              <w:t xml:space="preserve"> and </w:t>
            </w:r>
            <w:r w:rsidRPr="00B026AC" w:rsidR="006C3FE9">
              <w:rPr>
                <w:rStyle w:val="normaltextrun"/>
                <w:rFonts w:ascii="Times New Roman" w:hAnsi="Times New Roman"/>
                <w:color w:val="FF0000"/>
                <w:shd w:val="clear" w:color="auto" w:fill="FFFFFF"/>
              </w:rPr>
              <w:t xml:space="preserve">mental disorders associated with harmful behaviors and substance use disorders conducted by a USCIS designated civil surgeon or blanket designated civil surgeon and submit </w:t>
            </w:r>
            <w:r w:rsidRPr="00B026AC" w:rsidR="006C3FE9">
              <w:rPr>
                <w:rFonts w:ascii="Times New Roman" w:eastAsia="Times New Roman" w:hAnsi="Times New Roman"/>
                <w:color w:val="FF0000"/>
              </w:rPr>
              <w:t xml:space="preserve">Form I-693A, Report of Supplemental Medical Screening, completed by the civil surgeon, in place of Form I-693. For more information about Form I-693A, see the Form I-693A </w:t>
            </w:r>
            <w:r w:rsidRPr="00B026AC" w:rsidR="00117BE4">
              <w:rPr>
                <w:rFonts w:ascii="Times New Roman" w:eastAsia="Times New Roman" w:hAnsi="Times New Roman"/>
                <w:color w:val="FF0000"/>
              </w:rPr>
              <w:t>I</w:t>
            </w:r>
            <w:r w:rsidRPr="00B026AC" w:rsidR="006C3FE9">
              <w:rPr>
                <w:rFonts w:ascii="Times New Roman" w:eastAsia="Times New Roman" w:hAnsi="Times New Roman"/>
                <w:color w:val="FF0000"/>
              </w:rPr>
              <w:t>nstructions</w:t>
            </w:r>
            <w:bookmarkEnd w:id="23"/>
            <w:r w:rsidRPr="00B026AC">
              <w:rPr>
                <w:rFonts w:ascii="Times New Roman" w:eastAsia="Times New Roman" w:hAnsi="Times New Roman"/>
                <w:color w:val="FF0000"/>
              </w:rPr>
              <w:t>;</w:t>
            </w:r>
            <w:r w:rsidRPr="00B026AC">
              <w:rPr>
                <w:rFonts w:eastAsia="Times New Roman"/>
                <w:color w:val="FF0000"/>
              </w:rPr>
              <w:t xml:space="preserve"> </w:t>
            </w:r>
            <w:r w:rsidRPr="00B026AC">
              <w:rPr>
                <w:rFonts w:ascii="Times New Roman" w:hAnsi="Times New Roman"/>
                <w:color w:val="FF0000"/>
              </w:rPr>
              <w:t>or</w:t>
            </w:r>
          </w:p>
          <w:p w:rsidR="001D6308" w:rsidRPr="00CC4510" w:rsidP="001D6308" w14:paraId="6408849F" w14:textId="77777777">
            <w:pPr>
              <w:pStyle w:val="ListParagraph"/>
              <w:rPr>
                <w:rFonts w:ascii="Times New Roman" w:hAnsi="Times New Roman" w:cs="Times New Roman"/>
                <w:color w:val="FF0000"/>
              </w:rPr>
            </w:pPr>
          </w:p>
          <w:p w:rsidR="001D6308" w:rsidRPr="00CC4510" w:rsidP="001D6308" w14:paraId="35D4AC17" w14:textId="77777777">
            <w:pPr>
              <w:pStyle w:val="NoSpacing"/>
              <w:widowControl w:val="0"/>
              <w:numPr>
                <w:ilvl w:val="0"/>
                <w:numId w:val="43"/>
              </w:numPr>
              <w:rPr>
                <w:rFonts w:ascii="Times New Roman" w:hAnsi="Times New Roman"/>
                <w:color w:val="FF0000"/>
              </w:rPr>
            </w:pPr>
            <w:r w:rsidRPr="00CC4510">
              <w:rPr>
                <w:rFonts w:ascii="Times New Roman" w:hAnsi="Times New Roman"/>
                <w:color w:val="FF0000"/>
              </w:rPr>
              <w:t>Individual previously submitted a properly completed Form I-693 signed by a civil surgeon on or after November 1, 2023, even if submitted with a different immigration benefit application.</w:t>
            </w:r>
          </w:p>
          <w:p w:rsidR="001D6308" w:rsidRPr="00CC4510" w:rsidP="001D6308" w14:paraId="3ADAD083" w14:textId="77777777">
            <w:pPr>
              <w:pStyle w:val="NoSpacing"/>
              <w:ind w:left="720"/>
              <w:rPr>
                <w:rFonts w:ascii="Times New Roman" w:hAnsi="Times New Roman"/>
                <w:color w:val="FF0000"/>
              </w:rPr>
            </w:pPr>
          </w:p>
          <w:p w:rsidR="001D6308" w:rsidRPr="00CC4510" w:rsidP="001D6308" w14:paraId="777E097A" w14:textId="77777777">
            <w:pPr>
              <w:pStyle w:val="NoSpacing"/>
              <w:rPr>
                <w:rFonts w:ascii="Times New Roman" w:hAnsi="Times New Roman"/>
                <w:color w:val="FF0000"/>
              </w:rPr>
            </w:pPr>
            <w:r w:rsidRPr="00CC4510">
              <w:rPr>
                <w:rFonts w:ascii="Times New Roman" w:hAnsi="Times New Roman"/>
                <w:b/>
                <w:bCs/>
                <w:color w:val="FF0000"/>
              </w:rPr>
              <w:t>NOTE:</w:t>
            </w:r>
            <w:r w:rsidRPr="00CC4510">
              <w:rPr>
                <w:rFonts w:ascii="Times New Roman" w:hAnsi="Times New Roman"/>
                <w:color w:val="FF0000"/>
              </w:rPr>
              <w:t xml:space="preserve"> Even if you are described above, i</w:t>
            </w:r>
            <w:r w:rsidRPr="00CC4510">
              <w:rPr>
                <w:rFonts w:ascii="Times New Roman" w:hAnsi="Times New Roman"/>
                <w:bCs/>
                <w:color w:val="FF0000"/>
              </w:rPr>
              <w:t>f</w:t>
            </w:r>
            <w:r w:rsidRPr="00CC4510">
              <w:rPr>
                <w:rFonts w:ascii="Times New Roman" w:hAnsi="Times New Roman"/>
                <w:color w:val="FF0000"/>
              </w:rPr>
              <w:t xml:space="preserve"> you received a full immigration medical examination abroad and the results reveal a Class A medical condition, you will be required to complete a new immigration medical examination and submit a new or updated Form I-693 with your Form I-485. </w:t>
            </w:r>
          </w:p>
          <w:p w:rsidR="001D6308" w:rsidRPr="00CC4510" w:rsidP="001D6308" w14:paraId="393E8FFF" w14:textId="77777777">
            <w:pPr>
              <w:pStyle w:val="NoSpacing"/>
              <w:rPr>
                <w:rFonts w:ascii="Times New Roman" w:hAnsi="Times New Roman"/>
                <w:color w:val="FF0000"/>
              </w:rPr>
            </w:pPr>
          </w:p>
          <w:p w:rsidR="001D6308" w:rsidRPr="00CC4510" w:rsidP="001D6308" w14:paraId="3026FB16" w14:textId="5E5FB9BA">
            <w:pPr>
              <w:pStyle w:val="NoSpacing"/>
              <w:rPr>
                <w:rFonts w:ascii="Times New Roman" w:hAnsi="Times New Roman"/>
                <w:color w:val="FF0000"/>
              </w:rPr>
            </w:pPr>
            <w:r w:rsidRPr="00CC4510">
              <w:rPr>
                <w:rFonts w:ascii="Times New Roman" w:hAnsi="Times New Roman"/>
                <w:color w:val="FF0000"/>
              </w:rPr>
              <w:t xml:space="preserve">Additionally, if there is reason to believe your medical condition has changed since your last immigration medical examination, that any report of </w:t>
            </w:r>
            <w:r w:rsidRPr="00CC4510" w:rsidR="000C6504">
              <w:rPr>
                <w:rFonts w:ascii="Times New Roman" w:hAnsi="Times New Roman"/>
                <w:color w:val="FF0000"/>
              </w:rPr>
              <w:t xml:space="preserve">the </w:t>
            </w:r>
            <w:r w:rsidRPr="00CC4510">
              <w:rPr>
                <w:rFonts w:ascii="Times New Roman" w:hAnsi="Times New Roman"/>
                <w:color w:val="FF0000"/>
              </w:rPr>
              <w:t>medical examination does not accurately reflect your medical condition, or if there is reason to believe you otherwise may be inadmissible under the health-related grounds, you may be required to complete a new immigration medical examination and submit a new or updated Form I-693.</w:t>
            </w:r>
          </w:p>
          <w:p w:rsidR="00065886" w:rsidP="00065886" w14:paraId="0DBD9F12" w14:textId="77777777">
            <w:pPr>
              <w:pStyle w:val="NoSpacing"/>
              <w:rPr>
                <w:rFonts w:ascii="Times New Roman" w:hAnsi="Times New Roman"/>
                <w:b/>
              </w:rPr>
            </w:pPr>
            <w:bookmarkStart w:id="24" w:name="_Hlk86095622"/>
          </w:p>
          <w:p w:rsidR="00B026AC" w:rsidRPr="00CC4510" w:rsidP="00065886" w14:paraId="1F405E3D" w14:textId="77777777">
            <w:pPr>
              <w:pStyle w:val="NoSpacing"/>
              <w:rPr>
                <w:rFonts w:ascii="Times New Roman" w:hAnsi="Times New Roman"/>
                <w:b/>
              </w:rPr>
            </w:pPr>
          </w:p>
          <w:p w:rsidR="008D3AD5" w:rsidRPr="00CC4510" w:rsidP="008D3AD5" w14:paraId="2841F941" w14:textId="173500A9">
            <w:pPr>
              <w:pStyle w:val="NoSpacing"/>
              <w:rPr>
                <w:rFonts w:ascii="Times New Roman" w:hAnsi="Times New Roman"/>
              </w:rPr>
            </w:pPr>
            <w:r w:rsidRPr="00CC4510">
              <w:rPr>
                <w:rFonts w:ascii="Times New Roman" w:hAnsi="Times New Roman"/>
                <w:b/>
                <w:color w:val="FF0000"/>
              </w:rPr>
              <w:t>10.</w:t>
            </w:r>
            <w:r w:rsidRPr="00CC4510" w:rsidR="004B2522">
              <w:rPr>
                <w:rFonts w:ascii="Times New Roman" w:hAnsi="Times New Roman"/>
                <w:b/>
                <w:color w:val="FF0000"/>
              </w:rPr>
              <w:t xml:space="preserve"> </w:t>
            </w:r>
            <w:r w:rsidRPr="00CC4510">
              <w:rPr>
                <w:rFonts w:ascii="Times New Roman" w:hAnsi="Times New Roman"/>
                <w:b/>
              </w:rPr>
              <w:t>Certified Police and Court Records of Criminal Charges, Arrests, or Convictions</w:t>
            </w:r>
          </w:p>
          <w:p w:rsidR="008D3AD5" w:rsidRPr="00CC4510" w:rsidP="008D3AD5" w14:paraId="0603FEE5" w14:textId="77777777">
            <w:pPr>
              <w:pStyle w:val="NoSpacing"/>
              <w:rPr>
                <w:rFonts w:ascii="Times New Roman" w:hAnsi="Times New Roman"/>
              </w:rPr>
            </w:pPr>
          </w:p>
          <w:p w:rsidR="008D3AD5" w:rsidRPr="00CC4510" w:rsidP="008D3AD5" w14:paraId="62564738" w14:textId="77777777">
            <w:pPr>
              <w:pStyle w:val="NoSpacing"/>
              <w:rPr>
                <w:rFonts w:ascii="Times New Roman" w:hAnsi="Times New Roman"/>
              </w:rPr>
            </w:pPr>
            <w:r w:rsidRPr="00CC4510">
              <w:rPr>
                <w:rFonts w:ascii="Times New Roman" w:hAnsi="Times New Roman"/>
              </w:rPr>
              <w:t>You must submit certified police and court records for any criminal charges, arrests, or convictions you may have.</w:t>
            </w:r>
          </w:p>
          <w:p w:rsidR="008D3AD5" w:rsidRPr="00CC4510" w:rsidP="008D3AD5" w14:paraId="22F719BE" w14:textId="77777777">
            <w:pPr>
              <w:pStyle w:val="NoSpacing"/>
              <w:rPr>
                <w:rFonts w:ascii="Times New Roman" w:hAnsi="Times New Roman"/>
              </w:rPr>
            </w:pPr>
          </w:p>
          <w:p w:rsidR="008D3AD5" w:rsidRPr="00CC4510" w:rsidP="008D3AD5" w14:paraId="7CA36529" w14:textId="79034DB6">
            <w:pPr>
              <w:pStyle w:val="NoSpacing"/>
              <w:rPr>
                <w:rFonts w:ascii="Times New Roman" w:hAnsi="Times New Roman"/>
              </w:rPr>
            </w:pPr>
            <w:r w:rsidRPr="00CC4510">
              <w:rPr>
                <w:rFonts w:ascii="Times New Roman" w:hAnsi="Times New Roman"/>
                <w:b/>
                <w:bCs/>
              </w:rPr>
              <w:t>A.</w:t>
            </w:r>
            <w:r w:rsidRPr="00CC4510" w:rsidR="004B2522">
              <w:rPr>
                <w:rFonts w:ascii="Times New Roman" w:hAnsi="Times New Roman"/>
              </w:rPr>
              <w:t xml:space="preserve"> </w:t>
            </w:r>
            <w:r w:rsidRPr="00CC4510">
              <w:rPr>
                <w:rFonts w:ascii="Times New Roman" w:hAnsi="Times New Roman"/>
              </w:rPr>
              <w:t xml:space="preserve">If you were </w:t>
            </w:r>
            <w:r w:rsidRPr="00CC4510">
              <w:rPr>
                <w:rFonts w:ascii="Times New Roman" w:hAnsi="Times New Roman"/>
                <w:b/>
              </w:rPr>
              <w:t>EVER</w:t>
            </w:r>
            <w:r w:rsidRPr="00CC4510">
              <w:rPr>
                <w:rFonts w:ascii="Times New Roman" w:hAnsi="Times New Roman"/>
              </w:rPr>
              <w:t xml:space="preserve"> arrested or detained by a law enforcement officer for any reason </w:t>
            </w:r>
            <w:r w:rsidRPr="00CC4510">
              <w:rPr>
                <w:rFonts w:ascii="Times New Roman" w:hAnsi="Times New Roman"/>
                <w:b/>
              </w:rPr>
              <w:t>anywhere</w:t>
            </w:r>
            <w:r w:rsidRPr="00CC4510">
              <w:rPr>
                <w:rFonts w:ascii="Times New Roman" w:hAnsi="Times New Roman"/>
              </w:rPr>
              <w:t xml:space="preserve"> in the world, including the United States, and no criminal charges were filed, you must submit:</w:t>
            </w:r>
          </w:p>
          <w:p w:rsidR="008D3AD5" w:rsidRPr="00CC4510" w:rsidP="008D3AD5" w14:paraId="236CDF9D" w14:textId="77777777">
            <w:pPr>
              <w:pStyle w:val="NoSpacing"/>
              <w:rPr>
                <w:rFonts w:ascii="Times New Roman" w:hAnsi="Times New Roman"/>
              </w:rPr>
            </w:pPr>
          </w:p>
          <w:p w:rsidR="008D3AD5" w:rsidRPr="00CC4510" w:rsidP="008D3AD5" w14:paraId="22CB5E7B" w14:textId="77777777">
            <w:pPr>
              <w:pStyle w:val="NoSpacing"/>
              <w:widowControl w:val="0"/>
              <w:numPr>
                <w:ilvl w:val="0"/>
                <w:numId w:val="15"/>
              </w:numPr>
              <w:rPr>
                <w:rFonts w:ascii="Times New Roman" w:hAnsi="Times New Roman"/>
              </w:rPr>
            </w:pPr>
            <w:r w:rsidRPr="00CC4510">
              <w:rPr>
                <w:rFonts w:ascii="Times New Roman" w:hAnsi="Times New Roman"/>
                <w:color w:val="FF0000"/>
              </w:rPr>
              <w:t xml:space="preserve">An </w:t>
            </w:r>
            <w:r w:rsidRPr="00CC4510">
              <w:rPr>
                <w:rFonts w:ascii="Times New Roman" w:hAnsi="Times New Roman"/>
              </w:rPr>
              <w:t>original or certified copy of the complete arrest report; and</w:t>
            </w:r>
          </w:p>
          <w:p w:rsidR="008D3AD5" w:rsidRPr="00CC4510" w:rsidP="008D3AD5" w14:paraId="6EF4635B" w14:textId="77777777">
            <w:pPr>
              <w:pStyle w:val="NoSpacing"/>
              <w:ind w:left="720"/>
              <w:rPr>
                <w:rFonts w:ascii="Times New Roman" w:hAnsi="Times New Roman"/>
              </w:rPr>
            </w:pPr>
          </w:p>
          <w:p w:rsidR="008D3AD5" w:rsidRPr="00CC4510" w:rsidP="008D3AD5" w14:paraId="30948F9F" w14:textId="77777777">
            <w:pPr>
              <w:pStyle w:val="NoSpacing"/>
              <w:widowControl w:val="0"/>
              <w:numPr>
                <w:ilvl w:val="0"/>
                <w:numId w:val="15"/>
              </w:numPr>
              <w:rPr>
                <w:rFonts w:ascii="Times New Roman" w:hAnsi="Times New Roman"/>
              </w:rPr>
            </w:pPr>
            <w:r w:rsidRPr="00CC4510">
              <w:rPr>
                <w:rFonts w:ascii="Times New Roman" w:hAnsi="Times New Roman"/>
                <w:color w:val="FF0000"/>
              </w:rPr>
              <w:t xml:space="preserve">Either </w:t>
            </w:r>
            <w:r w:rsidRPr="00CC4510">
              <w:rPr>
                <w:rFonts w:ascii="Times New Roman" w:hAnsi="Times New Roman"/>
              </w:rPr>
              <w:t xml:space="preserve">an official statement by the arresting or detaining agency or prosecutor’s office </w:t>
            </w:r>
            <w:r w:rsidRPr="00CC4510">
              <w:rPr>
                <w:rFonts w:ascii="Times New Roman" w:hAnsi="Times New Roman"/>
                <w:b/>
              </w:rPr>
              <w:t>OR</w:t>
            </w:r>
            <w:r w:rsidRPr="00CC4510">
              <w:rPr>
                <w:rFonts w:ascii="Times New Roman" w:hAnsi="Times New Roman"/>
              </w:rPr>
              <w:t xml:space="preserve"> an applicable court order that indicates the final disposition of your arrest or </w:t>
            </w:r>
            <w:r w:rsidRPr="00CC4510">
              <w:rPr>
                <w:rFonts w:ascii="Times New Roman" w:hAnsi="Times New Roman"/>
              </w:rPr>
              <w:t>detention;</w:t>
            </w:r>
          </w:p>
          <w:p w:rsidR="008D3AD5" w:rsidRPr="00CC4510" w:rsidP="008D3AD5" w14:paraId="4E56A073" w14:textId="77777777">
            <w:pPr>
              <w:pStyle w:val="NoSpacing"/>
              <w:rPr>
                <w:rFonts w:ascii="Times New Roman" w:hAnsi="Times New Roman"/>
              </w:rPr>
            </w:pPr>
          </w:p>
          <w:p w:rsidR="008D3AD5" w:rsidRPr="00CC4510" w:rsidP="008D3AD5" w14:paraId="6C5645E0" w14:textId="5921C373">
            <w:pPr>
              <w:pStyle w:val="NoSpacing"/>
              <w:rPr>
                <w:rFonts w:ascii="Times New Roman" w:hAnsi="Times New Roman"/>
              </w:rPr>
            </w:pPr>
            <w:r w:rsidRPr="00CC4510">
              <w:rPr>
                <w:rFonts w:ascii="Times New Roman" w:hAnsi="Times New Roman"/>
                <w:b/>
                <w:bCs/>
              </w:rPr>
              <w:t>B.</w:t>
            </w:r>
            <w:r w:rsidRPr="00CC4510" w:rsidR="004B2522">
              <w:rPr>
                <w:rFonts w:ascii="Times New Roman" w:hAnsi="Times New Roman"/>
              </w:rPr>
              <w:t xml:space="preserve"> </w:t>
            </w:r>
            <w:r w:rsidRPr="00CC4510">
              <w:rPr>
                <w:rFonts w:ascii="Times New Roman" w:hAnsi="Times New Roman"/>
              </w:rPr>
              <w:t xml:space="preserve">If you were </w:t>
            </w:r>
            <w:r w:rsidRPr="00CC4510">
              <w:rPr>
                <w:rFonts w:ascii="Times New Roman" w:hAnsi="Times New Roman"/>
                <w:b/>
              </w:rPr>
              <w:t>EVER</w:t>
            </w:r>
            <w:r w:rsidRPr="00CC4510">
              <w:rPr>
                <w:rFonts w:ascii="Times New Roman" w:hAnsi="Times New Roman"/>
              </w:rPr>
              <w:t xml:space="preserve"> charged for any reason (even if you were not arrested) </w:t>
            </w:r>
            <w:r w:rsidRPr="00CC4510">
              <w:rPr>
                <w:rFonts w:ascii="Times New Roman" w:hAnsi="Times New Roman"/>
                <w:b/>
              </w:rPr>
              <w:t>anywhere</w:t>
            </w:r>
            <w:r w:rsidRPr="00CC4510">
              <w:rPr>
                <w:rFonts w:ascii="Times New Roman" w:hAnsi="Times New Roman"/>
              </w:rPr>
              <w:t xml:space="preserve"> in the world, including the United States, you must submit:</w:t>
            </w:r>
          </w:p>
          <w:p w:rsidR="008D3AD5" w:rsidRPr="00CC4510" w:rsidP="008D3AD5" w14:paraId="44C38402" w14:textId="77777777">
            <w:pPr>
              <w:pStyle w:val="NoSpacing"/>
              <w:rPr>
                <w:rFonts w:ascii="Times New Roman" w:hAnsi="Times New Roman"/>
              </w:rPr>
            </w:pPr>
          </w:p>
          <w:p w:rsidR="008D3AD5" w:rsidRPr="00CC4510" w:rsidP="008D3AD5" w14:paraId="1BAC0E48" w14:textId="77777777">
            <w:pPr>
              <w:pStyle w:val="NoSpacing"/>
              <w:widowControl w:val="0"/>
              <w:numPr>
                <w:ilvl w:val="0"/>
                <w:numId w:val="16"/>
              </w:numPr>
              <w:rPr>
                <w:rFonts w:ascii="Times New Roman" w:hAnsi="Times New Roman"/>
              </w:rPr>
            </w:pPr>
            <w:r w:rsidRPr="00CC4510">
              <w:rPr>
                <w:rFonts w:ascii="Times New Roman" w:hAnsi="Times New Roman"/>
                <w:color w:val="FF0000"/>
              </w:rPr>
              <w:t xml:space="preserve">An </w:t>
            </w:r>
            <w:r w:rsidRPr="00CC4510">
              <w:rPr>
                <w:rFonts w:ascii="Times New Roman" w:hAnsi="Times New Roman"/>
              </w:rPr>
              <w:t>original or certified copy of the complete arrest report; and</w:t>
            </w:r>
          </w:p>
          <w:p w:rsidR="008D3AD5" w:rsidRPr="00CC4510" w:rsidP="008D3AD5" w14:paraId="32AC938F" w14:textId="77777777">
            <w:pPr>
              <w:pStyle w:val="NoSpacing"/>
              <w:ind w:left="720"/>
              <w:rPr>
                <w:rFonts w:ascii="Times New Roman" w:hAnsi="Times New Roman"/>
              </w:rPr>
            </w:pPr>
          </w:p>
          <w:p w:rsidR="008D3AD5" w:rsidRPr="00CC4510" w:rsidP="008D3AD5" w14:paraId="21A59FA8" w14:textId="77777777">
            <w:pPr>
              <w:pStyle w:val="NoSpacing"/>
              <w:widowControl w:val="0"/>
              <w:numPr>
                <w:ilvl w:val="0"/>
                <w:numId w:val="16"/>
              </w:numPr>
              <w:rPr>
                <w:rFonts w:ascii="Times New Roman" w:hAnsi="Times New Roman"/>
              </w:rPr>
            </w:pPr>
            <w:r w:rsidRPr="00CC4510">
              <w:rPr>
                <w:rFonts w:ascii="Times New Roman" w:hAnsi="Times New Roman"/>
                <w:color w:val="FF0000"/>
              </w:rPr>
              <w:t xml:space="preserve">Certified </w:t>
            </w:r>
            <w:r w:rsidRPr="00CC4510">
              <w:rPr>
                <w:rFonts w:ascii="Times New Roman" w:hAnsi="Times New Roman"/>
              </w:rPr>
              <w:t xml:space="preserve">copies of </w:t>
            </w:r>
            <w:r w:rsidRPr="00CC4510">
              <w:rPr>
                <w:rFonts w:ascii="Times New Roman" w:hAnsi="Times New Roman"/>
                <w:b/>
              </w:rPr>
              <w:t xml:space="preserve">BOTH </w:t>
            </w:r>
            <w:r w:rsidRPr="00CC4510">
              <w:rPr>
                <w:rFonts w:ascii="Times New Roman" w:hAnsi="Times New Roman"/>
              </w:rPr>
              <w:t xml:space="preserve">the indictment, information, or other formal charging document </w:t>
            </w:r>
            <w:r w:rsidRPr="00CC4510">
              <w:rPr>
                <w:rFonts w:ascii="Times New Roman" w:hAnsi="Times New Roman"/>
                <w:b/>
              </w:rPr>
              <w:t>AND</w:t>
            </w:r>
            <w:r w:rsidRPr="00CC4510">
              <w:rPr>
                <w:rFonts w:ascii="Times New Roman" w:hAnsi="Times New Roman"/>
              </w:rPr>
              <w:t xml:space="preserve"> the final disposition of each charge (for example, a dismissal order or acquittal order</w:t>
            </w:r>
            <w:r w:rsidRPr="00CC4510">
              <w:rPr>
                <w:rFonts w:ascii="Times New Roman" w:hAnsi="Times New Roman"/>
              </w:rPr>
              <w:t>);</w:t>
            </w:r>
          </w:p>
          <w:p w:rsidR="008D3AD5" w:rsidRPr="00CC4510" w:rsidP="008D3AD5" w14:paraId="69EAA72D" w14:textId="77777777">
            <w:pPr>
              <w:pStyle w:val="NoSpacing"/>
              <w:rPr>
                <w:rFonts w:ascii="Times New Roman" w:hAnsi="Times New Roman"/>
              </w:rPr>
            </w:pPr>
          </w:p>
          <w:p w:rsidR="008D3AD5" w:rsidRPr="00CC4510" w:rsidP="008D3AD5" w14:paraId="6A1C5D8F" w14:textId="531C0A63">
            <w:pPr>
              <w:pStyle w:val="NoSpacing"/>
              <w:rPr>
                <w:rFonts w:ascii="Times New Roman" w:hAnsi="Times New Roman"/>
              </w:rPr>
            </w:pPr>
            <w:r w:rsidRPr="00CC4510">
              <w:rPr>
                <w:rFonts w:ascii="Times New Roman" w:hAnsi="Times New Roman"/>
                <w:b/>
                <w:bCs/>
              </w:rPr>
              <w:t>C.</w:t>
            </w:r>
            <w:r w:rsidRPr="00CC4510" w:rsidR="004B2522">
              <w:rPr>
                <w:rFonts w:ascii="Times New Roman" w:hAnsi="Times New Roman"/>
              </w:rPr>
              <w:t xml:space="preserve"> </w:t>
            </w:r>
            <w:r w:rsidRPr="00CC4510">
              <w:rPr>
                <w:rFonts w:ascii="Times New Roman" w:hAnsi="Times New Roman"/>
              </w:rPr>
              <w:t xml:space="preserve">If you were </w:t>
            </w:r>
            <w:r w:rsidRPr="00CC4510">
              <w:rPr>
                <w:rFonts w:ascii="Times New Roman" w:hAnsi="Times New Roman"/>
                <w:b/>
              </w:rPr>
              <w:t>EVER</w:t>
            </w:r>
            <w:r w:rsidRPr="00CC4510">
              <w:rPr>
                <w:rFonts w:ascii="Times New Roman" w:hAnsi="Times New Roman"/>
              </w:rPr>
              <w:t xml:space="preserve"> convicted or placed in an alternative sentencing or rehabilitative program (such as probation, drug treatment, deferred adjudication, or community service program) </w:t>
            </w:r>
            <w:r w:rsidRPr="00CC4510">
              <w:rPr>
                <w:rFonts w:ascii="Times New Roman" w:hAnsi="Times New Roman"/>
                <w:b/>
              </w:rPr>
              <w:t>anywhere</w:t>
            </w:r>
            <w:r w:rsidRPr="00CC4510">
              <w:rPr>
                <w:rFonts w:ascii="Times New Roman" w:hAnsi="Times New Roman"/>
              </w:rPr>
              <w:t xml:space="preserve"> in the world, including the United States, you must submit:</w:t>
            </w:r>
          </w:p>
          <w:p w:rsidR="002332CA" w:rsidP="008D3AD5" w14:paraId="445BF910" w14:textId="77777777">
            <w:pPr>
              <w:pStyle w:val="NoSpacing"/>
              <w:rPr>
                <w:rFonts w:ascii="Times New Roman" w:hAnsi="Times New Roman"/>
              </w:rPr>
            </w:pPr>
          </w:p>
          <w:p w:rsidR="00135478" w:rsidP="008D3AD5" w14:paraId="70B91F96" w14:textId="77777777">
            <w:pPr>
              <w:pStyle w:val="NoSpacing"/>
              <w:rPr>
                <w:rFonts w:ascii="Times New Roman" w:hAnsi="Times New Roman"/>
              </w:rPr>
            </w:pPr>
          </w:p>
          <w:p w:rsidR="00135478" w:rsidP="008D3AD5" w14:paraId="0926CA35" w14:textId="77777777">
            <w:pPr>
              <w:pStyle w:val="NoSpacing"/>
              <w:rPr>
                <w:rFonts w:ascii="Times New Roman" w:hAnsi="Times New Roman"/>
              </w:rPr>
            </w:pPr>
          </w:p>
          <w:p w:rsidR="00135478" w:rsidP="008D3AD5" w14:paraId="08553F9B" w14:textId="77777777">
            <w:pPr>
              <w:pStyle w:val="NoSpacing"/>
              <w:rPr>
                <w:rFonts w:ascii="Times New Roman" w:hAnsi="Times New Roman"/>
              </w:rPr>
            </w:pPr>
          </w:p>
          <w:p w:rsidR="00135478" w:rsidRPr="00CC4510" w:rsidP="008D3AD5" w14:paraId="456D7C7F" w14:textId="77777777">
            <w:pPr>
              <w:pStyle w:val="NoSpacing"/>
              <w:rPr>
                <w:rFonts w:ascii="Times New Roman" w:hAnsi="Times New Roman"/>
              </w:rPr>
            </w:pPr>
          </w:p>
          <w:p w:rsidR="008D3AD5" w:rsidRPr="00CC4510" w:rsidP="008D3AD5" w14:paraId="35415713" w14:textId="77777777">
            <w:pPr>
              <w:pStyle w:val="NoSpacing"/>
              <w:widowControl w:val="0"/>
              <w:numPr>
                <w:ilvl w:val="0"/>
                <w:numId w:val="17"/>
              </w:numPr>
              <w:rPr>
                <w:rFonts w:ascii="Times New Roman" w:hAnsi="Times New Roman"/>
              </w:rPr>
            </w:pPr>
            <w:r w:rsidRPr="00CC4510">
              <w:rPr>
                <w:rFonts w:ascii="Times New Roman" w:hAnsi="Times New Roman"/>
                <w:color w:val="FF0000"/>
              </w:rPr>
              <w:t xml:space="preserve">An </w:t>
            </w:r>
            <w:r w:rsidRPr="00CC4510">
              <w:rPr>
                <w:rFonts w:ascii="Times New Roman" w:hAnsi="Times New Roman"/>
              </w:rPr>
              <w:t xml:space="preserve">original or certified copy of the complete arrest </w:t>
            </w:r>
            <w:r w:rsidRPr="00CC4510">
              <w:rPr>
                <w:rFonts w:ascii="Times New Roman" w:hAnsi="Times New Roman"/>
              </w:rPr>
              <w:t>report;</w:t>
            </w:r>
          </w:p>
          <w:p w:rsidR="00B026AC" w:rsidRPr="00CC4510" w:rsidP="00B026AC" w14:paraId="7E2167EC" w14:textId="77777777">
            <w:pPr>
              <w:pStyle w:val="NoSpacing"/>
              <w:rPr>
                <w:rFonts w:ascii="Times New Roman" w:hAnsi="Times New Roman"/>
              </w:rPr>
            </w:pPr>
          </w:p>
          <w:p w:rsidR="00B026AC" w:rsidRPr="00CC4510" w:rsidP="00B026AC" w14:paraId="629CC26B" w14:textId="77777777">
            <w:pPr>
              <w:pStyle w:val="NoSpacing"/>
              <w:rPr>
                <w:rFonts w:ascii="Times New Roman" w:hAnsi="Times New Roman"/>
              </w:rPr>
            </w:pPr>
          </w:p>
          <w:p w:rsidR="00B026AC" w:rsidRPr="00CC4510" w:rsidP="00B026AC" w14:paraId="32DB5C1D" w14:textId="77777777">
            <w:pPr>
              <w:pStyle w:val="NoSpacing"/>
              <w:rPr>
                <w:rFonts w:ascii="Times New Roman" w:hAnsi="Times New Roman"/>
              </w:rPr>
            </w:pPr>
          </w:p>
          <w:p w:rsidR="00B026AC" w:rsidRPr="00CC4510" w:rsidP="00B026AC" w14:paraId="246984D3" w14:textId="77777777">
            <w:pPr>
              <w:pStyle w:val="NoSpacing"/>
              <w:rPr>
                <w:rFonts w:ascii="Times New Roman" w:hAnsi="Times New Roman"/>
                <w:b/>
                <w:bCs/>
              </w:rPr>
            </w:pPr>
            <w:r w:rsidRPr="00CC4510">
              <w:rPr>
                <w:rFonts w:ascii="Times New Roman" w:hAnsi="Times New Roman"/>
                <w:b/>
                <w:bCs/>
              </w:rPr>
              <w:t>[Page 15]</w:t>
            </w:r>
          </w:p>
          <w:p w:rsidR="00845AA7" w:rsidRPr="00CC4510" w:rsidP="00B026AC" w14:paraId="617771A8" w14:textId="77777777">
            <w:pPr>
              <w:pStyle w:val="NoSpacing"/>
              <w:ind w:left="720" w:firstLine="720"/>
              <w:rPr>
                <w:rFonts w:ascii="Times New Roman" w:hAnsi="Times New Roman"/>
              </w:rPr>
            </w:pPr>
          </w:p>
          <w:p w:rsidR="008D3AD5" w:rsidRPr="00CC4510" w:rsidP="008D3AD5" w14:paraId="3B979AC6" w14:textId="7B5D94B6">
            <w:pPr>
              <w:pStyle w:val="NoSpacing"/>
              <w:widowControl w:val="0"/>
              <w:numPr>
                <w:ilvl w:val="0"/>
                <w:numId w:val="17"/>
              </w:numPr>
              <w:rPr>
                <w:rFonts w:ascii="Times New Roman" w:hAnsi="Times New Roman"/>
              </w:rPr>
            </w:pPr>
            <w:r w:rsidRPr="00CC4510">
              <w:rPr>
                <w:rFonts w:ascii="Times New Roman" w:hAnsi="Times New Roman"/>
                <w:color w:val="FF0000"/>
              </w:rPr>
              <w:t xml:space="preserve">Certified </w:t>
            </w:r>
            <w:r w:rsidRPr="00CC4510">
              <w:rPr>
                <w:rFonts w:ascii="Times New Roman" w:hAnsi="Times New Roman"/>
              </w:rPr>
              <w:t>copies of the following:</w:t>
            </w:r>
            <w:r w:rsidRPr="00CC4510" w:rsidR="004B2522">
              <w:rPr>
                <w:rFonts w:ascii="Times New Roman" w:hAnsi="Times New Roman"/>
              </w:rPr>
              <w:t xml:space="preserve"> </w:t>
            </w:r>
            <w:r w:rsidRPr="00CC4510">
              <w:rPr>
                <w:rFonts w:ascii="Times New Roman" w:hAnsi="Times New Roman"/>
              </w:rPr>
              <w:t>the indictment, information, or other formal charging document; any plea agreement, whether in the form of a court filing or recording in a hearing transcript; and the final disposition for each incident (for example, conviction record, deferred adjudication order, probation order); and</w:t>
            </w:r>
          </w:p>
          <w:p w:rsidR="008D3AD5" w:rsidRPr="00CC4510" w:rsidP="00002927" w14:paraId="42196782" w14:textId="77777777">
            <w:pPr>
              <w:rPr>
                <w:sz w:val="22"/>
                <w:szCs w:val="22"/>
              </w:rPr>
            </w:pPr>
          </w:p>
          <w:p w:rsidR="008D3AD5" w:rsidRPr="00CC4510" w:rsidP="008D3AD5" w14:paraId="63A4CE4D" w14:textId="77777777">
            <w:pPr>
              <w:pStyle w:val="NoSpacing"/>
              <w:widowControl w:val="0"/>
              <w:numPr>
                <w:ilvl w:val="0"/>
                <w:numId w:val="17"/>
              </w:numPr>
              <w:rPr>
                <w:rFonts w:ascii="Times New Roman" w:hAnsi="Times New Roman"/>
              </w:rPr>
            </w:pPr>
            <w:r w:rsidRPr="00CC4510">
              <w:rPr>
                <w:rFonts w:ascii="Times New Roman" w:hAnsi="Times New Roman"/>
                <w:color w:val="FF0000"/>
              </w:rPr>
              <w:t xml:space="preserve">Either </w:t>
            </w:r>
            <w:r w:rsidRPr="00CC4510">
              <w:rPr>
                <w:rFonts w:ascii="Times New Roman" w:hAnsi="Times New Roman"/>
              </w:rPr>
              <w:t>an original or certified copy of your probation or parole record showing that you completed the mandated sentence, conditions set for the deferred adjudication, or rehabilitative program OR documentation showing that you completed the alternative sentencing or rehabilitative program; or</w:t>
            </w:r>
          </w:p>
          <w:p w:rsidR="008D3AD5" w:rsidRPr="00CC4510" w:rsidP="008D3AD5" w14:paraId="448B4547" w14:textId="77777777">
            <w:pPr>
              <w:pStyle w:val="NoSpacing"/>
              <w:rPr>
                <w:rFonts w:ascii="Times New Roman" w:hAnsi="Times New Roman"/>
              </w:rPr>
            </w:pPr>
          </w:p>
          <w:p w:rsidR="008D3AD5" w:rsidRPr="00CC4510" w:rsidP="008D3AD5" w14:paraId="2DED7E73" w14:textId="500FD23A">
            <w:pPr>
              <w:pStyle w:val="NoSpacing"/>
              <w:rPr>
                <w:rFonts w:ascii="Times New Roman" w:hAnsi="Times New Roman"/>
              </w:rPr>
            </w:pPr>
            <w:r w:rsidRPr="00CC4510">
              <w:rPr>
                <w:rFonts w:ascii="Times New Roman" w:hAnsi="Times New Roman"/>
                <w:b/>
                <w:bCs/>
              </w:rPr>
              <w:t>D.</w:t>
            </w:r>
            <w:r w:rsidRPr="00CC4510" w:rsidR="004B2522">
              <w:rPr>
                <w:rFonts w:ascii="Times New Roman" w:hAnsi="Times New Roman"/>
                <w:b/>
                <w:bCs/>
              </w:rPr>
              <w:t xml:space="preserve"> </w:t>
            </w:r>
            <w:r w:rsidRPr="00CC4510">
              <w:rPr>
                <w:rFonts w:ascii="Times New Roman" w:hAnsi="Times New Roman"/>
              </w:rPr>
              <w:t xml:space="preserve">If you </w:t>
            </w:r>
            <w:r w:rsidRPr="00CC4510">
              <w:rPr>
                <w:rFonts w:ascii="Times New Roman" w:hAnsi="Times New Roman"/>
                <w:b/>
              </w:rPr>
              <w:t>EVER</w:t>
            </w:r>
            <w:r w:rsidRPr="00CC4510">
              <w:rPr>
                <w:rFonts w:ascii="Times New Roman" w:hAnsi="Times New Roman"/>
              </w:rPr>
              <w:t xml:space="preserve"> had any arrest or conviction vacated, set aside, sealed, expunged, or otherwise removed from your record </w:t>
            </w:r>
            <w:r w:rsidRPr="00CC4510">
              <w:rPr>
                <w:rFonts w:ascii="Times New Roman" w:hAnsi="Times New Roman"/>
                <w:b/>
              </w:rPr>
              <w:t>anywhere</w:t>
            </w:r>
            <w:r w:rsidRPr="00CC4510">
              <w:rPr>
                <w:rFonts w:ascii="Times New Roman" w:hAnsi="Times New Roman"/>
              </w:rPr>
              <w:t xml:space="preserve"> in the world, you must submit:</w:t>
            </w:r>
          </w:p>
          <w:p w:rsidR="008D3AD5" w:rsidRPr="00CC4510" w:rsidP="008D3AD5" w14:paraId="0B18CA76" w14:textId="112ABE28">
            <w:pPr>
              <w:pStyle w:val="NoSpacing"/>
              <w:rPr>
                <w:rFonts w:ascii="Times New Roman" w:hAnsi="Times New Roman"/>
              </w:rPr>
            </w:pPr>
          </w:p>
          <w:p w:rsidR="008D3AD5" w:rsidRPr="00CC4510" w:rsidP="008D3AD5" w14:paraId="511BCBAF" w14:textId="77777777">
            <w:pPr>
              <w:pStyle w:val="NoSpacing"/>
              <w:widowControl w:val="0"/>
              <w:numPr>
                <w:ilvl w:val="0"/>
                <w:numId w:val="18"/>
              </w:numPr>
              <w:rPr>
                <w:rFonts w:ascii="Times New Roman" w:hAnsi="Times New Roman"/>
              </w:rPr>
            </w:pPr>
            <w:r w:rsidRPr="00CC4510">
              <w:rPr>
                <w:rFonts w:ascii="Times New Roman" w:hAnsi="Times New Roman"/>
                <w:color w:val="FF0000"/>
              </w:rPr>
              <w:t xml:space="preserve">An </w:t>
            </w:r>
            <w:r w:rsidRPr="00CC4510">
              <w:rPr>
                <w:rFonts w:ascii="Times New Roman" w:hAnsi="Times New Roman"/>
              </w:rPr>
              <w:t>original or certified copy of the complete arrest report; the indictment, information, or other formal charging document; any plea agreement, whether in the form of a court filing or recording in a hearing transcript; and the final disposition for each incident (for example, conviction record, deferred adjudication order, probation order); and</w:t>
            </w:r>
          </w:p>
          <w:p w:rsidR="008D3AD5" w:rsidRPr="00CC4510" w:rsidP="008D3AD5" w14:paraId="5B3CB70B" w14:textId="77777777">
            <w:pPr>
              <w:pStyle w:val="NoSpacing"/>
              <w:ind w:left="720"/>
              <w:rPr>
                <w:rFonts w:ascii="Times New Roman" w:hAnsi="Times New Roman"/>
              </w:rPr>
            </w:pPr>
          </w:p>
          <w:p w:rsidR="008D3AD5" w:rsidRPr="00CC4510" w:rsidP="008D3AD5" w14:paraId="434717C2" w14:textId="77777777">
            <w:pPr>
              <w:pStyle w:val="NoSpacing"/>
              <w:widowControl w:val="0"/>
              <w:numPr>
                <w:ilvl w:val="0"/>
                <w:numId w:val="18"/>
              </w:numPr>
              <w:rPr>
                <w:rFonts w:ascii="Times New Roman" w:hAnsi="Times New Roman"/>
              </w:rPr>
            </w:pPr>
            <w:r w:rsidRPr="00CC4510">
              <w:rPr>
                <w:rFonts w:ascii="Times New Roman" w:hAnsi="Times New Roman"/>
                <w:color w:val="FF0000"/>
              </w:rPr>
              <w:t>A</w:t>
            </w:r>
            <w:r w:rsidRPr="00CC4510">
              <w:rPr>
                <w:rFonts w:ascii="Times New Roman" w:hAnsi="Times New Roman"/>
              </w:rPr>
              <w:t xml:space="preserve"> certified copy of the court order vacating, setting aside, sealing, expunging, or otherwise removing the arrest or conviction.</w:t>
            </w:r>
          </w:p>
          <w:p w:rsidR="008D3AD5" w:rsidRPr="00CC4510" w:rsidP="008D3AD5" w14:paraId="1967437F" w14:textId="77777777">
            <w:pPr>
              <w:pStyle w:val="NoSpacing"/>
              <w:rPr>
                <w:rFonts w:ascii="Times New Roman" w:hAnsi="Times New Roman"/>
              </w:rPr>
            </w:pPr>
          </w:p>
          <w:p w:rsidR="008D3AD5" w:rsidRPr="00CC4510" w:rsidP="008D3AD5" w14:paraId="299526B2" w14:textId="37F6FC3B">
            <w:pPr>
              <w:pStyle w:val="NoSpacing"/>
              <w:rPr>
                <w:rFonts w:ascii="Times New Roman" w:hAnsi="Times New Roman"/>
              </w:rPr>
            </w:pPr>
            <w:r w:rsidRPr="00CC4510">
              <w:rPr>
                <w:rFonts w:ascii="Times New Roman" w:hAnsi="Times New Roman"/>
              </w:rPr>
              <w:t>You must disclose all arrests and charges, even if the arrest occurred when you were a minor.</w:t>
            </w:r>
            <w:r w:rsidRPr="00CC4510" w:rsidR="004B2522">
              <w:rPr>
                <w:rFonts w:ascii="Times New Roman" w:hAnsi="Times New Roman"/>
              </w:rPr>
              <w:t xml:space="preserve"> </w:t>
            </w:r>
            <w:r w:rsidRPr="00CC4510">
              <w:rPr>
                <w:rFonts w:ascii="Times New Roman" w:hAnsi="Times New Roman"/>
              </w:rPr>
              <w:t>An adjudication of juvenile delinquency is not a “conviction” under U.S. immigration law, but a juvenile can be charged as an adult for an offense committed while a juvenile.</w:t>
            </w:r>
            <w:r w:rsidRPr="00CC4510" w:rsidR="004B2522">
              <w:rPr>
                <w:rFonts w:ascii="Times New Roman" w:hAnsi="Times New Roman"/>
              </w:rPr>
              <w:t xml:space="preserve"> </w:t>
            </w:r>
            <w:r w:rsidRPr="00CC4510">
              <w:rPr>
                <w:rFonts w:ascii="Times New Roman" w:hAnsi="Times New Roman"/>
              </w:rPr>
              <w:t xml:space="preserve">If you were </w:t>
            </w:r>
            <w:r w:rsidRPr="00CC4510">
              <w:rPr>
                <w:rFonts w:ascii="Times New Roman" w:hAnsi="Times New Roman"/>
              </w:rPr>
              <w:t>convicted as an adult, there is a conviction, regardless of whether you were tried before a criminal court or a juvenile court.</w:t>
            </w:r>
            <w:r w:rsidRPr="00CC4510" w:rsidR="004B2522">
              <w:rPr>
                <w:rFonts w:ascii="Times New Roman" w:hAnsi="Times New Roman"/>
              </w:rPr>
              <w:t xml:space="preserve"> </w:t>
            </w:r>
            <w:r w:rsidRPr="00CC4510">
              <w:rPr>
                <w:rFonts w:ascii="Times New Roman" w:hAnsi="Times New Roman"/>
              </w:rPr>
              <w:t>An adjudication of juvenile delinquency could also be relevant to the exercise of discretion.</w:t>
            </w:r>
            <w:r w:rsidRPr="00CC4510" w:rsidR="004B2522">
              <w:rPr>
                <w:rFonts w:ascii="Times New Roman" w:hAnsi="Times New Roman"/>
              </w:rPr>
              <w:t xml:space="preserve"> </w:t>
            </w:r>
            <w:r w:rsidRPr="00CC4510">
              <w:rPr>
                <w:rFonts w:ascii="Times New Roman" w:hAnsi="Times New Roman"/>
              </w:rPr>
              <w:t>If you claim that an arrest resulted in adjudication of delinquency, and not in a conviction, you must submit a copy of the court document that establishes this fact.</w:t>
            </w:r>
          </w:p>
          <w:p w:rsidR="008D3AD5" w:rsidRPr="00CC4510" w:rsidP="008D3AD5" w14:paraId="59FA400C" w14:textId="77777777">
            <w:pPr>
              <w:pStyle w:val="NoSpacing"/>
              <w:rPr>
                <w:rFonts w:ascii="Times New Roman" w:hAnsi="Times New Roman"/>
              </w:rPr>
            </w:pPr>
          </w:p>
          <w:p w:rsidR="008D3AD5" w:rsidRPr="00CC4510" w:rsidP="008D3AD5" w14:paraId="7077EDD7" w14:textId="74147C2E">
            <w:pPr>
              <w:pStyle w:val="NoSpacing"/>
              <w:rPr>
                <w:rFonts w:ascii="Times New Roman" w:hAnsi="Times New Roman"/>
              </w:rPr>
            </w:pPr>
            <w:r w:rsidRPr="00CC4510">
              <w:rPr>
                <w:rFonts w:ascii="Times New Roman" w:hAnsi="Times New Roman"/>
              </w:rPr>
              <w:t xml:space="preserve">In general, you do </w:t>
            </w:r>
            <w:r w:rsidRPr="00CC4510">
              <w:rPr>
                <w:rFonts w:ascii="Times New Roman" w:hAnsi="Times New Roman"/>
                <w:b/>
              </w:rPr>
              <w:t xml:space="preserve">not </w:t>
            </w:r>
            <w:r w:rsidRPr="00CC4510">
              <w:rPr>
                <w:rFonts w:ascii="Times New Roman" w:hAnsi="Times New Roman"/>
              </w:rPr>
              <w:t xml:space="preserve">need to submit documentation relating to traffic fines and incidents that did not involve an actual physical arrest if the penalty was only a fine of less than $500 or </w:t>
            </w:r>
            <w:r w:rsidRPr="00CC4510" w:rsidR="00411ADA">
              <w:rPr>
                <w:rFonts w:ascii="Times New Roman" w:hAnsi="Times New Roman"/>
                <w:color w:val="FF0000"/>
              </w:rPr>
              <w:t xml:space="preserve">resulted in </w:t>
            </w:r>
            <w:r w:rsidRPr="00CC4510">
              <w:rPr>
                <w:rFonts w:ascii="Times New Roman" w:hAnsi="Times New Roman"/>
              </w:rPr>
              <w:t>points on your driver’s license.</w:t>
            </w:r>
            <w:r w:rsidRPr="00CC4510" w:rsidR="004B2522">
              <w:rPr>
                <w:rFonts w:ascii="Times New Roman" w:hAnsi="Times New Roman"/>
              </w:rPr>
              <w:t xml:space="preserve"> </w:t>
            </w:r>
            <w:r w:rsidRPr="00CC4510">
              <w:rPr>
                <w:rFonts w:ascii="Times New Roman" w:hAnsi="Times New Roman"/>
              </w:rPr>
              <w:t>However, you must submit such documentation if the traffic incident resulted in criminal charges or involved alcohol, drugs, or injury to a person or property.</w:t>
            </w:r>
          </w:p>
          <w:p w:rsidR="008D3AD5" w:rsidRPr="00CC4510" w:rsidP="008D3AD5" w14:paraId="43EC3702" w14:textId="77777777">
            <w:pPr>
              <w:pStyle w:val="NoSpacing"/>
              <w:rPr>
                <w:rFonts w:ascii="Times New Roman" w:hAnsi="Times New Roman"/>
              </w:rPr>
            </w:pPr>
          </w:p>
          <w:p w:rsidR="008D3AD5" w:rsidRPr="00CC4510" w:rsidP="008D3AD5" w14:paraId="580722C3" w14:textId="77777777">
            <w:pPr>
              <w:pStyle w:val="NoSpacing"/>
              <w:rPr>
                <w:rFonts w:ascii="Times New Roman" w:hAnsi="Times New Roman"/>
              </w:rPr>
            </w:pPr>
            <w:r w:rsidRPr="00CC4510">
              <w:rPr>
                <w:rFonts w:ascii="Times New Roman" w:hAnsi="Times New Roman"/>
              </w:rPr>
              <w:t xml:space="preserve">If you are not able to obtain certified copies of any court disposition relating to </w:t>
            </w:r>
            <w:r w:rsidRPr="00CC4510">
              <w:rPr>
                <w:rFonts w:ascii="Times New Roman" w:hAnsi="Times New Roman"/>
                <w:b/>
              </w:rPr>
              <w:t xml:space="preserve">Items </w:t>
            </w:r>
            <w:bookmarkStart w:id="25" w:name="_Hlk86148112"/>
            <w:r w:rsidRPr="00CC4510">
              <w:rPr>
                <w:rFonts w:ascii="Times New Roman" w:hAnsi="Times New Roman"/>
                <w:b/>
                <w:color w:val="FF0000"/>
              </w:rPr>
              <w:t>10.A. - 10.D.</w:t>
            </w:r>
            <w:bookmarkEnd w:id="25"/>
            <w:r w:rsidRPr="00CC4510">
              <w:rPr>
                <w:rFonts w:ascii="Times New Roman" w:hAnsi="Times New Roman"/>
              </w:rPr>
              <w:t xml:space="preserve">, please </w:t>
            </w:r>
            <w:r w:rsidRPr="00CC4510">
              <w:rPr>
                <w:rFonts w:ascii="Times New Roman" w:hAnsi="Times New Roman"/>
                <w:color w:val="FF0000"/>
              </w:rPr>
              <w:t>submit all three items below:</w:t>
            </w:r>
          </w:p>
          <w:p w:rsidR="008D3AD5" w:rsidRPr="00CC4510" w:rsidP="008D3AD5" w14:paraId="24CD8748" w14:textId="77777777">
            <w:pPr>
              <w:pStyle w:val="NoSpacing"/>
              <w:rPr>
                <w:rFonts w:ascii="Times New Roman" w:hAnsi="Times New Roman"/>
              </w:rPr>
            </w:pPr>
          </w:p>
          <w:p w:rsidR="008D3AD5" w:rsidRPr="00CC4510" w:rsidP="008D3AD5" w14:paraId="7BCB92F8" w14:textId="77777777">
            <w:pPr>
              <w:pStyle w:val="NoSpacing"/>
              <w:numPr>
                <w:ilvl w:val="0"/>
                <w:numId w:val="11"/>
              </w:numPr>
              <w:rPr>
                <w:rFonts w:ascii="Times New Roman" w:hAnsi="Times New Roman"/>
              </w:rPr>
            </w:pPr>
            <w:r w:rsidRPr="00CC4510">
              <w:rPr>
                <w:rFonts w:ascii="Times New Roman" w:hAnsi="Times New Roman"/>
                <w:color w:val="FF0000"/>
              </w:rPr>
              <w:t xml:space="preserve">A written </w:t>
            </w:r>
            <w:r w:rsidRPr="00CC4510">
              <w:rPr>
                <w:rFonts w:ascii="Times New Roman" w:hAnsi="Times New Roman"/>
              </w:rPr>
              <w:t xml:space="preserve">explanation </w:t>
            </w:r>
            <w:r w:rsidRPr="00CC4510">
              <w:rPr>
                <w:rFonts w:ascii="Times New Roman" w:hAnsi="Times New Roman"/>
                <w:color w:val="FF0000"/>
              </w:rPr>
              <w:t>on government letterhead from the custodian of the documents</w:t>
            </w:r>
            <w:r w:rsidRPr="00CC4510">
              <w:rPr>
                <w:rFonts w:ascii="Times New Roman" w:hAnsi="Times New Roman"/>
              </w:rPr>
              <w:t xml:space="preserve"> of why the documents are not </w:t>
            </w:r>
            <w:r w:rsidRPr="00CC4510">
              <w:rPr>
                <w:rFonts w:ascii="Times New Roman" w:hAnsi="Times New Roman"/>
                <w:color w:val="FF0000"/>
              </w:rPr>
              <w:t xml:space="preserve">available, unless the documents are generally unavailable from the custodian of the </w:t>
            </w:r>
            <w:r w:rsidRPr="00CC4510">
              <w:rPr>
                <w:rFonts w:ascii="Times New Roman" w:hAnsi="Times New Roman"/>
                <w:color w:val="FF0000"/>
              </w:rPr>
              <w:t>document;</w:t>
            </w:r>
            <w:r w:rsidRPr="00CC4510">
              <w:rPr>
                <w:rFonts w:ascii="Times New Roman" w:hAnsi="Times New Roman"/>
                <w:color w:val="FF0000"/>
              </w:rPr>
              <w:t xml:space="preserve"> </w:t>
            </w:r>
          </w:p>
          <w:p w:rsidR="008D3AD5" w:rsidRPr="00CC4510" w:rsidP="008D3AD5" w14:paraId="4BD22EAD" w14:textId="77777777">
            <w:pPr>
              <w:pStyle w:val="NoSpacing"/>
              <w:ind w:left="720"/>
              <w:rPr>
                <w:rFonts w:ascii="Times New Roman" w:hAnsi="Times New Roman"/>
              </w:rPr>
            </w:pPr>
          </w:p>
          <w:p w:rsidR="008D3AD5" w:rsidRPr="00CC4510" w:rsidP="008D3AD5" w14:paraId="595582FB" w14:textId="3182E9CA">
            <w:pPr>
              <w:pStyle w:val="NoSpacing"/>
              <w:numPr>
                <w:ilvl w:val="0"/>
                <w:numId w:val="11"/>
              </w:numPr>
              <w:rPr>
                <w:rFonts w:ascii="Times New Roman" w:hAnsi="Times New Roman"/>
                <w:color w:val="FF0000"/>
              </w:rPr>
            </w:pPr>
            <w:r w:rsidRPr="00CC4510">
              <w:rPr>
                <w:rFonts w:ascii="Times New Roman" w:hAnsi="Times New Roman"/>
                <w:color w:val="FF0000"/>
              </w:rPr>
              <w:t>A written statement from the applicant that explains why the record is not available and describes the criminal charge, arrest, or conviction; the final outcome or disposition; and any rehabilitation completed (including</w:t>
            </w:r>
            <w:r w:rsidRPr="00CC4510" w:rsidR="00493726">
              <w:rPr>
                <w:rFonts w:ascii="Times New Roman" w:hAnsi="Times New Roman"/>
                <w:color w:val="FF0000"/>
              </w:rPr>
              <w:t>,</w:t>
            </w:r>
            <w:r w:rsidRPr="00CC4510">
              <w:rPr>
                <w:rFonts w:ascii="Times New Roman" w:hAnsi="Times New Roman"/>
                <w:color w:val="FF0000"/>
              </w:rPr>
              <w:t xml:space="preserve"> but not limited to</w:t>
            </w:r>
            <w:r w:rsidRPr="00CC4510" w:rsidR="00493726">
              <w:rPr>
                <w:rFonts w:ascii="Times New Roman" w:hAnsi="Times New Roman"/>
                <w:color w:val="FF0000"/>
              </w:rPr>
              <w:t>,</w:t>
            </w:r>
            <w:r w:rsidRPr="00CC4510">
              <w:rPr>
                <w:rFonts w:ascii="Times New Roman" w:hAnsi="Times New Roman"/>
                <w:color w:val="FF0000"/>
              </w:rPr>
              <w:t xml:space="preserve"> compliance with court-mandated conditions (such as parole, probation, counseling, or payments), not violating any laws, and making an effort to positively contribute to your community since your last arrest or conviction); and</w:t>
            </w:r>
          </w:p>
          <w:p w:rsidR="008D3AD5" w:rsidRPr="00CC4510" w:rsidP="008D3AD5" w14:paraId="408EB2BF" w14:textId="77777777">
            <w:pPr>
              <w:pStyle w:val="NoSpacing"/>
              <w:rPr>
                <w:rFonts w:ascii="Times New Roman" w:hAnsi="Times New Roman"/>
                <w:b/>
              </w:rPr>
            </w:pPr>
          </w:p>
          <w:p w:rsidR="008D3AD5" w:rsidRPr="00CC4510" w:rsidP="008D3AD5" w14:paraId="785C7C11" w14:textId="77777777">
            <w:pPr>
              <w:pStyle w:val="NoSpacing"/>
              <w:widowControl w:val="0"/>
              <w:numPr>
                <w:ilvl w:val="0"/>
                <w:numId w:val="11"/>
              </w:numPr>
              <w:rPr>
                <w:rFonts w:ascii="Times New Roman" w:hAnsi="Times New Roman"/>
              </w:rPr>
            </w:pPr>
            <w:r w:rsidRPr="00CC4510">
              <w:rPr>
                <w:rFonts w:ascii="Times New Roman" w:hAnsi="Times New Roman"/>
                <w:color w:val="FF0000"/>
              </w:rPr>
              <w:t xml:space="preserve">Any other </w:t>
            </w:r>
            <w:r w:rsidRPr="00CC4510">
              <w:rPr>
                <w:rFonts w:ascii="Times New Roman" w:hAnsi="Times New Roman"/>
              </w:rPr>
              <w:t xml:space="preserve">secondary evidence that shows the disposition of the </w:t>
            </w:r>
            <w:r w:rsidRPr="00CC4510">
              <w:rPr>
                <w:rFonts w:ascii="Times New Roman" w:hAnsi="Times New Roman"/>
                <w:color w:val="FF0000"/>
              </w:rPr>
              <w:t xml:space="preserve">criminal </w:t>
            </w:r>
            <w:r w:rsidRPr="00CC4510">
              <w:rPr>
                <w:rFonts w:ascii="Times New Roman" w:hAnsi="Times New Roman"/>
              </w:rPr>
              <w:t xml:space="preserve">case; or </w:t>
            </w:r>
            <w:r w:rsidRPr="00CC4510">
              <w:rPr>
                <w:rFonts w:ascii="Times New Roman" w:hAnsi="Times New Roman"/>
                <w:color w:val="FF0000"/>
              </w:rPr>
              <w:t xml:space="preserve">if </w:t>
            </w:r>
            <w:r w:rsidRPr="00CC4510">
              <w:rPr>
                <w:rFonts w:ascii="Times New Roman" w:hAnsi="Times New Roman"/>
              </w:rPr>
              <w:t xml:space="preserve">secondary evidence is also not available, one or more written statements, signed </w:t>
            </w:r>
            <w:r w:rsidRPr="00CC4510">
              <w:rPr>
                <w:rFonts w:ascii="Times New Roman" w:hAnsi="Times New Roman"/>
              </w:rPr>
              <w:t xml:space="preserve">under penalty of perjury under 28 U.S.C. section 1746 by someone </w:t>
            </w:r>
            <w:r w:rsidRPr="00CC4510">
              <w:rPr>
                <w:rFonts w:ascii="Times New Roman" w:hAnsi="Times New Roman"/>
                <w:color w:val="FF0000"/>
              </w:rPr>
              <w:t xml:space="preserve">other than the applicant, </w:t>
            </w:r>
            <w:r w:rsidRPr="00CC4510">
              <w:rPr>
                <w:rFonts w:ascii="Times New Roman" w:hAnsi="Times New Roman"/>
              </w:rPr>
              <w:t xml:space="preserve">who has </w:t>
            </w:r>
            <w:r w:rsidRPr="00CC4510">
              <w:rPr>
                <w:rFonts w:ascii="Times New Roman" w:hAnsi="Times New Roman"/>
                <w:color w:val="FF0000"/>
              </w:rPr>
              <w:t xml:space="preserve">direct </w:t>
            </w:r>
            <w:r w:rsidRPr="00CC4510">
              <w:rPr>
                <w:rFonts w:ascii="Times New Roman" w:hAnsi="Times New Roman"/>
              </w:rPr>
              <w:t xml:space="preserve">personal knowledge of the </w:t>
            </w:r>
            <w:r w:rsidRPr="00CC4510">
              <w:rPr>
                <w:rFonts w:ascii="Times New Roman" w:hAnsi="Times New Roman"/>
                <w:color w:val="FF0000"/>
              </w:rPr>
              <w:t>disposition of the criminal case.</w:t>
            </w:r>
          </w:p>
          <w:p w:rsidR="008D3AD5" w:rsidRPr="00CC4510" w:rsidP="008D3AD5" w14:paraId="68FA6654" w14:textId="77777777">
            <w:pPr>
              <w:rPr>
                <w:rFonts w:eastAsia="Calibri"/>
                <w:b/>
                <w:color w:val="FF0000"/>
                <w:sz w:val="22"/>
                <w:szCs w:val="22"/>
              </w:rPr>
            </w:pPr>
          </w:p>
          <w:p w:rsidR="008D3AD5" w:rsidRPr="00CC4510" w:rsidP="008D3AD5" w14:paraId="6934A5EA" w14:textId="2CA6B58C">
            <w:pPr>
              <w:pStyle w:val="NoSpacing"/>
              <w:rPr>
                <w:rFonts w:ascii="Times New Roman" w:hAnsi="Times New Roman"/>
                <w:b/>
              </w:rPr>
            </w:pPr>
            <w:bookmarkStart w:id="26" w:name="_Hlk86095904"/>
            <w:bookmarkEnd w:id="24"/>
            <w:r w:rsidRPr="00CC4510">
              <w:rPr>
                <w:rFonts w:ascii="Times New Roman" w:hAnsi="Times New Roman"/>
                <w:b/>
                <w:color w:val="FF0000"/>
              </w:rPr>
              <w:t>11</w:t>
            </w:r>
            <w:r w:rsidRPr="00CC4510">
              <w:rPr>
                <w:rFonts w:ascii="Times New Roman" w:hAnsi="Times New Roman"/>
                <w:b/>
              </w:rPr>
              <w:t>.</w:t>
            </w:r>
            <w:r w:rsidRPr="00CC4510" w:rsidR="004B2522">
              <w:rPr>
                <w:rFonts w:ascii="Times New Roman" w:hAnsi="Times New Roman"/>
                <w:b/>
              </w:rPr>
              <w:t xml:space="preserve"> </w:t>
            </w:r>
            <w:r w:rsidRPr="00CC4510">
              <w:rPr>
                <w:rFonts w:ascii="Times New Roman" w:hAnsi="Times New Roman"/>
                <w:b/>
              </w:rPr>
              <w:t>Waiver of Inadmissibility</w:t>
            </w:r>
          </w:p>
          <w:p w:rsidR="008D3AD5" w:rsidRPr="00CC4510" w:rsidP="008D3AD5" w14:paraId="23CDF673" w14:textId="77777777">
            <w:pPr>
              <w:pStyle w:val="NoSpacing"/>
              <w:rPr>
                <w:rFonts w:ascii="Times New Roman" w:hAnsi="Times New Roman"/>
              </w:rPr>
            </w:pPr>
          </w:p>
          <w:p w:rsidR="008D3AD5" w:rsidRPr="00CC4510" w:rsidP="008D3AD5" w14:paraId="2F745798" w14:textId="272CFFB2">
            <w:pPr>
              <w:rPr>
                <w:rFonts w:eastAsia="Calibri"/>
                <w:color w:val="FF0000"/>
                <w:sz w:val="22"/>
                <w:szCs w:val="22"/>
              </w:rPr>
            </w:pPr>
            <w:r w:rsidRPr="00CC4510">
              <w:rPr>
                <w:rFonts w:eastAsia="Calibri"/>
                <w:color w:val="FF0000"/>
                <w:sz w:val="22"/>
                <w:szCs w:val="22"/>
              </w:rPr>
              <w:t xml:space="preserve">If USCIS (or the Immigration Judge, if you are in exclusion, deportation, or removal proceedings) determines </w:t>
            </w:r>
            <w:r w:rsidRPr="00CC4510">
              <w:rPr>
                <w:rFonts w:eastAsia="Calibri"/>
                <w:sz w:val="22"/>
                <w:szCs w:val="22"/>
              </w:rPr>
              <w:t xml:space="preserve">you are inadmissible to the United States based on one or more grounds of inadmissibility outlined in INA section 212(a), you cannot adjust status unless </w:t>
            </w:r>
            <w:r w:rsidRPr="00CC4510">
              <w:rPr>
                <w:rFonts w:eastAsia="Calibri"/>
                <w:color w:val="FF0000"/>
                <w:sz w:val="22"/>
                <w:szCs w:val="22"/>
              </w:rPr>
              <w:t xml:space="preserve">you apply for and are granted </w:t>
            </w:r>
            <w:r w:rsidRPr="00CC4510">
              <w:rPr>
                <w:rFonts w:eastAsia="Calibri"/>
                <w:sz w:val="22"/>
                <w:szCs w:val="22"/>
              </w:rPr>
              <w:t>a waiver of inadmissibility or other form of relief.</w:t>
            </w:r>
            <w:r w:rsidRPr="00CC4510" w:rsidR="004B2522">
              <w:rPr>
                <w:rFonts w:eastAsia="Calibri"/>
                <w:sz w:val="22"/>
                <w:szCs w:val="22"/>
              </w:rPr>
              <w:t xml:space="preserve"> </w:t>
            </w:r>
            <w:r w:rsidRPr="00CC4510">
              <w:rPr>
                <w:rFonts w:eastAsia="Calibri"/>
                <w:sz w:val="22"/>
                <w:szCs w:val="22"/>
              </w:rPr>
              <w:t xml:space="preserve">Whether or </w:t>
            </w:r>
            <w:r w:rsidRPr="00CC4510">
              <w:rPr>
                <w:rFonts w:eastAsia="Calibri"/>
                <w:color w:val="FF0000"/>
                <w:sz w:val="22"/>
                <w:szCs w:val="22"/>
              </w:rPr>
              <w:t>not a</w:t>
            </w:r>
            <w:r w:rsidRPr="00CC4510">
              <w:rPr>
                <w:rFonts w:eastAsia="Calibri"/>
                <w:sz w:val="22"/>
                <w:szCs w:val="22"/>
              </w:rPr>
              <w:t xml:space="preserve"> waiver or other form of relief </w:t>
            </w:r>
            <w:r w:rsidRPr="00CC4510">
              <w:rPr>
                <w:rFonts w:eastAsia="Calibri"/>
                <w:color w:val="FF0000"/>
                <w:sz w:val="22"/>
                <w:szCs w:val="22"/>
              </w:rPr>
              <w:t xml:space="preserve">is available </w:t>
            </w:r>
            <w:r w:rsidRPr="00CC4510">
              <w:rPr>
                <w:rFonts w:eastAsia="Calibri"/>
                <w:sz w:val="22"/>
                <w:szCs w:val="22"/>
              </w:rPr>
              <w:t xml:space="preserve">depends on the grounds of inadmissibility that apply to you and the specific immigrant category you are applying </w:t>
            </w:r>
            <w:r w:rsidRPr="00CC4510">
              <w:rPr>
                <w:rFonts w:eastAsia="Calibri"/>
                <w:color w:val="FF0000"/>
                <w:sz w:val="22"/>
                <w:szCs w:val="22"/>
              </w:rPr>
              <w:t>under.</w:t>
            </w:r>
          </w:p>
          <w:p w:rsidR="008D3AD5" w:rsidRPr="00CC4510" w:rsidP="008D3AD5" w14:paraId="1D513671" w14:textId="77777777">
            <w:pPr>
              <w:rPr>
                <w:rFonts w:eastAsia="Calibri"/>
                <w:sz w:val="22"/>
                <w:szCs w:val="22"/>
              </w:rPr>
            </w:pPr>
          </w:p>
          <w:p w:rsidR="008D3AD5" w:rsidRPr="00CC4510" w:rsidP="008D3AD5" w14:paraId="4FA246D2" w14:textId="77777777">
            <w:pPr>
              <w:rPr>
                <w:rFonts w:eastAsia="Calibri"/>
                <w:color w:val="FF0000"/>
                <w:sz w:val="22"/>
                <w:szCs w:val="22"/>
              </w:rPr>
            </w:pPr>
            <w:r w:rsidRPr="00CC4510">
              <w:rPr>
                <w:rFonts w:eastAsia="Calibri"/>
                <w:color w:val="FF0000"/>
                <w:sz w:val="22"/>
                <w:szCs w:val="22"/>
              </w:rPr>
              <w:t>[deleted]</w:t>
            </w:r>
          </w:p>
          <w:p w:rsidR="008D3AD5" w:rsidRPr="00CC4510" w:rsidP="008D3AD5" w14:paraId="1F83C1DB" w14:textId="77777777">
            <w:pPr>
              <w:rPr>
                <w:rFonts w:eastAsia="Calibri"/>
                <w:sz w:val="22"/>
                <w:szCs w:val="22"/>
              </w:rPr>
            </w:pPr>
          </w:p>
          <w:p w:rsidR="008D3AD5" w:rsidRPr="00CC4510" w:rsidP="008D3AD5" w14:paraId="1CB0A0B0" w14:textId="77777777">
            <w:pPr>
              <w:rPr>
                <w:rFonts w:eastAsia="Calibri"/>
                <w:sz w:val="22"/>
                <w:szCs w:val="22"/>
              </w:rPr>
            </w:pPr>
          </w:p>
          <w:p w:rsidR="008D3AD5" w:rsidRPr="00CC4510" w:rsidP="008D3AD5" w14:paraId="3F114745" w14:textId="77777777">
            <w:pPr>
              <w:rPr>
                <w:rFonts w:eastAsia="Calibri"/>
                <w:sz w:val="22"/>
                <w:szCs w:val="22"/>
              </w:rPr>
            </w:pPr>
          </w:p>
          <w:p w:rsidR="008D3AD5" w:rsidRPr="00CC4510" w:rsidP="008D3AD5" w14:paraId="14E7F8E9" w14:textId="77777777">
            <w:pPr>
              <w:rPr>
                <w:rFonts w:eastAsia="Calibri"/>
                <w:sz w:val="22"/>
                <w:szCs w:val="22"/>
              </w:rPr>
            </w:pPr>
          </w:p>
          <w:p w:rsidR="008D3AD5" w:rsidP="008D3AD5" w14:paraId="2244CA21" w14:textId="77777777">
            <w:pPr>
              <w:rPr>
                <w:rFonts w:eastAsia="Calibri"/>
                <w:sz w:val="22"/>
                <w:szCs w:val="22"/>
              </w:rPr>
            </w:pPr>
          </w:p>
          <w:p w:rsidR="00135478" w:rsidRPr="00CC4510" w:rsidP="008D3AD5" w14:paraId="22B4BFB6" w14:textId="77777777">
            <w:pPr>
              <w:rPr>
                <w:rFonts w:eastAsia="Calibri"/>
                <w:sz w:val="22"/>
                <w:szCs w:val="22"/>
              </w:rPr>
            </w:pPr>
          </w:p>
          <w:p w:rsidR="008D3AD5" w:rsidRPr="00CC4510" w:rsidP="008D3AD5" w14:paraId="440B1267" w14:textId="77777777">
            <w:pPr>
              <w:rPr>
                <w:rFonts w:eastAsia="Calibri"/>
                <w:sz w:val="22"/>
                <w:szCs w:val="22"/>
              </w:rPr>
            </w:pPr>
          </w:p>
          <w:p w:rsidR="008D3AD5" w:rsidRPr="00CC4510" w:rsidP="008D3AD5" w14:paraId="77CDDF05" w14:textId="77777777">
            <w:pPr>
              <w:rPr>
                <w:rFonts w:eastAsia="Calibri"/>
                <w:sz w:val="22"/>
                <w:szCs w:val="22"/>
              </w:rPr>
            </w:pPr>
          </w:p>
          <w:p w:rsidR="008D3AD5" w:rsidRPr="00CC4510" w:rsidP="008D3AD5" w14:paraId="2FF1A858" w14:textId="77777777">
            <w:pPr>
              <w:rPr>
                <w:rFonts w:eastAsia="Calibri"/>
                <w:sz w:val="22"/>
                <w:szCs w:val="22"/>
              </w:rPr>
            </w:pPr>
          </w:p>
          <w:p w:rsidR="008D3AD5" w:rsidRPr="00CC4510" w:rsidP="008D3AD5" w14:paraId="64D4169A" w14:textId="77777777">
            <w:pPr>
              <w:rPr>
                <w:rFonts w:eastAsia="Calibri"/>
                <w:sz w:val="22"/>
                <w:szCs w:val="22"/>
              </w:rPr>
            </w:pPr>
          </w:p>
          <w:p w:rsidR="008D3AD5" w:rsidRPr="00CC4510" w:rsidP="008D3AD5" w14:paraId="3773FB98" w14:textId="77777777">
            <w:pPr>
              <w:rPr>
                <w:rFonts w:eastAsia="Calibri"/>
                <w:sz w:val="22"/>
                <w:szCs w:val="22"/>
              </w:rPr>
            </w:pPr>
          </w:p>
          <w:p w:rsidR="008D3AD5" w:rsidP="00135478" w14:paraId="7787D467" w14:textId="77777777">
            <w:pPr>
              <w:ind w:firstLine="720"/>
              <w:rPr>
                <w:rFonts w:eastAsia="Calibri"/>
                <w:sz w:val="22"/>
                <w:szCs w:val="22"/>
              </w:rPr>
            </w:pPr>
          </w:p>
          <w:p w:rsidR="00135478" w:rsidP="00135478" w14:paraId="7998868A" w14:textId="77777777">
            <w:pPr>
              <w:rPr>
                <w:rFonts w:eastAsia="Calibri"/>
                <w:sz w:val="22"/>
                <w:szCs w:val="22"/>
              </w:rPr>
            </w:pPr>
          </w:p>
          <w:p w:rsidR="00B026AC" w:rsidRPr="00CC4510" w:rsidP="00B026AC" w14:paraId="5AEF12E9" w14:textId="77777777">
            <w:pPr>
              <w:pStyle w:val="NoSpacing"/>
              <w:tabs>
                <w:tab w:val="left" w:pos="1155"/>
              </w:tabs>
              <w:rPr>
                <w:rFonts w:ascii="Times New Roman" w:hAnsi="Times New Roman"/>
              </w:rPr>
            </w:pPr>
          </w:p>
          <w:p w:rsidR="00B026AC" w:rsidRPr="00CC4510" w:rsidP="00B026AC" w14:paraId="20B54F29" w14:textId="77777777">
            <w:pPr>
              <w:rPr>
                <w:rFonts w:eastAsia="Calibri"/>
                <w:sz w:val="22"/>
                <w:szCs w:val="22"/>
              </w:rPr>
            </w:pPr>
          </w:p>
          <w:p w:rsidR="00B026AC" w:rsidRPr="00CC4510" w:rsidP="00B026AC" w14:paraId="66AA9B8E" w14:textId="77777777">
            <w:pPr>
              <w:rPr>
                <w:rFonts w:eastAsia="Calibri"/>
                <w:sz w:val="22"/>
                <w:szCs w:val="22"/>
              </w:rPr>
            </w:pPr>
          </w:p>
          <w:p w:rsidR="00B026AC" w:rsidRPr="00CC4510" w:rsidP="00B026AC" w14:paraId="3A1E7140" w14:textId="77777777">
            <w:pPr>
              <w:rPr>
                <w:rFonts w:eastAsia="Calibri"/>
                <w:b/>
                <w:bCs/>
                <w:sz w:val="22"/>
                <w:szCs w:val="22"/>
              </w:rPr>
            </w:pPr>
            <w:r w:rsidRPr="00CC4510">
              <w:rPr>
                <w:rFonts w:eastAsia="Calibri"/>
                <w:b/>
                <w:bCs/>
                <w:sz w:val="22"/>
                <w:szCs w:val="22"/>
              </w:rPr>
              <w:t>[Page 16]</w:t>
            </w:r>
          </w:p>
          <w:p w:rsidR="000B5ADD" w:rsidRPr="00CC4510" w:rsidP="008D3AD5" w14:paraId="730E954A" w14:textId="77777777">
            <w:pPr>
              <w:rPr>
                <w:rFonts w:eastAsia="Calibri"/>
                <w:sz w:val="22"/>
                <w:szCs w:val="22"/>
              </w:rPr>
            </w:pPr>
          </w:p>
          <w:p w:rsidR="008D3AD5" w:rsidRPr="00CC4510" w:rsidP="008D3AD5" w14:paraId="4CBBFF7F" w14:textId="0F8D0758">
            <w:pPr>
              <w:rPr>
                <w:rFonts w:eastAsia="Calibri"/>
                <w:sz w:val="22"/>
                <w:szCs w:val="22"/>
              </w:rPr>
            </w:pPr>
            <w:r w:rsidRPr="00CC4510">
              <w:rPr>
                <w:rFonts w:eastAsia="Calibri"/>
                <w:color w:val="FF0000"/>
                <w:sz w:val="22"/>
                <w:szCs w:val="22"/>
              </w:rPr>
              <w:t>You</w:t>
            </w:r>
            <w:r w:rsidRPr="00CC4510">
              <w:rPr>
                <w:rFonts w:eastAsia="Calibri"/>
                <w:sz w:val="22"/>
                <w:szCs w:val="22"/>
              </w:rPr>
              <w:t xml:space="preserve"> can learn more about waivers and other forms of relief by reading the Instructions for Form I-601, Application for Waiver of Grounds of Inadmissibility, at </w:t>
            </w:r>
            <w:hyperlink r:id="rId36">
              <w:r w:rsidRPr="00CC4510">
                <w:rPr>
                  <w:rFonts w:eastAsia="Calibri"/>
                  <w:b/>
                  <w:bCs/>
                  <w:color w:val="0000FF"/>
                  <w:sz w:val="22"/>
                  <w:szCs w:val="22"/>
                  <w:u w:val="thick" w:color="0000FF"/>
                </w:rPr>
                <w:t>www.uscis.gov/I-601</w:t>
              </w:r>
              <w:r w:rsidRPr="00CC4510">
                <w:rPr>
                  <w:rFonts w:eastAsia="Calibri"/>
                  <w:sz w:val="22"/>
                  <w:szCs w:val="22"/>
                </w:rPr>
                <w:t xml:space="preserve">, </w:t>
              </w:r>
            </w:hyperlink>
            <w:r w:rsidRPr="00CC4510">
              <w:rPr>
                <w:rFonts w:eastAsia="Calibri"/>
                <w:sz w:val="22"/>
                <w:szCs w:val="22"/>
              </w:rPr>
              <w:t xml:space="preserve">and Form I-212, Application for Permission to Reapply for Admission into the United States After Deportation or Removal, at </w:t>
            </w:r>
            <w:hyperlink r:id="rId37">
              <w:r w:rsidRPr="00CC4510">
                <w:rPr>
                  <w:rFonts w:eastAsia="Calibri"/>
                  <w:b/>
                  <w:bCs/>
                  <w:color w:val="0000FF"/>
                  <w:sz w:val="22"/>
                  <w:szCs w:val="22"/>
                  <w:u w:val="thick" w:color="0000FF"/>
                </w:rPr>
                <w:t>www.uscis.gov/I-212</w:t>
              </w:r>
              <w:r w:rsidRPr="00CC4510">
                <w:rPr>
                  <w:rFonts w:eastAsia="Calibri"/>
                  <w:sz w:val="22"/>
                  <w:szCs w:val="22"/>
                </w:rPr>
                <w:t>.</w:t>
              </w:r>
              <w:r w:rsidRPr="00CC4510" w:rsidR="004B2522">
                <w:rPr>
                  <w:rFonts w:eastAsia="Calibri"/>
                  <w:sz w:val="22"/>
                  <w:szCs w:val="22"/>
                </w:rPr>
                <w:t xml:space="preserve"> </w:t>
              </w:r>
            </w:hyperlink>
            <w:r w:rsidRPr="00CC4510">
              <w:rPr>
                <w:rFonts w:eastAsia="Calibri"/>
                <w:sz w:val="22"/>
                <w:szCs w:val="22"/>
              </w:rPr>
              <w:t xml:space="preserve">Refugee and asylee applicants for adjustment of status should also see Form I-602, Application by Refugee for Waiver of </w:t>
            </w:r>
            <w:r w:rsidRPr="00CC4510">
              <w:rPr>
                <w:rFonts w:eastAsia="Calibri"/>
                <w:color w:val="FF0000"/>
                <w:sz w:val="22"/>
                <w:szCs w:val="22"/>
              </w:rPr>
              <w:t>Inadmissibility Grounds</w:t>
            </w:r>
            <w:r w:rsidRPr="00CC4510">
              <w:rPr>
                <w:rFonts w:eastAsia="Calibri"/>
                <w:sz w:val="22"/>
                <w:szCs w:val="22"/>
              </w:rPr>
              <w:t xml:space="preserve">, at </w:t>
            </w:r>
            <w:hyperlink r:id="rId38">
              <w:r w:rsidRPr="00CC4510">
                <w:rPr>
                  <w:rFonts w:eastAsia="Calibri"/>
                  <w:b/>
                  <w:bCs/>
                  <w:color w:val="0000FF"/>
                  <w:sz w:val="22"/>
                  <w:szCs w:val="22"/>
                  <w:u w:val="thick" w:color="0000FF"/>
                </w:rPr>
                <w:t>www.uscis.gov/I-602</w:t>
              </w:r>
              <w:r w:rsidRPr="00CC4510">
                <w:rPr>
                  <w:rFonts w:eastAsia="Calibri"/>
                  <w:sz w:val="22"/>
                  <w:szCs w:val="22"/>
                </w:rPr>
                <w:t>.</w:t>
              </w:r>
            </w:hyperlink>
          </w:p>
          <w:bookmarkEnd w:id="26"/>
          <w:p w:rsidR="00002927" w:rsidRPr="00CC4510" w:rsidP="00B026AC" w14:paraId="6CF535CA" w14:textId="25329CD3">
            <w:pPr>
              <w:pStyle w:val="NoSpacing"/>
              <w:tabs>
                <w:tab w:val="left" w:pos="1155"/>
              </w:tabs>
              <w:rPr>
                <w:b/>
                <w:bCs/>
              </w:rPr>
            </w:pPr>
            <w:r w:rsidRPr="00CC4510">
              <w:rPr>
                <w:rFonts w:ascii="Times New Roman" w:hAnsi="Times New Roman"/>
              </w:rPr>
              <w:tab/>
            </w:r>
          </w:p>
          <w:p w:rsidR="007800E6" w:rsidRPr="00CC4510" w:rsidP="008D3AD5" w14:paraId="786B2E31" w14:textId="77777777">
            <w:pPr>
              <w:pStyle w:val="NoSpacing"/>
              <w:rPr>
                <w:rFonts w:ascii="Times New Roman" w:hAnsi="Times New Roman"/>
              </w:rPr>
            </w:pPr>
          </w:p>
          <w:p w:rsidR="008D3AD5" w:rsidRPr="00CC4510" w:rsidP="008D3AD5" w14:paraId="07EEAD96" w14:textId="441AEC8C">
            <w:pPr>
              <w:pStyle w:val="NoSpacing"/>
              <w:rPr>
                <w:rFonts w:ascii="Times New Roman" w:hAnsi="Times New Roman"/>
                <w:b/>
              </w:rPr>
            </w:pPr>
            <w:bookmarkStart w:id="27" w:name="_Hlk86096095"/>
            <w:r w:rsidRPr="00CC4510">
              <w:rPr>
                <w:rFonts w:ascii="Times New Roman" w:hAnsi="Times New Roman"/>
                <w:b/>
                <w:color w:val="FF0000"/>
              </w:rPr>
              <w:t>12</w:t>
            </w:r>
            <w:r w:rsidRPr="00CC4510">
              <w:rPr>
                <w:rFonts w:ascii="Times New Roman" w:hAnsi="Times New Roman"/>
                <w:b/>
              </w:rPr>
              <w:t>.</w:t>
            </w:r>
            <w:r w:rsidRPr="00CC4510" w:rsidR="004B2522">
              <w:rPr>
                <w:rFonts w:ascii="Times New Roman" w:hAnsi="Times New Roman"/>
                <w:b/>
              </w:rPr>
              <w:t xml:space="preserve"> </w:t>
            </w:r>
            <w:r w:rsidRPr="00CC4510">
              <w:rPr>
                <w:rFonts w:ascii="Times New Roman" w:hAnsi="Times New Roman"/>
                <w:b/>
              </w:rPr>
              <w:t xml:space="preserve">Documentation Regarding J-1 or J-2 </w:t>
            </w:r>
            <w:r w:rsidRPr="00CC4510">
              <w:rPr>
                <w:rFonts w:ascii="Times New Roman" w:hAnsi="Times New Roman"/>
                <w:b/>
                <w:color w:val="FF0000"/>
              </w:rPr>
              <w:t xml:space="preserve">Nonimmigrant </w:t>
            </w:r>
            <w:r w:rsidRPr="00CC4510">
              <w:rPr>
                <w:rFonts w:ascii="Times New Roman" w:hAnsi="Times New Roman"/>
                <w:b/>
              </w:rPr>
              <w:t>Exchange Visitor Status</w:t>
            </w:r>
          </w:p>
          <w:p w:rsidR="008D3AD5" w:rsidRPr="00CC4510" w:rsidP="008D3AD5" w14:paraId="6A8604DE" w14:textId="77777777">
            <w:pPr>
              <w:pStyle w:val="NoSpacing"/>
              <w:rPr>
                <w:rFonts w:ascii="Times New Roman" w:hAnsi="Times New Roman"/>
              </w:rPr>
            </w:pPr>
          </w:p>
          <w:p w:rsidR="008D3AD5" w:rsidRPr="00CC4510" w:rsidP="008D3AD5" w14:paraId="3275AD63" w14:textId="677D0964">
            <w:pPr>
              <w:pStyle w:val="NoSpacing"/>
              <w:rPr>
                <w:rFonts w:ascii="Times New Roman" w:hAnsi="Times New Roman"/>
              </w:rPr>
            </w:pPr>
            <w:r w:rsidRPr="00CC4510">
              <w:rPr>
                <w:rFonts w:ascii="Times New Roman" w:hAnsi="Times New Roman"/>
              </w:rPr>
              <w:t>If you previously held or currently hold J-1 (principal) or J-2 (dependent) nonimmigrant exchange visitor status, you must submit copies of all relevant Forms IAP-66 and/or Forms DS-2019, Certificate of Eligibility for Exchange Visitor (J-1) Status, ever issued to you (if available).</w:t>
            </w:r>
            <w:r w:rsidRPr="00CC4510" w:rsidR="004B2522">
              <w:rPr>
                <w:rFonts w:ascii="Times New Roman" w:hAnsi="Times New Roman"/>
              </w:rPr>
              <w:t xml:space="preserve"> </w:t>
            </w:r>
            <w:r w:rsidRPr="00CC4510">
              <w:rPr>
                <w:rFonts w:ascii="Times New Roman" w:hAnsi="Times New Roman"/>
              </w:rPr>
              <w:t>You must also submit copies of all available J-1 or J-2 nonimmigrant visas issued to you, and copies of all available Form I-94</w:t>
            </w:r>
            <w:r w:rsidRPr="00CC4510">
              <w:rPr>
                <w:rFonts w:ascii="Times New Roman" w:hAnsi="Times New Roman"/>
                <w:color w:val="FF0000"/>
              </w:rPr>
              <w:t>,</w:t>
            </w:r>
            <w:r w:rsidRPr="00CC4510">
              <w:rPr>
                <w:rFonts w:ascii="Times New Roman" w:hAnsi="Times New Roman"/>
              </w:rPr>
              <w:t xml:space="preserve"> </w:t>
            </w:r>
            <w:r w:rsidRPr="00CC4510">
              <w:rPr>
                <w:rFonts w:ascii="Times New Roman" w:hAnsi="Times New Roman"/>
                <w:color w:val="FF0000"/>
              </w:rPr>
              <w:t xml:space="preserve">Arrival/Departure records </w:t>
            </w:r>
            <w:r w:rsidRPr="00CC4510">
              <w:rPr>
                <w:rFonts w:ascii="Times New Roman" w:hAnsi="Times New Roman"/>
              </w:rPr>
              <w:t>and passport pages with entry stamps showing your admission to the United States in J-1 or J-2 status.</w:t>
            </w:r>
          </w:p>
          <w:p w:rsidR="008D3AD5" w:rsidRPr="00CC4510" w:rsidP="008D3AD5" w14:paraId="678988A7" w14:textId="77777777">
            <w:pPr>
              <w:pStyle w:val="NoSpacing"/>
              <w:rPr>
                <w:rFonts w:ascii="Times New Roman" w:hAnsi="Times New Roman"/>
              </w:rPr>
            </w:pPr>
          </w:p>
          <w:p w:rsidR="008D3AD5" w:rsidRPr="00CC4510" w:rsidP="008D3AD5" w14:paraId="41263224" w14:textId="3B028DB1">
            <w:pPr>
              <w:pStyle w:val="NoSpacing"/>
              <w:rPr>
                <w:rFonts w:ascii="Times New Roman" w:hAnsi="Times New Roman"/>
              </w:rPr>
            </w:pPr>
            <w:r w:rsidRPr="00CC4510">
              <w:rPr>
                <w:rFonts w:ascii="Times New Roman" w:hAnsi="Times New Roman"/>
              </w:rPr>
              <w:t>In addition, if your J status made you subject to the two-year foreign residence requirement of INA section 212(e), you must submit documentation to show that you complied with the foreign residence requirement, have been granted a waiver of the requirement before filing Form I-485, or were issued a favorable waiver recommendation letter from DOS before filing Form I-485.</w:t>
            </w:r>
            <w:r w:rsidRPr="00CC4510" w:rsidR="004B2522">
              <w:rPr>
                <w:rFonts w:ascii="Times New Roman" w:hAnsi="Times New Roman"/>
              </w:rPr>
              <w:t xml:space="preserve"> </w:t>
            </w:r>
            <w:r w:rsidRPr="00CC4510">
              <w:rPr>
                <w:rFonts w:ascii="Times New Roman" w:hAnsi="Times New Roman"/>
              </w:rPr>
              <w:t>You can show you complied with the requirement by submitting evidence to prove you resided in the appropriate home country for at least two years since your exchange visitor program ended.</w:t>
            </w:r>
            <w:r w:rsidRPr="00CC4510" w:rsidR="004B2522">
              <w:rPr>
                <w:rFonts w:ascii="Times New Roman" w:hAnsi="Times New Roman"/>
              </w:rPr>
              <w:t xml:space="preserve"> </w:t>
            </w:r>
            <w:r w:rsidRPr="00CC4510">
              <w:rPr>
                <w:rFonts w:ascii="Times New Roman" w:hAnsi="Times New Roman"/>
              </w:rPr>
              <w:t>For information about waiver of the requirement, see the Instructions for Form I-612, Application for Waiver of the Foreign Residence Requirement.</w:t>
            </w:r>
          </w:p>
          <w:bookmarkEnd w:id="27"/>
          <w:p w:rsidR="008D3AD5" w:rsidRPr="00CC4510" w:rsidP="008D3AD5" w14:paraId="715E5DE6" w14:textId="77777777">
            <w:pPr>
              <w:pStyle w:val="NoSpacing"/>
              <w:rPr>
                <w:rFonts w:ascii="Times New Roman" w:hAnsi="Times New Roman"/>
              </w:rPr>
            </w:pPr>
          </w:p>
          <w:p w:rsidR="008D3AD5" w:rsidRPr="00CC4510" w:rsidP="008D3AD5" w14:paraId="18509E89" w14:textId="3C8D7803">
            <w:pPr>
              <w:pStyle w:val="NoSpacing"/>
              <w:rPr>
                <w:rFonts w:ascii="Times New Roman" w:hAnsi="Times New Roman"/>
                <w:b/>
              </w:rPr>
            </w:pPr>
            <w:bookmarkStart w:id="28" w:name="_Hlk86096173"/>
            <w:r w:rsidRPr="00CC4510">
              <w:rPr>
                <w:rFonts w:ascii="Times New Roman" w:hAnsi="Times New Roman"/>
                <w:b/>
                <w:color w:val="FF0000"/>
              </w:rPr>
              <w:t>13</w:t>
            </w:r>
            <w:r w:rsidRPr="00CC4510">
              <w:rPr>
                <w:rFonts w:ascii="Times New Roman" w:hAnsi="Times New Roman"/>
                <w:b/>
              </w:rPr>
              <w:t>.</w:t>
            </w:r>
            <w:r w:rsidRPr="00CC4510" w:rsidR="004B2522">
              <w:rPr>
                <w:rFonts w:ascii="Times New Roman" w:hAnsi="Times New Roman"/>
                <w:b/>
              </w:rPr>
              <w:t xml:space="preserve"> </w:t>
            </w:r>
            <w:r w:rsidRPr="00CC4510">
              <w:rPr>
                <w:rFonts w:ascii="Times New Roman" w:hAnsi="Times New Roman"/>
                <w:b/>
              </w:rPr>
              <w:t>Waiver of Diplomatic Rights, Privileges, Exemptions, and Immunities</w:t>
            </w:r>
          </w:p>
          <w:p w:rsidR="008D3AD5" w:rsidRPr="00CC4510" w:rsidP="008D3AD5" w14:paraId="67DEB240" w14:textId="77777777">
            <w:pPr>
              <w:pStyle w:val="NoSpacing"/>
              <w:rPr>
                <w:rFonts w:ascii="Times New Roman" w:hAnsi="Times New Roman"/>
              </w:rPr>
            </w:pPr>
          </w:p>
          <w:p w:rsidR="008D3AD5" w:rsidRPr="00CC4510" w:rsidP="008D3AD5" w14:paraId="65694233" w14:textId="6E120375">
            <w:pPr>
              <w:pStyle w:val="NoSpacing"/>
              <w:rPr>
                <w:rFonts w:ascii="Times New Roman" w:hAnsi="Times New Roman"/>
              </w:rPr>
            </w:pPr>
            <w:r w:rsidRPr="00CC4510">
              <w:rPr>
                <w:rFonts w:ascii="Times New Roman" w:hAnsi="Times New Roman"/>
              </w:rPr>
              <w:t xml:space="preserve">If you currently hold A, G, or E nonimmigrant status and you enjoy certain diplomatic privileges and immunities </w:t>
            </w:r>
            <w:r w:rsidRPr="00CC4510">
              <w:rPr>
                <w:rFonts w:ascii="Times New Roman" w:hAnsi="Times New Roman"/>
              </w:rPr>
              <w:t>as a result of</w:t>
            </w:r>
            <w:r w:rsidRPr="00CC4510">
              <w:rPr>
                <w:rFonts w:ascii="Times New Roman" w:hAnsi="Times New Roman"/>
              </w:rPr>
              <w:t xml:space="preserve"> that </w:t>
            </w:r>
            <w:r w:rsidRPr="00CC4510">
              <w:rPr>
                <w:rFonts w:ascii="Times New Roman" w:hAnsi="Times New Roman"/>
                <w:color w:val="FF0000"/>
              </w:rPr>
              <w:t xml:space="preserve">occupational </w:t>
            </w:r>
            <w:r w:rsidRPr="00CC4510">
              <w:rPr>
                <w:rFonts w:ascii="Times New Roman" w:hAnsi="Times New Roman"/>
              </w:rPr>
              <w:t xml:space="preserve">status, you must submit Form I-508, Application for Waiver of Rights, Privileges, Exemptions and </w:t>
            </w:r>
            <w:r w:rsidRPr="00CC4510">
              <w:rPr>
                <w:rFonts w:ascii="Times New Roman" w:hAnsi="Times New Roman"/>
                <w:color w:val="FF0000"/>
              </w:rPr>
              <w:t>Immunities</w:t>
            </w:r>
            <w:r w:rsidRPr="00CC4510" w:rsidR="00411ADA">
              <w:rPr>
                <w:rFonts w:ascii="Times New Roman" w:hAnsi="Times New Roman"/>
                <w:color w:val="FF0000"/>
              </w:rPr>
              <w:t>,</w:t>
            </w:r>
            <w:r w:rsidRPr="00CC4510">
              <w:rPr>
                <w:rFonts w:ascii="Times New Roman" w:hAnsi="Times New Roman"/>
                <w:color w:val="FF0000"/>
              </w:rPr>
              <w:t xml:space="preserve"> with </w:t>
            </w:r>
            <w:r w:rsidRPr="00CC4510">
              <w:rPr>
                <w:rFonts w:ascii="Times New Roman" w:hAnsi="Times New Roman"/>
              </w:rPr>
              <w:t>your Form I-485.</w:t>
            </w:r>
            <w:r w:rsidRPr="00CC4510" w:rsidR="004B2522">
              <w:rPr>
                <w:rFonts w:ascii="Times New Roman" w:hAnsi="Times New Roman"/>
              </w:rPr>
              <w:t xml:space="preserve"> </w:t>
            </w:r>
            <w:r w:rsidRPr="00CC4510">
              <w:rPr>
                <w:rFonts w:ascii="Times New Roman" w:hAnsi="Times New Roman"/>
              </w:rPr>
              <w:t xml:space="preserve">In addition, if you have A, G, or NATO nonimmigrant status, you must file Form I-566, Interagency Record of Request - A, G or NATO Dependent Employment Authorization or Change/Adjustment </w:t>
            </w:r>
            <w:r w:rsidRPr="00CC4510">
              <w:rPr>
                <w:rFonts w:ascii="Times New Roman" w:hAnsi="Times New Roman"/>
              </w:rPr>
              <w:t>to/from A, G or NATO Status, with your Form I-485.</w:t>
            </w:r>
          </w:p>
          <w:bookmarkEnd w:id="28"/>
          <w:p w:rsidR="008D3AD5" w:rsidRPr="00CC4510" w:rsidP="008D3AD5" w14:paraId="37A66762" w14:textId="77777777">
            <w:pPr>
              <w:rPr>
                <w:b/>
                <w:sz w:val="22"/>
                <w:szCs w:val="22"/>
              </w:rPr>
            </w:pPr>
          </w:p>
          <w:p w:rsidR="007800E6" w:rsidRPr="00CC4510" w:rsidP="007800E6" w14:paraId="7A47495D" w14:textId="3DABB436">
            <w:pPr>
              <w:rPr>
                <w:b/>
                <w:bCs/>
                <w:color w:val="000000" w:themeColor="text1"/>
                <w:sz w:val="22"/>
                <w:szCs w:val="22"/>
              </w:rPr>
            </w:pPr>
            <w:r w:rsidRPr="00CC4510">
              <w:rPr>
                <w:b/>
                <w:bCs/>
                <w:color w:val="FF0000"/>
                <w:sz w:val="22"/>
                <w:szCs w:val="22"/>
              </w:rPr>
              <w:t>14</w:t>
            </w:r>
            <w:r w:rsidRPr="00CC4510">
              <w:rPr>
                <w:b/>
                <w:bCs/>
                <w:color w:val="000000" w:themeColor="text1"/>
                <w:sz w:val="22"/>
                <w:szCs w:val="22"/>
              </w:rPr>
              <w:t>.</w:t>
            </w:r>
            <w:r w:rsidRPr="00CC4510" w:rsidR="004B2522">
              <w:rPr>
                <w:b/>
                <w:bCs/>
                <w:color w:val="000000" w:themeColor="text1"/>
                <w:sz w:val="22"/>
                <w:szCs w:val="22"/>
              </w:rPr>
              <w:t xml:space="preserve"> </w:t>
            </w:r>
            <w:r w:rsidRPr="00CC4510">
              <w:rPr>
                <w:b/>
                <w:bCs/>
                <w:color w:val="000000" w:themeColor="text1"/>
                <w:sz w:val="22"/>
                <w:szCs w:val="22"/>
              </w:rPr>
              <w:t>Evidence relating to the Public Charge Ground of Inadmissibility</w:t>
            </w:r>
          </w:p>
          <w:p w:rsidR="007800E6" w:rsidRPr="00CC4510" w:rsidP="008D3AD5" w14:paraId="4501A504" w14:textId="77777777">
            <w:pPr>
              <w:rPr>
                <w:b/>
                <w:sz w:val="22"/>
                <w:szCs w:val="22"/>
              </w:rPr>
            </w:pPr>
          </w:p>
          <w:p w:rsidR="001556F3" w:rsidRPr="00CC4510" w:rsidP="001556F3" w14:paraId="3FB97CC1" w14:textId="51882B62">
            <w:pPr>
              <w:widowControl w:val="0"/>
              <w:contextualSpacing/>
              <w:rPr>
                <w:color w:val="000000" w:themeColor="text1"/>
                <w:sz w:val="22"/>
                <w:szCs w:val="22"/>
              </w:rPr>
            </w:pPr>
            <w:r w:rsidRPr="00CC4510">
              <w:rPr>
                <w:color w:val="000000" w:themeColor="text1"/>
                <w:sz w:val="22"/>
                <w:szCs w:val="22"/>
              </w:rPr>
              <w:t>Applicants, with one exception, are not required to provide any initial evidence relating to the public charge ground of inadmissibility with their adjustment of status application.</w:t>
            </w:r>
            <w:r w:rsidRPr="00CC4510" w:rsidR="004B2522">
              <w:rPr>
                <w:color w:val="000000" w:themeColor="text1"/>
                <w:sz w:val="22"/>
                <w:szCs w:val="22"/>
              </w:rPr>
              <w:t xml:space="preserve"> </w:t>
            </w:r>
            <w:r w:rsidRPr="00CC4510">
              <w:rPr>
                <w:color w:val="000000" w:themeColor="text1"/>
                <w:sz w:val="22"/>
                <w:szCs w:val="22"/>
              </w:rPr>
              <w:t xml:space="preserve">If you believe that your institutionalization violated </w:t>
            </w:r>
            <w:r w:rsidRPr="00CC4510">
              <w:rPr>
                <w:color w:val="FF0000"/>
                <w:sz w:val="22"/>
                <w:szCs w:val="22"/>
              </w:rPr>
              <w:t xml:space="preserve">Federal </w:t>
            </w:r>
            <w:r w:rsidRPr="00CC4510">
              <w:rPr>
                <w:color w:val="000000" w:themeColor="text1"/>
                <w:sz w:val="22"/>
                <w:szCs w:val="22"/>
              </w:rPr>
              <w:t>law, including the American Disabilities Act or the Rehabilitation Act, you must submit documentation to support your claim.</w:t>
            </w:r>
            <w:r w:rsidRPr="00CC4510" w:rsidR="004B2522">
              <w:rPr>
                <w:color w:val="000000" w:themeColor="text1"/>
                <w:sz w:val="22"/>
                <w:szCs w:val="22"/>
              </w:rPr>
              <w:t xml:space="preserve"> </w:t>
            </w:r>
            <w:r w:rsidRPr="00CC4510">
              <w:rPr>
                <w:color w:val="000000" w:themeColor="text1"/>
                <w:sz w:val="22"/>
                <w:szCs w:val="22"/>
              </w:rPr>
              <w:t>If USCIS requires additional evidence to determine if you are inadmissible under the public charge ground of inadmissibility, it will issue a Request for Evidence and consider all evidence that you provide in response.</w:t>
            </w:r>
          </w:p>
          <w:p w:rsidR="007800E6" w:rsidRPr="00CC4510" w:rsidP="008D3AD5" w14:paraId="252CF27A" w14:textId="2DE4DB30">
            <w:pPr>
              <w:rPr>
                <w:bCs/>
                <w:sz w:val="22"/>
                <w:szCs w:val="22"/>
              </w:rPr>
            </w:pPr>
          </w:p>
        </w:tc>
      </w:tr>
      <w:tr w14:paraId="37DBE62D" w14:textId="77777777" w:rsidTr="002D6271">
        <w:tblPrEx>
          <w:tblW w:w="10998" w:type="dxa"/>
          <w:tblLayout w:type="fixed"/>
          <w:tblLook w:val="01E0"/>
        </w:tblPrEx>
        <w:tc>
          <w:tcPr>
            <w:tcW w:w="2808" w:type="dxa"/>
          </w:tcPr>
          <w:p w:rsidR="007800E6" w:rsidRPr="00261868" w:rsidP="007800E6" w14:paraId="3B0FB84A" w14:textId="77777777">
            <w:pPr>
              <w:rPr>
                <w:b/>
                <w:sz w:val="24"/>
                <w:szCs w:val="24"/>
              </w:rPr>
            </w:pPr>
          </w:p>
        </w:tc>
        <w:tc>
          <w:tcPr>
            <w:tcW w:w="4095" w:type="dxa"/>
          </w:tcPr>
          <w:p w:rsidR="007800E6" w:rsidRPr="00261868" w:rsidP="007800E6" w14:paraId="651DCABE" w14:textId="161D75E1">
            <w:pPr>
              <w:rPr>
                <w:b/>
                <w:bCs/>
                <w:sz w:val="22"/>
                <w:szCs w:val="22"/>
              </w:rPr>
            </w:pPr>
          </w:p>
        </w:tc>
        <w:tc>
          <w:tcPr>
            <w:tcW w:w="4095" w:type="dxa"/>
          </w:tcPr>
          <w:p w:rsidR="00F7111E" w:rsidRPr="00261868" w:rsidP="007800E6" w14:paraId="522DB36A" w14:textId="42FD92BC">
            <w:pPr>
              <w:rPr>
                <w:rFonts w:eastAsia="Calibri"/>
                <w:b/>
                <w:sz w:val="22"/>
                <w:szCs w:val="22"/>
              </w:rPr>
            </w:pPr>
            <w:r w:rsidRPr="00261868">
              <w:rPr>
                <w:rFonts w:eastAsia="Calibri"/>
                <w:b/>
                <w:sz w:val="22"/>
                <w:szCs w:val="22"/>
              </w:rPr>
              <w:t>[Page 1</w:t>
            </w:r>
            <w:r w:rsidRPr="00261868" w:rsidR="002332CA">
              <w:rPr>
                <w:rFonts w:eastAsia="Calibri"/>
                <w:b/>
                <w:sz w:val="22"/>
                <w:szCs w:val="22"/>
              </w:rPr>
              <w:t>6</w:t>
            </w:r>
            <w:r w:rsidRPr="00261868">
              <w:rPr>
                <w:rFonts w:eastAsia="Calibri"/>
                <w:b/>
                <w:sz w:val="22"/>
                <w:szCs w:val="22"/>
              </w:rPr>
              <w:t>]</w:t>
            </w:r>
          </w:p>
          <w:p w:rsidR="00F7111E" w:rsidRPr="00261868" w:rsidP="007800E6" w14:paraId="0C26F4B8" w14:textId="77777777">
            <w:pPr>
              <w:rPr>
                <w:rFonts w:eastAsia="Calibri"/>
                <w:b/>
                <w:color w:val="FF0000"/>
                <w:sz w:val="22"/>
                <w:szCs w:val="22"/>
              </w:rPr>
            </w:pPr>
          </w:p>
          <w:p w:rsidR="007800E6" w:rsidRPr="00261868" w:rsidP="007800E6" w14:paraId="64F69251" w14:textId="3E48DBD9">
            <w:pPr>
              <w:rPr>
                <w:rFonts w:eastAsia="Calibri"/>
                <w:b/>
                <w:color w:val="FF0000"/>
                <w:sz w:val="22"/>
                <w:szCs w:val="22"/>
              </w:rPr>
            </w:pPr>
            <w:r w:rsidRPr="00261868">
              <w:rPr>
                <w:rFonts w:eastAsia="Calibri"/>
                <w:b/>
                <w:color w:val="FF0000"/>
                <w:sz w:val="22"/>
                <w:szCs w:val="22"/>
              </w:rPr>
              <w:t>Affidavit of Support Under Section 213A of the INA</w:t>
            </w:r>
          </w:p>
          <w:p w:rsidR="007800E6" w:rsidRPr="00261868" w:rsidP="007800E6" w14:paraId="62582C47" w14:textId="77777777">
            <w:pPr>
              <w:rPr>
                <w:rFonts w:eastAsia="Calibri"/>
                <w:b/>
                <w:color w:val="FF0000"/>
                <w:sz w:val="22"/>
                <w:szCs w:val="22"/>
              </w:rPr>
            </w:pPr>
          </w:p>
          <w:p w:rsidR="00411ADA" w:rsidRPr="00261868" w:rsidP="00411ADA" w14:paraId="270E1838" w14:textId="48C8466F">
            <w:pPr>
              <w:widowControl w:val="0"/>
              <w:rPr>
                <w:rFonts w:eastAsia="Calibri"/>
                <w:color w:val="FF0000"/>
                <w:sz w:val="22"/>
                <w:szCs w:val="22"/>
              </w:rPr>
            </w:pPr>
            <w:r w:rsidRPr="00261868">
              <w:rPr>
                <w:rFonts w:eastAsia="Calibri"/>
                <w:color w:val="FF0000"/>
                <w:sz w:val="22"/>
                <w:szCs w:val="22"/>
              </w:rPr>
              <w:t xml:space="preserve">The Affidavit of Support Under Section 213A of the INA is required for most family-based intending immigrants and some employment-based intending immigrants to show that they have adequate means of financial support and are not likely to become a public charge. </w:t>
            </w:r>
            <w:r w:rsidRPr="00261868">
              <w:rPr>
                <w:rFonts w:eastAsia="Calibri"/>
                <w:color w:val="FF0000"/>
                <w:sz w:val="22"/>
                <w:szCs w:val="22"/>
              </w:rPr>
              <w:t>See the Instructions for Form I-864, Affidavit of Support Under Section 213A of the INA, for information on submitting Form I-864.</w:t>
            </w:r>
            <w:r w:rsidRPr="00261868" w:rsidR="004B2522">
              <w:rPr>
                <w:rFonts w:eastAsia="Calibri"/>
                <w:color w:val="FF0000"/>
                <w:sz w:val="22"/>
                <w:szCs w:val="22"/>
              </w:rPr>
              <w:t xml:space="preserve"> </w:t>
            </w:r>
            <w:r w:rsidRPr="00261868">
              <w:rPr>
                <w:color w:val="FF0000"/>
                <w:sz w:val="22"/>
                <w:szCs w:val="22"/>
              </w:rPr>
              <w:t>In certain circumstances, applicants may submit Form I-864EZ, Affidavit of Support Under Section 213A of the INA, an abbreviated version of Form I-864, instead of Form I-864.</w:t>
            </w:r>
            <w:r w:rsidRPr="00261868" w:rsidR="004B2522">
              <w:rPr>
                <w:color w:val="FF0000"/>
                <w:sz w:val="22"/>
                <w:szCs w:val="22"/>
              </w:rPr>
              <w:t xml:space="preserve"> </w:t>
            </w:r>
            <w:r w:rsidRPr="00261868">
              <w:rPr>
                <w:color w:val="FF0000"/>
                <w:sz w:val="22"/>
                <w:szCs w:val="22"/>
              </w:rPr>
              <w:t>See the Instructions for Form I-864EZ for more information.</w:t>
            </w:r>
            <w:r w:rsidRPr="00261868" w:rsidR="004B2522">
              <w:rPr>
                <w:rFonts w:eastAsia="Calibri"/>
                <w:color w:val="FF0000"/>
                <w:sz w:val="22"/>
                <w:szCs w:val="22"/>
              </w:rPr>
              <w:t xml:space="preserve"> </w:t>
            </w:r>
          </w:p>
          <w:p w:rsidR="00411ADA" w:rsidRPr="00261868" w:rsidP="00411ADA" w14:paraId="62C3F056" w14:textId="77777777">
            <w:pPr>
              <w:widowControl w:val="0"/>
              <w:rPr>
                <w:rFonts w:eastAsia="Calibri"/>
                <w:bCs/>
                <w:color w:val="FF0000"/>
                <w:sz w:val="22"/>
                <w:szCs w:val="22"/>
              </w:rPr>
            </w:pPr>
          </w:p>
          <w:p w:rsidR="00411ADA" w:rsidRPr="00261868" w:rsidP="00411ADA" w14:paraId="11E804D6" w14:textId="2871896B">
            <w:pPr>
              <w:widowControl w:val="0"/>
              <w:rPr>
                <w:rFonts w:eastAsia="Calibri"/>
                <w:color w:val="FF0000"/>
                <w:sz w:val="22"/>
                <w:szCs w:val="22"/>
              </w:rPr>
            </w:pPr>
            <w:r w:rsidRPr="00261868">
              <w:rPr>
                <w:rFonts w:eastAsia="Calibri"/>
                <w:color w:val="FF0000"/>
                <w:sz w:val="22"/>
                <w:szCs w:val="22"/>
              </w:rPr>
              <w:t>Certain intending immigrants are required to affirmatively request an exemption</w:t>
            </w:r>
            <w:r w:rsidRPr="00261868">
              <w:rPr>
                <w:sz w:val="22"/>
                <w:szCs w:val="22"/>
              </w:rPr>
              <w:t xml:space="preserve"> </w:t>
            </w:r>
            <w:r w:rsidRPr="00261868">
              <w:rPr>
                <w:rFonts w:eastAsia="Calibri"/>
                <w:color w:val="FF0000"/>
                <w:sz w:val="22"/>
                <w:szCs w:val="22"/>
              </w:rPr>
              <w:t xml:space="preserve">from submitting the Affidavit of Support Under Section 213A of the INA and should request the exemption by selecting the appropriate option of </w:t>
            </w:r>
            <w:r w:rsidRPr="00261868">
              <w:rPr>
                <w:rFonts w:eastAsia="Calibri"/>
                <w:b/>
                <w:bCs/>
                <w:color w:val="FF0000"/>
                <w:sz w:val="22"/>
                <w:szCs w:val="22"/>
              </w:rPr>
              <w:t>Item</w:t>
            </w:r>
            <w:r w:rsidRPr="00261868" w:rsidR="008E4F13">
              <w:rPr>
                <w:rFonts w:eastAsia="Calibri"/>
                <w:b/>
                <w:bCs/>
                <w:color w:val="FF0000"/>
                <w:sz w:val="22"/>
                <w:szCs w:val="22"/>
              </w:rPr>
              <w:t xml:space="preserve"> Numbers</w:t>
            </w:r>
            <w:r w:rsidRPr="00261868">
              <w:rPr>
                <w:rFonts w:eastAsia="Calibri"/>
                <w:b/>
                <w:bCs/>
                <w:color w:val="FF0000"/>
                <w:sz w:val="22"/>
                <w:szCs w:val="22"/>
              </w:rPr>
              <w:t xml:space="preserve"> </w:t>
            </w:r>
            <w:r w:rsidRPr="00261868" w:rsidR="008E4F13">
              <w:rPr>
                <w:rFonts w:eastAsia="Calibri"/>
                <w:b/>
                <w:bCs/>
                <w:color w:val="FF0000"/>
                <w:sz w:val="22"/>
                <w:szCs w:val="22"/>
              </w:rPr>
              <w:t>1.a</w:t>
            </w:r>
            <w:r w:rsidRPr="00261868">
              <w:rPr>
                <w:rFonts w:eastAsia="Calibri"/>
                <w:b/>
                <w:bCs/>
                <w:color w:val="FF0000"/>
                <w:sz w:val="22"/>
                <w:szCs w:val="22"/>
              </w:rPr>
              <w:t xml:space="preserve">. - </w:t>
            </w:r>
            <w:r w:rsidRPr="00261868" w:rsidR="008E4F13">
              <w:rPr>
                <w:rFonts w:eastAsia="Calibri"/>
                <w:b/>
                <w:bCs/>
                <w:color w:val="FF0000"/>
                <w:sz w:val="22"/>
                <w:szCs w:val="22"/>
              </w:rPr>
              <w:t>1.d</w:t>
            </w:r>
            <w:r w:rsidRPr="00261868">
              <w:rPr>
                <w:rFonts w:eastAsia="Calibri"/>
                <w:b/>
                <w:bCs/>
                <w:color w:val="FF0000"/>
                <w:sz w:val="22"/>
                <w:szCs w:val="22"/>
              </w:rPr>
              <w:t>.</w:t>
            </w:r>
            <w:r w:rsidRPr="00261868">
              <w:rPr>
                <w:rFonts w:eastAsia="Calibri"/>
                <w:color w:val="FF0000"/>
                <w:sz w:val="22"/>
                <w:szCs w:val="22"/>
              </w:rPr>
              <w:t xml:space="preserve"> in </w:t>
            </w:r>
            <w:r w:rsidRPr="00261868">
              <w:rPr>
                <w:rFonts w:eastAsia="Calibri"/>
                <w:b/>
                <w:bCs/>
                <w:color w:val="FF0000"/>
                <w:sz w:val="22"/>
                <w:szCs w:val="22"/>
              </w:rPr>
              <w:t>Part 3. Request for Exemption for Intending Immigrant’s Affidavit of Support under Section 213A of the INA</w:t>
            </w:r>
            <w:r w:rsidRPr="00261868">
              <w:rPr>
                <w:rFonts w:eastAsia="Calibri"/>
                <w:color w:val="FF0000"/>
                <w:sz w:val="22"/>
                <w:szCs w:val="22"/>
              </w:rPr>
              <w:t>.</w:t>
            </w:r>
            <w:r w:rsidRPr="00261868" w:rsidR="004B2522">
              <w:rPr>
                <w:rFonts w:eastAsia="Calibri"/>
                <w:color w:val="FF0000"/>
                <w:sz w:val="22"/>
                <w:szCs w:val="22"/>
              </w:rPr>
              <w:t xml:space="preserve"> </w:t>
            </w:r>
            <w:r w:rsidRPr="00261868">
              <w:rPr>
                <w:rFonts w:eastAsia="Calibri"/>
                <w:color w:val="FF0000"/>
                <w:sz w:val="22"/>
                <w:szCs w:val="22"/>
              </w:rPr>
              <w:t xml:space="preserve">Applicants for adjustment of status </w:t>
            </w:r>
            <w:r w:rsidRPr="00261868">
              <w:rPr>
                <w:rFonts w:eastAsia="Calibri"/>
                <w:color w:val="FF0000"/>
                <w:sz w:val="22"/>
                <w:szCs w:val="22"/>
              </w:rPr>
              <w:t xml:space="preserve">who </w:t>
            </w:r>
            <w:r w:rsidRPr="00261868" w:rsidR="00E44C8A">
              <w:rPr>
                <w:rFonts w:eastAsia="Calibri"/>
                <w:color w:val="FF0000"/>
                <w:sz w:val="22"/>
                <w:szCs w:val="22"/>
              </w:rPr>
              <w:t>were</w:t>
            </w:r>
            <w:r w:rsidRPr="00261868">
              <w:rPr>
                <w:rFonts w:eastAsia="Calibri"/>
                <w:color w:val="FF0000"/>
                <w:sz w:val="22"/>
                <w:szCs w:val="22"/>
              </w:rPr>
              <w:t xml:space="preserve"> previously</w:t>
            </w:r>
            <w:r w:rsidRPr="00261868">
              <w:rPr>
                <w:rFonts w:eastAsia="Calibri"/>
                <w:color w:val="FF0000"/>
                <w:sz w:val="22"/>
                <w:szCs w:val="22"/>
              </w:rPr>
              <w:t xml:space="preserve"> required to submit Form I-</w:t>
            </w:r>
            <w:r w:rsidRPr="00261868">
              <w:rPr>
                <w:rFonts w:eastAsia="Calibri"/>
                <w:color w:val="FF0000"/>
                <w:sz w:val="22"/>
                <w:szCs w:val="22"/>
              </w:rPr>
              <w:t>864W, Request for Exemption for Intending Immigrant’s Affidavit of Support, to request the exemption</w:t>
            </w:r>
            <w:r w:rsidRPr="00261868">
              <w:rPr>
                <w:rFonts w:eastAsia="Calibri"/>
                <w:color w:val="FF0000"/>
                <w:sz w:val="22"/>
                <w:szCs w:val="22"/>
              </w:rPr>
              <w:t xml:space="preserve"> are no longer required to do so</w:t>
            </w:r>
            <w:r w:rsidRPr="00261868">
              <w:rPr>
                <w:rFonts w:eastAsia="Calibri"/>
                <w:color w:val="FF0000"/>
                <w:sz w:val="22"/>
                <w:szCs w:val="22"/>
              </w:rPr>
              <w:t xml:space="preserve">, but instead request it by completing </w:t>
            </w:r>
            <w:r w:rsidRPr="00261868">
              <w:rPr>
                <w:rFonts w:eastAsia="Calibri"/>
                <w:b/>
                <w:bCs/>
                <w:color w:val="FF0000"/>
                <w:sz w:val="22"/>
                <w:szCs w:val="22"/>
              </w:rPr>
              <w:t>Part 3.</w:t>
            </w:r>
          </w:p>
          <w:p w:rsidR="007800E6" w:rsidP="007800E6" w14:paraId="0A01115F" w14:textId="77777777">
            <w:pPr>
              <w:rPr>
                <w:rFonts w:eastAsia="Calibri"/>
                <w:bCs/>
                <w:color w:val="FF0000"/>
                <w:sz w:val="22"/>
                <w:szCs w:val="22"/>
              </w:rPr>
            </w:pPr>
          </w:p>
          <w:p w:rsidR="00B026AC" w:rsidP="007800E6" w14:paraId="3014D841" w14:textId="77777777">
            <w:pPr>
              <w:rPr>
                <w:rFonts w:eastAsia="Calibri"/>
                <w:bCs/>
                <w:color w:val="FF0000"/>
                <w:sz w:val="22"/>
                <w:szCs w:val="22"/>
              </w:rPr>
            </w:pPr>
          </w:p>
          <w:p w:rsidR="00B026AC" w:rsidP="007800E6" w14:paraId="177333BF" w14:textId="77777777">
            <w:pPr>
              <w:rPr>
                <w:rFonts w:eastAsia="Calibri"/>
                <w:bCs/>
                <w:color w:val="FF0000"/>
                <w:sz w:val="22"/>
                <w:szCs w:val="22"/>
              </w:rPr>
            </w:pPr>
          </w:p>
          <w:p w:rsidR="00B026AC" w:rsidRPr="00B026AC" w:rsidP="007800E6" w14:paraId="22A9D497" w14:textId="2925786D">
            <w:pPr>
              <w:rPr>
                <w:rFonts w:eastAsia="Calibri"/>
                <w:b/>
                <w:sz w:val="22"/>
                <w:szCs w:val="22"/>
              </w:rPr>
            </w:pPr>
            <w:r w:rsidRPr="00B026AC">
              <w:rPr>
                <w:rFonts w:eastAsia="Calibri"/>
                <w:b/>
                <w:sz w:val="22"/>
                <w:szCs w:val="22"/>
              </w:rPr>
              <w:t>[Page 17]</w:t>
            </w:r>
          </w:p>
          <w:p w:rsidR="00B026AC" w:rsidRPr="00261868" w:rsidP="007800E6" w14:paraId="49C62495" w14:textId="77777777">
            <w:pPr>
              <w:rPr>
                <w:rFonts w:eastAsia="Calibri"/>
                <w:bCs/>
                <w:color w:val="FF0000"/>
                <w:sz w:val="22"/>
                <w:szCs w:val="22"/>
              </w:rPr>
            </w:pPr>
          </w:p>
          <w:p w:rsidR="000B5ADD" w:rsidRPr="00261868" w:rsidP="000B5ADD" w14:paraId="54B49724" w14:textId="205D36A0">
            <w:pPr>
              <w:rPr>
                <w:rFonts w:eastAsia="Calibri"/>
                <w:color w:val="FF0000"/>
                <w:sz w:val="22"/>
                <w:szCs w:val="22"/>
              </w:rPr>
            </w:pPr>
            <w:r w:rsidRPr="00261868">
              <w:rPr>
                <w:rFonts w:eastAsia="Calibri"/>
                <w:color w:val="FF0000"/>
                <w:sz w:val="22"/>
                <w:szCs w:val="22"/>
              </w:rPr>
              <w:t xml:space="preserve">If you are not required by statute to submit an Affidavit of Support Under Section 213A of the INA, nor are you required to request an exemption, select </w:t>
            </w:r>
            <w:r w:rsidRPr="00261868" w:rsidR="008E4F13">
              <w:rPr>
                <w:rFonts w:eastAsia="Calibri"/>
                <w:b/>
                <w:bCs/>
                <w:color w:val="FF0000"/>
                <w:sz w:val="22"/>
                <w:szCs w:val="22"/>
              </w:rPr>
              <w:t>Item Number 1.e</w:t>
            </w:r>
            <w:r w:rsidRPr="00261868">
              <w:rPr>
                <w:rFonts w:eastAsia="Calibri"/>
                <w:b/>
                <w:bCs/>
                <w:color w:val="FF0000"/>
                <w:sz w:val="22"/>
                <w:szCs w:val="22"/>
              </w:rPr>
              <w:t xml:space="preserve">. </w:t>
            </w:r>
            <w:r w:rsidRPr="00261868">
              <w:rPr>
                <w:rFonts w:eastAsia="Calibri"/>
                <w:color w:val="FF0000"/>
                <w:sz w:val="22"/>
                <w:szCs w:val="22"/>
              </w:rPr>
              <w:t xml:space="preserve"> If you required to submit an Affidavit of Support Under Section 213A of the INA, select </w:t>
            </w:r>
            <w:r w:rsidRPr="00261868" w:rsidR="008E4F13">
              <w:rPr>
                <w:rFonts w:eastAsia="Calibri"/>
                <w:b/>
                <w:bCs/>
                <w:color w:val="FF0000"/>
                <w:sz w:val="22"/>
                <w:szCs w:val="22"/>
              </w:rPr>
              <w:t>Item Number 1.f.</w:t>
            </w:r>
          </w:p>
          <w:p w:rsidR="000B5ADD" w:rsidRPr="00261868" w:rsidP="007800E6" w14:paraId="563F47DC" w14:textId="77777777">
            <w:pPr>
              <w:rPr>
                <w:rFonts w:eastAsia="Calibri"/>
                <w:bCs/>
                <w:color w:val="FF0000"/>
                <w:sz w:val="22"/>
                <w:szCs w:val="22"/>
              </w:rPr>
            </w:pPr>
          </w:p>
          <w:p w:rsidR="00411ADA" w:rsidRPr="00261868" w:rsidP="00411ADA" w14:paraId="42E2D820" w14:textId="5F21A594">
            <w:pPr>
              <w:autoSpaceDE w:val="0"/>
              <w:autoSpaceDN w:val="0"/>
              <w:adjustRightInd w:val="0"/>
              <w:rPr>
                <w:color w:val="FF0000"/>
                <w:sz w:val="22"/>
                <w:szCs w:val="22"/>
              </w:rPr>
            </w:pPr>
            <w:r w:rsidRPr="00261868">
              <w:rPr>
                <w:color w:val="FF0000"/>
                <w:sz w:val="22"/>
                <w:szCs w:val="22"/>
              </w:rPr>
              <w:t xml:space="preserve">Failure to submit an Affidavit of Support </w:t>
            </w:r>
            <w:r w:rsidRPr="00261868" w:rsidR="000B5ADD">
              <w:rPr>
                <w:color w:val="FF0000"/>
                <w:sz w:val="22"/>
                <w:szCs w:val="22"/>
              </w:rPr>
              <w:t>U</w:t>
            </w:r>
            <w:r w:rsidRPr="00261868">
              <w:rPr>
                <w:color w:val="FF0000"/>
                <w:sz w:val="22"/>
                <w:szCs w:val="22"/>
              </w:rPr>
              <w:t>nder Section 213A of the INA (</w:t>
            </w:r>
            <w:r w:rsidRPr="00261868">
              <w:rPr>
                <w:color w:val="FF0000"/>
                <w:sz w:val="22"/>
                <w:szCs w:val="22"/>
              </w:rPr>
              <w:t>Form I-864</w:t>
            </w:r>
            <w:r w:rsidRPr="00261868">
              <w:rPr>
                <w:color w:val="FF0000"/>
                <w:sz w:val="22"/>
                <w:szCs w:val="22"/>
              </w:rPr>
              <w:t xml:space="preserve"> or I-864EZ), when required, will result in a denial of your Form I-485.</w:t>
            </w:r>
          </w:p>
          <w:p w:rsidR="007800E6" w:rsidRPr="00261868" w:rsidP="007800E6" w14:paraId="42F7CF63" w14:textId="77777777">
            <w:pPr>
              <w:rPr>
                <w:b/>
                <w:bCs/>
                <w:sz w:val="22"/>
                <w:szCs w:val="22"/>
              </w:rPr>
            </w:pPr>
          </w:p>
        </w:tc>
      </w:tr>
      <w:tr w14:paraId="1C24AF2A" w14:textId="77777777" w:rsidTr="002D6271">
        <w:tblPrEx>
          <w:tblW w:w="10998" w:type="dxa"/>
          <w:tblLayout w:type="fixed"/>
          <w:tblLook w:val="01E0"/>
        </w:tblPrEx>
        <w:tc>
          <w:tcPr>
            <w:tcW w:w="2808" w:type="dxa"/>
          </w:tcPr>
          <w:p w:rsidR="007800E6" w:rsidRPr="00261868" w:rsidP="007800E6" w14:paraId="4818360D" w14:textId="403C9589">
            <w:pPr>
              <w:rPr>
                <w:b/>
                <w:sz w:val="24"/>
                <w:szCs w:val="24"/>
              </w:rPr>
            </w:pPr>
            <w:r w:rsidRPr="00261868">
              <w:rPr>
                <w:b/>
                <w:sz w:val="24"/>
                <w:szCs w:val="24"/>
              </w:rPr>
              <w:t>Page 1</w:t>
            </w:r>
            <w:r w:rsidR="00DD38F8">
              <w:rPr>
                <w:b/>
                <w:sz w:val="24"/>
                <w:szCs w:val="24"/>
              </w:rPr>
              <w:t>6</w:t>
            </w:r>
            <w:r w:rsidRPr="00261868">
              <w:rPr>
                <w:b/>
                <w:sz w:val="24"/>
                <w:szCs w:val="24"/>
              </w:rPr>
              <w:t>,</w:t>
            </w:r>
          </w:p>
          <w:p w:rsidR="007800E6" w:rsidRPr="00261868" w:rsidP="007800E6" w14:paraId="5D142CE8" w14:textId="77777777">
            <w:pPr>
              <w:rPr>
                <w:b/>
                <w:sz w:val="24"/>
                <w:szCs w:val="24"/>
              </w:rPr>
            </w:pPr>
          </w:p>
          <w:p w:rsidR="007800E6" w:rsidRPr="00261868" w:rsidP="007800E6" w14:paraId="06A06F0D" w14:textId="1EFC1757">
            <w:pPr>
              <w:rPr>
                <w:sz w:val="24"/>
                <w:szCs w:val="24"/>
              </w:rPr>
            </w:pPr>
            <w:r w:rsidRPr="00261868">
              <w:rPr>
                <w:b/>
                <w:sz w:val="24"/>
                <w:szCs w:val="24"/>
              </w:rPr>
              <w:t>Where To File?</w:t>
            </w:r>
          </w:p>
          <w:p w:rsidR="007800E6" w:rsidRPr="00261868" w:rsidP="007800E6" w14:paraId="4C106DF0" w14:textId="77777777">
            <w:pPr>
              <w:rPr>
                <w:b/>
              </w:rPr>
            </w:pPr>
          </w:p>
        </w:tc>
        <w:tc>
          <w:tcPr>
            <w:tcW w:w="4095" w:type="dxa"/>
          </w:tcPr>
          <w:p w:rsidR="007800E6" w:rsidRPr="00D1024C" w:rsidP="007800E6" w14:paraId="215A6AF7" w14:textId="3E453777">
            <w:pPr>
              <w:rPr>
                <w:b/>
                <w:bCs/>
                <w:sz w:val="22"/>
                <w:szCs w:val="22"/>
              </w:rPr>
            </w:pPr>
            <w:r w:rsidRPr="00D1024C">
              <w:rPr>
                <w:b/>
                <w:bCs/>
                <w:sz w:val="22"/>
                <w:szCs w:val="22"/>
              </w:rPr>
              <w:t>[Page 1</w:t>
            </w:r>
            <w:r w:rsidR="00DD38F8">
              <w:rPr>
                <w:b/>
                <w:bCs/>
                <w:sz w:val="22"/>
                <w:szCs w:val="22"/>
              </w:rPr>
              <w:t>6</w:t>
            </w:r>
            <w:r w:rsidRPr="00D1024C">
              <w:rPr>
                <w:b/>
                <w:bCs/>
                <w:sz w:val="22"/>
                <w:szCs w:val="22"/>
              </w:rPr>
              <w:t>]</w:t>
            </w:r>
          </w:p>
          <w:p w:rsidR="007800E6" w:rsidRPr="00D1024C" w:rsidP="007800E6" w14:paraId="24C6512F" w14:textId="77777777">
            <w:pPr>
              <w:rPr>
                <w:b/>
                <w:sz w:val="22"/>
                <w:szCs w:val="22"/>
              </w:rPr>
            </w:pPr>
          </w:p>
          <w:p w:rsidR="007800E6" w:rsidRPr="00D1024C" w:rsidP="007800E6" w14:paraId="67254E8A" w14:textId="77777777">
            <w:pPr>
              <w:rPr>
                <w:sz w:val="22"/>
                <w:szCs w:val="22"/>
              </w:rPr>
            </w:pPr>
            <w:r w:rsidRPr="00D1024C">
              <w:rPr>
                <w:b/>
                <w:sz w:val="22"/>
                <w:szCs w:val="22"/>
              </w:rPr>
              <w:t>Where To File?</w:t>
            </w:r>
          </w:p>
          <w:p w:rsidR="007800E6" w:rsidRPr="00D1024C" w:rsidP="007800E6" w14:paraId="1D42F580" w14:textId="77777777">
            <w:pPr>
              <w:rPr>
                <w:color w:val="7030A0"/>
                <w:sz w:val="22"/>
                <w:szCs w:val="22"/>
              </w:rPr>
            </w:pPr>
          </w:p>
          <w:p w:rsidR="002F1002" w:rsidRPr="00D1024C" w:rsidP="002F1002" w14:paraId="471B0F12" w14:textId="77777777">
            <w:pPr>
              <w:rPr>
                <w:sz w:val="22"/>
                <w:szCs w:val="22"/>
              </w:rPr>
            </w:pPr>
            <w:r w:rsidRPr="00D1024C">
              <w:rPr>
                <w:sz w:val="22"/>
                <w:szCs w:val="22"/>
              </w:rPr>
              <w:t xml:space="preserve">Please see our website at </w:t>
            </w:r>
            <w:hyperlink r:id="rId41">
              <w:r w:rsidRPr="00D1024C">
                <w:rPr>
                  <w:b/>
                  <w:color w:val="0000FF"/>
                  <w:sz w:val="22"/>
                  <w:szCs w:val="22"/>
                  <w:u w:val="thick" w:color="0000FF"/>
                </w:rPr>
                <w:t>www.uscis.gov/i-485</w:t>
              </w:r>
              <w:r w:rsidRPr="00D1024C">
                <w:rPr>
                  <w:b/>
                  <w:color w:val="0000FF"/>
                  <w:sz w:val="22"/>
                  <w:szCs w:val="22"/>
                </w:rPr>
                <w:t xml:space="preserve"> </w:t>
              </w:r>
            </w:hyperlink>
            <w:r w:rsidRPr="00D1024C">
              <w:rPr>
                <w:rFonts w:eastAsia="Calibri"/>
                <w:sz w:val="22"/>
                <w:szCs w:val="22"/>
              </w:rPr>
              <w:t>for the most current information about where to file this application.</w:t>
            </w:r>
          </w:p>
          <w:p w:rsidR="007800E6" w:rsidRPr="00D1024C" w:rsidP="007800E6" w14:paraId="695A8C0B" w14:textId="36609326">
            <w:pPr>
              <w:rPr>
                <w:sz w:val="22"/>
                <w:szCs w:val="22"/>
              </w:rPr>
            </w:pPr>
          </w:p>
          <w:p w:rsidR="007800E6" w:rsidRPr="00D1024C" w:rsidP="007800E6" w14:paraId="31F9E010" w14:textId="5A1595AF">
            <w:pPr>
              <w:rPr>
                <w:sz w:val="22"/>
                <w:szCs w:val="22"/>
              </w:rPr>
            </w:pPr>
          </w:p>
          <w:p w:rsidR="007800E6" w:rsidRPr="00D1024C" w:rsidP="007800E6" w14:paraId="091C4C8B" w14:textId="1DB12E8A">
            <w:pPr>
              <w:rPr>
                <w:sz w:val="22"/>
                <w:szCs w:val="22"/>
              </w:rPr>
            </w:pPr>
          </w:p>
          <w:p w:rsidR="00D1024C" w:rsidRPr="00D1024C" w:rsidP="007800E6" w14:paraId="3DD11EC9" w14:textId="77777777">
            <w:pPr>
              <w:rPr>
                <w:sz w:val="22"/>
                <w:szCs w:val="22"/>
              </w:rPr>
            </w:pPr>
          </w:p>
          <w:p w:rsidR="00D1024C" w:rsidRPr="00D1024C" w:rsidP="007800E6" w14:paraId="272A4407" w14:textId="77777777">
            <w:pPr>
              <w:rPr>
                <w:sz w:val="22"/>
                <w:szCs w:val="22"/>
              </w:rPr>
            </w:pPr>
          </w:p>
          <w:p w:rsidR="00D1024C" w:rsidRPr="00D1024C" w:rsidP="007800E6" w14:paraId="2F75F5DC" w14:textId="77777777">
            <w:pPr>
              <w:rPr>
                <w:sz w:val="22"/>
                <w:szCs w:val="22"/>
              </w:rPr>
            </w:pPr>
          </w:p>
          <w:p w:rsidR="007800E6" w:rsidRPr="00D1024C" w:rsidP="007800E6" w14:paraId="315326E5" w14:textId="77777777">
            <w:pPr>
              <w:rPr>
                <w:sz w:val="22"/>
                <w:szCs w:val="22"/>
              </w:rPr>
            </w:pPr>
          </w:p>
          <w:p w:rsidR="002F1002" w:rsidRPr="00D1024C" w:rsidP="002F1002" w14:paraId="4A4DA6C0" w14:textId="77777777">
            <w:pPr>
              <w:rPr>
                <w:sz w:val="22"/>
                <w:szCs w:val="22"/>
              </w:rPr>
            </w:pPr>
            <w:r w:rsidRPr="00D1024C">
              <w:rPr>
                <w:sz w:val="22"/>
                <w:szCs w:val="22"/>
              </w:rPr>
              <w:t>If you are in proceedings in Immigration Court (that is, if you have been served with Form I-221, Order to Show Cause and Notice of Hearing; Form I-122, Notice to Applicant for Admission Detained for Hearing Before an Immigration Judge; Form I-862, Notice to Appear; or Form I-863, Notice of Referral to Immigration Judge, that DHS filed with the Immigration Court), you should file this application with the appropriate Immigration Court.  The DHS attorney will provide you with pre-order filing instructions regarding background and security investigations.</w:t>
            </w:r>
          </w:p>
          <w:p w:rsidR="007800E6" w:rsidRPr="00D1024C" w:rsidP="007800E6" w14:paraId="2022DFDA" w14:textId="77777777">
            <w:pPr>
              <w:rPr>
                <w:sz w:val="22"/>
                <w:szCs w:val="22"/>
              </w:rPr>
            </w:pPr>
          </w:p>
          <w:p w:rsidR="007800E6" w:rsidRPr="00D1024C" w:rsidP="007800E6" w14:paraId="2D567D5C" w14:textId="77777777">
            <w:pPr>
              <w:rPr>
                <w:b/>
                <w:bCs/>
                <w:sz w:val="22"/>
                <w:szCs w:val="22"/>
              </w:rPr>
            </w:pPr>
          </w:p>
        </w:tc>
        <w:tc>
          <w:tcPr>
            <w:tcW w:w="4095" w:type="dxa"/>
          </w:tcPr>
          <w:p w:rsidR="007800E6" w:rsidRPr="00261868" w:rsidP="007800E6" w14:paraId="0B3284B9" w14:textId="42C78201">
            <w:pPr>
              <w:rPr>
                <w:b/>
                <w:bCs/>
                <w:sz w:val="22"/>
                <w:szCs w:val="22"/>
              </w:rPr>
            </w:pPr>
            <w:r w:rsidRPr="00261868">
              <w:rPr>
                <w:b/>
                <w:bCs/>
                <w:sz w:val="22"/>
                <w:szCs w:val="22"/>
              </w:rPr>
              <w:t>[Page 1</w:t>
            </w:r>
            <w:r w:rsidR="00B026AC">
              <w:rPr>
                <w:b/>
                <w:bCs/>
                <w:sz w:val="22"/>
                <w:szCs w:val="22"/>
              </w:rPr>
              <w:t>7</w:t>
            </w:r>
            <w:r w:rsidRPr="00261868">
              <w:rPr>
                <w:b/>
                <w:bCs/>
                <w:sz w:val="22"/>
                <w:szCs w:val="22"/>
              </w:rPr>
              <w:t>]</w:t>
            </w:r>
          </w:p>
          <w:p w:rsidR="007800E6" w:rsidRPr="00261868" w:rsidP="007800E6" w14:paraId="2C1A60FC" w14:textId="77777777">
            <w:pPr>
              <w:rPr>
                <w:sz w:val="22"/>
                <w:szCs w:val="22"/>
              </w:rPr>
            </w:pPr>
          </w:p>
          <w:p w:rsidR="007800E6" w:rsidRPr="000C5BCA" w:rsidP="007800E6" w14:paraId="0B07763C" w14:textId="77777777">
            <w:pPr>
              <w:rPr>
                <w:rFonts w:eastAsiaTheme="minorHAnsi"/>
                <w:sz w:val="22"/>
                <w:szCs w:val="22"/>
              </w:rPr>
            </w:pPr>
            <w:r w:rsidRPr="000C5BCA">
              <w:rPr>
                <w:rFonts w:eastAsiaTheme="minorHAnsi"/>
                <w:b/>
                <w:sz w:val="22"/>
                <w:szCs w:val="22"/>
              </w:rPr>
              <w:t>Where To File?</w:t>
            </w:r>
          </w:p>
          <w:p w:rsidR="007800E6" w:rsidRPr="000C5BCA" w:rsidP="007800E6" w14:paraId="384F8CFD" w14:textId="77777777">
            <w:pPr>
              <w:pStyle w:val="NoSpacing"/>
              <w:rPr>
                <w:rFonts w:ascii="Times New Roman" w:hAnsi="Times New Roman"/>
              </w:rPr>
            </w:pPr>
          </w:p>
          <w:p w:rsidR="007800E6" w:rsidRPr="00261868" w:rsidP="007800E6" w14:paraId="5EE0960B" w14:textId="7D8150A5">
            <w:pPr>
              <w:rPr>
                <w:rFonts w:eastAsia="Calibri"/>
                <w:color w:val="FF0000"/>
                <w:sz w:val="22"/>
                <w:szCs w:val="22"/>
              </w:rPr>
            </w:pPr>
            <w:r w:rsidRPr="000C5BCA">
              <w:rPr>
                <w:rFonts w:eastAsia="Calibri"/>
                <w:sz w:val="22"/>
                <w:szCs w:val="22"/>
              </w:rPr>
              <w:t xml:space="preserve">Please see our website at </w:t>
            </w:r>
            <w:hyperlink r:id="rId42" w:history="1">
              <w:r w:rsidRPr="000C5BCA">
                <w:rPr>
                  <w:rFonts w:eastAsia="Calibri"/>
                  <w:b/>
                  <w:bCs/>
                  <w:color w:val="0000FF"/>
                  <w:sz w:val="22"/>
                  <w:szCs w:val="22"/>
                  <w:u w:val="single"/>
                </w:rPr>
                <w:t>https://www.uscis.gov/forms/all-forms/direct-filing-addresses-for-form-i-485-application-to-register-permanent-residence-or-adjust-status</w:t>
              </w:r>
            </w:hyperlink>
            <w:r w:rsidRPr="000C5BCA">
              <w:rPr>
                <w:rFonts w:eastAsia="Calibri"/>
                <w:sz w:val="22"/>
                <w:szCs w:val="22"/>
              </w:rPr>
              <w:t xml:space="preserve"> for the</w:t>
            </w:r>
            <w:r w:rsidRPr="00261868">
              <w:rPr>
                <w:rFonts w:eastAsia="Calibri"/>
                <w:sz w:val="22"/>
                <w:szCs w:val="22"/>
              </w:rPr>
              <w:t xml:space="preserve"> most current information about where to file </w:t>
            </w:r>
            <w:r w:rsidRPr="00261868">
              <w:rPr>
                <w:rFonts w:eastAsia="Calibri"/>
                <w:color w:val="FF0000"/>
                <w:sz w:val="22"/>
                <w:szCs w:val="22"/>
              </w:rPr>
              <w:t>your application, including if you are currently in exclusion, deportation, or removal proceedings.</w:t>
            </w:r>
            <w:r w:rsidRPr="00261868" w:rsidR="004B2522">
              <w:rPr>
                <w:rFonts w:eastAsia="Calibri"/>
                <w:color w:val="FF0000"/>
                <w:sz w:val="22"/>
                <w:szCs w:val="22"/>
              </w:rPr>
              <w:t xml:space="preserve"> </w:t>
            </w:r>
            <w:bookmarkStart w:id="29" w:name="_Hlk113528010"/>
          </w:p>
          <w:bookmarkEnd w:id="29"/>
          <w:p w:rsidR="007800E6" w:rsidRPr="00261868" w:rsidP="007800E6" w14:paraId="68E91B21" w14:textId="77777777">
            <w:pPr>
              <w:rPr>
                <w:rFonts w:eastAsia="Calibri"/>
                <w:sz w:val="22"/>
                <w:szCs w:val="22"/>
              </w:rPr>
            </w:pPr>
          </w:p>
          <w:p w:rsidR="007800E6" w:rsidRPr="00261868" w:rsidP="007800E6" w14:paraId="51C2B9D9" w14:textId="1D2CF0EA">
            <w:pPr>
              <w:rPr>
                <w:rFonts w:eastAsia="Calibri"/>
                <w:color w:val="FF0000"/>
                <w:sz w:val="22"/>
                <w:szCs w:val="22"/>
              </w:rPr>
            </w:pPr>
            <w:r w:rsidRPr="00261868">
              <w:rPr>
                <w:rFonts w:eastAsia="Calibri"/>
                <w:color w:val="FF0000"/>
                <w:sz w:val="22"/>
                <w:szCs w:val="22"/>
              </w:rPr>
              <w:t xml:space="preserve">Unless otherwise noted, if </w:t>
            </w:r>
            <w:r w:rsidRPr="00261868">
              <w:rPr>
                <w:rFonts w:eastAsia="Calibri"/>
                <w:sz w:val="22"/>
                <w:szCs w:val="22"/>
              </w:rPr>
              <w:t xml:space="preserve">you are in proceedings in Immigration Court (that is, if you have been served with Form I-221, Order to Show Cause and Notice of Hearing; Form I-122, Notice to Applicant for Admission Detained for Hearing Before an Immigration Judge; Form I-862, Notice to Appear; or Form I-863, Notice of Referral to Immigration Judge, that </w:t>
            </w:r>
            <w:r w:rsidRPr="00261868">
              <w:rPr>
                <w:rFonts w:eastAsia="Calibri"/>
                <w:color w:val="FF0000"/>
                <w:sz w:val="22"/>
                <w:szCs w:val="22"/>
              </w:rPr>
              <w:t>DHS</w:t>
            </w:r>
            <w:r w:rsidRPr="00261868">
              <w:rPr>
                <w:rFonts w:eastAsia="Calibri"/>
                <w:sz w:val="22"/>
                <w:szCs w:val="22"/>
              </w:rPr>
              <w:t xml:space="preserve"> filed with the Immigration Court</w:t>
            </w:r>
            <w:r w:rsidRPr="00261868" w:rsidR="00E1298F">
              <w:rPr>
                <w:rFonts w:eastAsia="Calibri"/>
                <w:sz w:val="22"/>
                <w:szCs w:val="22"/>
              </w:rPr>
              <w:t>)</w:t>
            </w:r>
            <w:r w:rsidRPr="00261868">
              <w:rPr>
                <w:rFonts w:eastAsia="Calibri"/>
                <w:sz w:val="22"/>
                <w:szCs w:val="22"/>
              </w:rPr>
              <w:t xml:space="preserve">, you should file </w:t>
            </w:r>
            <w:r w:rsidRPr="00261868">
              <w:rPr>
                <w:rFonts w:eastAsia="Calibri"/>
                <w:color w:val="FF0000"/>
                <w:sz w:val="22"/>
                <w:szCs w:val="22"/>
              </w:rPr>
              <w:t xml:space="preserve">Form I-485 </w:t>
            </w:r>
            <w:r w:rsidRPr="00261868">
              <w:rPr>
                <w:rFonts w:eastAsia="Calibri"/>
                <w:sz w:val="22"/>
                <w:szCs w:val="22"/>
              </w:rPr>
              <w:t>with the appropriate Immigration Court.</w:t>
            </w:r>
            <w:r w:rsidRPr="00261868" w:rsidR="004B2522">
              <w:rPr>
                <w:rFonts w:eastAsia="Calibri"/>
                <w:sz w:val="22"/>
                <w:szCs w:val="22"/>
              </w:rPr>
              <w:t xml:space="preserve"> </w:t>
            </w:r>
            <w:r w:rsidRPr="00261868">
              <w:rPr>
                <w:rFonts w:eastAsia="Calibri"/>
                <w:color w:val="FF0000"/>
                <w:sz w:val="22"/>
                <w:szCs w:val="22"/>
              </w:rPr>
              <w:t>The DHS attorney will provide you with pre-order filing instructions regarding background and security investigations.</w:t>
            </w:r>
            <w:r w:rsidRPr="00261868" w:rsidR="004B2522">
              <w:rPr>
                <w:rFonts w:eastAsia="Calibri"/>
                <w:color w:val="FF0000"/>
                <w:sz w:val="22"/>
                <w:szCs w:val="22"/>
              </w:rPr>
              <w:t xml:space="preserve"> </w:t>
            </w:r>
            <w:r w:rsidRPr="00261868">
              <w:rPr>
                <w:rFonts w:eastAsia="Calibri"/>
                <w:color w:val="FF0000"/>
                <w:sz w:val="22"/>
                <w:szCs w:val="22"/>
              </w:rPr>
              <w:t>You will be provided with instructions</w:t>
            </w:r>
            <w:r w:rsidRPr="00261868">
              <w:rPr>
                <w:rFonts w:eastAsia="Calibri"/>
                <w:color w:val="FF0000"/>
                <w:sz w:val="22"/>
                <w:szCs w:val="22"/>
              </w:rPr>
              <w:t xml:space="preserve"> </w:t>
            </w:r>
            <w:r w:rsidRPr="00261868">
              <w:rPr>
                <w:rFonts w:eastAsia="Calibri"/>
                <w:color w:val="FF0000"/>
                <w:sz w:val="22"/>
                <w:szCs w:val="22"/>
              </w:rPr>
              <w:t>on</w:t>
            </w:r>
            <w:r w:rsidRPr="00261868">
              <w:rPr>
                <w:rFonts w:eastAsia="Calibri"/>
                <w:color w:val="FF0000"/>
                <w:sz w:val="22"/>
                <w:szCs w:val="22"/>
              </w:rPr>
              <w:t xml:space="preserve"> </w:t>
            </w:r>
            <w:r w:rsidRPr="00261868">
              <w:rPr>
                <w:rFonts w:eastAsia="Calibri"/>
                <w:color w:val="FF0000"/>
                <w:sz w:val="22"/>
                <w:szCs w:val="22"/>
              </w:rPr>
              <w:t>providing</w:t>
            </w:r>
            <w:r w:rsidRPr="00261868">
              <w:rPr>
                <w:rFonts w:eastAsia="Calibri"/>
                <w:color w:val="FF0000"/>
                <w:sz w:val="22"/>
                <w:szCs w:val="22"/>
              </w:rPr>
              <w:t xml:space="preserve"> biometrics and biographical information to USCIS, which you must follow</w:t>
            </w:r>
            <w:r w:rsidRPr="00261868">
              <w:rPr>
                <w:rFonts w:eastAsia="Calibri"/>
                <w:color w:val="FF0000"/>
                <w:sz w:val="22"/>
                <w:szCs w:val="22"/>
              </w:rPr>
              <w:t xml:space="preserve">, and direct </w:t>
            </w:r>
            <w:r w:rsidRPr="00261868">
              <w:rPr>
                <w:rFonts w:eastAsia="Calibri"/>
                <w:color w:val="FF0000"/>
                <w:sz w:val="22"/>
                <w:szCs w:val="22"/>
              </w:rPr>
              <w:t xml:space="preserve">you to submit a legible copy of the Form I-485 to USCIS that you filed </w:t>
            </w:r>
            <w:r w:rsidRPr="0088679F">
              <w:rPr>
                <w:rFonts w:eastAsia="Calibri"/>
                <w:color w:val="FF0000"/>
                <w:sz w:val="22"/>
                <w:szCs w:val="22"/>
              </w:rPr>
              <w:t>with the Immigration Court.</w:t>
            </w:r>
            <w:r w:rsidRPr="00D1024C">
              <w:rPr>
                <w:rFonts w:eastAsia="Calibri"/>
                <w:color w:val="FF0000"/>
                <w:sz w:val="22"/>
                <w:szCs w:val="22"/>
              </w:rPr>
              <w:t xml:space="preserve"> </w:t>
            </w:r>
          </w:p>
          <w:p w:rsidR="007800E6" w:rsidRPr="00261868" w:rsidP="007800E6" w14:paraId="6A13FED9" w14:textId="77777777">
            <w:pPr>
              <w:rPr>
                <w:b/>
              </w:rPr>
            </w:pPr>
          </w:p>
        </w:tc>
      </w:tr>
      <w:tr w14:paraId="26B7C9E9" w14:textId="77777777" w:rsidTr="002D6271">
        <w:tblPrEx>
          <w:tblW w:w="10998" w:type="dxa"/>
          <w:tblLayout w:type="fixed"/>
          <w:tblLook w:val="01E0"/>
        </w:tblPrEx>
        <w:tc>
          <w:tcPr>
            <w:tcW w:w="2808" w:type="dxa"/>
          </w:tcPr>
          <w:p w:rsidR="007800E6" w:rsidRPr="00261868" w:rsidP="007800E6" w14:paraId="7AD90A2B" w14:textId="0B6FB736">
            <w:pPr>
              <w:rPr>
                <w:b/>
                <w:bCs/>
                <w:sz w:val="24"/>
                <w:szCs w:val="24"/>
              </w:rPr>
            </w:pPr>
            <w:r w:rsidRPr="00261868">
              <w:rPr>
                <w:b/>
                <w:bCs/>
                <w:sz w:val="24"/>
                <w:szCs w:val="24"/>
              </w:rPr>
              <w:t>Page 1</w:t>
            </w:r>
            <w:r w:rsidR="00DD38F8">
              <w:rPr>
                <w:b/>
                <w:bCs/>
                <w:sz w:val="24"/>
                <w:szCs w:val="24"/>
              </w:rPr>
              <w:t>6</w:t>
            </w:r>
            <w:r w:rsidRPr="00261868">
              <w:rPr>
                <w:b/>
                <w:bCs/>
                <w:sz w:val="24"/>
                <w:szCs w:val="24"/>
              </w:rPr>
              <w:t>,</w:t>
            </w:r>
          </w:p>
          <w:p w:rsidR="007800E6" w:rsidRPr="00261868" w:rsidP="007800E6" w14:paraId="73680AAE" w14:textId="77777777">
            <w:pPr>
              <w:rPr>
                <w:b/>
                <w:sz w:val="24"/>
                <w:szCs w:val="24"/>
              </w:rPr>
            </w:pPr>
          </w:p>
          <w:p w:rsidR="007800E6" w:rsidRPr="00261868" w:rsidP="007800E6" w14:paraId="796EA72C" w14:textId="77777777">
            <w:pPr>
              <w:rPr>
                <w:sz w:val="24"/>
                <w:szCs w:val="24"/>
              </w:rPr>
            </w:pPr>
            <w:r w:rsidRPr="00261868">
              <w:rPr>
                <w:b/>
                <w:sz w:val="24"/>
                <w:szCs w:val="24"/>
              </w:rPr>
              <w:t>Address Change</w:t>
            </w:r>
          </w:p>
          <w:p w:rsidR="007800E6" w:rsidRPr="00261868" w:rsidP="007800E6" w14:paraId="574DDC4A" w14:textId="77777777">
            <w:pPr>
              <w:rPr>
                <w:b/>
              </w:rPr>
            </w:pPr>
          </w:p>
        </w:tc>
        <w:tc>
          <w:tcPr>
            <w:tcW w:w="4095" w:type="dxa"/>
          </w:tcPr>
          <w:p w:rsidR="007800E6" w:rsidRPr="00D1024C" w:rsidP="007800E6" w14:paraId="31C413A7" w14:textId="089A00FA">
            <w:pPr>
              <w:rPr>
                <w:b/>
                <w:bCs/>
                <w:sz w:val="22"/>
                <w:szCs w:val="22"/>
              </w:rPr>
            </w:pPr>
            <w:r w:rsidRPr="00D1024C">
              <w:rPr>
                <w:b/>
                <w:bCs/>
                <w:sz w:val="22"/>
                <w:szCs w:val="22"/>
              </w:rPr>
              <w:t>[Page 1</w:t>
            </w:r>
            <w:r w:rsidR="00DD38F8">
              <w:rPr>
                <w:b/>
                <w:bCs/>
                <w:sz w:val="22"/>
                <w:szCs w:val="22"/>
              </w:rPr>
              <w:t>6</w:t>
            </w:r>
            <w:r w:rsidRPr="00D1024C">
              <w:rPr>
                <w:b/>
                <w:bCs/>
                <w:sz w:val="22"/>
                <w:szCs w:val="22"/>
              </w:rPr>
              <w:t>]</w:t>
            </w:r>
          </w:p>
          <w:p w:rsidR="007800E6" w:rsidRPr="00D1024C" w:rsidP="007800E6" w14:paraId="11D76700" w14:textId="77777777">
            <w:pPr>
              <w:rPr>
                <w:b/>
                <w:sz w:val="22"/>
                <w:szCs w:val="22"/>
              </w:rPr>
            </w:pPr>
          </w:p>
          <w:p w:rsidR="007800E6" w:rsidRPr="00D1024C" w:rsidP="007800E6" w14:paraId="6F25D915" w14:textId="2BD12724">
            <w:pPr>
              <w:rPr>
                <w:sz w:val="22"/>
                <w:szCs w:val="22"/>
              </w:rPr>
            </w:pPr>
            <w:r w:rsidRPr="00D1024C">
              <w:rPr>
                <w:b/>
                <w:sz w:val="22"/>
                <w:szCs w:val="22"/>
              </w:rPr>
              <w:t>Address Change</w:t>
            </w:r>
          </w:p>
          <w:p w:rsidR="007800E6" w:rsidRPr="00D1024C" w:rsidP="007800E6" w14:paraId="1A05F91C" w14:textId="77777777">
            <w:pPr>
              <w:rPr>
                <w:sz w:val="22"/>
                <w:szCs w:val="22"/>
              </w:rPr>
            </w:pPr>
          </w:p>
          <w:p w:rsidR="002F1002" w:rsidRPr="00D1024C" w:rsidP="002F1002" w14:paraId="34C37ECF" w14:textId="77777777">
            <w:pPr>
              <w:rPr>
                <w:sz w:val="22"/>
                <w:szCs w:val="22"/>
              </w:rPr>
            </w:pPr>
            <w:r w:rsidRPr="00D1024C">
              <w:rPr>
                <w:rFonts w:eastAsia="Calibri"/>
                <w:sz w:val="22"/>
                <w:szCs w:val="22"/>
              </w:rPr>
              <w:t xml:space="preserve">If you are not a U.S. citizen, you must notify USCIS of your new address within 10 days of moving from your previous residence.  For information on changing your address, go to our website at </w:t>
            </w:r>
            <w:hyperlink r:id="rId43" w:history="1">
              <w:r w:rsidRPr="00D1024C">
                <w:rPr>
                  <w:rFonts w:eastAsia="Calibri"/>
                  <w:b/>
                  <w:bCs/>
                  <w:color w:val="0563C1"/>
                  <w:sz w:val="22"/>
                  <w:szCs w:val="22"/>
                  <w:u w:val="single"/>
                </w:rPr>
                <w:t>www.uscis.gov/addresschange</w:t>
              </w:r>
            </w:hyperlink>
            <w:r w:rsidRPr="00D1024C">
              <w:rPr>
                <w:rFonts w:eastAsia="Calibri"/>
                <w:color w:val="0563C1"/>
                <w:sz w:val="22"/>
                <w:szCs w:val="22"/>
                <w:u w:val="single"/>
              </w:rPr>
              <w:t xml:space="preserve">, </w:t>
            </w:r>
            <w:r w:rsidRPr="00D1024C">
              <w:rPr>
                <w:rFonts w:eastAsia="Calibri"/>
                <w:sz w:val="22"/>
                <w:szCs w:val="22"/>
              </w:rPr>
              <w:t>or call the USCIS Contact Center.</w:t>
            </w:r>
          </w:p>
          <w:p w:rsidR="002F1002" w:rsidRPr="00D1024C" w:rsidP="002F1002" w14:paraId="4AE48C89" w14:textId="77777777">
            <w:pPr>
              <w:rPr>
                <w:sz w:val="22"/>
                <w:szCs w:val="22"/>
              </w:rPr>
            </w:pPr>
          </w:p>
          <w:p w:rsidR="00D1024C" w:rsidP="002F1002" w14:paraId="70447908" w14:textId="77777777">
            <w:pPr>
              <w:rPr>
                <w:sz w:val="22"/>
                <w:szCs w:val="22"/>
              </w:rPr>
            </w:pPr>
          </w:p>
          <w:p w:rsidR="00135478" w:rsidP="002F1002" w14:paraId="1C2075D2" w14:textId="77777777">
            <w:pPr>
              <w:rPr>
                <w:sz w:val="22"/>
                <w:szCs w:val="22"/>
              </w:rPr>
            </w:pPr>
          </w:p>
          <w:p w:rsidR="00135478" w:rsidRPr="00135478" w:rsidP="002F1002" w14:paraId="4CBD2304" w14:textId="08545A8D">
            <w:pPr>
              <w:rPr>
                <w:b/>
                <w:bCs/>
                <w:sz w:val="22"/>
                <w:szCs w:val="22"/>
              </w:rPr>
            </w:pPr>
            <w:r w:rsidRPr="00135478">
              <w:rPr>
                <w:b/>
                <w:bCs/>
                <w:sz w:val="22"/>
                <w:szCs w:val="22"/>
              </w:rPr>
              <w:t>[Page 17]</w:t>
            </w:r>
          </w:p>
          <w:p w:rsidR="00135478" w:rsidRPr="00D1024C" w:rsidP="002F1002" w14:paraId="708E0A1B" w14:textId="77777777">
            <w:pPr>
              <w:rPr>
                <w:sz w:val="22"/>
                <w:szCs w:val="22"/>
              </w:rPr>
            </w:pPr>
          </w:p>
          <w:p w:rsidR="002F1002" w:rsidRPr="00D1024C" w:rsidP="002F1002" w14:paraId="3CF04C98" w14:textId="77777777">
            <w:pPr>
              <w:rPr>
                <w:sz w:val="22"/>
                <w:szCs w:val="22"/>
              </w:rPr>
            </w:pPr>
            <w:r w:rsidRPr="00D1024C">
              <w:rPr>
                <w:bCs/>
                <w:sz w:val="22"/>
                <w:szCs w:val="22"/>
              </w:rPr>
              <w:t>If you are already in proceedings in Immigration Court, you must also notify the Immigration Court on EOIR Form 33/IC, Alien's Change of Address Form/Immigration Court, of any changes of address within five days of the change in address.</w:t>
            </w:r>
            <w:r w:rsidRPr="00D1024C">
              <w:rPr>
                <w:b/>
                <w:bCs/>
                <w:sz w:val="22"/>
                <w:szCs w:val="22"/>
              </w:rPr>
              <w:t xml:space="preserve">  </w:t>
            </w:r>
            <w:r w:rsidRPr="00D1024C">
              <w:rPr>
                <w:bCs/>
                <w:sz w:val="22"/>
                <w:szCs w:val="22"/>
              </w:rPr>
              <w:t xml:space="preserve">The EOIR Form 33/IC is available on the EOIR website at </w:t>
            </w:r>
            <w:hyperlink r:id="rId44" w:history="1">
              <w:r w:rsidRPr="00D1024C">
                <w:rPr>
                  <w:b/>
                  <w:bCs/>
                  <w:color w:val="0563C1"/>
                  <w:sz w:val="22"/>
                  <w:szCs w:val="22"/>
                  <w:u w:val="single"/>
                </w:rPr>
                <w:t>www.justice.gov/eoir/form-eoir-33-eoir-immigration-court-listing</w:t>
              </w:r>
            </w:hyperlink>
            <w:r w:rsidRPr="00D1024C">
              <w:rPr>
                <w:b/>
                <w:bCs/>
                <w:sz w:val="22"/>
                <w:szCs w:val="22"/>
              </w:rPr>
              <w:t>.</w:t>
            </w:r>
          </w:p>
          <w:p w:rsidR="002F1002" w:rsidRPr="00D1024C" w:rsidP="002F1002" w14:paraId="69B7417A" w14:textId="77777777">
            <w:pPr>
              <w:rPr>
                <w:sz w:val="22"/>
                <w:szCs w:val="22"/>
              </w:rPr>
            </w:pPr>
          </w:p>
          <w:p w:rsidR="00D1024C" w:rsidRPr="00D1024C" w:rsidP="002F1002" w14:paraId="46EA951A" w14:textId="77777777">
            <w:pPr>
              <w:rPr>
                <w:sz w:val="22"/>
                <w:szCs w:val="22"/>
              </w:rPr>
            </w:pPr>
          </w:p>
          <w:p w:rsidR="00D1024C" w:rsidRPr="00D1024C" w:rsidP="002F1002" w14:paraId="77AB4BB0" w14:textId="77777777">
            <w:pPr>
              <w:rPr>
                <w:sz w:val="22"/>
                <w:szCs w:val="22"/>
              </w:rPr>
            </w:pPr>
          </w:p>
          <w:p w:rsidR="00D1024C" w:rsidRPr="00D1024C" w:rsidP="002F1002" w14:paraId="2D722862" w14:textId="77777777">
            <w:pPr>
              <w:rPr>
                <w:sz w:val="22"/>
                <w:szCs w:val="22"/>
              </w:rPr>
            </w:pPr>
          </w:p>
          <w:p w:rsidR="002F1002" w:rsidRPr="00D1024C" w:rsidP="002F1002" w14:paraId="3657D27E" w14:textId="77777777">
            <w:pPr>
              <w:rPr>
                <w:sz w:val="22"/>
                <w:szCs w:val="22"/>
              </w:rPr>
            </w:pPr>
            <w:r w:rsidRPr="00D1024C">
              <w:rPr>
                <w:rFonts w:eastAsia="Calibri"/>
                <w:b/>
                <w:bCs/>
                <w:sz w:val="22"/>
                <w:szCs w:val="22"/>
              </w:rPr>
              <w:t>NOTE:</w:t>
            </w:r>
            <w:r w:rsidRPr="00D1024C">
              <w:rPr>
                <w:rFonts w:eastAsia="Calibri"/>
                <w:sz w:val="22"/>
                <w:szCs w:val="22"/>
              </w:rPr>
              <w:t xml:space="preserve"> Do not submit a change of address request to the USCIS Lockbox.</w:t>
            </w:r>
          </w:p>
          <w:p w:rsidR="007800E6" w:rsidRPr="00D1024C" w:rsidP="007800E6" w14:paraId="6108D813" w14:textId="77777777">
            <w:pPr>
              <w:rPr>
                <w:b/>
                <w:bCs/>
                <w:sz w:val="22"/>
                <w:szCs w:val="22"/>
              </w:rPr>
            </w:pPr>
          </w:p>
        </w:tc>
        <w:tc>
          <w:tcPr>
            <w:tcW w:w="4095" w:type="dxa"/>
          </w:tcPr>
          <w:p w:rsidR="007800E6" w:rsidRPr="00261868" w:rsidP="007800E6" w14:paraId="78610BE5" w14:textId="14E56922">
            <w:pPr>
              <w:rPr>
                <w:b/>
                <w:bCs/>
                <w:sz w:val="22"/>
                <w:szCs w:val="22"/>
              </w:rPr>
            </w:pPr>
            <w:r w:rsidRPr="00261868">
              <w:rPr>
                <w:b/>
                <w:bCs/>
                <w:sz w:val="22"/>
                <w:szCs w:val="22"/>
              </w:rPr>
              <w:t>[Page 1</w:t>
            </w:r>
            <w:r w:rsidR="00B026AC">
              <w:rPr>
                <w:b/>
                <w:bCs/>
                <w:sz w:val="22"/>
                <w:szCs w:val="22"/>
              </w:rPr>
              <w:t>7</w:t>
            </w:r>
            <w:r w:rsidRPr="00261868">
              <w:rPr>
                <w:b/>
                <w:bCs/>
                <w:sz w:val="22"/>
                <w:szCs w:val="22"/>
              </w:rPr>
              <w:t>]</w:t>
            </w:r>
          </w:p>
          <w:p w:rsidR="007800E6" w:rsidRPr="00261868" w:rsidP="007800E6" w14:paraId="3E123951" w14:textId="77777777">
            <w:pPr>
              <w:pStyle w:val="NoSpacing"/>
              <w:rPr>
                <w:rFonts w:ascii="Times New Roman" w:hAnsi="Times New Roman"/>
                <w:b/>
              </w:rPr>
            </w:pPr>
          </w:p>
          <w:p w:rsidR="007800E6" w:rsidRPr="00261868" w:rsidP="007800E6" w14:paraId="5C2DAC45" w14:textId="77777777">
            <w:pPr>
              <w:pStyle w:val="NoSpacing"/>
              <w:rPr>
                <w:rFonts w:ascii="Times New Roman" w:hAnsi="Times New Roman"/>
                <w:b/>
              </w:rPr>
            </w:pPr>
            <w:r w:rsidRPr="00261868">
              <w:rPr>
                <w:rFonts w:ascii="Times New Roman" w:hAnsi="Times New Roman"/>
                <w:b/>
              </w:rPr>
              <w:t>Address Change</w:t>
            </w:r>
          </w:p>
          <w:p w:rsidR="007800E6" w:rsidRPr="00261868" w:rsidP="007800E6" w14:paraId="5F36B6B8" w14:textId="77777777">
            <w:pPr>
              <w:pStyle w:val="NoSpacing"/>
              <w:rPr>
                <w:rFonts w:ascii="Times New Roman" w:hAnsi="Times New Roman"/>
                <w:b/>
              </w:rPr>
            </w:pPr>
          </w:p>
          <w:p w:rsidR="00E1298F" w:rsidRPr="00D1024C" w:rsidP="00E1298F" w14:paraId="379FAF81" w14:textId="77777777">
            <w:pPr>
              <w:widowControl w:val="0"/>
              <w:rPr>
                <w:rFonts w:eastAsia="Calibri"/>
                <w:sz w:val="22"/>
                <w:szCs w:val="22"/>
              </w:rPr>
            </w:pPr>
            <w:r w:rsidRPr="00261868">
              <w:rPr>
                <w:rFonts w:eastAsia="Calibri"/>
                <w:color w:val="FF0000"/>
                <w:sz w:val="22"/>
                <w:szCs w:val="22"/>
              </w:rPr>
              <w:t xml:space="preserve">You must notify USCIS any time you change your mailing address or your physical </w:t>
            </w:r>
            <w:r w:rsidRPr="00755440">
              <w:rPr>
                <w:rFonts w:eastAsia="Calibri"/>
                <w:color w:val="FF0000"/>
                <w:sz w:val="22"/>
                <w:szCs w:val="22"/>
              </w:rPr>
              <w:t xml:space="preserve">address. You </w:t>
            </w:r>
            <w:r w:rsidRPr="00755440">
              <w:rPr>
                <w:rFonts w:eastAsia="Calibri"/>
                <w:sz w:val="22"/>
                <w:szCs w:val="22"/>
              </w:rPr>
              <w:t xml:space="preserve">must notify </w:t>
            </w:r>
            <w:r w:rsidRPr="00755440">
              <w:rPr>
                <w:rFonts w:eastAsia="Calibri"/>
                <w:color w:val="FF0000"/>
                <w:sz w:val="22"/>
                <w:szCs w:val="22"/>
              </w:rPr>
              <w:t xml:space="preserve">us no later than </w:t>
            </w:r>
            <w:r w:rsidRPr="00755440">
              <w:rPr>
                <w:rFonts w:eastAsia="Calibri"/>
                <w:sz w:val="22"/>
                <w:szCs w:val="22"/>
              </w:rPr>
              <w:t xml:space="preserve">10 days </w:t>
            </w:r>
            <w:r w:rsidRPr="00755440">
              <w:rPr>
                <w:rFonts w:eastAsia="Calibri"/>
                <w:color w:val="FF0000"/>
                <w:sz w:val="22"/>
                <w:szCs w:val="22"/>
              </w:rPr>
              <w:t xml:space="preserve">after making such change. </w:t>
            </w:r>
            <w:r w:rsidRPr="00755440">
              <w:rPr>
                <w:rFonts w:eastAsia="Calibri"/>
                <w:sz w:val="22"/>
                <w:szCs w:val="22"/>
              </w:rPr>
              <w:t xml:space="preserve">For information on changing your address, go to our website at </w:t>
            </w:r>
            <w:hyperlink r:id="rId43" w:history="1">
              <w:r w:rsidRPr="00755440">
                <w:rPr>
                  <w:rFonts w:eastAsia="Calibri"/>
                  <w:b/>
                  <w:bCs/>
                  <w:color w:val="0000FF"/>
                  <w:sz w:val="22"/>
                  <w:szCs w:val="22"/>
                  <w:u w:val="single"/>
                </w:rPr>
                <w:t>www.uscis.gov/addresschange</w:t>
              </w:r>
            </w:hyperlink>
            <w:r w:rsidRPr="00755440">
              <w:rPr>
                <w:rFonts w:eastAsia="Calibri"/>
                <w:b/>
                <w:bCs/>
                <w:sz w:val="22"/>
                <w:szCs w:val="22"/>
              </w:rPr>
              <w:t xml:space="preserve"> </w:t>
            </w:r>
            <w:r w:rsidRPr="00755440">
              <w:rPr>
                <w:rFonts w:eastAsia="Calibri"/>
                <w:color w:val="FF0000"/>
                <w:sz w:val="22"/>
                <w:szCs w:val="22"/>
              </w:rPr>
              <w:t xml:space="preserve">or </w:t>
            </w:r>
            <w:r w:rsidRPr="00755440">
              <w:rPr>
                <w:rFonts w:eastAsia="Calibri"/>
                <w:sz w:val="22"/>
                <w:szCs w:val="22"/>
              </w:rPr>
              <w:t>call the USCIS Contact Center.</w:t>
            </w:r>
            <w:r w:rsidRPr="00D1024C">
              <w:rPr>
                <w:rFonts w:eastAsia="Calibri"/>
                <w:sz w:val="22"/>
                <w:szCs w:val="22"/>
              </w:rPr>
              <w:t xml:space="preserve"> </w:t>
            </w:r>
          </w:p>
          <w:p w:rsidR="007800E6" w:rsidP="007800E6" w14:paraId="6C89C6B4" w14:textId="77777777">
            <w:pPr>
              <w:pStyle w:val="NoSpacing"/>
              <w:rPr>
                <w:rFonts w:ascii="Times New Roman" w:hAnsi="Times New Roman"/>
              </w:rPr>
            </w:pPr>
          </w:p>
          <w:p w:rsidR="00135478" w:rsidP="007800E6" w14:paraId="27AA0066" w14:textId="77777777">
            <w:pPr>
              <w:pStyle w:val="NoSpacing"/>
              <w:rPr>
                <w:rFonts w:ascii="Times New Roman" w:hAnsi="Times New Roman"/>
              </w:rPr>
            </w:pPr>
          </w:p>
          <w:p w:rsidR="00135478" w:rsidP="007800E6" w14:paraId="439ACEA7" w14:textId="77777777">
            <w:pPr>
              <w:pStyle w:val="NoSpacing"/>
              <w:rPr>
                <w:rFonts w:ascii="Times New Roman" w:hAnsi="Times New Roman"/>
              </w:rPr>
            </w:pPr>
          </w:p>
          <w:p w:rsidR="00135478" w:rsidRPr="00261868" w:rsidP="007800E6" w14:paraId="67A28537" w14:textId="77777777">
            <w:pPr>
              <w:pStyle w:val="NoSpacing"/>
              <w:rPr>
                <w:rFonts w:ascii="Times New Roman" w:hAnsi="Times New Roman"/>
              </w:rPr>
            </w:pPr>
          </w:p>
          <w:p w:rsidR="00002927" w:rsidP="00A023BC" w14:paraId="3BD06D0D" w14:textId="7D6B25CA">
            <w:pPr>
              <w:widowControl w:val="0"/>
              <w:rPr>
                <w:rFonts w:eastAsia="Calibri"/>
                <w:b/>
                <w:bCs/>
                <w:color w:val="0000FF"/>
                <w:sz w:val="22"/>
                <w:szCs w:val="22"/>
                <w:u w:val="single"/>
              </w:rPr>
            </w:pPr>
            <w:bookmarkStart w:id="30" w:name="_Hlk163568856"/>
            <w:r w:rsidRPr="0088679F">
              <w:rPr>
                <w:rFonts w:eastAsia="Calibri"/>
                <w:sz w:val="22"/>
                <w:szCs w:val="22"/>
              </w:rPr>
              <w:t xml:space="preserve">If you are already in proceedings in Immigration Court, you must also notify the Immigration Court on </w:t>
            </w:r>
            <w:r w:rsidRPr="0088679F">
              <w:rPr>
                <w:rFonts w:eastAsia="Calibri"/>
                <w:color w:val="FF0000"/>
                <w:sz w:val="22"/>
                <w:szCs w:val="22"/>
              </w:rPr>
              <w:t xml:space="preserve">Form </w:t>
            </w:r>
            <w:r w:rsidRPr="0088679F">
              <w:rPr>
                <w:rFonts w:eastAsia="Calibri"/>
                <w:sz w:val="22"/>
                <w:szCs w:val="22"/>
              </w:rPr>
              <w:t>EOIR</w:t>
            </w:r>
            <w:r w:rsidRPr="0088679F">
              <w:rPr>
                <w:rFonts w:eastAsia="Calibri"/>
                <w:color w:val="FF0000"/>
                <w:sz w:val="22"/>
                <w:szCs w:val="22"/>
              </w:rPr>
              <w:t xml:space="preserve">-33/IC, Change </w:t>
            </w:r>
            <w:r w:rsidRPr="0088679F">
              <w:rPr>
                <w:rFonts w:eastAsia="Calibri"/>
                <w:sz w:val="22"/>
                <w:szCs w:val="22"/>
              </w:rPr>
              <w:t xml:space="preserve">of </w:t>
            </w:r>
            <w:r w:rsidRPr="0088679F">
              <w:rPr>
                <w:rFonts w:eastAsia="Calibri"/>
                <w:color w:val="FF0000"/>
                <w:sz w:val="22"/>
                <w:szCs w:val="22"/>
              </w:rPr>
              <w:t xml:space="preserve">Address/Contact Information </w:t>
            </w:r>
            <w:r w:rsidRPr="0088679F" w:rsidR="00493726">
              <w:rPr>
                <w:rFonts w:eastAsia="Calibri"/>
                <w:color w:val="FF0000"/>
                <w:sz w:val="22"/>
                <w:szCs w:val="22"/>
              </w:rPr>
              <w:t>For</w:t>
            </w:r>
            <w:r w:rsidRPr="0088679F" w:rsidR="00D1024C">
              <w:rPr>
                <w:rFonts w:eastAsia="Calibri"/>
                <w:color w:val="FF0000"/>
                <w:sz w:val="22"/>
                <w:szCs w:val="22"/>
              </w:rPr>
              <w:t>m</w:t>
            </w:r>
            <w:r w:rsidRPr="0088679F">
              <w:rPr>
                <w:rFonts w:eastAsia="Calibri"/>
                <w:color w:val="FF0000"/>
                <w:sz w:val="22"/>
                <w:szCs w:val="22"/>
              </w:rPr>
              <w:t xml:space="preserve">, </w:t>
            </w:r>
            <w:r w:rsidRPr="0088679F">
              <w:rPr>
                <w:rFonts w:eastAsia="Calibri"/>
                <w:sz w:val="22"/>
                <w:szCs w:val="22"/>
              </w:rPr>
              <w:t>of any changes of address within five days of the change in address.</w:t>
            </w:r>
            <w:r w:rsidRPr="0088679F" w:rsidR="004B2522">
              <w:rPr>
                <w:rFonts w:eastAsia="Calibri"/>
                <w:sz w:val="22"/>
                <w:szCs w:val="22"/>
              </w:rPr>
              <w:t xml:space="preserve"> </w:t>
            </w:r>
            <w:r w:rsidRPr="0088679F">
              <w:rPr>
                <w:rFonts w:eastAsia="Calibri"/>
                <w:sz w:val="22"/>
                <w:szCs w:val="22"/>
              </w:rPr>
              <w:t>The</w:t>
            </w:r>
            <w:r w:rsidRPr="0088679F">
              <w:rPr>
                <w:rFonts w:eastAsia="Calibri"/>
                <w:color w:val="FF0000"/>
                <w:sz w:val="22"/>
                <w:szCs w:val="22"/>
              </w:rPr>
              <w:t xml:space="preserve"> Form </w:t>
            </w:r>
            <w:r w:rsidRPr="0088679F">
              <w:rPr>
                <w:rFonts w:eastAsia="Calibri"/>
                <w:sz w:val="22"/>
                <w:szCs w:val="22"/>
              </w:rPr>
              <w:t xml:space="preserve">EOIR-33/IC is available on the EOIR website at </w:t>
            </w:r>
            <w:hyperlink r:id="rId44" w:history="1">
              <w:r w:rsidRPr="0088679F" w:rsidR="00493726">
                <w:rPr>
                  <w:rStyle w:val="Hyperlink"/>
                  <w:b/>
                  <w:bCs/>
                  <w:sz w:val="22"/>
                  <w:szCs w:val="22"/>
                </w:rPr>
                <w:t>www.justice.gov/eoir/form-eoir-33-eoir-immigration-court-listing</w:t>
              </w:r>
            </w:hyperlink>
            <w:r w:rsidRPr="0088679F">
              <w:rPr>
                <w:rFonts w:eastAsia="Calibri"/>
                <w:b/>
                <w:bCs/>
                <w:sz w:val="22"/>
                <w:szCs w:val="22"/>
              </w:rPr>
              <w:t xml:space="preserve"> </w:t>
            </w:r>
            <w:r w:rsidRPr="0088679F">
              <w:rPr>
                <w:rFonts w:eastAsia="Calibri"/>
                <w:color w:val="FF0000"/>
                <w:sz w:val="22"/>
                <w:szCs w:val="22"/>
              </w:rPr>
              <w:t>or can be filed online at EOIR’s Respondent Access at</w:t>
            </w:r>
            <w:r w:rsidRPr="0088679F">
              <w:rPr>
                <w:rFonts w:eastAsia="Calibri"/>
                <w:b/>
                <w:bCs/>
                <w:color w:val="FF0000"/>
                <w:sz w:val="22"/>
                <w:szCs w:val="22"/>
              </w:rPr>
              <w:t xml:space="preserve"> </w:t>
            </w:r>
            <w:hyperlink r:id="rId45" w:history="1">
              <w:r w:rsidRPr="0088679F">
                <w:rPr>
                  <w:rFonts w:eastAsia="Calibri"/>
                  <w:b/>
                  <w:bCs/>
                  <w:color w:val="0000FF"/>
                  <w:sz w:val="22"/>
                  <w:szCs w:val="22"/>
                  <w:u w:val="single"/>
                </w:rPr>
                <w:t>https://respondentaccess.eoir.justice.gov/</w:t>
              </w:r>
            </w:hyperlink>
            <w:bookmarkEnd w:id="30"/>
            <w:r w:rsidR="00135478">
              <w:rPr>
                <w:rFonts w:eastAsia="Calibri"/>
                <w:color w:val="0000FF"/>
                <w:sz w:val="22"/>
                <w:szCs w:val="22"/>
              </w:rPr>
              <w:t>.</w:t>
            </w:r>
          </w:p>
          <w:p w:rsidR="00002927" w:rsidRPr="00261868" w:rsidP="00002927" w14:paraId="297C6F8D" w14:textId="77777777">
            <w:pPr>
              <w:pStyle w:val="NoSpacing"/>
              <w:rPr>
                <w:rFonts w:ascii="Times New Roman" w:hAnsi="Times New Roman"/>
                <w:b/>
                <w:bCs/>
              </w:rPr>
            </w:pPr>
          </w:p>
          <w:p w:rsidR="007800E6" w:rsidRPr="00261868" w:rsidP="00A023BC" w14:paraId="7F602B74" w14:textId="1A2FF8B8">
            <w:pPr>
              <w:widowControl w:val="0"/>
            </w:pPr>
            <w:r w:rsidRPr="00261868">
              <w:rPr>
                <w:b/>
                <w:sz w:val="22"/>
                <w:szCs w:val="22"/>
              </w:rPr>
              <w:t>NOTE:</w:t>
            </w:r>
            <w:r w:rsidRPr="00261868" w:rsidR="004B2522">
              <w:rPr>
                <w:sz w:val="22"/>
                <w:szCs w:val="22"/>
              </w:rPr>
              <w:t xml:space="preserve"> </w:t>
            </w:r>
            <w:r w:rsidRPr="00261868">
              <w:rPr>
                <w:sz w:val="22"/>
                <w:szCs w:val="22"/>
              </w:rPr>
              <w:t xml:space="preserve">Do not submit a change of address request to the USCIS </w:t>
            </w:r>
            <w:r w:rsidRPr="00261868">
              <w:rPr>
                <w:color w:val="FF0000"/>
                <w:sz w:val="22"/>
                <w:szCs w:val="22"/>
              </w:rPr>
              <w:t>Lockbox</w:t>
            </w:r>
            <w:r w:rsidRPr="00261868" w:rsidR="00493726">
              <w:rPr>
                <w:color w:val="FF0000"/>
                <w:sz w:val="22"/>
                <w:szCs w:val="22"/>
              </w:rPr>
              <w:t>.</w:t>
            </w:r>
          </w:p>
          <w:p w:rsidR="007800E6" w:rsidRPr="00261868" w:rsidP="007800E6" w14:paraId="2B563EE6" w14:textId="77777777">
            <w:pPr>
              <w:rPr>
                <w:b/>
              </w:rPr>
            </w:pPr>
          </w:p>
        </w:tc>
      </w:tr>
      <w:tr w14:paraId="619844E6" w14:textId="77777777" w:rsidTr="002D6271">
        <w:tblPrEx>
          <w:tblW w:w="10998" w:type="dxa"/>
          <w:tblLayout w:type="fixed"/>
          <w:tblLook w:val="01E0"/>
        </w:tblPrEx>
        <w:tc>
          <w:tcPr>
            <w:tcW w:w="2808" w:type="dxa"/>
          </w:tcPr>
          <w:p w:rsidR="007800E6" w:rsidRPr="00261868" w:rsidP="007800E6" w14:paraId="08C54FD3" w14:textId="60500500">
            <w:pPr>
              <w:rPr>
                <w:b/>
                <w:sz w:val="24"/>
                <w:szCs w:val="24"/>
              </w:rPr>
            </w:pPr>
            <w:r w:rsidRPr="00261868">
              <w:rPr>
                <w:b/>
                <w:sz w:val="24"/>
                <w:szCs w:val="24"/>
              </w:rPr>
              <w:t>Page 1</w:t>
            </w:r>
            <w:r w:rsidR="00DD38F8">
              <w:rPr>
                <w:b/>
                <w:sz w:val="24"/>
                <w:szCs w:val="24"/>
              </w:rPr>
              <w:t>6</w:t>
            </w:r>
            <w:r w:rsidRPr="00261868">
              <w:rPr>
                <w:b/>
                <w:sz w:val="24"/>
                <w:szCs w:val="24"/>
              </w:rPr>
              <w:t>-1</w:t>
            </w:r>
            <w:r w:rsidR="00DD38F8">
              <w:rPr>
                <w:b/>
                <w:sz w:val="24"/>
                <w:szCs w:val="24"/>
              </w:rPr>
              <w:t>7</w:t>
            </w:r>
            <w:r w:rsidRPr="00261868">
              <w:rPr>
                <w:b/>
                <w:sz w:val="24"/>
                <w:szCs w:val="24"/>
              </w:rPr>
              <w:t>,</w:t>
            </w:r>
          </w:p>
          <w:p w:rsidR="007800E6" w:rsidRPr="00261868" w:rsidP="007800E6" w14:paraId="1B256BAF" w14:textId="77777777">
            <w:pPr>
              <w:rPr>
                <w:b/>
                <w:sz w:val="24"/>
                <w:szCs w:val="24"/>
              </w:rPr>
            </w:pPr>
          </w:p>
          <w:p w:rsidR="007800E6" w:rsidRPr="00261868" w:rsidP="007800E6" w14:paraId="6B1A29FB" w14:textId="74F8D30B">
            <w:pPr>
              <w:rPr>
                <w:sz w:val="24"/>
                <w:szCs w:val="24"/>
              </w:rPr>
            </w:pPr>
            <w:r w:rsidRPr="00261868">
              <w:rPr>
                <w:b/>
                <w:sz w:val="24"/>
                <w:szCs w:val="24"/>
              </w:rPr>
              <w:t>Processing Information</w:t>
            </w:r>
          </w:p>
          <w:p w:rsidR="007800E6" w:rsidRPr="00261868" w:rsidP="007800E6" w14:paraId="22203C9C" w14:textId="77777777">
            <w:pPr>
              <w:rPr>
                <w:b/>
              </w:rPr>
            </w:pPr>
          </w:p>
        </w:tc>
        <w:tc>
          <w:tcPr>
            <w:tcW w:w="4095" w:type="dxa"/>
          </w:tcPr>
          <w:p w:rsidR="007800E6" w:rsidRPr="00D1024C" w:rsidP="007800E6" w14:paraId="40798186" w14:textId="71BA3A55">
            <w:pPr>
              <w:rPr>
                <w:b/>
                <w:bCs/>
                <w:sz w:val="22"/>
                <w:szCs w:val="22"/>
              </w:rPr>
            </w:pPr>
            <w:r w:rsidRPr="00D1024C">
              <w:rPr>
                <w:b/>
                <w:bCs/>
                <w:sz w:val="22"/>
                <w:szCs w:val="22"/>
              </w:rPr>
              <w:t>[Page 1</w:t>
            </w:r>
            <w:r w:rsidR="006A559D">
              <w:rPr>
                <w:b/>
                <w:bCs/>
                <w:sz w:val="22"/>
                <w:szCs w:val="22"/>
              </w:rPr>
              <w:t>7</w:t>
            </w:r>
            <w:r w:rsidRPr="00D1024C">
              <w:rPr>
                <w:b/>
                <w:bCs/>
                <w:sz w:val="22"/>
                <w:szCs w:val="22"/>
              </w:rPr>
              <w:t>]</w:t>
            </w:r>
          </w:p>
          <w:p w:rsidR="007800E6" w:rsidRPr="00D1024C" w:rsidP="007800E6" w14:paraId="077C23E3" w14:textId="77777777">
            <w:pPr>
              <w:rPr>
                <w:b/>
                <w:sz w:val="22"/>
                <w:szCs w:val="22"/>
              </w:rPr>
            </w:pPr>
          </w:p>
          <w:p w:rsidR="007800E6" w:rsidRPr="00D1024C" w:rsidP="007800E6" w14:paraId="238BC4BF" w14:textId="079558CB">
            <w:pPr>
              <w:rPr>
                <w:sz w:val="22"/>
                <w:szCs w:val="22"/>
              </w:rPr>
            </w:pPr>
            <w:r w:rsidRPr="00D1024C">
              <w:rPr>
                <w:b/>
                <w:sz w:val="22"/>
                <w:szCs w:val="22"/>
              </w:rPr>
              <w:t>Processing Information</w:t>
            </w:r>
          </w:p>
          <w:p w:rsidR="007800E6" w:rsidRPr="00D1024C" w:rsidP="007800E6" w14:paraId="440791F4" w14:textId="77777777">
            <w:pPr>
              <w:rPr>
                <w:sz w:val="22"/>
                <w:szCs w:val="22"/>
              </w:rPr>
            </w:pPr>
          </w:p>
          <w:p w:rsidR="002F1002" w:rsidRPr="002F1002" w:rsidP="002F1002" w14:paraId="7F992B30" w14:textId="77777777">
            <w:pPr>
              <w:rPr>
                <w:rFonts w:eastAsiaTheme="minorHAnsi"/>
                <w:b/>
                <w:sz w:val="22"/>
              </w:rPr>
            </w:pPr>
            <w:r w:rsidRPr="002F1002">
              <w:rPr>
                <w:rFonts w:eastAsiaTheme="minorHAnsi"/>
                <w:b/>
                <w:sz w:val="22"/>
              </w:rPr>
              <w:t xml:space="preserve">You must be physically present in the United States and provide a United States address to file this application.  </w:t>
            </w:r>
          </w:p>
          <w:p w:rsidR="002F1002" w:rsidRPr="002F1002" w:rsidP="002F1002" w14:paraId="321AC540" w14:textId="77777777">
            <w:pPr>
              <w:rPr>
                <w:rFonts w:eastAsiaTheme="minorHAnsi"/>
                <w:b/>
                <w:sz w:val="22"/>
              </w:rPr>
            </w:pPr>
          </w:p>
          <w:p w:rsidR="002F1002" w:rsidRPr="002F1002" w:rsidP="002F1002" w14:paraId="480E08FB" w14:textId="77777777">
            <w:pPr>
              <w:rPr>
                <w:rFonts w:eastAsiaTheme="minorHAnsi"/>
                <w:sz w:val="22"/>
              </w:rPr>
            </w:pPr>
            <w:r w:rsidRPr="002F1002">
              <w:rPr>
                <w:rFonts w:eastAsiaTheme="minorHAnsi"/>
                <w:b/>
                <w:sz w:val="22"/>
              </w:rPr>
              <w:t xml:space="preserve">Initial Processing.  </w:t>
            </w:r>
            <w:r w:rsidRPr="002F1002">
              <w:rPr>
                <w:rFonts w:eastAsia="Calibri"/>
                <w:sz w:val="22"/>
                <w:szCs w:val="22"/>
              </w:rPr>
              <w:t xml:space="preserve">Once USCIS accepts your application, we will check it for completeness.  If you do not properly complete this application, you will not establish a basis for your </w:t>
            </w:r>
            <w:r w:rsidRPr="002F1002">
              <w:rPr>
                <w:rFonts w:eastAsia="Calibri"/>
                <w:sz w:val="22"/>
                <w:szCs w:val="22"/>
              </w:rPr>
              <w:t>eligibility</w:t>
            </w:r>
            <w:r w:rsidRPr="002F1002">
              <w:rPr>
                <w:rFonts w:eastAsia="Calibri"/>
                <w:sz w:val="22"/>
                <w:szCs w:val="22"/>
              </w:rPr>
              <w:t xml:space="preserve"> and we may reject or deny your application.</w:t>
            </w:r>
          </w:p>
          <w:p w:rsidR="002F1002" w:rsidRPr="002F1002" w:rsidP="002F1002" w14:paraId="5D7B7221" w14:textId="77777777">
            <w:pPr>
              <w:rPr>
                <w:rFonts w:eastAsiaTheme="minorHAnsi"/>
                <w:sz w:val="22"/>
                <w:szCs w:val="19"/>
              </w:rPr>
            </w:pPr>
          </w:p>
          <w:p w:rsidR="002F1002" w:rsidRPr="002F1002" w:rsidP="002F1002" w14:paraId="63D639DF" w14:textId="77777777">
            <w:pPr>
              <w:rPr>
                <w:rFonts w:eastAsiaTheme="minorHAnsi"/>
                <w:sz w:val="22"/>
              </w:rPr>
            </w:pPr>
            <w:r w:rsidRPr="002F1002">
              <w:rPr>
                <w:rFonts w:eastAsiaTheme="minorHAnsi"/>
                <w:b/>
                <w:sz w:val="22"/>
              </w:rPr>
              <w:t xml:space="preserve">Requests for More Information.  </w:t>
            </w:r>
            <w:r w:rsidRPr="002F1002">
              <w:rPr>
                <w:rFonts w:eastAsiaTheme="minorHAnsi"/>
                <w:sz w:val="22"/>
              </w:rPr>
              <w:t xml:space="preserve">We may request that you provide more information or evidence to support your application.  </w:t>
            </w:r>
            <w:r w:rsidRPr="002F1002">
              <w:rPr>
                <w:rFonts w:eastAsiaTheme="minorHAnsi"/>
                <w:sz w:val="22"/>
              </w:rPr>
              <w:t>We may also request that you provide the originals of any copies you submit.  If USCIS or the Immigration Court requests an original document from you, we will return it to you after USCIS or the Immigration Court determines it no longer needs your original.</w:t>
            </w:r>
          </w:p>
          <w:p w:rsidR="00DD38F8" w:rsidRPr="00D1024C" w:rsidP="00DD38F8" w14:paraId="4885E779" w14:textId="77777777">
            <w:pPr>
              <w:rPr>
                <w:sz w:val="22"/>
                <w:szCs w:val="22"/>
              </w:rPr>
            </w:pPr>
          </w:p>
          <w:p w:rsidR="002F1002" w:rsidRPr="002F1002" w:rsidP="002F1002" w14:paraId="6EC8AA6C" w14:textId="77777777">
            <w:pPr>
              <w:rPr>
                <w:rFonts w:eastAsiaTheme="minorHAnsi"/>
                <w:sz w:val="22"/>
              </w:rPr>
            </w:pPr>
            <w:r w:rsidRPr="002F1002">
              <w:rPr>
                <w:rFonts w:eastAsiaTheme="minorHAnsi"/>
                <w:b/>
                <w:sz w:val="22"/>
              </w:rPr>
              <w:t xml:space="preserve">Requests for Interview.  </w:t>
            </w:r>
            <w:r w:rsidRPr="002F1002">
              <w:rPr>
                <w:rFonts w:eastAsiaTheme="minorHAnsi"/>
                <w:sz w:val="22"/>
              </w:rPr>
              <w:t xml:space="preserve">We may request that you appear at a USCIS office for an interview based on your application.  </w:t>
            </w:r>
            <w:r w:rsidRPr="002F1002">
              <w:rPr>
                <w:rFonts w:eastAsia="Calibri"/>
                <w:sz w:val="22"/>
                <w:szCs w:val="22"/>
              </w:rPr>
              <w:t>During your interview, USCIS may require you to provide your biometrics to verify your identity and/or update background and security checks.</w:t>
            </w:r>
          </w:p>
          <w:p w:rsidR="002F1002" w:rsidRPr="002F1002" w:rsidP="002F1002" w14:paraId="233ED3B1" w14:textId="77777777">
            <w:pPr>
              <w:rPr>
                <w:rFonts w:eastAsiaTheme="minorHAnsi"/>
                <w:sz w:val="22"/>
                <w:szCs w:val="18"/>
              </w:rPr>
            </w:pPr>
          </w:p>
          <w:p w:rsidR="002F1002" w:rsidRPr="002F1002" w:rsidP="002F1002" w14:paraId="3C4BFADA" w14:textId="77777777">
            <w:pPr>
              <w:rPr>
                <w:rFonts w:eastAsiaTheme="minorHAnsi"/>
                <w:sz w:val="22"/>
              </w:rPr>
            </w:pPr>
            <w:r w:rsidRPr="002F1002">
              <w:rPr>
                <w:rFonts w:eastAsiaTheme="minorHAnsi"/>
                <w:b/>
                <w:sz w:val="22"/>
              </w:rPr>
              <w:t xml:space="preserve">Decision.  </w:t>
            </w:r>
            <w:r w:rsidRPr="002F1002">
              <w:rPr>
                <w:rFonts w:eastAsiaTheme="minorHAnsi"/>
                <w:sz w:val="22"/>
              </w:rPr>
              <w:t>The decision on Form I-485 involves a determination of whether you have established eligibility for the immigration benefit you are seeking.  USCIS or the Immigration Court will notify you of our decision in writing.</w:t>
            </w:r>
          </w:p>
          <w:p w:rsidR="007800E6" w:rsidP="007800E6" w14:paraId="07953FCF" w14:textId="77777777">
            <w:pPr>
              <w:rPr>
                <w:b/>
                <w:bCs/>
                <w:sz w:val="22"/>
                <w:szCs w:val="22"/>
              </w:rPr>
            </w:pPr>
          </w:p>
          <w:p w:rsidR="00B026AC" w:rsidP="007800E6" w14:paraId="37C3C130" w14:textId="77777777">
            <w:pPr>
              <w:rPr>
                <w:b/>
                <w:bCs/>
                <w:sz w:val="22"/>
                <w:szCs w:val="22"/>
              </w:rPr>
            </w:pPr>
          </w:p>
          <w:p w:rsidR="00B026AC" w:rsidP="007800E6" w14:paraId="34514A15" w14:textId="77777777">
            <w:pPr>
              <w:rPr>
                <w:b/>
                <w:bCs/>
                <w:sz w:val="22"/>
                <w:szCs w:val="22"/>
              </w:rPr>
            </w:pPr>
          </w:p>
          <w:p w:rsidR="00B026AC" w:rsidP="007800E6" w14:paraId="1D8846E8" w14:textId="77777777">
            <w:pPr>
              <w:rPr>
                <w:b/>
                <w:bCs/>
                <w:sz w:val="22"/>
                <w:szCs w:val="22"/>
              </w:rPr>
            </w:pPr>
          </w:p>
          <w:p w:rsidR="00B026AC" w:rsidRPr="00D1024C" w:rsidP="007800E6" w14:paraId="0DDE8838" w14:textId="77777777">
            <w:pPr>
              <w:rPr>
                <w:b/>
                <w:bCs/>
                <w:sz w:val="22"/>
                <w:szCs w:val="22"/>
              </w:rPr>
            </w:pPr>
          </w:p>
          <w:p w:rsidR="007800E6" w:rsidRPr="00D1024C" w:rsidP="007800E6" w14:paraId="33BC0609" w14:textId="77777777">
            <w:pPr>
              <w:rPr>
                <w:sz w:val="22"/>
                <w:szCs w:val="22"/>
              </w:rPr>
            </w:pPr>
            <w:r w:rsidRPr="00D1024C">
              <w:rPr>
                <w:b/>
                <w:sz w:val="22"/>
                <w:szCs w:val="22"/>
              </w:rPr>
              <w:t>If You Leave the United States While Your Application Is Pending</w:t>
            </w:r>
          </w:p>
          <w:p w:rsidR="007800E6" w:rsidRPr="00D1024C" w:rsidP="007800E6" w14:paraId="4F404D2D" w14:textId="77777777">
            <w:pPr>
              <w:rPr>
                <w:sz w:val="22"/>
                <w:szCs w:val="22"/>
              </w:rPr>
            </w:pPr>
          </w:p>
          <w:p w:rsidR="007800E6" w:rsidRPr="00D1024C" w:rsidP="007800E6" w14:paraId="70DDA33E" w14:textId="77777777">
            <w:pPr>
              <w:rPr>
                <w:sz w:val="22"/>
                <w:szCs w:val="22"/>
              </w:rPr>
            </w:pPr>
            <w:r w:rsidRPr="00D1024C">
              <w:rPr>
                <w:b/>
                <w:sz w:val="22"/>
                <w:szCs w:val="22"/>
              </w:rPr>
              <w:t>If you are applying for adjustment of status under INA section 245</w:t>
            </w:r>
            <w:r w:rsidRPr="00D1024C">
              <w:rPr>
                <w:sz w:val="22"/>
                <w:szCs w:val="22"/>
              </w:rPr>
              <w:t>, and you travel anywhere outside the United States (including brief visits to Canada or Mexico) while your application is pending, USCIS will deny your Form I-485 unless:</w:t>
            </w:r>
          </w:p>
          <w:p w:rsidR="007800E6" w:rsidRPr="00D1024C" w:rsidP="007800E6" w14:paraId="01CC70F2" w14:textId="1B880259">
            <w:pPr>
              <w:rPr>
                <w:sz w:val="22"/>
                <w:szCs w:val="22"/>
              </w:rPr>
            </w:pPr>
          </w:p>
          <w:p w:rsidR="0055776F" w:rsidRPr="00D1024C" w:rsidP="007800E6" w14:paraId="4BCEBEF0" w14:textId="77777777">
            <w:pPr>
              <w:rPr>
                <w:sz w:val="22"/>
                <w:szCs w:val="22"/>
              </w:rPr>
            </w:pPr>
          </w:p>
          <w:p w:rsidR="007800E6" w:rsidRPr="00D1024C" w:rsidP="007800E6" w14:paraId="1B15AB4A" w14:textId="77777777">
            <w:pPr>
              <w:rPr>
                <w:sz w:val="22"/>
                <w:szCs w:val="22"/>
              </w:rPr>
            </w:pPr>
            <w:r w:rsidRPr="00D1024C">
              <w:rPr>
                <w:b/>
                <w:sz w:val="22"/>
                <w:szCs w:val="22"/>
              </w:rPr>
              <w:t xml:space="preserve">1. </w:t>
            </w:r>
            <w:r w:rsidRPr="00D1024C">
              <w:rPr>
                <w:sz w:val="22"/>
                <w:szCs w:val="22"/>
              </w:rPr>
              <w:t>Before you leave the United States, you obtain a grant of advance parole by filing Form I-131, you depart and return to a U.S. port of entry while the Advance Parole Document is valid, and you are paroled into the United States upon your return; or</w:t>
            </w:r>
          </w:p>
          <w:p w:rsidR="007800E6" w:rsidRPr="00D1024C" w:rsidP="007800E6" w14:paraId="2958F247" w14:textId="557FD647">
            <w:pPr>
              <w:rPr>
                <w:sz w:val="22"/>
                <w:szCs w:val="22"/>
              </w:rPr>
            </w:pPr>
          </w:p>
          <w:p w:rsidR="0055776F" w:rsidRPr="00D1024C" w:rsidP="007800E6" w14:paraId="244C3A83" w14:textId="77777777">
            <w:pPr>
              <w:rPr>
                <w:sz w:val="22"/>
                <w:szCs w:val="22"/>
              </w:rPr>
            </w:pPr>
          </w:p>
          <w:p w:rsidR="007800E6" w:rsidRPr="00D1024C" w:rsidP="007800E6" w14:paraId="545367B5" w14:textId="77777777">
            <w:pPr>
              <w:rPr>
                <w:sz w:val="22"/>
                <w:szCs w:val="22"/>
              </w:rPr>
            </w:pPr>
            <w:r w:rsidRPr="00D1024C">
              <w:rPr>
                <w:b/>
                <w:sz w:val="22"/>
                <w:szCs w:val="22"/>
              </w:rPr>
              <w:t xml:space="preserve">2. </w:t>
            </w:r>
            <w:r w:rsidRPr="00D1024C">
              <w:rPr>
                <w:sz w:val="22"/>
                <w:szCs w:val="22"/>
              </w:rPr>
              <w:t xml:space="preserve">You are an H, L, V, or K3/K4 nonimmigrant who is maintaining lawful nonimmigrant </w:t>
            </w:r>
            <w:r w:rsidRPr="00D1024C">
              <w:rPr>
                <w:sz w:val="22"/>
                <w:szCs w:val="22"/>
              </w:rPr>
              <w:t>status</w:t>
            </w:r>
            <w:r w:rsidRPr="00D1024C">
              <w:rPr>
                <w:sz w:val="22"/>
                <w:szCs w:val="22"/>
              </w:rPr>
              <w:t xml:space="preserve"> and you return with a valid H, L, V, or K3/K4 nonimmigrant visa.</w:t>
            </w:r>
          </w:p>
          <w:p w:rsidR="007800E6" w:rsidRPr="00D1024C" w:rsidP="007800E6" w14:paraId="1EBE6365" w14:textId="1EAA2332">
            <w:pPr>
              <w:rPr>
                <w:sz w:val="22"/>
                <w:szCs w:val="22"/>
              </w:rPr>
            </w:pPr>
          </w:p>
          <w:p w:rsidR="0055776F" w:rsidRPr="00D1024C" w:rsidP="007800E6" w14:paraId="001507F7" w14:textId="19DDC2D6">
            <w:pPr>
              <w:rPr>
                <w:sz w:val="22"/>
                <w:szCs w:val="22"/>
              </w:rPr>
            </w:pPr>
          </w:p>
          <w:p w:rsidR="0055776F" w:rsidRPr="00D1024C" w:rsidP="007800E6" w14:paraId="00628D6D" w14:textId="5FD83662">
            <w:pPr>
              <w:rPr>
                <w:sz w:val="22"/>
                <w:szCs w:val="22"/>
              </w:rPr>
            </w:pPr>
          </w:p>
          <w:p w:rsidR="008102B1" w:rsidRPr="00D1024C" w:rsidP="007800E6" w14:paraId="1E56DA33" w14:textId="77777777">
            <w:pPr>
              <w:rPr>
                <w:sz w:val="22"/>
                <w:szCs w:val="22"/>
              </w:rPr>
            </w:pPr>
          </w:p>
          <w:p w:rsidR="008102B1" w:rsidRPr="00D1024C" w:rsidP="007800E6" w14:paraId="0F4AA707" w14:textId="77777777">
            <w:pPr>
              <w:rPr>
                <w:sz w:val="22"/>
                <w:szCs w:val="22"/>
              </w:rPr>
            </w:pPr>
          </w:p>
          <w:p w:rsidR="0055776F" w:rsidRPr="00D1024C" w:rsidP="007800E6" w14:paraId="04AB38C1" w14:textId="37ACFC3C">
            <w:pPr>
              <w:rPr>
                <w:sz w:val="22"/>
                <w:szCs w:val="22"/>
              </w:rPr>
            </w:pPr>
          </w:p>
          <w:p w:rsidR="0055776F" w:rsidRPr="00D1024C" w:rsidP="007800E6" w14:paraId="02556583" w14:textId="212412A8">
            <w:pPr>
              <w:rPr>
                <w:sz w:val="22"/>
                <w:szCs w:val="22"/>
              </w:rPr>
            </w:pPr>
          </w:p>
          <w:p w:rsidR="0055776F" w:rsidRPr="00D1024C" w:rsidP="007800E6" w14:paraId="7FEC761F" w14:textId="2D7C71DB">
            <w:pPr>
              <w:rPr>
                <w:sz w:val="22"/>
                <w:szCs w:val="22"/>
              </w:rPr>
            </w:pPr>
          </w:p>
          <w:p w:rsidR="0055776F" w:rsidRPr="00D1024C" w:rsidP="007800E6" w14:paraId="1A28BC4C" w14:textId="27CC6C01">
            <w:pPr>
              <w:rPr>
                <w:sz w:val="22"/>
                <w:szCs w:val="22"/>
              </w:rPr>
            </w:pPr>
          </w:p>
          <w:p w:rsidR="007800E6" w:rsidRPr="00D1024C" w:rsidP="007800E6" w14:paraId="08F7EEF7" w14:textId="5143268A">
            <w:pPr>
              <w:rPr>
                <w:sz w:val="22"/>
                <w:szCs w:val="22"/>
              </w:rPr>
            </w:pPr>
            <w:r w:rsidRPr="00D1024C">
              <w:rPr>
                <w:b/>
                <w:sz w:val="22"/>
                <w:szCs w:val="22"/>
              </w:rPr>
              <w:t xml:space="preserve">If you are applying for adjustment of status under INA section 209 </w:t>
            </w:r>
            <w:r w:rsidRPr="00D1024C">
              <w:rPr>
                <w:sz w:val="22"/>
                <w:szCs w:val="22"/>
              </w:rPr>
              <w:t>because you were admitted as a refugee or granted asylum, you may travel abroad and return to the United States with a refugee travel document.</w:t>
            </w:r>
            <w:r w:rsidRPr="00D1024C" w:rsidR="004B2522">
              <w:rPr>
                <w:sz w:val="22"/>
                <w:szCs w:val="22"/>
              </w:rPr>
              <w:t xml:space="preserve"> </w:t>
            </w:r>
            <w:r w:rsidRPr="00D1024C">
              <w:rPr>
                <w:sz w:val="22"/>
                <w:szCs w:val="22"/>
              </w:rPr>
              <w:t>You may obtain a refugee travel document by filing Form I-131 as specified in the Form I-131 Instructions.</w:t>
            </w:r>
            <w:r w:rsidRPr="00D1024C" w:rsidR="004B2522">
              <w:rPr>
                <w:sz w:val="22"/>
                <w:szCs w:val="22"/>
              </w:rPr>
              <w:t xml:space="preserve"> </w:t>
            </w:r>
            <w:r w:rsidRPr="00D1024C">
              <w:rPr>
                <w:sz w:val="22"/>
                <w:szCs w:val="22"/>
              </w:rPr>
              <w:t>However, see Form I-131 Instructions for a travel warning regarding voluntary re-</w:t>
            </w:r>
            <w:r w:rsidRPr="00D1024C">
              <w:rPr>
                <w:sz w:val="22"/>
                <w:szCs w:val="22"/>
              </w:rPr>
              <w:t>availment</w:t>
            </w:r>
            <w:r w:rsidRPr="00D1024C">
              <w:rPr>
                <w:sz w:val="22"/>
                <w:szCs w:val="22"/>
              </w:rPr>
              <w:t>.</w:t>
            </w:r>
          </w:p>
          <w:p w:rsidR="007800E6" w:rsidRPr="00D1024C" w:rsidP="007800E6" w14:paraId="2A9721F8" w14:textId="77777777">
            <w:pPr>
              <w:rPr>
                <w:b/>
                <w:bCs/>
                <w:sz w:val="22"/>
                <w:szCs w:val="22"/>
              </w:rPr>
            </w:pPr>
          </w:p>
          <w:p w:rsidR="007800E6" w:rsidRPr="00D1024C" w:rsidP="007800E6" w14:paraId="093020E4" w14:textId="6537442D">
            <w:pPr>
              <w:rPr>
                <w:sz w:val="22"/>
                <w:szCs w:val="22"/>
              </w:rPr>
            </w:pPr>
            <w:r w:rsidRPr="00D1024C">
              <w:rPr>
                <w:b/>
                <w:sz w:val="22"/>
                <w:szCs w:val="22"/>
              </w:rPr>
              <w:t>If you are applying for registry under INA section 249 and 8 CFR 249</w:t>
            </w:r>
            <w:r w:rsidRPr="00D1024C">
              <w:rPr>
                <w:sz w:val="22"/>
                <w:szCs w:val="22"/>
              </w:rPr>
              <w:t>, you do not abandon your registry application by traveling abroad while it is pending.</w:t>
            </w:r>
            <w:r w:rsidRPr="00D1024C" w:rsidR="004B2522">
              <w:rPr>
                <w:sz w:val="22"/>
                <w:szCs w:val="22"/>
              </w:rPr>
              <w:t xml:space="preserve"> </w:t>
            </w:r>
            <w:r w:rsidRPr="00D1024C">
              <w:rPr>
                <w:sz w:val="22"/>
                <w:szCs w:val="22"/>
              </w:rPr>
              <w:t>However, if you do not obtain an Advance Parole Document, you may not be able to return lawfully to the United States.</w:t>
            </w:r>
            <w:r w:rsidRPr="00D1024C" w:rsidR="004B2522">
              <w:rPr>
                <w:sz w:val="22"/>
                <w:szCs w:val="22"/>
              </w:rPr>
              <w:t xml:space="preserve"> </w:t>
            </w:r>
            <w:r w:rsidRPr="00D1024C">
              <w:rPr>
                <w:sz w:val="22"/>
                <w:szCs w:val="22"/>
              </w:rPr>
              <w:t>You may obtain an Advance Parole Document by filing Form I-131 as specified in the Form I-131 Instructions.</w:t>
            </w:r>
          </w:p>
          <w:p w:rsidR="007800E6" w:rsidRPr="00D1024C" w:rsidP="007800E6" w14:paraId="49C1E83D" w14:textId="77777777">
            <w:pPr>
              <w:rPr>
                <w:b/>
                <w:bCs/>
                <w:sz w:val="22"/>
                <w:szCs w:val="22"/>
              </w:rPr>
            </w:pPr>
          </w:p>
        </w:tc>
        <w:tc>
          <w:tcPr>
            <w:tcW w:w="4095" w:type="dxa"/>
          </w:tcPr>
          <w:p w:rsidR="007800E6" w:rsidRPr="00261868" w:rsidP="007800E6" w14:paraId="68EA9611" w14:textId="35272722">
            <w:pPr>
              <w:rPr>
                <w:b/>
                <w:bCs/>
                <w:sz w:val="22"/>
                <w:szCs w:val="22"/>
              </w:rPr>
            </w:pPr>
            <w:r w:rsidRPr="00261868">
              <w:rPr>
                <w:b/>
                <w:bCs/>
                <w:sz w:val="22"/>
                <w:szCs w:val="22"/>
              </w:rPr>
              <w:t>[Page 1</w:t>
            </w:r>
            <w:r w:rsidR="00B026AC">
              <w:rPr>
                <w:b/>
                <w:bCs/>
                <w:sz w:val="22"/>
                <w:szCs w:val="22"/>
              </w:rPr>
              <w:t>7</w:t>
            </w:r>
            <w:r w:rsidRPr="00261868">
              <w:rPr>
                <w:b/>
                <w:bCs/>
                <w:sz w:val="22"/>
                <w:szCs w:val="22"/>
              </w:rPr>
              <w:t>]</w:t>
            </w:r>
          </w:p>
          <w:p w:rsidR="007800E6" w:rsidRPr="00261868" w:rsidP="007800E6" w14:paraId="0A8BE811" w14:textId="77777777">
            <w:pPr>
              <w:pStyle w:val="NoSpacing"/>
              <w:rPr>
                <w:rFonts w:ascii="Times New Roman" w:hAnsi="Times New Roman"/>
              </w:rPr>
            </w:pPr>
          </w:p>
          <w:p w:rsidR="007800E6" w:rsidRPr="00261868" w:rsidP="007800E6" w14:paraId="34527824" w14:textId="77777777">
            <w:pPr>
              <w:rPr>
                <w:rFonts w:eastAsiaTheme="minorHAnsi"/>
                <w:color w:val="FF0000"/>
                <w:sz w:val="22"/>
                <w:szCs w:val="22"/>
              </w:rPr>
            </w:pPr>
            <w:r w:rsidRPr="00261868">
              <w:rPr>
                <w:rFonts w:eastAsiaTheme="minorHAnsi"/>
                <w:b/>
                <w:sz w:val="22"/>
                <w:szCs w:val="22"/>
              </w:rPr>
              <w:t xml:space="preserve">Processing </w:t>
            </w:r>
            <w:r w:rsidRPr="00261868">
              <w:rPr>
                <w:rFonts w:eastAsiaTheme="minorHAnsi"/>
                <w:b/>
                <w:color w:val="FF0000"/>
                <w:sz w:val="22"/>
                <w:szCs w:val="22"/>
              </w:rPr>
              <w:t>Information</w:t>
            </w:r>
          </w:p>
          <w:p w:rsidR="007800E6" w:rsidRPr="00261868" w:rsidP="007800E6" w14:paraId="5AD7DE1C" w14:textId="03CE4D9F">
            <w:pPr>
              <w:pStyle w:val="NoSpacing"/>
              <w:rPr>
                <w:rFonts w:ascii="Times New Roman" w:hAnsi="Times New Roman"/>
              </w:rPr>
            </w:pPr>
          </w:p>
          <w:p w:rsidR="007800E6" w:rsidRPr="00261868" w:rsidP="007800E6" w14:paraId="2670BAA1" w14:textId="4FB3B5CE">
            <w:pPr>
              <w:pStyle w:val="NoSpacing"/>
              <w:rPr>
                <w:rFonts w:ascii="Times New Roman" w:hAnsi="Times New Roman"/>
                <w:color w:val="FF0000"/>
              </w:rPr>
            </w:pPr>
            <w:r w:rsidRPr="00261868">
              <w:rPr>
                <w:rFonts w:ascii="Times New Roman" w:hAnsi="Times New Roman"/>
                <w:color w:val="FF0000"/>
              </w:rPr>
              <w:t>[delete]</w:t>
            </w:r>
          </w:p>
          <w:p w:rsidR="007800E6" w:rsidRPr="00261868" w:rsidP="007800E6" w14:paraId="4DB47FE4" w14:textId="77777777">
            <w:pPr>
              <w:pStyle w:val="NoSpacing"/>
              <w:rPr>
                <w:rFonts w:ascii="Times New Roman" w:hAnsi="Times New Roman"/>
                <w:color w:val="FF0000"/>
              </w:rPr>
            </w:pPr>
          </w:p>
          <w:p w:rsidR="007800E6" w:rsidRPr="00261868" w:rsidP="007800E6" w14:paraId="209B19A8" w14:textId="77777777">
            <w:pPr>
              <w:pStyle w:val="NoSpacing"/>
              <w:rPr>
                <w:rFonts w:ascii="Times New Roman" w:hAnsi="Times New Roman"/>
                <w:color w:val="FF0000"/>
              </w:rPr>
            </w:pPr>
          </w:p>
          <w:p w:rsidR="007800E6" w:rsidRPr="00261868" w:rsidP="007800E6" w14:paraId="793414F9" w14:textId="77777777">
            <w:pPr>
              <w:pStyle w:val="NoSpacing"/>
              <w:rPr>
                <w:rFonts w:ascii="Times New Roman" w:hAnsi="Times New Roman"/>
                <w:color w:val="FF0000"/>
              </w:rPr>
            </w:pPr>
          </w:p>
          <w:p w:rsidR="007800E6" w:rsidRPr="00D1024C" w:rsidP="007800E6" w14:paraId="51DFBC7C" w14:textId="01A27486">
            <w:pPr>
              <w:pStyle w:val="NoSpacing"/>
              <w:rPr>
                <w:rFonts w:ascii="Times New Roman" w:hAnsi="Times New Roman"/>
              </w:rPr>
            </w:pPr>
            <w:r w:rsidRPr="008F1693">
              <w:rPr>
                <w:rFonts w:ascii="Times New Roman" w:hAnsi="Times New Roman"/>
                <w:b/>
                <w:color w:val="FF0000"/>
              </w:rPr>
              <w:t xml:space="preserve">Initial </w:t>
            </w:r>
            <w:r w:rsidRPr="008F1693">
              <w:rPr>
                <w:rFonts w:ascii="Times New Roman" w:hAnsi="Times New Roman"/>
                <w:b/>
              </w:rPr>
              <w:t>Processing.</w:t>
            </w:r>
            <w:r w:rsidRPr="008F1693" w:rsidR="004B2522">
              <w:rPr>
                <w:rFonts w:ascii="Times New Roman" w:hAnsi="Times New Roman"/>
              </w:rPr>
              <w:t xml:space="preserve"> </w:t>
            </w:r>
            <w:r w:rsidRPr="008F1693">
              <w:rPr>
                <w:rFonts w:ascii="Times New Roman" w:hAnsi="Times New Roman"/>
              </w:rPr>
              <w:t>Once USCIS accepts your application, we will check it for completeness.</w:t>
            </w:r>
            <w:r w:rsidRPr="008F1693" w:rsidR="004B2522">
              <w:rPr>
                <w:rFonts w:ascii="Times New Roman" w:hAnsi="Times New Roman"/>
              </w:rPr>
              <w:t xml:space="preserve"> </w:t>
            </w:r>
            <w:r w:rsidRPr="008F1693">
              <w:rPr>
                <w:rFonts w:ascii="Times New Roman" w:hAnsi="Times New Roman"/>
              </w:rPr>
              <w:t xml:space="preserve">If you do not properly complete this application, you will not establish a basis for your </w:t>
            </w:r>
            <w:r w:rsidRPr="008F1693">
              <w:rPr>
                <w:rFonts w:ascii="Times New Roman" w:hAnsi="Times New Roman"/>
              </w:rPr>
              <w:t>eligibility</w:t>
            </w:r>
            <w:r w:rsidRPr="008F1693">
              <w:rPr>
                <w:rFonts w:ascii="Times New Roman" w:hAnsi="Times New Roman"/>
              </w:rPr>
              <w:t xml:space="preserve"> and we may reject or deny your application.</w:t>
            </w:r>
          </w:p>
          <w:p w:rsidR="002332CA" w:rsidRPr="00261868" w:rsidP="007800E6" w14:paraId="1BB5F3BF" w14:textId="77777777">
            <w:pPr>
              <w:pStyle w:val="NoSpacing"/>
              <w:rPr>
                <w:rFonts w:ascii="Times New Roman" w:hAnsi="Times New Roman"/>
              </w:rPr>
            </w:pPr>
          </w:p>
          <w:p w:rsidR="007800E6" w:rsidRPr="00261868" w:rsidP="007800E6" w14:paraId="599B3130" w14:textId="0D6B30BF">
            <w:pPr>
              <w:pStyle w:val="NoSpacing"/>
              <w:rPr>
                <w:rFonts w:ascii="Times New Roman" w:hAnsi="Times New Roman"/>
              </w:rPr>
            </w:pPr>
            <w:r w:rsidRPr="00261868">
              <w:rPr>
                <w:rFonts w:ascii="Times New Roman" w:hAnsi="Times New Roman"/>
                <w:b/>
              </w:rPr>
              <w:t>Requests for More Information.</w:t>
            </w:r>
            <w:r w:rsidRPr="00261868" w:rsidR="004B2522">
              <w:rPr>
                <w:rFonts w:ascii="Times New Roman" w:hAnsi="Times New Roman"/>
              </w:rPr>
              <w:t xml:space="preserve"> </w:t>
            </w:r>
            <w:r w:rsidRPr="00261868">
              <w:rPr>
                <w:rFonts w:ascii="Times New Roman" w:hAnsi="Times New Roman"/>
                <w:color w:val="FF0000"/>
              </w:rPr>
              <w:t xml:space="preserve">USCIS </w:t>
            </w:r>
            <w:r w:rsidRPr="00261868">
              <w:rPr>
                <w:rFonts w:ascii="Times New Roman" w:hAnsi="Times New Roman"/>
              </w:rPr>
              <w:t xml:space="preserve">may request that you provide more information or evidence to support your </w:t>
            </w:r>
            <w:r w:rsidRPr="00261868">
              <w:rPr>
                <w:rFonts w:ascii="Times New Roman" w:hAnsi="Times New Roman"/>
              </w:rPr>
              <w:t>application.</w:t>
            </w:r>
            <w:r w:rsidRPr="00261868" w:rsidR="004B2522">
              <w:rPr>
                <w:rFonts w:ascii="Times New Roman" w:hAnsi="Times New Roman"/>
              </w:rPr>
              <w:t xml:space="preserve"> </w:t>
            </w:r>
            <w:r w:rsidRPr="00261868">
              <w:rPr>
                <w:rFonts w:ascii="Times New Roman" w:hAnsi="Times New Roman"/>
              </w:rPr>
              <w:t>We may also request that you provide the originals of any copies you submit.</w:t>
            </w:r>
            <w:r w:rsidRPr="00261868" w:rsidR="004B2522">
              <w:rPr>
                <w:rFonts w:ascii="Times New Roman" w:hAnsi="Times New Roman"/>
              </w:rPr>
              <w:t xml:space="preserve"> </w:t>
            </w:r>
            <w:r w:rsidRPr="00261868">
              <w:rPr>
                <w:rFonts w:ascii="Times New Roman" w:hAnsi="Times New Roman"/>
              </w:rPr>
              <w:t xml:space="preserve">If USCIS or the Immigration Court requests an original document from you, </w:t>
            </w:r>
            <w:r w:rsidRPr="008F1693">
              <w:rPr>
                <w:rFonts w:ascii="Times New Roman" w:hAnsi="Times New Roman"/>
              </w:rPr>
              <w:t>we will return it to you after</w:t>
            </w:r>
            <w:r w:rsidRPr="00261868">
              <w:rPr>
                <w:rFonts w:ascii="Times New Roman" w:hAnsi="Times New Roman"/>
              </w:rPr>
              <w:t xml:space="preserve"> USCIS or the Immigration Court determines it</w:t>
            </w:r>
            <w:r w:rsidRPr="00261868">
              <w:rPr>
                <w:rFonts w:ascii="Times New Roman" w:hAnsi="Times New Roman"/>
                <w:color w:val="FF0000"/>
              </w:rPr>
              <w:t xml:space="preserve"> is</w:t>
            </w:r>
            <w:r w:rsidRPr="00261868">
              <w:rPr>
                <w:rFonts w:ascii="Times New Roman" w:hAnsi="Times New Roman"/>
              </w:rPr>
              <w:t xml:space="preserve"> no longer </w:t>
            </w:r>
            <w:r w:rsidRPr="00261868">
              <w:rPr>
                <w:rFonts w:ascii="Times New Roman" w:hAnsi="Times New Roman"/>
                <w:color w:val="FF0000"/>
              </w:rPr>
              <w:t>needed.</w:t>
            </w:r>
          </w:p>
          <w:p w:rsidR="007800E6" w:rsidP="007800E6" w14:paraId="76A10D78" w14:textId="77777777">
            <w:pPr>
              <w:pStyle w:val="NoSpacing"/>
              <w:rPr>
                <w:rFonts w:ascii="Times New Roman" w:hAnsi="Times New Roman"/>
                <w:b/>
              </w:rPr>
            </w:pPr>
          </w:p>
          <w:p w:rsidR="007800E6" w:rsidRPr="00261868" w:rsidP="007800E6" w14:paraId="1B8EB04E" w14:textId="1A575CE3">
            <w:pPr>
              <w:pStyle w:val="NoSpacing"/>
              <w:rPr>
                <w:rFonts w:ascii="Times New Roman" w:hAnsi="Times New Roman"/>
              </w:rPr>
            </w:pPr>
            <w:r w:rsidRPr="00261868">
              <w:rPr>
                <w:rFonts w:ascii="Times New Roman" w:hAnsi="Times New Roman"/>
                <w:b/>
              </w:rPr>
              <w:t>Requests for Interview.</w:t>
            </w:r>
            <w:r w:rsidRPr="00261868" w:rsidR="004B2522">
              <w:rPr>
                <w:rFonts w:ascii="Times New Roman" w:hAnsi="Times New Roman"/>
              </w:rPr>
              <w:t xml:space="preserve"> </w:t>
            </w:r>
            <w:r w:rsidRPr="00261868">
              <w:rPr>
                <w:rFonts w:ascii="Times New Roman" w:hAnsi="Times New Roman"/>
              </w:rPr>
              <w:t xml:space="preserve">We may request that you appear at a USCIS office for an </w:t>
            </w:r>
            <w:r w:rsidRPr="008F1693">
              <w:rPr>
                <w:rFonts w:ascii="Times New Roman" w:hAnsi="Times New Roman"/>
              </w:rPr>
              <w:t>interview based on your application.</w:t>
            </w:r>
            <w:r w:rsidRPr="008F1693" w:rsidR="004B2522">
              <w:rPr>
                <w:rFonts w:ascii="Times New Roman" w:hAnsi="Times New Roman"/>
              </w:rPr>
              <w:t xml:space="preserve"> </w:t>
            </w:r>
            <w:r w:rsidRPr="008F1693">
              <w:rPr>
                <w:rFonts w:ascii="Times New Roman" w:hAnsi="Times New Roman"/>
              </w:rPr>
              <w:t>During your interview, USCIS may require you to provide your biometrics to verify your identity and/or update background</w:t>
            </w:r>
            <w:r w:rsidRPr="00261868">
              <w:rPr>
                <w:rFonts w:ascii="Times New Roman" w:hAnsi="Times New Roman"/>
              </w:rPr>
              <w:t xml:space="preserve"> and security checks.</w:t>
            </w:r>
          </w:p>
          <w:p w:rsidR="007800E6" w:rsidRPr="00261868" w:rsidP="007800E6" w14:paraId="4C0E4F9E" w14:textId="77777777">
            <w:pPr>
              <w:rPr>
                <w:b/>
                <w:sz w:val="22"/>
                <w:szCs w:val="22"/>
              </w:rPr>
            </w:pPr>
          </w:p>
          <w:p w:rsidR="007800E6" w:rsidRPr="00261868" w:rsidP="007800E6" w14:paraId="1FADD34F" w14:textId="3874334F">
            <w:pPr>
              <w:rPr>
                <w:rFonts w:eastAsia="Calibri"/>
                <w:sz w:val="22"/>
                <w:szCs w:val="22"/>
              </w:rPr>
            </w:pPr>
            <w:bookmarkStart w:id="31" w:name="_Hlk86098988"/>
            <w:r w:rsidRPr="00261868">
              <w:rPr>
                <w:rFonts w:eastAsia="Calibri"/>
                <w:b/>
                <w:sz w:val="22"/>
                <w:szCs w:val="22"/>
              </w:rPr>
              <w:t>Decision.</w:t>
            </w:r>
            <w:r w:rsidRPr="00261868" w:rsidR="004B2522">
              <w:rPr>
                <w:rFonts w:eastAsia="Calibri"/>
                <w:sz w:val="22"/>
                <w:szCs w:val="22"/>
              </w:rPr>
              <w:t xml:space="preserve"> </w:t>
            </w:r>
            <w:r w:rsidRPr="00261868">
              <w:rPr>
                <w:rFonts w:eastAsia="Calibri"/>
                <w:sz w:val="22"/>
                <w:szCs w:val="22"/>
              </w:rPr>
              <w:t>The decision on Form I-485 involves a determination of whether you have established eligibility for the immigration benefit you are seeking.</w:t>
            </w:r>
            <w:r w:rsidRPr="00261868" w:rsidR="004B2522">
              <w:rPr>
                <w:rFonts w:eastAsia="Calibri"/>
                <w:sz w:val="22"/>
                <w:szCs w:val="22"/>
              </w:rPr>
              <w:t xml:space="preserve"> </w:t>
            </w:r>
            <w:r w:rsidRPr="008F1693">
              <w:rPr>
                <w:rFonts w:eastAsia="Calibri"/>
                <w:sz w:val="22"/>
                <w:szCs w:val="22"/>
              </w:rPr>
              <w:t xml:space="preserve">USCIS or the Immigration Court will notify you of </w:t>
            </w:r>
            <w:r w:rsidRPr="008F1693" w:rsidR="00F277E3">
              <w:rPr>
                <w:rFonts w:eastAsia="Calibri"/>
                <w:sz w:val="22"/>
                <w:szCs w:val="22"/>
              </w:rPr>
              <w:t>the</w:t>
            </w:r>
            <w:r w:rsidRPr="008F1693">
              <w:rPr>
                <w:rFonts w:eastAsia="Calibri"/>
                <w:color w:val="FF0000"/>
                <w:sz w:val="22"/>
                <w:szCs w:val="22"/>
              </w:rPr>
              <w:t xml:space="preserve"> </w:t>
            </w:r>
            <w:r w:rsidRPr="008F1693">
              <w:rPr>
                <w:rFonts w:eastAsia="Calibri"/>
                <w:sz w:val="22"/>
                <w:szCs w:val="22"/>
              </w:rPr>
              <w:t>decision in writing.</w:t>
            </w:r>
          </w:p>
          <w:p w:rsidR="007800E6" w:rsidP="007800E6" w14:paraId="6A904ED8" w14:textId="0CE85E9D">
            <w:pPr>
              <w:pStyle w:val="NoSpacing"/>
              <w:rPr>
                <w:rFonts w:ascii="Times New Roman" w:hAnsi="Times New Roman"/>
                <w:b/>
              </w:rPr>
            </w:pPr>
          </w:p>
          <w:p w:rsidR="00B026AC" w:rsidP="007800E6" w14:paraId="55C60137" w14:textId="77777777">
            <w:pPr>
              <w:pStyle w:val="NoSpacing"/>
              <w:rPr>
                <w:rFonts w:ascii="Times New Roman" w:hAnsi="Times New Roman"/>
                <w:b/>
              </w:rPr>
            </w:pPr>
          </w:p>
          <w:p w:rsidR="00B026AC" w:rsidP="007800E6" w14:paraId="5ACC5E71" w14:textId="77777777">
            <w:pPr>
              <w:pStyle w:val="NoSpacing"/>
              <w:rPr>
                <w:rFonts w:ascii="Times New Roman" w:hAnsi="Times New Roman"/>
                <w:b/>
              </w:rPr>
            </w:pPr>
          </w:p>
          <w:p w:rsidR="00B026AC" w:rsidP="007800E6" w14:paraId="2F1C2C09" w14:textId="47D82BC9">
            <w:pPr>
              <w:pStyle w:val="NoSpacing"/>
              <w:rPr>
                <w:rFonts w:ascii="Times New Roman" w:hAnsi="Times New Roman"/>
                <w:b/>
              </w:rPr>
            </w:pPr>
            <w:r>
              <w:rPr>
                <w:rFonts w:ascii="Times New Roman" w:hAnsi="Times New Roman"/>
                <w:b/>
              </w:rPr>
              <w:t>[Page 18]</w:t>
            </w:r>
          </w:p>
          <w:p w:rsidR="00B026AC" w:rsidRPr="00261868" w:rsidP="007800E6" w14:paraId="6E329A30" w14:textId="77777777">
            <w:pPr>
              <w:pStyle w:val="NoSpacing"/>
              <w:rPr>
                <w:rFonts w:ascii="Times New Roman" w:hAnsi="Times New Roman"/>
                <w:b/>
              </w:rPr>
            </w:pPr>
          </w:p>
          <w:p w:rsidR="007800E6" w:rsidRPr="00261868" w:rsidP="007800E6" w14:paraId="3D2DA9CF" w14:textId="77777777">
            <w:pPr>
              <w:pStyle w:val="NoSpacing"/>
              <w:rPr>
                <w:rFonts w:ascii="Times New Roman" w:hAnsi="Times New Roman"/>
                <w:b/>
                <w:iCs/>
              </w:rPr>
            </w:pPr>
            <w:r w:rsidRPr="00261868">
              <w:rPr>
                <w:rFonts w:ascii="Times New Roman" w:hAnsi="Times New Roman"/>
                <w:b/>
                <w:iCs/>
              </w:rPr>
              <w:t>If You Leave the United States While Your Application Is Pending</w:t>
            </w:r>
          </w:p>
          <w:p w:rsidR="007800E6" w:rsidRPr="00261868" w:rsidP="007800E6" w14:paraId="1BD82EE9" w14:textId="77777777">
            <w:pPr>
              <w:pStyle w:val="NoSpacing"/>
              <w:rPr>
                <w:rFonts w:ascii="Times New Roman" w:hAnsi="Times New Roman"/>
              </w:rPr>
            </w:pPr>
          </w:p>
          <w:p w:rsidR="007800E6" w:rsidRPr="00261868" w:rsidP="007800E6" w14:paraId="4F8C69C6" w14:textId="77777777">
            <w:pPr>
              <w:rPr>
                <w:rFonts w:eastAsia="Calibri"/>
                <w:sz w:val="22"/>
                <w:szCs w:val="22"/>
              </w:rPr>
            </w:pPr>
            <w:r w:rsidRPr="00261868">
              <w:rPr>
                <w:rFonts w:eastAsia="Calibri"/>
                <w:b/>
                <w:sz w:val="22"/>
                <w:szCs w:val="22"/>
              </w:rPr>
              <w:t>If you are applying for adjustment of status under INA section 245</w:t>
            </w:r>
            <w:r w:rsidRPr="00261868">
              <w:rPr>
                <w:rFonts w:eastAsia="Calibri"/>
                <w:sz w:val="22"/>
                <w:szCs w:val="22"/>
              </w:rPr>
              <w:t xml:space="preserve">, and you travel anywhere outside the United States (including brief visits to Canada or Mexico) while your application is pending, USCIS will </w:t>
            </w:r>
            <w:r w:rsidRPr="00261868">
              <w:rPr>
                <w:rFonts w:eastAsia="Calibri"/>
                <w:color w:val="FF0000"/>
                <w:sz w:val="22"/>
                <w:szCs w:val="22"/>
              </w:rPr>
              <w:t>consider your application as abandoned unless:</w:t>
            </w:r>
          </w:p>
          <w:p w:rsidR="007800E6" w:rsidRPr="00261868" w:rsidP="007800E6" w14:paraId="58C2B58F" w14:textId="77777777">
            <w:pPr>
              <w:rPr>
                <w:rFonts w:eastAsia="Calibri"/>
                <w:sz w:val="22"/>
                <w:szCs w:val="22"/>
              </w:rPr>
            </w:pPr>
          </w:p>
          <w:p w:rsidR="007800E6" w:rsidRPr="00261868" w:rsidP="00BF45E9" w14:paraId="40BC069E" w14:textId="74245D05">
            <w:pPr>
              <w:numPr>
                <w:ilvl w:val="0"/>
                <w:numId w:val="41"/>
              </w:numPr>
              <w:rPr>
                <w:rFonts w:eastAsia="Calibri"/>
                <w:sz w:val="22"/>
                <w:szCs w:val="22"/>
              </w:rPr>
            </w:pPr>
            <w:r w:rsidRPr="00261868">
              <w:rPr>
                <w:rFonts w:eastAsia="Calibri"/>
                <w:color w:val="FF0000"/>
                <w:sz w:val="22"/>
                <w:szCs w:val="22"/>
              </w:rPr>
              <w:t xml:space="preserve">Before </w:t>
            </w:r>
            <w:r w:rsidRPr="00261868">
              <w:rPr>
                <w:rFonts w:eastAsia="Calibri"/>
                <w:sz w:val="22"/>
                <w:szCs w:val="22"/>
              </w:rPr>
              <w:t xml:space="preserve">you leave the United States, you obtain </w:t>
            </w:r>
            <w:r w:rsidRPr="00261868">
              <w:rPr>
                <w:rFonts w:eastAsia="Calibri"/>
                <w:color w:val="FF0000"/>
                <w:sz w:val="22"/>
                <w:szCs w:val="22"/>
              </w:rPr>
              <w:t xml:space="preserve">an Advance Parole Document </w:t>
            </w:r>
            <w:r w:rsidRPr="00261868">
              <w:rPr>
                <w:rFonts w:eastAsia="Calibri"/>
                <w:sz w:val="22"/>
                <w:szCs w:val="22"/>
              </w:rPr>
              <w:t xml:space="preserve">by filing Form I-131, you depart and return to a </w:t>
            </w:r>
            <w:r w:rsidRPr="00261868" w:rsidR="00493726">
              <w:rPr>
                <w:rFonts w:eastAsia="Calibri"/>
                <w:color w:val="FF0000"/>
                <w:sz w:val="22"/>
                <w:szCs w:val="22"/>
              </w:rPr>
              <w:t>P</w:t>
            </w:r>
            <w:r w:rsidRPr="00261868">
              <w:rPr>
                <w:rFonts w:eastAsia="Calibri"/>
                <w:color w:val="FF0000"/>
                <w:sz w:val="22"/>
                <w:szCs w:val="22"/>
              </w:rPr>
              <w:t xml:space="preserve">ort </w:t>
            </w:r>
            <w:r w:rsidRPr="00261868">
              <w:rPr>
                <w:rFonts w:eastAsia="Calibri"/>
                <w:sz w:val="22"/>
                <w:szCs w:val="22"/>
              </w:rPr>
              <w:t xml:space="preserve">of </w:t>
            </w:r>
            <w:r w:rsidRPr="00261868" w:rsidR="00493726">
              <w:rPr>
                <w:rFonts w:eastAsia="Calibri"/>
                <w:color w:val="FF0000"/>
                <w:sz w:val="22"/>
                <w:szCs w:val="22"/>
              </w:rPr>
              <w:t>E</w:t>
            </w:r>
            <w:r w:rsidRPr="00261868">
              <w:rPr>
                <w:rFonts w:eastAsia="Calibri"/>
                <w:color w:val="FF0000"/>
                <w:sz w:val="22"/>
                <w:szCs w:val="22"/>
              </w:rPr>
              <w:t xml:space="preserve">ntry, and are inspected and admitted or paroled </w:t>
            </w:r>
            <w:r w:rsidRPr="00261868">
              <w:rPr>
                <w:rFonts w:eastAsia="Calibri"/>
                <w:sz w:val="22"/>
                <w:szCs w:val="22"/>
              </w:rPr>
              <w:t xml:space="preserve">upon your </w:t>
            </w:r>
            <w:r w:rsidRPr="00261868">
              <w:rPr>
                <w:rFonts w:eastAsia="Calibri"/>
                <w:color w:val="FF0000"/>
                <w:sz w:val="22"/>
                <w:szCs w:val="22"/>
              </w:rPr>
              <w:t>return;</w:t>
            </w:r>
            <w:r w:rsidRPr="00261868">
              <w:rPr>
                <w:rFonts w:eastAsia="Calibri"/>
                <w:color w:val="FF0000"/>
                <w:sz w:val="22"/>
                <w:szCs w:val="22"/>
              </w:rPr>
              <w:t xml:space="preserve"> </w:t>
            </w:r>
          </w:p>
          <w:p w:rsidR="007800E6" w:rsidRPr="00261868" w:rsidP="007800E6" w14:paraId="0856A2CF" w14:textId="77777777">
            <w:pPr>
              <w:rPr>
                <w:rFonts w:eastAsia="Calibri"/>
                <w:sz w:val="22"/>
                <w:szCs w:val="22"/>
              </w:rPr>
            </w:pPr>
          </w:p>
          <w:p w:rsidR="007800E6" w:rsidRPr="00261868" w:rsidP="00BF45E9" w14:paraId="7EB096A5" w14:textId="77777777">
            <w:pPr>
              <w:numPr>
                <w:ilvl w:val="0"/>
                <w:numId w:val="41"/>
              </w:numPr>
              <w:rPr>
                <w:rFonts w:eastAsia="Calibri"/>
                <w:color w:val="FF0000"/>
                <w:sz w:val="22"/>
                <w:szCs w:val="22"/>
              </w:rPr>
            </w:pPr>
            <w:r w:rsidRPr="00261868">
              <w:rPr>
                <w:rFonts w:eastAsia="Calibri"/>
                <w:color w:val="FF0000"/>
                <w:sz w:val="22"/>
                <w:szCs w:val="22"/>
              </w:rPr>
              <w:t xml:space="preserve">You </w:t>
            </w:r>
            <w:r w:rsidRPr="00261868">
              <w:rPr>
                <w:rFonts w:eastAsia="Calibri"/>
                <w:sz w:val="22"/>
                <w:szCs w:val="22"/>
              </w:rPr>
              <w:t xml:space="preserve">are an </w:t>
            </w:r>
            <w:r w:rsidRPr="00261868">
              <w:rPr>
                <w:rFonts w:eastAsia="Calibri"/>
                <w:color w:val="FF0000"/>
                <w:sz w:val="22"/>
                <w:szCs w:val="22"/>
              </w:rPr>
              <w:t>H-1B/H-4</w:t>
            </w:r>
            <w:r w:rsidRPr="00261868">
              <w:rPr>
                <w:rFonts w:eastAsia="Calibri"/>
                <w:sz w:val="22"/>
                <w:szCs w:val="22"/>
              </w:rPr>
              <w:t xml:space="preserve">, L, V, or K3/K4 nonimmigrant who is maintaining lawful nonimmigrant </w:t>
            </w:r>
            <w:r w:rsidRPr="00261868">
              <w:rPr>
                <w:rFonts w:eastAsia="Calibri"/>
                <w:sz w:val="22"/>
                <w:szCs w:val="22"/>
              </w:rPr>
              <w:t>status</w:t>
            </w:r>
            <w:r w:rsidRPr="00261868">
              <w:rPr>
                <w:rFonts w:eastAsia="Calibri"/>
                <w:sz w:val="22"/>
                <w:szCs w:val="22"/>
              </w:rPr>
              <w:t xml:space="preserve"> and you return with a valid </w:t>
            </w:r>
            <w:r w:rsidRPr="00261868">
              <w:rPr>
                <w:rFonts w:eastAsia="Calibri"/>
                <w:color w:val="FF0000"/>
                <w:sz w:val="22"/>
                <w:szCs w:val="22"/>
              </w:rPr>
              <w:t>H-1B/H-4</w:t>
            </w:r>
            <w:r w:rsidRPr="00261868">
              <w:rPr>
                <w:rFonts w:eastAsia="Calibri"/>
                <w:sz w:val="22"/>
                <w:szCs w:val="22"/>
              </w:rPr>
              <w:t xml:space="preserve">, L, V, or K3/K4 nonimmigrant visa </w:t>
            </w:r>
            <w:r w:rsidRPr="00261868">
              <w:rPr>
                <w:rFonts w:eastAsia="Calibri"/>
                <w:color w:val="FF0000"/>
                <w:sz w:val="22"/>
                <w:szCs w:val="22"/>
              </w:rPr>
              <w:t>(if required); or</w:t>
            </w:r>
          </w:p>
          <w:p w:rsidR="007800E6" w:rsidRPr="00261868" w:rsidP="007800E6" w14:paraId="579021AA" w14:textId="77777777">
            <w:pPr>
              <w:pStyle w:val="NoSpacing"/>
              <w:rPr>
                <w:color w:val="FF0000"/>
              </w:rPr>
            </w:pPr>
          </w:p>
          <w:p w:rsidR="007800E6" w:rsidRPr="00261868" w:rsidP="00BF45E9" w14:paraId="4F685BFC" w14:textId="57099734">
            <w:pPr>
              <w:numPr>
                <w:ilvl w:val="0"/>
                <w:numId w:val="41"/>
              </w:numPr>
              <w:rPr>
                <w:rFonts w:eastAsia="Calibri"/>
                <w:sz w:val="22"/>
                <w:szCs w:val="22"/>
              </w:rPr>
            </w:pPr>
            <w:bookmarkStart w:id="32" w:name="_Hlk108528010"/>
            <w:bookmarkStart w:id="33" w:name="_Hlk108447688"/>
            <w:r w:rsidRPr="00261868">
              <w:rPr>
                <w:rFonts w:eastAsia="Calibri"/>
                <w:color w:val="FF0000"/>
                <w:sz w:val="22"/>
                <w:szCs w:val="22"/>
              </w:rPr>
              <w:t xml:space="preserve">You are a temporary protected status (TPS) beneficiary who </w:t>
            </w:r>
            <w:r w:rsidRPr="00261868">
              <w:rPr>
                <w:rFonts w:eastAsia="Calibri"/>
                <w:color w:val="FF0000"/>
                <w:sz w:val="22"/>
                <w:szCs w:val="22"/>
              </w:rPr>
              <w:t xml:space="preserve">travels with authorization under INA </w:t>
            </w:r>
            <w:r w:rsidRPr="00261868" w:rsidR="00493726">
              <w:rPr>
                <w:rFonts w:eastAsia="Calibri"/>
                <w:color w:val="FF0000"/>
                <w:sz w:val="22"/>
                <w:szCs w:val="22"/>
              </w:rPr>
              <w:t xml:space="preserve">section </w:t>
            </w:r>
            <w:r w:rsidRPr="00261868">
              <w:rPr>
                <w:rFonts w:eastAsia="Calibri"/>
                <w:color w:val="FF0000"/>
                <w:sz w:val="22"/>
                <w:szCs w:val="22"/>
              </w:rPr>
              <w:t>244(f)(3) and upon returning, you are inspected and admitted into TPS</w:t>
            </w:r>
            <w:bookmarkEnd w:id="32"/>
            <w:r w:rsidRPr="00261868">
              <w:rPr>
                <w:rFonts w:eastAsia="Calibri"/>
                <w:color w:val="FF0000"/>
                <w:sz w:val="22"/>
                <w:szCs w:val="22"/>
              </w:rPr>
              <w:t xml:space="preserve">. </w:t>
            </w:r>
          </w:p>
          <w:bookmarkEnd w:id="31"/>
          <w:bookmarkEnd w:id="33"/>
          <w:p w:rsidR="007800E6" w:rsidRPr="00261868" w:rsidP="007800E6" w14:paraId="719DBB98" w14:textId="77777777">
            <w:pPr>
              <w:pStyle w:val="NoSpacing"/>
              <w:rPr>
                <w:rFonts w:ascii="Times New Roman" w:hAnsi="Times New Roman"/>
              </w:rPr>
            </w:pPr>
          </w:p>
          <w:p w:rsidR="007800E6" w:rsidRPr="00261868" w:rsidP="007800E6" w14:paraId="4B32A962" w14:textId="75B94C83">
            <w:pPr>
              <w:pStyle w:val="NoSpacing"/>
              <w:rPr>
                <w:rFonts w:ascii="Times New Roman" w:hAnsi="Times New Roman"/>
              </w:rPr>
            </w:pPr>
            <w:r w:rsidRPr="00261868">
              <w:rPr>
                <w:rFonts w:ascii="Times New Roman" w:hAnsi="Times New Roman"/>
                <w:b/>
              </w:rPr>
              <w:t>If you are applying for adjustment of status under INA section 209</w:t>
            </w:r>
            <w:r w:rsidRPr="00261868">
              <w:rPr>
                <w:rFonts w:ascii="Times New Roman" w:hAnsi="Times New Roman"/>
              </w:rPr>
              <w:t xml:space="preserve"> because you were admitted as a refugee or granted asylum, you may travel abroad and return to the United States with a refugee travel document.</w:t>
            </w:r>
            <w:r w:rsidRPr="00261868" w:rsidR="004B2522">
              <w:rPr>
                <w:rFonts w:ascii="Times New Roman" w:hAnsi="Times New Roman"/>
              </w:rPr>
              <w:t xml:space="preserve"> </w:t>
            </w:r>
            <w:r w:rsidRPr="00261868">
              <w:rPr>
                <w:rFonts w:ascii="Times New Roman" w:hAnsi="Times New Roman"/>
              </w:rPr>
              <w:t>You may obtain a refugee travel document by filing Form I-131 as specified in the Form I-131 Instructions.</w:t>
            </w:r>
            <w:r w:rsidRPr="00261868" w:rsidR="004B2522">
              <w:rPr>
                <w:rFonts w:ascii="Times New Roman" w:hAnsi="Times New Roman"/>
              </w:rPr>
              <w:t xml:space="preserve"> </w:t>
            </w:r>
            <w:r w:rsidRPr="00261868">
              <w:rPr>
                <w:rFonts w:ascii="Times New Roman" w:hAnsi="Times New Roman"/>
              </w:rPr>
              <w:t>However, see Form I-131 Instructions for a travel warning regarding voluntary re-</w:t>
            </w:r>
            <w:r w:rsidRPr="00261868">
              <w:rPr>
                <w:rFonts w:ascii="Times New Roman" w:hAnsi="Times New Roman"/>
              </w:rPr>
              <w:t>availment</w:t>
            </w:r>
            <w:r w:rsidRPr="00261868">
              <w:rPr>
                <w:rFonts w:ascii="Times New Roman" w:hAnsi="Times New Roman"/>
              </w:rPr>
              <w:t>.</w:t>
            </w:r>
          </w:p>
          <w:p w:rsidR="007800E6" w:rsidRPr="00261868" w:rsidP="007800E6" w14:paraId="140E6A92" w14:textId="77777777">
            <w:pPr>
              <w:pStyle w:val="NoSpacing"/>
              <w:rPr>
                <w:rFonts w:ascii="Times New Roman" w:hAnsi="Times New Roman"/>
              </w:rPr>
            </w:pPr>
          </w:p>
          <w:p w:rsidR="007800E6" w:rsidRPr="00261868" w:rsidP="007800E6" w14:paraId="2E6640D3" w14:textId="4AD4CCF4">
            <w:pPr>
              <w:pStyle w:val="NoSpacing"/>
              <w:rPr>
                <w:rFonts w:ascii="Times New Roman" w:hAnsi="Times New Roman"/>
              </w:rPr>
            </w:pPr>
            <w:r w:rsidRPr="00261868">
              <w:rPr>
                <w:rFonts w:ascii="Times New Roman" w:hAnsi="Times New Roman"/>
                <w:b/>
              </w:rPr>
              <w:t>If you are applying for registry under INA section 249 and 8 CFR 249</w:t>
            </w:r>
            <w:r w:rsidRPr="00261868">
              <w:rPr>
                <w:rFonts w:ascii="Times New Roman" w:hAnsi="Times New Roman"/>
              </w:rPr>
              <w:t>, you do not abandon your registry application by traveling abroad while it is pending.</w:t>
            </w:r>
            <w:r w:rsidRPr="00261868" w:rsidR="004B2522">
              <w:rPr>
                <w:rFonts w:ascii="Times New Roman" w:hAnsi="Times New Roman"/>
              </w:rPr>
              <w:t xml:space="preserve"> </w:t>
            </w:r>
            <w:r w:rsidRPr="00261868">
              <w:rPr>
                <w:rFonts w:ascii="Times New Roman" w:hAnsi="Times New Roman"/>
              </w:rPr>
              <w:t xml:space="preserve">However, if you do not obtain an Advance Parole Document, you may not be able to </w:t>
            </w:r>
            <w:r w:rsidRPr="00261868">
              <w:rPr>
                <w:rFonts w:ascii="Times New Roman" w:hAnsi="Times New Roman"/>
                <w:color w:val="FF0000"/>
              </w:rPr>
              <w:t>return to</w:t>
            </w:r>
            <w:r w:rsidRPr="00261868">
              <w:rPr>
                <w:rFonts w:ascii="Times New Roman" w:hAnsi="Times New Roman"/>
              </w:rPr>
              <w:t xml:space="preserve"> the United States.</w:t>
            </w:r>
            <w:r w:rsidRPr="00261868" w:rsidR="004B2522">
              <w:rPr>
                <w:rFonts w:ascii="Times New Roman" w:hAnsi="Times New Roman"/>
              </w:rPr>
              <w:t xml:space="preserve"> </w:t>
            </w:r>
            <w:r w:rsidRPr="00261868">
              <w:rPr>
                <w:rFonts w:ascii="Times New Roman" w:hAnsi="Times New Roman"/>
              </w:rPr>
              <w:t>You may obtain an Advance Parole Document by filing Form I-131 as specified in the Form I-131 Instructions.</w:t>
            </w:r>
          </w:p>
          <w:p w:rsidR="007800E6" w:rsidRPr="00261868" w:rsidP="007800E6" w14:paraId="2EF75583" w14:textId="77777777">
            <w:pPr>
              <w:rPr>
                <w:b/>
              </w:rPr>
            </w:pPr>
          </w:p>
        </w:tc>
      </w:tr>
      <w:tr w14:paraId="3EA5B035" w14:textId="77777777" w:rsidTr="002D6271">
        <w:tblPrEx>
          <w:tblW w:w="10998" w:type="dxa"/>
          <w:tblLayout w:type="fixed"/>
          <w:tblLook w:val="01E0"/>
        </w:tblPrEx>
        <w:tc>
          <w:tcPr>
            <w:tcW w:w="2808" w:type="dxa"/>
          </w:tcPr>
          <w:p w:rsidR="0055776F" w:rsidRPr="00261868" w:rsidP="0055776F" w14:paraId="5DC410A5" w14:textId="3D92B214">
            <w:pPr>
              <w:rPr>
                <w:b/>
                <w:bCs/>
                <w:sz w:val="24"/>
                <w:szCs w:val="24"/>
              </w:rPr>
            </w:pPr>
            <w:r w:rsidRPr="00261868">
              <w:rPr>
                <w:b/>
                <w:bCs/>
                <w:sz w:val="24"/>
                <w:szCs w:val="24"/>
              </w:rPr>
              <w:t xml:space="preserve">Page </w:t>
            </w:r>
            <w:r w:rsidR="00DD38F8">
              <w:rPr>
                <w:b/>
                <w:bCs/>
                <w:sz w:val="24"/>
                <w:szCs w:val="24"/>
              </w:rPr>
              <w:t>17</w:t>
            </w:r>
            <w:r w:rsidRPr="00261868">
              <w:rPr>
                <w:b/>
                <w:bCs/>
                <w:sz w:val="24"/>
                <w:szCs w:val="24"/>
              </w:rPr>
              <w:t>,</w:t>
            </w:r>
          </w:p>
          <w:p w:rsidR="0055776F" w:rsidRPr="00261868" w:rsidP="0055776F" w14:paraId="45BF6B93" w14:textId="77777777">
            <w:pPr>
              <w:rPr>
                <w:b/>
                <w:sz w:val="24"/>
                <w:szCs w:val="24"/>
              </w:rPr>
            </w:pPr>
          </w:p>
          <w:p w:rsidR="0055776F" w:rsidRPr="00261868" w:rsidP="0055776F" w14:paraId="5B8EB3E0" w14:textId="77777777">
            <w:pPr>
              <w:rPr>
                <w:sz w:val="24"/>
                <w:szCs w:val="24"/>
              </w:rPr>
            </w:pPr>
            <w:r w:rsidRPr="00261868">
              <w:rPr>
                <w:b/>
                <w:sz w:val="24"/>
                <w:szCs w:val="24"/>
              </w:rPr>
              <w:t>USCIS Forms and Information</w:t>
            </w:r>
          </w:p>
          <w:p w:rsidR="0055776F" w:rsidRPr="00261868" w:rsidP="0055776F" w14:paraId="04F7AC5C" w14:textId="77777777">
            <w:pPr>
              <w:rPr>
                <w:b/>
              </w:rPr>
            </w:pPr>
          </w:p>
        </w:tc>
        <w:tc>
          <w:tcPr>
            <w:tcW w:w="4095" w:type="dxa"/>
          </w:tcPr>
          <w:p w:rsidR="0055776F" w:rsidRPr="00261868" w:rsidP="0055776F" w14:paraId="49E1F268" w14:textId="3380E65F">
            <w:pPr>
              <w:rPr>
                <w:b/>
                <w:bCs/>
                <w:sz w:val="22"/>
                <w:szCs w:val="22"/>
              </w:rPr>
            </w:pPr>
            <w:r w:rsidRPr="00261868">
              <w:rPr>
                <w:b/>
                <w:bCs/>
                <w:sz w:val="22"/>
                <w:szCs w:val="22"/>
              </w:rPr>
              <w:t xml:space="preserve">[Page </w:t>
            </w:r>
            <w:r w:rsidR="00DD38F8">
              <w:rPr>
                <w:b/>
                <w:bCs/>
                <w:sz w:val="22"/>
                <w:szCs w:val="22"/>
              </w:rPr>
              <w:t>17</w:t>
            </w:r>
            <w:r w:rsidRPr="00261868">
              <w:rPr>
                <w:b/>
                <w:bCs/>
                <w:sz w:val="22"/>
                <w:szCs w:val="22"/>
              </w:rPr>
              <w:t>]</w:t>
            </w:r>
          </w:p>
          <w:p w:rsidR="0055776F" w:rsidRPr="00261868" w:rsidP="0055776F" w14:paraId="7FDFDB03" w14:textId="77777777">
            <w:pPr>
              <w:rPr>
                <w:b/>
                <w:sz w:val="22"/>
                <w:szCs w:val="22"/>
              </w:rPr>
            </w:pPr>
          </w:p>
          <w:p w:rsidR="0055776F" w:rsidRPr="00261868" w:rsidP="0055776F" w14:paraId="06AABF18" w14:textId="1FA108EB">
            <w:pPr>
              <w:rPr>
                <w:sz w:val="22"/>
                <w:szCs w:val="22"/>
              </w:rPr>
            </w:pPr>
            <w:r w:rsidRPr="00261868">
              <w:rPr>
                <w:b/>
                <w:sz w:val="22"/>
                <w:szCs w:val="22"/>
              </w:rPr>
              <w:t>USCIS Forms and Information</w:t>
            </w:r>
          </w:p>
          <w:p w:rsidR="0055776F" w:rsidRPr="00261868" w:rsidP="0055776F" w14:paraId="5F719F62" w14:textId="77777777">
            <w:pPr>
              <w:rPr>
                <w:sz w:val="22"/>
                <w:szCs w:val="22"/>
              </w:rPr>
            </w:pPr>
          </w:p>
          <w:p w:rsidR="002F1002" w:rsidRPr="002F1002" w:rsidP="002F1002" w14:paraId="306C2878" w14:textId="77777777">
            <w:pPr>
              <w:contextualSpacing/>
              <w:rPr>
                <w:color w:val="FF0000"/>
                <w:sz w:val="22"/>
                <w:szCs w:val="22"/>
              </w:rPr>
            </w:pPr>
            <w:r w:rsidRPr="00D1024C">
              <w:rPr>
                <w:sz w:val="22"/>
                <w:szCs w:val="22"/>
              </w:rPr>
              <w:t xml:space="preserve">To ensure you are using the latest version of this application, visit </w:t>
            </w:r>
            <w:hyperlink r:id="rId46" w:history="1">
              <w:r w:rsidRPr="00D1024C">
                <w:rPr>
                  <w:b/>
                  <w:color w:val="0563C1"/>
                  <w:sz w:val="22"/>
                  <w:szCs w:val="22"/>
                  <w:u w:val="single"/>
                </w:rPr>
                <w:t>www.uscis.gov</w:t>
              </w:r>
            </w:hyperlink>
            <w:r w:rsidRPr="00D1024C">
              <w:rPr>
                <w:sz w:val="22"/>
                <w:szCs w:val="22"/>
              </w:rPr>
              <w:t>.</w:t>
            </w:r>
            <w:r w:rsidRPr="002F1002">
              <w:rPr>
                <w:sz w:val="22"/>
                <w:szCs w:val="22"/>
              </w:rPr>
              <w:t xml:space="preserve"> </w:t>
            </w:r>
          </w:p>
          <w:p w:rsidR="0055776F" w:rsidRPr="00261868" w:rsidP="0055776F" w14:paraId="2C9BF2E8" w14:textId="77777777">
            <w:pPr>
              <w:rPr>
                <w:b/>
                <w:sz w:val="22"/>
                <w:szCs w:val="22"/>
              </w:rPr>
            </w:pPr>
          </w:p>
        </w:tc>
        <w:tc>
          <w:tcPr>
            <w:tcW w:w="4095" w:type="dxa"/>
          </w:tcPr>
          <w:p w:rsidR="0055776F" w:rsidRPr="00261868" w:rsidP="0055776F" w14:paraId="3383EF36" w14:textId="3ACA9CAB">
            <w:pPr>
              <w:rPr>
                <w:b/>
                <w:bCs/>
                <w:sz w:val="22"/>
                <w:szCs w:val="22"/>
              </w:rPr>
            </w:pPr>
            <w:r w:rsidRPr="00261868">
              <w:rPr>
                <w:b/>
                <w:bCs/>
                <w:sz w:val="22"/>
                <w:szCs w:val="22"/>
              </w:rPr>
              <w:t xml:space="preserve">[Page </w:t>
            </w:r>
            <w:r w:rsidRPr="00261868" w:rsidR="001558BC">
              <w:rPr>
                <w:b/>
                <w:bCs/>
                <w:sz w:val="22"/>
                <w:szCs w:val="22"/>
              </w:rPr>
              <w:t>1</w:t>
            </w:r>
            <w:r w:rsidR="00B026AC">
              <w:rPr>
                <w:b/>
                <w:bCs/>
                <w:sz w:val="22"/>
                <w:szCs w:val="22"/>
              </w:rPr>
              <w:t>8</w:t>
            </w:r>
            <w:r w:rsidRPr="00261868">
              <w:rPr>
                <w:b/>
                <w:bCs/>
                <w:sz w:val="22"/>
                <w:szCs w:val="22"/>
              </w:rPr>
              <w:t>]</w:t>
            </w:r>
          </w:p>
          <w:p w:rsidR="0055776F" w:rsidRPr="00261868" w:rsidP="0055776F" w14:paraId="677CC49B" w14:textId="77777777">
            <w:pPr>
              <w:rPr>
                <w:sz w:val="22"/>
                <w:szCs w:val="22"/>
              </w:rPr>
            </w:pPr>
          </w:p>
          <w:p w:rsidR="0055776F" w:rsidRPr="00261868" w:rsidP="0055776F" w14:paraId="388F4DEB" w14:textId="77777777">
            <w:pPr>
              <w:rPr>
                <w:rFonts w:eastAsiaTheme="minorHAnsi"/>
                <w:sz w:val="22"/>
                <w:szCs w:val="22"/>
              </w:rPr>
            </w:pPr>
            <w:r w:rsidRPr="00261868">
              <w:rPr>
                <w:rFonts w:eastAsiaTheme="minorHAnsi"/>
                <w:b/>
                <w:color w:val="FF0000"/>
                <w:sz w:val="22"/>
                <w:szCs w:val="22"/>
              </w:rPr>
              <w:t>USCIS</w:t>
            </w:r>
            <w:r w:rsidRPr="00261868">
              <w:rPr>
                <w:rFonts w:eastAsiaTheme="minorHAnsi"/>
                <w:b/>
                <w:sz w:val="22"/>
                <w:szCs w:val="22"/>
              </w:rPr>
              <w:t xml:space="preserve"> Forms and Information</w:t>
            </w:r>
          </w:p>
          <w:p w:rsidR="0055776F" w:rsidP="0055776F" w14:paraId="6CAD0184" w14:textId="77777777">
            <w:pPr>
              <w:pStyle w:val="NoSpacing"/>
              <w:rPr>
                <w:rFonts w:ascii="Times New Roman" w:hAnsi="Times New Roman"/>
              </w:rPr>
            </w:pPr>
          </w:p>
          <w:p w:rsidR="00D1024C" w:rsidRPr="00261868" w:rsidP="0055776F" w14:paraId="067B6CF8" w14:textId="77777777">
            <w:pPr>
              <w:pStyle w:val="NoSpacing"/>
              <w:rPr>
                <w:rFonts w:ascii="Times New Roman" w:hAnsi="Times New Roman"/>
              </w:rPr>
            </w:pPr>
          </w:p>
          <w:p w:rsidR="00E1298F" w:rsidRPr="00261868" w:rsidP="00E1298F" w14:paraId="2A155042" w14:textId="77777777">
            <w:pPr>
              <w:widowControl w:val="0"/>
              <w:rPr>
                <w:rFonts w:eastAsia="Calibri"/>
                <w:color w:val="FF0000"/>
                <w:sz w:val="22"/>
                <w:szCs w:val="22"/>
              </w:rPr>
            </w:pPr>
            <w:r w:rsidRPr="008F1693">
              <w:rPr>
                <w:rFonts w:eastAsia="Calibri"/>
                <w:sz w:val="22"/>
                <w:szCs w:val="22"/>
              </w:rPr>
              <w:t xml:space="preserve">To ensure you are using the latest version of this application, visit </w:t>
            </w:r>
            <w:hyperlink r:id="rId32">
              <w:r w:rsidRPr="008F1693">
                <w:rPr>
                  <w:rFonts w:eastAsia="Calibri"/>
                  <w:b/>
                  <w:bCs/>
                  <w:color w:val="0000FF"/>
                  <w:sz w:val="22"/>
                  <w:szCs w:val="22"/>
                  <w:u w:val="thick" w:color="0000FF"/>
                </w:rPr>
                <w:t>www.uscis.gov</w:t>
              </w:r>
            </w:hyperlink>
            <w:r w:rsidRPr="008F1693">
              <w:rPr>
                <w:rFonts w:eastAsia="Calibri"/>
                <w:sz w:val="22"/>
                <w:szCs w:val="22"/>
              </w:rPr>
              <w:t>.</w:t>
            </w:r>
            <w:r w:rsidRPr="00D1024C">
              <w:rPr>
                <w:rFonts w:eastAsia="Calibri"/>
                <w:sz w:val="22"/>
                <w:szCs w:val="22"/>
              </w:rPr>
              <w:t xml:space="preserve"> </w:t>
            </w:r>
          </w:p>
          <w:p w:rsidR="001558BC" w:rsidRPr="00261868" w:rsidP="0055776F" w14:paraId="227FD851" w14:textId="77777777">
            <w:pPr>
              <w:pStyle w:val="NoSpacing"/>
              <w:rPr>
                <w:rFonts w:ascii="Times New Roman" w:hAnsi="Times New Roman"/>
              </w:rPr>
            </w:pPr>
          </w:p>
          <w:p w:rsidR="0055776F" w:rsidRPr="00261868" w:rsidP="0055776F" w14:paraId="78FAD8A4" w14:textId="653B370E">
            <w:pPr>
              <w:rPr>
                <w:sz w:val="22"/>
                <w:szCs w:val="22"/>
              </w:rPr>
            </w:pPr>
            <w:r w:rsidRPr="00261868">
              <w:rPr>
                <w:rFonts w:eastAsia="Calibri"/>
                <w:color w:val="FF0000"/>
                <w:sz w:val="22"/>
                <w:szCs w:val="22"/>
              </w:rPr>
              <w:t>For questions about filing your application, you can use our many online tools (</w:t>
            </w:r>
            <w:hyperlink r:id="rId47" w:history="1">
              <w:r w:rsidRPr="00261868">
                <w:rPr>
                  <w:rFonts w:eastAsia="Calibri"/>
                  <w:b/>
                  <w:color w:val="0000FF"/>
                  <w:sz w:val="22"/>
                  <w:szCs w:val="22"/>
                  <w:u w:val="single"/>
                </w:rPr>
                <w:t>uscis.gov/tools</w:t>
              </w:r>
            </w:hyperlink>
            <w:r w:rsidRPr="00261868">
              <w:rPr>
                <w:rFonts w:eastAsia="Calibri"/>
                <w:color w:val="FF0000"/>
                <w:sz w:val="22"/>
                <w:szCs w:val="22"/>
              </w:rPr>
              <w:t>), including our virtual assistant, Emma.</w:t>
            </w:r>
            <w:r w:rsidRPr="00261868" w:rsidR="004B2522">
              <w:rPr>
                <w:rFonts w:eastAsia="Calibri"/>
                <w:color w:val="FF0000"/>
                <w:sz w:val="22"/>
                <w:szCs w:val="22"/>
              </w:rPr>
              <w:t xml:space="preserve"> </w:t>
            </w:r>
            <w:r w:rsidRPr="00261868">
              <w:rPr>
                <w:color w:val="FF0000"/>
                <w:sz w:val="22"/>
                <w:szCs w:val="22"/>
              </w:rPr>
              <w:t xml:space="preserve">Please visit us at </w:t>
            </w:r>
            <w:hyperlink r:id="rId23" w:history="1">
              <w:r w:rsidRPr="00261868">
                <w:rPr>
                  <w:rStyle w:val="Hyperlink"/>
                  <w:b/>
                  <w:sz w:val="22"/>
                  <w:szCs w:val="22"/>
                </w:rPr>
                <w:t>www.uscis.gov/contactcenter</w:t>
              </w:r>
            </w:hyperlink>
            <w:r w:rsidRPr="00261868">
              <w:rPr>
                <w:sz w:val="22"/>
                <w:szCs w:val="22"/>
              </w:rPr>
              <w:t xml:space="preserve"> </w:t>
            </w:r>
            <w:r w:rsidRPr="00261868">
              <w:rPr>
                <w:color w:val="FF0000"/>
                <w:sz w:val="22"/>
                <w:szCs w:val="22"/>
              </w:rPr>
              <w:t>to get basic information about immigration services and ask questions about a pending case.</w:t>
            </w:r>
            <w:r w:rsidRPr="00261868" w:rsidR="004B2522">
              <w:rPr>
                <w:color w:val="FF0000"/>
                <w:sz w:val="22"/>
                <w:szCs w:val="22"/>
              </w:rPr>
              <w:t xml:space="preserve"> </w:t>
            </w:r>
            <w:r w:rsidRPr="00261868">
              <w:rPr>
                <w:color w:val="FF0000"/>
                <w:sz w:val="22"/>
                <w:szCs w:val="22"/>
              </w:rPr>
              <w:t>Through our digital self-help tools and live assistance, the USCIS Contact Center provides a pathway for you to get consistent, accurate information and answers to immigration case questions.</w:t>
            </w:r>
            <w:r w:rsidRPr="00261868" w:rsidR="004B2522">
              <w:rPr>
                <w:color w:val="FF0000"/>
                <w:sz w:val="22"/>
                <w:szCs w:val="22"/>
              </w:rPr>
              <w:t xml:space="preserve"> </w:t>
            </w:r>
          </w:p>
          <w:p w:rsidR="0055776F" w:rsidRPr="00261868" w:rsidP="0055776F" w14:paraId="75C26B92" w14:textId="5F679E26">
            <w:pPr>
              <w:rPr>
                <w:bCs/>
                <w:sz w:val="22"/>
                <w:szCs w:val="22"/>
              </w:rPr>
            </w:pPr>
          </w:p>
        </w:tc>
      </w:tr>
      <w:tr w14:paraId="5AE5BFD9" w14:textId="77777777" w:rsidTr="002D6271">
        <w:tblPrEx>
          <w:tblW w:w="10998" w:type="dxa"/>
          <w:tblLayout w:type="fixed"/>
          <w:tblLook w:val="01E0"/>
        </w:tblPrEx>
        <w:tc>
          <w:tcPr>
            <w:tcW w:w="2808" w:type="dxa"/>
          </w:tcPr>
          <w:p w:rsidR="00310212" w:rsidRPr="00261868" w:rsidP="00310212" w14:paraId="3C25A42F" w14:textId="1291AEBB">
            <w:pPr>
              <w:rPr>
                <w:b/>
                <w:bCs/>
                <w:sz w:val="24"/>
                <w:szCs w:val="24"/>
              </w:rPr>
            </w:pPr>
            <w:r w:rsidRPr="00261868">
              <w:rPr>
                <w:b/>
                <w:bCs/>
                <w:sz w:val="24"/>
                <w:szCs w:val="24"/>
              </w:rPr>
              <w:t xml:space="preserve">Page </w:t>
            </w:r>
            <w:r w:rsidR="00DD38F8">
              <w:rPr>
                <w:b/>
                <w:bCs/>
                <w:sz w:val="24"/>
                <w:szCs w:val="24"/>
              </w:rPr>
              <w:t>17</w:t>
            </w:r>
            <w:r w:rsidRPr="00261868">
              <w:rPr>
                <w:b/>
                <w:bCs/>
                <w:sz w:val="24"/>
                <w:szCs w:val="24"/>
              </w:rPr>
              <w:t>,</w:t>
            </w:r>
          </w:p>
          <w:p w:rsidR="00310212" w:rsidRPr="00261868" w:rsidP="00310212" w14:paraId="0B18729F" w14:textId="77777777">
            <w:pPr>
              <w:rPr>
                <w:b/>
                <w:sz w:val="24"/>
                <w:szCs w:val="24"/>
              </w:rPr>
            </w:pPr>
          </w:p>
          <w:p w:rsidR="00310212" w:rsidRPr="00261868" w:rsidP="00310212" w14:paraId="43F2058B" w14:textId="77777777">
            <w:pPr>
              <w:rPr>
                <w:sz w:val="24"/>
                <w:szCs w:val="24"/>
              </w:rPr>
            </w:pPr>
            <w:r w:rsidRPr="00261868">
              <w:rPr>
                <w:b/>
                <w:sz w:val="24"/>
                <w:szCs w:val="24"/>
              </w:rPr>
              <w:t>Penalties</w:t>
            </w:r>
          </w:p>
          <w:p w:rsidR="00310212" w:rsidRPr="00261868" w:rsidP="00310212" w14:paraId="0CE96FEB" w14:textId="77777777">
            <w:pPr>
              <w:rPr>
                <w:b/>
                <w:bCs/>
              </w:rPr>
            </w:pPr>
          </w:p>
        </w:tc>
        <w:tc>
          <w:tcPr>
            <w:tcW w:w="4095" w:type="dxa"/>
          </w:tcPr>
          <w:p w:rsidR="00310212" w:rsidRPr="00261868" w:rsidP="00310212" w14:paraId="5A44C040" w14:textId="5198805C">
            <w:pPr>
              <w:rPr>
                <w:b/>
                <w:bCs/>
                <w:sz w:val="22"/>
                <w:szCs w:val="22"/>
              </w:rPr>
            </w:pPr>
            <w:r w:rsidRPr="00261868">
              <w:rPr>
                <w:b/>
                <w:bCs/>
                <w:sz w:val="22"/>
                <w:szCs w:val="22"/>
              </w:rPr>
              <w:t xml:space="preserve">[Page </w:t>
            </w:r>
            <w:r w:rsidR="00DD38F8">
              <w:rPr>
                <w:b/>
                <w:bCs/>
                <w:sz w:val="22"/>
                <w:szCs w:val="22"/>
              </w:rPr>
              <w:t>1</w:t>
            </w:r>
            <w:r w:rsidR="006A559D">
              <w:rPr>
                <w:b/>
                <w:bCs/>
                <w:sz w:val="22"/>
                <w:szCs w:val="22"/>
              </w:rPr>
              <w:t>8</w:t>
            </w:r>
            <w:r w:rsidRPr="00261868">
              <w:rPr>
                <w:b/>
                <w:bCs/>
                <w:sz w:val="22"/>
                <w:szCs w:val="22"/>
              </w:rPr>
              <w:t>]</w:t>
            </w:r>
          </w:p>
          <w:p w:rsidR="00310212" w:rsidRPr="00261868" w:rsidP="00310212" w14:paraId="7C9E26D5" w14:textId="77777777">
            <w:pPr>
              <w:rPr>
                <w:b/>
                <w:sz w:val="22"/>
                <w:szCs w:val="22"/>
              </w:rPr>
            </w:pPr>
          </w:p>
          <w:p w:rsidR="00310212" w:rsidRPr="00261868" w:rsidP="00310212" w14:paraId="6A9C04A9" w14:textId="5B162BE0">
            <w:pPr>
              <w:rPr>
                <w:sz w:val="22"/>
                <w:szCs w:val="22"/>
              </w:rPr>
            </w:pPr>
            <w:r w:rsidRPr="00261868">
              <w:rPr>
                <w:b/>
                <w:sz w:val="22"/>
                <w:szCs w:val="22"/>
              </w:rPr>
              <w:t>Penalties</w:t>
            </w:r>
          </w:p>
          <w:p w:rsidR="00310212" w:rsidRPr="00261868" w:rsidP="00310212" w14:paraId="7E6BC605" w14:textId="77777777">
            <w:pPr>
              <w:rPr>
                <w:color w:val="7030A0"/>
                <w:sz w:val="22"/>
                <w:szCs w:val="22"/>
              </w:rPr>
            </w:pPr>
          </w:p>
          <w:p w:rsidR="002F1002" w:rsidRPr="002F1002" w:rsidP="002F1002" w14:paraId="663F736E" w14:textId="77777777">
            <w:pPr>
              <w:rPr>
                <w:sz w:val="22"/>
                <w:szCs w:val="22"/>
              </w:rPr>
            </w:pPr>
            <w:r w:rsidRPr="00D1024C">
              <w:rPr>
                <w:sz w:val="22"/>
                <w:szCs w:val="22"/>
              </w:rPr>
              <w:t xml:space="preserve">If you knowingly and willfully falsify or conceal a material fact or submit a false document with your Form I-485, we will </w:t>
            </w:r>
            <w:r w:rsidRPr="00D1024C">
              <w:rPr>
                <w:sz w:val="22"/>
                <w:szCs w:val="22"/>
              </w:rPr>
              <w:t>deny your Form I-485 and may deny any other immigration benefit.  In addition, you will face severe penalties provided by law and may be subject to criminal prosecution.</w:t>
            </w:r>
          </w:p>
          <w:p w:rsidR="00310212" w:rsidRPr="00261868" w:rsidP="00310212" w14:paraId="727745B6" w14:textId="77777777">
            <w:pPr>
              <w:rPr>
                <w:b/>
                <w:bCs/>
                <w:sz w:val="22"/>
                <w:szCs w:val="22"/>
              </w:rPr>
            </w:pPr>
          </w:p>
        </w:tc>
        <w:tc>
          <w:tcPr>
            <w:tcW w:w="4095" w:type="dxa"/>
          </w:tcPr>
          <w:p w:rsidR="00310212" w:rsidRPr="00261868" w:rsidP="00310212" w14:paraId="033033C2" w14:textId="63AD70A1">
            <w:pPr>
              <w:rPr>
                <w:b/>
                <w:bCs/>
                <w:sz w:val="22"/>
                <w:szCs w:val="22"/>
              </w:rPr>
            </w:pPr>
            <w:r w:rsidRPr="00261868">
              <w:rPr>
                <w:b/>
                <w:bCs/>
                <w:sz w:val="22"/>
                <w:szCs w:val="22"/>
              </w:rPr>
              <w:t xml:space="preserve">[Page </w:t>
            </w:r>
            <w:r w:rsidR="00B026AC">
              <w:rPr>
                <w:b/>
                <w:bCs/>
                <w:sz w:val="22"/>
                <w:szCs w:val="22"/>
              </w:rPr>
              <w:t>18</w:t>
            </w:r>
            <w:r w:rsidRPr="00261868">
              <w:rPr>
                <w:b/>
                <w:bCs/>
                <w:sz w:val="22"/>
                <w:szCs w:val="22"/>
              </w:rPr>
              <w:t>]</w:t>
            </w:r>
          </w:p>
          <w:p w:rsidR="00310212" w:rsidRPr="00261868" w:rsidP="00310212" w14:paraId="6B3E4EE6" w14:textId="77777777">
            <w:pPr>
              <w:rPr>
                <w:b/>
                <w:sz w:val="22"/>
                <w:szCs w:val="22"/>
              </w:rPr>
            </w:pPr>
          </w:p>
          <w:p w:rsidR="00310212" w:rsidRPr="00D1024C" w:rsidP="00310212" w14:paraId="5065BAF4" w14:textId="77777777">
            <w:pPr>
              <w:rPr>
                <w:sz w:val="22"/>
                <w:szCs w:val="22"/>
              </w:rPr>
            </w:pPr>
            <w:r w:rsidRPr="008F1693">
              <w:rPr>
                <w:b/>
                <w:sz w:val="22"/>
                <w:szCs w:val="22"/>
              </w:rPr>
              <w:t>Penalties</w:t>
            </w:r>
          </w:p>
          <w:p w:rsidR="00310212" w:rsidRPr="00261868" w:rsidP="00310212" w14:paraId="69C1F4AF" w14:textId="77777777">
            <w:pPr>
              <w:rPr>
                <w:color w:val="7030A0"/>
                <w:sz w:val="22"/>
                <w:szCs w:val="22"/>
              </w:rPr>
            </w:pPr>
          </w:p>
          <w:p w:rsidR="00310212" w:rsidRPr="00261868" w:rsidP="00310212" w14:paraId="50D4D9CE" w14:textId="2D127962">
            <w:pPr>
              <w:rPr>
                <w:sz w:val="22"/>
                <w:szCs w:val="22"/>
              </w:rPr>
            </w:pPr>
            <w:r w:rsidRPr="00261868">
              <w:rPr>
                <w:sz w:val="22"/>
                <w:szCs w:val="22"/>
              </w:rPr>
              <w:t xml:space="preserve">If you knowingly and willfully falsify or conceal a material fact or submit a false document with your Form I-485, we will </w:t>
            </w:r>
            <w:r w:rsidRPr="00261868">
              <w:rPr>
                <w:sz w:val="22"/>
                <w:szCs w:val="22"/>
              </w:rPr>
              <w:t>deny your Form I-485 and may deny any other immigration benefit.</w:t>
            </w:r>
            <w:r w:rsidRPr="00261868" w:rsidR="004B2522">
              <w:rPr>
                <w:sz w:val="22"/>
                <w:szCs w:val="22"/>
              </w:rPr>
              <w:t xml:space="preserve"> </w:t>
            </w:r>
            <w:r w:rsidRPr="00261868">
              <w:rPr>
                <w:sz w:val="22"/>
                <w:szCs w:val="22"/>
              </w:rPr>
              <w:t>In addition, you will face severe penalties provided by law and may be subject to criminal prosecution.</w:t>
            </w:r>
          </w:p>
          <w:p w:rsidR="00310212" w:rsidRPr="00261868" w:rsidP="00310212" w14:paraId="64BA51EC" w14:textId="1E3C1CF9">
            <w:pPr>
              <w:rPr>
                <w:b/>
              </w:rPr>
            </w:pPr>
          </w:p>
        </w:tc>
      </w:tr>
      <w:tr w14:paraId="3B59EA7A" w14:textId="77777777" w:rsidTr="002D6271">
        <w:tblPrEx>
          <w:tblW w:w="10998" w:type="dxa"/>
          <w:tblLayout w:type="fixed"/>
          <w:tblLook w:val="01E0"/>
        </w:tblPrEx>
        <w:tc>
          <w:tcPr>
            <w:tcW w:w="2808" w:type="dxa"/>
          </w:tcPr>
          <w:p w:rsidR="00A72EBA" w:rsidRPr="00261868" w:rsidP="00A72EBA" w14:paraId="0BED09AD" w14:textId="40C30E62">
            <w:pPr>
              <w:rPr>
                <w:b/>
                <w:bCs/>
                <w:sz w:val="24"/>
                <w:szCs w:val="24"/>
              </w:rPr>
            </w:pPr>
            <w:r w:rsidRPr="00261868">
              <w:rPr>
                <w:b/>
                <w:bCs/>
                <w:sz w:val="24"/>
                <w:szCs w:val="24"/>
              </w:rPr>
              <w:t xml:space="preserve">Page </w:t>
            </w:r>
            <w:r w:rsidR="00DD38F8">
              <w:rPr>
                <w:b/>
                <w:bCs/>
                <w:sz w:val="24"/>
                <w:szCs w:val="24"/>
              </w:rPr>
              <w:t>17-18</w:t>
            </w:r>
            <w:r w:rsidRPr="00261868">
              <w:rPr>
                <w:b/>
                <w:bCs/>
                <w:sz w:val="24"/>
                <w:szCs w:val="24"/>
              </w:rPr>
              <w:t>,</w:t>
            </w:r>
          </w:p>
          <w:p w:rsidR="00A72EBA" w:rsidRPr="00261868" w:rsidP="00A72EBA" w14:paraId="1F98EAB8" w14:textId="77777777">
            <w:pPr>
              <w:rPr>
                <w:b/>
                <w:sz w:val="24"/>
                <w:szCs w:val="24"/>
              </w:rPr>
            </w:pPr>
          </w:p>
          <w:p w:rsidR="00A72EBA" w:rsidRPr="00261868" w:rsidP="00A72EBA" w14:paraId="48716983" w14:textId="77777777">
            <w:pPr>
              <w:rPr>
                <w:sz w:val="24"/>
                <w:szCs w:val="24"/>
              </w:rPr>
            </w:pPr>
            <w:r w:rsidRPr="00261868">
              <w:rPr>
                <w:b/>
                <w:sz w:val="24"/>
                <w:szCs w:val="24"/>
              </w:rPr>
              <w:t>USCIS Compliance Review and Monitoring</w:t>
            </w:r>
          </w:p>
          <w:p w:rsidR="00A72EBA" w:rsidRPr="00261868" w:rsidP="00A72EBA" w14:paraId="4B990A06" w14:textId="77777777">
            <w:pPr>
              <w:rPr>
                <w:b/>
                <w:bCs/>
              </w:rPr>
            </w:pPr>
          </w:p>
        </w:tc>
        <w:tc>
          <w:tcPr>
            <w:tcW w:w="4095" w:type="dxa"/>
          </w:tcPr>
          <w:p w:rsidR="00A72EBA" w:rsidRPr="00D1024C" w:rsidP="00A72EBA" w14:paraId="69EE2F73" w14:textId="11ADD66F">
            <w:pPr>
              <w:rPr>
                <w:b/>
                <w:bCs/>
                <w:sz w:val="22"/>
                <w:szCs w:val="22"/>
              </w:rPr>
            </w:pPr>
            <w:r w:rsidRPr="00D1024C">
              <w:rPr>
                <w:b/>
                <w:bCs/>
                <w:sz w:val="22"/>
                <w:szCs w:val="22"/>
              </w:rPr>
              <w:t xml:space="preserve">[Page </w:t>
            </w:r>
            <w:r w:rsidR="00DD38F8">
              <w:rPr>
                <w:b/>
                <w:bCs/>
                <w:sz w:val="22"/>
                <w:szCs w:val="22"/>
              </w:rPr>
              <w:t>1</w:t>
            </w:r>
            <w:r w:rsidR="006A559D">
              <w:rPr>
                <w:b/>
                <w:bCs/>
                <w:sz w:val="22"/>
                <w:szCs w:val="22"/>
              </w:rPr>
              <w:t>8</w:t>
            </w:r>
            <w:r w:rsidRPr="00D1024C">
              <w:rPr>
                <w:b/>
                <w:bCs/>
                <w:sz w:val="22"/>
                <w:szCs w:val="22"/>
              </w:rPr>
              <w:t>]</w:t>
            </w:r>
          </w:p>
          <w:p w:rsidR="00A72EBA" w:rsidRPr="00D1024C" w:rsidP="00A72EBA" w14:paraId="46C0B50B" w14:textId="77777777">
            <w:pPr>
              <w:rPr>
                <w:b/>
                <w:sz w:val="22"/>
                <w:szCs w:val="22"/>
              </w:rPr>
            </w:pPr>
          </w:p>
          <w:p w:rsidR="00A72EBA" w:rsidRPr="00D1024C" w:rsidP="00A72EBA" w14:paraId="05AF608E" w14:textId="36E9E9F2">
            <w:pPr>
              <w:rPr>
                <w:sz w:val="22"/>
                <w:szCs w:val="22"/>
              </w:rPr>
            </w:pPr>
            <w:r w:rsidRPr="00D1024C">
              <w:rPr>
                <w:b/>
                <w:sz w:val="22"/>
                <w:szCs w:val="22"/>
              </w:rPr>
              <w:t>USCIS Compliance Review and Monitoring</w:t>
            </w:r>
          </w:p>
          <w:p w:rsidR="00A72EBA" w:rsidRPr="00D1024C" w:rsidP="00A72EBA" w14:paraId="3417C9C2" w14:textId="77777777">
            <w:pPr>
              <w:rPr>
                <w:sz w:val="22"/>
                <w:szCs w:val="22"/>
              </w:rPr>
            </w:pPr>
          </w:p>
          <w:p w:rsidR="002F1002" w:rsidRPr="00D1024C" w:rsidP="002F1002" w14:paraId="198F3C00" w14:textId="77777777">
            <w:pPr>
              <w:rPr>
                <w:sz w:val="22"/>
                <w:szCs w:val="22"/>
              </w:rPr>
            </w:pPr>
            <w:r w:rsidRPr="00D1024C">
              <w:rPr>
                <w:sz w:val="22"/>
                <w:szCs w:val="22"/>
              </w:rPr>
              <w:t>By signing this application, you have stated under penalty of perjury (28 U.S.C. section 1746) that all information and documentation submitted with this application are complete, true, and correct.  You also authorize the release of any information from your records that USCIS may need to determine your eligibility for the immigration benefit you are seeking and consent to USCIS verifying such information.</w:t>
            </w:r>
          </w:p>
          <w:p w:rsidR="002F1002" w:rsidRPr="00D1024C" w:rsidP="002F1002" w14:paraId="26FD8D7D" w14:textId="77777777">
            <w:pPr>
              <w:rPr>
                <w:sz w:val="22"/>
                <w:szCs w:val="22"/>
              </w:rPr>
            </w:pPr>
          </w:p>
          <w:p w:rsidR="002F1002" w:rsidRPr="00D1024C" w:rsidP="002F1002" w14:paraId="6829C4CE" w14:textId="77777777">
            <w:pPr>
              <w:contextualSpacing/>
              <w:rPr>
                <w:sz w:val="22"/>
                <w:szCs w:val="22"/>
              </w:rPr>
            </w:pPr>
            <w:r w:rsidRPr="00D1024C">
              <w:rPr>
                <w:sz w:val="22"/>
                <w:szCs w:val="22"/>
              </w:rPr>
              <w:t xml:space="preserve">DHS has the authority to verify any information you submit to establish eligibility for the immigration benefit you are seeking at any time.  Our legal authority to verify this information is in 8 U.S.C. sections 1103, 1155, and 1184, and 8 CFR parts 103, 204, 205, and 214.  To ensure compliance with applicable laws and authorities, we may verify information before or after your case is decided. </w:t>
            </w:r>
          </w:p>
          <w:p w:rsidR="002F1002" w:rsidRPr="00D1024C" w:rsidP="002F1002" w14:paraId="25700F38" w14:textId="77777777">
            <w:pPr>
              <w:rPr>
                <w:sz w:val="22"/>
                <w:szCs w:val="22"/>
              </w:rPr>
            </w:pPr>
          </w:p>
          <w:p w:rsidR="00DD38F8" w:rsidP="002F1002" w14:paraId="43A3B421" w14:textId="77777777">
            <w:pPr>
              <w:rPr>
                <w:sz w:val="22"/>
                <w:szCs w:val="22"/>
              </w:rPr>
            </w:pPr>
          </w:p>
          <w:p w:rsidR="00B026AC" w:rsidP="002F1002" w14:paraId="1F63B075" w14:textId="77777777">
            <w:pPr>
              <w:rPr>
                <w:sz w:val="22"/>
                <w:szCs w:val="22"/>
              </w:rPr>
            </w:pPr>
          </w:p>
          <w:p w:rsidR="00B026AC" w:rsidP="002F1002" w14:paraId="5474B776" w14:textId="77777777">
            <w:pPr>
              <w:rPr>
                <w:sz w:val="22"/>
                <w:szCs w:val="22"/>
              </w:rPr>
            </w:pPr>
          </w:p>
          <w:p w:rsidR="00B026AC" w:rsidP="002F1002" w14:paraId="00EECB46" w14:textId="77777777">
            <w:pPr>
              <w:rPr>
                <w:sz w:val="22"/>
                <w:szCs w:val="22"/>
              </w:rPr>
            </w:pPr>
          </w:p>
          <w:p w:rsidR="00B026AC" w:rsidRPr="00D1024C" w:rsidP="002F1002" w14:paraId="621DD1AD" w14:textId="77777777">
            <w:pPr>
              <w:rPr>
                <w:sz w:val="22"/>
                <w:szCs w:val="22"/>
              </w:rPr>
            </w:pPr>
          </w:p>
          <w:p w:rsidR="002F1002" w:rsidRPr="00D1024C" w:rsidP="002F1002" w14:paraId="57049EE6" w14:textId="77777777">
            <w:pPr>
              <w:contextualSpacing/>
              <w:rPr>
                <w:sz w:val="22"/>
                <w:szCs w:val="22"/>
              </w:rPr>
            </w:pPr>
            <w:r w:rsidRPr="00D1024C">
              <w:rPr>
                <w:sz w:val="22"/>
                <w:szCs w:val="22"/>
              </w:rPr>
              <w:t xml:space="preserve">Agency verification methods may </w:t>
            </w:r>
            <w:r w:rsidRPr="00D1024C">
              <w:rPr>
                <w:sz w:val="22"/>
                <w:szCs w:val="22"/>
              </w:rPr>
              <w:t>include, but</w:t>
            </w:r>
            <w:r w:rsidRPr="00D1024C">
              <w:rPr>
                <w:sz w:val="22"/>
                <w:szCs w:val="22"/>
              </w:rPr>
              <w:t xml:space="preserve"> are not limited to: reviewing public records and information; contacting through written correspondence; using the internet, fax, other electronic transmission, or telephone; making unannounced physical site inspections of residences and locations of employment; and interviewing people.  USCIS will use the information we obtain to assess your compliance with the laws and to determine your eligibility for an immigration benefit. </w:t>
            </w:r>
          </w:p>
          <w:p w:rsidR="002F1002" w:rsidRPr="00D1024C" w:rsidP="002F1002" w14:paraId="6750C94D" w14:textId="77777777">
            <w:pPr>
              <w:rPr>
                <w:b/>
                <w:sz w:val="22"/>
                <w:szCs w:val="22"/>
              </w:rPr>
            </w:pPr>
          </w:p>
          <w:p w:rsidR="002F1002" w:rsidRPr="00D1024C" w:rsidP="002F1002" w14:paraId="21477075" w14:textId="77777777">
            <w:pPr>
              <w:rPr>
                <w:sz w:val="22"/>
                <w:szCs w:val="22"/>
              </w:rPr>
            </w:pPr>
            <w:r w:rsidRPr="00D1024C">
              <w:rPr>
                <w:sz w:val="22"/>
                <w:szCs w:val="22"/>
              </w:rPr>
              <w:t xml:space="preserve">Subject to the restrictions under 8 CFR 103.2(b)(16), USCIS will provide you with an opportunity to address any adverse or derogatory information that may result </w:t>
            </w:r>
            <w:r w:rsidRPr="00D1024C">
              <w:rPr>
                <w:sz w:val="22"/>
                <w:szCs w:val="22"/>
              </w:rPr>
              <w:t xml:space="preserve">from a USCIS compliance review, verification, or site visit </w:t>
            </w:r>
            <w:r w:rsidRPr="00D1024C">
              <w:rPr>
                <w:rFonts w:eastAsia="Calibri"/>
                <w:sz w:val="22"/>
                <w:szCs w:val="22"/>
              </w:rPr>
              <w:t>before a decision is made on your request</w:t>
            </w:r>
            <w:r w:rsidRPr="00D1024C">
              <w:rPr>
                <w:sz w:val="22"/>
                <w:szCs w:val="22"/>
              </w:rPr>
              <w:t xml:space="preserve"> or after the agency has initiated an adverse action which may result in rescission or termination of lawful permanent resident status.  For a visit after your request is approved, USCIS will provide you with an opportunity to address any adverse or derogatory information which may result in revocation or termination of an approval.</w:t>
            </w:r>
          </w:p>
          <w:p w:rsidR="00A72EBA" w:rsidRPr="00D1024C" w:rsidP="00A72EBA" w14:paraId="4922670A" w14:textId="77777777">
            <w:pPr>
              <w:rPr>
                <w:b/>
                <w:bCs/>
                <w:sz w:val="22"/>
                <w:szCs w:val="22"/>
              </w:rPr>
            </w:pPr>
          </w:p>
        </w:tc>
        <w:tc>
          <w:tcPr>
            <w:tcW w:w="4095" w:type="dxa"/>
          </w:tcPr>
          <w:p w:rsidR="00A72EBA" w:rsidRPr="00261868" w:rsidP="00A72EBA" w14:paraId="3EDE1A38" w14:textId="64A2121D">
            <w:pPr>
              <w:rPr>
                <w:b/>
                <w:bCs/>
                <w:sz w:val="22"/>
                <w:szCs w:val="22"/>
              </w:rPr>
            </w:pPr>
            <w:r w:rsidRPr="00261868">
              <w:rPr>
                <w:b/>
                <w:bCs/>
                <w:sz w:val="22"/>
                <w:szCs w:val="22"/>
              </w:rPr>
              <w:t xml:space="preserve">[Page </w:t>
            </w:r>
            <w:r w:rsidR="00B026AC">
              <w:rPr>
                <w:b/>
                <w:bCs/>
                <w:sz w:val="22"/>
                <w:szCs w:val="22"/>
              </w:rPr>
              <w:t>18</w:t>
            </w:r>
            <w:r w:rsidRPr="00261868">
              <w:rPr>
                <w:b/>
                <w:bCs/>
                <w:sz w:val="22"/>
                <w:szCs w:val="22"/>
              </w:rPr>
              <w:t>]</w:t>
            </w:r>
          </w:p>
          <w:p w:rsidR="00A72EBA" w:rsidRPr="00261868" w:rsidP="00A72EBA" w14:paraId="69A09C66" w14:textId="77777777">
            <w:pPr>
              <w:rPr>
                <w:b/>
                <w:bCs/>
                <w:sz w:val="22"/>
                <w:szCs w:val="22"/>
              </w:rPr>
            </w:pPr>
          </w:p>
          <w:p w:rsidR="00A72EBA" w:rsidRPr="00261868" w:rsidP="00A72EBA" w14:paraId="519CEEE3" w14:textId="77777777">
            <w:pPr>
              <w:pStyle w:val="NoSpacing"/>
              <w:rPr>
                <w:rFonts w:ascii="Times New Roman" w:hAnsi="Times New Roman"/>
                <w:b/>
              </w:rPr>
            </w:pPr>
            <w:r w:rsidRPr="00261868">
              <w:rPr>
                <w:rFonts w:ascii="Times New Roman" w:hAnsi="Times New Roman"/>
                <w:b/>
              </w:rPr>
              <w:t>USCIS Compliance Review and Monitoring</w:t>
            </w:r>
          </w:p>
          <w:p w:rsidR="00A72EBA" w:rsidRPr="00261868" w:rsidP="00A72EBA" w14:paraId="0C8561A5" w14:textId="77777777">
            <w:pPr>
              <w:pStyle w:val="NoSpacing"/>
              <w:rPr>
                <w:rFonts w:ascii="Times New Roman" w:hAnsi="Times New Roman"/>
                <w:b/>
              </w:rPr>
            </w:pPr>
          </w:p>
          <w:p w:rsidR="00A72EBA" w:rsidRPr="00261868" w:rsidP="00A72EBA" w14:paraId="73FFAEFC" w14:textId="136A47FA">
            <w:pPr>
              <w:pStyle w:val="NoSpacing"/>
              <w:rPr>
                <w:rFonts w:ascii="Times New Roman" w:hAnsi="Times New Roman"/>
              </w:rPr>
            </w:pPr>
            <w:r w:rsidRPr="00261868">
              <w:rPr>
                <w:rFonts w:ascii="Times New Roman" w:hAnsi="Times New Roman"/>
              </w:rPr>
              <w:t>By signing this application, you have stated under penalty of perjury (28 U.S.C. section 1746) that all information and documentation submitted with this application are complete, true, and correct.</w:t>
            </w:r>
            <w:r w:rsidRPr="00261868" w:rsidR="004B2522">
              <w:rPr>
                <w:rFonts w:ascii="Times New Roman" w:hAnsi="Times New Roman"/>
              </w:rPr>
              <w:t xml:space="preserve"> </w:t>
            </w:r>
            <w:r w:rsidRPr="00261868">
              <w:rPr>
                <w:rFonts w:ascii="Times New Roman" w:hAnsi="Times New Roman"/>
              </w:rPr>
              <w:t>You also authorize the release of any information from your records that USCIS may need to determine your eligibility for the immigration benefit you are seeking and consent to USCIS verifying such information.</w:t>
            </w:r>
          </w:p>
          <w:p w:rsidR="00A72EBA" w:rsidRPr="00261868" w:rsidP="00A72EBA" w14:paraId="32E8F4A8" w14:textId="77777777">
            <w:pPr>
              <w:pStyle w:val="NoSpacing"/>
              <w:rPr>
                <w:rFonts w:ascii="Times New Roman" w:hAnsi="Times New Roman"/>
              </w:rPr>
            </w:pPr>
          </w:p>
          <w:p w:rsidR="00A72EBA" w:rsidRPr="00261868" w:rsidP="00A72EBA" w14:paraId="1AB223EF" w14:textId="2BFD9FF7">
            <w:pPr>
              <w:pStyle w:val="NoSpacing"/>
              <w:rPr>
                <w:rFonts w:ascii="Times New Roman" w:hAnsi="Times New Roman"/>
              </w:rPr>
            </w:pPr>
            <w:bookmarkStart w:id="34" w:name="_Hlk163568939"/>
            <w:r w:rsidRPr="00261868">
              <w:rPr>
                <w:rFonts w:ascii="Times New Roman" w:hAnsi="Times New Roman"/>
              </w:rPr>
              <w:t xml:space="preserve">DHS has the authority to verify any information you submit to establish eligibility for the immigration benefit you are seeking at </w:t>
            </w:r>
            <w:r w:rsidRPr="008F1693">
              <w:rPr>
                <w:rFonts w:ascii="Times New Roman" w:hAnsi="Times New Roman"/>
              </w:rPr>
              <w:t>any time.</w:t>
            </w:r>
            <w:r w:rsidRPr="008F1693" w:rsidR="004B2522">
              <w:rPr>
                <w:rFonts w:ascii="Times New Roman" w:hAnsi="Times New Roman"/>
              </w:rPr>
              <w:t xml:space="preserve"> </w:t>
            </w:r>
            <w:r w:rsidRPr="008F1693">
              <w:rPr>
                <w:rFonts w:ascii="Times New Roman" w:hAnsi="Times New Roman"/>
              </w:rPr>
              <w:t>Our legal authority to verify this information inc</w:t>
            </w:r>
            <w:r w:rsidRPr="008F1693">
              <w:rPr>
                <w:rFonts w:ascii="Times New Roman" w:hAnsi="Times New Roman"/>
                <w:color w:val="FF0000"/>
              </w:rPr>
              <w:t>ludes, but is not limited to,</w:t>
            </w:r>
            <w:r w:rsidRPr="008F1693">
              <w:rPr>
                <w:rFonts w:ascii="Times New Roman" w:hAnsi="Times New Roman"/>
              </w:rPr>
              <w:t xml:space="preserve"> 8 U.S.C. </w:t>
            </w:r>
            <w:r w:rsidRPr="008F1693">
              <w:rPr>
                <w:rFonts w:ascii="Times New Roman" w:hAnsi="Times New Roman"/>
                <w:color w:val="FF0000"/>
              </w:rPr>
              <w:t>1101 et seq, 8 CFR parts 1.1 et seq, as amended, and the related public laws and regulations.</w:t>
            </w:r>
            <w:r w:rsidRPr="008F1693" w:rsidR="004B2522">
              <w:rPr>
                <w:rFonts w:ascii="Times New Roman" w:hAnsi="Times New Roman"/>
                <w:color w:val="FF0000"/>
              </w:rPr>
              <w:t xml:space="preserve"> </w:t>
            </w:r>
            <w:r w:rsidRPr="008F1693">
              <w:rPr>
                <w:rFonts w:ascii="Times New Roman" w:hAnsi="Times New Roman"/>
              </w:rPr>
              <w:t>To ensure compliance with applicable laws and authorities, we may verify information before or after your case is decided.</w:t>
            </w:r>
          </w:p>
          <w:bookmarkEnd w:id="34"/>
          <w:p w:rsidR="00A72EBA" w:rsidP="00A72EBA" w14:paraId="3F193874" w14:textId="77777777">
            <w:pPr>
              <w:pStyle w:val="NoSpacing"/>
              <w:rPr>
                <w:rFonts w:ascii="Times New Roman" w:hAnsi="Times New Roman"/>
              </w:rPr>
            </w:pPr>
          </w:p>
          <w:p w:rsidR="00B026AC" w:rsidP="00A72EBA" w14:paraId="1B2A48AE" w14:textId="77777777">
            <w:pPr>
              <w:pStyle w:val="NoSpacing"/>
              <w:rPr>
                <w:rFonts w:ascii="Times New Roman" w:hAnsi="Times New Roman"/>
              </w:rPr>
            </w:pPr>
          </w:p>
          <w:p w:rsidR="00B026AC" w:rsidP="00A72EBA" w14:paraId="00544113" w14:textId="77777777">
            <w:pPr>
              <w:pStyle w:val="NoSpacing"/>
              <w:rPr>
                <w:rFonts w:ascii="Times New Roman" w:hAnsi="Times New Roman"/>
              </w:rPr>
            </w:pPr>
          </w:p>
          <w:p w:rsidR="00B026AC" w:rsidRPr="00B026AC" w:rsidP="00A72EBA" w14:paraId="0F227079" w14:textId="151737D4">
            <w:pPr>
              <w:pStyle w:val="NoSpacing"/>
              <w:rPr>
                <w:rFonts w:ascii="Times New Roman" w:hAnsi="Times New Roman"/>
                <w:b/>
                <w:bCs/>
              </w:rPr>
            </w:pPr>
            <w:r w:rsidRPr="00B026AC">
              <w:rPr>
                <w:rFonts w:ascii="Times New Roman" w:hAnsi="Times New Roman"/>
                <w:b/>
                <w:bCs/>
              </w:rPr>
              <w:t>[Page 19]</w:t>
            </w:r>
          </w:p>
          <w:p w:rsidR="00B026AC" w:rsidP="00A72EBA" w14:paraId="503FEDB2" w14:textId="77777777">
            <w:pPr>
              <w:pStyle w:val="NoSpacing"/>
              <w:rPr>
                <w:rFonts w:ascii="Times New Roman" w:hAnsi="Times New Roman"/>
              </w:rPr>
            </w:pPr>
          </w:p>
          <w:p w:rsidR="00A72EBA" w:rsidRPr="00013E99" w:rsidP="00A72EBA" w14:paraId="626B3D7C" w14:textId="473230E3">
            <w:pPr>
              <w:pStyle w:val="NoSpacing"/>
              <w:rPr>
                <w:rFonts w:ascii="Times New Roman" w:hAnsi="Times New Roman"/>
              </w:rPr>
            </w:pPr>
            <w:bookmarkStart w:id="35" w:name="_Hlk163568954"/>
            <w:r w:rsidRPr="008F1693">
              <w:rPr>
                <w:rFonts w:ascii="Times New Roman" w:hAnsi="Times New Roman"/>
              </w:rPr>
              <w:t xml:space="preserve">Agency verification methods may </w:t>
            </w:r>
            <w:r w:rsidRPr="008F1693">
              <w:rPr>
                <w:rFonts w:ascii="Times New Roman" w:hAnsi="Times New Roman"/>
              </w:rPr>
              <w:t>include, but</w:t>
            </w:r>
            <w:r w:rsidRPr="008F1693">
              <w:rPr>
                <w:rFonts w:ascii="Times New Roman" w:hAnsi="Times New Roman"/>
              </w:rPr>
              <w:t xml:space="preserve"> are not limited to:</w:t>
            </w:r>
            <w:r w:rsidRPr="008F1693" w:rsidR="004B2522">
              <w:rPr>
                <w:rFonts w:ascii="Times New Roman" w:hAnsi="Times New Roman"/>
              </w:rPr>
              <w:t xml:space="preserve"> </w:t>
            </w:r>
            <w:r w:rsidRPr="008F1693">
              <w:rPr>
                <w:rFonts w:ascii="Times New Roman" w:hAnsi="Times New Roman"/>
              </w:rPr>
              <w:t>reviewing public records and information; contacting through written correspondence; using the internet, fax, other electronic transmission, or telephone; making unannounced physical site inspections of residences and locations of employment; and interviewing people.</w:t>
            </w:r>
            <w:r w:rsidRPr="008F1693" w:rsidR="004B2522">
              <w:rPr>
                <w:rFonts w:ascii="Times New Roman" w:hAnsi="Times New Roman"/>
              </w:rPr>
              <w:t xml:space="preserve"> </w:t>
            </w:r>
            <w:r w:rsidRPr="008F1693">
              <w:rPr>
                <w:rFonts w:ascii="Times New Roman" w:hAnsi="Times New Roman"/>
              </w:rPr>
              <w:t>USCIS will use the information we obtain to assess your compliance with the laws and to determine your eligibility for an immigration benefit.</w:t>
            </w:r>
          </w:p>
          <w:p w:rsidR="00A72EBA" w:rsidRPr="00261868" w:rsidP="00A72EBA" w14:paraId="3B64DCE5" w14:textId="77777777">
            <w:pPr>
              <w:pStyle w:val="NoSpacing"/>
              <w:rPr>
                <w:rFonts w:ascii="Times New Roman" w:hAnsi="Times New Roman"/>
              </w:rPr>
            </w:pPr>
          </w:p>
          <w:p w:rsidR="00A72EBA" w:rsidRPr="00013E99" w:rsidP="00A72EBA" w14:paraId="277B22B9" w14:textId="3138F70C">
            <w:pPr>
              <w:pStyle w:val="NoSpacing"/>
              <w:rPr>
                <w:rFonts w:ascii="Times New Roman" w:hAnsi="Times New Roman"/>
              </w:rPr>
            </w:pPr>
            <w:r w:rsidRPr="00261868">
              <w:rPr>
                <w:rFonts w:ascii="Times New Roman" w:hAnsi="Times New Roman"/>
              </w:rPr>
              <w:t xml:space="preserve">Subject to the restrictions under 8 CFR 103.2(b)(16), USCIS will provide you with an opportunity to address any adverse or derogatory information that may result </w:t>
            </w:r>
            <w:r w:rsidRPr="00261868">
              <w:rPr>
                <w:rFonts w:ascii="Times New Roman" w:hAnsi="Times New Roman"/>
              </w:rPr>
              <w:t xml:space="preserve">from </w:t>
            </w:r>
            <w:r w:rsidRPr="008F1693">
              <w:rPr>
                <w:rFonts w:ascii="Times New Roman" w:hAnsi="Times New Roman"/>
                <w:color w:val="FF0000"/>
              </w:rPr>
              <w:t xml:space="preserve">a compliance </w:t>
            </w:r>
            <w:r w:rsidRPr="008F1693">
              <w:rPr>
                <w:rFonts w:ascii="Times New Roman" w:hAnsi="Times New Roman"/>
              </w:rPr>
              <w:t xml:space="preserve">review, verification, or site visit before a decision is made on your </w:t>
            </w:r>
            <w:r w:rsidRPr="008F1693">
              <w:rPr>
                <w:rFonts w:ascii="Times New Roman" w:hAnsi="Times New Roman"/>
                <w:color w:val="FF0000"/>
              </w:rPr>
              <w:t>request.</w:t>
            </w:r>
            <w:r w:rsidRPr="008F1693" w:rsidR="004B2522">
              <w:rPr>
                <w:rFonts w:ascii="Times New Roman" w:hAnsi="Times New Roman"/>
                <w:color w:val="FF0000"/>
              </w:rPr>
              <w:t xml:space="preserve"> </w:t>
            </w:r>
            <w:r w:rsidRPr="008F1693">
              <w:rPr>
                <w:rFonts w:ascii="Times New Roman" w:hAnsi="Times New Roman"/>
                <w:color w:val="FF0000"/>
              </w:rPr>
              <w:t xml:space="preserve">For </w:t>
            </w:r>
            <w:r w:rsidRPr="008F1693">
              <w:rPr>
                <w:rFonts w:ascii="Times New Roman" w:hAnsi="Times New Roman"/>
              </w:rPr>
              <w:t>a visit after your request is approved, USCIS will provide you with an opportunity to address any adverse or derogatory information which may result in rescission or termination of lawful permanent resident status.</w:t>
            </w:r>
          </w:p>
          <w:bookmarkEnd w:id="35"/>
          <w:p w:rsidR="00A72EBA" w:rsidRPr="00261868" w:rsidP="00A72EBA" w14:paraId="47D7C2D3" w14:textId="77777777">
            <w:pPr>
              <w:rPr>
                <w:b/>
              </w:rPr>
            </w:pPr>
          </w:p>
        </w:tc>
      </w:tr>
      <w:tr w14:paraId="7DAA911A" w14:textId="77777777" w:rsidTr="002D6271">
        <w:tblPrEx>
          <w:tblW w:w="10998" w:type="dxa"/>
          <w:tblLayout w:type="fixed"/>
          <w:tblLook w:val="01E0"/>
        </w:tblPrEx>
        <w:tc>
          <w:tcPr>
            <w:tcW w:w="2808" w:type="dxa"/>
          </w:tcPr>
          <w:p w:rsidR="00A72EBA" w:rsidRPr="00261868" w:rsidP="00A72EBA" w14:paraId="67675338" w14:textId="77777777">
            <w:pPr>
              <w:rPr>
                <w:b/>
                <w:bCs/>
                <w:sz w:val="24"/>
                <w:szCs w:val="24"/>
              </w:rPr>
            </w:pPr>
          </w:p>
        </w:tc>
        <w:tc>
          <w:tcPr>
            <w:tcW w:w="4095" w:type="dxa"/>
          </w:tcPr>
          <w:p w:rsidR="00A72EBA" w:rsidRPr="00261868" w:rsidP="00A72EBA" w14:paraId="01F0810F" w14:textId="43850C82">
            <w:pPr>
              <w:rPr>
                <w:sz w:val="22"/>
                <w:szCs w:val="22"/>
              </w:rPr>
            </w:pPr>
          </w:p>
        </w:tc>
        <w:tc>
          <w:tcPr>
            <w:tcW w:w="4095" w:type="dxa"/>
          </w:tcPr>
          <w:p w:rsidR="001558BC" w:rsidRPr="00261868" w:rsidP="00A72EBA" w14:paraId="2CD5A673" w14:textId="133368F9">
            <w:pPr>
              <w:pStyle w:val="NoSpacing"/>
              <w:rPr>
                <w:rFonts w:ascii="Times New Roman" w:hAnsi="Times New Roman"/>
                <w:b/>
                <w:bCs/>
              </w:rPr>
            </w:pPr>
            <w:r w:rsidRPr="00261868">
              <w:rPr>
                <w:rFonts w:ascii="Times New Roman" w:hAnsi="Times New Roman"/>
                <w:b/>
                <w:bCs/>
              </w:rPr>
              <w:t xml:space="preserve">[Page </w:t>
            </w:r>
            <w:r w:rsidR="00B026AC">
              <w:rPr>
                <w:rFonts w:ascii="Times New Roman" w:hAnsi="Times New Roman"/>
                <w:b/>
                <w:bCs/>
              </w:rPr>
              <w:t>19</w:t>
            </w:r>
            <w:r w:rsidRPr="00261868">
              <w:rPr>
                <w:rFonts w:ascii="Times New Roman" w:hAnsi="Times New Roman"/>
                <w:b/>
                <w:bCs/>
              </w:rPr>
              <w:t>]</w:t>
            </w:r>
          </w:p>
          <w:p w:rsidR="001558BC" w:rsidRPr="00261868" w:rsidP="00A72EBA" w14:paraId="33D40936" w14:textId="77777777">
            <w:pPr>
              <w:pStyle w:val="NoSpacing"/>
              <w:rPr>
                <w:rFonts w:ascii="Times New Roman" w:hAnsi="Times New Roman"/>
                <w:b/>
                <w:bCs/>
                <w:color w:val="FF0000"/>
              </w:rPr>
            </w:pPr>
          </w:p>
          <w:p w:rsidR="001558BC" w:rsidRPr="00261868" w:rsidP="00A72EBA" w14:paraId="7FF93FAC" w14:textId="77777777">
            <w:pPr>
              <w:pStyle w:val="NoSpacing"/>
              <w:rPr>
                <w:rFonts w:ascii="Times New Roman" w:hAnsi="Times New Roman"/>
                <w:b/>
                <w:bCs/>
                <w:color w:val="FF0000"/>
              </w:rPr>
            </w:pPr>
          </w:p>
          <w:p w:rsidR="00A72EBA" w:rsidRPr="00261868" w:rsidP="00A72EBA" w14:paraId="19DAF5FD" w14:textId="6872321C">
            <w:pPr>
              <w:pStyle w:val="NoSpacing"/>
              <w:rPr>
                <w:rFonts w:ascii="Times New Roman" w:hAnsi="Times New Roman"/>
                <w:b/>
                <w:bCs/>
                <w:color w:val="FF0000"/>
              </w:rPr>
            </w:pPr>
            <w:r w:rsidRPr="00261868">
              <w:rPr>
                <w:rFonts w:ascii="Times New Roman" w:hAnsi="Times New Roman"/>
                <w:b/>
                <w:bCs/>
                <w:color w:val="FF0000"/>
              </w:rPr>
              <w:t xml:space="preserve">SSA Privacy Act Statement </w:t>
            </w:r>
          </w:p>
          <w:p w:rsidR="00A72EBA" w:rsidRPr="00261868" w:rsidP="00A72EBA" w14:paraId="001BA270" w14:textId="77777777">
            <w:pPr>
              <w:pStyle w:val="NoSpacing"/>
              <w:rPr>
                <w:rFonts w:ascii="Times New Roman" w:hAnsi="Times New Roman"/>
                <w:color w:val="FF0000"/>
              </w:rPr>
            </w:pPr>
          </w:p>
          <w:p w:rsidR="00A72EBA" w:rsidRPr="00261868" w:rsidP="00A72EBA" w14:paraId="3F3346A7" w14:textId="382B7438">
            <w:pPr>
              <w:pStyle w:val="NoSpacing"/>
              <w:rPr>
                <w:rFonts w:ascii="Times New Roman" w:hAnsi="Times New Roman"/>
                <w:b/>
              </w:rPr>
            </w:pPr>
            <w:r w:rsidRPr="00261868">
              <w:rPr>
                <w:rFonts w:ascii="Times New Roman" w:hAnsi="Times New Roman"/>
                <w:color w:val="FF0000"/>
              </w:rPr>
              <w:t>Sections 205(c) and 702 of the Social Security Act authorizes SSA to collect information to assign you an SSN and issue a Social Security card.</w:t>
            </w:r>
            <w:r w:rsidRPr="00261868" w:rsidR="004B2522">
              <w:rPr>
                <w:rFonts w:ascii="Times New Roman" w:hAnsi="Times New Roman"/>
                <w:color w:val="FF0000"/>
              </w:rPr>
              <w:t xml:space="preserve"> </w:t>
            </w:r>
            <w:r w:rsidRPr="00261868">
              <w:rPr>
                <w:rFonts w:ascii="Times New Roman" w:hAnsi="Times New Roman"/>
                <w:color w:val="FF0000"/>
              </w:rPr>
              <w:t>The information you furnish on this application is voluntary. However, failure to provide the requested information may prevent SSA from issuing you an SSN and Social Security card.</w:t>
            </w:r>
            <w:r w:rsidRPr="00261868" w:rsidR="004B2522">
              <w:rPr>
                <w:rFonts w:ascii="Times New Roman" w:hAnsi="Times New Roman"/>
                <w:color w:val="FF0000"/>
              </w:rPr>
              <w:t xml:space="preserve"> </w:t>
            </w:r>
            <w:r w:rsidRPr="00261868">
              <w:rPr>
                <w:rFonts w:ascii="Times New Roman" w:hAnsi="Times New Roman"/>
                <w:color w:val="FF0000"/>
              </w:rPr>
              <w:t>SSA will maintain the information used to assign you an SSN and issue you a Social Security card in SSA’s system of records [Master Files of Social Security Number (SSN) Holders and SSN Applications, 60-0058].</w:t>
            </w:r>
            <w:r w:rsidRPr="00261868" w:rsidR="004B2522">
              <w:rPr>
                <w:rFonts w:ascii="Times New Roman" w:hAnsi="Times New Roman"/>
                <w:color w:val="FF0000"/>
              </w:rPr>
              <w:t xml:space="preserve"> </w:t>
            </w:r>
            <w:r w:rsidRPr="00261868">
              <w:rPr>
                <w:rFonts w:ascii="Times New Roman" w:hAnsi="Times New Roman"/>
                <w:color w:val="FF0000"/>
              </w:rPr>
              <w:t xml:space="preserve">Complete lists of approved routine </w:t>
            </w:r>
            <w:r w:rsidRPr="00261868">
              <w:rPr>
                <w:rFonts w:ascii="Times New Roman" w:hAnsi="Times New Roman"/>
                <w:color w:val="FF0000"/>
              </w:rPr>
              <w:t>uses</w:t>
            </w:r>
            <w:r w:rsidRPr="00261868">
              <w:rPr>
                <w:rFonts w:ascii="Times New Roman" w:hAnsi="Times New Roman"/>
                <w:color w:val="FF0000"/>
              </w:rPr>
              <w:t xml:space="preserve"> for the information used to assign you an SSN and issue you a Social Security card are available in the System of Records Notice 60-0058, available at </w:t>
            </w:r>
            <w:hyperlink r:id="rId48" w:history="1">
              <w:r w:rsidRPr="00261868" w:rsidR="00876685">
                <w:rPr>
                  <w:rStyle w:val="Hyperlink"/>
                  <w:rFonts w:ascii="Times New Roman" w:hAnsi="Times New Roman"/>
                  <w:b/>
                  <w:bCs/>
                </w:rPr>
                <w:t>www.ssa.gov</w:t>
              </w:r>
            </w:hyperlink>
            <w:r w:rsidRPr="00261868">
              <w:rPr>
                <w:rFonts w:ascii="Times New Roman" w:hAnsi="Times New Roman"/>
                <w:color w:val="FF0000"/>
              </w:rPr>
              <w:t>.</w:t>
            </w:r>
          </w:p>
          <w:p w:rsidR="00A72EBA" w:rsidRPr="00261868" w:rsidP="00A72EBA" w14:paraId="0293DDA4" w14:textId="77777777">
            <w:pPr>
              <w:rPr>
                <w:b/>
                <w:bCs/>
                <w:sz w:val="22"/>
                <w:szCs w:val="22"/>
              </w:rPr>
            </w:pPr>
          </w:p>
        </w:tc>
      </w:tr>
      <w:tr w14:paraId="127AAC01" w14:textId="77777777" w:rsidTr="002D6271">
        <w:tblPrEx>
          <w:tblW w:w="10998" w:type="dxa"/>
          <w:tblLayout w:type="fixed"/>
          <w:tblLook w:val="01E0"/>
        </w:tblPrEx>
        <w:tc>
          <w:tcPr>
            <w:tcW w:w="2808" w:type="dxa"/>
          </w:tcPr>
          <w:p w:rsidR="001F4F7A" w:rsidRPr="00261868" w:rsidP="00A72EBA" w14:paraId="30F0595B" w14:textId="77777777">
            <w:pPr>
              <w:rPr>
                <w:b/>
                <w:bCs/>
                <w:sz w:val="24"/>
                <w:szCs w:val="24"/>
              </w:rPr>
            </w:pPr>
          </w:p>
        </w:tc>
        <w:tc>
          <w:tcPr>
            <w:tcW w:w="4095" w:type="dxa"/>
          </w:tcPr>
          <w:p w:rsidR="001F4F7A" w:rsidRPr="00261868" w:rsidP="00A72EBA" w14:paraId="0FA0C324" w14:textId="3CB3F426">
            <w:pPr>
              <w:rPr>
                <w:sz w:val="22"/>
                <w:szCs w:val="22"/>
              </w:rPr>
            </w:pPr>
          </w:p>
        </w:tc>
        <w:tc>
          <w:tcPr>
            <w:tcW w:w="4095" w:type="dxa"/>
          </w:tcPr>
          <w:p w:rsidR="001558BC" w:rsidRPr="00261868" w:rsidP="001558BC" w14:paraId="19B9B144" w14:textId="44FF57C4">
            <w:pPr>
              <w:pStyle w:val="NoSpacing"/>
              <w:rPr>
                <w:rFonts w:ascii="Times New Roman" w:hAnsi="Times New Roman"/>
                <w:b/>
                <w:bCs/>
              </w:rPr>
            </w:pPr>
            <w:bookmarkStart w:id="36" w:name="_Hlk133818250"/>
            <w:r w:rsidRPr="00261868">
              <w:rPr>
                <w:rFonts w:ascii="Times New Roman" w:hAnsi="Times New Roman"/>
                <w:b/>
                <w:bCs/>
              </w:rPr>
              <w:t xml:space="preserve">[Page </w:t>
            </w:r>
            <w:r w:rsidR="00B026AC">
              <w:rPr>
                <w:rFonts w:ascii="Times New Roman" w:hAnsi="Times New Roman"/>
                <w:b/>
                <w:bCs/>
              </w:rPr>
              <w:t>19</w:t>
            </w:r>
            <w:r w:rsidRPr="00261868">
              <w:rPr>
                <w:rFonts w:ascii="Times New Roman" w:hAnsi="Times New Roman"/>
                <w:b/>
                <w:bCs/>
              </w:rPr>
              <w:t>]</w:t>
            </w:r>
          </w:p>
          <w:p w:rsidR="001558BC" w:rsidRPr="00261868" w:rsidP="001F4F7A" w14:paraId="3278FA97" w14:textId="77777777">
            <w:pPr>
              <w:widowControl w:val="0"/>
              <w:rPr>
                <w:rFonts w:eastAsia="Calibri"/>
                <w:b/>
                <w:bCs/>
                <w:color w:val="FF0000"/>
                <w:sz w:val="22"/>
                <w:szCs w:val="22"/>
              </w:rPr>
            </w:pPr>
          </w:p>
          <w:p w:rsidR="001F4F7A" w:rsidRPr="00261868" w:rsidP="001F4F7A" w14:paraId="0A6200E0" w14:textId="03D23647">
            <w:pPr>
              <w:widowControl w:val="0"/>
              <w:rPr>
                <w:rFonts w:eastAsia="Calibri"/>
                <w:b/>
                <w:bCs/>
                <w:color w:val="FF0000"/>
                <w:sz w:val="22"/>
                <w:szCs w:val="22"/>
              </w:rPr>
            </w:pPr>
            <w:r w:rsidRPr="00261868">
              <w:rPr>
                <w:rFonts w:eastAsia="Calibri"/>
                <w:b/>
                <w:bCs/>
                <w:color w:val="FF0000"/>
                <w:sz w:val="22"/>
                <w:szCs w:val="22"/>
              </w:rPr>
              <w:t xml:space="preserve">FBI Privacy Notice </w:t>
            </w:r>
          </w:p>
          <w:p w:rsidR="001F4F7A" w:rsidRPr="00261868" w:rsidP="001F4F7A" w14:paraId="6CC84D2A" w14:textId="77777777">
            <w:pPr>
              <w:widowControl w:val="0"/>
              <w:rPr>
                <w:rFonts w:eastAsia="Calibri"/>
                <w:color w:val="FF0000"/>
                <w:sz w:val="22"/>
                <w:szCs w:val="22"/>
              </w:rPr>
            </w:pPr>
          </w:p>
          <w:p w:rsidR="001F4F7A" w:rsidRPr="00261868" w:rsidP="001F4F7A" w14:paraId="5B454283" w14:textId="58F53AC0">
            <w:pPr>
              <w:widowControl w:val="0"/>
              <w:rPr>
                <w:rFonts w:eastAsia="Calibri"/>
                <w:color w:val="FF0000"/>
                <w:sz w:val="22"/>
                <w:szCs w:val="22"/>
              </w:rPr>
            </w:pPr>
            <w:r w:rsidRPr="00261868">
              <w:rPr>
                <w:rFonts w:eastAsia="Calibri"/>
                <w:color w:val="FF0000"/>
                <w:sz w:val="22"/>
                <w:szCs w:val="22"/>
              </w:rPr>
              <w:t xml:space="preserve">USCIS may use your biometrics to obtain the criminal history records of the Federal Bureau of Investigation (FBI), for identity verification, to determine eligibility, to create immigration documents (for example, Permanent Resident Card, Employment Authorization Document), or any purpose authorized by the </w:t>
            </w:r>
            <w:r w:rsidRPr="00261868" w:rsidR="00493726">
              <w:rPr>
                <w:rFonts w:eastAsia="Calibri"/>
                <w:color w:val="FF0000"/>
                <w:sz w:val="22"/>
                <w:szCs w:val="22"/>
              </w:rPr>
              <w:t>INA</w:t>
            </w:r>
            <w:r w:rsidRPr="00261868">
              <w:rPr>
                <w:rFonts w:eastAsia="Calibri"/>
                <w:color w:val="FF0000"/>
                <w:sz w:val="22"/>
                <w:szCs w:val="22"/>
              </w:rPr>
              <w:t xml:space="preserve">. You may obtain a copy of your own FBI record using the procedures outlined at 28 CFR 16.30-16.34. For more information, please visit: </w:t>
            </w:r>
            <w:hyperlink r:id="rId49" w:history="1">
              <w:r w:rsidRPr="00261868">
                <w:rPr>
                  <w:rStyle w:val="Hyperlink"/>
                  <w:rFonts w:eastAsia="Calibri"/>
                  <w:b/>
                  <w:bCs/>
                  <w:sz w:val="22"/>
                  <w:szCs w:val="22"/>
                </w:rPr>
                <w:t>https://www.fbi.gov/services/cjis/compact-council/guiding-principles-noncriminal-justice-applicants-privacy-rights</w:t>
              </w:r>
            </w:hyperlink>
            <w:r w:rsidRPr="00261868">
              <w:rPr>
                <w:rFonts w:eastAsia="Calibri"/>
                <w:b/>
                <w:bCs/>
                <w:color w:val="FF0000"/>
                <w:sz w:val="22"/>
                <w:szCs w:val="22"/>
              </w:rPr>
              <w:t>.</w:t>
            </w:r>
            <w:r w:rsidRPr="00261868" w:rsidR="004B2522">
              <w:rPr>
                <w:rFonts w:eastAsia="Calibri"/>
                <w:b/>
                <w:bCs/>
                <w:color w:val="FF0000"/>
                <w:sz w:val="22"/>
                <w:szCs w:val="22"/>
              </w:rPr>
              <w:t xml:space="preserve"> </w:t>
            </w:r>
            <w:r w:rsidRPr="00261868">
              <w:rPr>
                <w:rFonts w:eastAsia="Calibri"/>
                <w:color w:val="FF0000"/>
                <w:sz w:val="22"/>
                <w:szCs w:val="22"/>
              </w:rPr>
              <w:t xml:space="preserve">For </w:t>
            </w:r>
            <w:r w:rsidRPr="00261868">
              <w:rPr>
                <w:rFonts w:eastAsia="Calibri"/>
                <w:color w:val="FF0000"/>
                <w:sz w:val="22"/>
                <w:szCs w:val="22"/>
              </w:rPr>
              <w:t xml:space="preserve">information regarding how the FBI will use your fingerprints, please visit </w:t>
            </w:r>
            <w:hyperlink r:id="rId50" w:history="1">
              <w:r w:rsidRPr="00261868">
                <w:rPr>
                  <w:rStyle w:val="Hyperlink"/>
                  <w:rFonts w:eastAsia="Calibri"/>
                  <w:b/>
                  <w:bCs/>
                  <w:sz w:val="22"/>
                  <w:szCs w:val="22"/>
                </w:rPr>
                <w:t>https://www.fbi.gov/services/cjis/compact-council/privacy-act-statement</w:t>
              </w:r>
            </w:hyperlink>
            <w:r w:rsidRPr="00261868">
              <w:rPr>
                <w:rFonts w:eastAsia="Calibri"/>
                <w:color w:val="FF0000"/>
                <w:sz w:val="22"/>
                <w:szCs w:val="22"/>
              </w:rPr>
              <w:t>.</w:t>
            </w:r>
          </w:p>
          <w:bookmarkEnd w:id="36"/>
          <w:p w:rsidR="001F4F7A" w:rsidRPr="00261868" w:rsidP="00A72EBA" w14:paraId="256AEFB5" w14:textId="77777777">
            <w:pPr>
              <w:rPr>
                <w:b/>
                <w:bCs/>
                <w:sz w:val="22"/>
                <w:szCs w:val="22"/>
              </w:rPr>
            </w:pPr>
          </w:p>
        </w:tc>
      </w:tr>
      <w:tr w14:paraId="1BEF5EF4" w14:textId="77777777" w:rsidTr="002D6271">
        <w:tblPrEx>
          <w:tblW w:w="10998" w:type="dxa"/>
          <w:tblLayout w:type="fixed"/>
          <w:tblLook w:val="01E0"/>
        </w:tblPrEx>
        <w:tc>
          <w:tcPr>
            <w:tcW w:w="2808" w:type="dxa"/>
          </w:tcPr>
          <w:p w:rsidR="00A72EBA" w:rsidRPr="00261868" w:rsidP="00A72EBA" w14:paraId="52BE78B7" w14:textId="2F937A7F">
            <w:pPr>
              <w:rPr>
                <w:b/>
                <w:bCs/>
                <w:sz w:val="24"/>
                <w:szCs w:val="24"/>
              </w:rPr>
            </w:pPr>
            <w:r w:rsidRPr="00261868">
              <w:rPr>
                <w:b/>
                <w:bCs/>
                <w:sz w:val="24"/>
                <w:szCs w:val="24"/>
              </w:rPr>
              <w:t xml:space="preserve">Page </w:t>
            </w:r>
            <w:r w:rsidR="00DD38F8">
              <w:rPr>
                <w:b/>
                <w:bCs/>
                <w:sz w:val="24"/>
                <w:szCs w:val="24"/>
              </w:rPr>
              <w:t>18</w:t>
            </w:r>
            <w:r w:rsidRPr="00261868">
              <w:rPr>
                <w:b/>
                <w:bCs/>
                <w:sz w:val="24"/>
                <w:szCs w:val="24"/>
              </w:rPr>
              <w:t>,</w:t>
            </w:r>
          </w:p>
          <w:p w:rsidR="00A72EBA" w:rsidRPr="00261868" w:rsidP="00A72EBA" w14:paraId="7029E7D5" w14:textId="77777777">
            <w:pPr>
              <w:rPr>
                <w:b/>
                <w:sz w:val="24"/>
                <w:szCs w:val="24"/>
              </w:rPr>
            </w:pPr>
          </w:p>
          <w:p w:rsidR="00A72EBA" w:rsidRPr="00261868" w:rsidP="00A72EBA" w14:paraId="12AFD10A" w14:textId="77777777">
            <w:pPr>
              <w:rPr>
                <w:b/>
                <w:sz w:val="24"/>
                <w:szCs w:val="24"/>
              </w:rPr>
            </w:pPr>
            <w:r w:rsidRPr="00261868">
              <w:rPr>
                <w:b/>
                <w:sz w:val="24"/>
                <w:szCs w:val="24"/>
              </w:rPr>
              <w:t>USCIS Privacy Act Statement</w:t>
            </w:r>
          </w:p>
          <w:p w:rsidR="00A72EBA" w:rsidRPr="00261868" w:rsidP="00A72EBA" w14:paraId="3678E291" w14:textId="77777777">
            <w:pPr>
              <w:rPr>
                <w:b/>
                <w:bCs/>
              </w:rPr>
            </w:pPr>
          </w:p>
        </w:tc>
        <w:tc>
          <w:tcPr>
            <w:tcW w:w="4095" w:type="dxa"/>
          </w:tcPr>
          <w:p w:rsidR="00A72EBA" w:rsidRPr="00013E99" w:rsidP="00A72EBA" w14:paraId="043524FF" w14:textId="41301367">
            <w:pPr>
              <w:rPr>
                <w:b/>
                <w:bCs/>
                <w:sz w:val="22"/>
                <w:szCs w:val="22"/>
              </w:rPr>
            </w:pPr>
            <w:r w:rsidRPr="00013E99">
              <w:rPr>
                <w:b/>
                <w:bCs/>
                <w:sz w:val="22"/>
                <w:szCs w:val="22"/>
              </w:rPr>
              <w:t xml:space="preserve">[Page </w:t>
            </w:r>
            <w:r w:rsidR="00DD38F8">
              <w:rPr>
                <w:b/>
                <w:bCs/>
                <w:sz w:val="22"/>
                <w:szCs w:val="22"/>
              </w:rPr>
              <w:t>18</w:t>
            </w:r>
            <w:r w:rsidRPr="00013E99">
              <w:rPr>
                <w:b/>
                <w:bCs/>
                <w:sz w:val="22"/>
                <w:szCs w:val="22"/>
              </w:rPr>
              <w:t>]</w:t>
            </w:r>
          </w:p>
          <w:p w:rsidR="00A72EBA" w:rsidRPr="00013E99" w:rsidP="00A72EBA" w14:paraId="05D8F7F9" w14:textId="77777777">
            <w:pPr>
              <w:rPr>
                <w:b/>
                <w:sz w:val="22"/>
                <w:szCs w:val="22"/>
              </w:rPr>
            </w:pPr>
          </w:p>
          <w:p w:rsidR="00A72EBA" w:rsidRPr="00013E99" w:rsidP="00A72EBA" w14:paraId="6FADBACF" w14:textId="77777777">
            <w:pPr>
              <w:rPr>
                <w:b/>
                <w:sz w:val="22"/>
                <w:szCs w:val="22"/>
              </w:rPr>
            </w:pPr>
            <w:r w:rsidRPr="00013E99">
              <w:rPr>
                <w:b/>
                <w:sz w:val="22"/>
                <w:szCs w:val="22"/>
              </w:rPr>
              <w:t>USCIS Privacy Act Statement</w:t>
            </w:r>
          </w:p>
          <w:p w:rsidR="00A72EBA" w:rsidRPr="00013E99" w:rsidP="00A72EBA" w14:paraId="76E48F9B" w14:textId="77777777">
            <w:pPr>
              <w:rPr>
                <w:b/>
                <w:color w:val="7030A0"/>
                <w:sz w:val="22"/>
                <w:szCs w:val="22"/>
              </w:rPr>
            </w:pPr>
          </w:p>
          <w:p w:rsidR="002F1002" w:rsidRPr="00013E99" w:rsidP="002F1002" w14:paraId="6C24B907" w14:textId="77777777">
            <w:pPr>
              <w:rPr>
                <w:sz w:val="22"/>
                <w:szCs w:val="22"/>
              </w:rPr>
            </w:pPr>
            <w:r w:rsidRPr="00013E99">
              <w:rPr>
                <w:b/>
                <w:sz w:val="22"/>
                <w:szCs w:val="22"/>
              </w:rPr>
              <w:t xml:space="preserve">AUTHORITIES:  </w:t>
            </w:r>
            <w:bookmarkStart w:id="37" w:name="_Hlk63852287"/>
            <w:r w:rsidRPr="00013E99">
              <w:rPr>
                <w:sz w:val="22"/>
                <w:szCs w:val="22"/>
              </w:rPr>
              <w:t>The information requested on this application, and the associated evidence, is collected under INA sections 101 et seq., as amended, and related public laws and regulations.</w:t>
            </w:r>
            <w:bookmarkEnd w:id="37"/>
          </w:p>
          <w:p w:rsidR="002F1002" w:rsidRPr="00013E99" w:rsidP="002F1002" w14:paraId="57DB4531" w14:textId="77777777">
            <w:pPr>
              <w:rPr>
                <w:sz w:val="22"/>
                <w:szCs w:val="22"/>
              </w:rPr>
            </w:pPr>
          </w:p>
          <w:p w:rsidR="002F1002" w:rsidRPr="00013E99" w:rsidP="002F1002" w14:paraId="11FA4830" w14:textId="77777777">
            <w:pPr>
              <w:rPr>
                <w:sz w:val="22"/>
                <w:szCs w:val="22"/>
              </w:rPr>
            </w:pPr>
            <w:r w:rsidRPr="00013E99">
              <w:rPr>
                <w:b/>
                <w:sz w:val="22"/>
                <w:szCs w:val="22"/>
              </w:rPr>
              <w:t>PURPOSE:</w:t>
            </w:r>
            <w:r w:rsidRPr="00013E99">
              <w:rPr>
                <w:sz w:val="22"/>
                <w:szCs w:val="22"/>
              </w:rPr>
              <w:t xml:space="preserve">  The primary purpose for providing the requested information on this application is to determine if you have established eligibility to adjust status to that of a permanent resident of the United States or register permanent residence.  DHS will use the information you provide to grant or deny your application to adjust status to lawful permanent resident.</w:t>
            </w:r>
          </w:p>
          <w:p w:rsidR="002F1002" w:rsidRPr="00013E99" w:rsidP="002F1002" w14:paraId="49B015AE" w14:textId="77777777">
            <w:pPr>
              <w:rPr>
                <w:sz w:val="22"/>
                <w:szCs w:val="22"/>
              </w:rPr>
            </w:pPr>
          </w:p>
          <w:p w:rsidR="002F1002" w:rsidP="002F1002" w14:paraId="033C8F8D" w14:textId="77777777">
            <w:pPr>
              <w:rPr>
                <w:sz w:val="22"/>
                <w:szCs w:val="22"/>
              </w:rPr>
            </w:pPr>
            <w:r w:rsidRPr="00013E99">
              <w:rPr>
                <w:b/>
                <w:sz w:val="22"/>
                <w:szCs w:val="22"/>
              </w:rPr>
              <w:t>DISCLOSURE:</w:t>
            </w:r>
            <w:r w:rsidRPr="00013E99">
              <w:rPr>
                <w:sz w:val="22"/>
                <w:szCs w:val="22"/>
              </w:rPr>
              <w:t xml:space="preserve">  The information you provide is voluntary.  However, failure to provide the requested information, and any requested evidence, may delay a final decision in your case or result in denial of your application.</w:t>
            </w:r>
          </w:p>
          <w:p w:rsidR="00013E99" w:rsidRPr="00013E99" w:rsidP="002F1002" w14:paraId="0597AFF2" w14:textId="77777777">
            <w:pPr>
              <w:rPr>
                <w:sz w:val="22"/>
                <w:szCs w:val="22"/>
              </w:rPr>
            </w:pPr>
          </w:p>
          <w:p w:rsidR="002F1002" w:rsidP="002F1002" w14:paraId="455BD7CF" w14:textId="77777777">
            <w:pPr>
              <w:rPr>
                <w:sz w:val="22"/>
                <w:szCs w:val="22"/>
              </w:rPr>
            </w:pPr>
          </w:p>
          <w:p w:rsidR="00B026AC" w:rsidP="002F1002" w14:paraId="37653BDA" w14:textId="77777777">
            <w:pPr>
              <w:rPr>
                <w:sz w:val="22"/>
                <w:szCs w:val="22"/>
              </w:rPr>
            </w:pPr>
          </w:p>
          <w:p w:rsidR="00B026AC" w:rsidP="002F1002" w14:paraId="7B6B79EE" w14:textId="77777777">
            <w:pPr>
              <w:rPr>
                <w:sz w:val="22"/>
                <w:szCs w:val="22"/>
              </w:rPr>
            </w:pPr>
          </w:p>
          <w:p w:rsidR="00B026AC" w:rsidP="002F1002" w14:paraId="3C76668B" w14:textId="77777777">
            <w:pPr>
              <w:rPr>
                <w:sz w:val="22"/>
                <w:szCs w:val="22"/>
              </w:rPr>
            </w:pPr>
          </w:p>
          <w:p w:rsidR="00B026AC" w:rsidRPr="00013E99" w:rsidP="002F1002" w14:paraId="6F2F4649" w14:textId="77777777">
            <w:pPr>
              <w:rPr>
                <w:sz w:val="22"/>
                <w:szCs w:val="22"/>
              </w:rPr>
            </w:pPr>
          </w:p>
          <w:p w:rsidR="002F1002" w:rsidRPr="00013E99" w:rsidP="002F1002" w14:paraId="6F72F3E5" w14:textId="77777777">
            <w:pPr>
              <w:rPr>
                <w:sz w:val="22"/>
                <w:szCs w:val="22"/>
              </w:rPr>
            </w:pPr>
            <w:r w:rsidRPr="00013E99">
              <w:rPr>
                <w:b/>
                <w:sz w:val="22"/>
                <w:szCs w:val="22"/>
              </w:rPr>
              <w:t>ROUTINE USES:</w:t>
            </w:r>
            <w:r w:rsidRPr="00013E99">
              <w:rPr>
                <w:sz w:val="22"/>
                <w:szCs w:val="22"/>
              </w:rPr>
              <w:t xml:space="preserve">  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51">
              <w:r w:rsidRPr="00013E99">
                <w:rPr>
                  <w:b/>
                  <w:bCs/>
                  <w:color w:val="0000FF"/>
                  <w:sz w:val="22"/>
                  <w:szCs w:val="22"/>
                  <w:u w:val="thick" w:color="0000FF"/>
                </w:rPr>
                <w:t>www.dhs.gov/privacy</w:t>
              </w:r>
            </w:hyperlink>
            <w:r w:rsidRPr="00013E99">
              <w:rPr>
                <w:sz w:val="22"/>
                <w:szCs w:val="22"/>
              </w:rPr>
              <w:t>.  DHS may also share the information, as appropriate, for law enforcement purposes or in the interest of national security.</w:t>
            </w:r>
          </w:p>
          <w:p w:rsidR="00A72EBA" w:rsidRPr="00013E99" w:rsidP="00A72EBA" w14:paraId="130F4683" w14:textId="77777777">
            <w:pPr>
              <w:rPr>
                <w:sz w:val="22"/>
                <w:szCs w:val="22"/>
              </w:rPr>
            </w:pPr>
          </w:p>
          <w:p w:rsidR="00A72EBA" w:rsidRPr="00013E99" w:rsidP="00A72EBA" w14:paraId="5698AE37" w14:textId="77777777">
            <w:pPr>
              <w:rPr>
                <w:b/>
                <w:sz w:val="22"/>
                <w:szCs w:val="22"/>
              </w:rPr>
            </w:pPr>
          </w:p>
        </w:tc>
        <w:tc>
          <w:tcPr>
            <w:tcW w:w="4095" w:type="dxa"/>
          </w:tcPr>
          <w:p w:rsidR="00A72EBA" w:rsidRPr="00261868" w:rsidP="00A72EBA" w14:paraId="29622A95" w14:textId="0491AADC">
            <w:pPr>
              <w:rPr>
                <w:b/>
                <w:bCs/>
                <w:sz w:val="22"/>
                <w:szCs w:val="22"/>
              </w:rPr>
            </w:pPr>
            <w:r w:rsidRPr="00261868">
              <w:rPr>
                <w:b/>
                <w:bCs/>
                <w:sz w:val="22"/>
                <w:szCs w:val="22"/>
              </w:rPr>
              <w:t xml:space="preserve">[Page </w:t>
            </w:r>
            <w:r w:rsidR="00B026AC">
              <w:rPr>
                <w:b/>
                <w:bCs/>
                <w:sz w:val="22"/>
                <w:szCs w:val="22"/>
              </w:rPr>
              <w:t>19</w:t>
            </w:r>
            <w:r w:rsidRPr="00261868">
              <w:rPr>
                <w:b/>
                <w:bCs/>
                <w:sz w:val="22"/>
                <w:szCs w:val="22"/>
              </w:rPr>
              <w:t>]</w:t>
            </w:r>
          </w:p>
          <w:p w:rsidR="00A72EBA" w:rsidRPr="00261868" w:rsidP="00A72EBA" w14:paraId="36085D16" w14:textId="77777777">
            <w:pPr>
              <w:pStyle w:val="NoSpacing"/>
              <w:rPr>
                <w:rFonts w:ascii="Times New Roman" w:hAnsi="Times New Roman"/>
                <w:b/>
              </w:rPr>
            </w:pPr>
          </w:p>
          <w:p w:rsidR="00A72EBA" w:rsidRPr="00261868" w:rsidP="00A72EBA" w14:paraId="79E7EF5A" w14:textId="77777777">
            <w:pPr>
              <w:pStyle w:val="NoSpacing"/>
              <w:rPr>
                <w:rFonts w:ascii="Times New Roman" w:hAnsi="Times New Roman"/>
                <w:b/>
                <w:color w:val="FF0000"/>
              </w:rPr>
            </w:pPr>
            <w:r w:rsidRPr="00261868">
              <w:rPr>
                <w:rFonts w:ascii="Times New Roman" w:hAnsi="Times New Roman"/>
                <w:b/>
                <w:color w:val="FF0000"/>
              </w:rPr>
              <w:t>DHS Privacy Notice</w:t>
            </w:r>
          </w:p>
          <w:p w:rsidR="00A72EBA" w:rsidRPr="00261868" w:rsidP="00A72EBA" w14:paraId="51D65225" w14:textId="77777777">
            <w:pPr>
              <w:pStyle w:val="NoSpacing"/>
              <w:rPr>
                <w:rFonts w:ascii="Times New Roman" w:hAnsi="Times New Roman"/>
                <w:b/>
              </w:rPr>
            </w:pPr>
          </w:p>
          <w:p w:rsidR="00D47E46" w:rsidRPr="00261868" w:rsidP="00D47E46" w14:paraId="425246E5" w14:textId="7F847F1B">
            <w:pPr>
              <w:widowControl w:val="0"/>
              <w:rPr>
                <w:rFonts w:eastAsia="Calibri"/>
                <w:sz w:val="22"/>
                <w:szCs w:val="22"/>
              </w:rPr>
            </w:pPr>
            <w:bookmarkStart w:id="38" w:name="_Hlk163568964"/>
            <w:r w:rsidRPr="00261868">
              <w:rPr>
                <w:rFonts w:eastAsia="Calibri"/>
                <w:b/>
                <w:bCs/>
                <w:sz w:val="22"/>
                <w:szCs w:val="22"/>
              </w:rPr>
              <w:t>AUTHORITIES:</w:t>
            </w:r>
            <w:r w:rsidRPr="00261868" w:rsidR="004B2522">
              <w:rPr>
                <w:rFonts w:eastAsia="Calibri"/>
                <w:sz w:val="22"/>
                <w:szCs w:val="22"/>
              </w:rPr>
              <w:t xml:space="preserve"> </w:t>
            </w:r>
            <w:r w:rsidRPr="00261868" w:rsidR="00493726">
              <w:rPr>
                <w:rFonts w:eastAsia="Calibri"/>
                <w:color w:val="FF0000"/>
                <w:sz w:val="22"/>
                <w:szCs w:val="22"/>
              </w:rPr>
              <w:t>USCIS is collecting t</w:t>
            </w:r>
            <w:r w:rsidRPr="00261868">
              <w:rPr>
                <w:rFonts w:eastAsia="Calibri"/>
                <w:color w:val="FF0000"/>
                <w:sz w:val="22"/>
                <w:szCs w:val="22"/>
              </w:rPr>
              <w:t xml:space="preserve">he </w:t>
            </w:r>
            <w:r w:rsidRPr="008F1693">
              <w:rPr>
                <w:rFonts w:eastAsia="Calibri"/>
                <w:sz w:val="22"/>
                <w:szCs w:val="22"/>
              </w:rPr>
              <w:t xml:space="preserve">information requested on this application, and the associated </w:t>
            </w:r>
            <w:r w:rsidRPr="008F1693">
              <w:rPr>
                <w:rFonts w:eastAsia="Calibri"/>
                <w:color w:val="FF0000"/>
                <w:sz w:val="22"/>
                <w:szCs w:val="22"/>
              </w:rPr>
              <w:t xml:space="preserve">evidence, under </w:t>
            </w:r>
            <w:r w:rsidRPr="008F1693" w:rsidR="00493726">
              <w:rPr>
                <w:rFonts w:eastAsia="Calibri"/>
                <w:sz w:val="22"/>
                <w:szCs w:val="22"/>
              </w:rPr>
              <w:t>INA</w:t>
            </w:r>
            <w:r w:rsidRPr="008F1693">
              <w:rPr>
                <w:rFonts w:eastAsia="Calibri"/>
                <w:sz w:val="22"/>
                <w:szCs w:val="22"/>
              </w:rPr>
              <w:t xml:space="preserve"> </w:t>
            </w:r>
            <w:r w:rsidRPr="008F1693">
              <w:rPr>
                <w:rFonts w:eastAsia="Calibri"/>
                <w:color w:val="FF0000"/>
                <w:sz w:val="22"/>
                <w:szCs w:val="22"/>
              </w:rPr>
              <w:t>section 245.</w:t>
            </w:r>
            <w:r w:rsidRPr="00261868">
              <w:rPr>
                <w:rFonts w:eastAsia="Calibri"/>
                <w:sz w:val="22"/>
                <w:szCs w:val="22"/>
              </w:rPr>
              <w:t xml:space="preserve"> </w:t>
            </w:r>
          </w:p>
          <w:bookmarkEnd w:id="38"/>
          <w:p w:rsidR="00D47E46" w:rsidRPr="00261868" w:rsidP="00D47E46" w14:paraId="697685D9" w14:textId="77777777">
            <w:pPr>
              <w:widowControl w:val="0"/>
              <w:rPr>
                <w:rFonts w:eastAsia="Calibri"/>
                <w:sz w:val="22"/>
                <w:szCs w:val="22"/>
              </w:rPr>
            </w:pPr>
          </w:p>
          <w:p w:rsidR="00D47E46" w:rsidRPr="00261868" w:rsidP="00D47E46" w14:paraId="4F59FA4B" w14:textId="77777777">
            <w:pPr>
              <w:widowControl w:val="0"/>
              <w:rPr>
                <w:rFonts w:eastAsia="Calibri"/>
                <w:b/>
                <w:bCs/>
                <w:sz w:val="22"/>
                <w:szCs w:val="22"/>
              </w:rPr>
            </w:pPr>
          </w:p>
          <w:p w:rsidR="00D47E46" w:rsidRPr="00261868" w:rsidP="00D47E46" w14:paraId="02F9BAB1" w14:textId="7A3CA136">
            <w:pPr>
              <w:widowControl w:val="0"/>
              <w:rPr>
                <w:rFonts w:eastAsia="Calibri"/>
                <w:color w:val="FF0000"/>
                <w:sz w:val="22"/>
                <w:szCs w:val="22"/>
              </w:rPr>
            </w:pPr>
            <w:r w:rsidRPr="00261868">
              <w:rPr>
                <w:rFonts w:eastAsia="Calibri"/>
                <w:b/>
                <w:bCs/>
                <w:sz w:val="22"/>
                <w:szCs w:val="22"/>
              </w:rPr>
              <w:t>PURPOSE:</w:t>
            </w:r>
            <w:r w:rsidRPr="00261868" w:rsidR="004B2522">
              <w:rPr>
                <w:rFonts w:eastAsia="Calibri"/>
                <w:sz w:val="22"/>
                <w:szCs w:val="22"/>
              </w:rPr>
              <w:t xml:space="preserve"> </w:t>
            </w:r>
            <w:r w:rsidRPr="00261868">
              <w:rPr>
                <w:rFonts w:eastAsia="Calibri"/>
                <w:sz w:val="22"/>
                <w:szCs w:val="22"/>
              </w:rPr>
              <w:t xml:space="preserve">The primary purpose for providing the requested information on this application is </w:t>
            </w:r>
            <w:r w:rsidRPr="00261868">
              <w:rPr>
                <w:rFonts w:eastAsia="Calibri"/>
                <w:color w:val="FF0000"/>
                <w:sz w:val="22"/>
                <w:szCs w:val="22"/>
              </w:rPr>
              <w:t>to apply</w:t>
            </w:r>
            <w:r w:rsidRPr="00261868">
              <w:rPr>
                <w:rFonts w:eastAsia="Calibri"/>
                <w:sz w:val="22"/>
                <w:szCs w:val="22"/>
              </w:rPr>
              <w:t xml:space="preserve"> to adjust </w:t>
            </w:r>
            <w:r w:rsidRPr="00261868">
              <w:rPr>
                <w:rFonts w:eastAsia="Calibri"/>
                <w:color w:val="FF0000"/>
                <w:sz w:val="22"/>
                <w:szCs w:val="22"/>
              </w:rPr>
              <w:t>your</w:t>
            </w:r>
            <w:r w:rsidRPr="00261868">
              <w:rPr>
                <w:rFonts w:eastAsia="Calibri"/>
                <w:sz w:val="22"/>
                <w:szCs w:val="22"/>
              </w:rPr>
              <w:t xml:space="preserve"> status to that of a </w:t>
            </w:r>
            <w:r w:rsidRPr="00261868">
              <w:rPr>
                <w:rFonts w:eastAsia="Calibri"/>
                <w:color w:val="FF0000"/>
                <w:sz w:val="22"/>
                <w:szCs w:val="22"/>
              </w:rPr>
              <w:t xml:space="preserve">lawful </w:t>
            </w:r>
            <w:r w:rsidRPr="00261868">
              <w:rPr>
                <w:rFonts w:eastAsia="Calibri"/>
                <w:sz w:val="22"/>
                <w:szCs w:val="22"/>
              </w:rPr>
              <w:t>permanent resident of the United States or register permanent residence.</w:t>
            </w:r>
            <w:r w:rsidRPr="00261868" w:rsidR="004B2522">
              <w:rPr>
                <w:rFonts w:eastAsia="Calibri"/>
                <w:sz w:val="22"/>
                <w:szCs w:val="22"/>
              </w:rPr>
              <w:t xml:space="preserve"> </w:t>
            </w:r>
            <w:r w:rsidRPr="00261868">
              <w:rPr>
                <w:rFonts w:eastAsia="Calibri"/>
                <w:sz w:val="22"/>
                <w:szCs w:val="22"/>
              </w:rPr>
              <w:t xml:space="preserve">DHS will use the information you provide to grant or deny </w:t>
            </w:r>
            <w:r w:rsidRPr="00261868">
              <w:rPr>
                <w:rFonts w:eastAsia="Calibri"/>
                <w:color w:val="FF0000"/>
                <w:sz w:val="22"/>
                <w:szCs w:val="22"/>
              </w:rPr>
              <w:t>the immigration benefit you are seeking.</w:t>
            </w:r>
          </w:p>
          <w:p w:rsidR="00D47E46" w:rsidRPr="00261868" w:rsidP="00D47E46" w14:paraId="417BB825" w14:textId="77777777">
            <w:pPr>
              <w:widowControl w:val="0"/>
              <w:rPr>
                <w:rFonts w:eastAsia="Calibri"/>
                <w:sz w:val="22"/>
                <w:szCs w:val="22"/>
              </w:rPr>
            </w:pPr>
          </w:p>
          <w:p w:rsidR="00D47E46" w:rsidRPr="00261868" w:rsidP="00D47E46" w14:paraId="46CDEA09" w14:textId="77777777">
            <w:pPr>
              <w:widowControl w:val="0"/>
              <w:rPr>
                <w:rFonts w:eastAsia="Calibri"/>
                <w:b/>
                <w:bCs/>
                <w:sz w:val="22"/>
                <w:szCs w:val="22"/>
              </w:rPr>
            </w:pPr>
          </w:p>
          <w:p w:rsidR="00D47E46" w:rsidRPr="008F1693" w:rsidP="00D47E46" w14:paraId="425444DA" w14:textId="0A684CEF">
            <w:pPr>
              <w:widowControl w:val="0"/>
              <w:rPr>
                <w:rFonts w:eastAsia="Calibri"/>
                <w:sz w:val="22"/>
                <w:szCs w:val="22"/>
              </w:rPr>
            </w:pPr>
            <w:bookmarkStart w:id="39" w:name="_Hlk163568982"/>
            <w:r w:rsidRPr="00261868">
              <w:rPr>
                <w:rFonts w:eastAsia="Calibri"/>
                <w:b/>
                <w:bCs/>
                <w:sz w:val="22"/>
                <w:szCs w:val="22"/>
              </w:rPr>
              <w:t>DISCLOSURE:</w:t>
            </w:r>
            <w:r w:rsidRPr="00261868" w:rsidR="004B2522">
              <w:rPr>
                <w:rFonts w:eastAsia="Calibri"/>
                <w:b/>
                <w:bCs/>
                <w:sz w:val="22"/>
                <w:szCs w:val="22"/>
              </w:rPr>
              <w:t xml:space="preserve"> </w:t>
            </w:r>
            <w:r w:rsidRPr="00261868">
              <w:rPr>
                <w:rFonts w:eastAsia="Calibri"/>
                <w:sz w:val="22"/>
                <w:szCs w:val="22"/>
              </w:rPr>
              <w:t>The information you provide is voluntary.</w:t>
            </w:r>
            <w:r w:rsidRPr="00261868" w:rsidR="004B2522">
              <w:rPr>
                <w:rFonts w:eastAsia="Calibri"/>
                <w:sz w:val="22"/>
                <w:szCs w:val="22"/>
              </w:rPr>
              <w:t xml:space="preserve"> </w:t>
            </w:r>
            <w:r w:rsidRPr="00261868">
              <w:rPr>
                <w:rFonts w:eastAsia="Calibri"/>
                <w:sz w:val="22"/>
                <w:szCs w:val="22"/>
              </w:rPr>
              <w:t xml:space="preserve">However, failure to provide the requested information, </w:t>
            </w:r>
            <w:r w:rsidRPr="00261868">
              <w:rPr>
                <w:rFonts w:eastAsia="Calibri"/>
                <w:color w:val="FF0000"/>
                <w:sz w:val="22"/>
                <w:szCs w:val="22"/>
              </w:rPr>
              <w:t xml:space="preserve">including your Social Security number (if applicable), </w:t>
            </w:r>
            <w:r w:rsidRPr="00261868">
              <w:rPr>
                <w:rFonts w:eastAsia="Calibri"/>
                <w:sz w:val="22"/>
                <w:szCs w:val="22"/>
              </w:rPr>
              <w:t xml:space="preserve">and any requested evidence, may delay a final </w:t>
            </w:r>
            <w:r w:rsidRPr="00261868">
              <w:rPr>
                <w:rFonts w:eastAsia="Calibri"/>
                <w:color w:val="FF0000"/>
                <w:sz w:val="22"/>
                <w:szCs w:val="22"/>
              </w:rPr>
              <w:t xml:space="preserve">decision or </w:t>
            </w:r>
            <w:r w:rsidRPr="00261868">
              <w:rPr>
                <w:rFonts w:eastAsia="Calibri"/>
                <w:sz w:val="22"/>
                <w:szCs w:val="22"/>
              </w:rPr>
              <w:t xml:space="preserve">result in </w:t>
            </w:r>
            <w:r w:rsidRPr="008F1693">
              <w:rPr>
                <w:rFonts w:eastAsia="Calibri"/>
                <w:sz w:val="22"/>
                <w:szCs w:val="22"/>
              </w:rPr>
              <w:t>denial of your application.</w:t>
            </w:r>
          </w:p>
          <w:p w:rsidR="00D47E46" w:rsidP="00D47E46" w14:paraId="35E22EC5" w14:textId="77777777">
            <w:pPr>
              <w:widowControl w:val="0"/>
              <w:rPr>
                <w:rFonts w:eastAsia="Calibri"/>
                <w:sz w:val="22"/>
                <w:szCs w:val="22"/>
              </w:rPr>
            </w:pPr>
          </w:p>
          <w:p w:rsidR="00B026AC" w:rsidP="00D47E46" w14:paraId="3A6E42C9" w14:textId="77777777">
            <w:pPr>
              <w:widowControl w:val="0"/>
              <w:rPr>
                <w:rFonts w:eastAsia="Calibri"/>
                <w:sz w:val="22"/>
                <w:szCs w:val="22"/>
              </w:rPr>
            </w:pPr>
          </w:p>
          <w:p w:rsidR="00B026AC" w:rsidP="00D47E46" w14:paraId="5F6A1927" w14:textId="77777777">
            <w:pPr>
              <w:widowControl w:val="0"/>
              <w:rPr>
                <w:rFonts w:eastAsia="Calibri"/>
                <w:sz w:val="22"/>
                <w:szCs w:val="22"/>
              </w:rPr>
            </w:pPr>
          </w:p>
          <w:p w:rsidR="00B026AC" w:rsidRPr="00B026AC" w:rsidP="00D47E46" w14:paraId="2084612E" w14:textId="76E82E9E">
            <w:pPr>
              <w:widowControl w:val="0"/>
              <w:rPr>
                <w:rFonts w:eastAsia="Calibri"/>
                <w:b/>
                <w:bCs/>
                <w:sz w:val="22"/>
                <w:szCs w:val="22"/>
              </w:rPr>
            </w:pPr>
            <w:r w:rsidRPr="00B026AC">
              <w:rPr>
                <w:rFonts w:eastAsia="Calibri"/>
                <w:b/>
                <w:bCs/>
                <w:sz w:val="22"/>
                <w:szCs w:val="22"/>
              </w:rPr>
              <w:t>[Page 20]</w:t>
            </w:r>
          </w:p>
          <w:p w:rsidR="00B026AC" w:rsidRPr="008F1693" w:rsidP="00D47E46" w14:paraId="7EF9F89F" w14:textId="77777777">
            <w:pPr>
              <w:widowControl w:val="0"/>
              <w:rPr>
                <w:rFonts w:eastAsia="Calibri"/>
                <w:sz w:val="22"/>
                <w:szCs w:val="22"/>
              </w:rPr>
            </w:pPr>
          </w:p>
          <w:p w:rsidR="00D47E46" w:rsidRPr="00261868" w:rsidP="00D47E46" w14:paraId="412911A9" w14:textId="13D51747">
            <w:pPr>
              <w:autoSpaceDE w:val="0"/>
              <w:autoSpaceDN w:val="0"/>
              <w:adjustRightInd w:val="0"/>
              <w:rPr>
                <w:rFonts w:eastAsia="Calibri"/>
                <w:color w:val="000000"/>
                <w:sz w:val="22"/>
                <w:szCs w:val="22"/>
              </w:rPr>
            </w:pPr>
            <w:r w:rsidRPr="008F1693">
              <w:rPr>
                <w:rFonts w:eastAsia="Calibri"/>
                <w:b/>
                <w:color w:val="000000"/>
                <w:sz w:val="24"/>
                <w:szCs w:val="24"/>
              </w:rPr>
              <w:t>ROUTINE USES:</w:t>
            </w:r>
            <w:r w:rsidRPr="008F1693" w:rsidR="004B2522">
              <w:rPr>
                <w:rFonts w:eastAsia="Calibri"/>
                <w:color w:val="000000"/>
                <w:sz w:val="24"/>
                <w:szCs w:val="24"/>
              </w:rPr>
              <w:t xml:space="preserve"> </w:t>
            </w:r>
            <w:r w:rsidRPr="008F1693">
              <w:rPr>
                <w:rFonts w:eastAsia="Calibri"/>
                <w:color w:val="000000"/>
                <w:sz w:val="22"/>
                <w:szCs w:val="22"/>
              </w:rPr>
              <w:t xml:space="preserve">DHS </w:t>
            </w:r>
            <w:r w:rsidRPr="008F1693">
              <w:rPr>
                <w:rFonts w:eastAsia="Calibri"/>
                <w:sz w:val="22"/>
                <w:szCs w:val="22"/>
              </w:rPr>
              <w:t>may share</w:t>
            </w:r>
            <w:bookmarkEnd w:id="39"/>
            <w:r w:rsidRPr="008F1693">
              <w:rPr>
                <w:rFonts w:eastAsia="Calibri"/>
                <w:sz w:val="22"/>
                <w:szCs w:val="22"/>
              </w:rPr>
              <w:t xml:space="preserve"> </w:t>
            </w:r>
            <w:r w:rsidRPr="008F1693">
              <w:rPr>
                <w:rFonts w:eastAsia="Calibri"/>
                <w:color w:val="000000"/>
                <w:sz w:val="22"/>
                <w:szCs w:val="22"/>
              </w:rPr>
              <w:t>the</w:t>
            </w:r>
            <w:r w:rsidRPr="00261868">
              <w:rPr>
                <w:rFonts w:eastAsia="Calibri"/>
                <w:color w:val="000000"/>
                <w:sz w:val="22"/>
                <w:szCs w:val="22"/>
              </w:rPr>
              <w:t xml:space="preserve"> information you provide on this </w:t>
            </w:r>
            <w:r w:rsidRPr="00261868">
              <w:rPr>
                <w:rFonts w:eastAsia="Calibri"/>
                <w:color w:val="FF0000"/>
                <w:sz w:val="22"/>
                <w:szCs w:val="22"/>
              </w:rPr>
              <w:t>application, and any additional requested evidence,</w:t>
            </w:r>
            <w:r w:rsidRPr="00261868">
              <w:rPr>
                <w:rFonts w:eastAsia="Calibri"/>
                <w:color w:val="000000"/>
                <w:sz w:val="22"/>
                <w:szCs w:val="22"/>
              </w:rPr>
              <w:t xml:space="preserve"> with other Federal, state, local, and foreign government agencies and authorized organizations.</w:t>
            </w:r>
            <w:r w:rsidRPr="00261868" w:rsidR="004B2522">
              <w:rPr>
                <w:rFonts w:eastAsia="Calibri"/>
                <w:color w:val="000000"/>
                <w:sz w:val="22"/>
                <w:szCs w:val="22"/>
              </w:rPr>
              <w:t xml:space="preserve"> </w:t>
            </w:r>
            <w:r w:rsidRPr="00261868">
              <w:rPr>
                <w:rFonts w:eastAsia="Calibri"/>
                <w:color w:val="000000"/>
                <w:sz w:val="22"/>
                <w:szCs w:val="22"/>
              </w:rPr>
              <w:t>DHS follows approved routine uses</w:t>
            </w:r>
            <w:r w:rsidRPr="00261868">
              <w:rPr>
                <w:rFonts w:eastAsia="Calibri"/>
                <w:color w:val="FF0000"/>
                <w:sz w:val="22"/>
                <w:szCs w:val="22"/>
              </w:rPr>
              <w:t xml:space="preserve">, as </w:t>
            </w:r>
            <w:r w:rsidRPr="00261868">
              <w:rPr>
                <w:rFonts w:eastAsia="Calibri"/>
                <w:color w:val="000000"/>
                <w:sz w:val="22"/>
                <w:szCs w:val="22"/>
              </w:rPr>
              <w:t xml:space="preserve">described in the associated published system of records notices </w:t>
            </w:r>
            <w:r w:rsidRPr="00261868">
              <w:rPr>
                <w:rFonts w:eastAsia="Calibri"/>
                <w:color w:val="FF0000"/>
                <w:sz w:val="22"/>
                <w:szCs w:val="22"/>
              </w:rPr>
              <w:t>[DHS/USCIS/ICE/CBP-001 Alien File, Index, and National File Tracking System of Records,</w:t>
            </w:r>
            <w:r w:rsidRPr="00261868">
              <w:rPr>
                <w:rFonts w:eastAsia="Calibri"/>
                <w:color w:val="000000"/>
                <w:sz w:val="22"/>
                <w:szCs w:val="22"/>
              </w:rPr>
              <w:t xml:space="preserve"> DHS/USCIS-007 Benefits Information System</w:t>
            </w:r>
            <w:r w:rsidRPr="00261868">
              <w:rPr>
                <w:rFonts w:eastAsia="Calibri"/>
                <w:color w:val="FF0000"/>
                <w:sz w:val="22"/>
                <w:szCs w:val="22"/>
              </w:rPr>
              <w:t xml:space="preserve">, </w:t>
            </w:r>
            <w:r w:rsidRPr="00261868">
              <w:rPr>
                <w:rFonts w:eastAsia="Calibri"/>
                <w:color w:val="000000"/>
                <w:sz w:val="22"/>
                <w:szCs w:val="22"/>
              </w:rPr>
              <w:t xml:space="preserve">and </w:t>
            </w:r>
            <w:r w:rsidRPr="00261868">
              <w:rPr>
                <w:rFonts w:eastAsia="Calibri"/>
                <w:color w:val="FF0000"/>
                <w:sz w:val="22"/>
                <w:szCs w:val="22"/>
              </w:rPr>
              <w:t>DHS/USCIS-018 Immigration Biometric and Background Check] and the published privacy impact assessments [DHS/USCIS/PIA-016(a) Computer Linked Application Information Management System], which can be found</w:t>
            </w:r>
            <w:r w:rsidRPr="00261868">
              <w:rPr>
                <w:rFonts w:eastAsia="Calibri"/>
                <w:color w:val="000000"/>
                <w:sz w:val="22"/>
                <w:szCs w:val="22"/>
              </w:rPr>
              <w:t xml:space="preserve"> at </w:t>
            </w:r>
            <w:hyperlink r:id="rId51">
              <w:r w:rsidRPr="00261868">
                <w:rPr>
                  <w:rFonts w:eastAsia="Calibri"/>
                  <w:b/>
                  <w:bCs/>
                  <w:color w:val="0000FF"/>
                  <w:sz w:val="24"/>
                  <w:szCs w:val="24"/>
                  <w:u w:val="thick" w:color="0000FF"/>
                </w:rPr>
                <w:t>www.dhs.gov/privacy</w:t>
              </w:r>
            </w:hyperlink>
            <w:r w:rsidRPr="00261868">
              <w:rPr>
                <w:rFonts w:eastAsia="Calibri"/>
                <w:color w:val="000000"/>
                <w:sz w:val="24"/>
                <w:szCs w:val="24"/>
              </w:rPr>
              <w:t>.</w:t>
            </w:r>
            <w:r w:rsidRPr="00261868" w:rsidR="004B2522">
              <w:rPr>
                <w:rFonts w:eastAsia="Calibri"/>
                <w:color w:val="000000"/>
                <w:sz w:val="24"/>
                <w:szCs w:val="24"/>
              </w:rPr>
              <w:t xml:space="preserve"> </w:t>
            </w:r>
            <w:r w:rsidRPr="00261868">
              <w:rPr>
                <w:rFonts w:eastAsia="Calibri"/>
                <w:color w:val="000000"/>
                <w:sz w:val="22"/>
                <w:szCs w:val="22"/>
              </w:rPr>
              <w:t>DHS may also share the information, as appropriate, for law enforcement purposes or in the interest of national security.</w:t>
            </w:r>
          </w:p>
          <w:p w:rsidR="00A72EBA" w:rsidRPr="00261868" w:rsidP="00A72EBA" w14:paraId="3A605025" w14:textId="77777777">
            <w:pPr>
              <w:rPr>
                <w:b/>
              </w:rPr>
            </w:pPr>
          </w:p>
        </w:tc>
      </w:tr>
      <w:tr w14:paraId="5586B93A" w14:textId="77777777" w:rsidTr="002D6271">
        <w:tblPrEx>
          <w:tblW w:w="10998" w:type="dxa"/>
          <w:tblLayout w:type="fixed"/>
          <w:tblLook w:val="01E0"/>
        </w:tblPrEx>
        <w:tc>
          <w:tcPr>
            <w:tcW w:w="2808" w:type="dxa"/>
          </w:tcPr>
          <w:p w:rsidR="00A72EBA" w:rsidRPr="00261868" w:rsidP="00A72EBA" w14:paraId="17F9D859" w14:textId="20C9F8C1">
            <w:pPr>
              <w:rPr>
                <w:b/>
                <w:bCs/>
                <w:sz w:val="24"/>
                <w:szCs w:val="24"/>
              </w:rPr>
            </w:pPr>
            <w:r w:rsidRPr="00261868">
              <w:rPr>
                <w:b/>
                <w:bCs/>
                <w:sz w:val="24"/>
                <w:szCs w:val="24"/>
              </w:rPr>
              <w:t xml:space="preserve">Page </w:t>
            </w:r>
            <w:r w:rsidR="00DD38F8">
              <w:rPr>
                <w:b/>
                <w:bCs/>
                <w:sz w:val="24"/>
                <w:szCs w:val="24"/>
              </w:rPr>
              <w:t>18</w:t>
            </w:r>
            <w:r w:rsidRPr="00261868">
              <w:rPr>
                <w:b/>
                <w:bCs/>
                <w:sz w:val="24"/>
                <w:szCs w:val="24"/>
              </w:rPr>
              <w:t>,</w:t>
            </w:r>
          </w:p>
          <w:p w:rsidR="00A72EBA" w:rsidRPr="00261868" w:rsidP="00A72EBA" w14:paraId="66ED90F1" w14:textId="77777777">
            <w:pPr>
              <w:rPr>
                <w:b/>
                <w:sz w:val="24"/>
                <w:szCs w:val="24"/>
              </w:rPr>
            </w:pPr>
          </w:p>
          <w:p w:rsidR="00A72EBA" w:rsidRPr="00261868" w:rsidP="00A72EBA" w14:paraId="42DE59BF" w14:textId="77777777">
            <w:pPr>
              <w:rPr>
                <w:sz w:val="24"/>
                <w:szCs w:val="24"/>
              </w:rPr>
            </w:pPr>
            <w:r w:rsidRPr="00261868">
              <w:rPr>
                <w:b/>
                <w:sz w:val="24"/>
                <w:szCs w:val="24"/>
              </w:rPr>
              <w:t>Paperwork Reduction Act</w:t>
            </w:r>
          </w:p>
          <w:p w:rsidR="00A72EBA" w:rsidRPr="00261868" w:rsidP="00A72EBA" w14:paraId="1CC85285" w14:textId="77777777">
            <w:pPr>
              <w:rPr>
                <w:b/>
                <w:bCs/>
              </w:rPr>
            </w:pPr>
          </w:p>
        </w:tc>
        <w:tc>
          <w:tcPr>
            <w:tcW w:w="4095" w:type="dxa"/>
          </w:tcPr>
          <w:p w:rsidR="00A72EBA" w:rsidRPr="00261868" w:rsidP="00A72EBA" w14:paraId="0F6F8F74" w14:textId="335980B9">
            <w:pPr>
              <w:rPr>
                <w:b/>
                <w:bCs/>
                <w:sz w:val="22"/>
                <w:szCs w:val="22"/>
              </w:rPr>
            </w:pPr>
            <w:r w:rsidRPr="00261868">
              <w:rPr>
                <w:b/>
                <w:bCs/>
                <w:sz w:val="22"/>
                <w:szCs w:val="22"/>
              </w:rPr>
              <w:t xml:space="preserve">[Page </w:t>
            </w:r>
            <w:r w:rsidR="00DD38F8">
              <w:rPr>
                <w:b/>
                <w:bCs/>
                <w:sz w:val="22"/>
                <w:szCs w:val="22"/>
              </w:rPr>
              <w:t>1</w:t>
            </w:r>
            <w:r w:rsidR="006A559D">
              <w:rPr>
                <w:b/>
                <w:bCs/>
                <w:sz w:val="22"/>
                <w:szCs w:val="22"/>
              </w:rPr>
              <w:t>9</w:t>
            </w:r>
            <w:r w:rsidRPr="00261868">
              <w:rPr>
                <w:b/>
                <w:bCs/>
                <w:sz w:val="22"/>
                <w:szCs w:val="22"/>
              </w:rPr>
              <w:t>]</w:t>
            </w:r>
          </w:p>
          <w:p w:rsidR="00A72EBA" w:rsidRPr="00261868" w:rsidP="00A72EBA" w14:paraId="6E3F5A13" w14:textId="77777777">
            <w:pPr>
              <w:rPr>
                <w:b/>
                <w:sz w:val="22"/>
                <w:szCs w:val="22"/>
              </w:rPr>
            </w:pPr>
          </w:p>
          <w:p w:rsidR="00A72EBA" w:rsidRPr="00261868" w:rsidP="00A72EBA" w14:paraId="4C49764E" w14:textId="25028F47">
            <w:pPr>
              <w:rPr>
                <w:sz w:val="22"/>
                <w:szCs w:val="22"/>
              </w:rPr>
            </w:pPr>
            <w:r w:rsidRPr="00261868">
              <w:rPr>
                <w:b/>
                <w:sz w:val="22"/>
                <w:szCs w:val="22"/>
              </w:rPr>
              <w:t>Paperwork Reduction Act</w:t>
            </w:r>
          </w:p>
          <w:p w:rsidR="00A72EBA" w:rsidRPr="00261868" w:rsidP="00A72EBA" w14:paraId="394C63FB" w14:textId="77777777">
            <w:pPr>
              <w:rPr>
                <w:sz w:val="22"/>
                <w:szCs w:val="22"/>
              </w:rPr>
            </w:pPr>
          </w:p>
          <w:p w:rsidR="00261868" w:rsidRPr="00261868" w:rsidP="00261868" w14:paraId="35083CE6" w14:textId="411DEF63">
            <w:pPr>
              <w:rPr>
                <w:sz w:val="22"/>
                <w:szCs w:val="22"/>
              </w:rPr>
            </w:pPr>
            <w:r w:rsidRPr="00261868">
              <w:rPr>
                <w:sz w:val="22"/>
                <w:szCs w:val="22"/>
              </w:rPr>
              <w:t xml:space="preserve">USCIS may not conduct or sponsor an information collection, and you are not required to respond to a collection of information, unless it displays a currently valid Office of Management and Budget (OMB) control number.  The public reporting burden for this collection of information is estimated at </w:t>
            </w:r>
            <w:r w:rsidRPr="00261868">
              <w:rPr>
                <w:rFonts w:eastAsiaTheme="minorHAnsi"/>
                <w:sz w:val="22"/>
                <w:szCs w:val="22"/>
              </w:rPr>
              <w:t xml:space="preserve">6.987 hours </w:t>
            </w:r>
            <w:r w:rsidRPr="00261868">
              <w:rPr>
                <w:sz w:val="22"/>
                <w:szCs w:val="22"/>
              </w:rPr>
              <w:t xml:space="preserve">per response, including the time for reviewing instructions, gathering the required documentation and information, completing the application, preparing statements, attaching necessary documentation, and submitting the application.  The collection of biometrics is estimated to require </w:t>
            </w:r>
            <w:r w:rsidR="00494A07">
              <w:rPr>
                <w:rFonts w:eastAsiaTheme="minorHAnsi"/>
                <w:sz w:val="22"/>
              </w:rPr>
              <w:t>hour and 10 minutes</w:t>
            </w:r>
            <w:r w:rsidRPr="00261868">
              <w:rPr>
                <w:rFonts w:eastAsiaTheme="minorHAnsi"/>
                <w:sz w:val="22"/>
              </w:rPr>
              <w:t xml:space="preserve">.  </w:t>
            </w:r>
            <w:r w:rsidRPr="00261868">
              <w:rPr>
                <w:sz w:val="22"/>
                <w:szCs w:val="22"/>
              </w:rPr>
              <w:t xml:space="preserve">Send comments regarding this burden estimate or any other aspect of this collection of information, including suggestions for reducing this burden, </w:t>
            </w:r>
            <w:r w:rsidRPr="00261868">
              <w:rPr>
                <w:sz w:val="22"/>
                <w:szCs w:val="22"/>
              </w:rPr>
              <w:t>to:</w:t>
            </w:r>
            <w:r w:rsidRPr="00261868">
              <w:rPr>
                <w:sz w:val="22"/>
                <w:szCs w:val="22"/>
              </w:rPr>
              <w:t xml:space="preserve">  U.S. Citizenship and Immigration Services, Office of Policy and Strategy, Regulatory Coordination Division, 5900 Capital Gateway Drive, Mail Stop #2140, Camp Springs, MD 20588-0009; OMB No. 1615-0023.  </w:t>
            </w:r>
            <w:r w:rsidRPr="00261868">
              <w:rPr>
                <w:b/>
                <w:sz w:val="22"/>
                <w:szCs w:val="22"/>
              </w:rPr>
              <w:t>Do not mail your completed Form I-485 to this address.</w:t>
            </w:r>
          </w:p>
          <w:p w:rsidR="00A72EBA" w:rsidRPr="00261868" w:rsidP="00A72EBA" w14:paraId="4C12868B" w14:textId="77777777">
            <w:pPr>
              <w:rPr>
                <w:b/>
                <w:sz w:val="22"/>
                <w:szCs w:val="22"/>
              </w:rPr>
            </w:pPr>
          </w:p>
        </w:tc>
        <w:tc>
          <w:tcPr>
            <w:tcW w:w="4095" w:type="dxa"/>
          </w:tcPr>
          <w:p w:rsidR="00A72EBA" w:rsidRPr="00261868" w:rsidP="00A72EBA" w14:paraId="6497313D" w14:textId="4F233726">
            <w:pPr>
              <w:rPr>
                <w:b/>
                <w:bCs/>
                <w:sz w:val="22"/>
                <w:szCs w:val="22"/>
              </w:rPr>
            </w:pPr>
            <w:r w:rsidRPr="00261868">
              <w:rPr>
                <w:b/>
                <w:bCs/>
                <w:sz w:val="22"/>
                <w:szCs w:val="22"/>
              </w:rPr>
              <w:t>[Page 2</w:t>
            </w:r>
            <w:r w:rsidR="00DF2950">
              <w:rPr>
                <w:b/>
                <w:bCs/>
                <w:sz w:val="22"/>
                <w:szCs w:val="22"/>
              </w:rPr>
              <w:t>0</w:t>
            </w:r>
            <w:r w:rsidRPr="00261868">
              <w:rPr>
                <w:b/>
                <w:bCs/>
                <w:sz w:val="22"/>
                <w:szCs w:val="22"/>
              </w:rPr>
              <w:t>]</w:t>
            </w:r>
          </w:p>
          <w:p w:rsidR="00A72EBA" w:rsidRPr="00261868" w:rsidP="00A72EBA" w14:paraId="1748DFFB" w14:textId="77777777">
            <w:pPr>
              <w:rPr>
                <w:sz w:val="22"/>
                <w:szCs w:val="22"/>
              </w:rPr>
            </w:pPr>
          </w:p>
          <w:p w:rsidR="00A72EBA" w:rsidRPr="00261868" w:rsidP="00A72EBA" w14:paraId="61C56C75" w14:textId="77777777">
            <w:pPr>
              <w:pStyle w:val="NoSpacing"/>
              <w:rPr>
                <w:rFonts w:ascii="Times New Roman" w:hAnsi="Times New Roman"/>
              </w:rPr>
            </w:pPr>
            <w:bookmarkStart w:id="40" w:name="_Hlk86308904"/>
            <w:r w:rsidRPr="00261868">
              <w:rPr>
                <w:rFonts w:ascii="Times New Roman" w:hAnsi="Times New Roman"/>
                <w:b/>
              </w:rPr>
              <w:t>Paperwork Reduction Act</w:t>
            </w:r>
          </w:p>
          <w:bookmarkEnd w:id="40"/>
          <w:p w:rsidR="00A72EBA" w:rsidRPr="00261868" w:rsidP="00A72EBA" w14:paraId="6DDEC142" w14:textId="77777777">
            <w:pPr>
              <w:pStyle w:val="NoSpacing"/>
              <w:rPr>
                <w:rFonts w:ascii="Times New Roman" w:hAnsi="Times New Roman"/>
              </w:rPr>
            </w:pPr>
          </w:p>
          <w:p w:rsidR="00C642F6" w:rsidRPr="00261868" w:rsidP="00C642F6" w14:paraId="0E331993" w14:textId="17659F61">
            <w:pPr>
              <w:rPr>
                <w:sz w:val="22"/>
                <w:szCs w:val="22"/>
              </w:rPr>
            </w:pPr>
            <w:bookmarkStart w:id="41" w:name="_Hlk163568991"/>
            <w:r w:rsidRPr="00261868">
              <w:rPr>
                <w:sz w:val="22"/>
                <w:szCs w:val="22"/>
              </w:rPr>
              <w:t xml:space="preserve">USCIS may not conduct or sponsor an information collection, and you are not required to respond to a collection of information, unless it displays a currently valid Office of Management and Budget (OMB) control </w:t>
            </w:r>
            <w:r w:rsidRPr="008F1693">
              <w:rPr>
                <w:sz w:val="22"/>
                <w:szCs w:val="22"/>
              </w:rPr>
              <w:t xml:space="preserve">number. The public reporting burden for this collection of information is estimated at </w:t>
            </w:r>
            <w:r w:rsidRPr="008F1693">
              <w:rPr>
                <w:rFonts w:eastAsiaTheme="minorHAnsi"/>
                <w:color w:val="FF0000"/>
                <w:sz w:val="22"/>
                <w:szCs w:val="22"/>
              </w:rPr>
              <w:t xml:space="preserve">6 </w:t>
            </w:r>
            <w:r w:rsidRPr="008F1693">
              <w:rPr>
                <w:rFonts w:eastAsiaTheme="minorHAnsi"/>
                <w:sz w:val="22"/>
                <w:szCs w:val="22"/>
              </w:rPr>
              <w:t xml:space="preserve">hours </w:t>
            </w:r>
            <w:r w:rsidRPr="008F1693">
              <w:rPr>
                <w:rFonts w:eastAsiaTheme="minorHAnsi"/>
                <w:color w:val="FF0000"/>
                <w:sz w:val="22"/>
                <w:szCs w:val="22"/>
              </w:rPr>
              <w:t xml:space="preserve">and 51 minutes </w:t>
            </w:r>
            <w:r w:rsidRPr="008F1693">
              <w:rPr>
                <w:sz w:val="22"/>
                <w:szCs w:val="22"/>
              </w:rPr>
              <w:t xml:space="preserve">per response, including the time for reviewing instructions, gathering the required documentation and information, completing the application, preparing statements, attaching necessary documentation, and submitting the application. The collection of biometrics is estimated to require </w:t>
            </w:r>
            <w:r w:rsidRPr="008F1693">
              <w:rPr>
                <w:rFonts w:eastAsiaTheme="minorHAnsi"/>
                <w:color w:val="FF0000"/>
                <w:sz w:val="22"/>
              </w:rPr>
              <w:t xml:space="preserve">1.17 hours. </w:t>
            </w:r>
            <w:r w:rsidRPr="008F1693">
              <w:rPr>
                <w:sz w:val="22"/>
                <w:szCs w:val="22"/>
              </w:rPr>
              <w:t>Send</w:t>
            </w:r>
            <w:r w:rsidRPr="00261868">
              <w:rPr>
                <w:sz w:val="22"/>
                <w:szCs w:val="22"/>
              </w:rPr>
              <w:t xml:space="preserve"> comments regarding this burden estimate or any other aspect of this collection of information, including suggestions for reducing this burden, </w:t>
            </w:r>
            <w:r w:rsidRPr="00261868">
              <w:rPr>
                <w:sz w:val="22"/>
                <w:szCs w:val="22"/>
              </w:rPr>
              <w:t>to:</w:t>
            </w:r>
            <w:r w:rsidRPr="00261868">
              <w:rPr>
                <w:sz w:val="22"/>
                <w:szCs w:val="22"/>
              </w:rPr>
              <w:t xml:space="preserve"> U.S. Citizenship and Immigration Services, Office of Policy and Strategy, Regulatory Coordination Division, 5900 Capital Gateway Drive, Mail Stop #2140, Camp Springs, MD 20588-0009; OMB No. 1615-0023.  </w:t>
            </w:r>
            <w:r w:rsidRPr="00261868">
              <w:rPr>
                <w:b/>
                <w:sz w:val="22"/>
                <w:szCs w:val="22"/>
              </w:rPr>
              <w:t>not mail your completed Form I-485 to this address.</w:t>
            </w:r>
          </w:p>
          <w:bookmarkEnd w:id="41"/>
          <w:p w:rsidR="00A72EBA" w:rsidRPr="00261868" w:rsidP="00A72EBA" w14:paraId="7DC04E3F" w14:textId="77777777">
            <w:pPr>
              <w:rPr>
                <w:b/>
              </w:rPr>
            </w:pPr>
          </w:p>
        </w:tc>
      </w:tr>
      <w:tr w14:paraId="67C43336" w14:textId="77777777" w:rsidTr="002D6271">
        <w:tblPrEx>
          <w:tblW w:w="10998" w:type="dxa"/>
          <w:tblLayout w:type="fixed"/>
          <w:tblLook w:val="01E0"/>
        </w:tblPrEx>
        <w:tc>
          <w:tcPr>
            <w:tcW w:w="2808" w:type="dxa"/>
          </w:tcPr>
          <w:p w:rsidR="0078496B" w:rsidRPr="00261868" w:rsidP="0078496B" w14:paraId="20ABF9EA" w14:textId="2D642439">
            <w:pPr>
              <w:rPr>
                <w:b/>
                <w:bCs/>
                <w:sz w:val="24"/>
                <w:szCs w:val="24"/>
              </w:rPr>
            </w:pPr>
            <w:r w:rsidRPr="00261868">
              <w:rPr>
                <w:b/>
                <w:bCs/>
                <w:sz w:val="24"/>
                <w:szCs w:val="24"/>
              </w:rPr>
              <w:t>Page 1</w:t>
            </w:r>
            <w:r w:rsidR="00DD38F8">
              <w:rPr>
                <w:b/>
                <w:bCs/>
                <w:sz w:val="24"/>
                <w:szCs w:val="24"/>
              </w:rPr>
              <w:t>8-19</w:t>
            </w:r>
            <w:r w:rsidRPr="00261868">
              <w:rPr>
                <w:b/>
                <w:bCs/>
                <w:sz w:val="24"/>
                <w:szCs w:val="24"/>
              </w:rPr>
              <w:t>,</w:t>
            </w:r>
          </w:p>
          <w:p w:rsidR="0078496B" w:rsidRPr="00261868" w:rsidP="0078496B" w14:paraId="009F3EE2" w14:textId="77777777">
            <w:pPr>
              <w:rPr>
                <w:b/>
                <w:sz w:val="24"/>
                <w:szCs w:val="24"/>
              </w:rPr>
            </w:pPr>
          </w:p>
          <w:p w:rsidR="0078496B" w:rsidRPr="00261868" w:rsidP="0078496B" w14:paraId="783C1267" w14:textId="77777777">
            <w:pPr>
              <w:rPr>
                <w:sz w:val="24"/>
                <w:szCs w:val="24"/>
              </w:rPr>
            </w:pPr>
            <w:r w:rsidRPr="00261868">
              <w:rPr>
                <w:b/>
                <w:sz w:val="24"/>
                <w:szCs w:val="24"/>
              </w:rPr>
              <w:t>Checklist</w:t>
            </w:r>
          </w:p>
          <w:p w:rsidR="003675BC" w:rsidRPr="00261868" w:rsidP="003675BC" w14:paraId="0034169F" w14:textId="77777777">
            <w:pPr>
              <w:rPr>
                <w:b/>
                <w:bCs/>
              </w:rPr>
            </w:pPr>
          </w:p>
        </w:tc>
        <w:tc>
          <w:tcPr>
            <w:tcW w:w="4095" w:type="dxa"/>
          </w:tcPr>
          <w:p w:rsidR="0078496B" w:rsidRPr="00261868" w:rsidP="0078496B" w14:paraId="0829630D" w14:textId="5FA0905B">
            <w:pPr>
              <w:rPr>
                <w:b/>
                <w:bCs/>
                <w:sz w:val="22"/>
                <w:szCs w:val="22"/>
              </w:rPr>
            </w:pPr>
            <w:r w:rsidRPr="00261868">
              <w:rPr>
                <w:b/>
                <w:bCs/>
                <w:sz w:val="22"/>
                <w:szCs w:val="22"/>
              </w:rPr>
              <w:t>[Page 1</w:t>
            </w:r>
            <w:r w:rsidR="006A559D">
              <w:rPr>
                <w:b/>
                <w:bCs/>
                <w:sz w:val="22"/>
                <w:szCs w:val="22"/>
              </w:rPr>
              <w:t>9</w:t>
            </w:r>
            <w:r w:rsidRPr="00261868">
              <w:rPr>
                <w:b/>
                <w:bCs/>
                <w:sz w:val="22"/>
                <w:szCs w:val="22"/>
              </w:rPr>
              <w:t>]</w:t>
            </w:r>
          </w:p>
          <w:p w:rsidR="0078496B" w:rsidRPr="00261868" w:rsidP="003675BC" w14:paraId="56B21055" w14:textId="77777777">
            <w:pPr>
              <w:rPr>
                <w:b/>
                <w:sz w:val="22"/>
                <w:szCs w:val="22"/>
              </w:rPr>
            </w:pPr>
          </w:p>
          <w:p w:rsidR="003675BC" w:rsidRPr="00261868" w:rsidP="003675BC" w14:paraId="20E6B250" w14:textId="31BA6499">
            <w:pPr>
              <w:rPr>
                <w:sz w:val="22"/>
                <w:szCs w:val="22"/>
              </w:rPr>
            </w:pPr>
            <w:r w:rsidRPr="00261868">
              <w:rPr>
                <w:b/>
                <w:sz w:val="22"/>
                <w:szCs w:val="22"/>
              </w:rPr>
              <w:t>Checklist</w:t>
            </w:r>
          </w:p>
          <w:p w:rsidR="003675BC" w:rsidRPr="00261868" w:rsidP="003675BC" w14:paraId="4D537D3B" w14:textId="77777777">
            <w:pPr>
              <w:rPr>
                <w:sz w:val="22"/>
                <w:szCs w:val="22"/>
              </w:rPr>
            </w:pPr>
          </w:p>
          <w:p w:rsidR="003675BC" w:rsidRPr="00261868" w:rsidP="003675BC" w14:paraId="16F815EE" w14:textId="77777777">
            <w:pPr>
              <w:rPr>
                <w:sz w:val="22"/>
                <w:szCs w:val="22"/>
              </w:rPr>
            </w:pPr>
            <w:r w:rsidRPr="00261868">
              <w:rPr>
                <w:sz w:val="22"/>
                <w:szCs w:val="22"/>
              </w:rPr>
              <w:t xml:space="preserve">I have signed Form I-485 in </w:t>
            </w:r>
            <w:r w:rsidRPr="00261868">
              <w:rPr>
                <w:b/>
                <w:sz w:val="22"/>
                <w:szCs w:val="22"/>
              </w:rPr>
              <w:t>Part 10.</w:t>
            </w:r>
            <w:r w:rsidRPr="00261868">
              <w:rPr>
                <w:sz w:val="22"/>
                <w:szCs w:val="22"/>
              </w:rPr>
              <w:t xml:space="preserve">, </w:t>
            </w:r>
            <w:r w:rsidRPr="00261868">
              <w:rPr>
                <w:b/>
                <w:sz w:val="22"/>
                <w:szCs w:val="22"/>
              </w:rPr>
              <w:t>Item Number 6.a.</w:t>
            </w:r>
          </w:p>
          <w:p w:rsidR="003675BC" w:rsidRPr="00261868" w:rsidP="003675BC" w14:paraId="466E089A" w14:textId="77777777">
            <w:pPr>
              <w:rPr>
                <w:sz w:val="22"/>
                <w:szCs w:val="22"/>
              </w:rPr>
            </w:pPr>
          </w:p>
          <w:p w:rsidR="00253903" w:rsidRPr="00253903" w:rsidP="00253903" w14:paraId="44527928" w14:textId="77777777">
            <w:pPr>
              <w:rPr>
                <w:sz w:val="22"/>
                <w:szCs w:val="22"/>
              </w:rPr>
            </w:pPr>
            <w:r w:rsidRPr="00253903">
              <w:rPr>
                <w:sz w:val="22"/>
                <w:szCs w:val="22"/>
              </w:rPr>
              <w:t>I have included the appropriate fee, if not exempted or waived.</w:t>
            </w:r>
          </w:p>
          <w:p w:rsidR="003675BC" w:rsidRPr="00261868" w:rsidP="003675BC" w14:paraId="4DF44335" w14:textId="77777777">
            <w:pPr>
              <w:rPr>
                <w:sz w:val="22"/>
                <w:szCs w:val="22"/>
              </w:rPr>
            </w:pPr>
          </w:p>
          <w:p w:rsidR="003675BC" w:rsidRPr="00261868" w:rsidP="003675BC" w14:paraId="2EC32072" w14:textId="77777777">
            <w:pPr>
              <w:rPr>
                <w:sz w:val="22"/>
                <w:szCs w:val="22"/>
              </w:rPr>
            </w:pPr>
            <w:r w:rsidRPr="00261868">
              <w:rPr>
                <w:sz w:val="22"/>
                <w:szCs w:val="22"/>
              </w:rPr>
              <w:t xml:space="preserve">I have read these Instructions and the following </w:t>
            </w:r>
            <w:r w:rsidRPr="00261868">
              <w:rPr>
                <w:b/>
                <w:sz w:val="22"/>
                <w:szCs w:val="22"/>
              </w:rPr>
              <w:t xml:space="preserve">Additional Instructions </w:t>
            </w:r>
            <w:r w:rsidRPr="00261868">
              <w:rPr>
                <w:sz w:val="22"/>
                <w:szCs w:val="22"/>
              </w:rPr>
              <w:t>(if any) relating to my specific immigrant category.</w:t>
            </w:r>
          </w:p>
          <w:p w:rsidR="006A559D" w:rsidP="003675BC" w14:paraId="717206E8" w14:textId="77777777">
            <w:pPr>
              <w:rPr>
                <w:sz w:val="22"/>
                <w:szCs w:val="22"/>
              </w:rPr>
            </w:pPr>
          </w:p>
          <w:p w:rsidR="003675BC" w:rsidRPr="00261868" w:rsidP="003675BC" w14:paraId="0B10F020" w14:textId="2DCECBED">
            <w:pPr>
              <w:rPr>
                <w:sz w:val="22"/>
                <w:szCs w:val="22"/>
              </w:rPr>
            </w:pPr>
            <w:r w:rsidRPr="00261868">
              <w:rPr>
                <w:sz w:val="22"/>
                <w:szCs w:val="22"/>
              </w:rPr>
              <w:t xml:space="preserve">I have included </w:t>
            </w:r>
            <w:r w:rsidRPr="00261868">
              <w:rPr>
                <w:sz w:val="22"/>
                <w:szCs w:val="22"/>
              </w:rPr>
              <w:t>all of</w:t>
            </w:r>
            <w:r w:rsidRPr="00261868">
              <w:rPr>
                <w:sz w:val="22"/>
                <w:szCs w:val="22"/>
              </w:rPr>
              <w:t xml:space="preserve"> the required documentation listed in these Instructions and in the following </w:t>
            </w:r>
            <w:r w:rsidRPr="00261868">
              <w:rPr>
                <w:b/>
                <w:sz w:val="22"/>
                <w:szCs w:val="22"/>
              </w:rPr>
              <w:t xml:space="preserve">Additional </w:t>
            </w:r>
            <w:r w:rsidRPr="00261868">
              <w:rPr>
                <w:b/>
                <w:sz w:val="22"/>
                <w:szCs w:val="22"/>
              </w:rPr>
              <w:t xml:space="preserve">Instructions </w:t>
            </w:r>
            <w:r w:rsidRPr="00261868">
              <w:rPr>
                <w:sz w:val="22"/>
                <w:szCs w:val="22"/>
              </w:rPr>
              <w:t>(if any) relating to my specific immigrant category.</w:t>
            </w:r>
          </w:p>
          <w:p w:rsidR="003675BC" w:rsidRPr="00261868" w:rsidP="003675BC" w14:paraId="69547E58" w14:textId="77777777">
            <w:pPr>
              <w:rPr>
                <w:b/>
                <w:sz w:val="22"/>
                <w:szCs w:val="22"/>
              </w:rPr>
            </w:pPr>
          </w:p>
        </w:tc>
        <w:tc>
          <w:tcPr>
            <w:tcW w:w="4095" w:type="dxa"/>
          </w:tcPr>
          <w:p w:rsidR="003675BC" w:rsidRPr="00261868" w:rsidP="003463DC" w14:paraId="0AAD11D0" w14:textId="77777777">
            <w:pPr>
              <w:rPr>
                <w:bCs/>
                <w:color w:val="FF0000"/>
                <w:sz w:val="22"/>
                <w:szCs w:val="22"/>
              </w:rPr>
            </w:pPr>
          </w:p>
          <w:p w:rsidR="00A72EBA" w:rsidRPr="00261868" w:rsidP="003463DC" w14:paraId="52B2F6E0" w14:textId="77777777">
            <w:pPr>
              <w:rPr>
                <w:bCs/>
                <w:color w:val="FF0000"/>
                <w:sz w:val="22"/>
                <w:szCs w:val="22"/>
              </w:rPr>
            </w:pPr>
          </w:p>
          <w:p w:rsidR="00A72EBA" w:rsidRPr="00261868" w:rsidP="003463DC" w14:paraId="697FD2BB" w14:textId="120D4165">
            <w:pPr>
              <w:rPr>
                <w:bCs/>
                <w:color w:val="FF0000"/>
                <w:sz w:val="22"/>
                <w:szCs w:val="22"/>
              </w:rPr>
            </w:pPr>
            <w:r w:rsidRPr="00261868">
              <w:rPr>
                <w:bCs/>
                <w:color w:val="FF0000"/>
                <w:sz w:val="22"/>
                <w:szCs w:val="22"/>
              </w:rPr>
              <w:t>[deleted]</w:t>
            </w:r>
          </w:p>
        </w:tc>
      </w:tr>
      <w:tr w14:paraId="68D6626B" w14:textId="77777777" w:rsidTr="002D6271">
        <w:tblPrEx>
          <w:tblW w:w="10998" w:type="dxa"/>
          <w:tblLayout w:type="fixed"/>
          <w:tblLook w:val="01E0"/>
        </w:tblPrEx>
        <w:tc>
          <w:tcPr>
            <w:tcW w:w="2808" w:type="dxa"/>
          </w:tcPr>
          <w:p w:rsidR="00A72EBA" w:rsidRPr="00261868" w:rsidP="00A72EBA" w14:paraId="14F6812B" w14:textId="7F7042C0">
            <w:pPr>
              <w:rPr>
                <w:b/>
                <w:sz w:val="24"/>
                <w:szCs w:val="24"/>
              </w:rPr>
            </w:pPr>
            <w:r w:rsidRPr="00261868">
              <w:rPr>
                <w:b/>
                <w:sz w:val="24"/>
                <w:szCs w:val="24"/>
              </w:rPr>
              <w:t xml:space="preserve">Page </w:t>
            </w:r>
            <w:r w:rsidR="00DD38F8">
              <w:rPr>
                <w:b/>
                <w:sz w:val="24"/>
                <w:szCs w:val="24"/>
              </w:rPr>
              <w:t>19</w:t>
            </w:r>
            <w:r w:rsidRPr="00261868">
              <w:rPr>
                <w:b/>
                <w:sz w:val="24"/>
                <w:szCs w:val="24"/>
              </w:rPr>
              <w:t>,</w:t>
            </w:r>
          </w:p>
          <w:p w:rsidR="00A72EBA" w:rsidRPr="00261868" w:rsidP="00A72EBA" w14:paraId="4FC60AB7" w14:textId="77777777">
            <w:pPr>
              <w:rPr>
                <w:sz w:val="24"/>
                <w:szCs w:val="24"/>
              </w:rPr>
            </w:pPr>
          </w:p>
          <w:p w:rsidR="00A72EBA" w:rsidRPr="00261868" w:rsidP="00A72EBA" w14:paraId="7B95DBE1" w14:textId="77777777">
            <w:pPr>
              <w:rPr>
                <w:sz w:val="24"/>
                <w:szCs w:val="24"/>
              </w:rPr>
            </w:pPr>
            <w:r w:rsidRPr="00261868">
              <w:rPr>
                <w:b/>
                <w:sz w:val="24"/>
                <w:szCs w:val="24"/>
              </w:rPr>
              <w:t>Additional Instructions</w:t>
            </w:r>
          </w:p>
          <w:p w:rsidR="00A72EBA" w:rsidRPr="00261868" w:rsidP="00A72EBA" w14:paraId="3335F3C9" w14:textId="77777777">
            <w:pPr>
              <w:rPr>
                <w:b/>
                <w:bCs/>
              </w:rPr>
            </w:pPr>
          </w:p>
        </w:tc>
        <w:tc>
          <w:tcPr>
            <w:tcW w:w="4095" w:type="dxa"/>
          </w:tcPr>
          <w:p w:rsidR="00A72EBA" w:rsidRPr="00261868" w:rsidP="00A72EBA" w14:paraId="461FD7E9" w14:textId="040FAAC3">
            <w:pPr>
              <w:rPr>
                <w:b/>
                <w:sz w:val="22"/>
                <w:szCs w:val="22"/>
              </w:rPr>
            </w:pPr>
            <w:r w:rsidRPr="00261868">
              <w:rPr>
                <w:b/>
                <w:sz w:val="22"/>
                <w:szCs w:val="22"/>
              </w:rPr>
              <w:t xml:space="preserve">[Page </w:t>
            </w:r>
            <w:r w:rsidR="00DD38F8">
              <w:rPr>
                <w:b/>
                <w:sz w:val="22"/>
                <w:szCs w:val="22"/>
              </w:rPr>
              <w:t>19</w:t>
            </w:r>
            <w:r w:rsidRPr="00261868">
              <w:rPr>
                <w:b/>
                <w:sz w:val="22"/>
                <w:szCs w:val="22"/>
              </w:rPr>
              <w:t>]</w:t>
            </w:r>
          </w:p>
          <w:p w:rsidR="00A72EBA" w:rsidRPr="00261868" w:rsidP="00A72EBA" w14:paraId="4EAAD930" w14:textId="77777777">
            <w:pPr>
              <w:rPr>
                <w:sz w:val="22"/>
                <w:szCs w:val="22"/>
              </w:rPr>
            </w:pPr>
          </w:p>
          <w:p w:rsidR="00A72EBA" w:rsidRPr="00261868" w:rsidP="00A72EBA" w14:paraId="0B5AF496" w14:textId="77777777">
            <w:pPr>
              <w:rPr>
                <w:sz w:val="22"/>
                <w:szCs w:val="22"/>
              </w:rPr>
            </w:pPr>
            <w:r w:rsidRPr="00261868">
              <w:rPr>
                <w:b/>
                <w:sz w:val="22"/>
                <w:szCs w:val="22"/>
              </w:rPr>
              <w:t>Additional Instructions</w:t>
            </w:r>
          </w:p>
          <w:p w:rsidR="00A72EBA" w:rsidRPr="00261868" w:rsidP="00A72EBA" w14:paraId="3B65D26B" w14:textId="77777777">
            <w:pPr>
              <w:rPr>
                <w:sz w:val="22"/>
                <w:szCs w:val="22"/>
              </w:rPr>
            </w:pPr>
          </w:p>
          <w:p w:rsidR="00A72EBA" w:rsidRPr="00261868" w:rsidP="00A72EBA" w14:paraId="4C4627FD" w14:textId="59897BB1">
            <w:pPr>
              <w:rPr>
                <w:sz w:val="22"/>
                <w:szCs w:val="22"/>
              </w:rPr>
            </w:pPr>
            <w:r w:rsidRPr="00261868">
              <w:rPr>
                <w:sz w:val="22"/>
                <w:szCs w:val="22"/>
              </w:rPr>
              <w:t>The purpose of these additional instructions is to provide more specific information on each immigrant category.</w:t>
            </w:r>
            <w:r w:rsidRPr="00261868" w:rsidR="004B2522">
              <w:rPr>
                <w:sz w:val="22"/>
                <w:szCs w:val="22"/>
              </w:rPr>
              <w:t xml:space="preserve"> </w:t>
            </w:r>
            <w:r w:rsidRPr="00261868">
              <w:rPr>
                <w:sz w:val="22"/>
                <w:szCs w:val="22"/>
              </w:rPr>
              <w:t>You must read the additional instructions that apply to your specific immigrant category as well as the previous main instructions for Form I-485.</w:t>
            </w:r>
            <w:r w:rsidRPr="00261868" w:rsidR="004B2522">
              <w:rPr>
                <w:sz w:val="22"/>
                <w:szCs w:val="22"/>
              </w:rPr>
              <w:t xml:space="preserve"> </w:t>
            </w:r>
            <w:r w:rsidRPr="00261868">
              <w:rPr>
                <w:sz w:val="22"/>
                <w:szCs w:val="22"/>
              </w:rPr>
              <w:t>If your immigrant category is not discussed here, it is because there are no additional instructions for that category.</w:t>
            </w:r>
          </w:p>
          <w:p w:rsidR="00A72EBA" w:rsidRPr="00261868" w:rsidP="00A72EBA" w14:paraId="22A2E24C" w14:textId="77777777">
            <w:pPr>
              <w:rPr>
                <w:b/>
                <w:sz w:val="22"/>
                <w:szCs w:val="22"/>
              </w:rPr>
            </w:pPr>
          </w:p>
          <w:p w:rsidR="00A72EBA" w:rsidRPr="00261868" w:rsidP="00A72EBA" w14:paraId="37D6415C" w14:textId="669FFC67">
            <w:pPr>
              <w:rPr>
                <w:b/>
                <w:sz w:val="22"/>
                <w:szCs w:val="22"/>
              </w:rPr>
            </w:pPr>
          </w:p>
        </w:tc>
        <w:tc>
          <w:tcPr>
            <w:tcW w:w="4095" w:type="dxa"/>
          </w:tcPr>
          <w:p w:rsidR="00A72EBA" w:rsidRPr="00261868" w:rsidP="00A72EBA" w14:paraId="666BFD6E" w14:textId="6FA4D6A0">
            <w:pPr>
              <w:rPr>
                <w:b/>
                <w:bCs/>
                <w:sz w:val="22"/>
                <w:szCs w:val="22"/>
              </w:rPr>
            </w:pPr>
            <w:r w:rsidRPr="00261868">
              <w:rPr>
                <w:b/>
                <w:bCs/>
                <w:sz w:val="22"/>
                <w:szCs w:val="22"/>
              </w:rPr>
              <w:t>[Page 2</w:t>
            </w:r>
            <w:r w:rsidR="00DF2950">
              <w:rPr>
                <w:b/>
                <w:bCs/>
                <w:sz w:val="22"/>
                <w:szCs w:val="22"/>
              </w:rPr>
              <w:t>0</w:t>
            </w:r>
            <w:r w:rsidRPr="00261868">
              <w:rPr>
                <w:b/>
                <w:bCs/>
                <w:sz w:val="22"/>
                <w:szCs w:val="22"/>
              </w:rPr>
              <w:t>]</w:t>
            </w:r>
          </w:p>
          <w:p w:rsidR="00A72EBA" w:rsidRPr="00261868" w:rsidP="00A72EBA" w14:paraId="57E6514E" w14:textId="77777777">
            <w:pPr>
              <w:pStyle w:val="NoSpacing"/>
              <w:rPr>
                <w:rFonts w:ascii="Times New Roman" w:hAnsi="Times New Roman"/>
                <w:b/>
                <w:color w:val="FF0000"/>
              </w:rPr>
            </w:pPr>
          </w:p>
          <w:p w:rsidR="00A72EBA" w:rsidRPr="00261868" w:rsidP="00A72EBA" w14:paraId="39CA1034" w14:textId="77777777">
            <w:pPr>
              <w:pStyle w:val="NoSpacing"/>
              <w:rPr>
                <w:rFonts w:ascii="Times New Roman" w:hAnsi="Times New Roman"/>
                <w:b/>
              </w:rPr>
            </w:pPr>
            <w:r w:rsidRPr="00261868">
              <w:rPr>
                <w:rFonts w:ascii="Times New Roman" w:hAnsi="Times New Roman"/>
                <w:b/>
                <w:color w:val="FF0000"/>
              </w:rPr>
              <w:t xml:space="preserve">Additional </w:t>
            </w:r>
            <w:r w:rsidRPr="00261868">
              <w:rPr>
                <w:rFonts w:ascii="Times New Roman" w:hAnsi="Times New Roman"/>
                <w:b/>
              </w:rPr>
              <w:t>Instructions</w:t>
            </w:r>
          </w:p>
          <w:p w:rsidR="00A72EBA" w:rsidRPr="00261868" w:rsidP="00A72EBA" w14:paraId="17DC5FD4" w14:textId="77777777">
            <w:pPr>
              <w:pStyle w:val="NoSpacing"/>
              <w:rPr>
                <w:rFonts w:ascii="Times New Roman" w:hAnsi="Times New Roman"/>
              </w:rPr>
            </w:pPr>
          </w:p>
          <w:p w:rsidR="00A72EBA" w:rsidRPr="00261868" w:rsidP="00A72EBA" w14:paraId="7C54FFAF" w14:textId="28112B6B">
            <w:pPr>
              <w:pStyle w:val="NoSpacing"/>
              <w:rPr>
                <w:rFonts w:ascii="Times New Roman" w:hAnsi="Times New Roman"/>
              </w:rPr>
            </w:pPr>
            <w:r w:rsidRPr="00261868">
              <w:rPr>
                <w:rFonts w:ascii="Times New Roman" w:hAnsi="Times New Roman"/>
              </w:rPr>
              <w:t>The purpose of these additional instructions is to provide more specific information on each immigrant category.</w:t>
            </w:r>
            <w:r w:rsidRPr="00261868" w:rsidR="004B2522">
              <w:rPr>
                <w:rFonts w:ascii="Times New Roman" w:hAnsi="Times New Roman"/>
              </w:rPr>
              <w:t xml:space="preserve"> </w:t>
            </w:r>
            <w:r w:rsidRPr="00261868">
              <w:rPr>
                <w:rFonts w:ascii="Times New Roman" w:hAnsi="Times New Roman"/>
              </w:rPr>
              <w:t>You must read the additional instructions that apply to your specific immigrant category as well as the previous main instructions for Form I-485.</w:t>
            </w:r>
            <w:r w:rsidRPr="00261868" w:rsidR="004B2522">
              <w:rPr>
                <w:rFonts w:ascii="Times New Roman" w:hAnsi="Times New Roman"/>
              </w:rPr>
              <w:t xml:space="preserve"> </w:t>
            </w:r>
            <w:r w:rsidRPr="00261868">
              <w:rPr>
                <w:rFonts w:ascii="Times New Roman" w:hAnsi="Times New Roman"/>
              </w:rPr>
              <w:t>If your immigrant category is not discussed here, it is because there are no additional instructions for that category.</w:t>
            </w:r>
          </w:p>
          <w:p w:rsidR="00A72EBA" w:rsidRPr="00261868" w:rsidP="00A72EBA" w14:paraId="31962A02" w14:textId="77777777">
            <w:pPr>
              <w:rPr>
                <w:b/>
              </w:rPr>
            </w:pPr>
          </w:p>
        </w:tc>
      </w:tr>
      <w:tr w14:paraId="487FDF2F" w14:textId="77777777" w:rsidTr="002D6271">
        <w:tblPrEx>
          <w:tblW w:w="10998" w:type="dxa"/>
          <w:tblLayout w:type="fixed"/>
          <w:tblLook w:val="01E0"/>
        </w:tblPrEx>
        <w:tc>
          <w:tcPr>
            <w:tcW w:w="2808" w:type="dxa"/>
          </w:tcPr>
          <w:p w:rsidR="00A72EBA" w:rsidRPr="00261868" w:rsidP="00A72EBA" w14:paraId="420A5EBF" w14:textId="3D9E6310">
            <w:pPr>
              <w:rPr>
                <w:b/>
                <w:sz w:val="24"/>
                <w:szCs w:val="24"/>
              </w:rPr>
            </w:pPr>
            <w:r w:rsidRPr="00261868">
              <w:rPr>
                <w:b/>
                <w:sz w:val="24"/>
                <w:szCs w:val="24"/>
              </w:rPr>
              <w:t xml:space="preserve">Page </w:t>
            </w:r>
            <w:r w:rsidR="00DD38F8">
              <w:rPr>
                <w:b/>
                <w:sz w:val="24"/>
                <w:szCs w:val="24"/>
              </w:rPr>
              <w:t>19-20</w:t>
            </w:r>
            <w:r w:rsidRPr="00261868">
              <w:rPr>
                <w:b/>
                <w:sz w:val="24"/>
                <w:szCs w:val="24"/>
              </w:rPr>
              <w:t>,</w:t>
            </w:r>
          </w:p>
          <w:p w:rsidR="00A72EBA" w:rsidRPr="00261868" w:rsidP="00A72EBA" w14:paraId="22E19D94" w14:textId="77777777">
            <w:pPr>
              <w:rPr>
                <w:b/>
                <w:sz w:val="24"/>
                <w:szCs w:val="24"/>
              </w:rPr>
            </w:pPr>
          </w:p>
          <w:p w:rsidR="00A72EBA" w:rsidRPr="00261868" w:rsidP="00A72EBA" w14:paraId="44670896" w14:textId="77777777">
            <w:pPr>
              <w:rPr>
                <w:sz w:val="24"/>
                <w:szCs w:val="24"/>
              </w:rPr>
            </w:pPr>
            <w:r w:rsidRPr="00261868">
              <w:rPr>
                <w:b/>
                <w:sz w:val="24"/>
                <w:szCs w:val="24"/>
              </w:rPr>
              <w:t>Additional Instructions for Family-Based Applicants</w:t>
            </w:r>
          </w:p>
          <w:p w:rsidR="00A72EBA" w:rsidRPr="00261868" w:rsidP="00A72EBA" w14:paraId="539F3A46" w14:textId="77777777">
            <w:pPr>
              <w:rPr>
                <w:b/>
                <w:sz w:val="24"/>
                <w:szCs w:val="24"/>
              </w:rPr>
            </w:pPr>
          </w:p>
        </w:tc>
        <w:tc>
          <w:tcPr>
            <w:tcW w:w="4095" w:type="dxa"/>
          </w:tcPr>
          <w:p w:rsidR="00A72EBA" w:rsidRPr="00261868" w:rsidP="00A72EBA" w14:paraId="6525F464" w14:textId="6C0021DD">
            <w:pPr>
              <w:rPr>
                <w:b/>
                <w:sz w:val="22"/>
                <w:szCs w:val="22"/>
              </w:rPr>
            </w:pPr>
            <w:r w:rsidRPr="00261868">
              <w:rPr>
                <w:b/>
                <w:sz w:val="22"/>
                <w:szCs w:val="22"/>
              </w:rPr>
              <w:t xml:space="preserve">[Page </w:t>
            </w:r>
            <w:r w:rsidR="00DD38F8">
              <w:rPr>
                <w:b/>
                <w:sz w:val="22"/>
                <w:szCs w:val="22"/>
              </w:rPr>
              <w:t>19</w:t>
            </w:r>
            <w:r w:rsidRPr="00261868">
              <w:rPr>
                <w:b/>
                <w:sz w:val="22"/>
                <w:szCs w:val="22"/>
              </w:rPr>
              <w:t>]</w:t>
            </w:r>
          </w:p>
          <w:p w:rsidR="00A72EBA" w:rsidRPr="00261868" w:rsidP="00A72EBA" w14:paraId="157C6BE9" w14:textId="77777777">
            <w:pPr>
              <w:rPr>
                <w:b/>
                <w:sz w:val="22"/>
                <w:szCs w:val="22"/>
              </w:rPr>
            </w:pPr>
          </w:p>
          <w:p w:rsidR="00A72EBA" w:rsidRPr="00261868" w:rsidP="00A72EBA" w14:paraId="614494CC" w14:textId="77777777">
            <w:pPr>
              <w:rPr>
                <w:sz w:val="22"/>
                <w:szCs w:val="22"/>
              </w:rPr>
            </w:pPr>
            <w:r w:rsidRPr="00261868">
              <w:rPr>
                <w:b/>
                <w:sz w:val="22"/>
                <w:szCs w:val="22"/>
              </w:rPr>
              <w:t>Additional Instructions for Family-Based Applicants</w:t>
            </w:r>
          </w:p>
          <w:p w:rsidR="00A72EBA" w:rsidRPr="00261868" w:rsidP="00A72EBA" w14:paraId="1F0D3712" w14:textId="77777777">
            <w:pPr>
              <w:rPr>
                <w:sz w:val="22"/>
                <w:szCs w:val="22"/>
              </w:rPr>
            </w:pPr>
          </w:p>
          <w:p w:rsidR="00A72EBA" w:rsidRPr="00261868" w:rsidP="00A72EBA" w14:paraId="590662A9" w14:textId="77777777">
            <w:pPr>
              <w:rPr>
                <w:sz w:val="22"/>
                <w:szCs w:val="22"/>
              </w:rPr>
            </w:pPr>
            <w:r w:rsidRPr="00261868">
              <w:rPr>
                <w:b/>
                <w:i/>
                <w:sz w:val="22"/>
                <w:szCs w:val="22"/>
              </w:rPr>
              <w:t>Immediate relative of a U.S. citizen (Form I-130, Petition for Alien Relative)</w:t>
            </w:r>
          </w:p>
          <w:p w:rsidR="00A72EBA" w:rsidRPr="00261868" w:rsidP="00A72EBA" w14:paraId="6503E547" w14:textId="40DA77AD">
            <w:pPr>
              <w:rPr>
                <w:sz w:val="22"/>
                <w:szCs w:val="22"/>
              </w:rPr>
            </w:pPr>
          </w:p>
          <w:p w:rsidR="00756A64" w:rsidRPr="00261868" w:rsidP="00A72EBA" w14:paraId="182DFF97" w14:textId="37B3123B">
            <w:pPr>
              <w:rPr>
                <w:sz w:val="22"/>
                <w:szCs w:val="22"/>
              </w:rPr>
            </w:pPr>
          </w:p>
          <w:p w:rsidR="00756A64" w:rsidRPr="00261868" w:rsidP="00A72EBA" w14:paraId="6BCF3B1F" w14:textId="081BFE5D">
            <w:pPr>
              <w:rPr>
                <w:sz w:val="22"/>
                <w:szCs w:val="22"/>
              </w:rPr>
            </w:pPr>
          </w:p>
          <w:p w:rsidR="00756A64" w:rsidRPr="00261868" w:rsidP="00A72EBA" w14:paraId="34F9F10E" w14:textId="77777777">
            <w:pPr>
              <w:rPr>
                <w:sz w:val="22"/>
                <w:szCs w:val="22"/>
              </w:rPr>
            </w:pPr>
          </w:p>
          <w:p w:rsidR="00A72EBA" w:rsidRPr="00261868" w:rsidP="00A72EBA" w14:paraId="617FC69B" w14:textId="6FE89449">
            <w:pPr>
              <w:rPr>
                <w:sz w:val="22"/>
                <w:szCs w:val="22"/>
              </w:rPr>
            </w:pPr>
            <w:r w:rsidRPr="00261868">
              <w:rPr>
                <w:sz w:val="22"/>
                <w:szCs w:val="22"/>
              </w:rPr>
              <w:t>Immediate relatives of U.S. citizens include the following relatives of U.S. citizens:</w:t>
            </w:r>
            <w:r w:rsidRPr="00261868" w:rsidR="004B2522">
              <w:rPr>
                <w:sz w:val="22"/>
                <w:szCs w:val="22"/>
              </w:rPr>
              <w:t xml:space="preserve"> </w:t>
            </w:r>
            <w:r w:rsidRPr="00261868">
              <w:rPr>
                <w:sz w:val="22"/>
                <w:szCs w:val="22"/>
              </w:rPr>
              <w:t>spouses, unmarried children under 21 years of age, and parents (if the U.S. citizen is 21 years of age or older).</w:t>
            </w:r>
          </w:p>
          <w:p w:rsidR="00A72EBA" w:rsidRPr="00261868" w:rsidP="00A72EBA" w14:paraId="7DF32523" w14:textId="77777777">
            <w:pPr>
              <w:rPr>
                <w:sz w:val="22"/>
                <w:szCs w:val="22"/>
              </w:rPr>
            </w:pPr>
          </w:p>
          <w:p w:rsidR="00A72EBA" w:rsidRPr="00261868" w:rsidP="00A72EBA" w14:paraId="73E4A114" w14:textId="2F53335E">
            <w:pPr>
              <w:rPr>
                <w:sz w:val="22"/>
                <w:szCs w:val="22"/>
              </w:rPr>
            </w:pPr>
            <w:r w:rsidRPr="00261868">
              <w:rPr>
                <w:sz w:val="22"/>
                <w:szCs w:val="22"/>
              </w:rPr>
              <w:t>Immediate relatives do not have to wait until Form I-130 is approved to file Form I-485.</w:t>
            </w:r>
            <w:r w:rsidRPr="00261868" w:rsidR="004B2522">
              <w:rPr>
                <w:sz w:val="22"/>
                <w:szCs w:val="22"/>
              </w:rPr>
              <w:t xml:space="preserve"> </w:t>
            </w:r>
            <w:r w:rsidRPr="00261868">
              <w:rPr>
                <w:sz w:val="22"/>
                <w:szCs w:val="22"/>
              </w:rPr>
              <w:t>You may file your Form I-485 together with your Form I-130, while Form I-130 is pending, or after your Form I-130 is approved.</w:t>
            </w:r>
            <w:r w:rsidRPr="00261868" w:rsidR="004B2522">
              <w:rPr>
                <w:sz w:val="22"/>
                <w:szCs w:val="22"/>
              </w:rPr>
              <w:t xml:space="preserve"> </w:t>
            </w:r>
            <w:r w:rsidRPr="00261868">
              <w:rPr>
                <w:sz w:val="22"/>
                <w:szCs w:val="22"/>
              </w:rPr>
              <w:t>Immediate relatives always have a visa available once Form I-130 is approved.</w:t>
            </w:r>
          </w:p>
          <w:p w:rsidR="00A72EBA" w:rsidRPr="00261868" w:rsidP="00A72EBA" w14:paraId="250475BA" w14:textId="3FCEBA99">
            <w:pPr>
              <w:rPr>
                <w:sz w:val="22"/>
                <w:szCs w:val="22"/>
              </w:rPr>
            </w:pPr>
          </w:p>
          <w:p w:rsidR="00756A64" w:rsidRPr="00261868" w:rsidP="00A72EBA" w14:paraId="2CD7E8B1" w14:textId="72069E2C">
            <w:pPr>
              <w:rPr>
                <w:sz w:val="22"/>
                <w:szCs w:val="22"/>
              </w:rPr>
            </w:pPr>
          </w:p>
          <w:p w:rsidR="00756A64" w:rsidRPr="00261868" w:rsidP="00A72EBA" w14:paraId="02EEEFF4" w14:textId="237821C2">
            <w:pPr>
              <w:rPr>
                <w:sz w:val="22"/>
                <w:szCs w:val="22"/>
              </w:rPr>
            </w:pPr>
          </w:p>
          <w:p w:rsidR="008102B1" w:rsidRPr="00261868" w:rsidP="00A72EBA" w14:paraId="7373EE35" w14:textId="77777777">
            <w:pPr>
              <w:rPr>
                <w:sz w:val="22"/>
                <w:szCs w:val="22"/>
              </w:rPr>
            </w:pPr>
          </w:p>
          <w:p w:rsidR="00756A64" w:rsidRPr="00261868" w:rsidP="00A72EBA" w14:paraId="52B3D935" w14:textId="58A0ACE8">
            <w:pPr>
              <w:rPr>
                <w:sz w:val="22"/>
                <w:szCs w:val="22"/>
              </w:rPr>
            </w:pPr>
          </w:p>
          <w:p w:rsidR="00756A64" w:rsidRPr="00261868" w:rsidP="00A72EBA" w14:paraId="27161447" w14:textId="1514B306">
            <w:pPr>
              <w:rPr>
                <w:sz w:val="22"/>
                <w:szCs w:val="22"/>
              </w:rPr>
            </w:pPr>
          </w:p>
          <w:p w:rsidR="00756A64" w:rsidRPr="00261868" w:rsidP="00A72EBA" w14:paraId="5624AEBE" w14:textId="58508663">
            <w:pPr>
              <w:rPr>
                <w:sz w:val="22"/>
                <w:szCs w:val="22"/>
              </w:rPr>
            </w:pPr>
          </w:p>
          <w:p w:rsidR="00756A64" w:rsidRPr="00261868" w:rsidP="00A72EBA" w14:paraId="24407C3A" w14:textId="77777777">
            <w:pPr>
              <w:rPr>
                <w:sz w:val="22"/>
                <w:szCs w:val="22"/>
              </w:rPr>
            </w:pPr>
          </w:p>
          <w:p w:rsidR="00A72EBA" w:rsidRPr="00261868" w:rsidP="00A72EBA" w14:paraId="372524FB" w14:textId="77777777">
            <w:pPr>
              <w:rPr>
                <w:sz w:val="22"/>
                <w:szCs w:val="22"/>
              </w:rPr>
            </w:pPr>
            <w:r w:rsidRPr="00261868">
              <w:rPr>
                <w:sz w:val="22"/>
                <w:szCs w:val="22"/>
              </w:rPr>
              <w:t>Derivative applicants are not allowed in this category.</w:t>
            </w:r>
          </w:p>
          <w:p w:rsidR="00A72EBA" w:rsidRPr="00261868" w:rsidP="00A72EBA" w14:paraId="270884CE" w14:textId="77777777">
            <w:pPr>
              <w:rPr>
                <w:sz w:val="22"/>
                <w:szCs w:val="22"/>
              </w:rPr>
            </w:pPr>
          </w:p>
          <w:p w:rsidR="00756A64" w:rsidP="00A72EBA" w14:paraId="37E46AEC" w14:textId="77777777">
            <w:pPr>
              <w:rPr>
                <w:b/>
                <w:iCs/>
                <w:sz w:val="22"/>
                <w:szCs w:val="22"/>
              </w:rPr>
            </w:pPr>
          </w:p>
          <w:p w:rsidR="00DD38F8" w:rsidRPr="00261868" w:rsidP="00A72EBA" w14:paraId="54C313A4" w14:textId="77777777">
            <w:pPr>
              <w:rPr>
                <w:b/>
                <w:iCs/>
                <w:sz w:val="22"/>
                <w:szCs w:val="22"/>
              </w:rPr>
            </w:pPr>
          </w:p>
          <w:p w:rsidR="00756A64" w:rsidP="00A72EBA" w14:paraId="3C2E07D0" w14:textId="77777777">
            <w:pPr>
              <w:rPr>
                <w:b/>
                <w:iCs/>
                <w:sz w:val="22"/>
                <w:szCs w:val="22"/>
              </w:rPr>
            </w:pPr>
          </w:p>
          <w:p w:rsidR="006A559D" w:rsidP="00A72EBA" w14:paraId="08F55421" w14:textId="77777777">
            <w:pPr>
              <w:rPr>
                <w:b/>
                <w:iCs/>
                <w:sz w:val="22"/>
                <w:szCs w:val="22"/>
              </w:rPr>
            </w:pPr>
          </w:p>
          <w:p w:rsidR="006A559D" w:rsidP="00A72EBA" w14:paraId="62AE4BA4" w14:textId="77777777">
            <w:pPr>
              <w:rPr>
                <w:b/>
                <w:iCs/>
                <w:sz w:val="22"/>
                <w:szCs w:val="22"/>
              </w:rPr>
            </w:pPr>
          </w:p>
          <w:p w:rsidR="006A559D" w:rsidP="00A72EBA" w14:paraId="278DA355" w14:textId="77777777">
            <w:pPr>
              <w:rPr>
                <w:b/>
                <w:iCs/>
                <w:sz w:val="22"/>
                <w:szCs w:val="22"/>
              </w:rPr>
            </w:pPr>
          </w:p>
          <w:p w:rsidR="00DF2950" w:rsidRPr="00261868" w:rsidP="00A72EBA" w14:paraId="32EB931B" w14:textId="77777777">
            <w:pPr>
              <w:rPr>
                <w:b/>
                <w:iCs/>
                <w:sz w:val="22"/>
                <w:szCs w:val="22"/>
              </w:rPr>
            </w:pPr>
          </w:p>
          <w:p w:rsidR="00756A64" w:rsidP="00A72EBA" w14:paraId="73805B1E" w14:textId="07E82219">
            <w:pPr>
              <w:rPr>
                <w:b/>
                <w:iCs/>
                <w:sz w:val="22"/>
                <w:szCs w:val="22"/>
              </w:rPr>
            </w:pPr>
            <w:r>
              <w:rPr>
                <w:b/>
                <w:iCs/>
                <w:sz w:val="22"/>
                <w:szCs w:val="22"/>
              </w:rPr>
              <w:t>[Page 20]</w:t>
            </w:r>
          </w:p>
          <w:p w:rsidR="006A559D" w:rsidRPr="00261868" w:rsidP="00A72EBA" w14:paraId="53BAEEC3" w14:textId="77777777">
            <w:pPr>
              <w:rPr>
                <w:b/>
                <w:iCs/>
                <w:sz w:val="22"/>
                <w:szCs w:val="22"/>
              </w:rPr>
            </w:pPr>
          </w:p>
          <w:p w:rsidR="00A72EBA" w:rsidRPr="00261868" w:rsidP="00A72EBA" w14:paraId="0CDBA197" w14:textId="4CEE780D">
            <w:pPr>
              <w:rPr>
                <w:sz w:val="22"/>
                <w:szCs w:val="22"/>
              </w:rPr>
            </w:pPr>
            <w:r w:rsidRPr="00261868">
              <w:rPr>
                <w:b/>
                <w:i/>
                <w:sz w:val="22"/>
                <w:szCs w:val="22"/>
              </w:rPr>
              <w:t>Other relative of a U.S. citizen or relative of a lawful permanent resident under the family-based preference categories (Form I-130)</w:t>
            </w:r>
          </w:p>
          <w:p w:rsidR="00A72EBA" w:rsidRPr="00261868" w:rsidP="00A72EBA" w14:paraId="60D2CDA8" w14:textId="77777777">
            <w:pPr>
              <w:rPr>
                <w:sz w:val="22"/>
                <w:szCs w:val="22"/>
              </w:rPr>
            </w:pPr>
          </w:p>
          <w:p w:rsidR="00A72EBA" w:rsidRPr="00261868" w:rsidP="00A72EBA" w14:paraId="1228A1E4" w14:textId="1316D49D">
            <w:pPr>
              <w:rPr>
                <w:sz w:val="22"/>
                <w:szCs w:val="22"/>
              </w:rPr>
            </w:pPr>
            <w:r w:rsidRPr="00261868">
              <w:rPr>
                <w:sz w:val="22"/>
                <w:szCs w:val="22"/>
              </w:rPr>
              <w:t xml:space="preserve">Family-based preference categories </w:t>
            </w:r>
            <w:r w:rsidRPr="00261868">
              <w:rPr>
                <w:sz w:val="22"/>
                <w:szCs w:val="22"/>
              </w:rPr>
              <w:t>include:</w:t>
            </w:r>
            <w:r w:rsidRPr="00261868" w:rsidR="004B2522">
              <w:rPr>
                <w:sz w:val="22"/>
                <w:szCs w:val="22"/>
              </w:rPr>
              <w:t xml:space="preserve"> </w:t>
            </w:r>
            <w:r w:rsidRPr="00261868">
              <w:rPr>
                <w:sz w:val="22"/>
                <w:szCs w:val="22"/>
              </w:rPr>
              <w:t>unmarried sons and daughters (21 years of age and older) of U.S. citizens; spouses, unmarried children (under 21 years of age) and unmarried sons and daughters (21 years of age and older) of lawful permanent residents; married sons and daughters of U.S. citizens; and brothers and sisters of U.S. citizens (if the U.S. citizen is 21 years of age or older).</w:t>
            </w:r>
          </w:p>
          <w:p w:rsidR="00A72EBA" w:rsidRPr="00261868" w:rsidP="00A72EBA" w14:paraId="3BD764F8" w14:textId="77777777">
            <w:pPr>
              <w:rPr>
                <w:sz w:val="22"/>
                <w:szCs w:val="22"/>
              </w:rPr>
            </w:pPr>
          </w:p>
          <w:p w:rsidR="00A72EBA" w:rsidRPr="00261868" w:rsidP="00A72EBA" w14:paraId="51496053" w14:textId="5395E62D">
            <w:pPr>
              <w:rPr>
                <w:sz w:val="22"/>
                <w:szCs w:val="22"/>
              </w:rPr>
            </w:pPr>
            <w:r w:rsidRPr="00261868">
              <w:rPr>
                <w:sz w:val="22"/>
                <w:szCs w:val="22"/>
              </w:rPr>
              <w:t>If a visa is immediately available, applicants filing under a family-based preference immigrant category do not have to wait until Form I-130 is approved to file Form I-485.</w:t>
            </w:r>
            <w:r w:rsidRPr="00261868" w:rsidR="004B2522">
              <w:rPr>
                <w:sz w:val="22"/>
                <w:szCs w:val="22"/>
              </w:rPr>
              <w:t xml:space="preserve"> </w:t>
            </w:r>
            <w:r w:rsidRPr="00261868">
              <w:rPr>
                <w:sz w:val="22"/>
                <w:szCs w:val="22"/>
              </w:rPr>
              <w:t>If a visa is immediately available, you may file your Form I-485 together with your Form I-130, while Form I-130 is pending, or after your Form I-130 is approved.</w:t>
            </w:r>
            <w:r w:rsidRPr="00261868" w:rsidR="004B2522">
              <w:rPr>
                <w:sz w:val="22"/>
                <w:szCs w:val="22"/>
              </w:rPr>
              <w:t xml:space="preserve"> </w:t>
            </w:r>
            <w:r w:rsidRPr="00261868">
              <w:rPr>
                <w:sz w:val="22"/>
                <w:szCs w:val="22"/>
              </w:rPr>
              <w:t>Otherwise, you may file your Form I-485 only after your Form I-130 is approved and a visa is immediately available.</w:t>
            </w:r>
            <w:r w:rsidRPr="00261868" w:rsidR="004B2522">
              <w:rPr>
                <w:sz w:val="22"/>
                <w:szCs w:val="22"/>
              </w:rPr>
              <w:t xml:space="preserve"> </w:t>
            </w:r>
            <w:r w:rsidRPr="00261868">
              <w:rPr>
                <w:sz w:val="22"/>
                <w:szCs w:val="22"/>
              </w:rPr>
              <w:t xml:space="preserve">See the </w:t>
            </w:r>
            <w:r w:rsidRPr="00261868">
              <w:rPr>
                <w:b/>
                <w:sz w:val="22"/>
                <w:szCs w:val="22"/>
              </w:rPr>
              <w:t xml:space="preserve">When Should I File Form I-485 </w:t>
            </w:r>
            <w:r w:rsidRPr="00261868">
              <w:rPr>
                <w:sz w:val="22"/>
                <w:szCs w:val="22"/>
              </w:rPr>
              <w:t>section for more information.</w:t>
            </w:r>
          </w:p>
          <w:p w:rsidR="00A72EBA" w:rsidRPr="00261868" w:rsidP="00A72EBA" w14:paraId="07012F04" w14:textId="77777777">
            <w:pPr>
              <w:rPr>
                <w:sz w:val="22"/>
                <w:szCs w:val="22"/>
              </w:rPr>
            </w:pPr>
          </w:p>
          <w:p w:rsidR="00756A64" w:rsidRPr="00261868" w:rsidP="00A72EBA" w14:paraId="77864B15" w14:textId="77777777">
            <w:pPr>
              <w:rPr>
                <w:b/>
                <w:iCs/>
                <w:sz w:val="22"/>
                <w:szCs w:val="22"/>
              </w:rPr>
            </w:pPr>
          </w:p>
          <w:p w:rsidR="00756A64" w:rsidRPr="00261868" w:rsidP="00A72EBA" w14:paraId="49498643" w14:textId="77777777">
            <w:pPr>
              <w:rPr>
                <w:b/>
                <w:iCs/>
                <w:sz w:val="22"/>
                <w:szCs w:val="22"/>
              </w:rPr>
            </w:pPr>
          </w:p>
          <w:p w:rsidR="00756A64" w:rsidRPr="00261868" w:rsidP="00A72EBA" w14:paraId="25BF368E" w14:textId="77777777">
            <w:pPr>
              <w:rPr>
                <w:b/>
                <w:iCs/>
                <w:sz w:val="22"/>
                <w:szCs w:val="22"/>
              </w:rPr>
            </w:pPr>
          </w:p>
          <w:p w:rsidR="00756A64" w:rsidRPr="00261868" w:rsidP="00A72EBA" w14:paraId="1E65D5E9" w14:textId="77777777">
            <w:pPr>
              <w:rPr>
                <w:b/>
                <w:iCs/>
                <w:sz w:val="22"/>
                <w:szCs w:val="22"/>
              </w:rPr>
            </w:pPr>
          </w:p>
          <w:p w:rsidR="00756A64" w:rsidRPr="00261868" w:rsidP="00A72EBA" w14:paraId="07CCEE7C" w14:textId="77777777">
            <w:pPr>
              <w:rPr>
                <w:b/>
                <w:iCs/>
                <w:sz w:val="22"/>
                <w:szCs w:val="22"/>
              </w:rPr>
            </w:pPr>
          </w:p>
          <w:p w:rsidR="00756A64" w:rsidRPr="00261868" w:rsidP="00A72EBA" w14:paraId="172FB357" w14:textId="77777777">
            <w:pPr>
              <w:rPr>
                <w:b/>
                <w:iCs/>
                <w:sz w:val="22"/>
                <w:szCs w:val="22"/>
              </w:rPr>
            </w:pPr>
          </w:p>
          <w:p w:rsidR="00756A64" w:rsidRPr="00261868" w:rsidP="00A72EBA" w14:paraId="3CDBB945" w14:textId="77777777">
            <w:pPr>
              <w:rPr>
                <w:b/>
                <w:iCs/>
                <w:sz w:val="22"/>
                <w:szCs w:val="22"/>
              </w:rPr>
            </w:pPr>
          </w:p>
          <w:p w:rsidR="00756A64" w:rsidRPr="00261868" w:rsidP="00A72EBA" w14:paraId="6879A21C" w14:textId="77777777">
            <w:pPr>
              <w:rPr>
                <w:b/>
                <w:iCs/>
                <w:sz w:val="22"/>
                <w:szCs w:val="22"/>
              </w:rPr>
            </w:pPr>
          </w:p>
          <w:p w:rsidR="00756A64" w:rsidRPr="00261868" w:rsidP="00A72EBA" w14:paraId="2D45AE8D" w14:textId="77777777">
            <w:pPr>
              <w:rPr>
                <w:b/>
                <w:iCs/>
                <w:sz w:val="22"/>
                <w:szCs w:val="22"/>
              </w:rPr>
            </w:pPr>
          </w:p>
          <w:p w:rsidR="00756A64" w:rsidRPr="00261868" w:rsidP="00A72EBA" w14:paraId="5050CA6F" w14:textId="77777777">
            <w:pPr>
              <w:rPr>
                <w:b/>
                <w:iCs/>
                <w:sz w:val="22"/>
                <w:szCs w:val="22"/>
              </w:rPr>
            </w:pPr>
          </w:p>
          <w:p w:rsidR="00756A64" w:rsidRPr="00261868" w:rsidP="00A72EBA" w14:paraId="3F5A4796" w14:textId="77777777">
            <w:pPr>
              <w:rPr>
                <w:b/>
                <w:iCs/>
                <w:sz w:val="22"/>
                <w:szCs w:val="22"/>
              </w:rPr>
            </w:pPr>
          </w:p>
          <w:p w:rsidR="00756A64" w:rsidRPr="00261868" w:rsidP="00A72EBA" w14:paraId="11DF1B20" w14:textId="77777777">
            <w:pPr>
              <w:rPr>
                <w:b/>
                <w:iCs/>
                <w:sz w:val="22"/>
                <w:szCs w:val="22"/>
              </w:rPr>
            </w:pPr>
          </w:p>
          <w:p w:rsidR="00756A64" w:rsidRPr="00261868" w:rsidP="00A72EBA" w14:paraId="6D051141" w14:textId="77777777">
            <w:pPr>
              <w:rPr>
                <w:b/>
                <w:iCs/>
                <w:sz w:val="22"/>
                <w:szCs w:val="22"/>
              </w:rPr>
            </w:pPr>
          </w:p>
          <w:p w:rsidR="00756A64" w:rsidRPr="00261868" w:rsidP="00A72EBA" w14:paraId="54B70BB2" w14:textId="77777777">
            <w:pPr>
              <w:rPr>
                <w:b/>
                <w:iCs/>
                <w:sz w:val="22"/>
                <w:szCs w:val="22"/>
              </w:rPr>
            </w:pPr>
          </w:p>
          <w:p w:rsidR="00756A64" w:rsidRPr="00261868" w:rsidP="00A72EBA" w14:paraId="30CC47D5" w14:textId="77777777">
            <w:pPr>
              <w:rPr>
                <w:b/>
                <w:iCs/>
                <w:sz w:val="22"/>
                <w:szCs w:val="22"/>
              </w:rPr>
            </w:pPr>
          </w:p>
          <w:p w:rsidR="00756A64" w:rsidRPr="00261868" w:rsidP="00A72EBA" w14:paraId="36A82592" w14:textId="77777777">
            <w:pPr>
              <w:rPr>
                <w:b/>
                <w:iCs/>
                <w:sz w:val="22"/>
                <w:szCs w:val="22"/>
              </w:rPr>
            </w:pPr>
          </w:p>
          <w:p w:rsidR="00756A64" w:rsidRPr="00261868" w:rsidP="00A72EBA" w14:paraId="47E35B38" w14:textId="77777777">
            <w:pPr>
              <w:rPr>
                <w:b/>
                <w:iCs/>
                <w:sz w:val="22"/>
                <w:szCs w:val="22"/>
              </w:rPr>
            </w:pPr>
          </w:p>
          <w:p w:rsidR="00756A64" w:rsidRPr="00261868" w:rsidP="00A72EBA" w14:paraId="49DED3AD" w14:textId="77777777">
            <w:pPr>
              <w:rPr>
                <w:b/>
                <w:iCs/>
                <w:sz w:val="22"/>
                <w:szCs w:val="22"/>
              </w:rPr>
            </w:pPr>
          </w:p>
          <w:p w:rsidR="00756A64" w:rsidRPr="00261868" w:rsidP="00A72EBA" w14:paraId="29EE3881" w14:textId="77777777">
            <w:pPr>
              <w:rPr>
                <w:b/>
                <w:iCs/>
                <w:sz w:val="22"/>
                <w:szCs w:val="22"/>
              </w:rPr>
            </w:pPr>
          </w:p>
          <w:p w:rsidR="00756A64" w:rsidRPr="00261868" w:rsidP="00A72EBA" w14:paraId="4FC3BC6D" w14:textId="77777777">
            <w:pPr>
              <w:rPr>
                <w:b/>
                <w:iCs/>
                <w:sz w:val="22"/>
                <w:szCs w:val="22"/>
              </w:rPr>
            </w:pPr>
          </w:p>
          <w:p w:rsidR="00756A64" w:rsidRPr="00261868" w:rsidP="00A72EBA" w14:paraId="2EEA57D8" w14:textId="77777777">
            <w:pPr>
              <w:rPr>
                <w:b/>
                <w:iCs/>
                <w:sz w:val="22"/>
                <w:szCs w:val="22"/>
              </w:rPr>
            </w:pPr>
          </w:p>
          <w:p w:rsidR="00756A64" w:rsidRPr="00261868" w:rsidP="00A72EBA" w14:paraId="722C0E13" w14:textId="77777777">
            <w:pPr>
              <w:rPr>
                <w:b/>
                <w:iCs/>
                <w:sz w:val="22"/>
                <w:szCs w:val="22"/>
              </w:rPr>
            </w:pPr>
          </w:p>
          <w:p w:rsidR="00756A64" w:rsidRPr="00261868" w:rsidP="00A72EBA" w14:paraId="6677363E" w14:textId="77777777">
            <w:pPr>
              <w:rPr>
                <w:b/>
                <w:iCs/>
                <w:sz w:val="22"/>
                <w:szCs w:val="22"/>
              </w:rPr>
            </w:pPr>
          </w:p>
          <w:p w:rsidR="00756A64" w:rsidRPr="00261868" w:rsidP="00A72EBA" w14:paraId="011CA01A" w14:textId="77777777">
            <w:pPr>
              <w:rPr>
                <w:b/>
                <w:iCs/>
                <w:sz w:val="22"/>
                <w:szCs w:val="22"/>
              </w:rPr>
            </w:pPr>
          </w:p>
          <w:p w:rsidR="001558BC" w:rsidRPr="00261868" w:rsidP="00A72EBA" w14:paraId="4622A505" w14:textId="77777777">
            <w:pPr>
              <w:rPr>
                <w:b/>
                <w:iCs/>
                <w:sz w:val="22"/>
                <w:szCs w:val="22"/>
              </w:rPr>
            </w:pPr>
          </w:p>
          <w:p w:rsidR="00756A64" w:rsidRPr="00261868" w:rsidP="00A72EBA" w14:paraId="468C7C7D" w14:textId="77777777">
            <w:pPr>
              <w:rPr>
                <w:b/>
                <w:iCs/>
                <w:sz w:val="22"/>
                <w:szCs w:val="22"/>
              </w:rPr>
            </w:pPr>
          </w:p>
          <w:p w:rsidR="00756A64" w:rsidRPr="00261868" w:rsidP="00A72EBA" w14:paraId="445BF35F" w14:textId="77777777">
            <w:pPr>
              <w:rPr>
                <w:b/>
                <w:iCs/>
                <w:sz w:val="22"/>
                <w:szCs w:val="22"/>
              </w:rPr>
            </w:pPr>
          </w:p>
          <w:p w:rsidR="00A72EBA" w:rsidRPr="00261868" w:rsidP="00A72EBA" w14:paraId="53755E48" w14:textId="53F13592">
            <w:pPr>
              <w:rPr>
                <w:sz w:val="22"/>
                <w:szCs w:val="22"/>
              </w:rPr>
            </w:pPr>
            <w:r w:rsidRPr="00261868">
              <w:rPr>
                <w:b/>
                <w:i/>
                <w:sz w:val="22"/>
                <w:szCs w:val="22"/>
              </w:rPr>
              <w:t>Person admitted to the United States as a fiancé(e) or child of a fiancé(e) of a U.S. citizen (Form I-129F) (K-1/K-2 nonimmigrant)</w:t>
            </w:r>
          </w:p>
          <w:p w:rsidR="00A72EBA" w:rsidRPr="00261868" w:rsidP="00A72EBA" w14:paraId="58AEC1FA" w14:textId="77777777">
            <w:pPr>
              <w:rPr>
                <w:sz w:val="22"/>
                <w:szCs w:val="22"/>
              </w:rPr>
            </w:pPr>
          </w:p>
          <w:p w:rsidR="00A72EBA" w:rsidRPr="00261868" w:rsidP="00A72EBA" w14:paraId="43547B26" w14:textId="77777777">
            <w:pPr>
              <w:rPr>
                <w:sz w:val="22"/>
                <w:szCs w:val="22"/>
              </w:rPr>
            </w:pPr>
            <w:r w:rsidRPr="00261868">
              <w:rPr>
                <w:sz w:val="22"/>
                <w:szCs w:val="22"/>
              </w:rPr>
              <w:t xml:space="preserve">Nonimmigrant fiancé(e) beneficiaries of Form I-129F always have a visa </w:t>
            </w:r>
            <w:r w:rsidRPr="00261868">
              <w:rPr>
                <w:sz w:val="22"/>
                <w:szCs w:val="22"/>
              </w:rPr>
              <w:t>available, but</w:t>
            </w:r>
            <w:r w:rsidRPr="00261868">
              <w:rPr>
                <w:sz w:val="22"/>
                <w:szCs w:val="22"/>
              </w:rPr>
              <w:t xml:space="preserve"> may file Form I-485 only after marrying the U.S. citizen (Form I-129F petitioner) within the requisite 90-day period after admission to the United States on a K-1 visa.</w:t>
            </w:r>
          </w:p>
          <w:p w:rsidR="00A72EBA" w:rsidRPr="00261868" w:rsidP="00A72EBA" w14:paraId="1B0526CA" w14:textId="277131C6">
            <w:pPr>
              <w:rPr>
                <w:sz w:val="22"/>
                <w:szCs w:val="22"/>
              </w:rPr>
            </w:pPr>
          </w:p>
          <w:p w:rsidR="009D1BF8" w:rsidRPr="00261868" w:rsidP="00A72EBA" w14:paraId="2CDD19B9" w14:textId="77777777">
            <w:pPr>
              <w:rPr>
                <w:sz w:val="22"/>
                <w:szCs w:val="22"/>
              </w:rPr>
            </w:pPr>
          </w:p>
          <w:p w:rsidR="008102B1" w:rsidRPr="00261868" w:rsidP="00A72EBA" w14:paraId="1B2D3A2C" w14:textId="77777777">
            <w:pPr>
              <w:rPr>
                <w:sz w:val="22"/>
                <w:szCs w:val="22"/>
              </w:rPr>
            </w:pPr>
          </w:p>
          <w:p w:rsidR="009D1BF8" w:rsidRPr="00261868" w:rsidP="00A72EBA" w14:paraId="17530C93" w14:textId="77777777">
            <w:pPr>
              <w:rPr>
                <w:sz w:val="22"/>
                <w:szCs w:val="22"/>
              </w:rPr>
            </w:pPr>
          </w:p>
          <w:p w:rsidR="00756A64" w:rsidRPr="00261868" w:rsidP="00A72EBA" w14:paraId="304A691F" w14:textId="31AF8A07">
            <w:pPr>
              <w:rPr>
                <w:b/>
                <w:bCs/>
                <w:sz w:val="22"/>
                <w:szCs w:val="22"/>
              </w:rPr>
            </w:pPr>
          </w:p>
          <w:p w:rsidR="00756A64" w:rsidRPr="00261868" w:rsidP="00A72EBA" w14:paraId="364EF820" w14:textId="0E91A557">
            <w:pPr>
              <w:rPr>
                <w:b/>
                <w:bCs/>
                <w:sz w:val="22"/>
                <w:szCs w:val="22"/>
              </w:rPr>
            </w:pPr>
          </w:p>
          <w:p w:rsidR="00756A64" w:rsidRPr="00261868" w:rsidP="00A72EBA" w14:paraId="0480B98D" w14:textId="595AF983">
            <w:pPr>
              <w:rPr>
                <w:b/>
                <w:bCs/>
                <w:sz w:val="22"/>
                <w:szCs w:val="22"/>
              </w:rPr>
            </w:pPr>
          </w:p>
          <w:p w:rsidR="00756A64" w:rsidP="00A72EBA" w14:paraId="122305A3" w14:textId="649BF908">
            <w:pPr>
              <w:rPr>
                <w:b/>
                <w:bCs/>
                <w:sz w:val="22"/>
                <w:szCs w:val="22"/>
              </w:rPr>
            </w:pPr>
          </w:p>
          <w:p w:rsidR="006A559D" w:rsidRPr="00261868" w:rsidP="00A72EBA" w14:paraId="6D2AB6B2" w14:textId="77777777">
            <w:pPr>
              <w:rPr>
                <w:b/>
                <w:bCs/>
                <w:sz w:val="22"/>
                <w:szCs w:val="22"/>
              </w:rPr>
            </w:pPr>
          </w:p>
          <w:p w:rsidR="00756A64" w:rsidRPr="00261868" w:rsidP="00A72EBA" w14:paraId="4EAD984C" w14:textId="74B88721">
            <w:pPr>
              <w:rPr>
                <w:b/>
                <w:bCs/>
                <w:sz w:val="22"/>
                <w:szCs w:val="22"/>
              </w:rPr>
            </w:pPr>
          </w:p>
          <w:p w:rsidR="00A72EBA" w:rsidRPr="00261868" w:rsidP="00A72EBA" w14:paraId="2FADDFE3" w14:textId="4DE21619">
            <w:pPr>
              <w:rPr>
                <w:sz w:val="22"/>
                <w:szCs w:val="22"/>
              </w:rPr>
            </w:pPr>
            <w:r w:rsidRPr="00261868">
              <w:rPr>
                <w:sz w:val="22"/>
                <w:szCs w:val="22"/>
              </w:rPr>
              <w:t xml:space="preserve">In addition to the evidence listed in the </w:t>
            </w:r>
            <w:r w:rsidRPr="00261868">
              <w:rPr>
                <w:b/>
                <w:sz w:val="22"/>
                <w:szCs w:val="22"/>
              </w:rPr>
              <w:t xml:space="preserve">What Evidence Must You Submit with Form I-485 </w:t>
            </w:r>
            <w:r w:rsidRPr="00261868">
              <w:rPr>
                <w:sz w:val="22"/>
                <w:szCs w:val="22"/>
              </w:rPr>
              <w:t>section, you must submit a copy of the marriage certificate to show that the K-1 nonimmigrant fiancé(e) married the U.S. citizen (Form I-129F petitioner) in the 90-day period.</w:t>
            </w:r>
            <w:r w:rsidRPr="00261868" w:rsidR="004B2522">
              <w:rPr>
                <w:sz w:val="22"/>
                <w:szCs w:val="22"/>
              </w:rPr>
              <w:t xml:space="preserve"> </w:t>
            </w:r>
            <w:r w:rsidRPr="00261868">
              <w:rPr>
                <w:sz w:val="22"/>
                <w:szCs w:val="22"/>
              </w:rPr>
              <w:t>This additional requirement applies to both K-1 principal and K-2 derivative applicants.</w:t>
            </w:r>
          </w:p>
          <w:p w:rsidR="00A72EBA" w:rsidRPr="00261868" w:rsidP="00A72EBA" w14:paraId="3C72CC66" w14:textId="7D246AE1">
            <w:pPr>
              <w:rPr>
                <w:sz w:val="22"/>
                <w:szCs w:val="22"/>
              </w:rPr>
            </w:pPr>
          </w:p>
          <w:p w:rsidR="00A72EBA" w:rsidRPr="00261868" w:rsidP="00A72EBA" w14:paraId="078F298E" w14:textId="77777777">
            <w:pPr>
              <w:rPr>
                <w:sz w:val="22"/>
                <w:szCs w:val="22"/>
              </w:rPr>
            </w:pPr>
            <w:r w:rsidRPr="00261868">
              <w:rPr>
                <w:b/>
                <w:i/>
                <w:sz w:val="22"/>
                <w:szCs w:val="22"/>
              </w:rPr>
              <w:t>Widow or widower of a U.S. citizen</w:t>
            </w:r>
          </w:p>
          <w:p w:rsidR="00A72EBA" w:rsidRPr="00261868" w:rsidP="00A72EBA" w14:paraId="1A39E96E" w14:textId="77777777">
            <w:pPr>
              <w:rPr>
                <w:sz w:val="22"/>
                <w:szCs w:val="22"/>
              </w:rPr>
            </w:pPr>
          </w:p>
          <w:p w:rsidR="00A72EBA" w:rsidRPr="00261868" w:rsidP="00A72EBA" w14:paraId="3ABCE752" w14:textId="77777777">
            <w:pPr>
              <w:rPr>
                <w:sz w:val="22"/>
                <w:szCs w:val="22"/>
              </w:rPr>
            </w:pPr>
            <w:r w:rsidRPr="00261868">
              <w:rPr>
                <w:sz w:val="22"/>
                <w:szCs w:val="22"/>
              </w:rPr>
              <w:t>If you are the widow(er) of a deceased individual who was a U.S. citizen at the time of death, you may be eligible to file Form I-485.</w:t>
            </w:r>
          </w:p>
          <w:p w:rsidR="00A72EBA" w:rsidRPr="00261868" w:rsidP="00A72EBA" w14:paraId="7C02FDC4" w14:textId="77777777">
            <w:pPr>
              <w:rPr>
                <w:sz w:val="22"/>
                <w:szCs w:val="22"/>
              </w:rPr>
            </w:pPr>
          </w:p>
          <w:p w:rsidR="00A72EBA" w:rsidRPr="00261868" w:rsidP="00A72EBA" w14:paraId="19CE4543" w14:textId="77AE3092">
            <w:pPr>
              <w:rPr>
                <w:sz w:val="22"/>
                <w:szCs w:val="22"/>
              </w:rPr>
            </w:pPr>
            <w:r w:rsidRPr="00261868">
              <w:rPr>
                <w:sz w:val="22"/>
                <w:szCs w:val="22"/>
              </w:rPr>
              <w:t xml:space="preserve">If your deceased citizen spouse did not file Form I-130 for you before dying, you may file Form I-360 </w:t>
            </w:r>
            <w:r w:rsidRPr="00261868">
              <w:rPr>
                <w:sz w:val="22"/>
                <w:szCs w:val="22"/>
              </w:rPr>
              <w:t>as long as</w:t>
            </w:r>
            <w:r w:rsidRPr="00261868">
              <w:rPr>
                <w:sz w:val="22"/>
                <w:szCs w:val="22"/>
              </w:rPr>
              <w:t xml:space="preserve"> you file Form I-360 no more than two years after the date your spouse died.</w:t>
            </w:r>
            <w:r w:rsidRPr="00261868" w:rsidR="004B2522">
              <w:rPr>
                <w:sz w:val="22"/>
                <w:szCs w:val="22"/>
              </w:rPr>
              <w:t xml:space="preserve"> </w:t>
            </w:r>
            <w:r w:rsidRPr="00261868">
              <w:rPr>
                <w:sz w:val="22"/>
                <w:szCs w:val="22"/>
              </w:rPr>
              <w:t>You do not have to wait until Form I-360 is approved to file Form I-</w:t>
            </w:r>
            <w:r w:rsidRPr="00261868">
              <w:rPr>
                <w:sz w:val="22"/>
                <w:szCs w:val="22"/>
              </w:rPr>
              <w:t>485.</w:t>
            </w:r>
            <w:r w:rsidRPr="00261868" w:rsidR="004B2522">
              <w:rPr>
                <w:sz w:val="22"/>
                <w:szCs w:val="22"/>
              </w:rPr>
              <w:t xml:space="preserve"> </w:t>
            </w:r>
            <w:r w:rsidRPr="00261868">
              <w:rPr>
                <w:sz w:val="22"/>
                <w:szCs w:val="22"/>
              </w:rPr>
              <w:t>You may file your Form I-485 together with your Form I-360, while your Form I-360 is pending, or after your Form I-360 is approved.</w:t>
            </w:r>
            <w:r w:rsidRPr="00261868" w:rsidR="004B2522">
              <w:rPr>
                <w:sz w:val="22"/>
                <w:szCs w:val="22"/>
              </w:rPr>
              <w:t xml:space="preserve"> </w:t>
            </w:r>
            <w:r w:rsidRPr="00261868">
              <w:rPr>
                <w:sz w:val="22"/>
                <w:szCs w:val="22"/>
              </w:rPr>
              <w:t>Widow(er)s always have a visa available once Form I-360 is approved.</w:t>
            </w:r>
          </w:p>
          <w:p w:rsidR="00A72EBA" w:rsidRPr="00261868" w:rsidP="00A72EBA" w14:paraId="1943D4F6" w14:textId="4AE0D573">
            <w:pPr>
              <w:rPr>
                <w:sz w:val="22"/>
                <w:szCs w:val="22"/>
              </w:rPr>
            </w:pPr>
          </w:p>
          <w:p w:rsidR="00A72EBA" w:rsidRPr="00261868" w:rsidP="00A72EBA" w14:paraId="5A4DAEFE" w14:textId="259D987B">
            <w:pPr>
              <w:rPr>
                <w:sz w:val="22"/>
                <w:szCs w:val="22"/>
              </w:rPr>
            </w:pPr>
            <w:r w:rsidRPr="00261868">
              <w:rPr>
                <w:sz w:val="22"/>
                <w:szCs w:val="22"/>
              </w:rPr>
              <w:t>Your deceased citizen spouse may have filed Form I-130 for you before dying.</w:t>
            </w:r>
            <w:r w:rsidRPr="00261868" w:rsidR="004B2522">
              <w:rPr>
                <w:sz w:val="22"/>
                <w:szCs w:val="22"/>
              </w:rPr>
              <w:t xml:space="preserve"> </w:t>
            </w:r>
            <w:r w:rsidRPr="00261868">
              <w:rPr>
                <w:sz w:val="22"/>
                <w:szCs w:val="22"/>
              </w:rPr>
              <w:t>In this case, you may file Form I-485 while Form I-130 is pending or after it is approved.</w:t>
            </w:r>
            <w:r w:rsidRPr="00261868" w:rsidR="004B2522">
              <w:rPr>
                <w:sz w:val="22"/>
                <w:szCs w:val="22"/>
              </w:rPr>
              <w:t xml:space="preserve"> </w:t>
            </w:r>
            <w:r w:rsidRPr="00261868">
              <w:rPr>
                <w:sz w:val="22"/>
                <w:szCs w:val="22"/>
              </w:rPr>
              <w:t>If Form I-130 is approved, it will be considered an approved Form I-360.</w:t>
            </w:r>
          </w:p>
          <w:p w:rsidR="00A72EBA" w:rsidRPr="00261868" w:rsidP="00A72EBA" w14:paraId="713F2701" w14:textId="77777777">
            <w:pPr>
              <w:rPr>
                <w:sz w:val="22"/>
                <w:szCs w:val="22"/>
              </w:rPr>
            </w:pPr>
          </w:p>
          <w:p w:rsidR="00A72EBA" w:rsidRPr="00261868" w:rsidP="00A72EBA" w14:paraId="1EC83E50" w14:textId="5FEC76D9">
            <w:pPr>
              <w:rPr>
                <w:sz w:val="22"/>
                <w:szCs w:val="22"/>
              </w:rPr>
            </w:pPr>
            <w:r w:rsidRPr="00261868">
              <w:rPr>
                <w:sz w:val="22"/>
                <w:szCs w:val="22"/>
              </w:rPr>
              <w:t>When filing your Form I-485, you should provide a copy of the Form I-797 Approval Notice or Receipt for the Form I-130 filed on your behalf or the Form I-360 you filed (unless you are filing Form I-360 together with your Form I-485).</w:t>
            </w:r>
            <w:r w:rsidRPr="00261868" w:rsidR="004B2522">
              <w:rPr>
                <w:sz w:val="22"/>
                <w:szCs w:val="22"/>
              </w:rPr>
              <w:t xml:space="preserve"> </w:t>
            </w:r>
            <w:r w:rsidRPr="00261868">
              <w:rPr>
                <w:sz w:val="22"/>
                <w:szCs w:val="22"/>
              </w:rPr>
              <w:t xml:space="preserve">See the </w:t>
            </w:r>
            <w:r w:rsidRPr="00261868">
              <w:rPr>
                <w:b/>
                <w:sz w:val="22"/>
                <w:szCs w:val="22"/>
              </w:rPr>
              <w:t xml:space="preserve">When Should I File Form I-485 </w:t>
            </w:r>
            <w:r w:rsidRPr="00261868">
              <w:rPr>
                <w:sz w:val="22"/>
                <w:szCs w:val="22"/>
              </w:rPr>
              <w:t>section above for more information.</w:t>
            </w:r>
          </w:p>
          <w:p w:rsidR="00A72EBA" w:rsidP="00A72EBA" w14:paraId="030B3ABD" w14:textId="77777777">
            <w:pPr>
              <w:rPr>
                <w:sz w:val="22"/>
                <w:szCs w:val="22"/>
              </w:rPr>
            </w:pPr>
          </w:p>
          <w:p w:rsidR="006A559D" w:rsidP="00A72EBA" w14:paraId="65A1B169" w14:textId="77777777">
            <w:pPr>
              <w:rPr>
                <w:sz w:val="22"/>
                <w:szCs w:val="22"/>
              </w:rPr>
            </w:pPr>
          </w:p>
          <w:p w:rsidR="006A559D" w:rsidP="00A72EBA" w14:paraId="6F72F6C6" w14:textId="77777777">
            <w:pPr>
              <w:rPr>
                <w:sz w:val="22"/>
                <w:szCs w:val="22"/>
              </w:rPr>
            </w:pPr>
          </w:p>
          <w:p w:rsidR="006A559D" w:rsidRPr="006A559D" w:rsidP="00A72EBA" w14:paraId="382CC0FF" w14:textId="575916A7">
            <w:pPr>
              <w:rPr>
                <w:b/>
                <w:bCs/>
                <w:sz w:val="22"/>
                <w:szCs w:val="22"/>
              </w:rPr>
            </w:pPr>
            <w:r w:rsidRPr="006A559D">
              <w:rPr>
                <w:b/>
                <w:bCs/>
                <w:sz w:val="22"/>
                <w:szCs w:val="22"/>
              </w:rPr>
              <w:t>[Page 21]</w:t>
            </w:r>
          </w:p>
          <w:p w:rsidR="006A559D" w:rsidRPr="00261868" w:rsidP="00A72EBA" w14:paraId="5EA8AC7D" w14:textId="77777777">
            <w:pPr>
              <w:rPr>
                <w:sz w:val="22"/>
                <w:szCs w:val="22"/>
              </w:rPr>
            </w:pPr>
          </w:p>
          <w:p w:rsidR="00A72EBA" w:rsidRPr="00261868" w:rsidP="00A72EBA" w14:paraId="60D91690" w14:textId="77777777">
            <w:pPr>
              <w:rPr>
                <w:sz w:val="22"/>
                <w:szCs w:val="22"/>
              </w:rPr>
            </w:pPr>
            <w:r w:rsidRPr="00261868">
              <w:rPr>
                <w:b/>
                <w:i/>
                <w:sz w:val="22"/>
                <w:szCs w:val="22"/>
              </w:rPr>
              <w:t>VAWA self-petitioner (Form I-360)</w:t>
            </w:r>
          </w:p>
          <w:p w:rsidR="00A72EBA" w:rsidRPr="00261868" w:rsidP="00A72EBA" w14:paraId="03436B1C" w14:textId="77777777">
            <w:pPr>
              <w:rPr>
                <w:sz w:val="22"/>
                <w:szCs w:val="22"/>
              </w:rPr>
            </w:pPr>
          </w:p>
          <w:p w:rsidR="00A72EBA" w:rsidRPr="00261868" w:rsidP="00A72EBA" w14:paraId="4C70BEA7" w14:textId="15A91FD4">
            <w:pPr>
              <w:rPr>
                <w:sz w:val="22"/>
                <w:szCs w:val="22"/>
              </w:rPr>
            </w:pPr>
            <w:r w:rsidRPr="00261868">
              <w:rPr>
                <w:sz w:val="22"/>
                <w:szCs w:val="22"/>
              </w:rPr>
              <w:t>You may file under this category if you are the victim of battery or extreme cruelty by a U.S. citizen or lawful permanent resident who is your spouse (or former spouse) or parent, OR if you are the victim of battery or extreme cruelty by a U.S. citizen who is your son or daughter and is at least 21 years of age.</w:t>
            </w:r>
            <w:r w:rsidRPr="00261868" w:rsidR="004B2522">
              <w:rPr>
                <w:sz w:val="22"/>
                <w:szCs w:val="22"/>
              </w:rPr>
              <w:t xml:space="preserve"> </w:t>
            </w:r>
            <w:r w:rsidRPr="00261868">
              <w:rPr>
                <w:sz w:val="22"/>
                <w:szCs w:val="22"/>
              </w:rPr>
              <w:t>Special confidentiality protections (described at 8 U.S.C. section 1367) apply to you as the VAWA self-petitioner.</w:t>
            </w:r>
            <w:r w:rsidRPr="00261868" w:rsidR="004B2522">
              <w:rPr>
                <w:sz w:val="22"/>
                <w:szCs w:val="22"/>
              </w:rPr>
              <w:t xml:space="preserve"> </w:t>
            </w:r>
            <w:r w:rsidRPr="00261868">
              <w:rPr>
                <w:sz w:val="22"/>
                <w:szCs w:val="22"/>
              </w:rPr>
              <w:t>8 U.S.C. section 1367 provides two forms of critical protection for VAWA self-petitioners.</w:t>
            </w:r>
            <w:r w:rsidRPr="00261868" w:rsidR="004B2522">
              <w:rPr>
                <w:sz w:val="22"/>
                <w:szCs w:val="22"/>
              </w:rPr>
              <w:t xml:space="preserve"> </w:t>
            </w:r>
            <w:r w:rsidRPr="00261868">
              <w:rPr>
                <w:sz w:val="22"/>
                <w:szCs w:val="22"/>
              </w:rPr>
              <w:t>The first form of protection is a prohibition on adverse determinations against the victim based on information provided solely by their abuser and other prohibited sources.</w:t>
            </w:r>
            <w:r w:rsidRPr="00261868" w:rsidR="004B2522">
              <w:rPr>
                <w:sz w:val="22"/>
                <w:szCs w:val="22"/>
              </w:rPr>
              <w:t xml:space="preserve"> </w:t>
            </w:r>
            <w:r w:rsidRPr="00261868">
              <w:rPr>
                <w:sz w:val="22"/>
                <w:szCs w:val="22"/>
              </w:rPr>
              <w:t>The second form of protection is a prohibition on disclosure of any information about the victim to third parties, except in certain very limited circumstances.</w:t>
            </w:r>
          </w:p>
          <w:p w:rsidR="00A72EBA" w:rsidRPr="00261868" w:rsidP="00A72EBA" w14:paraId="1C4EF054" w14:textId="77777777">
            <w:pPr>
              <w:rPr>
                <w:sz w:val="22"/>
                <w:szCs w:val="22"/>
              </w:rPr>
            </w:pPr>
          </w:p>
          <w:p w:rsidR="00A72EBA" w:rsidRPr="00261868" w:rsidP="00A72EBA" w14:paraId="1B6680F6" w14:textId="05FE4CEF">
            <w:pPr>
              <w:rPr>
                <w:sz w:val="22"/>
                <w:szCs w:val="22"/>
              </w:rPr>
            </w:pPr>
            <w:r w:rsidRPr="00261868">
              <w:rPr>
                <w:sz w:val="22"/>
                <w:szCs w:val="22"/>
              </w:rPr>
              <w:t>If a visa is immediately available, applicants filing as VAWA self-petitioners do not have to wait until Form I-360 is approved to file Form I-485.</w:t>
            </w:r>
            <w:r w:rsidRPr="00261868" w:rsidR="004B2522">
              <w:rPr>
                <w:sz w:val="22"/>
                <w:szCs w:val="22"/>
              </w:rPr>
              <w:t xml:space="preserve"> </w:t>
            </w:r>
            <w:r w:rsidRPr="00261868">
              <w:rPr>
                <w:sz w:val="22"/>
                <w:szCs w:val="22"/>
              </w:rPr>
              <w:t xml:space="preserve">If a visa is </w:t>
            </w:r>
            <w:r w:rsidRPr="00261868">
              <w:rPr>
                <w:sz w:val="22"/>
                <w:szCs w:val="22"/>
              </w:rPr>
              <w:t>immediately available, you may file your Form I-485 together with your Form I-360, while your Form I-360 is pending, or after your Form I-360 is approved.</w:t>
            </w:r>
            <w:r w:rsidRPr="00261868" w:rsidR="004B2522">
              <w:rPr>
                <w:sz w:val="22"/>
                <w:szCs w:val="22"/>
              </w:rPr>
              <w:t xml:space="preserve"> </w:t>
            </w:r>
            <w:r w:rsidRPr="00261868">
              <w:rPr>
                <w:sz w:val="22"/>
                <w:szCs w:val="22"/>
              </w:rPr>
              <w:t>Otherwise, you may file your Form I-485 only after your Form I-360 is approved and a visa is immediately available.</w:t>
            </w:r>
            <w:r w:rsidRPr="00261868" w:rsidR="004B2522">
              <w:rPr>
                <w:sz w:val="22"/>
                <w:szCs w:val="22"/>
              </w:rPr>
              <w:t xml:space="preserve"> </w:t>
            </w:r>
            <w:r w:rsidRPr="00261868">
              <w:rPr>
                <w:sz w:val="22"/>
                <w:szCs w:val="22"/>
              </w:rPr>
              <w:t xml:space="preserve">See the </w:t>
            </w:r>
            <w:r w:rsidRPr="00261868">
              <w:rPr>
                <w:b/>
                <w:sz w:val="22"/>
                <w:szCs w:val="22"/>
              </w:rPr>
              <w:t xml:space="preserve">When Should I File Form I-485 </w:t>
            </w:r>
            <w:r w:rsidRPr="00261868">
              <w:rPr>
                <w:sz w:val="22"/>
                <w:szCs w:val="22"/>
              </w:rPr>
              <w:t>section above for more information.</w:t>
            </w:r>
          </w:p>
          <w:p w:rsidR="00A72EBA" w:rsidRPr="00261868" w:rsidP="00A72EBA" w14:paraId="466E2AEB" w14:textId="77777777">
            <w:pPr>
              <w:widowControl w:val="0"/>
              <w:rPr>
                <w:b/>
                <w:bCs/>
                <w:sz w:val="22"/>
                <w:szCs w:val="22"/>
              </w:rPr>
            </w:pPr>
          </w:p>
          <w:p w:rsidR="00A72EBA" w:rsidRPr="00261868" w:rsidP="00A72EBA" w14:paraId="0B715324" w14:textId="5715D022">
            <w:pPr>
              <w:widowControl w:val="0"/>
              <w:rPr>
                <w:sz w:val="22"/>
                <w:szCs w:val="22"/>
              </w:rPr>
            </w:pPr>
            <w:r w:rsidRPr="00261868">
              <w:rPr>
                <w:b/>
                <w:bCs/>
                <w:sz w:val="22"/>
                <w:szCs w:val="22"/>
              </w:rPr>
              <w:t>NOTE:</w:t>
            </w:r>
            <w:r w:rsidRPr="00261868" w:rsidR="004B2522">
              <w:rPr>
                <w:b/>
                <w:bCs/>
                <w:sz w:val="22"/>
                <w:szCs w:val="22"/>
              </w:rPr>
              <w:t xml:space="preserve"> </w:t>
            </w:r>
            <w:r w:rsidRPr="00261868">
              <w:rPr>
                <w:sz w:val="22"/>
                <w:szCs w:val="22"/>
              </w:rPr>
              <w:t>VAWA-based applicants for adjustment of status are exempt from Affidavit of Support requirements; however, each applicant must include Form I-864W with the adjustment application.</w:t>
            </w:r>
          </w:p>
          <w:p w:rsidR="00A72EBA" w:rsidRPr="00261868" w:rsidP="00A72EBA" w14:paraId="158F306C" w14:textId="77777777">
            <w:pPr>
              <w:rPr>
                <w:sz w:val="22"/>
                <w:szCs w:val="22"/>
              </w:rPr>
            </w:pPr>
          </w:p>
          <w:p w:rsidR="00756A64" w:rsidRPr="00261868" w:rsidP="00A72EBA" w14:paraId="2F56A666" w14:textId="77777777">
            <w:pPr>
              <w:rPr>
                <w:b/>
                <w:sz w:val="22"/>
                <w:szCs w:val="22"/>
              </w:rPr>
            </w:pPr>
          </w:p>
          <w:p w:rsidR="00756A64" w:rsidRPr="00261868" w:rsidP="00A72EBA" w14:paraId="1A7DA73E" w14:textId="77777777">
            <w:pPr>
              <w:rPr>
                <w:b/>
                <w:sz w:val="22"/>
                <w:szCs w:val="22"/>
              </w:rPr>
            </w:pPr>
          </w:p>
          <w:p w:rsidR="00756A64" w:rsidRPr="00261868" w:rsidP="00A72EBA" w14:paraId="519F9264" w14:textId="77777777">
            <w:pPr>
              <w:rPr>
                <w:b/>
                <w:sz w:val="22"/>
                <w:szCs w:val="22"/>
              </w:rPr>
            </w:pPr>
          </w:p>
          <w:p w:rsidR="008102B1" w:rsidRPr="00261868" w:rsidP="00A72EBA" w14:paraId="4F9FBDA4" w14:textId="77777777">
            <w:pPr>
              <w:rPr>
                <w:b/>
                <w:sz w:val="22"/>
                <w:szCs w:val="22"/>
              </w:rPr>
            </w:pPr>
          </w:p>
          <w:p w:rsidR="00756A64" w:rsidP="00A72EBA" w14:paraId="68A5E7B0" w14:textId="3A97C6D1">
            <w:pPr>
              <w:rPr>
                <w:b/>
                <w:sz w:val="22"/>
                <w:szCs w:val="22"/>
              </w:rPr>
            </w:pPr>
          </w:p>
          <w:p w:rsidR="00C642F6" w:rsidRPr="00261868" w:rsidP="00A72EBA" w14:paraId="771E56B0" w14:textId="77777777">
            <w:pPr>
              <w:rPr>
                <w:b/>
                <w:sz w:val="22"/>
                <w:szCs w:val="22"/>
              </w:rPr>
            </w:pPr>
          </w:p>
          <w:p w:rsidR="00074974" w:rsidRPr="00261868" w:rsidP="00A72EBA" w14:paraId="6BB306BB" w14:textId="77777777">
            <w:pPr>
              <w:rPr>
                <w:b/>
                <w:sz w:val="22"/>
                <w:szCs w:val="22"/>
              </w:rPr>
            </w:pPr>
          </w:p>
          <w:p w:rsidR="00756A64" w:rsidRPr="00261868" w:rsidP="00A72EBA" w14:paraId="4D5C8D8C" w14:textId="77777777">
            <w:pPr>
              <w:rPr>
                <w:b/>
                <w:sz w:val="22"/>
                <w:szCs w:val="22"/>
              </w:rPr>
            </w:pPr>
          </w:p>
          <w:p w:rsidR="00A72EBA" w:rsidRPr="00261868" w:rsidP="00A72EBA" w14:paraId="31415662" w14:textId="471E27ED">
            <w:pPr>
              <w:rPr>
                <w:sz w:val="22"/>
                <w:szCs w:val="22"/>
              </w:rPr>
            </w:pPr>
            <w:r w:rsidRPr="00261868">
              <w:rPr>
                <w:b/>
                <w:sz w:val="22"/>
                <w:szCs w:val="22"/>
              </w:rPr>
              <w:t>NOTE:</w:t>
            </w:r>
            <w:r w:rsidRPr="00261868" w:rsidR="004B2522">
              <w:rPr>
                <w:b/>
                <w:sz w:val="22"/>
                <w:szCs w:val="22"/>
              </w:rPr>
              <w:t xml:space="preserve"> </w:t>
            </w:r>
            <w:r w:rsidRPr="00261868">
              <w:rPr>
                <w:sz w:val="22"/>
                <w:szCs w:val="22"/>
              </w:rPr>
              <w:t>USCIS will not accept requests for Change of Address submitted online, mailed to USCIS Lockbox facilities, or by telephonic requests at the USCIS Contact Center for adjustment of status applications filed by VAWA self- petitioners.</w:t>
            </w:r>
            <w:r w:rsidRPr="00261868" w:rsidR="004B2522">
              <w:rPr>
                <w:sz w:val="22"/>
                <w:szCs w:val="22"/>
              </w:rPr>
              <w:t xml:space="preserve"> </w:t>
            </w:r>
            <w:r w:rsidRPr="00261868">
              <w:rPr>
                <w:sz w:val="22"/>
                <w:szCs w:val="22"/>
              </w:rPr>
              <w:t xml:space="preserve">For information on filing a change of address go to the USCIS website at </w:t>
            </w:r>
            <w:hyperlink r:id="rId43">
              <w:r w:rsidRPr="00261868">
                <w:rPr>
                  <w:b/>
                  <w:color w:val="0000FF"/>
                  <w:sz w:val="22"/>
                  <w:szCs w:val="22"/>
                  <w:u w:val="thick" w:color="0000FF"/>
                </w:rPr>
                <w:t>www.uscis.gov/addresschange</w:t>
              </w:r>
              <w:r w:rsidRPr="00261868">
                <w:rPr>
                  <w:b/>
                  <w:color w:val="0000FF"/>
                  <w:sz w:val="22"/>
                  <w:szCs w:val="22"/>
                </w:rPr>
                <w:t xml:space="preserve"> </w:t>
              </w:r>
            </w:hyperlink>
            <w:r w:rsidRPr="00261868">
              <w:rPr>
                <w:color w:val="000000"/>
                <w:sz w:val="22"/>
                <w:szCs w:val="22"/>
              </w:rPr>
              <w:t xml:space="preserve">or contact the USCIS Contact Center at </w:t>
            </w:r>
            <w:r w:rsidRPr="00261868">
              <w:rPr>
                <w:b/>
                <w:color w:val="000000"/>
                <w:sz w:val="22"/>
                <w:szCs w:val="22"/>
              </w:rPr>
              <w:t>1-800-375-5283</w:t>
            </w:r>
            <w:r w:rsidRPr="00261868">
              <w:rPr>
                <w:color w:val="000000"/>
                <w:sz w:val="22"/>
                <w:szCs w:val="22"/>
              </w:rPr>
              <w:t>.</w:t>
            </w:r>
            <w:r w:rsidRPr="00261868" w:rsidR="004B2522">
              <w:rPr>
                <w:color w:val="000000"/>
                <w:sz w:val="22"/>
                <w:szCs w:val="22"/>
              </w:rPr>
              <w:t xml:space="preserve"> </w:t>
            </w:r>
            <w:r w:rsidRPr="00261868">
              <w:rPr>
                <w:color w:val="000000"/>
                <w:sz w:val="22"/>
                <w:szCs w:val="22"/>
              </w:rPr>
              <w:t>For TTY (deaf or hard of hearing) call:</w:t>
            </w:r>
            <w:r w:rsidRPr="00261868" w:rsidR="004B2522">
              <w:rPr>
                <w:color w:val="000000"/>
                <w:sz w:val="22"/>
                <w:szCs w:val="22"/>
              </w:rPr>
              <w:t xml:space="preserve"> </w:t>
            </w:r>
            <w:r w:rsidRPr="00261868">
              <w:rPr>
                <w:b/>
                <w:sz w:val="22"/>
                <w:szCs w:val="22"/>
              </w:rPr>
              <w:t>1-800-767-1833</w:t>
            </w:r>
            <w:r w:rsidRPr="00261868">
              <w:rPr>
                <w:sz w:val="22"/>
                <w:szCs w:val="22"/>
              </w:rPr>
              <w:t>.</w:t>
            </w:r>
          </w:p>
          <w:p w:rsidR="00A72EBA" w:rsidRPr="00261868" w:rsidP="00A72EBA" w14:paraId="329BBB74" w14:textId="77777777">
            <w:pPr>
              <w:rPr>
                <w:sz w:val="22"/>
                <w:szCs w:val="22"/>
              </w:rPr>
            </w:pPr>
          </w:p>
          <w:p w:rsidR="00A72EBA" w:rsidRPr="00261868" w:rsidP="00A72EBA" w14:paraId="1B73206B" w14:textId="77777777">
            <w:pPr>
              <w:rPr>
                <w:sz w:val="22"/>
                <w:szCs w:val="22"/>
              </w:rPr>
            </w:pPr>
            <w:r w:rsidRPr="00261868">
              <w:rPr>
                <w:b/>
                <w:sz w:val="22"/>
                <w:szCs w:val="22"/>
              </w:rPr>
              <w:t>Derivative Applicants</w:t>
            </w:r>
          </w:p>
          <w:p w:rsidR="00A72EBA" w:rsidRPr="00261868" w:rsidP="00A72EBA" w14:paraId="2AAF6318" w14:textId="77777777">
            <w:pPr>
              <w:rPr>
                <w:sz w:val="22"/>
                <w:szCs w:val="22"/>
              </w:rPr>
            </w:pPr>
          </w:p>
          <w:p w:rsidR="00A72EBA" w:rsidRPr="00261868" w:rsidP="00A72EBA" w14:paraId="2579485E" w14:textId="5AE8BDCA">
            <w:pPr>
              <w:rPr>
                <w:sz w:val="22"/>
                <w:szCs w:val="22"/>
              </w:rPr>
            </w:pPr>
            <w:r w:rsidRPr="00261868">
              <w:rPr>
                <w:sz w:val="22"/>
                <w:szCs w:val="22"/>
              </w:rPr>
              <w:t>Children of principal applicants may file as derivative applicants.</w:t>
            </w:r>
            <w:r w:rsidRPr="00261868" w:rsidR="004B2522">
              <w:rPr>
                <w:sz w:val="22"/>
                <w:szCs w:val="22"/>
              </w:rPr>
              <w:t xml:space="preserve"> </w:t>
            </w:r>
            <w:r w:rsidRPr="00261868">
              <w:rPr>
                <w:sz w:val="22"/>
                <w:szCs w:val="22"/>
              </w:rPr>
              <w:t>However, you may not file as a derivative if the principal applicant is a self-petitioning parent of an abusive U.S. citizen son or daughter.</w:t>
            </w:r>
          </w:p>
          <w:p w:rsidR="00A72EBA" w:rsidRPr="00261868" w:rsidP="00A72EBA" w14:paraId="1E8B7842" w14:textId="7C1D9224">
            <w:pPr>
              <w:rPr>
                <w:b/>
                <w:sz w:val="22"/>
                <w:szCs w:val="22"/>
              </w:rPr>
            </w:pPr>
          </w:p>
        </w:tc>
        <w:tc>
          <w:tcPr>
            <w:tcW w:w="4095" w:type="dxa"/>
          </w:tcPr>
          <w:p w:rsidR="00A72EBA" w:rsidRPr="00261868" w:rsidP="00A72EBA" w14:paraId="085ADEEA" w14:textId="796A3C1F">
            <w:pPr>
              <w:rPr>
                <w:b/>
                <w:bCs/>
                <w:sz w:val="22"/>
                <w:szCs w:val="22"/>
              </w:rPr>
            </w:pPr>
            <w:bookmarkStart w:id="42" w:name="_Hlk86139665"/>
            <w:r w:rsidRPr="00261868">
              <w:rPr>
                <w:b/>
                <w:bCs/>
                <w:sz w:val="22"/>
                <w:szCs w:val="22"/>
              </w:rPr>
              <w:t>[Page 2</w:t>
            </w:r>
            <w:r w:rsidR="00DF2950">
              <w:rPr>
                <w:b/>
                <w:bCs/>
                <w:sz w:val="22"/>
                <w:szCs w:val="22"/>
              </w:rPr>
              <w:t>0</w:t>
            </w:r>
            <w:r w:rsidRPr="00261868">
              <w:rPr>
                <w:b/>
                <w:bCs/>
                <w:sz w:val="22"/>
                <w:szCs w:val="22"/>
              </w:rPr>
              <w:t>]</w:t>
            </w:r>
          </w:p>
          <w:p w:rsidR="00A72EBA" w:rsidRPr="00261868" w:rsidP="00A72EBA" w14:paraId="21266444" w14:textId="77777777">
            <w:pPr>
              <w:pStyle w:val="NoSpacing"/>
              <w:rPr>
                <w:rFonts w:ascii="Times New Roman" w:hAnsi="Times New Roman"/>
                <w:b/>
              </w:rPr>
            </w:pPr>
          </w:p>
          <w:p w:rsidR="00A72EBA" w:rsidRPr="00261868" w:rsidP="00A72EBA" w14:paraId="58E15374" w14:textId="77777777">
            <w:pPr>
              <w:pStyle w:val="NoSpacing"/>
              <w:rPr>
                <w:rFonts w:ascii="Times New Roman" w:hAnsi="Times New Roman"/>
                <w:b/>
              </w:rPr>
            </w:pPr>
            <w:r w:rsidRPr="00261868">
              <w:rPr>
                <w:rFonts w:ascii="Times New Roman" w:hAnsi="Times New Roman"/>
                <w:b/>
              </w:rPr>
              <w:t>Additional Instructions for Family-Based Applicants</w:t>
            </w:r>
          </w:p>
          <w:p w:rsidR="00A72EBA" w:rsidRPr="00261868" w:rsidP="00A72EBA" w14:paraId="574B5F4F" w14:textId="77777777">
            <w:pPr>
              <w:pStyle w:val="NoSpacing"/>
              <w:rPr>
                <w:rFonts w:ascii="Times New Roman" w:hAnsi="Times New Roman"/>
                <w:b/>
              </w:rPr>
            </w:pPr>
          </w:p>
          <w:p w:rsidR="00A4587F" w:rsidRPr="00261868" w:rsidP="00A4587F" w14:paraId="7114BB46" w14:textId="77777777">
            <w:pPr>
              <w:widowControl w:val="0"/>
              <w:rPr>
                <w:rFonts w:eastAsia="Calibri"/>
                <w:b/>
                <w:sz w:val="22"/>
                <w:szCs w:val="22"/>
              </w:rPr>
            </w:pPr>
            <w:r w:rsidRPr="00261868">
              <w:rPr>
                <w:rFonts w:eastAsia="Calibri"/>
                <w:b/>
                <w:i/>
                <w:sz w:val="22"/>
                <w:szCs w:val="22"/>
              </w:rPr>
              <w:t xml:space="preserve">Immediate </w:t>
            </w:r>
            <w:r w:rsidRPr="00261868">
              <w:rPr>
                <w:rFonts w:eastAsia="Calibri"/>
                <w:b/>
                <w:i/>
                <w:color w:val="FF0000"/>
                <w:sz w:val="22"/>
                <w:szCs w:val="22"/>
              </w:rPr>
              <w:t xml:space="preserve">Relative </w:t>
            </w:r>
            <w:r w:rsidRPr="00261868">
              <w:rPr>
                <w:rFonts w:eastAsia="Calibri"/>
                <w:b/>
                <w:i/>
                <w:sz w:val="22"/>
                <w:szCs w:val="22"/>
              </w:rPr>
              <w:t xml:space="preserve">of a U.S. </w:t>
            </w:r>
            <w:r w:rsidRPr="00261868">
              <w:rPr>
                <w:rFonts w:eastAsia="Calibri"/>
                <w:b/>
                <w:i/>
                <w:color w:val="FF0000"/>
                <w:sz w:val="22"/>
                <w:szCs w:val="22"/>
              </w:rPr>
              <w:t>Citizen (Spouses, Unmarried Children Under 21 Years of Age, and Parents (if the U.S. Citizen is 21 Years of Age or Older))</w:t>
            </w:r>
            <w:r w:rsidRPr="00261868">
              <w:rPr>
                <w:rFonts w:eastAsia="Calibri"/>
                <w:b/>
                <w:i/>
                <w:sz w:val="22"/>
                <w:szCs w:val="22"/>
              </w:rPr>
              <w:t xml:space="preserve"> (Form </w:t>
            </w:r>
            <w:r w:rsidRPr="00261868">
              <w:rPr>
                <w:rFonts w:eastAsia="Calibri"/>
                <w:b/>
                <w:i/>
                <w:color w:val="FF0000"/>
                <w:sz w:val="22"/>
                <w:szCs w:val="22"/>
              </w:rPr>
              <w:t>I-130)</w:t>
            </w:r>
          </w:p>
          <w:p w:rsidR="00A72EBA" w:rsidRPr="00261868" w:rsidP="00A72EBA" w14:paraId="2CE34E4F" w14:textId="73A1738F">
            <w:pPr>
              <w:rPr>
                <w:rFonts w:eastAsia="Calibri"/>
                <w:sz w:val="22"/>
                <w:szCs w:val="22"/>
              </w:rPr>
            </w:pPr>
          </w:p>
          <w:p w:rsidR="00756A64" w:rsidRPr="00261868" w:rsidP="00A72EBA" w14:paraId="13DB2E1C" w14:textId="4FF74EE5">
            <w:pPr>
              <w:rPr>
                <w:rFonts w:eastAsia="Calibri"/>
                <w:color w:val="FF0000"/>
                <w:sz w:val="22"/>
                <w:szCs w:val="22"/>
              </w:rPr>
            </w:pPr>
            <w:r w:rsidRPr="00261868">
              <w:rPr>
                <w:rFonts w:eastAsia="Calibri"/>
                <w:color w:val="FF0000"/>
                <w:sz w:val="22"/>
                <w:szCs w:val="22"/>
              </w:rPr>
              <w:t>[deleted]</w:t>
            </w:r>
          </w:p>
          <w:p w:rsidR="00756A64" w:rsidRPr="00261868" w:rsidP="00A72EBA" w14:paraId="307011A5" w14:textId="5661B431">
            <w:pPr>
              <w:rPr>
                <w:rFonts w:eastAsia="Calibri"/>
                <w:sz w:val="22"/>
                <w:szCs w:val="22"/>
              </w:rPr>
            </w:pPr>
          </w:p>
          <w:p w:rsidR="00756A64" w:rsidRPr="00261868" w:rsidP="00A72EBA" w14:paraId="7D4AA00D" w14:textId="32EB1446">
            <w:pPr>
              <w:rPr>
                <w:rFonts w:eastAsia="Calibri"/>
                <w:sz w:val="22"/>
                <w:szCs w:val="22"/>
              </w:rPr>
            </w:pPr>
          </w:p>
          <w:p w:rsidR="00756A64" w:rsidRPr="00261868" w:rsidP="00A72EBA" w14:paraId="7F759D83" w14:textId="5E28B3DB">
            <w:pPr>
              <w:rPr>
                <w:rFonts w:eastAsia="Calibri"/>
                <w:sz w:val="22"/>
                <w:szCs w:val="22"/>
              </w:rPr>
            </w:pPr>
          </w:p>
          <w:p w:rsidR="00756A64" w:rsidRPr="00261868" w:rsidP="00A72EBA" w14:paraId="5A88CFC5" w14:textId="4D979208">
            <w:pPr>
              <w:rPr>
                <w:rFonts w:eastAsia="Calibri"/>
                <w:sz w:val="22"/>
                <w:szCs w:val="22"/>
              </w:rPr>
            </w:pPr>
          </w:p>
          <w:p w:rsidR="00756A64" w:rsidRPr="00261868" w:rsidP="00A72EBA" w14:paraId="4ACA1219" w14:textId="77777777">
            <w:pPr>
              <w:rPr>
                <w:rFonts w:eastAsia="Calibri"/>
                <w:sz w:val="22"/>
                <w:szCs w:val="22"/>
              </w:rPr>
            </w:pPr>
          </w:p>
          <w:p w:rsidR="00A72EBA" w:rsidRPr="00261868" w:rsidP="00A72EBA" w14:paraId="273FE892" w14:textId="1BD7D3C1">
            <w:pPr>
              <w:rPr>
                <w:rFonts w:eastAsia="Calibri"/>
                <w:sz w:val="22"/>
                <w:szCs w:val="22"/>
              </w:rPr>
            </w:pPr>
            <w:r w:rsidRPr="00261868">
              <w:rPr>
                <w:rFonts w:eastAsia="Calibri"/>
                <w:color w:val="FF0000"/>
                <w:sz w:val="22"/>
                <w:szCs w:val="22"/>
              </w:rPr>
              <w:t xml:space="preserve">If you are an immediate relative, you may </w:t>
            </w:r>
            <w:r w:rsidRPr="00261868">
              <w:rPr>
                <w:rFonts w:eastAsia="Calibri"/>
                <w:sz w:val="22"/>
                <w:szCs w:val="22"/>
              </w:rPr>
              <w:t xml:space="preserve">file your Form I-485 together with your Form I-130, while Form I-130 is pending, or after your Form I-130 is </w:t>
            </w:r>
            <w:r w:rsidRPr="00261868">
              <w:rPr>
                <w:rFonts w:eastAsia="Calibri"/>
                <w:color w:val="FF0000"/>
                <w:sz w:val="22"/>
                <w:szCs w:val="22"/>
              </w:rPr>
              <w:t>approved.</w:t>
            </w:r>
            <w:r w:rsidRPr="00261868" w:rsidR="004B2522">
              <w:rPr>
                <w:rFonts w:eastAsia="Calibri"/>
                <w:color w:val="FF0000"/>
                <w:sz w:val="22"/>
                <w:szCs w:val="22"/>
              </w:rPr>
              <w:t xml:space="preserve"> </w:t>
            </w:r>
          </w:p>
          <w:p w:rsidR="00A72EBA" w:rsidRPr="00261868" w:rsidP="00A72EBA" w14:paraId="59C9ED09" w14:textId="77777777">
            <w:pPr>
              <w:rPr>
                <w:rFonts w:eastAsia="Calibri"/>
                <w:color w:val="FF0000"/>
                <w:sz w:val="22"/>
                <w:szCs w:val="22"/>
              </w:rPr>
            </w:pPr>
          </w:p>
          <w:p w:rsidR="00A72EBA" w:rsidRPr="00261868" w:rsidP="00A72EBA" w14:paraId="3297591C" w14:textId="5D9A8C0B">
            <w:pPr>
              <w:rPr>
                <w:rFonts w:eastAsia="Calibri"/>
                <w:color w:val="FF0000"/>
                <w:sz w:val="22"/>
                <w:szCs w:val="22"/>
              </w:rPr>
            </w:pPr>
          </w:p>
          <w:p w:rsidR="00756A64" w:rsidRPr="00261868" w:rsidP="00A72EBA" w14:paraId="0CFB6E92" w14:textId="24CD9216">
            <w:pPr>
              <w:rPr>
                <w:rFonts w:eastAsia="Calibri"/>
                <w:color w:val="FF0000"/>
                <w:sz w:val="22"/>
                <w:szCs w:val="22"/>
              </w:rPr>
            </w:pPr>
          </w:p>
          <w:p w:rsidR="00756A64" w:rsidRPr="00261868" w:rsidP="00A72EBA" w14:paraId="7D6A0E8F" w14:textId="68BD8978">
            <w:pPr>
              <w:rPr>
                <w:rFonts w:eastAsia="Calibri"/>
                <w:color w:val="FF0000"/>
                <w:sz w:val="22"/>
                <w:szCs w:val="22"/>
              </w:rPr>
            </w:pPr>
          </w:p>
          <w:p w:rsidR="00756A64" w:rsidRPr="00261868" w:rsidP="00A72EBA" w14:paraId="4A4FB4CF" w14:textId="77777777">
            <w:pPr>
              <w:rPr>
                <w:rFonts w:eastAsia="Calibri"/>
                <w:color w:val="FF0000"/>
                <w:sz w:val="22"/>
                <w:szCs w:val="22"/>
              </w:rPr>
            </w:pPr>
          </w:p>
          <w:p w:rsidR="00A72EBA" w:rsidRPr="00261868" w:rsidP="00A72EBA" w14:paraId="0B20E5F1" w14:textId="30DF71E5">
            <w:pPr>
              <w:rPr>
                <w:rFonts w:eastAsia="Calibri"/>
                <w:color w:val="FF0000"/>
                <w:sz w:val="22"/>
                <w:szCs w:val="22"/>
              </w:rPr>
            </w:pPr>
            <w:r w:rsidRPr="00261868">
              <w:rPr>
                <w:rFonts w:eastAsia="Calibri"/>
                <w:color w:val="FF0000"/>
                <w:sz w:val="22"/>
                <w:szCs w:val="22"/>
              </w:rPr>
              <w:t>If the petitioning relative (your spouse, your son/daughter/or parent) became a U.S. citizen after filing Form I-130 on your behalf, submit evidence of the petitioning relative’s U.S. citizenship with your Form I-485.</w:t>
            </w:r>
          </w:p>
          <w:p w:rsidR="00A72EBA" w:rsidRPr="00261868" w:rsidP="00A72EBA" w14:paraId="08220673" w14:textId="77777777">
            <w:pPr>
              <w:rPr>
                <w:rFonts w:eastAsia="Calibri"/>
                <w:sz w:val="22"/>
                <w:szCs w:val="22"/>
              </w:rPr>
            </w:pPr>
          </w:p>
          <w:p w:rsidR="00A72EBA" w:rsidRPr="00261868" w:rsidP="00A72EBA" w14:paraId="1C5E3096" w14:textId="77777777">
            <w:pPr>
              <w:rPr>
                <w:rFonts w:eastAsia="Calibri"/>
                <w:sz w:val="22"/>
                <w:szCs w:val="22"/>
              </w:rPr>
            </w:pPr>
            <w:r w:rsidRPr="00261868">
              <w:rPr>
                <w:rFonts w:eastAsia="Calibri"/>
                <w:sz w:val="22"/>
                <w:szCs w:val="22"/>
              </w:rPr>
              <w:t>Derivative applicants are not allowed in this category.</w:t>
            </w:r>
          </w:p>
          <w:p w:rsidR="00A72EBA" w:rsidRPr="00261868" w:rsidP="00A72EBA" w14:paraId="647AB6EB" w14:textId="77777777">
            <w:pPr>
              <w:rPr>
                <w:rFonts w:eastAsia="Calibri"/>
                <w:color w:val="FF0000"/>
                <w:sz w:val="22"/>
                <w:szCs w:val="22"/>
              </w:rPr>
            </w:pPr>
          </w:p>
          <w:p w:rsidR="00A72EBA" w:rsidRPr="00261868" w:rsidP="00A72EBA" w14:paraId="52C839B3" w14:textId="77777777">
            <w:pPr>
              <w:rPr>
                <w:rFonts w:eastAsia="Calibri"/>
                <w:sz w:val="22"/>
                <w:szCs w:val="22"/>
              </w:rPr>
            </w:pPr>
            <w:r w:rsidRPr="00261868">
              <w:rPr>
                <w:rFonts w:eastAsia="Calibri"/>
                <w:color w:val="FF0000"/>
                <w:sz w:val="22"/>
                <w:szCs w:val="22"/>
              </w:rPr>
              <w:t xml:space="preserve">For information on required initial evidence for Form I-485 for immediate relatives, go to </w:t>
            </w:r>
            <w:hyperlink r:id="rId52" w:history="1">
              <w:r w:rsidRPr="00261868">
                <w:rPr>
                  <w:rFonts w:eastAsia="Calibri"/>
                  <w:b/>
                  <w:color w:val="0000FF"/>
                  <w:sz w:val="22"/>
                  <w:szCs w:val="22"/>
                  <w:u w:val="single"/>
                </w:rPr>
                <w:t>www.uscis.gov/i-485Checklist</w:t>
              </w:r>
            </w:hyperlink>
            <w:r w:rsidRPr="00261868">
              <w:rPr>
                <w:rFonts w:eastAsia="Calibri"/>
                <w:sz w:val="22"/>
                <w:szCs w:val="22"/>
              </w:rPr>
              <w:t xml:space="preserve">. </w:t>
            </w:r>
          </w:p>
          <w:p w:rsidR="00A72EBA" w:rsidP="00A72EBA" w14:paraId="665A6A2E" w14:textId="77777777">
            <w:pPr>
              <w:pStyle w:val="NoSpacing"/>
              <w:rPr>
                <w:rFonts w:ascii="Times New Roman" w:hAnsi="Times New Roman"/>
              </w:rPr>
            </w:pPr>
          </w:p>
          <w:p w:rsidR="006A559D" w:rsidP="00A72EBA" w14:paraId="791941FB" w14:textId="77777777">
            <w:pPr>
              <w:pStyle w:val="NoSpacing"/>
              <w:rPr>
                <w:rFonts w:ascii="Times New Roman" w:hAnsi="Times New Roman"/>
              </w:rPr>
            </w:pPr>
          </w:p>
          <w:p w:rsidR="006A559D" w:rsidP="00A72EBA" w14:paraId="3A3BA717" w14:textId="77777777">
            <w:pPr>
              <w:pStyle w:val="NoSpacing"/>
              <w:rPr>
                <w:rFonts w:ascii="Times New Roman" w:hAnsi="Times New Roman"/>
              </w:rPr>
            </w:pPr>
          </w:p>
          <w:p w:rsidR="00DF2950" w:rsidP="00DF2950" w14:paraId="127732CD" w14:textId="3A0B94EF">
            <w:pPr>
              <w:rPr>
                <w:b/>
                <w:iCs/>
                <w:sz w:val="22"/>
                <w:szCs w:val="22"/>
              </w:rPr>
            </w:pPr>
            <w:r>
              <w:rPr>
                <w:b/>
                <w:iCs/>
                <w:sz w:val="22"/>
                <w:szCs w:val="22"/>
              </w:rPr>
              <w:t>[Page 2</w:t>
            </w:r>
            <w:r>
              <w:rPr>
                <w:b/>
                <w:iCs/>
                <w:sz w:val="22"/>
                <w:szCs w:val="22"/>
              </w:rPr>
              <w:t>1</w:t>
            </w:r>
            <w:r>
              <w:rPr>
                <w:b/>
                <w:iCs/>
                <w:sz w:val="22"/>
                <w:szCs w:val="22"/>
              </w:rPr>
              <w:t>]</w:t>
            </w:r>
          </w:p>
          <w:p w:rsidR="006A559D" w:rsidRPr="00261868" w:rsidP="00A72EBA" w14:paraId="04CB697C" w14:textId="77777777">
            <w:pPr>
              <w:pStyle w:val="NoSpacing"/>
              <w:rPr>
                <w:rFonts w:ascii="Times New Roman" w:hAnsi="Times New Roman"/>
              </w:rPr>
            </w:pPr>
          </w:p>
          <w:p w:rsidR="00A4587F" w:rsidRPr="00261868" w:rsidP="00A4587F" w14:paraId="121E8A43" w14:textId="77777777">
            <w:pPr>
              <w:pStyle w:val="BodyText"/>
            </w:pPr>
            <w:r w:rsidRPr="00261868">
              <w:t xml:space="preserve">Other </w:t>
            </w:r>
            <w:r w:rsidRPr="00261868">
              <w:rPr>
                <w:color w:val="FF0000"/>
              </w:rPr>
              <w:t xml:space="preserve">Relative </w:t>
            </w:r>
            <w:r w:rsidRPr="00261868">
              <w:t xml:space="preserve">of a U.S. </w:t>
            </w:r>
            <w:r w:rsidRPr="00261868">
              <w:rPr>
                <w:color w:val="FF0000"/>
              </w:rPr>
              <w:t xml:space="preserve">Citizen </w:t>
            </w:r>
            <w:r w:rsidRPr="00261868">
              <w:t xml:space="preserve">or </w:t>
            </w:r>
            <w:r w:rsidRPr="00261868">
              <w:rPr>
                <w:color w:val="FF0000"/>
              </w:rPr>
              <w:t xml:space="preserve">Relative </w:t>
            </w:r>
            <w:r w:rsidRPr="00261868">
              <w:t xml:space="preserve">of a </w:t>
            </w:r>
            <w:r w:rsidRPr="00261868">
              <w:rPr>
                <w:color w:val="FF0000"/>
              </w:rPr>
              <w:t xml:space="preserve">Lawful Permanent Resident Under </w:t>
            </w:r>
            <w:r w:rsidRPr="00261868">
              <w:t xml:space="preserve">the </w:t>
            </w:r>
            <w:r w:rsidRPr="00261868">
              <w:rPr>
                <w:color w:val="FF0000"/>
              </w:rPr>
              <w:t xml:space="preserve">Family-Based Preference Categories </w:t>
            </w:r>
            <w:r w:rsidRPr="00261868">
              <w:t>(Form I-130)</w:t>
            </w:r>
          </w:p>
          <w:p w:rsidR="00A72EBA" w:rsidRPr="00261868" w:rsidP="00A72EBA" w14:paraId="1836340B" w14:textId="77777777">
            <w:pPr>
              <w:pStyle w:val="NoSpacing"/>
              <w:rPr>
                <w:rFonts w:ascii="Times New Roman" w:hAnsi="Times New Roman"/>
                <w:b/>
              </w:rPr>
            </w:pPr>
          </w:p>
          <w:p w:rsidR="00A72EBA" w:rsidRPr="00261868" w:rsidP="00A72EBA" w14:paraId="72775B71" w14:textId="520FC8B6">
            <w:pPr>
              <w:pStyle w:val="NoSpacing"/>
              <w:rPr>
                <w:rFonts w:ascii="Times New Roman" w:hAnsi="Times New Roman"/>
              </w:rPr>
            </w:pPr>
            <w:r w:rsidRPr="00261868">
              <w:rPr>
                <w:rFonts w:ascii="Times New Roman" w:hAnsi="Times New Roman"/>
              </w:rPr>
              <w:t xml:space="preserve">Family-based preference categories </w:t>
            </w:r>
            <w:r w:rsidRPr="00261868">
              <w:rPr>
                <w:rFonts w:ascii="Times New Roman" w:hAnsi="Times New Roman"/>
              </w:rPr>
              <w:t>include:</w:t>
            </w:r>
            <w:r w:rsidRPr="00261868">
              <w:rPr>
                <w:rFonts w:ascii="Times New Roman" w:hAnsi="Times New Roman"/>
              </w:rPr>
              <w:t xml:space="preserve"> unmarried sons and daughters (21 years of age and older) of U.S. citizens; spouses, unmarried children (under 21 years of age) and unmarried sons and daughters (21 years of age and older) of lawful permanent residents; married sons and daughters of U.S. citizens; and brothers and sisters of U.S. citizens (if the U.S. citizen is 21 years of age or older).</w:t>
            </w:r>
          </w:p>
          <w:p w:rsidR="00A72EBA" w:rsidRPr="00261868" w:rsidP="00A72EBA" w14:paraId="67FBE8E5" w14:textId="77777777">
            <w:pPr>
              <w:pStyle w:val="NoSpacing"/>
              <w:rPr>
                <w:rFonts w:ascii="Times New Roman" w:hAnsi="Times New Roman"/>
              </w:rPr>
            </w:pPr>
          </w:p>
          <w:p w:rsidR="00A72EBA" w:rsidRPr="00261868" w:rsidP="00A72EBA" w14:paraId="46229A4B" w14:textId="62707298">
            <w:pPr>
              <w:rPr>
                <w:rFonts w:eastAsia="Calibri"/>
                <w:sz w:val="22"/>
                <w:szCs w:val="22"/>
              </w:rPr>
            </w:pPr>
            <w:r w:rsidRPr="00261868">
              <w:rPr>
                <w:rFonts w:eastAsia="Calibri"/>
                <w:sz w:val="22"/>
                <w:szCs w:val="22"/>
              </w:rPr>
              <w:t xml:space="preserve">If </w:t>
            </w:r>
            <w:r w:rsidRPr="00261868">
              <w:rPr>
                <w:rFonts w:eastAsia="Calibri"/>
                <w:color w:val="FF0000"/>
                <w:sz w:val="22"/>
                <w:szCs w:val="22"/>
              </w:rPr>
              <w:t xml:space="preserve">an immigrant </w:t>
            </w:r>
            <w:r w:rsidRPr="00261868">
              <w:rPr>
                <w:rFonts w:eastAsia="Calibri"/>
                <w:sz w:val="22"/>
                <w:szCs w:val="22"/>
              </w:rPr>
              <w:t>visa is immediately available</w:t>
            </w:r>
            <w:r w:rsidRPr="00261868" w:rsidR="001C08B5">
              <w:rPr>
                <w:rFonts w:eastAsia="Calibri"/>
                <w:color w:val="FF0000"/>
                <w:sz w:val="22"/>
                <w:szCs w:val="22"/>
              </w:rPr>
              <w:t>,</w:t>
            </w:r>
            <w:r w:rsidRPr="00261868">
              <w:rPr>
                <w:rFonts w:eastAsia="Calibri"/>
                <w:sz w:val="22"/>
                <w:szCs w:val="22"/>
              </w:rPr>
              <w:t xml:space="preserve"> you may file your Form I-485 together with your Form I-130, while Form I-130 is pending, or after your Form I-130 is approved.</w:t>
            </w:r>
            <w:r w:rsidRPr="00261868" w:rsidR="004B2522">
              <w:rPr>
                <w:rFonts w:eastAsia="Calibri"/>
                <w:sz w:val="22"/>
                <w:szCs w:val="22"/>
              </w:rPr>
              <w:t xml:space="preserve"> </w:t>
            </w:r>
            <w:r w:rsidRPr="00261868">
              <w:rPr>
                <w:rFonts w:eastAsia="Calibri"/>
                <w:sz w:val="22"/>
                <w:szCs w:val="22"/>
              </w:rPr>
              <w:t xml:space="preserve">Otherwise, you may file your Form I-485 only after your Form I-130 is approved and </w:t>
            </w:r>
            <w:r w:rsidRPr="00261868">
              <w:rPr>
                <w:rFonts w:eastAsia="Calibri"/>
                <w:color w:val="FF0000"/>
                <w:sz w:val="22"/>
                <w:szCs w:val="22"/>
              </w:rPr>
              <w:t xml:space="preserve">an immigrant </w:t>
            </w:r>
            <w:r w:rsidRPr="00261868">
              <w:rPr>
                <w:rFonts w:eastAsia="Calibri"/>
                <w:sz w:val="22"/>
                <w:szCs w:val="22"/>
              </w:rPr>
              <w:t>visa is immediately available.</w:t>
            </w:r>
            <w:r w:rsidRPr="00261868" w:rsidR="004B2522">
              <w:rPr>
                <w:rFonts w:eastAsia="Calibri"/>
                <w:sz w:val="22"/>
                <w:szCs w:val="22"/>
              </w:rPr>
              <w:t xml:space="preserve"> </w:t>
            </w:r>
            <w:r w:rsidRPr="00261868">
              <w:rPr>
                <w:rFonts w:eastAsia="Calibri"/>
                <w:sz w:val="22"/>
                <w:szCs w:val="22"/>
              </w:rPr>
              <w:t xml:space="preserve">See the </w:t>
            </w:r>
            <w:r w:rsidRPr="00261868">
              <w:rPr>
                <w:rFonts w:eastAsia="Calibri"/>
                <w:b/>
                <w:bCs/>
                <w:sz w:val="22"/>
                <w:szCs w:val="22"/>
              </w:rPr>
              <w:t xml:space="preserve">When Should I File Form I-485 </w:t>
            </w:r>
            <w:r w:rsidRPr="00261868">
              <w:rPr>
                <w:rFonts w:eastAsia="Calibri"/>
                <w:sz w:val="22"/>
                <w:szCs w:val="22"/>
              </w:rPr>
              <w:t>section for more information.</w:t>
            </w:r>
          </w:p>
          <w:p w:rsidR="00A72EBA" w:rsidRPr="00261868" w:rsidP="00A72EBA" w14:paraId="388607D0" w14:textId="77777777">
            <w:pPr>
              <w:rPr>
                <w:rFonts w:eastAsia="Calibri"/>
                <w:color w:val="FF0000"/>
                <w:sz w:val="22"/>
                <w:szCs w:val="22"/>
              </w:rPr>
            </w:pPr>
          </w:p>
          <w:p w:rsidR="00A72EBA" w:rsidRPr="00261868" w:rsidP="00A72EBA" w14:paraId="08E684DE" w14:textId="77777777">
            <w:pPr>
              <w:rPr>
                <w:rFonts w:eastAsia="Calibri"/>
                <w:color w:val="FF0000"/>
                <w:sz w:val="22"/>
                <w:szCs w:val="22"/>
              </w:rPr>
            </w:pPr>
          </w:p>
          <w:p w:rsidR="00A72EBA" w:rsidRPr="00261868" w:rsidP="00A72EBA" w14:paraId="0E83E502" w14:textId="77777777">
            <w:pPr>
              <w:rPr>
                <w:rFonts w:eastAsia="Calibri"/>
                <w:color w:val="FF0000"/>
                <w:sz w:val="22"/>
                <w:szCs w:val="22"/>
              </w:rPr>
            </w:pPr>
          </w:p>
          <w:p w:rsidR="00A72EBA" w:rsidRPr="00261868" w:rsidP="00A72EBA" w14:paraId="007B4664" w14:textId="77777777">
            <w:pPr>
              <w:rPr>
                <w:rFonts w:eastAsia="Calibri"/>
                <w:color w:val="FF0000"/>
                <w:sz w:val="22"/>
                <w:szCs w:val="22"/>
              </w:rPr>
            </w:pPr>
            <w:r w:rsidRPr="00261868">
              <w:rPr>
                <w:rFonts w:eastAsia="Calibri"/>
                <w:color w:val="FF0000"/>
                <w:sz w:val="22"/>
                <w:szCs w:val="22"/>
              </w:rPr>
              <w:t>If the spouse or parent who filed the Form I-130 on your behalf becomes a U.S. citizen while your Form I-485 is pending, submit evidence of the spouse or parent’s U.S. citizenship to the USCIS office with jurisdiction over your application.</w:t>
            </w:r>
          </w:p>
          <w:p w:rsidR="00A72EBA" w:rsidRPr="00261868" w:rsidP="00A72EBA" w14:paraId="1448151D" w14:textId="77777777">
            <w:pPr>
              <w:rPr>
                <w:rFonts w:eastAsia="Calibri"/>
                <w:color w:val="FF0000"/>
                <w:sz w:val="22"/>
                <w:szCs w:val="22"/>
              </w:rPr>
            </w:pPr>
          </w:p>
          <w:p w:rsidR="00A72EBA" w:rsidRPr="00261868" w:rsidP="00A72EBA" w14:paraId="2C5EC883" w14:textId="704DAC6F">
            <w:pPr>
              <w:rPr>
                <w:rFonts w:eastAsia="Calibri"/>
                <w:color w:val="FF0000"/>
                <w:sz w:val="22"/>
                <w:szCs w:val="22"/>
              </w:rPr>
            </w:pPr>
            <w:r w:rsidRPr="00261868">
              <w:rPr>
                <w:rFonts w:eastAsia="Calibri"/>
                <w:color w:val="FF0000"/>
                <w:sz w:val="22"/>
                <w:szCs w:val="22"/>
              </w:rPr>
              <w:t>If you are an unmarried son or daughter and your parent became a U.S. citizen after filing Form I-130 on your behalf, you normally would automatically convert to an immigrant preference category as an unmarried son or daughter of a U.S. citizen.</w:t>
            </w:r>
            <w:r w:rsidRPr="00261868" w:rsidR="004B2522">
              <w:rPr>
                <w:rFonts w:eastAsia="Calibri"/>
                <w:color w:val="FF0000"/>
                <w:sz w:val="22"/>
                <w:szCs w:val="22"/>
              </w:rPr>
              <w:t xml:space="preserve"> </w:t>
            </w:r>
            <w:r w:rsidRPr="00261868">
              <w:rPr>
                <w:rFonts w:eastAsia="Calibri"/>
                <w:color w:val="FF0000"/>
                <w:sz w:val="22"/>
                <w:szCs w:val="22"/>
              </w:rPr>
              <w:t>However, you may opt out of the automatic conversion and stay in the immigrant preference category as an unmarried son or daughter of a lawful permanent resident.</w:t>
            </w:r>
            <w:r w:rsidRPr="00261868" w:rsidR="004B2522">
              <w:rPr>
                <w:rFonts w:eastAsia="Calibri"/>
                <w:color w:val="FF0000"/>
                <w:sz w:val="22"/>
                <w:szCs w:val="22"/>
              </w:rPr>
              <w:t xml:space="preserve"> </w:t>
            </w:r>
            <w:r w:rsidRPr="00261868">
              <w:rPr>
                <w:rFonts w:eastAsia="Calibri"/>
                <w:color w:val="FF0000"/>
                <w:sz w:val="22"/>
                <w:szCs w:val="22"/>
              </w:rPr>
              <w:t xml:space="preserve">For more information on opting out of the </w:t>
            </w:r>
            <w:r w:rsidRPr="00261868">
              <w:rPr>
                <w:rFonts w:eastAsia="Calibri"/>
                <w:color w:val="FF0000"/>
                <w:sz w:val="22"/>
                <w:szCs w:val="22"/>
              </w:rPr>
              <w:t xml:space="preserve">automatic conversion, go to </w:t>
            </w:r>
            <w:hyperlink r:id="rId53" w:history="1">
              <w:r w:rsidRPr="00261868">
                <w:rPr>
                  <w:rStyle w:val="Hyperlink"/>
                  <w:rFonts w:eastAsia="Calibri"/>
                  <w:b/>
                  <w:bCs/>
                  <w:sz w:val="22"/>
                  <w:szCs w:val="22"/>
                </w:rPr>
                <w:t>https://www.uscis.gov/green-card/green-card-processes-and-procedures/child-status-protection-act-cspa</w:t>
              </w:r>
            </w:hyperlink>
            <w:r w:rsidRPr="00261868">
              <w:rPr>
                <w:rFonts w:eastAsia="Calibri"/>
                <w:color w:val="FF0000"/>
                <w:sz w:val="22"/>
                <w:szCs w:val="22"/>
              </w:rPr>
              <w:t xml:space="preserve">. </w:t>
            </w:r>
          </w:p>
          <w:p w:rsidR="00A72EBA" w:rsidRPr="00261868" w:rsidP="00A72EBA" w14:paraId="4B3F19CD" w14:textId="77777777">
            <w:pPr>
              <w:rPr>
                <w:rFonts w:eastAsia="Calibri"/>
                <w:color w:val="FF0000"/>
                <w:sz w:val="22"/>
                <w:szCs w:val="22"/>
              </w:rPr>
            </w:pPr>
          </w:p>
          <w:p w:rsidR="00A72EBA" w:rsidRPr="00261868" w:rsidP="00A72EBA" w14:paraId="4ECDA540" w14:textId="77777777">
            <w:pPr>
              <w:rPr>
                <w:rFonts w:eastAsia="Calibri"/>
                <w:sz w:val="22"/>
                <w:szCs w:val="22"/>
              </w:rPr>
            </w:pPr>
            <w:r w:rsidRPr="00261868">
              <w:rPr>
                <w:rFonts w:eastAsia="Calibri"/>
                <w:color w:val="FF0000"/>
                <w:sz w:val="22"/>
                <w:szCs w:val="22"/>
              </w:rPr>
              <w:t xml:space="preserve">For information on required initial evidence for Form I-485 for family-based preference category applicants, go to </w:t>
            </w:r>
            <w:hyperlink r:id="rId52" w:history="1">
              <w:r w:rsidRPr="00261868">
                <w:rPr>
                  <w:rFonts w:eastAsia="Calibri"/>
                  <w:b/>
                  <w:color w:val="0000FF"/>
                  <w:sz w:val="22"/>
                  <w:szCs w:val="22"/>
                  <w:u w:val="single"/>
                </w:rPr>
                <w:t>www.uscis.gov/i-485Checklist</w:t>
              </w:r>
            </w:hyperlink>
            <w:r w:rsidRPr="00261868">
              <w:rPr>
                <w:rFonts w:eastAsia="Calibri"/>
                <w:bCs/>
                <w:sz w:val="22"/>
                <w:szCs w:val="22"/>
              </w:rPr>
              <w:t xml:space="preserve">. </w:t>
            </w:r>
          </w:p>
          <w:p w:rsidR="001558BC" w:rsidRPr="00261868" w:rsidP="00A72EBA" w14:paraId="42A314BB" w14:textId="77777777">
            <w:pPr>
              <w:pStyle w:val="NoSpacing"/>
              <w:rPr>
                <w:rFonts w:ascii="Times New Roman" w:hAnsi="Times New Roman"/>
              </w:rPr>
            </w:pPr>
          </w:p>
          <w:p w:rsidR="00A4587F" w:rsidRPr="00261868" w:rsidP="00A4587F" w14:paraId="154ADA8C" w14:textId="77777777">
            <w:pPr>
              <w:widowControl w:val="0"/>
              <w:rPr>
                <w:rFonts w:eastAsia="Calibri"/>
                <w:color w:val="FF0000"/>
                <w:sz w:val="22"/>
                <w:szCs w:val="22"/>
              </w:rPr>
            </w:pPr>
            <w:r w:rsidRPr="00261868">
              <w:rPr>
                <w:rFonts w:eastAsia="Calibri"/>
                <w:b/>
                <w:i/>
                <w:sz w:val="22"/>
                <w:szCs w:val="22"/>
              </w:rPr>
              <w:t xml:space="preserve">Person </w:t>
            </w:r>
            <w:r w:rsidRPr="00261868">
              <w:rPr>
                <w:rFonts w:eastAsia="Calibri"/>
                <w:b/>
                <w:i/>
                <w:color w:val="FF0000"/>
                <w:sz w:val="22"/>
                <w:szCs w:val="22"/>
              </w:rPr>
              <w:t xml:space="preserve">Admitted </w:t>
            </w:r>
            <w:r w:rsidRPr="00261868">
              <w:rPr>
                <w:rFonts w:eastAsia="Calibri"/>
                <w:b/>
                <w:i/>
                <w:sz w:val="22"/>
                <w:szCs w:val="22"/>
              </w:rPr>
              <w:t xml:space="preserve">to the United States as a </w:t>
            </w:r>
            <w:r w:rsidRPr="00261868">
              <w:rPr>
                <w:rFonts w:eastAsia="Calibri"/>
                <w:b/>
                <w:i/>
                <w:color w:val="FF0000"/>
                <w:sz w:val="22"/>
                <w:szCs w:val="22"/>
              </w:rPr>
              <w:t xml:space="preserve">Fiancé(e) </w:t>
            </w:r>
            <w:r w:rsidRPr="00261868">
              <w:rPr>
                <w:rFonts w:eastAsia="Calibri"/>
                <w:b/>
                <w:i/>
                <w:sz w:val="22"/>
                <w:szCs w:val="22"/>
              </w:rPr>
              <w:t xml:space="preserve">or </w:t>
            </w:r>
            <w:r w:rsidRPr="00261868">
              <w:rPr>
                <w:rFonts w:eastAsia="Calibri"/>
                <w:b/>
                <w:i/>
                <w:color w:val="FF0000"/>
                <w:sz w:val="22"/>
                <w:szCs w:val="22"/>
              </w:rPr>
              <w:t xml:space="preserve">Child </w:t>
            </w:r>
            <w:r w:rsidRPr="00261868">
              <w:rPr>
                <w:rFonts w:eastAsia="Calibri"/>
                <w:b/>
                <w:i/>
                <w:sz w:val="22"/>
                <w:szCs w:val="22"/>
              </w:rPr>
              <w:t xml:space="preserve">of a </w:t>
            </w:r>
            <w:r w:rsidRPr="00261868">
              <w:rPr>
                <w:rFonts w:eastAsia="Calibri"/>
                <w:b/>
                <w:i/>
                <w:color w:val="FF0000"/>
                <w:sz w:val="22"/>
                <w:szCs w:val="22"/>
              </w:rPr>
              <w:t xml:space="preserve">Fiancé(e) </w:t>
            </w:r>
            <w:r w:rsidRPr="00261868">
              <w:rPr>
                <w:rFonts w:eastAsia="Calibri"/>
                <w:b/>
                <w:i/>
                <w:sz w:val="22"/>
                <w:szCs w:val="22"/>
              </w:rPr>
              <w:t xml:space="preserve">of a U.S. </w:t>
            </w:r>
            <w:r w:rsidRPr="00261868">
              <w:rPr>
                <w:rFonts w:eastAsia="Calibri"/>
                <w:b/>
                <w:i/>
                <w:color w:val="FF0000"/>
                <w:sz w:val="22"/>
                <w:szCs w:val="22"/>
              </w:rPr>
              <w:t xml:space="preserve">Citizen </w:t>
            </w:r>
            <w:r w:rsidRPr="00261868">
              <w:rPr>
                <w:rFonts w:eastAsia="Calibri"/>
                <w:b/>
                <w:i/>
                <w:sz w:val="22"/>
                <w:szCs w:val="22"/>
              </w:rPr>
              <w:t xml:space="preserve">(Form I-129F) (K-1/K-2 </w:t>
            </w:r>
            <w:r w:rsidRPr="00261868">
              <w:rPr>
                <w:rFonts w:eastAsia="Calibri"/>
                <w:b/>
                <w:i/>
                <w:color w:val="FF0000"/>
                <w:sz w:val="22"/>
                <w:szCs w:val="22"/>
              </w:rPr>
              <w:t>Nonimmigrant)</w:t>
            </w:r>
          </w:p>
          <w:p w:rsidR="00A72EBA" w:rsidP="00A72EBA" w14:paraId="60022DA4" w14:textId="77777777">
            <w:pPr>
              <w:pStyle w:val="NoSpacing"/>
              <w:rPr>
                <w:rFonts w:ascii="Times New Roman" w:hAnsi="Times New Roman"/>
              </w:rPr>
            </w:pPr>
          </w:p>
          <w:p w:rsidR="006A559D" w:rsidRPr="00261868" w:rsidP="00A72EBA" w14:paraId="23FCC643" w14:textId="77777777">
            <w:pPr>
              <w:pStyle w:val="NoSpacing"/>
              <w:rPr>
                <w:rFonts w:ascii="Times New Roman" w:hAnsi="Times New Roman"/>
              </w:rPr>
            </w:pPr>
          </w:p>
          <w:p w:rsidR="00756A64" w:rsidRPr="00261868" w:rsidP="00756A64" w14:paraId="1EEFFF7C" w14:textId="77777777">
            <w:pPr>
              <w:pStyle w:val="NoSpacing"/>
              <w:rPr>
                <w:rFonts w:ascii="Times New Roman" w:hAnsi="Times New Roman"/>
                <w:color w:val="FF0000"/>
              </w:rPr>
            </w:pPr>
            <w:r w:rsidRPr="00261868">
              <w:rPr>
                <w:rFonts w:ascii="Times New Roman" w:hAnsi="Times New Roman"/>
                <w:color w:val="FF0000"/>
              </w:rPr>
              <w:t>[deleted]</w:t>
            </w:r>
          </w:p>
          <w:p w:rsidR="00756A64" w:rsidRPr="00261868" w:rsidP="00A72EBA" w14:paraId="58C2D89B" w14:textId="77777777">
            <w:pPr>
              <w:rPr>
                <w:rFonts w:eastAsia="Calibri"/>
                <w:color w:val="FF0000"/>
                <w:sz w:val="22"/>
                <w:szCs w:val="22"/>
              </w:rPr>
            </w:pPr>
          </w:p>
          <w:p w:rsidR="00756A64" w:rsidRPr="00261868" w:rsidP="00A72EBA" w14:paraId="0390EB61" w14:textId="77777777">
            <w:pPr>
              <w:rPr>
                <w:rFonts w:eastAsia="Calibri"/>
                <w:color w:val="FF0000"/>
                <w:sz w:val="22"/>
                <w:szCs w:val="22"/>
              </w:rPr>
            </w:pPr>
          </w:p>
          <w:p w:rsidR="00756A64" w:rsidRPr="00261868" w:rsidP="00A72EBA" w14:paraId="1D7ED5B1" w14:textId="77777777">
            <w:pPr>
              <w:rPr>
                <w:rFonts w:eastAsia="Calibri"/>
                <w:color w:val="FF0000"/>
                <w:sz w:val="22"/>
                <w:szCs w:val="22"/>
              </w:rPr>
            </w:pPr>
          </w:p>
          <w:p w:rsidR="00756A64" w:rsidRPr="00261868" w:rsidP="00A72EBA" w14:paraId="022990CC" w14:textId="77777777">
            <w:pPr>
              <w:rPr>
                <w:rFonts w:eastAsia="Calibri"/>
                <w:color w:val="FF0000"/>
                <w:sz w:val="22"/>
                <w:szCs w:val="22"/>
              </w:rPr>
            </w:pPr>
          </w:p>
          <w:p w:rsidR="00756A64" w:rsidRPr="00261868" w:rsidP="00A72EBA" w14:paraId="3645419A" w14:textId="77777777">
            <w:pPr>
              <w:rPr>
                <w:rFonts w:eastAsia="Calibri"/>
                <w:color w:val="FF0000"/>
                <w:sz w:val="22"/>
                <w:szCs w:val="22"/>
              </w:rPr>
            </w:pPr>
          </w:p>
          <w:p w:rsidR="00756A64" w:rsidP="00A72EBA" w14:paraId="3DEF7BE7" w14:textId="77777777">
            <w:pPr>
              <w:rPr>
                <w:rFonts w:eastAsia="Calibri"/>
                <w:color w:val="FF0000"/>
                <w:sz w:val="22"/>
                <w:szCs w:val="22"/>
              </w:rPr>
            </w:pPr>
          </w:p>
          <w:p w:rsidR="00A72EBA" w:rsidRPr="00261868" w:rsidP="00A72EBA" w14:paraId="4E9DCC43" w14:textId="62509985">
            <w:pPr>
              <w:rPr>
                <w:rFonts w:eastAsia="Calibri"/>
                <w:color w:val="FF0000"/>
                <w:sz w:val="22"/>
                <w:szCs w:val="22"/>
              </w:rPr>
            </w:pPr>
            <w:r w:rsidRPr="00261868">
              <w:rPr>
                <w:rFonts w:eastAsia="Calibri"/>
                <w:color w:val="FF0000"/>
                <w:sz w:val="22"/>
                <w:szCs w:val="22"/>
              </w:rPr>
              <w:t>K-1 principals who marry their U.S. citizen I-129F petitioners within the requisite 90-day period after admission to the United States in K-1 status, and their K-2 children always have an immigrant visa immediately available</w:t>
            </w:r>
            <w:r w:rsidRPr="00261868" w:rsidR="009D1BF8">
              <w:rPr>
                <w:rFonts w:eastAsia="Calibri"/>
                <w:color w:val="FF0000"/>
                <w:sz w:val="22"/>
                <w:szCs w:val="22"/>
              </w:rPr>
              <w:t>, and therefore, can file Form I-485 as soon as the K-1 principal has married the U.S. citizen.</w:t>
            </w:r>
          </w:p>
          <w:p w:rsidR="00A72EBA" w:rsidRPr="00261868" w:rsidP="00A72EBA" w14:paraId="16B1FE75" w14:textId="77777777">
            <w:pPr>
              <w:pStyle w:val="NoSpacing"/>
              <w:rPr>
                <w:rFonts w:ascii="Times New Roman" w:hAnsi="Times New Roman"/>
              </w:rPr>
            </w:pPr>
          </w:p>
          <w:p w:rsidR="00A72EBA" w:rsidRPr="00261868" w:rsidP="00A72EBA" w14:paraId="1CDE5C34" w14:textId="4178DDE2">
            <w:pPr>
              <w:pStyle w:val="NoSpacing"/>
              <w:rPr>
                <w:rFonts w:ascii="Times New Roman" w:hAnsi="Times New Roman"/>
              </w:rPr>
            </w:pPr>
            <w:r w:rsidRPr="00261868">
              <w:rPr>
                <w:rFonts w:ascii="Times New Roman" w:hAnsi="Times New Roman"/>
              </w:rPr>
              <w:t xml:space="preserve">In addition to the evidence listed in the </w:t>
            </w:r>
            <w:r w:rsidRPr="00261868">
              <w:rPr>
                <w:rFonts w:ascii="Times New Roman" w:hAnsi="Times New Roman"/>
                <w:b/>
              </w:rPr>
              <w:t>What Evidence Must You Submit</w:t>
            </w:r>
            <w:r w:rsidRPr="00261868">
              <w:rPr>
                <w:rFonts w:ascii="Times New Roman" w:hAnsi="Times New Roman"/>
              </w:rPr>
              <w:t xml:space="preserve"> </w:t>
            </w:r>
            <w:r w:rsidRPr="00261868">
              <w:rPr>
                <w:rFonts w:ascii="Times New Roman" w:hAnsi="Times New Roman"/>
                <w:b/>
              </w:rPr>
              <w:t>with Form I-485</w:t>
            </w:r>
            <w:r w:rsidRPr="00261868">
              <w:rPr>
                <w:rFonts w:ascii="Times New Roman" w:hAnsi="Times New Roman"/>
              </w:rPr>
              <w:t xml:space="preserve"> section, you must submit a copy of the marriage certificate to show that the K-1 nonimmigrant fiancé(e) married the U.S. citizen (Form I-129F petitioner) in the 90-day period.</w:t>
            </w:r>
            <w:r w:rsidRPr="00261868" w:rsidR="004B2522">
              <w:rPr>
                <w:rFonts w:ascii="Times New Roman" w:hAnsi="Times New Roman"/>
              </w:rPr>
              <w:t xml:space="preserve"> </w:t>
            </w:r>
            <w:r w:rsidRPr="00261868">
              <w:rPr>
                <w:rFonts w:ascii="Times New Roman" w:hAnsi="Times New Roman"/>
              </w:rPr>
              <w:t>This additional requirement applies to both K-1 principal and K-2 derivative applicants.</w:t>
            </w:r>
          </w:p>
          <w:p w:rsidR="00A72EBA" w:rsidRPr="00261868" w:rsidP="00A72EBA" w14:paraId="42458125" w14:textId="77777777">
            <w:pPr>
              <w:pStyle w:val="NoSpacing"/>
              <w:rPr>
                <w:rFonts w:ascii="Times New Roman" w:hAnsi="Times New Roman"/>
                <w:b/>
              </w:rPr>
            </w:pPr>
          </w:p>
          <w:p w:rsidR="00A4587F" w:rsidRPr="00261868" w:rsidP="00A4587F" w14:paraId="544BB2A2" w14:textId="77777777">
            <w:pPr>
              <w:widowControl w:val="0"/>
              <w:rPr>
                <w:rFonts w:eastAsia="Calibri"/>
                <w:b/>
                <w:i/>
                <w:sz w:val="22"/>
                <w:szCs w:val="22"/>
              </w:rPr>
            </w:pPr>
            <w:r w:rsidRPr="00261868">
              <w:rPr>
                <w:rFonts w:eastAsia="Calibri"/>
                <w:b/>
                <w:i/>
                <w:sz w:val="22"/>
                <w:szCs w:val="22"/>
              </w:rPr>
              <w:t xml:space="preserve">Widow or </w:t>
            </w:r>
            <w:r w:rsidRPr="00261868">
              <w:rPr>
                <w:rFonts w:eastAsia="Calibri"/>
                <w:b/>
                <w:i/>
                <w:color w:val="FF0000"/>
                <w:sz w:val="22"/>
                <w:szCs w:val="22"/>
              </w:rPr>
              <w:t xml:space="preserve">Widower </w:t>
            </w:r>
            <w:r w:rsidRPr="00261868">
              <w:rPr>
                <w:rFonts w:eastAsia="Calibri"/>
                <w:b/>
                <w:i/>
                <w:sz w:val="22"/>
                <w:szCs w:val="22"/>
              </w:rPr>
              <w:t xml:space="preserve">of a U.S. </w:t>
            </w:r>
            <w:r w:rsidRPr="00261868">
              <w:rPr>
                <w:rFonts w:eastAsia="Calibri"/>
                <w:b/>
                <w:i/>
                <w:color w:val="FF0000"/>
                <w:sz w:val="22"/>
                <w:szCs w:val="22"/>
              </w:rPr>
              <w:t>Citizen</w:t>
            </w:r>
          </w:p>
          <w:p w:rsidR="00A72EBA" w:rsidRPr="00261868" w:rsidP="00A72EBA" w14:paraId="44A1C9AC" w14:textId="77777777">
            <w:pPr>
              <w:pStyle w:val="NoSpacing"/>
              <w:rPr>
                <w:rFonts w:ascii="Times New Roman" w:hAnsi="Times New Roman"/>
                <w:b/>
              </w:rPr>
            </w:pPr>
          </w:p>
          <w:p w:rsidR="00A72EBA" w:rsidRPr="00261868" w:rsidP="00A72EBA" w14:paraId="0DC2A121" w14:textId="77777777">
            <w:pPr>
              <w:pStyle w:val="NoSpacing"/>
              <w:rPr>
                <w:rFonts w:ascii="Times New Roman" w:hAnsi="Times New Roman"/>
              </w:rPr>
            </w:pPr>
            <w:r w:rsidRPr="00261868">
              <w:rPr>
                <w:rFonts w:ascii="Times New Roman" w:hAnsi="Times New Roman"/>
              </w:rPr>
              <w:t>If you are the widow(er) of a deceased individual who was a U.S. citizen at the time of death, you may be eligible to file Form I-485.</w:t>
            </w:r>
          </w:p>
          <w:p w:rsidR="00A72EBA" w:rsidRPr="00261868" w:rsidP="00A72EBA" w14:paraId="7EAC3A10" w14:textId="77777777">
            <w:pPr>
              <w:pStyle w:val="NoSpacing"/>
              <w:rPr>
                <w:rFonts w:ascii="Times New Roman" w:hAnsi="Times New Roman"/>
              </w:rPr>
            </w:pPr>
          </w:p>
          <w:p w:rsidR="00A72EBA" w:rsidRPr="00261868" w:rsidP="00A72EBA" w14:paraId="303C782A" w14:textId="610EAF3D">
            <w:pPr>
              <w:rPr>
                <w:rFonts w:eastAsia="Calibri"/>
                <w:sz w:val="22"/>
                <w:szCs w:val="22"/>
              </w:rPr>
            </w:pPr>
            <w:r w:rsidRPr="00261868">
              <w:rPr>
                <w:rFonts w:eastAsia="Calibri"/>
                <w:sz w:val="22"/>
                <w:szCs w:val="22"/>
              </w:rPr>
              <w:t xml:space="preserve">If your </w:t>
            </w:r>
            <w:r w:rsidRPr="00261868">
              <w:rPr>
                <w:rFonts w:eastAsia="Calibri"/>
                <w:color w:val="FF0000"/>
                <w:sz w:val="22"/>
                <w:szCs w:val="22"/>
              </w:rPr>
              <w:t xml:space="preserve">U.S. </w:t>
            </w:r>
            <w:r w:rsidRPr="00261868">
              <w:rPr>
                <w:rFonts w:eastAsia="Calibri"/>
                <w:sz w:val="22"/>
                <w:szCs w:val="22"/>
              </w:rPr>
              <w:t>citizen spouse did not file Form I-130 for you before</w:t>
            </w:r>
            <w:r w:rsidRPr="00261868">
              <w:rPr>
                <w:rFonts w:eastAsia="Calibri"/>
                <w:color w:val="FF0000"/>
                <w:sz w:val="22"/>
                <w:szCs w:val="22"/>
              </w:rPr>
              <w:t xml:space="preserve"> </w:t>
            </w:r>
            <w:r w:rsidRPr="00261868" w:rsidR="001F482A">
              <w:rPr>
                <w:rFonts w:eastAsia="Calibri"/>
                <w:color w:val="FF0000"/>
                <w:sz w:val="22"/>
                <w:szCs w:val="22"/>
              </w:rPr>
              <w:t>their death</w:t>
            </w:r>
            <w:r w:rsidRPr="00261868">
              <w:rPr>
                <w:rFonts w:eastAsia="Calibri"/>
                <w:sz w:val="22"/>
                <w:szCs w:val="22"/>
              </w:rPr>
              <w:t>, you may file Form I-360</w:t>
            </w:r>
            <w:r w:rsidRPr="00261868">
              <w:rPr>
                <w:rFonts w:eastAsia="Calibri"/>
                <w:color w:val="FF0000"/>
                <w:sz w:val="22"/>
                <w:szCs w:val="22"/>
              </w:rPr>
              <w:t>,</w:t>
            </w:r>
            <w:r w:rsidRPr="00261868">
              <w:rPr>
                <w:color w:val="FF0000"/>
                <w:sz w:val="22"/>
                <w:szCs w:val="22"/>
              </w:rPr>
              <w:t xml:space="preserve"> Petition for Amerasian, Widow(er), or Special Immigrant,</w:t>
            </w:r>
            <w:r w:rsidRPr="00261868">
              <w:rPr>
                <w:rFonts w:eastAsia="Calibri"/>
                <w:color w:val="FF0000"/>
                <w:sz w:val="22"/>
                <w:szCs w:val="22"/>
              </w:rPr>
              <w:t xml:space="preserve"> </w:t>
            </w:r>
            <w:r w:rsidRPr="00261868">
              <w:rPr>
                <w:rFonts w:eastAsia="Calibri"/>
                <w:sz w:val="22"/>
                <w:szCs w:val="22"/>
              </w:rPr>
              <w:t>as long as</w:t>
            </w:r>
            <w:r w:rsidRPr="00261868">
              <w:rPr>
                <w:rFonts w:eastAsia="Calibri"/>
                <w:sz w:val="22"/>
                <w:szCs w:val="22"/>
              </w:rPr>
              <w:t xml:space="preserve"> you file Form I-360 no more than two years after the date your </w:t>
            </w:r>
            <w:r w:rsidRPr="00261868">
              <w:rPr>
                <w:rFonts w:eastAsia="Calibri"/>
                <w:sz w:val="22"/>
                <w:szCs w:val="22"/>
              </w:rPr>
              <w:t xml:space="preserve">spouse </w:t>
            </w:r>
            <w:r w:rsidRPr="00261868">
              <w:rPr>
                <w:rFonts w:eastAsia="Calibri"/>
                <w:color w:val="FF0000"/>
                <w:sz w:val="22"/>
                <w:szCs w:val="22"/>
              </w:rPr>
              <w:t>died.</w:t>
            </w:r>
            <w:r w:rsidRPr="00261868" w:rsidR="004B2522">
              <w:rPr>
                <w:rFonts w:eastAsia="Calibri"/>
                <w:color w:val="FF0000"/>
                <w:sz w:val="22"/>
                <w:szCs w:val="22"/>
              </w:rPr>
              <w:t xml:space="preserve"> </w:t>
            </w:r>
            <w:r w:rsidRPr="00261868">
              <w:rPr>
                <w:rFonts w:eastAsia="Calibri"/>
                <w:color w:val="FF0000"/>
                <w:sz w:val="22"/>
                <w:szCs w:val="22"/>
              </w:rPr>
              <w:t xml:space="preserve">You </w:t>
            </w:r>
            <w:r w:rsidRPr="00261868">
              <w:rPr>
                <w:rFonts w:eastAsia="Calibri"/>
                <w:sz w:val="22"/>
                <w:szCs w:val="22"/>
              </w:rPr>
              <w:t>may file your Form I-485 together with your Form I-360, while your Form I-360 is pending, or after your Form I-360 is approved.</w:t>
            </w:r>
            <w:r w:rsidRPr="00261868" w:rsidR="004B2522">
              <w:rPr>
                <w:rFonts w:eastAsia="Calibri"/>
                <w:sz w:val="22"/>
                <w:szCs w:val="22"/>
              </w:rPr>
              <w:t xml:space="preserve"> </w:t>
            </w:r>
            <w:r w:rsidRPr="00261868">
              <w:rPr>
                <w:rFonts w:eastAsia="Calibri"/>
                <w:sz w:val="22"/>
                <w:szCs w:val="22"/>
              </w:rPr>
              <w:t xml:space="preserve">Widow(er)s always have </w:t>
            </w:r>
            <w:r w:rsidRPr="00261868">
              <w:rPr>
                <w:rFonts w:eastAsia="Calibri"/>
                <w:color w:val="FF0000"/>
                <w:sz w:val="22"/>
                <w:szCs w:val="22"/>
              </w:rPr>
              <w:t xml:space="preserve">an immigrant </w:t>
            </w:r>
            <w:r w:rsidRPr="00261868">
              <w:rPr>
                <w:rFonts w:eastAsia="Calibri"/>
                <w:sz w:val="22"/>
                <w:szCs w:val="22"/>
              </w:rPr>
              <w:t xml:space="preserve">visa </w:t>
            </w:r>
            <w:r w:rsidRPr="00261868">
              <w:rPr>
                <w:rFonts w:eastAsia="Calibri"/>
                <w:color w:val="FF0000"/>
                <w:sz w:val="22"/>
                <w:szCs w:val="22"/>
              </w:rPr>
              <w:t xml:space="preserve">immediately </w:t>
            </w:r>
            <w:r w:rsidRPr="00261868">
              <w:rPr>
                <w:rFonts w:eastAsia="Calibri"/>
                <w:sz w:val="22"/>
                <w:szCs w:val="22"/>
              </w:rPr>
              <w:t>available once Form I-360 is approved.</w:t>
            </w:r>
          </w:p>
          <w:p w:rsidR="00A72EBA" w:rsidRPr="00261868" w:rsidP="00A72EBA" w14:paraId="1ADAC2F2" w14:textId="77777777">
            <w:pPr>
              <w:rPr>
                <w:rFonts w:eastAsia="Calibri"/>
                <w:sz w:val="22"/>
                <w:szCs w:val="22"/>
              </w:rPr>
            </w:pPr>
          </w:p>
          <w:p w:rsidR="00A72EBA" w:rsidRPr="00261868" w:rsidP="00A72EBA" w14:paraId="55756FAA" w14:textId="388CB515">
            <w:pPr>
              <w:rPr>
                <w:rFonts w:eastAsia="Calibri"/>
                <w:sz w:val="22"/>
                <w:szCs w:val="22"/>
              </w:rPr>
            </w:pPr>
            <w:r w:rsidRPr="00261868">
              <w:rPr>
                <w:rFonts w:eastAsia="Calibri"/>
                <w:sz w:val="22"/>
                <w:szCs w:val="22"/>
              </w:rPr>
              <w:t xml:space="preserve">Your </w:t>
            </w:r>
            <w:r w:rsidRPr="00261868">
              <w:rPr>
                <w:rFonts w:eastAsia="Calibri"/>
                <w:color w:val="FF0000"/>
                <w:sz w:val="22"/>
                <w:szCs w:val="22"/>
              </w:rPr>
              <w:t xml:space="preserve">U.S. </w:t>
            </w:r>
            <w:r w:rsidRPr="00261868">
              <w:rPr>
                <w:rFonts w:eastAsia="Calibri"/>
                <w:sz w:val="22"/>
                <w:szCs w:val="22"/>
              </w:rPr>
              <w:t xml:space="preserve">citizen spouse may have filed Form I-130 for you before </w:t>
            </w:r>
            <w:r w:rsidRPr="00261868" w:rsidR="001F482A">
              <w:rPr>
                <w:rFonts w:eastAsia="Calibri"/>
                <w:color w:val="FF0000"/>
                <w:sz w:val="22"/>
                <w:szCs w:val="22"/>
              </w:rPr>
              <w:t>their death</w:t>
            </w:r>
            <w:r w:rsidRPr="00261868">
              <w:rPr>
                <w:rFonts w:eastAsia="Calibri"/>
                <w:sz w:val="22"/>
                <w:szCs w:val="22"/>
              </w:rPr>
              <w:t>.</w:t>
            </w:r>
            <w:r w:rsidRPr="00261868" w:rsidR="004B2522">
              <w:rPr>
                <w:rFonts w:eastAsia="Calibri"/>
                <w:sz w:val="22"/>
                <w:szCs w:val="22"/>
              </w:rPr>
              <w:t xml:space="preserve"> </w:t>
            </w:r>
            <w:r w:rsidRPr="00261868">
              <w:rPr>
                <w:rFonts w:eastAsia="Calibri"/>
                <w:sz w:val="22"/>
                <w:szCs w:val="22"/>
              </w:rPr>
              <w:t>In this case, you may file Form I-485 while Form I-130 is pending or after it is approved.</w:t>
            </w:r>
            <w:r w:rsidRPr="00261868" w:rsidR="004B2522">
              <w:rPr>
                <w:rFonts w:eastAsia="Calibri"/>
                <w:sz w:val="22"/>
                <w:szCs w:val="22"/>
              </w:rPr>
              <w:t xml:space="preserve"> </w:t>
            </w:r>
            <w:r w:rsidRPr="00261868">
              <w:rPr>
                <w:rFonts w:eastAsia="Calibri"/>
                <w:sz w:val="22"/>
                <w:szCs w:val="22"/>
              </w:rPr>
              <w:t>If Form I-130 is approved, it will be considered an approved Form I-360.</w:t>
            </w:r>
          </w:p>
          <w:p w:rsidR="00A72EBA" w:rsidRPr="00261868" w:rsidP="00A72EBA" w14:paraId="1549BDFA" w14:textId="77777777">
            <w:pPr>
              <w:pStyle w:val="NoSpacing"/>
              <w:rPr>
                <w:rFonts w:ascii="Times New Roman" w:hAnsi="Times New Roman"/>
              </w:rPr>
            </w:pPr>
          </w:p>
          <w:p w:rsidR="00A72EBA" w:rsidRPr="00261868" w:rsidP="00A72EBA" w14:paraId="4909E4E7" w14:textId="1F3A776E">
            <w:pPr>
              <w:pStyle w:val="NoSpacing"/>
              <w:rPr>
                <w:rFonts w:ascii="Times New Roman" w:hAnsi="Times New Roman"/>
              </w:rPr>
            </w:pPr>
            <w:r w:rsidRPr="00261868">
              <w:rPr>
                <w:rFonts w:ascii="Times New Roman" w:hAnsi="Times New Roman"/>
              </w:rPr>
              <w:t>When filing your Form I-485, you should provide a copy of the Form I-797</w:t>
            </w:r>
            <w:r w:rsidRPr="00261868">
              <w:rPr>
                <w:rFonts w:ascii="Times New Roman" w:hAnsi="Times New Roman"/>
                <w:color w:val="FF0000"/>
              </w:rPr>
              <w:t>,</w:t>
            </w:r>
            <w:r w:rsidRPr="00261868">
              <w:rPr>
                <w:rFonts w:ascii="Times New Roman" w:hAnsi="Times New Roman"/>
              </w:rPr>
              <w:t xml:space="preserve"> Approval Notice or Receipt for the Form I-130 filed on your behalf or the Form I-360 you filed (unless you are filing Form I-360 together with your Form I-485).</w:t>
            </w:r>
            <w:r w:rsidRPr="00261868" w:rsidR="004B2522">
              <w:rPr>
                <w:rFonts w:ascii="Times New Roman" w:hAnsi="Times New Roman"/>
              </w:rPr>
              <w:t xml:space="preserve"> </w:t>
            </w:r>
            <w:r w:rsidRPr="00261868">
              <w:rPr>
                <w:rFonts w:ascii="Times New Roman" w:hAnsi="Times New Roman"/>
              </w:rPr>
              <w:t xml:space="preserve">See the </w:t>
            </w:r>
            <w:r w:rsidRPr="00261868">
              <w:rPr>
                <w:rFonts w:ascii="Times New Roman" w:hAnsi="Times New Roman"/>
                <w:b/>
              </w:rPr>
              <w:t>When Should I File Form I-485</w:t>
            </w:r>
            <w:r w:rsidRPr="00261868">
              <w:rPr>
                <w:rFonts w:ascii="Times New Roman" w:hAnsi="Times New Roman"/>
              </w:rPr>
              <w:t xml:space="preserve"> section above for more information.</w:t>
            </w:r>
          </w:p>
          <w:p w:rsidR="00DF2950" w:rsidRPr="00261868" w:rsidP="00DF2950" w14:paraId="63C4D4CD" w14:textId="77777777">
            <w:pPr>
              <w:pStyle w:val="NoSpacing"/>
              <w:rPr>
                <w:rFonts w:ascii="Times New Roman" w:hAnsi="Times New Roman"/>
              </w:rPr>
            </w:pPr>
          </w:p>
          <w:p w:rsidR="00DF2950" w:rsidRPr="00261868" w:rsidP="00DF2950" w14:paraId="11249EDB" w14:textId="77777777">
            <w:pPr>
              <w:pStyle w:val="NoSpacing"/>
              <w:rPr>
                <w:rFonts w:ascii="Times New Roman" w:hAnsi="Times New Roman"/>
              </w:rPr>
            </w:pPr>
          </w:p>
          <w:p w:rsidR="00DF2950" w:rsidRPr="00261868" w:rsidP="00DF2950" w14:paraId="44EEFDFE" w14:textId="77777777">
            <w:pPr>
              <w:pStyle w:val="NoSpacing"/>
              <w:rPr>
                <w:rFonts w:ascii="Times New Roman" w:hAnsi="Times New Roman"/>
              </w:rPr>
            </w:pPr>
          </w:p>
          <w:p w:rsidR="00DF2950" w:rsidRPr="00261868" w:rsidP="00DF2950" w14:paraId="1F92C939" w14:textId="3D4D1E14">
            <w:pPr>
              <w:pStyle w:val="NoSpacing"/>
              <w:rPr>
                <w:rFonts w:ascii="Times New Roman" w:hAnsi="Times New Roman"/>
                <w:b/>
                <w:bCs/>
              </w:rPr>
            </w:pPr>
            <w:r w:rsidRPr="00261868">
              <w:rPr>
                <w:rFonts w:ascii="Times New Roman" w:hAnsi="Times New Roman"/>
                <w:b/>
                <w:bCs/>
              </w:rPr>
              <w:t>[Page 2</w:t>
            </w:r>
            <w:r>
              <w:rPr>
                <w:rFonts w:ascii="Times New Roman" w:hAnsi="Times New Roman"/>
                <w:b/>
                <w:bCs/>
              </w:rPr>
              <w:t>2</w:t>
            </w:r>
            <w:r w:rsidRPr="00261868">
              <w:rPr>
                <w:rFonts w:ascii="Times New Roman" w:hAnsi="Times New Roman"/>
                <w:b/>
                <w:bCs/>
              </w:rPr>
              <w:t>]</w:t>
            </w:r>
          </w:p>
          <w:p w:rsidR="006A559D" w:rsidRPr="00261868" w:rsidP="00A72EBA" w14:paraId="76B8B38D" w14:textId="77777777">
            <w:pPr>
              <w:pStyle w:val="NoSpacing"/>
              <w:rPr>
                <w:rFonts w:ascii="Times New Roman" w:hAnsi="Times New Roman"/>
              </w:rPr>
            </w:pPr>
          </w:p>
          <w:p w:rsidR="00A72EBA" w:rsidRPr="00261868" w:rsidP="00A72EBA" w14:paraId="4BE1C3DA" w14:textId="3B4CDBDC">
            <w:pPr>
              <w:pStyle w:val="NoSpacing"/>
              <w:rPr>
                <w:rFonts w:ascii="Times New Roman" w:hAnsi="Times New Roman"/>
                <w:b/>
              </w:rPr>
            </w:pPr>
            <w:r w:rsidRPr="00261868">
              <w:rPr>
                <w:rFonts w:ascii="Times New Roman" w:hAnsi="Times New Roman"/>
                <w:b/>
                <w:i/>
              </w:rPr>
              <w:t xml:space="preserve">VAWA </w:t>
            </w:r>
            <w:r w:rsidRPr="00261868" w:rsidR="009D1BF8">
              <w:rPr>
                <w:rFonts w:ascii="Times New Roman" w:hAnsi="Times New Roman"/>
                <w:b/>
                <w:i/>
                <w:color w:val="FF0000"/>
              </w:rPr>
              <w:t xml:space="preserve">Self-Petitioner </w:t>
            </w:r>
            <w:r w:rsidRPr="00261868">
              <w:rPr>
                <w:rFonts w:ascii="Times New Roman" w:hAnsi="Times New Roman"/>
                <w:b/>
                <w:i/>
              </w:rPr>
              <w:t>(Form I-360)</w:t>
            </w:r>
          </w:p>
          <w:p w:rsidR="00A72EBA" w:rsidRPr="00261868" w:rsidP="00A72EBA" w14:paraId="2F235BBC" w14:textId="77777777">
            <w:pPr>
              <w:pStyle w:val="NoSpacing"/>
              <w:rPr>
                <w:rFonts w:ascii="Times New Roman" w:hAnsi="Times New Roman"/>
              </w:rPr>
            </w:pPr>
          </w:p>
          <w:p w:rsidR="00A72EBA" w:rsidRPr="00261868" w:rsidP="00A72EBA" w14:paraId="7A831775" w14:textId="77771437">
            <w:pPr>
              <w:rPr>
                <w:rFonts w:eastAsia="Calibri"/>
                <w:sz w:val="22"/>
                <w:szCs w:val="22"/>
              </w:rPr>
            </w:pPr>
            <w:r w:rsidRPr="00261868">
              <w:rPr>
                <w:rFonts w:eastAsia="Calibri"/>
                <w:sz w:val="22"/>
                <w:szCs w:val="22"/>
              </w:rPr>
              <w:t xml:space="preserve">You may file under this category if you are a victim of battery or extreme cruelty by a U.S. citizen or lawful permanent resident who is your spouse (or former spouse) or parent, OR if you are the victim of battery or extreme cruelty by a U.S. citizen who is your son or daughter </w:t>
            </w:r>
            <w:r w:rsidRPr="00261868">
              <w:rPr>
                <w:rFonts w:eastAsia="Calibri"/>
                <w:color w:val="FF0000"/>
                <w:sz w:val="22"/>
                <w:szCs w:val="22"/>
              </w:rPr>
              <w:t xml:space="preserve">who </w:t>
            </w:r>
            <w:r w:rsidRPr="00261868">
              <w:rPr>
                <w:rFonts w:eastAsia="Calibri"/>
                <w:sz w:val="22"/>
                <w:szCs w:val="22"/>
              </w:rPr>
              <w:t xml:space="preserve">is at least 21 years </w:t>
            </w:r>
            <w:r w:rsidRPr="00261868" w:rsidR="009D1BF8">
              <w:rPr>
                <w:rFonts w:eastAsia="Calibri"/>
                <w:sz w:val="22"/>
                <w:szCs w:val="22"/>
              </w:rPr>
              <w:t>of age</w:t>
            </w:r>
            <w:r w:rsidRPr="00261868">
              <w:rPr>
                <w:rFonts w:eastAsia="Calibri"/>
                <w:sz w:val="22"/>
                <w:szCs w:val="22"/>
              </w:rPr>
              <w:t>.</w:t>
            </w:r>
            <w:r w:rsidRPr="00261868" w:rsidR="004B2522">
              <w:rPr>
                <w:rFonts w:eastAsia="Calibri"/>
                <w:sz w:val="22"/>
                <w:szCs w:val="22"/>
              </w:rPr>
              <w:t xml:space="preserve"> </w:t>
            </w:r>
            <w:r w:rsidRPr="00261868">
              <w:rPr>
                <w:sz w:val="22"/>
                <w:szCs w:val="22"/>
              </w:rPr>
              <w:t>Special protections (described at 8 U.S.C</w:t>
            </w:r>
            <w:r w:rsidRPr="00261868">
              <w:rPr>
                <w:rFonts w:eastAsia="Calibri"/>
                <w:sz w:val="22"/>
                <w:szCs w:val="22"/>
              </w:rPr>
              <w:t>. section 1367) apply to you as a VAWA self-</w:t>
            </w:r>
            <w:r w:rsidRPr="00261868">
              <w:rPr>
                <w:rFonts w:eastAsia="Calibri"/>
                <w:color w:val="FF0000"/>
                <w:sz w:val="22"/>
                <w:szCs w:val="22"/>
              </w:rPr>
              <w:t>petitioner.</w:t>
            </w:r>
            <w:r w:rsidRPr="00261868" w:rsidR="004B2522">
              <w:rPr>
                <w:rFonts w:eastAsia="Calibri"/>
                <w:color w:val="FF0000"/>
                <w:sz w:val="22"/>
                <w:szCs w:val="22"/>
              </w:rPr>
              <w:t xml:space="preserve"> </w:t>
            </w:r>
            <w:r w:rsidRPr="00261868">
              <w:rPr>
                <w:rFonts w:eastAsia="Calibri"/>
                <w:color w:val="FF0000"/>
                <w:sz w:val="22"/>
                <w:szCs w:val="22"/>
              </w:rPr>
              <w:t xml:space="preserve">The </w:t>
            </w:r>
            <w:r w:rsidRPr="00261868">
              <w:rPr>
                <w:rFonts w:eastAsia="Calibri"/>
                <w:sz w:val="22"/>
                <w:szCs w:val="22"/>
              </w:rPr>
              <w:t xml:space="preserve">first form of protection is a prohibition on adverse determinations </w:t>
            </w:r>
            <w:r w:rsidRPr="00261868">
              <w:rPr>
                <w:sz w:val="22"/>
                <w:szCs w:val="22"/>
              </w:rPr>
              <w:t xml:space="preserve">against </w:t>
            </w:r>
            <w:r w:rsidRPr="00261868">
              <w:rPr>
                <w:rFonts w:eastAsia="Calibri"/>
                <w:color w:val="FF0000"/>
                <w:sz w:val="22"/>
                <w:szCs w:val="22"/>
              </w:rPr>
              <w:t xml:space="preserve">you </w:t>
            </w:r>
            <w:r w:rsidRPr="00261868">
              <w:rPr>
                <w:rFonts w:eastAsia="Calibri"/>
                <w:sz w:val="22"/>
                <w:szCs w:val="22"/>
              </w:rPr>
              <w:t xml:space="preserve">based on information provided solely by </w:t>
            </w:r>
            <w:r w:rsidRPr="00261868">
              <w:rPr>
                <w:rFonts w:eastAsia="Calibri"/>
                <w:color w:val="FF0000"/>
                <w:sz w:val="22"/>
                <w:szCs w:val="22"/>
              </w:rPr>
              <w:t xml:space="preserve">your </w:t>
            </w:r>
            <w:r w:rsidRPr="00261868">
              <w:rPr>
                <w:rFonts w:eastAsia="Calibri"/>
                <w:sz w:val="22"/>
                <w:szCs w:val="22"/>
              </w:rPr>
              <w:t>abuser</w:t>
            </w:r>
            <w:r w:rsidRPr="00261868">
              <w:rPr>
                <w:sz w:val="22"/>
                <w:szCs w:val="22"/>
              </w:rPr>
              <w:t xml:space="preserve"> </w:t>
            </w:r>
            <w:r w:rsidRPr="00261868">
              <w:rPr>
                <w:rFonts w:eastAsia="Calibri"/>
                <w:sz w:val="22"/>
                <w:szCs w:val="22"/>
              </w:rPr>
              <w:t>and other prohibited sources.</w:t>
            </w:r>
            <w:r w:rsidRPr="00261868" w:rsidR="004B2522">
              <w:rPr>
                <w:rFonts w:eastAsia="Calibri"/>
                <w:sz w:val="22"/>
                <w:szCs w:val="22"/>
              </w:rPr>
              <w:t xml:space="preserve"> </w:t>
            </w:r>
            <w:r w:rsidRPr="00261868">
              <w:rPr>
                <w:sz w:val="22"/>
                <w:szCs w:val="22"/>
              </w:rPr>
              <w:t xml:space="preserve">The second form of protection is a prohibition on disclosure of any information about </w:t>
            </w:r>
            <w:r w:rsidRPr="00261868">
              <w:rPr>
                <w:color w:val="FF0000"/>
                <w:sz w:val="22"/>
                <w:szCs w:val="22"/>
              </w:rPr>
              <w:t xml:space="preserve">you </w:t>
            </w:r>
            <w:r w:rsidRPr="00261868">
              <w:rPr>
                <w:sz w:val="22"/>
                <w:szCs w:val="22"/>
              </w:rPr>
              <w:t>to third parties, except in certain very limited circumstances.</w:t>
            </w:r>
          </w:p>
          <w:p w:rsidR="00A72EBA" w:rsidRPr="00261868" w:rsidP="00A72EBA" w14:paraId="1227CD61" w14:textId="77777777">
            <w:pPr>
              <w:rPr>
                <w:rFonts w:eastAsia="Calibri"/>
                <w:sz w:val="22"/>
                <w:szCs w:val="22"/>
              </w:rPr>
            </w:pPr>
          </w:p>
          <w:p w:rsidR="00A72EBA" w:rsidRPr="00261868" w:rsidP="00A72EBA" w14:paraId="1BFECF0B" w14:textId="77777777">
            <w:pPr>
              <w:rPr>
                <w:rFonts w:eastAsia="Calibri"/>
                <w:sz w:val="22"/>
                <w:szCs w:val="22"/>
              </w:rPr>
            </w:pPr>
          </w:p>
          <w:p w:rsidR="00A72EBA" w:rsidRPr="00261868" w:rsidP="00A72EBA" w14:paraId="19599371" w14:textId="77777777">
            <w:pPr>
              <w:rPr>
                <w:rFonts w:eastAsia="Calibri"/>
                <w:sz w:val="22"/>
                <w:szCs w:val="22"/>
              </w:rPr>
            </w:pPr>
          </w:p>
          <w:p w:rsidR="00A72EBA" w:rsidRPr="00261868" w:rsidP="00A72EBA" w14:paraId="1C7A239B" w14:textId="6DB538D4">
            <w:pPr>
              <w:rPr>
                <w:rFonts w:eastAsia="Calibri"/>
                <w:sz w:val="22"/>
                <w:szCs w:val="22"/>
              </w:rPr>
            </w:pPr>
          </w:p>
          <w:p w:rsidR="00A72EBA" w:rsidRPr="00261868" w:rsidP="00A72EBA" w14:paraId="711FA4D1" w14:textId="5CAAE694">
            <w:pPr>
              <w:rPr>
                <w:rFonts w:eastAsia="Calibri"/>
                <w:sz w:val="22"/>
                <w:szCs w:val="22"/>
              </w:rPr>
            </w:pPr>
            <w:r w:rsidRPr="00261868">
              <w:rPr>
                <w:rFonts w:eastAsia="Calibri"/>
                <w:sz w:val="22"/>
                <w:szCs w:val="22"/>
              </w:rPr>
              <w:t xml:space="preserve">If </w:t>
            </w:r>
            <w:r w:rsidRPr="00261868">
              <w:rPr>
                <w:rFonts w:eastAsia="Calibri"/>
                <w:color w:val="FF0000"/>
                <w:sz w:val="22"/>
                <w:szCs w:val="22"/>
              </w:rPr>
              <w:t xml:space="preserve">an immigrant </w:t>
            </w:r>
            <w:r w:rsidRPr="00261868">
              <w:rPr>
                <w:rFonts w:eastAsia="Calibri"/>
                <w:sz w:val="22"/>
                <w:szCs w:val="22"/>
              </w:rPr>
              <w:t xml:space="preserve">visa is immediately available, you may file your Form I-485 together with your Form I-360, while your Form I-360 is pending, or after your Form </w:t>
            </w:r>
            <w:r w:rsidRPr="00261868">
              <w:rPr>
                <w:rFonts w:eastAsia="Calibri"/>
                <w:sz w:val="22"/>
                <w:szCs w:val="22"/>
              </w:rPr>
              <w:t>I-360 is approved.</w:t>
            </w:r>
            <w:r w:rsidRPr="00261868" w:rsidR="004B2522">
              <w:rPr>
                <w:rFonts w:eastAsia="Calibri"/>
                <w:sz w:val="22"/>
                <w:szCs w:val="22"/>
              </w:rPr>
              <w:t xml:space="preserve"> </w:t>
            </w:r>
            <w:r w:rsidRPr="00261868">
              <w:rPr>
                <w:rFonts w:eastAsia="Calibri"/>
                <w:sz w:val="22"/>
                <w:szCs w:val="22"/>
              </w:rPr>
              <w:t xml:space="preserve">Otherwise, you may file your Form I-485 only after your Form I-360 is approved and </w:t>
            </w:r>
            <w:r w:rsidRPr="00261868">
              <w:rPr>
                <w:rFonts w:eastAsia="Calibri"/>
                <w:color w:val="FF0000"/>
                <w:sz w:val="22"/>
                <w:szCs w:val="22"/>
              </w:rPr>
              <w:t xml:space="preserve">an immigrant </w:t>
            </w:r>
            <w:r w:rsidRPr="00261868">
              <w:rPr>
                <w:rFonts w:eastAsia="Calibri"/>
                <w:sz w:val="22"/>
                <w:szCs w:val="22"/>
              </w:rPr>
              <w:t>visa is immediately available.</w:t>
            </w:r>
            <w:r w:rsidRPr="00261868" w:rsidR="004B2522">
              <w:rPr>
                <w:rFonts w:eastAsia="Calibri"/>
                <w:sz w:val="22"/>
                <w:szCs w:val="22"/>
              </w:rPr>
              <w:t xml:space="preserve"> </w:t>
            </w:r>
            <w:r w:rsidRPr="00261868">
              <w:rPr>
                <w:rFonts w:eastAsia="Calibri"/>
                <w:sz w:val="22"/>
                <w:szCs w:val="22"/>
              </w:rPr>
              <w:t xml:space="preserve">See the </w:t>
            </w:r>
            <w:r w:rsidRPr="00261868">
              <w:rPr>
                <w:rFonts w:eastAsia="Calibri"/>
                <w:b/>
                <w:sz w:val="22"/>
                <w:szCs w:val="22"/>
              </w:rPr>
              <w:t>When Should I File Form I-485</w:t>
            </w:r>
            <w:r w:rsidRPr="00261868">
              <w:rPr>
                <w:rFonts w:eastAsia="Calibri"/>
                <w:sz w:val="22"/>
                <w:szCs w:val="22"/>
              </w:rPr>
              <w:t xml:space="preserve"> section above for more information.</w:t>
            </w:r>
          </w:p>
          <w:p w:rsidR="00A72EBA" w:rsidRPr="00261868" w:rsidP="00A72EBA" w14:paraId="6602E9CC" w14:textId="77777777">
            <w:pPr>
              <w:rPr>
                <w:rFonts w:eastAsia="Calibri"/>
                <w:sz w:val="22"/>
                <w:szCs w:val="22"/>
              </w:rPr>
            </w:pPr>
          </w:p>
          <w:p w:rsidR="00A72EBA" w:rsidP="00A72EBA" w14:paraId="051ADE6E" w14:textId="10B493D3">
            <w:pPr>
              <w:rPr>
                <w:rFonts w:eastAsia="Calibri"/>
                <w:sz w:val="22"/>
                <w:szCs w:val="22"/>
              </w:rPr>
            </w:pPr>
          </w:p>
          <w:p w:rsidR="00C642F6" w:rsidRPr="00261868" w:rsidP="00A72EBA" w14:paraId="080A5FA9" w14:textId="77777777">
            <w:pPr>
              <w:rPr>
                <w:rFonts w:eastAsia="Calibri"/>
                <w:sz w:val="22"/>
                <w:szCs w:val="22"/>
              </w:rPr>
            </w:pPr>
          </w:p>
          <w:p w:rsidR="00310212" w:rsidRPr="00261868" w:rsidP="00A72EBA" w14:paraId="7A97ACE9" w14:textId="18CF40FD">
            <w:pPr>
              <w:rPr>
                <w:rFonts w:eastAsia="Calibri"/>
                <w:sz w:val="22"/>
                <w:szCs w:val="22"/>
              </w:rPr>
            </w:pPr>
          </w:p>
          <w:p w:rsidR="00A72EBA" w:rsidRPr="00261868" w:rsidP="00A72EBA" w14:paraId="160C0BF9" w14:textId="083730A4">
            <w:pPr>
              <w:rPr>
                <w:rFonts w:eastAsia="Calibri"/>
                <w:sz w:val="22"/>
                <w:szCs w:val="22"/>
              </w:rPr>
            </w:pPr>
            <w:r w:rsidRPr="00261868">
              <w:rPr>
                <w:rFonts w:eastAsia="Calibri"/>
                <w:b/>
                <w:sz w:val="22"/>
                <w:szCs w:val="22"/>
              </w:rPr>
              <w:t>NOTE:</w:t>
            </w:r>
            <w:r w:rsidRPr="00261868" w:rsidR="004B2522">
              <w:rPr>
                <w:rFonts w:eastAsia="Calibri"/>
                <w:sz w:val="22"/>
                <w:szCs w:val="22"/>
              </w:rPr>
              <w:t xml:space="preserve"> </w:t>
            </w:r>
            <w:r w:rsidRPr="00261868">
              <w:rPr>
                <w:rFonts w:eastAsia="Calibri"/>
                <w:sz w:val="22"/>
                <w:szCs w:val="22"/>
              </w:rPr>
              <w:t>VAWA-based applicants for adjustment of status are exempt</w:t>
            </w:r>
            <w:r w:rsidRPr="00261868">
              <w:rPr>
                <w:rFonts w:eastAsia="Calibri"/>
                <w:color w:val="FF0000"/>
                <w:sz w:val="22"/>
                <w:szCs w:val="22"/>
              </w:rPr>
              <w:t xml:space="preserve"> from the inspected and admitted or inspected and parole requirements under INA section 245(a).</w:t>
            </w:r>
            <w:r w:rsidRPr="00261868" w:rsidR="004B2522">
              <w:rPr>
                <w:rFonts w:eastAsia="Calibri"/>
                <w:color w:val="FF0000"/>
                <w:sz w:val="22"/>
                <w:szCs w:val="22"/>
              </w:rPr>
              <w:t xml:space="preserve"> </w:t>
            </w:r>
            <w:r w:rsidRPr="00261868" w:rsidR="008E4F13">
              <w:rPr>
                <w:rFonts w:eastAsia="Calibri"/>
                <w:color w:val="FF0000"/>
                <w:sz w:val="22"/>
                <w:szCs w:val="22"/>
              </w:rPr>
              <w:t xml:space="preserve">VAWA adjustment of status applicants are also exempt from the Form I-864 </w:t>
            </w:r>
            <w:r w:rsidRPr="00261868" w:rsidR="008E4F13">
              <w:rPr>
                <w:rFonts w:eastAsia="Calibri"/>
                <w:color w:val="FF0000"/>
                <w:sz w:val="22"/>
                <w:szCs w:val="22"/>
              </w:rPr>
              <w:t>requirement, but</w:t>
            </w:r>
            <w:r w:rsidRPr="00261868" w:rsidR="008E4F13">
              <w:rPr>
                <w:rFonts w:eastAsia="Calibri"/>
                <w:color w:val="FF0000"/>
                <w:sz w:val="22"/>
                <w:szCs w:val="22"/>
              </w:rPr>
              <w:t xml:space="preserve"> must request an exemption by completing </w:t>
            </w:r>
            <w:r w:rsidRPr="00261868" w:rsidR="008E4F13">
              <w:rPr>
                <w:rFonts w:eastAsia="Calibri"/>
                <w:b/>
                <w:bCs/>
                <w:color w:val="FF0000"/>
                <w:sz w:val="22"/>
                <w:szCs w:val="22"/>
              </w:rPr>
              <w:t>Part 3.</w:t>
            </w:r>
          </w:p>
          <w:p w:rsidR="00A72EBA" w:rsidRPr="00261868" w:rsidP="00A72EBA" w14:paraId="67341909" w14:textId="77777777">
            <w:pPr>
              <w:rPr>
                <w:rFonts w:eastAsia="Calibri"/>
                <w:sz w:val="22"/>
                <w:szCs w:val="22"/>
              </w:rPr>
            </w:pPr>
          </w:p>
          <w:p w:rsidR="00A72EBA" w:rsidRPr="00261868" w:rsidP="00A72EBA" w14:paraId="54B15658" w14:textId="23B4E4AB">
            <w:pPr>
              <w:rPr>
                <w:rFonts w:eastAsia="Calibri"/>
                <w:sz w:val="22"/>
                <w:szCs w:val="22"/>
              </w:rPr>
            </w:pPr>
            <w:r w:rsidRPr="00261868">
              <w:rPr>
                <w:rFonts w:eastAsia="Calibri"/>
                <w:color w:val="FF0000"/>
                <w:sz w:val="22"/>
                <w:szCs w:val="22"/>
              </w:rPr>
              <w:t xml:space="preserve">If you need to notify us of your change of address, please follow the special instructions provided for VAWA/T/U cases at </w:t>
            </w:r>
            <w:hyperlink r:id="rId43" w:history="1">
              <w:r w:rsidRPr="00261868">
                <w:rPr>
                  <w:rStyle w:val="Hyperlink"/>
                  <w:rFonts w:eastAsia="Calibri"/>
                  <w:b/>
                  <w:bCs/>
                  <w:sz w:val="22"/>
                  <w:szCs w:val="22"/>
                </w:rPr>
                <w:t>www.uscis.gov/addresschange</w:t>
              </w:r>
            </w:hyperlink>
            <w:r w:rsidRPr="00261868">
              <w:rPr>
                <w:rFonts w:eastAsia="Calibri"/>
                <w:color w:val="FF0000"/>
                <w:sz w:val="22"/>
                <w:szCs w:val="22"/>
              </w:rPr>
              <w:t>.</w:t>
            </w:r>
          </w:p>
          <w:p w:rsidR="00A72EBA" w:rsidRPr="00261868" w:rsidP="00A72EBA" w14:paraId="324A5346" w14:textId="77777777">
            <w:pPr>
              <w:pStyle w:val="NoSpacing"/>
              <w:rPr>
                <w:rFonts w:ascii="Times New Roman" w:hAnsi="Times New Roman"/>
              </w:rPr>
            </w:pPr>
          </w:p>
          <w:p w:rsidR="00A72EBA" w:rsidRPr="00261868" w:rsidP="00A72EBA" w14:paraId="2FB10AAD" w14:textId="77777777">
            <w:pPr>
              <w:pStyle w:val="NoSpacing"/>
              <w:rPr>
                <w:rFonts w:ascii="Times New Roman" w:hAnsi="Times New Roman"/>
                <w:color w:val="FF0000"/>
              </w:rPr>
            </w:pPr>
            <w:r w:rsidRPr="00261868">
              <w:rPr>
                <w:rFonts w:ascii="Times New Roman" w:hAnsi="Times New Roman"/>
                <w:color w:val="FF0000"/>
              </w:rPr>
              <w:t>[deleted]</w:t>
            </w:r>
          </w:p>
          <w:p w:rsidR="00A72EBA" w:rsidRPr="00261868" w:rsidP="00A72EBA" w14:paraId="35F349AB" w14:textId="77777777">
            <w:pPr>
              <w:pStyle w:val="NoSpacing"/>
              <w:rPr>
                <w:rFonts w:ascii="Times New Roman" w:hAnsi="Times New Roman"/>
              </w:rPr>
            </w:pPr>
          </w:p>
          <w:p w:rsidR="00A72EBA" w:rsidRPr="00261868" w:rsidP="00A72EBA" w14:paraId="515DEF26" w14:textId="77777777">
            <w:pPr>
              <w:pStyle w:val="NoSpacing"/>
              <w:rPr>
                <w:rFonts w:ascii="Times New Roman" w:hAnsi="Times New Roman"/>
              </w:rPr>
            </w:pPr>
          </w:p>
          <w:p w:rsidR="00A72EBA" w:rsidRPr="00261868" w:rsidP="00A72EBA" w14:paraId="1BAC7054" w14:textId="77777777">
            <w:pPr>
              <w:pStyle w:val="NoSpacing"/>
              <w:rPr>
                <w:rFonts w:ascii="Times New Roman" w:hAnsi="Times New Roman"/>
              </w:rPr>
            </w:pPr>
          </w:p>
          <w:p w:rsidR="00A72EBA" w:rsidRPr="00261868" w:rsidP="00A72EBA" w14:paraId="415E1318" w14:textId="77777777">
            <w:pPr>
              <w:pStyle w:val="NoSpacing"/>
              <w:rPr>
                <w:rFonts w:ascii="Times New Roman" w:hAnsi="Times New Roman"/>
              </w:rPr>
            </w:pPr>
          </w:p>
          <w:p w:rsidR="00A72EBA" w:rsidRPr="00261868" w:rsidP="00A72EBA" w14:paraId="510F4B9F" w14:textId="77777777">
            <w:pPr>
              <w:pStyle w:val="NoSpacing"/>
              <w:rPr>
                <w:rFonts w:ascii="Times New Roman" w:hAnsi="Times New Roman"/>
              </w:rPr>
            </w:pPr>
          </w:p>
          <w:p w:rsidR="00A72EBA" w:rsidRPr="00261868" w:rsidP="00A72EBA" w14:paraId="52D4ECAD" w14:textId="77777777">
            <w:pPr>
              <w:pStyle w:val="NoSpacing"/>
              <w:rPr>
                <w:rFonts w:ascii="Times New Roman" w:hAnsi="Times New Roman"/>
              </w:rPr>
            </w:pPr>
          </w:p>
          <w:p w:rsidR="00A72EBA" w:rsidRPr="00261868" w:rsidP="00A72EBA" w14:paraId="4D88817D" w14:textId="77777777">
            <w:pPr>
              <w:pStyle w:val="NoSpacing"/>
              <w:rPr>
                <w:rFonts w:ascii="Times New Roman" w:hAnsi="Times New Roman"/>
              </w:rPr>
            </w:pPr>
          </w:p>
          <w:p w:rsidR="00A72EBA" w:rsidRPr="00261868" w:rsidP="00A72EBA" w14:paraId="08DC6DAF" w14:textId="77777777">
            <w:pPr>
              <w:pStyle w:val="NoSpacing"/>
              <w:rPr>
                <w:rFonts w:ascii="Times New Roman" w:hAnsi="Times New Roman"/>
              </w:rPr>
            </w:pPr>
          </w:p>
          <w:p w:rsidR="00A72EBA" w:rsidRPr="00261868" w:rsidP="00A72EBA" w14:paraId="0B687AD0" w14:textId="77777777">
            <w:pPr>
              <w:pStyle w:val="NoSpacing"/>
              <w:rPr>
                <w:rFonts w:ascii="Times New Roman" w:hAnsi="Times New Roman"/>
              </w:rPr>
            </w:pPr>
          </w:p>
          <w:p w:rsidR="00A72EBA" w:rsidRPr="00261868" w:rsidP="00A72EBA" w14:paraId="423C45CB" w14:textId="77777777">
            <w:pPr>
              <w:pStyle w:val="NoSpacing"/>
              <w:rPr>
                <w:rFonts w:ascii="Times New Roman" w:hAnsi="Times New Roman"/>
              </w:rPr>
            </w:pPr>
          </w:p>
          <w:p w:rsidR="00A72EBA" w:rsidRPr="00261868" w:rsidP="00A72EBA" w14:paraId="1D4E5A7C" w14:textId="77777777">
            <w:pPr>
              <w:pStyle w:val="NoSpacing"/>
              <w:rPr>
                <w:rFonts w:ascii="Times New Roman" w:hAnsi="Times New Roman"/>
              </w:rPr>
            </w:pPr>
          </w:p>
          <w:p w:rsidR="001558BC" w:rsidRPr="00261868" w:rsidP="00A72EBA" w14:paraId="572552B9" w14:textId="77777777">
            <w:pPr>
              <w:pStyle w:val="NoSpacing"/>
              <w:rPr>
                <w:rFonts w:ascii="Times New Roman" w:hAnsi="Times New Roman"/>
              </w:rPr>
            </w:pPr>
          </w:p>
          <w:p w:rsidR="00A72EBA" w:rsidRPr="00261868" w:rsidP="00A72EBA" w14:paraId="2D7C6713" w14:textId="77777777">
            <w:pPr>
              <w:pStyle w:val="NoSpacing"/>
              <w:rPr>
                <w:rFonts w:ascii="Times New Roman" w:hAnsi="Times New Roman"/>
                <w:b/>
              </w:rPr>
            </w:pPr>
            <w:r w:rsidRPr="00261868">
              <w:rPr>
                <w:rFonts w:ascii="Times New Roman" w:hAnsi="Times New Roman"/>
                <w:b/>
                <w:color w:val="FF0000"/>
              </w:rPr>
              <w:t>Derivative</w:t>
            </w:r>
            <w:r w:rsidRPr="00261868">
              <w:rPr>
                <w:rFonts w:ascii="Times New Roman" w:hAnsi="Times New Roman"/>
                <w:b/>
              </w:rPr>
              <w:t xml:space="preserve"> Applicants</w:t>
            </w:r>
          </w:p>
          <w:p w:rsidR="00A72EBA" w:rsidRPr="00261868" w:rsidP="00A72EBA" w14:paraId="188B1859" w14:textId="77777777">
            <w:pPr>
              <w:pStyle w:val="NoSpacing"/>
              <w:rPr>
                <w:rFonts w:ascii="Times New Roman" w:hAnsi="Times New Roman"/>
              </w:rPr>
            </w:pPr>
          </w:p>
          <w:p w:rsidR="00A72EBA" w:rsidRPr="00261868" w:rsidP="00A72EBA" w14:paraId="2B31DD02" w14:textId="2FB6D177">
            <w:pPr>
              <w:rPr>
                <w:rFonts w:eastAsia="Calibri"/>
                <w:sz w:val="22"/>
                <w:szCs w:val="22"/>
              </w:rPr>
            </w:pPr>
            <w:r w:rsidRPr="00261868">
              <w:rPr>
                <w:rFonts w:eastAsia="Calibri"/>
                <w:sz w:val="22"/>
                <w:szCs w:val="22"/>
              </w:rPr>
              <w:t>Children of principal applicants may file as derivative applicants.</w:t>
            </w:r>
            <w:r w:rsidRPr="00261868" w:rsidR="004B2522">
              <w:rPr>
                <w:rFonts w:eastAsia="Calibri"/>
                <w:sz w:val="22"/>
                <w:szCs w:val="22"/>
              </w:rPr>
              <w:t xml:space="preserve"> </w:t>
            </w:r>
            <w:r w:rsidRPr="00261868">
              <w:rPr>
                <w:rFonts w:eastAsia="Calibri"/>
                <w:sz w:val="22"/>
                <w:szCs w:val="22"/>
              </w:rPr>
              <w:t xml:space="preserve">However, you </w:t>
            </w:r>
            <w:r w:rsidRPr="00261868">
              <w:rPr>
                <w:rFonts w:eastAsia="Calibri"/>
                <w:color w:val="FF0000"/>
                <w:sz w:val="22"/>
                <w:szCs w:val="22"/>
              </w:rPr>
              <w:t xml:space="preserve">do not qualify </w:t>
            </w:r>
            <w:r w:rsidRPr="00261868">
              <w:rPr>
                <w:rFonts w:eastAsia="Calibri"/>
                <w:sz w:val="22"/>
                <w:szCs w:val="22"/>
              </w:rPr>
              <w:t xml:space="preserve">as a derivative if the principal applicant is a self-petitioning parent of an abusive U.S. citizen </w:t>
            </w:r>
            <w:r w:rsidRPr="00261868" w:rsidR="001F482A">
              <w:rPr>
                <w:rFonts w:eastAsia="Calibri"/>
                <w:color w:val="FF0000"/>
                <w:sz w:val="22"/>
                <w:szCs w:val="22"/>
              </w:rPr>
              <w:t xml:space="preserve">over 21 years </w:t>
            </w:r>
            <w:r w:rsidRPr="00261868" w:rsidR="00F910BE">
              <w:rPr>
                <w:rFonts w:eastAsia="Calibri"/>
                <w:color w:val="FF0000"/>
                <w:sz w:val="22"/>
                <w:szCs w:val="22"/>
              </w:rPr>
              <w:t>of age</w:t>
            </w:r>
            <w:r w:rsidRPr="00261868">
              <w:rPr>
                <w:rFonts w:eastAsia="Calibri"/>
                <w:color w:val="FF0000"/>
                <w:sz w:val="22"/>
                <w:szCs w:val="22"/>
              </w:rPr>
              <w:t>.</w:t>
            </w:r>
          </w:p>
          <w:bookmarkEnd w:id="42"/>
          <w:p w:rsidR="00A72EBA" w:rsidRPr="00261868" w:rsidP="00A72EBA" w14:paraId="679133DF" w14:textId="77777777">
            <w:pPr>
              <w:rPr>
                <w:b/>
                <w:bCs/>
                <w:sz w:val="22"/>
                <w:szCs w:val="22"/>
              </w:rPr>
            </w:pPr>
          </w:p>
        </w:tc>
      </w:tr>
      <w:tr w14:paraId="7F517DAA" w14:textId="77777777" w:rsidTr="002D6271">
        <w:tblPrEx>
          <w:tblW w:w="10998" w:type="dxa"/>
          <w:tblLayout w:type="fixed"/>
          <w:tblLook w:val="01E0"/>
        </w:tblPrEx>
        <w:tc>
          <w:tcPr>
            <w:tcW w:w="2808" w:type="dxa"/>
          </w:tcPr>
          <w:p w:rsidR="00756A64" w:rsidRPr="00261868" w:rsidP="00756A64" w14:paraId="65127CBD" w14:textId="6666C7E7">
            <w:pPr>
              <w:rPr>
                <w:b/>
                <w:sz w:val="24"/>
                <w:szCs w:val="24"/>
              </w:rPr>
            </w:pPr>
            <w:r w:rsidRPr="00261868">
              <w:rPr>
                <w:b/>
                <w:sz w:val="24"/>
                <w:szCs w:val="24"/>
              </w:rPr>
              <w:t>Page 2</w:t>
            </w:r>
            <w:r w:rsidR="00DD38F8">
              <w:rPr>
                <w:b/>
                <w:sz w:val="24"/>
                <w:szCs w:val="24"/>
              </w:rPr>
              <w:t>1-22</w:t>
            </w:r>
            <w:r w:rsidRPr="00261868">
              <w:rPr>
                <w:b/>
                <w:sz w:val="24"/>
                <w:szCs w:val="24"/>
              </w:rPr>
              <w:t>,</w:t>
            </w:r>
          </w:p>
          <w:p w:rsidR="00756A64" w:rsidRPr="00261868" w:rsidP="00756A64" w14:paraId="11484E75" w14:textId="77777777">
            <w:pPr>
              <w:rPr>
                <w:b/>
                <w:sz w:val="24"/>
                <w:szCs w:val="24"/>
              </w:rPr>
            </w:pPr>
          </w:p>
          <w:p w:rsidR="00756A64" w:rsidRPr="00261868" w:rsidP="00756A64" w14:paraId="1DF69248" w14:textId="56F48660">
            <w:pPr>
              <w:rPr>
                <w:sz w:val="24"/>
                <w:szCs w:val="24"/>
              </w:rPr>
            </w:pPr>
            <w:r w:rsidRPr="00261868">
              <w:rPr>
                <w:b/>
                <w:sz w:val="24"/>
                <w:szCs w:val="24"/>
              </w:rPr>
              <w:t>Additional Instructions for Employment-Based Applicants</w:t>
            </w:r>
          </w:p>
          <w:p w:rsidR="00756A64" w:rsidRPr="00261868" w:rsidP="00756A64" w14:paraId="050FCE04" w14:textId="77777777">
            <w:pPr>
              <w:rPr>
                <w:b/>
                <w:bCs/>
              </w:rPr>
            </w:pPr>
          </w:p>
        </w:tc>
        <w:tc>
          <w:tcPr>
            <w:tcW w:w="4095" w:type="dxa"/>
          </w:tcPr>
          <w:p w:rsidR="00756A64" w:rsidRPr="00261868" w:rsidP="00756A64" w14:paraId="097B6438" w14:textId="47DD5C14">
            <w:pPr>
              <w:rPr>
                <w:b/>
                <w:sz w:val="22"/>
                <w:szCs w:val="22"/>
              </w:rPr>
            </w:pPr>
            <w:r w:rsidRPr="00261868">
              <w:rPr>
                <w:b/>
                <w:sz w:val="22"/>
                <w:szCs w:val="22"/>
              </w:rPr>
              <w:t>[Page 2</w:t>
            </w:r>
            <w:r w:rsidR="00DD38F8">
              <w:rPr>
                <w:b/>
                <w:sz w:val="22"/>
                <w:szCs w:val="22"/>
              </w:rPr>
              <w:t>1</w:t>
            </w:r>
            <w:r w:rsidRPr="00261868">
              <w:rPr>
                <w:b/>
                <w:sz w:val="22"/>
                <w:szCs w:val="22"/>
              </w:rPr>
              <w:t>]</w:t>
            </w:r>
          </w:p>
          <w:p w:rsidR="00756A64" w:rsidRPr="00261868" w:rsidP="00756A64" w14:paraId="5DC05CAF" w14:textId="77777777">
            <w:pPr>
              <w:rPr>
                <w:sz w:val="22"/>
                <w:szCs w:val="22"/>
              </w:rPr>
            </w:pPr>
          </w:p>
          <w:p w:rsidR="00756A64" w:rsidRPr="00261868" w:rsidP="00756A64" w14:paraId="37B08316" w14:textId="77777777">
            <w:pPr>
              <w:rPr>
                <w:sz w:val="22"/>
                <w:szCs w:val="22"/>
              </w:rPr>
            </w:pPr>
            <w:r w:rsidRPr="00261868">
              <w:rPr>
                <w:b/>
                <w:sz w:val="22"/>
                <w:szCs w:val="22"/>
              </w:rPr>
              <w:t>Additional Instructions for Employment-Based Applicants</w:t>
            </w:r>
          </w:p>
          <w:p w:rsidR="00756A64" w:rsidRPr="00261868" w:rsidP="00756A64" w14:paraId="09A1B0D9" w14:textId="77777777">
            <w:pPr>
              <w:rPr>
                <w:sz w:val="22"/>
                <w:szCs w:val="22"/>
              </w:rPr>
            </w:pPr>
          </w:p>
          <w:p w:rsidR="00756A64" w:rsidRPr="00261868" w:rsidP="00756A64" w14:paraId="1B0A1DBF" w14:textId="77777777">
            <w:pPr>
              <w:rPr>
                <w:sz w:val="22"/>
                <w:szCs w:val="22"/>
              </w:rPr>
            </w:pPr>
            <w:r w:rsidRPr="00261868">
              <w:rPr>
                <w:b/>
                <w:i/>
                <w:sz w:val="22"/>
                <w:szCs w:val="22"/>
              </w:rPr>
              <w:t>Alien worker (Form I-140, Immigrant Petition for Alien Worker)</w:t>
            </w:r>
          </w:p>
          <w:p w:rsidR="00756A64" w:rsidRPr="00261868" w:rsidP="00756A64" w14:paraId="6E23E29A" w14:textId="77777777">
            <w:pPr>
              <w:rPr>
                <w:sz w:val="22"/>
                <w:szCs w:val="22"/>
              </w:rPr>
            </w:pPr>
          </w:p>
          <w:p w:rsidR="00756A64" w:rsidRPr="00261868" w:rsidP="00756A64" w14:paraId="71B93351" w14:textId="297A6C9B">
            <w:pPr>
              <w:rPr>
                <w:sz w:val="22"/>
                <w:szCs w:val="22"/>
              </w:rPr>
            </w:pPr>
            <w:r w:rsidRPr="00261868">
              <w:rPr>
                <w:sz w:val="22"/>
                <w:szCs w:val="22"/>
              </w:rPr>
              <w:t xml:space="preserve">This category applies to the following employment-based immigrant preference </w:t>
            </w:r>
            <w:r w:rsidRPr="00261868">
              <w:rPr>
                <w:sz w:val="22"/>
                <w:szCs w:val="22"/>
              </w:rPr>
              <w:t>classifications:</w:t>
            </w:r>
            <w:r w:rsidRPr="00261868" w:rsidR="004B2522">
              <w:rPr>
                <w:sz w:val="22"/>
                <w:szCs w:val="22"/>
              </w:rPr>
              <w:t xml:space="preserve"> </w:t>
            </w:r>
            <w:r w:rsidRPr="00261868">
              <w:rPr>
                <w:sz w:val="22"/>
                <w:szCs w:val="22"/>
              </w:rPr>
              <w:t>first preference -- including foreign nationals with extraordinary ability, outstanding professors and researchers, or certain multinational executives and managers; second preference -- members of the professions holding advanced degrees or foreign nationals of exceptional ability; and third preference -- skilled workers, professionals, and other workers.</w:t>
            </w:r>
          </w:p>
          <w:p w:rsidR="00756A64" w:rsidRPr="00261868" w:rsidP="00756A64" w14:paraId="68F2908D" w14:textId="381BE632">
            <w:pPr>
              <w:rPr>
                <w:sz w:val="22"/>
                <w:szCs w:val="22"/>
              </w:rPr>
            </w:pPr>
          </w:p>
          <w:p w:rsidR="00756A64" w:rsidRPr="00261868" w:rsidP="00756A64" w14:paraId="215ADBBD" w14:textId="35ACB7C1">
            <w:pPr>
              <w:rPr>
                <w:sz w:val="22"/>
                <w:szCs w:val="22"/>
              </w:rPr>
            </w:pPr>
          </w:p>
          <w:p w:rsidR="00756A64" w:rsidRPr="00261868" w:rsidP="00756A64" w14:paraId="3E1235A3" w14:textId="5BA095D7">
            <w:pPr>
              <w:rPr>
                <w:sz w:val="22"/>
                <w:szCs w:val="22"/>
              </w:rPr>
            </w:pPr>
          </w:p>
          <w:p w:rsidR="00756A64" w:rsidRPr="00261868" w:rsidP="00756A64" w14:paraId="3AA13AF6" w14:textId="565FD1BF">
            <w:pPr>
              <w:rPr>
                <w:sz w:val="22"/>
                <w:szCs w:val="22"/>
              </w:rPr>
            </w:pPr>
          </w:p>
          <w:p w:rsidR="00756A64" w:rsidRPr="00261868" w:rsidP="00756A64" w14:paraId="34FE792F" w14:textId="217BD006">
            <w:pPr>
              <w:rPr>
                <w:sz w:val="22"/>
                <w:szCs w:val="22"/>
              </w:rPr>
            </w:pPr>
          </w:p>
          <w:p w:rsidR="00756A64" w:rsidRPr="00261868" w:rsidP="00756A64" w14:paraId="25E848C1" w14:textId="4C51EF75">
            <w:pPr>
              <w:rPr>
                <w:sz w:val="22"/>
                <w:szCs w:val="22"/>
              </w:rPr>
            </w:pPr>
          </w:p>
          <w:p w:rsidR="00D9025F" w:rsidRPr="00261868" w:rsidP="00756A64" w14:paraId="7E5C2F6C" w14:textId="77777777">
            <w:pPr>
              <w:rPr>
                <w:sz w:val="22"/>
                <w:szCs w:val="22"/>
              </w:rPr>
            </w:pPr>
          </w:p>
          <w:p w:rsidR="00756A64" w:rsidRPr="00261868" w:rsidP="00756A64" w14:paraId="205BF268" w14:textId="4C647010">
            <w:pPr>
              <w:rPr>
                <w:sz w:val="22"/>
                <w:szCs w:val="22"/>
              </w:rPr>
            </w:pPr>
          </w:p>
          <w:p w:rsidR="00756A64" w:rsidRPr="00261868" w:rsidP="00756A64" w14:paraId="3CA0613E" w14:textId="2B80CA6E">
            <w:pPr>
              <w:rPr>
                <w:sz w:val="22"/>
                <w:szCs w:val="22"/>
              </w:rPr>
            </w:pPr>
            <w:r w:rsidRPr="00261868">
              <w:rPr>
                <w:sz w:val="22"/>
                <w:szCs w:val="22"/>
              </w:rPr>
              <w:t>If a visa is immediately available, an applicant in the employment-based preference immigrant category does not have to wait until Form I-140 is approved to file Form I-485.</w:t>
            </w:r>
            <w:r w:rsidRPr="00261868" w:rsidR="004B2522">
              <w:rPr>
                <w:sz w:val="22"/>
                <w:szCs w:val="22"/>
              </w:rPr>
              <w:t xml:space="preserve"> </w:t>
            </w:r>
            <w:r w:rsidRPr="00261868">
              <w:rPr>
                <w:sz w:val="22"/>
                <w:szCs w:val="22"/>
              </w:rPr>
              <w:t>If a visa is immediately available, you may file your Form I-485 together with your Form I-140, while your Form I-140 is pending, or after your Form I-140 is approved.</w:t>
            </w:r>
            <w:r w:rsidRPr="00261868" w:rsidR="004B2522">
              <w:rPr>
                <w:sz w:val="22"/>
                <w:szCs w:val="22"/>
              </w:rPr>
              <w:t xml:space="preserve"> </w:t>
            </w:r>
            <w:r w:rsidRPr="00261868">
              <w:rPr>
                <w:sz w:val="22"/>
                <w:szCs w:val="22"/>
              </w:rPr>
              <w:t>Otherwise, you may file your Form I-485 only after your Form I-140 is approved and a visa is immediately available.</w:t>
            </w:r>
            <w:r w:rsidRPr="00261868" w:rsidR="004B2522">
              <w:rPr>
                <w:sz w:val="22"/>
                <w:szCs w:val="22"/>
              </w:rPr>
              <w:t xml:space="preserve"> </w:t>
            </w:r>
            <w:r w:rsidRPr="00261868">
              <w:rPr>
                <w:sz w:val="22"/>
                <w:szCs w:val="22"/>
              </w:rPr>
              <w:t xml:space="preserve">See the </w:t>
            </w:r>
            <w:r w:rsidRPr="00261868">
              <w:rPr>
                <w:b/>
                <w:sz w:val="22"/>
                <w:szCs w:val="22"/>
              </w:rPr>
              <w:t xml:space="preserve">When Should I File Form I-485 </w:t>
            </w:r>
            <w:r w:rsidRPr="00261868">
              <w:rPr>
                <w:sz w:val="22"/>
                <w:szCs w:val="22"/>
              </w:rPr>
              <w:t>section above for more information.</w:t>
            </w:r>
          </w:p>
          <w:p w:rsidR="00756A64" w:rsidRPr="00261868" w:rsidP="00756A64" w14:paraId="6FBF5034" w14:textId="77777777">
            <w:pPr>
              <w:widowControl w:val="0"/>
              <w:rPr>
                <w:b/>
                <w:bCs/>
                <w:color w:val="FF0000"/>
                <w:sz w:val="22"/>
                <w:szCs w:val="22"/>
              </w:rPr>
            </w:pPr>
          </w:p>
          <w:p w:rsidR="00756A64" w:rsidRPr="00261868" w:rsidP="00756A64" w14:paraId="035E0AFE" w14:textId="77777777">
            <w:pPr>
              <w:widowControl w:val="0"/>
              <w:rPr>
                <w:b/>
                <w:bCs/>
                <w:sz w:val="22"/>
                <w:szCs w:val="22"/>
              </w:rPr>
            </w:pPr>
          </w:p>
          <w:p w:rsidR="00756A64" w:rsidRPr="00261868" w:rsidP="00756A64" w14:paraId="705F1AFB" w14:textId="77777777">
            <w:pPr>
              <w:widowControl w:val="0"/>
              <w:rPr>
                <w:b/>
                <w:bCs/>
                <w:sz w:val="22"/>
                <w:szCs w:val="22"/>
              </w:rPr>
            </w:pPr>
          </w:p>
          <w:p w:rsidR="008102B1" w:rsidRPr="00261868" w:rsidP="00756A64" w14:paraId="7C73118E" w14:textId="77777777">
            <w:pPr>
              <w:widowControl w:val="0"/>
              <w:rPr>
                <w:b/>
                <w:bCs/>
                <w:sz w:val="22"/>
                <w:szCs w:val="22"/>
              </w:rPr>
            </w:pPr>
          </w:p>
          <w:p w:rsidR="00756A64" w:rsidRPr="00261868" w:rsidP="00756A64" w14:paraId="5711960E" w14:textId="77777777">
            <w:pPr>
              <w:widowControl w:val="0"/>
              <w:rPr>
                <w:b/>
                <w:bCs/>
                <w:sz w:val="22"/>
                <w:szCs w:val="22"/>
              </w:rPr>
            </w:pPr>
          </w:p>
          <w:p w:rsidR="00A203D4" w:rsidRPr="00261868" w:rsidP="00756A64" w14:paraId="297D2528" w14:textId="77777777">
            <w:pPr>
              <w:widowControl w:val="0"/>
              <w:rPr>
                <w:b/>
                <w:bCs/>
                <w:sz w:val="22"/>
                <w:szCs w:val="22"/>
              </w:rPr>
            </w:pPr>
          </w:p>
          <w:p w:rsidR="00756A64" w:rsidRPr="00261868" w:rsidP="00756A64" w14:paraId="488227A8" w14:textId="77777777">
            <w:pPr>
              <w:widowControl w:val="0"/>
              <w:rPr>
                <w:b/>
                <w:bCs/>
                <w:sz w:val="22"/>
                <w:szCs w:val="22"/>
              </w:rPr>
            </w:pPr>
          </w:p>
          <w:p w:rsidR="00756A64" w:rsidRPr="00261868" w:rsidP="00756A64" w14:paraId="1974BC13" w14:textId="54E74D02">
            <w:pPr>
              <w:widowControl w:val="0"/>
              <w:rPr>
                <w:sz w:val="22"/>
                <w:szCs w:val="22"/>
              </w:rPr>
            </w:pPr>
            <w:r w:rsidRPr="00261868">
              <w:rPr>
                <w:b/>
                <w:bCs/>
                <w:sz w:val="22"/>
                <w:szCs w:val="22"/>
              </w:rPr>
              <w:t>Evidence of Financial Support</w:t>
            </w:r>
          </w:p>
          <w:p w:rsidR="00756A64" w:rsidRPr="00261868" w:rsidP="00756A64" w14:paraId="2E5FEF02" w14:textId="77777777">
            <w:pPr>
              <w:widowControl w:val="0"/>
              <w:rPr>
                <w:sz w:val="22"/>
                <w:szCs w:val="22"/>
              </w:rPr>
            </w:pPr>
          </w:p>
          <w:p w:rsidR="00756A64" w:rsidRPr="00261868" w:rsidP="00756A64" w14:paraId="3160EBDB" w14:textId="45F3DBD2">
            <w:pPr>
              <w:widowControl w:val="0"/>
              <w:rPr>
                <w:sz w:val="22"/>
                <w:szCs w:val="22"/>
              </w:rPr>
            </w:pPr>
            <w:r w:rsidRPr="00261868">
              <w:rPr>
                <w:sz w:val="22"/>
                <w:szCs w:val="22"/>
              </w:rPr>
              <w:t>In general, if you are filing Form I-485 based on employment, you do not need to submit Form I-864, Affidavit of Support Under Section 213A of the Act.</w:t>
            </w:r>
            <w:r w:rsidRPr="00261868" w:rsidR="004B2522">
              <w:rPr>
                <w:sz w:val="22"/>
                <w:szCs w:val="22"/>
              </w:rPr>
              <w:t xml:space="preserve"> </w:t>
            </w:r>
            <w:r w:rsidRPr="00261868">
              <w:rPr>
                <w:sz w:val="22"/>
                <w:szCs w:val="22"/>
              </w:rPr>
              <w:t>However, you must file Form I-864 if your Form I-140 was filed by a relative who is a U.S. citizen or lawful permanent resident or by a for-profit entity if 5% or more of the ownership interest is held by a relative who is a U.S. citizen or lawful permanent resident.</w:t>
            </w:r>
            <w:r w:rsidRPr="00261868" w:rsidR="004B2522">
              <w:rPr>
                <w:sz w:val="22"/>
                <w:szCs w:val="22"/>
              </w:rPr>
              <w:t xml:space="preserve"> </w:t>
            </w:r>
            <w:r w:rsidRPr="00261868">
              <w:rPr>
                <w:sz w:val="22"/>
                <w:szCs w:val="22"/>
              </w:rPr>
              <w:t>In this context, “relative” means a U.S. citizen or lawful permanent resident who is your husband, wife, father, mother, child, adult son, adult daughter, or a U.S. citizen who is your brother or sister.</w:t>
            </w:r>
          </w:p>
          <w:p w:rsidR="00756A64" w:rsidP="00756A64" w14:paraId="6E44F903" w14:textId="77777777">
            <w:pPr>
              <w:rPr>
                <w:sz w:val="22"/>
                <w:szCs w:val="22"/>
              </w:rPr>
            </w:pPr>
          </w:p>
          <w:p w:rsidR="006A559D" w:rsidP="00756A64" w14:paraId="23AC5C5A" w14:textId="77777777">
            <w:pPr>
              <w:rPr>
                <w:sz w:val="22"/>
                <w:szCs w:val="22"/>
              </w:rPr>
            </w:pPr>
          </w:p>
          <w:p w:rsidR="006A559D" w:rsidP="00756A64" w14:paraId="4024910F" w14:textId="77777777">
            <w:pPr>
              <w:rPr>
                <w:sz w:val="22"/>
                <w:szCs w:val="22"/>
              </w:rPr>
            </w:pPr>
          </w:p>
          <w:p w:rsidR="006A559D" w:rsidRPr="006A559D" w:rsidP="00756A64" w14:paraId="35AE51D8" w14:textId="3E9B1DE0">
            <w:pPr>
              <w:rPr>
                <w:b/>
                <w:bCs/>
                <w:sz w:val="22"/>
                <w:szCs w:val="22"/>
              </w:rPr>
            </w:pPr>
            <w:r w:rsidRPr="006A559D">
              <w:rPr>
                <w:b/>
                <w:bCs/>
                <w:sz w:val="22"/>
                <w:szCs w:val="22"/>
              </w:rPr>
              <w:t>[Page 22]</w:t>
            </w:r>
          </w:p>
          <w:p w:rsidR="006A559D" w:rsidRPr="00261868" w:rsidP="00756A64" w14:paraId="7583D042" w14:textId="77777777">
            <w:pPr>
              <w:rPr>
                <w:sz w:val="22"/>
                <w:szCs w:val="22"/>
              </w:rPr>
            </w:pPr>
          </w:p>
          <w:p w:rsidR="00756A64" w:rsidRPr="00261868" w:rsidP="00756A64" w14:paraId="6711DABA" w14:textId="77777777">
            <w:pPr>
              <w:rPr>
                <w:sz w:val="22"/>
                <w:szCs w:val="22"/>
              </w:rPr>
            </w:pPr>
            <w:r w:rsidRPr="00261868">
              <w:rPr>
                <w:b/>
                <w:sz w:val="22"/>
                <w:szCs w:val="22"/>
              </w:rPr>
              <w:t>Request for Job Portability</w:t>
            </w:r>
          </w:p>
          <w:p w:rsidR="00756A64" w:rsidRPr="00261868" w:rsidP="00756A64" w14:paraId="33010E7A" w14:textId="44384161">
            <w:pPr>
              <w:rPr>
                <w:sz w:val="22"/>
                <w:szCs w:val="22"/>
              </w:rPr>
            </w:pPr>
          </w:p>
          <w:p w:rsidR="00756A64" w:rsidRPr="00261868" w:rsidP="00756A64" w14:paraId="3D310EEA" w14:textId="77777777">
            <w:pPr>
              <w:rPr>
                <w:sz w:val="22"/>
                <w:szCs w:val="22"/>
              </w:rPr>
            </w:pPr>
          </w:p>
          <w:p w:rsidR="00756A64" w:rsidRPr="00261868" w:rsidP="00756A64" w14:paraId="4A95304B" w14:textId="63A996A0">
            <w:pPr>
              <w:rPr>
                <w:sz w:val="22"/>
                <w:szCs w:val="22"/>
              </w:rPr>
            </w:pPr>
            <w:r w:rsidRPr="00261868">
              <w:rPr>
                <w:sz w:val="22"/>
                <w:szCs w:val="22"/>
              </w:rPr>
              <w:t>If you properly filed Form I-485 and it remains pending with USCIS for 180 days or more after filing, you may be eligible to “port” to a job other than the one offered in Form I-140, under the authority of INA section 204(j).</w:t>
            </w:r>
            <w:r w:rsidRPr="00261868" w:rsidR="004B2522">
              <w:rPr>
                <w:sz w:val="22"/>
                <w:szCs w:val="22"/>
              </w:rPr>
              <w:t xml:space="preserve"> </w:t>
            </w:r>
            <w:r w:rsidRPr="00261868">
              <w:rPr>
                <w:sz w:val="22"/>
                <w:szCs w:val="22"/>
              </w:rPr>
              <w:t>The new job offer must be for a permanent, full-time position in the same or similar occupational classification as the job offered in the Form I-140 that is the basis of your Form I-485.</w:t>
            </w:r>
            <w:r w:rsidRPr="00261868" w:rsidR="004B2522">
              <w:rPr>
                <w:sz w:val="22"/>
                <w:szCs w:val="22"/>
              </w:rPr>
              <w:t xml:space="preserve"> </w:t>
            </w:r>
            <w:r w:rsidRPr="00261868">
              <w:rPr>
                <w:sz w:val="22"/>
                <w:szCs w:val="22"/>
              </w:rPr>
              <w:t>You may request such job portability by sending a typed or printed request to USCIS which includes a letter from the new employer providing details about the new job and any other documentation needed to establish eligibility for portability.</w:t>
            </w:r>
            <w:r w:rsidRPr="00261868" w:rsidR="004B2522">
              <w:rPr>
                <w:sz w:val="22"/>
                <w:szCs w:val="22"/>
              </w:rPr>
              <w:t xml:space="preserve"> </w:t>
            </w:r>
            <w:r w:rsidRPr="00261868">
              <w:rPr>
                <w:sz w:val="22"/>
                <w:szCs w:val="22"/>
              </w:rPr>
              <w:t xml:space="preserve">For more information, visit the USCIS website at </w:t>
            </w:r>
            <w:hyperlink r:id="rId32">
              <w:r w:rsidRPr="00261868">
                <w:rPr>
                  <w:b/>
                  <w:color w:val="0000FF"/>
                  <w:sz w:val="22"/>
                  <w:szCs w:val="22"/>
                  <w:u w:val="thick" w:color="0000FF"/>
                </w:rPr>
                <w:t>www.uscis.gov</w:t>
              </w:r>
              <w:r w:rsidRPr="00261868">
                <w:rPr>
                  <w:color w:val="000000"/>
                  <w:sz w:val="22"/>
                  <w:szCs w:val="22"/>
                </w:rPr>
                <w:t>.</w:t>
              </w:r>
            </w:hyperlink>
          </w:p>
          <w:p w:rsidR="00756A64" w:rsidRPr="00261868" w:rsidP="00756A64" w14:paraId="586A7C25" w14:textId="77777777">
            <w:pPr>
              <w:rPr>
                <w:sz w:val="22"/>
                <w:szCs w:val="22"/>
              </w:rPr>
            </w:pPr>
          </w:p>
          <w:p w:rsidR="00756A64" w:rsidRPr="00261868" w:rsidP="00756A64" w14:paraId="08297B8D" w14:textId="77777777">
            <w:pPr>
              <w:rPr>
                <w:sz w:val="22"/>
                <w:szCs w:val="22"/>
              </w:rPr>
            </w:pPr>
            <w:r w:rsidRPr="00261868">
              <w:rPr>
                <w:b/>
                <w:sz w:val="22"/>
                <w:szCs w:val="22"/>
              </w:rPr>
              <w:t>National Interest Waiver (NIW) Physicians</w:t>
            </w:r>
          </w:p>
          <w:p w:rsidR="00756A64" w:rsidRPr="00261868" w:rsidP="00756A64" w14:paraId="3A75771C" w14:textId="77777777">
            <w:pPr>
              <w:rPr>
                <w:sz w:val="22"/>
                <w:szCs w:val="22"/>
              </w:rPr>
            </w:pPr>
          </w:p>
          <w:p w:rsidR="00756A64" w:rsidRPr="00261868" w:rsidP="00756A64" w14:paraId="4767516D" w14:textId="77777777">
            <w:pPr>
              <w:rPr>
                <w:sz w:val="22"/>
                <w:szCs w:val="22"/>
              </w:rPr>
            </w:pPr>
            <w:r w:rsidRPr="00261868">
              <w:rPr>
                <w:sz w:val="22"/>
                <w:szCs w:val="22"/>
              </w:rPr>
              <w:t xml:space="preserve">You may qualify for a National Interest Waiver if you worked full time as a physician for a total of five years (not including work while in J-1 status) in a designated medical shortage area or at a Veterans Administration healthcare facility, and a </w:t>
            </w:r>
            <w:r w:rsidRPr="00261868">
              <w:rPr>
                <w:sz w:val="22"/>
                <w:szCs w:val="22"/>
              </w:rPr>
              <w:t>Federal</w:t>
            </w:r>
            <w:r w:rsidRPr="00261868">
              <w:rPr>
                <w:sz w:val="22"/>
                <w:szCs w:val="22"/>
              </w:rPr>
              <w:t xml:space="preserve"> agency or state department of public health has determined such work is in the public interest.</w:t>
            </w:r>
          </w:p>
          <w:p w:rsidR="00756A64" w:rsidRPr="00261868" w:rsidP="00756A64" w14:paraId="61AB9DC9" w14:textId="77777777">
            <w:pPr>
              <w:rPr>
                <w:sz w:val="22"/>
                <w:szCs w:val="22"/>
              </w:rPr>
            </w:pPr>
          </w:p>
          <w:p w:rsidR="00756A64" w:rsidRPr="00261868" w:rsidP="00756A64" w14:paraId="0FD10409" w14:textId="50AC257F">
            <w:pPr>
              <w:rPr>
                <w:sz w:val="22"/>
                <w:szCs w:val="22"/>
              </w:rPr>
            </w:pPr>
            <w:r w:rsidRPr="00261868">
              <w:rPr>
                <w:sz w:val="22"/>
                <w:szCs w:val="22"/>
              </w:rPr>
              <w:t>USCIS will not approve your Form I-485 as an NIW physician until you submit evidence showing you have completed the full five years of required employment.</w:t>
            </w:r>
            <w:r w:rsidRPr="00261868" w:rsidR="004B2522">
              <w:rPr>
                <w:sz w:val="22"/>
                <w:szCs w:val="22"/>
              </w:rPr>
              <w:t xml:space="preserve"> </w:t>
            </w:r>
            <w:r w:rsidRPr="00261868">
              <w:rPr>
                <w:sz w:val="22"/>
                <w:szCs w:val="22"/>
              </w:rPr>
              <w:t>You must submit evidence within 120 days of completing the five years of required employment.</w:t>
            </w:r>
            <w:r w:rsidRPr="00261868" w:rsidR="004B2522">
              <w:rPr>
                <w:sz w:val="22"/>
                <w:szCs w:val="22"/>
              </w:rPr>
              <w:t xml:space="preserve"> </w:t>
            </w:r>
            <w:r w:rsidRPr="00261868">
              <w:rPr>
                <w:sz w:val="22"/>
                <w:szCs w:val="22"/>
              </w:rPr>
              <w:t>USCIS will consider your Form I-485 ready for final processing and adjudication once you submit this evidence.</w:t>
            </w:r>
          </w:p>
          <w:p w:rsidR="00756A64" w:rsidRPr="00261868" w:rsidP="00756A64" w14:paraId="609482D7" w14:textId="77777777">
            <w:pPr>
              <w:rPr>
                <w:sz w:val="22"/>
                <w:szCs w:val="22"/>
              </w:rPr>
            </w:pPr>
          </w:p>
          <w:p w:rsidR="00756A64" w:rsidRPr="00261868" w:rsidP="00756A64" w14:paraId="66F36492" w14:textId="77777777">
            <w:pPr>
              <w:rPr>
                <w:b/>
                <w:iCs/>
                <w:sz w:val="22"/>
                <w:szCs w:val="22"/>
              </w:rPr>
            </w:pPr>
          </w:p>
          <w:p w:rsidR="008102B1" w:rsidRPr="00261868" w:rsidP="00756A64" w14:paraId="7A18D0E6" w14:textId="77777777">
            <w:pPr>
              <w:rPr>
                <w:b/>
                <w:iCs/>
                <w:sz w:val="22"/>
                <w:szCs w:val="22"/>
              </w:rPr>
            </w:pPr>
          </w:p>
          <w:p w:rsidR="00756A64" w:rsidRPr="00261868" w:rsidP="00756A64" w14:paraId="43D6770F" w14:textId="77777777">
            <w:pPr>
              <w:rPr>
                <w:b/>
                <w:iCs/>
                <w:sz w:val="22"/>
                <w:szCs w:val="22"/>
              </w:rPr>
            </w:pPr>
          </w:p>
          <w:p w:rsidR="00756A64" w:rsidRPr="00261868" w:rsidP="00756A64" w14:paraId="12400D43" w14:textId="77777777">
            <w:pPr>
              <w:rPr>
                <w:b/>
                <w:iCs/>
                <w:sz w:val="22"/>
                <w:szCs w:val="22"/>
              </w:rPr>
            </w:pPr>
          </w:p>
          <w:p w:rsidR="00756A64" w:rsidRPr="00261868" w:rsidP="00756A64" w14:paraId="2354821E" w14:textId="77777777">
            <w:pPr>
              <w:rPr>
                <w:b/>
                <w:iCs/>
                <w:sz w:val="22"/>
                <w:szCs w:val="22"/>
              </w:rPr>
            </w:pPr>
          </w:p>
          <w:p w:rsidR="00756A64" w:rsidRPr="00261868" w:rsidP="00756A64" w14:paraId="1F8194E0" w14:textId="77777777">
            <w:pPr>
              <w:rPr>
                <w:b/>
                <w:iCs/>
                <w:sz w:val="22"/>
                <w:szCs w:val="22"/>
              </w:rPr>
            </w:pPr>
          </w:p>
          <w:p w:rsidR="00756A64" w:rsidRPr="00261868" w:rsidP="00756A64" w14:paraId="2C1564DE" w14:textId="77777777">
            <w:pPr>
              <w:rPr>
                <w:b/>
                <w:iCs/>
                <w:sz w:val="22"/>
                <w:szCs w:val="22"/>
              </w:rPr>
            </w:pPr>
          </w:p>
          <w:p w:rsidR="00756A64" w:rsidRPr="00261868" w:rsidP="00756A64" w14:paraId="56E2B7DB" w14:textId="77777777">
            <w:pPr>
              <w:rPr>
                <w:b/>
                <w:iCs/>
                <w:sz w:val="22"/>
                <w:szCs w:val="22"/>
              </w:rPr>
            </w:pPr>
          </w:p>
          <w:p w:rsidR="00756A64" w:rsidRPr="00261868" w:rsidP="00756A64" w14:paraId="67D53ED3" w14:textId="77777777">
            <w:pPr>
              <w:rPr>
                <w:b/>
                <w:iCs/>
                <w:sz w:val="22"/>
                <w:szCs w:val="22"/>
              </w:rPr>
            </w:pPr>
          </w:p>
          <w:p w:rsidR="00756A64" w:rsidRPr="00261868" w:rsidP="00756A64" w14:paraId="4C592D4A" w14:textId="77777777">
            <w:pPr>
              <w:rPr>
                <w:b/>
                <w:iCs/>
                <w:sz w:val="22"/>
                <w:szCs w:val="22"/>
              </w:rPr>
            </w:pPr>
          </w:p>
          <w:p w:rsidR="00756A64" w:rsidRPr="00261868" w:rsidP="00756A64" w14:paraId="5B17171F" w14:textId="77777777">
            <w:pPr>
              <w:rPr>
                <w:b/>
                <w:iCs/>
                <w:sz w:val="22"/>
                <w:szCs w:val="22"/>
              </w:rPr>
            </w:pPr>
          </w:p>
          <w:p w:rsidR="00756A64" w:rsidRPr="00261868" w:rsidP="00756A64" w14:paraId="4367A8DC" w14:textId="77777777">
            <w:pPr>
              <w:rPr>
                <w:b/>
                <w:iCs/>
                <w:sz w:val="22"/>
                <w:szCs w:val="22"/>
              </w:rPr>
            </w:pPr>
          </w:p>
          <w:p w:rsidR="00756A64" w:rsidRPr="00261868" w:rsidP="00756A64" w14:paraId="11F26E84" w14:textId="77777777">
            <w:pPr>
              <w:rPr>
                <w:b/>
                <w:iCs/>
                <w:sz w:val="22"/>
                <w:szCs w:val="22"/>
              </w:rPr>
            </w:pPr>
          </w:p>
          <w:p w:rsidR="00756A64" w:rsidRPr="00261868" w:rsidP="00756A64" w14:paraId="6F553CA0" w14:textId="77777777">
            <w:pPr>
              <w:rPr>
                <w:b/>
                <w:iCs/>
                <w:sz w:val="22"/>
                <w:szCs w:val="22"/>
              </w:rPr>
            </w:pPr>
          </w:p>
          <w:p w:rsidR="00756A64" w:rsidRPr="00261868" w:rsidP="00756A64" w14:paraId="103E11DE" w14:textId="77777777">
            <w:pPr>
              <w:rPr>
                <w:b/>
                <w:iCs/>
                <w:sz w:val="22"/>
                <w:szCs w:val="22"/>
              </w:rPr>
            </w:pPr>
          </w:p>
          <w:p w:rsidR="00756A64" w:rsidRPr="00261868" w:rsidP="00756A64" w14:paraId="12D6CC07" w14:textId="77777777">
            <w:pPr>
              <w:rPr>
                <w:b/>
                <w:iCs/>
                <w:sz w:val="22"/>
                <w:szCs w:val="22"/>
              </w:rPr>
            </w:pPr>
          </w:p>
          <w:p w:rsidR="00756A64" w:rsidRPr="00261868" w:rsidP="00756A64" w14:paraId="0FCDFAF6" w14:textId="77777777">
            <w:pPr>
              <w:rPr>
                <w:b/>
                <w:iCs/>
                <w:sz w:val="22"/>
                <w:szCs w:val="22"/>
              </w:rPr>
            </w:pPr>
          </w:p>
          <w:p w:rsidR="00756A64" w:rsidRPr="00261868" w:rsidP="00756A64" w14:paraId="599D15D6" w14:textId="77777777">
            <w:pPr>
              <w:rPr>
                <w:b/>
                <w:iCs/>
                <w:sz w:val="22"/>
                <w:szCs w:val="22"/>
              </w:rPr>
            </w:pPr>
          </w:p>
          <w:p w:rsidR="00756A64" w:rsidRPr="00261868" w:rsidP="00756A64" w14:paraId="25E4F987" w14:textId="77777777">
            <w:pPr>
              <w:rPr>
                <w:b/>
                <w:iCs/>
                <w:sz w:val="22"/>
                <w:szCs w:val="22"/>
              </w:rPr>
            </w:pPr>
          </w:p>
          <w:p w:rsidR="00756A64" w:rsidRPr="00261868" w:rsidP="00756A64" w14:paraId="6DB42F3A" w14:textId="77777777">
            <w:pPr>
              <w:rPr>
                <w:b/>
                <w:iCs/>
                <w:sz w:val="22"/>
                <w:szCs w:val="22"/>
              </w:rPr>
            </w:pPr>
          </w:p>
          <w:p w:rsidR="00756A64" w:rsidRPr="00261868" w:rsidP="00756A64" w14:paraId="61C9E170" w14:textId="77777777">
            <w:pPr>
              <w:rPr>
                <w:b/>
                <w:iCs/>
                <w:sz w:val="22"/>
                <w:szCs w:val="22"/>
              </w:rPr>
            </w:pPr>
          </w:p>
          <w:p w:rsidR="00756A64" w:rsidRPr="00261868" w:rsidP="00756A64" w14:paraId="0E52DB6A" w14:textId="77777777">
            <w:pPr>
              <w:rPr>
                <w:b/>
                <w:iCs/>
                <w:sz w:val="22"/>
                <w:szCs w:val="22"/>
              </w:rPr>
            </w:pPr>
          </w:p>
          <w:p w:rsidR="00756A64" w:rsidRPr="00261868" w:rsidP="00756A64" w14:paraId="0324C113" w14:textId="77777777">
            <w:pPr>
              <w:rPr>
                <w:b/>
                <w:iCs/>
                <w:sz w:val="22"/>
                <w:szCs w:val="22"/>
              </w:rPr>
            </w:pPr>
          </w:p>
          <w:p w:rsidR="00756A64" w:rsidRPr="00261868" w:rsidP="00756A64" w14:paraId="5926914C" w14:textId="77777777">
            <w:pPr>
              <w:rPr>
                <w:b/>
                <w:iCs/>
                <w:sz w:val="22"/>
                <w:szCs w:val="22"/>
              </w:rPr>
            </w:pPr>
          </w:p>
          <w:p w:rsidR="00756A64" w:rsidRPr="00261868" w:rsidP="00756A64" w14:paraId="35E431B5" w14:textId="77777777">
            <w:pPr>
              <w:rPr>
                <w:b/>
                <w:iCs/>
                <w:sz w:val="22"/>
                <w:szCs w:val="22"/>
              </w:rPr>
            </w:pPr>
          </w:p>
          <w:p w:rsidR="00756A64" w:rsidRPr="00261868" w:rsidP="00756A64" w14:paraId="3AD4B67C" w14:textId="77777777">
            <w:pPr>
              <w:rPr>
                <w:b/>
                <w:iCs/>
                <w:sz w:val="22"/>
                <w:szCs w:val="22"/>
              </w:rPr>
            </w:pPr>
          </w:p>
          <w:p w:rsidR="00756A64" w:rsidRPr="00261868" w:rsidP="00756A64" w14:paraId="228B91F4" w14:textId="77777777">
            <w:pPr>
              <w:rPr>
                <w:b/>
                <w:iCs/>
                <w:sz w:val="22"/>
                <w:szCs w:val="22"/>
              </w:rPr>
            </w:pPr>
          </w:p>
          <w:p w:rsidR="00756A64" w:rsidRPr="00261868" w:rsidP="00756A64" w14:paraId="27124228" w14:textId="77777777">
            <w:pPr>
              <w:rPr>
                <w:b/>
                <w:iCs/>
                <w:sz w:val="22"/>
                <w:szCs w:val="22"/>
              </w:rPr>
            </w:pPr>
          </w:p>
          <w:p w:rsidR="00756A64" w:rsidRPr="00261868" w:rsidP="00756A64" w14:paraId="1E8FCC2D" w14:textId="77777777">
            <w:pPr>
              <w:rPr>
                <w:b/>
                <w:iCs/>
                <w:sz w:val="22"/>
                <w:szCs w:val="22"/>
              </w:rPr>
            </w:pPr>
          </w:p>
          <w:p w:rsidR="00756A64" w:rsidRPr="00261868" w:rsidP="00756A64" w14:paraId="3182B4F3" w14:textId="77777777">
            <w:pPr>
              <w:rPr>
                <w:b/>
                <w:iCs/>
                <w:sz w:val="22"/>
                <w:szCs w:val="22"/>
              </w:rPr>
            </w:pPr>
          </w:p>
          <w:p w:rsidR="00756A64" w:rsidRPr="00261868" w:rsidP="00756A64" w14:paraId="728A66FF" w14:textId="77777777">
            <w:pPr>
              <w:rPr>
                <w:b/>
                <w:iCs/>
                <w:sz w:val="22"/>
                <w:szCs w:val="22"/>
              </w:rPr>
            </w:pPr>
          </w:p>
          <w:p w:rsidR="00756A64" w:rsidRPr="00261868" w:rsidP="00756A64" w14:paraId="4A345B57" w14:textId="77777777">
            <w:pPr>
              <w:rPr>
                <w:b/>
                <w:iCs/>
                <w:sz w:val="22"/>
                <w:szCs w:val="22"/>
              </w:rPr>
            </w:pPr>
          </w:p>
          <w:p w:rsidR="00756A64" w:rsidRPr="00261868" w:rsidP="00756A64" w14:paraId="18908776" w14:textId="77777777">
            <w:pPr>
              <w:rPr>
                <w:b/>
                <w:iCs/>
                <w:sz w:val="22"/>
                <w:szCs w:val="22"/>
              </w:rPr>
            </w:pPr>
          </w:p>
          <w:p w:rsidR="00756A64" w:rsidRPr="00261868" w:rsidP="00756A64" w14:paraId="311ED4C0" w14:textId="77777777">
            <w:pPr>
              <w:rPr>
                <w:b/>
                <w:iCs/>
                <w:sz w:val="22"/>
                <w:szCs w:val="22"/>
              </w:rPr>
            </w:pPr>
          </w:p>
          <w:p w:rsidR="00756A64" w:rsidRPr="00261868" w:rsidP="00756A64" w14:paraId="23CBC99A" w14:textId="77777777">
            <w:pPr>
              <w:rPr>
                <w:b/>
                <w:iCs/>
                <w:sz w:val="22"/>
                <w:szCs w:val="22"/>
              </w:rPr>
            </w:pPr>
          </w:p>
          <w:p w:rsidR="00756A64" w:rsidRPr="00261868" w:rsidP="00756A64" w14:paraId="4FA9B343" w14:textId="77777777">
            <w:pPr>
              <w:rPr>
                <w:b/>
                <w:iCs/>
                <w:sz w:val="22"/>
                <w:szCs w:val="22"/>
              </w:rPr>
            </w:pPr>
          </w:p>
          <w:p w:rsidR="00756A64" w:rsidRPr="00261868" w:rsidP="00756A64" w14:paraId="3CEB7B00" w14:textId="77777777">
            <w:pPr>
              <w:rPr>
                <w:b/>
                <w:iCs/>
                <w:sz w:val="22"/>
                <w:szCs w:val="22"/>
              </w:rPr>
            </w:pPr>
          </w:p>
          <w:p w:rsidR="00756A64" w:rsidRPr="00261868" w:rsidP="00756A64" w14:paraId="4B2DACDD" w14:textId="77777777">
            <w:pPr>
              <w:rPr>
                <w:b/>
                <w:iCs/>
                <w:sz w:val="22"/>
                <w:szCs w:val="22"/>
              </w:rPr>
            </w:pPr>
          </w:p>
          <w:p w:rsidR="00756A64" w:rsidRPr="00261868" w:rsidP="00756A64" w14:paraId="5FE2C781" w14:textId="77777777">
            <w:pPr>
              <w:rPr>
                <w:b/>
                <w:iCs/>
                <w:sz w:val="22"/>
                <w:szCs w:val="22"/>
              </w:rPr>
            </w:pPr>
          </w:p>
          <w:p w:rsidR="00756A64" w:rsidRPr="00261868" w:rsidP="00756A64" w14:paraId="6C7A767D" w14:textId="77777777">
            <w:pPr>
              <w:rPr>
                <w:b/>
                <w:iCs/>
                <w:sz w:val="22"/>
                <w:szCs w:val="22"/>
              </w:rPr>
            </w:pPr>
          </w:p>
          <w:p w:rsidR="00756A64" w:rsidRPr="00261868" w:rsidP="00756A64" w14:paraId="4AEB6B32" w14:textId="77777777">
            <w:pPr>
              <w:rPr>
                <w:b/>
                <w:iCs/>
                <w:sz w:val="22"/>
                <w:szCs w:val="22"/>
              </w:rPr>
            </w:pPr>
          </w:p>
          <w:p w:rsidR="00756A64" w:rsidRPr="00261868" w:rsidP="00756A64" w14:paraId="6C76919C" w14:textId="77777777">
            <w:pPr>
              <w:rPr>
                <w:b/>
                <w:iCs/>
                <w:sz w:val="22"/>
                <w:szCs w:val="22"/>
              </w:rPr>
            </w:pPr>
          </w:p>
          <w:p w:rsidR="00756A64" w:rsidRPr="00261868" w:rsidP="00756A64" w14:paraId="3DAD88DA" w14:textId="77777777">
            <w:pPr>
              <w:rPr>
                <w:b/>
                <w:iCs/>
                <w:sz w:val="22"/>
                <w:szCs w:val="22"/>
              </w:rPr>
            </w:pPr>
          </w:p>
          <w:p w:rsidR="00756A64" w:rsidRPr="00261868" w:rsidP="00756A64" w14:paraId="3CD27CE7" w14:textId="77777777">
            <w:pPr>
              <w:rPr>
                <w:b/>
                <w:iCs/>
                <w:sz w:val="22"/>
                <w:szCs w:val="22"/>
              </w:rPr>
            </w:pPr>
          </w:p>
          <w:p w:rsidR="00756A64" w:rsidRPr="00261868" w:rsidP="00756A64" w14:paraId="30466DA5" w14:textId="77777777">
            <w:pPr>
              <w:rPr>
                <w:b/>
                <w:iCs/>
                <w:sz w:val="22"/>
                <w:szCs w:val="22"/>
              </w:rPr>
            </w:pPr>
          </w:p>
          <w:p w:rsidR="00756A64" w:rsidRPr="00261868" w:rsidP="00756A64" w14:paraId="40AD7144" w14:textId="77777777">
            <w:pPr>
              <w:rPr>
                <w:b/>
                <w:iCs/>
                <w:sz w:val="22"/>
                <w:szCs w:val="22"/>
              </w:rPr>
            </w:pPr>
          </w:p>
          <w:p w:rsidR="00756A64" w:rsidRPr="00261868" w:rsidP="00756A64" w14:paraId="7F97582F" w14:textId="77777777">
            <w:pPr>
              <w:rPr>
                <w:b/>
                <w:iCs/>
                <w:sz w:val="22"/>
                <w:szCs w:val="22"/>
              </w:rPr>
            </w:pPr>
          </w:p>
          <w:p w:rsidR="00756A64" w:rsidRPr="00261868" w:rsidP="00756A64" w14:paraId="7D6E854B" w14:textId="77777777">
            <w:pPr>
              <w:rPr>
                <w:b/>
                <w:iCs/>
                <w:sz w:val="22"/>
                <w:szCs w:val="22"/>
              </w:rPr>
            </w:pPr>
          </w:p>
          <w:p w:rsidR="00756A64" w:rsidRPr="00261868" w:rsidP="00756A64" w14:paraId="5BD7992D" w14:textId="77777777">
            <w:pPr>
              <w:rPr>
                <w:b/>
                <w:iCs/>
                <w:sz w:val="22"/>
                <w:szCs w:val="22"/>
              </w:rPr>
            </w:pPr>
          </w:p>
          <w:p w:rsidR="001558BC" w:rsidRPr="00261868" w:rsidP="00756A64" w14:paraId="301AF713" w14:textId="77777777">
            <w:pPr>
              <w:rPr>
                <w:b/>
                <w:iCs/>
                <w:sz w:val="22"/>
                <w:szCs w:val="22"/>
              </w:rPr>
            </w:pPr>
          </w:p>
          <w:p w:rsidR="001558BC" w:rsidRPr="00261868" w:rsidP="00756A64" w14:paraId="3965B3FE" w14:textId="77777777">
            <w:pPr>
              <w:rPr>
                <w:b/>
                <w:iCs/>
                <w:sz w:val="22"/>
                <w:szCs w:val="22"/>
              </w:rPr>
            </w:pPr>
          </w:p>
          <w:p w:rsidR="001558BC" w:rsidRPr="00261868" w:rsidP="00756A64" w14:paraId="3B8F56C3" w14:textId="77777777">
            <w:pPr>
              <w:rPr>
                <w:b/>
                <w:iCs/>
                <w:sz w:val="22"/>
                <w:szCs w:val="22"/>
              </w:rPr>
            </w:pPr>
          </w:p>
          <w:p w:rsidR="008102B1" w:rsidRPr="00261868" w:rsidP="00756A64" w14:paraId="65235A66" w14:textId="77777777">
            <w:pPr>
              <w:rPr>
                <w:b/>
                <w:iCs/>
                <w:sz w:val="22"/>
                <w:szCs w:val="22"/>
              </w:rPr>
            </w:pPr>
          </w:p>
          <w:p w:rsidR="00DF2950" w:rsidP="00756A64" w14:paraId="0F8941E5" w14:textId="77777777">
            <w:pPr>
              <w:rPr>
                <w:b/>
                <w:iCs/>
                <w:sz w:val="22"/>
                <w:szCs w:val="22"/>
              </w:rPr>
            </w:pPr>
          </w:p>
          <w:p w:rsidR="00756A64" w:rsidRPr="00261868" w:rsidP="00756A64" w14:paraId="3C6C6D70" w14:textId="2E4B0846">
            <w:pPr>
              <w:rPr>
                <w:sz w:val="22"/>
                <w:szCs w:val="22"/>
              </w:rPr>
            </w:pPr>
            <w:r w:rsidRPr="00261868">
              <w:rPr>
                <w:b/>
                <w:i/>
                <w:sz w:val="22"/>
                <w:szCs w:val="22"/>
              </w:rPr>
              <w:t>Alien entrepreneur (Form I-526, Immigrant Petition by Alien Entrepreneur)</w:t>
            </w:r>
          </w:p>
          <w:p w:rsidR="00756A64" w:rsidRPr="00261868" w:rsidP="00756A64" w14:paraId="26AF3AC7" w14:textId="77777777">
            <w:pPr>
              <w:rPr>
                <w:sz w:val="22"/>
                <w:szCs w:val="22"/>
              </w:rPr>
            </w:pPr>
          </w:p>
          <w:p w:rsidR="00756A64" w:rsidRPr="00261868" w:rsidP="00756A64" w14:paraId="2B6EBD02" w14:textId="77777777">
            <w:pPr>
              <w:rPr>
                <w:sz w:val="22"/>
                <w:szCs w:val="22"/>
              </w:rPr>
            </w:pPr>
            <w:r w:rsidRPr="00261868">
              <w:rPr>
                <w:sz w:val="22"/>
                <w:szCs w:val="22"/>
              </w:rPr>
              <w:t xml:space="preserve">Alien entrepreneurs are foreign nationals who have invested, or are actively in the </w:t>
            </w:r>
            <w:r w:rsidRPr="00261868">
              <w:rPr>
                <w:sz w:val="22"/>
                <w:szCs w:val="22"/>
              </w:rPr>
              <w:t>process of investing, $1 million (or $500,000 in a rural or high unemployment area) in a new commercial enterprise which will benefit the U.S. economy and create at least 10 full-time jobs for U.S. citizens, lawful permanent residents, and certain other authorized workers.</w:t>
            </w:r>
          </w:p>
          <w:p w:rsidR="00756A64" w:rsidRPr="00261868" w:rsidP="00756A64" w14:paraId="5255D1F6" w14:textId="77777777">
            <w:pPr>
              <w:rPr>
                <w:sz w:val="22"/>
                <w:szCs w:val="22"/>
              </w:rPr>
            </w:pPr>
          </w:p>
          <w:p w:rsidR="00756A64" w:rsidRPr="00261868" w:rsidP="00756A64" w14:paraId="4164BB36" w14:textId="77777777">
            <w:pPr>
              <w:rPr>
                <w:sz w:val="22"/>
                <w:szCs w:val="22"/>
              </w:rPr>
            </w:pPr>
            <w:r w:rsidRPr="00261868">
              <w:rPr>
                <w:sz w:val="22"/>
                <w:szCs w:val="22"/>
              </w:rPr>
              <w:t>If you are filing your Form I-485 under the alien entrepreneur (immigrant investor) category, you may not file your Form I-485 until USCIS first approves your Form I-526, Immigrant Petition by Alien Entrepreneur, and a visa is immediately available.</w:t>
            </w:r>
          </w:p>
          <w:p w:rsidR="00756A64" w:rsidRPr="00261868" w:rsidP="00756A64" w14:paraId="506ECF39" w14:textId="77777777">
            <w:pPr>
              <w:rPr>
                <w:sz w:val="22"/>
                <w:szCs w:val="22"/>
              </w:rPr>
            </w:pPr>
          </w:p>
          <w:p w:rsidR="00756A64" w:rsidRPr="00261868" w:rsidP="00756A64" w14:paraId="461097EC" w14:textId="36C471BA">
            <w:pPr>
              <w:rPr>
                <w:sz w:val="22"/>
                <w:szCs w:val="22"/>
              </w:rPr>
            </w:pPr>
          </w:p>
          <w:p w:rsidR="00756A64" w:rsidRPr="00261868" w:rsidP="00756A64" w14:paraId="294BACA3" w14:textId="572AA84E">
            <w:pPr>
              <w:rPr>
                <w:sz w:val="22"/>
                <w:szCs w:val="22"/>
              </w:rPr>
            </w:pPr>
          </w:p>
          <w:p w:rsidR="001558BC" w:rsidRPr="00261868" w:rsidP="00756A64" w14:paraId="4BCF426F" w14:textId="77777777">
            <w:pPr>
              <w:rPr>
                <w:sz w:val="22"/>
                <w:szCs w:val="22"/>
              </w:rPr>
            </w:pPr>
          </w:p>
          <w:p w:rsidR="00756A64" w:rsidRPr="00261868" w:rsidP="00756A64" w14:paraId="0D91F741" w14:textId="77777777">
            <w:pPr>
              <w:rPr>
                <w:sz w:val="22"/>
                <w:szCs w:val="22"/>
              </w:rPr>
            </w:pPr>
          </w:p>
          <w:p w:rsidR="00756A64" w:rsidRPr="00261868" w:rsidP="00756A64" w14:paraId="33C72259" w14:textId="77777777">
            <w:pPr>
              <w:rPr>
                <w:sz w:val="22"/>
                <w:szCs w:val="22"/>
              </w:rPr>
            </w:pPr>
            <w:r w:rsidRPr="00261868">
              <w:rPr>
                <w:b/>
                <w:sz w:val="22"/>
                <w:szCs w:val="22"/>
              </w:rPr>
              <w:t>Evidence of Financial Support</w:t>
            </w:r>
          </w:p>
          <w:p w:rsidR="00756A64" w:rsidRPr="00261868" w:rsidP="00756A64" w14:paraId="797D90D6" w14:textId="77777777">
            <w:pPr>
              <w:rPr>
                <w:sz w:val="22"/>
                <w:szCs w:val="22"/>
              </w:rPr>
            </w:pPr>
          </w:p>
          <w:p w:rsidR="00756A64" w:rsidRPr="00261868" w:rsidP="00756A64" w14:paraId="612A6025" w14:textId="77777777">
            <w:pPr>
              <w:rPr>
                <w:sz w:val="22"/>
                <w:szCs w:val="22"/>
              </w:rPr>
            </w:pPr>
            <w:r w:rsidRPr="00261868">
              <w:rPr>
                <w:sz w:val="22"/>
                <w:szCs w:val="22"/>
              </w:rPr>
              <w:t>If you are filing Form I-485 as an immigrant investor, you do not need to submit evidence of financial support.</w:t>
            </w:r>
          </w:p>
          <w:p w:rsidR="00756A64" w:rsidRPr="00261868" w:rsidP="00756A64" w14:paraId="4A5F2DF1" w14:textId="77777777">
            <w:pPr>
              <w:rPr>
                <w:b/>
                <w:sz w:val="22"/>
                <w:szCs w:val="22"/>
              </w:rPr>
            </w:pPr>
          </w:p>
        </w:tc>
        <w:tc>
          <w:tcPr>
            <w:tcW w:w="4095" w:type="dxa"/>
          </w:tcPr>
          <w:p w:rsidR="00756A64" w:rsidRPr="00261868" w:rsidP="00756A64" w14:paraId="2C7BA2C9" w14:textId="03B36439">
            <w:pPr>
              <w:rPr>
                <w:b/>
                <w:bCs/>
                <w:sz w:val="22"/>
                <w:szCs w:val="22"/>
              </w:rPr>
            </w:pPr>
            <w:bookmarkStart w:id="43" w:name="_Hlk86151300"/>
            <w:r w:rsidRPr="00261868">
              <w:rPr>
                <w:b/>
                <w:bCs/>
                <w:sz w:val="22"/>
                <w:szCs w:val="22"/>
              </w:rPr>
              <w:t>[Page 2</w:t>
            </w:r>
            <w:r w:rsidR="00DF2950">
              <w:rPr>
                <w:b/>
                <w:bCs/>
                <w:sz w:val="22"/>
                <w:szCs w:val="22"/>
              </w:rPr>
              <w:t>2</w:t>
            </w:r>
            <w:r w:rsidRPr="00261868">
              <w:rPr>
                <w:b/>
                <w:bCs/>
                <w:sz w:val="22"/>
                <w:szCs w:val="22"/>
              </w:rPr>
              <w:t>]</w:t>
            </w:r>
          </w:p>
          <w:p w:rsidR="00756A64" w:rsidRPr="00261868" w:rsidP="00756A64" w14:paraId="1E20B32B" w14:textId="77777777">
            <w:pPr>
              <w:pStyle w:val="NoSpacing"/>
              <w:rPr>
                <w:rFonts w:ascii="Times New Roman" w:hAnsi="Times New Roman"/>
                <w:b/>
              </w:rPr>
            </w:pPr>
          </w:p>
          <w:p w:rsidR="00756A64" w:rsidRPr="00261868" w:rsidP="00756A64" w14:paraId="67862A4C" w14:textId="77777777">
            <w:pPr>
              <w:rPr>
                <w:rFonts w:eastAsiaTheme="minorHAnsi"/>
                <w:sz w:val="22"/>
                <w:szCs w:val="22"/>
              </w:rPr>
            </w:pPr>
            <w:r w:rsidRPr="00261868">
              <w:rPr>
                <w:rFonts w:eastAsiaTheme="minorHAnsi"/>
                <w:b/>
                <w:sz w:val="22"/>
                <w:szCs w:val="22"/>
              </w:rPr>
              <w:t>Additional Instructions for Employment-Based Applicants</w:t>
            </w:r>
          </w:p>
          <w:p w:rsidR="00756A64" w:rsidRPr="00261868" w:rsidP="00756A64" w14:paraId="21118FDC" w14:textId="77777777">
            <w:pPr>
              <w:pStyle w:val="NoSpacing"/>
              <w:rPr>
                <w:rFonts w:ascii="Times New Roman" w:hAnsi="Times New Roman"/>
                <w:b/>
                <w:i/>
              </w:rPr>
            </w:pPr>
          </w:p>
          <w:p w:rsidR="00756A64" w:rsidRPr="00261868" w:rsidP="00756A64" w14:paraId="39C8B421" w14:textId="5E30E2B2">
            <w:pPr>
              <w:pStyle w:val="NoSpacing"/>
              <w:rPr>
                <w:rFonts w:ascii="Times New Roman" w:hAnsi="Times New Roman"/>
                <w:b/>
              </w:rPr>
            </w:pPr>
            <w:r w:rsidRPr="00261868">
              <w:rPr>
                <w:rFonts w:ascii="Times New Roman" w:hAnsi="Times New Roman"/>
                <w:b/>
                <w:i/>
              </w:rPr>
              <w:t xml:space="preserve">Alien </w:t>
            </w:r>
            <w:r w:rsidRPr="00261868" w:rsidR="009D1BF8">
              <w:rPr>
                <w:rFonts w:ascii="Times New Roman" w:hAnsi="Times New Roman"/>
                <w:b/>
                <w:i/>
                <w:color w:val="FF0000"/>
              </w:rPr>
              <w:t>W</w:t>
            </w:r>
            <w:r w:rsidRPr="00261868">
              <w:rPr>
                <w:rFonts w:ascii="Times New Roman" w:hAnsi="Times New Roman"/>
                <w:b/>
                <w:i/>
                <w:color w:val="FF0000"/>
              </w:rPr>
              <w:t xml:space="preserve">orker </w:t>
            </w:r>
            <w:r w:rsidRPr="00261868">
              <w:rPr>
                <w:rFonts w:ascii="Times New Roman" w:hAnsi="Times New Roman"/>
                <w:b/>
                <w:i/>
              </w:rPr>
              <w:t>(Form I-140, Immigrant Petition for Alien Worker)</w:t>
            </w:r>
          </w:p>
          <w:p w:rsidR="00756A64" w:rsidRPr="00261868" w:rsidP="00756A64" w14:paraId="63B31B38" w14:textId="77777777">
            <w:pPr>
              <w:pStyle w:val="NoSpacing"/>
              <w:rPr>
                <w:rFonts w:ascii="Times New Roman" w:hAnsi="Times New Roman"/>
                <w:b/>
              </w:rPr>
            </w:pPr>
          </w:p>
          <w:p w:rsidR="00756A64" w:rsidRPr="00261868" w:rsidP="00756A64" w14:paraId="69282D40" w14:textId="3CF737DA">
            <w:pPr>
              <w:widowControl w:val="0"/>
              <w:rPr>
                <w:rFonts w:eastAsia="Calibri"/>
                <w:sz w:val="22"/>
                <w:szCs w:val="22"/>
              </w:rPr>
            </w:pPr>
            <w:r w:rsidRPr="00261868">
              <w:rPr>
                <w:rFonts w:eastAsia="Calibri"/>
                <w:sz w:val="22"/>
                <w:szCs w:val="22"/>
              </w:rPr>
              <w:t xml:space="preserve">This category applies to the following employment-based immigrant preference </w:t>
            </w:r>
            <w:r w:rsidRPr="00261868">
              <w:rPr>
                <w:rFonts w:eastAsia="Calibri"/>
                <w:sz w:val="22"/>
                <w:szCs w:val="22"/>
              </w:rPr>
              <w:t>classifications:</w:t>
            </w:r>
            <w:r w:rsidRPr="00261868" w:rsidR="004B2522">
              <w:rPr>
                <w:rFonts w:eastAsia="Calibri"/>
                <w:sz w:val="22"/>
                <w:szCs w:val="22"/>
              </w:rPr>
              <w:t xml:space="preserve"> </w:t>
            </w:r>
          </w:p>
          <w:p w:rsidR="00756A64" w:rsidRPr="00261868" w:rsidP="00756A64" w14:paraId="455CDE65" w14:textId="77777777">
            <w:pPr>
              <w:widowControl w:val="0"/>
              <w:numPr>
                <w:ilvl w:val="0"/>
                <w:numId w:val="22"/>
              </w:numPr>
              <w:spacing w:after="200" w:line="276" w:lineRule="auto"/>
              <w:contextualSpacing/>
              <w:rPr>
                <w:rFonts w:eastAsia="Calibri"/>
                <w:sz w:val="22"/>
                <w:szCs w:val="22"/>
              </w:rPr>
            </w:pPr>
            <w:r w:rsidRPr="00261868">
              <w:rPr>
                <w:rFonts w:eastAsia="Calibri"/>
                <w:b/>
                <w:bCs/>
                <w:color w:val="FF0000"/>
                <w:sz w:val="22"/>
                <w:szCs w:val="22"/>
              </w:rPr>
              <w:t xml:space="preserve">First </w:t>
            </w:r>
            <w:r w:rsidRPr="00261868">
              <w:rPr>
                <w:rFonts w:eastAsia="Calibri"/>
                <w:b/>
                <w:bCs/>
                <w:sz w:val="22"/>
                <w:szCs w:val="22"/>
              </w:rPr>
              <w:t>preference</w:t>
            </w:r>
            <w:r w:rsidRPr="00261868">
              <w:rPr>
                <w:rFonts w:eastAsia="Calibri"/>
                <w:sz w:val="22"/>
                <w:szCs w:val="22"/>
              </w:rPr>
              <w:t xml:space="preserve"> – including </w:t>
            </w:r>
            <w:r w:rsidRPr="00261868">
              <w:rPr>
                <w:rFonts w:eastAsia="Calibri"/>
                <w:color w:val="FF0000"/>
                <w:sz w:val="22"/>
                <w:szCs w:val="22"/>
              </w:rPr>
              <w:t xml:space="preserve">aliens </w:t>
            </w:r>
            <w:r w:rsidRPr="00261868">
              <w:rPr>
                <w:rFonts w:eastAsia="Calibri"/>
                <w:sz w:val="22"/>
                <w:szCs w:val="22"/>
              </w:rPr>
              <w:t xml:space="preserve">with extraordinary ability, outstanding professors and researchers, or certain multinational executives and </w:t>
            </w:r>
            <w:r w:rsidRPr="00261868">
              <w:rPr>
                <w:rFonts w:eastAsia="Calibri"/>
                <w:sz w:val="22"/>
                <w:szCs w:val="22"/>
              </w:rPr>
              <w:t>managers;</w:t>
            </w:r>
            <w:r w:rsidRPr="00261868">
              <w:rPr>
                <w:rFonts w:eastAsia="Calibri"/>
                <w:sz w:val="22"/>
                <w:szCs w:val="22"/>
              </w:rPr>
              <w:t xml:space="preserve"> </w:t>
            </w:r>
          </w:p>
          <w:p w:rsidR="00756A64" w:rsidRPr="00261868" w:rsidP="00756A64" w14:paraId="16CCA2FC" w14:textId="77777777">
            <w:pPr>
              <w:widowControl w:val="0"/>
              <w:numPr>
                <w:ilvl w:val="0"/>
                <w:numId w:val="22"/>
              </w:numPr>
              <w:spacing w:after="200" w:line="276" w:lineRule="auto"/>
              <w:contextualSpacing/>
              <w:rPr>
                <w:rFonts w:eastAsia="Calibri"/>
                <w:sz w:val="22"/>
                <w:szCs w:val="22"/>
              </w:rPr>
            </w:pPr>
            <w:r w:rsidRPr="00261868">
              <w:rPr>
                <w:rFonts w:eastAsia="Calibri"/>
                <w:b/>
                <w:bCs/>
                <w:color w:val="FF0000"/>
                <w:sz w:val="22"/>
                <w:szCs w:val="22"/>
              </w:rPr>
              <w:t xml:space="preserve">Second </w:t>
            </w:r>
            <w:r w:rsidRPr="00261868">
              <w:rPr>
                <w:rFonts w:eastAsia="Calibri"/>
                <w:b/>
                <w:bCs/>
                <w:sz w:val="22"/>
                <w:szCs w:val="22"/>
              </w:rPr>
              <w:t>preference</w:t>
            </w:r>
            <w:r w:rsidRPr="00261868">
              <w:rPr>
                <w:rFonts w:eastAsia="Calibri"/>
                <w:sz w:val="22"/>
                <w:szCs w:val="22"/>
              </w:rPr>
              <w:t xml:space="preserve"> – members of the professions holding advanced degrees or </w:t>
            </w:r>
            <w:r w:rsidRPr="00261868">
              <w:rPr>
                <w:rFonts w:eastAsia="Calibri"/>
                <w:color w:val="FF0000"/>
                <w:sz w:val="22"/>
                <w:szCs w:val="22"/>
              </w:rPr>
              <w:t xml:space="preserve">aliens </w:t>
            </w:r>
            <w:r w:rsidRPr="00261868">
              <w:rPr>
                <w:rFonts w:eastAsia="Calibri"/>
                <w:sz w:val="22"/>
                <w:szCs w:val="22"/>
              </w:rPr>
              <w:t xml:space="preserve">of exceptional ability; </w:t>
            </w:r>
            <w:r w:rsidRPr="00261868">
              <w:rPr>
                <w:rFonts w:eastAsia="Calibri"/>
                <w:color w:val="FF0000"/>
                <w:sz w:val="22"/>
                <w:szCs w:val="22"/>
              </w:rPr>
              <w:t xml:space="preserve">and </w:t>
            </w:r>
          </w:p>
          <w:p w:rsidR="00756A64" w:rsidRPr="00261868" w:rsidP="00756A64" w14:paraId="43954C4D" w14:textId="77777777">
            <w:pPr>
              <w:widowControl w:val="0"/>
              <w:numPr>
                <w:ilvl w:val="0"/>
                <w:numId w:val="22"/>
              </w:numPr>
              <w:spacing w:after="200" w:line="276" w:lineRule="auto"/>
              <w:contextualSpacing/>
              <w:rPr>
                <w:rFonts w:eastAsia="Calibri"/>
                <w:sz w:val="22"/>
                <w:szCs w:val="22"/>
              </w:rPr>
            </w:pPr>
            <w:r w:rsidRPr="00261868">
              <w:rPr>
                <w:rFonts w:eastAsia="Calibri"/>
                <w:b/>
                <w:bCs/>
                <w:color w:val="FF0000"/>
                <w:sz w:val="22"/>
                <w:szCs w:val="22"/>
              </w:rPr>
              <w:t xml:space="preserve">Third </w:t>
            </w:r>
            <w:r w:rsidRPr="00261868">
              <w:rPr>
                <w:rFonts w:eastAsia="Calibri"/>
                <w:b/>
                <w:bCs/>
                <w:sz w:val="22"/>
                <w:szCs w:val="22"/>
              </w:rPr>
              <w:t>preference</w:t>
            </w:r>
            <w:r w:rsidRPr="00261868">
              <w:rPr>
                <w:rFonts w:eastAsia="Calibri"/>
                <w:sz w:val="22"/>
                <w:szCs w:val="22"/>
              </w:rPr>
              <w:t xml:space="preserve"> – skilled workers, professionals, and other workers.</w:t>
            </w:r>
          </w:p>
          <w:p w:rsidR="00756A64" w:rsidRPr="00261868" w:rsidP="00756A64" w14:paraId="519D0D00" w14:textId="77777777">
            <w:pPr>
              <w:widowControl w:val="0"/>
              <w:rPr>
                <w:rFonts w:eastAsia="Calibri"/>
                <w:sz w:val="22"/>
                <w:szCs w:val="22"/>
              </w:rPr>
            </w:pPr>
          </w:p>
          <w:p w:rsidR="00756A64" w:rsidRPr="00261868" w:rsidP="00756A64" w14:paraId="1108897A" w14:textId="36FAE87B">
            <w:pPr>
              <w:widowControl w:val="0"/>
              <w:rPr>
                <w:rFonts w:eastAsia="Calibri"/>
                <w:sz w:val="22"/>
                <w:szCs w:val="22"/>
              </w:rPr>
            </w:pPr>
            <w:r w:rsidRPr="00261868">
              <w:rPr>
                <w:rFonts w:eastAsia="Calibri"/>
                <w:sz w:val="22"/>
                <w:szCs w:val="22"/>
              </w:rPr>
              <w:t xml:space="preserve">If </w:t>
            </w:r>
            <w:r w:rsidRPr="00261868">
              <w:rPr>
                <w:rFonts w:eastAsia="Calibri"/>
                <w:color w:val="FF0000"/>
                <w:sz w:val="22"/>
                <w:szCs w:val="22"/>
              </w:rPr>
              <w:t xml:space="preserve">an immigrant </w:t>
            </w:r>
            <w:r w:rsidRPr="00261868">
              <w:rPr>
                <w:rFonts w:eastAsia="Calibri"/>
                <w:sz w:val="22"/>
                <w:szCs w:val="22"/>
              </w:rPr>
              <w:t>visa is immediately available, an applicant in the employment-based preference immigrant category does not have to wait until Form I-140 is approved to file Form I-485.</w:t>
            </w:r>
            <w:r w:rsidRPr="00261868" w:rsidR="004B2522">
              <w:rPr>
                <w:rFonts w:eastAsia="Calibri"/>
                <w:sz w:val="22"/>
                <w:szCs w:val="22"/>
              </w:rPr>
              <w:t xml:space="preserve"> </w:t>
            </w:r>
            <w:r w:rsidRPr="00261868">
              <w:rPr>
                <w:rFonts w:eastAsia="Calibri"/>
                <w:sz w:val="22"/>
                <w:szCs w:val="22"/>
              </w:rPr>
              <w:t xml:space="preserve">If </w:t>
            </w:r>
            <w:r w:rsidRPr="00261868">
              <w:rPr>
                <w:rFonts w:eastAsia="Calibri"/>
                <w:color w:val="FF0000"/>
                <w:sz w:val="22"/>
                <w:szCs w:val="22"/>
              </w:rPr>
              <w:t>an immigrant</w:t>
            </w:r>
            <w:r w:rsidRPr="00261868">
              <w:rPr>
                <w:rFonts w:eastAsia="Calibri"/>
                <w:sz w:val="22"/>
                <w:szCs w:val="22"/>
              </w:rPr>
              <w:t xml:space="preserve"> visa is immediately available, you may file your Form I-485 together with your Form I-140, while your Form I-140 is pending, or after your Form I-140 is approved.</w:t>
            </w:r>
            <w:r w:rsidRPr="00261868" w:rsidR="004B2522">
              <w:rPr>
                <w:rFonts w:eastAsia="Calibri"/>
                <w:sz w:val="22"/>
                <w:szCs w:val="22"/>
              </w:rPr>
              <w:t xml:space="preserve"> </w:t>
            </w:r>
            <w:r w:rsidRPr="00261868">
              <w:rPr>
                <w:rFonts w:eastAsia="Calibri"/>
                <w:sz w:val="22"/>
                <w:szCs w:val="22"/>
              </w:rPr>
              <w:t xml:space="preserve">Otherwise, you may file your Form I-485 only after your Form I-140 is approved and </w:t>
            </w:r>
            <w:r w:rsidRPr="00261868">
              <w:rPr>
                <w:rFonts w:eastAsia="Calibri"/>
                <w:color w:val="FF0000"/>
                <w:sz w:val="22"/>
                <w:szCs w:val="22"/>
              </w:rPr>
              <w:t xml:space="preserve">an immigrant </w:t>
            </w:r>
            <w:r w:rsidRPr="00261868">
              <w:rPr>
                <w:rFonts w:eastAsia="Calibri"/>
                <w:sz w:val="22"/>
                <w:szCs w:val="22"/>
              </w:rPr>
              <w:t>visa is immediately available.</w:t>
            </w:r>
            <w:r w:rsidRPr="00261868" w:rsidR="004B2522">
              <w:rPr>
                <w:rFonts w:eastAsia="Calibri"/>
                <w:sz w:val="22"/>
                <w:szCs w:val="22"/>
              </w:rPr>
              <w:t xml:space="preserve"> </w:t>
            </w:r>
            <w:r w:rsidRPr="00261868">
              <w:rPr>
                <w:rFonts w:eastAsia="Calibri"/>
                <w:sz w:val="22"/>
                <w:szCs w:val="22"/>
              </w:rPr>
              <w:t xml:space="preserve">See the </w:t>
            </w:r>
            <w:r w:rsidRPr="00261868">
              <w:rPr>
                <w:rFonts w:eastAsia="Calibri"/>
                <w:b/>
                <w:sz w:val="22"/>
                <w:szCs w:val="22"/>
              </w:rPr>
              <w:t>When Should I File Form I-485</w:t>
            </w:r>
            <w:r w:rsidRPr="00261868">
              <w:rPr>
                <w:rFonts w:eastAsia="Calibri"/>
                <w:sz w:val="22"/>
                <w:szCs w:val="22"/>
              </w:rPr>
              <w:t xml:space="preserve"> section above for more information.</w:t>
            </w:r>
          </w:p>
          <w:p w:rsidR="00756A64" w:rsidRPr="00261868" w:rsidP="00756A64" w14:paraId="0F8EC3F2" w14:textId="77777777">
            <w:pPr>
              <w:rPr>
                <w:rFonts w:eastAsia="Calibri"/>
                <w:color w:val="FF0000"/>
                <w:sz w:val="22"/>
                <w:szCs w:val="22"/>
              </w:rPr>
            </w:pPr>
          </w:p>
          <w:p w:rsidR="00756A64" w:rsidRPr="00261868" w:rsidP="00756A64" w14:paraId="72FFDE59" w14:textId="77777777">
            <w:pPr>
              <w:rPr>
                <w:rFonts w:eastAsia="Calibri"/>
                <w:sz w:val="22"/>
                <w:szCs w:val="22"/>
              </w:rPr>
            </w:pPr>
            <w:r w:rsidRPr="00261868">
              <w:rPr>
                <w:rFonts w:eastAsia="Calibri"/>
                <w:color w:val="FF0000"/>
                <w:sz w:val="22"/>
                <w:szCs w:val="22"/>
              </w:rPr>
              <w:t xml:space="preserve">For information on required initial evidence for Form I-485 for employment-based applicants, go to </w:t>
            </w:r>
            <w:hyperlink r:id="rId52" w:history="1">
              <w:r w:rsidRPr="00261868">
                <w:rPr>
                  <w:rFonts w:eastAsia="Calibri"/>
                  <w:b/>
                  <w:color w:val="0000FF"/>
                  <w:sz w:val="22"/>
                  <w:szCs w:val="22"/>
                  <w:u w:val="single"/>
                </w:rPr>
                <w:t>www.uscis.gov/i-485Checklist</w:t>
              </w:r>
            </w:hyperlink>
            <w:r w:rsidRPr="00261868">
              <w:rPr>
                <w:rFonts w:eastAsia="Calibri"/>
                <w:bCs/>
                <w:color w:val="FF0000"/>
                <w:sz w:val="22"/>
                <w:szCs w:val="22"/>
              </w:rPr>
              <w:t>.</w:t>
            </w:r>
            <w:r w:rsidRPr="00261868">
              <w:rPr>
                <w:rFonts w:eastAsia="Calibri"/>
                <w:color w:val="FF0000"/>
                <w:sz w:val="22"/>
                <w:szCs w:val="22"/>
              </w:rPr>
              <w:t xml:space="preserve"> </w:t>
            </w:r>
          </w:p>
          <w:p w:rsidR="00756A64" w:rsidRPr="00261868" w:rsidP="00756A64" w14:paraId="5D01E874" w14:textId="77777777">
            <w:pPr>
              <w:pStyle w:val="NoSpacing"/>
              <w:rPr>
                <w:rFonts w:ascii="Times New Roman" w:hAnsi="Times New Roman"/>
              </w:rPr>
            </w:pPr>
          </w:p>
          <w:p w:rsidR="00756A64" w:rsidRPr="00261868" w:rsidP="00756A64" w14:paraId="2D3F882D" w14:textId="77777777">
            <w:pPr>
              <w:pStyle w:val="NoSpacing"/>
              <w:rPr>
                <w:rFonts w:ascii="Times New Roman" w:hAnsi="Times New Roman"/>
                <w:b/>
                <w:bCs/>
                <w:color w:val="FF0000"/>
              </w:rPr>
            </w:pPr>
            <w:r w:rsidRPr="00261868">
              <w:rPr>
                <w:rFonts w:ascii="Times New Roman" w:hAnsi="Times New Roman"/>
                <w:b/>
                <w:bCs/>
                <w:color w:val="FF0000"/>
              </w:rPr>
              <w:t>[</w:t>
            </w:r>
            <w:r w:rsidRPr="00261868">
              <w:rPr>
                <w:rFonts w:ascii="Times New Roman" w:hAnsi="Times New Roman"/>
                <w:color w:val="FF0000"/>
              </w:rPr>
              <w:t>deleted</w:t>
            </w:r>
            <w:r w:rsidRPr="00261868">
              <w:rPr>
                <w:rFonts w:ascii="Times New Roman" w:hAnsi="Times New Roman"/>
                <w:b/>
                <w:bCs/>
                <w:color w:val="FF0000"/>
              </w:rPr>
              <w:t>]</w:t>
            </w:r>
          </w:p>
          <w:p w:rsidR="00756A64" w:rsidRPr="00261868" w:rsidP="00756A64" w14:paraId="7957FE9C" w14:textId="77777777">
            <w:pPr>
              <w:pStyle w:val="NoSpacing"/>
              <w:rPr>
                <w:rFonts w:ascii="Times New Roman" w:hAnsi="Times New Roman"/>
              </w:rPr>
            </w:pPr>
          </w:p>
          <w:p w:rsidR="00756A64" w:rsidRPr="00261868" w:rsidP="00756A64" w14:paraId="3FCFA5D3" w14:textId="77777777">
            <w:pPr>
              <w:pStyle w:val="NoSpacing"/>
              <w:rPr>
                <w:rFonts w:ascii="Times New Roman" w:hAnsi="Times New Roman"/>
              </w:rPr>
            </w:pPr>
          </w:p>
          <w:p w:rsidR="00756A64" w:rsidRPr="00261868" w:rsidP="00756A64" w14:paraId="1C1972EF" w14:textId="77777777">
            <w:pPr>
              <w:pStyle w:val="NoSpacing"/>
              <w:rPr>
                <w:rFonts w:ascii="Times New Roman" w:hAnsi="Times New Roman"/>
              </w:rPr>
            </w:pPr>
          </w:p>
          <w:p w:rsidR="00756A64" w:rsidRPr="00261868" w:rsidP="00756A64" w14:paraId="175B0827" w14:textId="77777777">
            <w:pPr>
              <w:pStyle w:val="NoSpacing"/>
              <w:rPr>
                <w:rFonts w:ascii="Times New Roman" w:hAnsi="Times New Roman"/>
              </w:rPr>
            </w:pPr>
          </w:p>
          <w:p w:rsidR="00756A64" w:rsidRPr="00261868" w:rsidP="00756A64" w14:paraId="1A548508" w14:textId="77777777">
            <w:pPr>
              <w:pStyle w:val="NoSpacing"/>
              <w:rPr>
                <w:rFonts w:ascii="Times New Roman" w:hAnsi="Times New Roman"/>
              </w:rPr>
            </w:pPr>
          </w:p>
          <w:p w:rsidR="00756A64" w:rsidRPr="00261868" w:rsidP="00756A64" w14:paraId="3780349C" w14:textId="77777777">
            <w:pPr>
              <w:pStyle w:val="NoSpacing"/>
              <w:rPr>
                <w:rFonts w:ascii="Times New Roman" w:hAnsi="Times New Roman"/>
              </w:rPr>
            </w:pPr>
          </w:p>
          <w:p w:rsidR="00756A64" w:rsidRPr="00261868" w:rsidP="00756A64" w14:paraId="4C6F210F" w14:textId="77777777">
            <w:pPr>
              <w:pStyle w:val="NoSpacing"/>
              <w:rPr>
                <w:rFonts w:ascii="Times New Roman" w:hAnsi="Times New Roman"/>
              </w:rPr>
            </w:pPr>
          </w:p>
          <w:p w:rsidR="00756A64" w:rsidRPr="00261868" w:rsidP="00756A64" w14:paraId="5E5414DD" w14:textId="77777777">
            <w:pPr>
              <w:pStyle w:val="NoSpacing"/>
              <w:rPr>
                <w:rFonts w:ascii="Times New Roman" w:hAnsi="Times New Roman"/>
              </w:rPr>
            </w:pPr>
          </w:p>
          <w:p w:rsidR="00756A64" w:rsidRPr="00261868" w:rsidP="00756A64" w14:paraId="5AB14903" w14:textId="77777777">
            <w:pPr>
              <w:pStyle w:val="NoSpacing"/>
              <w:rPr>
                <w:rFonts w:ascii="Times New Roman" w:hAnsi="Times New Roman"/>
              </w:rPr>
            </w:pPr>
          </w:p>
          <w:p w:rsidR="00756A64" w:rsidRPr="00261868" w:rsidP="00756A64" w14:paraId="5E4AD30D" w14:textId="77777777">
            <w:pPr>
              <w:pStyle w:val="NoSpacing"/>
              <w:rPr>
                <w:rFonts w:ascii="Times New Roman" w:hAnsi="Times New Roman"/>
              </w:rPr>
            </w:pPr>
          </w:p>
          <w:p w:rsidR="00756A64" w:rsidRPr="00261868" w:rsidP="00756A64" w14:paraId="778F8731" w14:textId="77777777">
            <w:pPr>
              <w:pStyle w:val="NoSpacing"/>
              <w:rPr>
                <w:rFonts w:ascii="Times New Roman" w:hAnsi="Times New Roman"/>
              </w:rPr>
            </w:pPr>
          </w:p>
          <w:p w:rsidR="00756A64" w:rsidRPr="00261868" w:rsidP="00756A64" w14:paraId="58424B1A" w14:textId="77777777">
            <w:pPr>
              <w:pStyle w:val="NoSpacing"/>
              <w:rPr>
                <w:rFonts w:ascii="Times New Roman" w:hAnsi="Times New Roman"/>
              </w:rPr>
            </w:pPr>
          </w:p>
          <w:p w:rsidR="00756A64" w:rsidP="00756A64" w14:paraId="0247F84B" w14:textId="77777777">
            <w:pPr>
              <w:pStyle w:val="NoSpacing"/>
              <w:rPr>
                <w:rFonts w:ascii="Times New Roman" w:hAnsi="Times New Roman"/>
              </w:rPr>
            </w:pPr>
          </w:p>
          <w:p w:rsidR="006A559D" w:rsidP="00756A64" w14:paraId="2AAE1A31" w14:textId="77777777">
            <w:pPr>
              <w:pStyle w:val="NoSpacing"/>
              <w:rPr>
                <w:rFonts w:ascii="Times New Roman" w:hAnsi="Times New Roman"/>
              </w:rPr>
            </w:pPr>
          </w:p>
          <w:p w:rsidR="006A559D" w:rsidP="00756A64" w14:paraId="62A59C40" w14:textId="77777777">
            <w:pPr>
              <w:pStyle w:val="NoSpacing"/>
              <w:rPr>
                <w:rFonts w:ascii="Times New Roman" w:hAnsi="Times New Roman"/>
              </w:rPr>
            </w:pPr>
          </w:p>
          <w:p w:rsidR="006A559D" w:rsidP="00756A64" w14:paraId="63254D8B" w14:textId="77777777">
            <w:pPr>
              <w:pStyle w:val="NoSpacing"/>
              <w:rPr>
                <w:rFonts w:ascii="Times New Roman" w:hAnsi="Times New Roman"/>
              </w:rPr>
            </w:pPr>
          </w:p>
          <w:p w:rsidR="00DF2950" w:rsidRPr="00261868" w:rsidP="00DF2950" w14:paraId="14189CFA" w14:textId="77777777">
            <w:pPr>
              <w:pStyle w:val="NoSpacing"/>
              <w:rPr>
                <w:rFonts w:ascii="Times New Roman" w:hAnsi="Times New Roman"/>
              </w:rPr>
            </w:pPr>
          </w:p>
          <w:p w:rsidR="00DF2950" w:rsidRPr="00261868" w:rsidP="00DF2950" w14:paraId="0F4AD420" w14:textId="77777777">
            <w:pPr>
              <w:pStyle w:val="NoSpacing"/>
              <w:rPr>
                <w:rFonts w:ascii="Times New Roman" w:hAnsi="Times New Roman"/>
              </w:rPr>
            </w:pPr>
          </w:p>
          <w:p w:rsidR="00DF2950" w:rsidRPr="00261868" w:rsidP="00DF2950" w14:paraId="44B89708" w14:textId="77777777">
            <w:pPr>
              <w:pStyle w:val="NoSpacing"/>
              <w:rPr>
                <w:rFonts w:ascii="Times New Roman" w:hAnsi="Times New Roman"/>
              </w:rPr>
            </w:pPr>
          </w:p>
          <w:p w:rsidR="00DF2950" w:rsidRPr="00261868" w:rsidP="00DF2950" w14:paraId="7886EBB7" w14:textId="07ED711F">
            <w:pPr>
              <w:pStyle w:val="NoSpacing"/>
              <w:rPr>
                <w:rFonts w:ascii="Times New Roman" w:hAnsi="Times New Roman"/>
                <w:b/>
                <w:bCs/>
              </w:rPr>
            </w:pPr>
            <w:r w:rsidRPr="00261868">
              <w:rPr>
                <w:rFonts w:ascii="Times New Roman" w:hAnsi="Times New Roman"/>
                <w:b/>
                <w:bCs/>
              </w:rPr>
              <w:t>[Page 2</w:t>
            </w:r>
            <w:r>
              <w:rPr>
                <w:rFonts w:ascii="Times New Roman" w:hAnsi="Times New Roman"/>
                <w:b/>
                <w:bCs/>
              </w:rPr>
              <w:t>3</w:t>
            </w:r>
            <w:r w:rsidRPr="00261868">
              <w:rPr>
                <w:rFonts w:ascii="Times New Roman" w:hAnsi="Times New Roman"/>
                <w:b/>
                <w:bCs/>
              </w:rPr>
              <w:t>]</w:t>
            </w:r>
          </w:p>
          <w:p w:rsidR="00756A64" w:rsidRPr="00261868" w:rsidP="00756A64" w14:paraId="2B397226" w14:textId="77777777">
            <w:pPr>
              <w:pStyle w:val="NoSpacing"/>
              <w:rPr>
                <w:rFonts w:ascii="Times New Roman" w:hAnsi="Times New Roman"/>
              </w:rPr>
            </w:pPr>
          </w:p>
          <w:p w:rsidR="00756A64" w:rsidRPr="00261868" w:rsidP="00756A64" w14:paraId="55DCEE60" w14:textId="77777777">
            <w:pPr>
              <w:rPr>
                <w:rFonts w:eastAsia="Calibri"/>
                <w:b/>
                <w:sz w:val="22"/>
                <w:szCs w:val="22"/>
              </w:rPr>
            </w:pPr>
            <w:r w:rsidRPr="00261868">
              <w:rPr>
                <w:rFonts w:eastAsia="Calibri"/>
                <w:b/>
                <w:color w:val="FF0000"/>
                <w:sz w:val="22"/>
                <w:szCs w:val="22"/>
              </w:rPr>
              <w:t>Request</w:t>
            </w:r>
            <w:r w:rsidRPr="00261868">
              <w:rPr>
                <w:rFonts w:eastAsia="Calibri"/>
                <w:b/>
                <w:sz w:val="22"/>
                <w:szCs w:val="22"/>
              </w:rPr>
              <w:t xml:space="preserve"> for Job Portability</w:t>
            </w:r>
            <w:r w:rsidRPr="00261868">
              <w:rPr>
                <w:rFonts w:eastAsia="Calibri"/>
                <w:b/>
                <w:color w:val="FF0000"/>
                <w:sz w:val="22"/>
                <w:szCs w:val="22"/>
              </w:rPr>
              <w:t xml:space="preserve"> (under INA section 204(j))</w:t>
            </w:r>
          </w:p>
          <w:p w:rsidR="00756A64" w:rsidRPr="00261868" w:rsidP="00756A64" w14:paraId="17B1B929" w14:textId="77777777">
            <w:pPr>
              <w:rPr>
                <w:rFonts w:eastAsia="Calibri"/>
                <w:sz w:val="22"/>
                <w:szCs w:val="22"/>
              </w:rPr>
            </w:pPr>
          </w:p>
          <w:p w:rsidR="00756A64" w:rsidRPr="00261868" w:rsidP="00756A64" w14:paraId="18191D08" w14:textId="7B440EB2">
            <w:pPr>
              <w:rPr>
                <w:rFonts w:eastAsia="Calibri"/>
                <w:sz w:val="22"/>
                <w:szCs w:val="22"/>
              </w:rPr>
            </w:pPr>
            <w:r w:rsidRPr="00261868">
              <w:rPr>
                <w:rFonts w:eastAsia="Calibri"/>
                <w:sz w:val="22"/>
                <w:szCs w:val="22"/>
              </w:rPr>
              <w:t xml:space="preserve">If you </w:t>
            </w:r>
            <w:r w:rsidRPr="00261868">
              <w:rPr>
                <w:rFonts w:eastAsia="Calibri"/>
                <w:color w:val="FF0000"/>
                <w:sz w:val="22"/>
                <w:szCs w:val="22"/>
              </w:rPr>
              <w:t xml:space="preserve">are the beneficiary of a Form I-140 petition who </w:t>
            </w:r>
            <w:r w:rsidRPr="00261868">
              <w:rPr>
                <w:rFonts w:eastAsia="Calibri"/>
                <w:sz w:val="22"/>
                <w:szCs w:val="22"/>
              </w:rPr>
              <w:t xml:space="preserve">properly </w:t>
            </w:r>
            <w:r w:rsidRPr="00261868">
              <w:rPr>
                <w:rFonts w:eastAsia="Calibri"/>
                <w:color w:val="FF0000"/>
                <w:sz w:val="22"/>
                <w:szCs w:val="22"/>
              </w:rPr>
              <w:t>files a</w:t>
            </w:r>
            <w:r w:rsidRPr="00261868">
              <w:rPr>
                <w:rFonts w:eastAsia="Calibri"/>
                <w:sz w:val="22"/>
                <w:szCs w:val="22"/>
              </w:rPr>
              <w:t xml:space="preserve"> Form I-485 </w:t>
            </w:r>
            <w:r w:rsidRPr="00261868">
              <w:rPr>
                <w:rFonts w:eastAsia="Calibri"/>
                <w:color w:val="FF0000"/>
                <w:sz w:val="22"/>
                <w:szCs w:val="22"/>
              </w:rPr>
              <w:t xml:space="preserve">that </w:t>
            </w:r>
            <w:r w:rsidRPr="00261868">
              <w:rPr>
                <w:rFonts w:eastAsia="Calibri"/>
                <w:sz w:val="22"/>
                <w:szCs w:val="22"/>
              </w:rPr>
              <w:t xml:space="preserve">remains pending with USCIS for 180 days or more after filing, you may </w:t>
            </w:r>
            <w:r w:rsidRPr="00261868">
              <w:rPr>
                <w:rFonts w:eastAsia="Calibri"/>
                <w:color w:val="FF0000"/>
                <w:sz w:val="22"/>
                <w:szCs w:val="22"/>
              </w:rPr>
              <w:t xml:space="preserve">become </w:t>
            </w:r>
            <w:r w:rsidRPr="00261868">
              <w:rPr>
                <w:rFonts w:eastAsia="Calibri"/>
                <w:sz w:val="22"/>
                <w:szCs w:val="22"/>
              </w:rPr>
              <w:t xml:space="preserve">eligible </w:t>
            </w:r>
            <w:r w:rsidRPr="00261868">
              <w:rPr>
                <w:rFonts w:eastAsia="Calibri"/>
                <w:color w:val="FF0000"/>
                <w:sz w:val="22"/>
                <w:szCs w:val="22"/>
              </w:rPr>
              <w:t>to “port</w:t>
            </w:r>
            <w:r w:rsidRPr="00261868">
              <w:rPr>
                <w:rFonts w:eastAsia="Calibri"/>
                <w:sz w:val="22"/>
                <w:szCs w:val="22"/>
              </w:rPr>
              <w:t>” to a job other than the one offered in Form I-140, under the authority of INA section 204(j).</w:t>
            </w:r>
            <w:r w:rsidRPr="00261868" w:rsidR="004B2522">
              <w:rPr>
                <w:rFonts w:eastAsia="Calibri"/>
                <w:sz w:val="22"/>
                <w:szCs w:val="22"/>
              </w:rPr>
              <w:t xml:space="preserve"> </w:t>
            </w:r>
            <w:r w:rsidRPr="00261868">
              <w:rPr>
                <w:rFonts w:eastAsia="Calibri"/>
                <w:color w:val="FF0000"/>
                <w:sz w:val="22"/>
                <w:szCs w:val="22"/>
              </w:rPr>
              <w:t>Portability means to change the offer of employment from one job or employer to another job or employer.</w:t>
            </w:r>
            <w:r w:rsidRPr="00261868" w:rsidR="004B2522">
              <w:rPr>
                <w:rFonts w:eastAsia="Calibri"/>
                <w:color w:val="FF0000"/>
                <w:sz w:val="22"/>
                <w:szCs w:val="22"/>
              </w:rPr>
              <w:t xml:space="preserve"> </w:t>
            </w:r>
            <w:r w:rsidRPr="00261868">
              <w:rPr>
                <w:rFonts w:eastAsia="Calibri"/>
                <w:sz w:val="22"/>
                <w:szCs w:val="22"/>
              </w:rPr>
              <w:t>The new job offer must be for a permanent, full-time position in the same or similar occupational classification as the job offered in the Form I-140 that is the basis of your Form I-485.</w:t>
            </w:r>
            <w:r w:rsidRPr="00261868" w:rsidR="004B2522">
              <w:rPr>
                <w:rFonts w:eastAsia="Calibri"/>
                <w:sz w:val="22"/>
                <w:szCs w:val="22"/>
              </w:rPr>
              <w:t xml:space="preserve"> </w:t>
            </w:r>
            <w:r w:rsidRPr="00261868">
              <w:rPr>
                <w:rFonts w:eastAsia="Calibri"/>
                <w:sz w:val="22"/>
                <w:szCs w:val="22"/>
              </w:rPr>
              <w:t xml:space="preserve">You may request such job portability by </w:t>
            </w:r>
            <w:r w:rsidRPr="00261868">
              <w:rPr>
                <w:rFonts w:eastAsia="Calibri"/>
                <w:color w:val="FF0000"/>
                <w:sz w:val="22"/>
                <w:szCs w:val="22"/>
              </w:rPr>
              <w:t>submitting Supplement J.</w:t>
            </w:r>
            <w:r w:rsidRPr="00261868" w:rsidR="004B2522">
              <w:rPr>
                <w:rFonts w:eastAsia="Calibri"/>
                <w:sz w:val="22"/>
                <w:szCs w:val="22"/>
              </w:rPr>
              <w:t xml:space="preserve"> </w:t>
            </w:r>
            <w:r w:rsidRPr="00261868">
              <w:rPr>
                <w:rFonts w:eastAsia="Calibri"/>
                <w:sz w:val="22"/>
                <w:szCs w:val="22"/>
              </w:rPr>
              <w:t xml:space="preserve">For more information, visit the USCIS website at </w:t>
            </w:r>
            <w:hyperlink r:id="rId32">
              <w:r w:rsidRPr="00261868">
                <w:rPr>
                  <w:rFonts w:eastAsia="Calibri"/>
                  <w:b/>
                  <w:bCs/>
                  <w:color w:val="0000FF"/>
                  <w:sz w:val="22"/>
                  <w:szCs w:val="22"/>
                  <w:u w:val="thick" w:color="0000FF"/>
                </w:rPr>
                <w:t>www.uscis.gov</w:t>
              </w:r>
              <w:r w:rsidRPr="00261868">
                <w:rPr>
                  <w:rFonts w:eastAsia="Calibri"/>
                  <w:sz w:val="22"/>
                  <w:szCs w:val="22"/>
                </w:rPr>
                <w:t>.</w:t>
              </w:r>
            </w:hyperlink>
          </w:p>
          <w:p w:rsidR="00756A64" w:rsidP="00756A64" w14:paraId="167B8C28" w14:textId="77777777">
            <w:pPr>
              <w:pStyle w:val="NoSpacing"/>
              <w:rPr>
                <w:rFonts w:ascii="Times New Roman" w:hAnsi="Times New Roman"/>
              </w:rPr>
            </w:pPr>
          </w:p>
          <w:p w:rsidR="006A559D" w:rsidP="00756A64" w14:paraId="3C24BBAC" w14:textId="77777777">
            <w:pPr>
              <w:pStyle w:val="NoSpacing"/>
              <w:rPr>
                <w:rFonts w:ascii="Times New Roman" w:hAnsi="Times New Roman"/>
              </w:rPr>
            </w:pPr>
          </w:p>
          <w:p w:rsidR="00756A64" w:rsidRPr="00261868" w:rsidP="00756A64" w14:paraId="0BB730D6" w14:textId="77777777">
            <w:pPr>
              <w:pStyle w:val="NoSpacing"/>
              <w:rPr>
                <w:rFonts w:ascii="Times New Roman" w:hAnsi="Times New Roman"/>
                <w:b/>
              </w:rPr>
            </w:pPr>
            <w:r w:rsidRPr="00261868">
              <w:rPr>
                <w:rFonts w:ascii="Times New Roman" w:hAnsi="Times New Roman"/>
                <w:b/>
              </w:rPr>
              <w:t>National Interest Waiver (NIW) Physicians</w:t>
            </w:r>
          </w:p>
          <w:p w:rsidR="00756A64" w:rsidRPr="00261868" w:rsidP="00756A64" w14:paraId="0DD94661" w14:textId="77777777">
            <w:pPr>
              <w:pStyle w:val="NoSpacing"/>
              <w:rPr>
                <w:rFonts w:ascii="Times New Roman" w:hAnsi="Times New Roman"/>
              </w:rPr>
            </w:pPr>
          </w:p>
          <w:p w:rsidR="00756A64" w:rsidRPr="00261868" w:rsidP="00756A64" w14:paraId="636DB966" w14:textId="77777777">
            <w:pPr>
              <w:pStyle w:val="NoSpacing"/>
              <w:rPr>
                <w:rFonts w:ascii="Times New Roman" w:hAnsi="Times New Roman"/>
              </w:rPr>
            </w:pPr>
            <w:r w:rsidRPr="00261868">
              <w:rPr>
                <w:rFonts w:ascii="Times New Roman" w:hAnsi="Times New Roman"/>
              </w:rPr>
              <w:t xml:space="preserve">You may qualify for a National Interest Waiver if you worked full time as a physician for a total of five years (not including work while in J-1 status) in a designated medical shortage area or at a Veterans Administration healthcare facility, and a </w:t>
            </w:r>
            <w:r w:rsidRPr="00261868">
              <w:rPr>
                <w:rFonts w:ascii="Times New Roman" w:hAnsi="Times New Roman"/>
              </w:rPr>
              <w:t>Federal</w:t>
            </w:r>
            <w:r w:rsidRPr="00261868">
              <w:rPr>
                <w:rFonts w:ascii="Times New Roman" w:hAnsi="Times New Roman"/>
              </w:rPr>
              <w:t xml:space="preserve"> agency or state department of public health has determined such work is in the public interest.</w:t>
            </w:r>
          </w:p>
          <w:p w:rsidR="00756A64" w:rsidRPr="00261868" w:rsidP="00756A64" w14:paraId="036E66CF" w14:textId="77777777">
            <w:pPr>
              <w:pStyle w:val="NoSpacing"/>
              <w:rPr>
                <w:rFonts w:ascii="Times New Roman" w:hAnsi="Times New Roman"/>
              </w:rPr>
            </w:pPr>
          </w:p>
          <w:p w:rsidR="00756A64" w:rsidRPr="00261868" w:rsidP="00756A64" w14:paraId="3D6AC421" w14:textId="1F61B6B9">
            <w:pPr>
              <w:pStyle w:val="NoSpacing"/>
              <w:rPr>
                <w:rFonts w:ascii="Times New Roman" w:hAnsi="Times New Roman"/>
              </w:rPr>
            </w:pPr>
            <w:r w:rsidRPr="00261868">
              <w:rPr>
                <w:rFonts w:ascii="Times New Roman" w:hAnsi="Times New Roman"/>
              </w:rPr>
              <w:t>USCIS will not approve your Form I-485 as an NIW physician until you submit evidence showing you have completed the full five years of required employment.</w:t>
            </w:r>
            <w:r w:rsidRPr="00261868" w:rsidR="004B2522">
              <w:rPr>
                <w:rFonts w:ascii="Times New Roman" w:hAnsi="Times New Roman"/>
              </w:rPr>
              <w:t xml:space="preserve"> </w:t>
            </w:r>
            <w:r w:rsidRPr="00261868">
              <w:rPr>
                <w:rFonts w:ascii="Times New Roman" w:hAnsi="Times New Roman"/>
              </w:rPr>
              <w:t>You must submit evidence within 120 days of completing the five years of required employment.</w:t>
            </w:r>
            <w:r w:rsidRPr="00261868" w:rsidR="004B2522">
              <w:rPr>
                <w:rFonts w:ascii="Times New Roman" w:hAnsi="Times New Roman"/>
              </w:rPr>
              <w:t xml:space="preserve"> </w:t>
            </w:r>
            <w:r w:rsidRPr="00261868">
              <w:rPr>
                <w:rFonts w:ascii="Times New Roman" w:hAnsi="Times New Roman"/>
              </w:rPr>
              <w:t>USCIS will consider your Form I-485 ready for final processing and adjudication once you submit this evidence.</w:t>
            </w:r>
          </w:p>
          <w:p w:rsidR="00756A64" w:rsidRPr="00261868" w:rsidP="00756A64" w14:paraId="43F2F0EB" w14:textId="77777777">
            <w:pPr>
              <w:pStyle w:val="NoSpacing"/>
              <w:rPr>
                <w:rFonts w:ascii="Times New Roman" w:hAnsi="Times New Roman"/>
              </w:rPr>
            </w:pPr>
          </w:p>
          <w:p w:rsidR="00756A64" w:rsidRPr="00261868" w:rsidP="00756A64" w14:paraId="5A11336C" w14:textId="0C4FD217">
            <w:pPr>
              <w:rPr>
                <w:rFonts w:eastAsia="Calibri"/>
                <w:color w:val="FF0000"/>
                <w:sz w:val="22"/>
                <w:szCs w:val="22"/>
              </w:rPr>
            </w:pPr>
            <w:r w:rsidRPr="00261868">
              <w:rPr>
                <w:rFonts w:eastAsia="Calibri"/>
                <w:color w:val="FF0000"/>
                <w:sz w:val="22"/>
                <w:szCs w:val="22"/>
              </w:rPr>
              <w:t xml:space="preserve">If you are in the process of completing the service requirement, USCIS will direct you to submit evidence of your continued compliance with the service requirement to USCIS no later than 120 days after both the </w:t>
            </w:r>
            <w:r w:rsidRPr="00261868">
              <w:rPr>
                <w:rFonts w:eastAsia="Calibri"/>
                <w:color w:val="FF0000"/>
                <w:sz w:val="22"/>
                <w:szCs w:val="22"/>
              </w:rPr>
              <w:t>second and sixth anniversaries of the approval date of your underlying immigrant visa petition, Form I-140.</w:t>
            </w:r>
            <w:r w:rsidRPr="00261868" w:rsidR="004B2522">
              <w:rPr>
                <w:rFonts w:eastAsia="Calibri"/>
                <w:color w:val="FF0000"/>
                <w:sz w:val="22"/>
                <w:szCs w:val="22"/>
              </w:rPr>
              <w:t xml:space="preserve"> </w:t>
            </w:r>
            <w:r w:rsidRPr="00261868">
              <w:rPr>
                <w:rFonts w:eastAsia="Calibri"/>
                <w:color w:val="FF0000"/>
                <w:sz w:val="22"/>
                <w:szCs w:val="22"/>
              </w:rPr>
              <w:t>Acceptable evidence that you have completed or are in the process of completing your medical service requirement may include:</w:t>
            </w:r>
          </w:p>
          <w:p w:rsidR="00756A64" w:rsidRPr="00261868" w:rsidP="00756A64" w14:paraId="60EE9E15" w14:textId="77777777">
            <w:pPr>
              <w:rPr>
                <w:rFonts w:eastAsia="Calibri"/>
                <w:color w:val="FF0000"/>
                <w:sz w:val="22"/>
                <w:szCs w:val="22"/>
              </w:rPr>
            </w:pPr>
          </w:p>
          <w:p w:rsidR="00756A64" w:rsidRPr="00261868" w:rsidP="00756A64" w14:paraId="3D338264" w14:textId="138E90E9">
            <w:pPr>
              <w:numPr>
                <w:ilvl w:val="0"/>
                <w:numId w:val="21"/>
              </w:numPr>
              <w:rPr>
                <w:rFonts w:eastAsia="Calibri"/>
                <w:color w:val="FF0000"/>
                <w:sz w:val="22"/>
                <w:szCs w:val="22"/>
              </w:rPr>
            </w:pPr>
            <w:r w:rsidRPr="00261868">
              <w:rPr>
                <w:rFonts w:eastAsia="Calibri"/>
                <w:color w:val="FF0000"/>
                <w:sz w:val="22"/>
                <w:szCs w:val="22"/>
              </w:rPr>
              <w:t>Documentation from an employer attesting to your full-time practice of medicine and the date on which you began your medical service, including documentation that addresses any breaks in employment (other than routine breaks) or a delay in the commencement of the full-time practice of medicine</w:t>
            </w:r>
            <w:r w:rsidRPr="00261868" w:rsidR="00F910BE">
              <w:rPr>
                <w:rFonts w:eastAsia="Calibri"/>
                <w:color w:val="FF0000"/>
                <w:sz w:val="22"/>
                <w:szCs w:val="22"/>
              </w:rPr>
              <w:t>,</w:t>
            </w:r>
            <w:r w:rsidRPr="00261868">
              <w:rPr>
                <w:rFonts w:eastAsia="Calibri"/>
                <w:color w:val="FF0000"/>
                <w:sz w:val="22"/>
                <w:szCs w:val="22"/>
              </w:rPr>
              <w:t xml:space="preserve"> if </w:t>
            </w:r>
            <w:r w:rsidRPr="00261868">
              <w:rPr>
                <w:rFonts w:eastAsia="Calibri"/>
                <w:color w:val="FF0000"/>
                <w:sz w:val="22"/>
                <w:szCs w:val="22"/>
              </w:rPr>
              <w:t>applicable;</w:t>
            </w:r>
          </w:p>
          <w:p w:rsidR="00756A64" w:rsidRPr="00261868" w:rsidP="00756A64" w14:paraId="7C1E0C58" w14:textId="77777777">
            <w:pPr>
              <w:numPr>
                <w:ilvl w:val="0"/>
                <w:numId w:val="21"/>
              </w:numPr>
              <w:rPr>
                <w:rFonts w:eastAsia="Calibri"/>
                <w:color w:val="FF0000"/>
                <w:sz w:val="22"/>
                <w:szCs w:val="22"/>
              </w:rPr>
            </w:pPr>
            <w:r w:rsidRPr="00261868">
              <w:rPr>
                <w:rFonts w:eastAsia="Calibri"/>
                <w:color w:val="FF0000"/>
                <w:sz w:val="22"/>
                <w:szCs w:val="22"/>
              </w:rPr>
              <w:t xml:space="preserve">Employment documentation such as individual Federal income tax returns, including copies of your W-2 forms, for the entire aggregate period of medical </w:t>
            </w:r>
            <w:r w:rsidRPr="00261868">
              <w:rPr>
                <w:rFonts w:eastAsia="Calibri"/>
                <w:color w:val="FF0000"/>
                <w:sz w:val="22"/>
                <w:szCs w:val="22"/>
              </w:rPr>
              <w:t>service;</w:t>
            </w:r>
          </w:p>
          <w:p w:rsidR="00756A64" w:rsidRPr="00261868" w:rsidP="00756A64" w14:paraId="27CC79E4" w14:textId="77777777">
            <w:pPr>
              <w:numPr>
                <w:ilvl w:val="0"/>
                <w:numId w:val="21"/>
              </w:numPr>
              <w:rPr>
                <w:rFonts w:eastAsia="Calibri"/>
                <w:color w:val="FF0000"/>
                <w:sz w:val="22"/>
                <w:szCs w:val="22"/>
              </w:rPr>
            </w:pPr>
            <w:r w:rsidRPr="00261868">
              <w:rPr>
                <w:rFonts w:eastAsia="Calibri"/>
                <w:color w:val="FF0000"/>
                <w:sz w:val="22"/>
                <w:szCs w:val="22"/>
              </w:rPr>
              <w:t xml:space="preserve">If you established your own practice, documents noting the establishment of the practice, including the Articles of Incorporation, business license, business tax returns, and tax withholding documents for the entire aggregate period of medical </w:t>
            </w:r>
            <w:r w:rsidRPr="00261868">
              <w:rPr>
                <w:rFonts w:eastAsia="Calibri"/>
                <w:color w:val="FF0000"/>
                <w:sz w:val="22"/>
                <w:szCs w:val="22"/>
              </w:rPr>
              <w:t>service;</w:t>
            </w:r>
          </w:p>
          <w:p w:rsidR="00756A64" w:rsidRPr="00261868" w:rsidP="00756A64" w14:paraId="6A6CE549" w14:textId="77777777">
            <w:pPr>
              <w:numPr>
                <w:ilvl w:val="0"/>
                <w:numId w:val="21"/>
              </w:numPr>
              <w:rPr>
                <w:rFonts w:eastAsia="Calibri"/>
                <w:color w:val="FF0000"/>
                <w:sz w:val="22"/>
                <w:szCs w:val="22"/>
              </w:rPr>
            </w:pPr>
            <w:r w:rsidRPr="00261868">
              <w:rPr>
                <w:rFonts w:eastAsia="Calibri"/>
                <w:color w:val="FF0000"/>
                <w:sz w:val="22"/>
                <w:szCs w:val="22"/>
              </w:rPr>
              <w:t xml:space="preserve">Evidence which confirms that you have had authorization from USCIS for all employment during the aggregate period of medical </w:t>
            </w:r>
            <w:r w:rsidRPr="00261868">
              <w:rPr>
                <w:rFonts w:eastAsia="Calibri"/>
                <w:color w:val="FF0000"/>
                <w:sz w:val="22"/>
                <w:szCs w:val="22"/>
              </w:rPr>
              <w:t>service;</w:t>
            </w:r>
          </w:p>
          <w:p w:rsidR="00756A64" w:rsidRPr="00261868" w:rsidP="00756A64" w14:paraId="6EA509F8" w14:textId="582F9D69">
            <w:pPr>
              <w:numPr>
                <w:ilvl w:val="0"/>
                <w:numId w:val="21"/>
              </w:numPr>
              <w:rPr>
                <w:rFonts w:eastAsia="Calibri"/>
                <w:color w:val="FF0000"/>
                <w:sz w:val="22"/>
                <w:szCs w:val="22"/>
              </w:rPr>
            </w:pPr>
            <w:r w:rsidRPr="00261868">
              <w:rPr>
                <w:rFonts w:eastAsia="Calibri"/>
                <w:color w:val="FF0000"/>
                <w:sz w:val="22"/>
                <w:szCs w:val="22"/>
              </w:rPr>
              <w:t xml:space="preserve">Evidence demonstrating that your employment occurred in a geographic area that is (or was when the employment began) designated by </w:t>
            </w:r>
            <w:r w:rsidRPr="00261868" w:rsidR="00F910BE">
              <w:rPr>
                <w:rFonts w:eastAsia="Calibri"/>
                <w:color w:val="FF0000"/>
                <w:sz w:val="22"/>
                <w:szCs w:val="22"/>
              </w:rPr>
              <w:t xml:space="preserve">the Department of Health and Human Services (HHS) </w:t>
            </w:r>
            <w:r w:rsidRPr="00261868">
              <w:rPr>
                <w:rFonts w:eastAsia="Calibri"/>
                <w:color w:val="FF0000"/>
                <w:sz w:val="22"/>
                <w:szCs w:val="22"/>
              </w:rPr>
              <w:t>as having a shortage of health care professionals; and</w:t>
            </w:r>
          </w:p>
          <w:p w:rsidR="00756A64" w:rsidRPr="00261868" w:rsidP="00756A64" w14:paraId="4C7C50E0" w14:textId="77777777">
            <w:pPr>
              <w:numPr>
                <w:ilvl w:val="0"/>
                <w:numId w:val="21"/>
              </w:numPr>
              <w:rPr>
                <w:rFonts w:eastAsia="Calibri"/>
                <w:color w:val="FF0000"/>
                <w:sz w:val="22"/>
                <w:szCs w:val="22"/>
              </w:rPr>
            </w:pPr>
            <w:r w:rsidRPr="00261868">
              <w:rPr>
                <w:rFonts w:eastAsia="Calibri"/>
                <w:color w:val="FF0000"/>
                <w:sz w:val="22"/>
                <w:szCs w:val="22"/>
              </w:rPr>
              <w:t>Any other credible documentation which independently confirms your medical service.</w:t>
            </w:r>
          </w:p>
          <w:p w:rsidR="00756A64" w:rsidRPr="00261868" w:rsidP="00756A64" w14:paraId="58377CDC" w14:textId="77777777">
            <w:pPr>
              <w:rPr>
                <w:rFonts w:eastAsia="Calibri"/>
                <w:sz w:val="22"/>
                <w:szCs w:val="22"/>
              </w:rPr>
            </w:pPr>
          </w:p>
          <w:p w:rsidR="00756A64" w:rsidRPr="00261868" w:rsidP="00756A64" w14:paraId="63BDFBCE" w14:textId="77777777">
            <w:pPr>
              <w:rPr>
                <w:rFonts w:eastAsia="Calibri"/>
                <w:b/>
                <w:color w:val="FF0000"/>
                <w:sz w:val="22"/>
                <w:szCs w:val="22"/>
              </w:rPr>
            </w:pPr>
            <w:r w:rsidRPr="00261868">
              <w:rPr>
                <w:rFonts w:eastAsia="Calibri"/>
                <w:b/>
                <w:i/>
                <w:sz w:val="22"/>
                <w:szCs w:val="22"/>
              </w:rPr>
              <w:t xml:space="preserve">Alien </w:t>
            </w:r>
            <w:r w:rsidRPr="00261868">
              <w:rPr>
                <w:rFonts w:eastAsia="Calibri"/>
                <w:b/>
                <w:i/>
                <w:color w:val="FF0000"/>
                <w:sz w:val="22"/>
                <w:szCs w:val="22"/>
              </w:rPr>
              <w:t xml:space="preserve">Investor </w:t>
            </w:r>
            <w:r w:rsidRPr="00261868">
              <w:rPr>
                <w:rFonts w:eastAsia="Calibri"/>
                <w:b/>
                <w:i/>
                <w:sz w:val="22"/>
                <w:szCs w:val="22"/>
              </w:rPr>
              <w:t xml:space="preserve">(Form I-526, Immigrant Petition by </w:t>
            </w:r>
            <w:r w:rsidRPr="00261868">
              <w:rPr>
                <w:rFonts w:eastAsia="Calibri"/>
                <w:b/>
                <w:i/>
                <w:color w:val="FF0000"/>
                <w:sz w:val="22"/>
                <w:szCs w:val="22"/>
              </w:rPr>
              <w:t>Standalone Investor or I-526E Immigrant Petition by Regional Center Investor)</w:t>
            </w:r>
          </w:p>
          <w:p w:rsidR="00756A64" w:rsidRPr="00261868" w:rsidP="00756A64" w14:paraId="0A71FFA8" w14:textId="77777777">
            <w:pPr>
              <w:rPr>
                <w:rFonts w:eastAsia="Calibri"/>
                <w:sz w:val="22"/>
                <w:szCs w:val="22"/>
              </w:rPr>
            </w:pPr>
          </w:p>
          <w:p w:rsidR="00756A64" w:rsidRPr="00261868" w:rsidP="00756A64" w14:paraId="52698022" w14:textId="77777777">
            <w:pPr>
              <w:rPr>
                <w:rFonts w:eastAsia="Calibri"/>
                <w:color w:val="FF0000"/>
                <w:sz w:val="22"/>
                <w:szCs w:val="22"/>
              </w:rPr>
            </w:pPr>
            <w:r w:rsidRPr="00261868">
              <w:rPr>
                <w:rFonts w:eastAsia="Calibri"/>
                <w:color w:val="FF0000"/>
                <w:sz w:val="22"/>
                <w:szCs w:val="22"/>
              </w:rPr>
              <w:t>[deleted]</w:t>
            </w:r>
          </w:p>
          <w:p w:rsidR="00756A64" w:rsidRPr="00261868" w:rsidP="00756A64" w14:paraId="346589B8" w14:textId="77777777">
            <w:pPr>
              <w:rPr>
                <w:rFonts w:eastAsia="Calibri"/>
                <w:sz w:val="22"/>
                <w:szCs w:val="22"/>
              </w:rPr>
            </w:pPr>
          </w:p>
          <w:p w:rsidR="00756A64" w:rsidRPr="00261868" w:rsidP="00756A64" w14:paraId="36612ADD" w14:textId="77777777">
            <w:pPr>
              <w:rPr>
                <w:rFonts w:eastAsia="Calibri"/>
                <w:sz w:val="22"/>
                <w:szCs w:val="22"/>
              </w:rPr>
            </w:pPr>
          </w:p>
          <w:p w:rsidR="00756A64" w:rsidRPr="00261868" w:rsidP="00756A64" w14:paraId="48B64404" w14:textId="77777777">
            <w:pPr>
              <w:rPr>
                <w:rFonts w:eastAsia="Calibri"/>
                <w:sz w:val="22"/>
                <w:szCs w:val="22"/>
              </w:rPr>
            </w:pPr>
          </w:p>
          <w:p w:rsidR="00756A64" w:rsidRPr="00261868" w:rsidP="00756A64" w14:paraId="135C1E3B" w14:textId="77777777">
            <w:pPr>
              <w:rPr>
                <w:rFonts w:eastAsia="Calibri"/>
                <w:sz w:val="22"/>
                <w:szCs w:val="22"/>
              </w:rPr>
            </w:pPr>
          </w:p>
          <w:p w:rsidR="00756A64" w:rsidRPr="00261868" w:rsidP="00756A64" w14:paraId="50006991" w14:textId="77777777">
            <w:pPr>
              <w:rPr>
                <w:rFonts w:eastAsia="Calibri"/>
                <w:sz w:val="22"/>
                <w:szCs w:val="22"/>
              </w:rPr>
            </w:pPr>
          </w:p>
          <w:p w:rsidR="00756A64" w:rsidRPr="00261868" w:rsidP="00756A64" w14:paraId="3ADEB8FE" w14:textId="77777777">
            <w:pPr>
              <w:rPr>
                <w:rFonts w:eastAsia="Calibri"/>
                <w:sz w:val="22"/>
                <w:szCs w:val="22"/>
              </w:rPr>
            </w:pPr>
          </w:p>
          <w:p w:rsidR="00756A64" w:rsidRPr="00261868" w:rsidP="00756A64" w14:paraId="0D6BAF89" w14:textId="77777777">
            <w:pPr>
              <w:rPr>
                <w:rFonts w:eastAsia="Calibri"/>
                <w:sz w:val="22"/>
                <w:szCs w:val="22"/>
              </w:rPr>
            </w:pPr>
          </w:p>
          <w:p w:rsidR="00756A64" w:rsidRPr="00261868" w:rsidP="00756A64" w14:paraId="7739C447" w14:textId="77777777">
            <w:pPr>
              <w:rPr>
                <w:rFonts w:eastAsia="Calibri"/>
                <w:sz w:val="22"/>
                <w:szCs w:val="22"/>
              </w:rPr>
            </w:pPr>
          </w:p>
          <w:p w:rsidR="00756A64" w:rsidRPr="00261868" w:rsidP="00756A64" w14:paraId="7E2BC9C1" w14:textId="77777777">
            <w:pPr>
              <w:rPr>
                <w:rFonts w:eastAsia="Calibri"/>
                <w:sz w:val="22"/>
                <w:szCs w:val="22"/>
              </w:rPr>
            </w:pPr>
          </w:p>
          <w:p w:rsidR="00756A64" w:rsidRPr="00261868" w:rsidP="00756A64" w14:paraId="0EB9AFD0" w14:textId="1EB68A98">
            <w:pPr>
              <w:rPr>
                <w:rFonts w:eastAsia="Calibri"/>
                <w:color w:val="FF0000"/>
                <w:sz w:val="22"/>
                <w:szCs w:val="22"/>
              </w:rPr>
            </w:pPr>
            <w:r w:rsidRPr="00261868">
              <w:rPr>
                <w:rFonts w:eastAsia="Calibri"/>
                <w:color w:val="FF0000"/>
                <w:sz w:val="22"/>
                <w:szCs w:val="22"/>
              </w:rPr>
              <w:t xml:space="preserve">If </w:t>
            </w:r>
            <w:r w:rsidRPr="00261868">
              <w:rPr>
                <w:rFonts w:eastAsia="Calibri"/>
                <w:sz w:val="22"/>
                <w:szCs w:val="22"/>
              </w:rPr>
              <w:t xml:space="preserve">you are filing your Form I-485 under the alien </w:t>
            </w:r>
            <w:r w:rsidRPr="00261868">
              <w:rPr>
                <w:rFonts w:eastAsia="Calibri"/>
                <w:color w:val="FF0000"/>
                <w:sz w:val="22"/>
                <w:szCs w:val="22"/>
              </w:rPr>
              <w:t xml:space="preserve">investor </w:t>
            </w:r>
            <w:r w:rsidRPr="00261868">
              <w:rPr>
                <w:rFonts w:eastAsia="Calibri"/>
                <w:sz w:val="22"/>
                <w:szCs w:val="22"/>
              </w:rPr>
              <w:t xml:space="preserve">(immigrant investor) category, you </w:t>
            </w:r>
            <w:r w:rsidRPr="00261868">
              <w:rPr>
                <w:rFonts w:eastAsia="Calibri"/>
                <w:color w:val="FF0000"/>
                <w:sz w:val="22"/>
                <w:szCs w:val="22"/>
              </w:rPr>
              <w:t xml:space="preserve">may file </w:t>
            </w:r>
            <w:r w:rsidRPr="00261868">
              <w:rPr>
                <w:rFonts w:eastAsia="Calibri"/>
                <w:sz w:val="22"/>
                <w:szCs w:val="22"/>
              </w:rPr>
              <w:t xml:space="preserve">your Form I-485 </w:t>
            </w:r>
            <w:r w:rsidRPr="00261868">
              <w:rPr>
                <w:rFonts w:eastAsia="Calibri"/>
                <w:color w:val="FF0000"/>
                <w:sz w:val="22"/>
                <w:szCs w:val="22"/>
              </w:rPr>
              <w:t xml:space="preserve">together with </w:t>
            </w:r>
            <w:r w:rsidRPr="00261868">
              <w:rPr>
                <w:rFonts w:eastAsia="Calibri"/>
                <w:sz w:val="22"/>
                <w:szCs w:val="22"/>
              </w:rPr>
              <w:t xml:space="preserve">your Form I-526, Immigrant Petition by </w:t>
            </w:r>
            <w:r w:rsidRPr="00261868">
              <w:rPr>
                <w:rFonts w:eastAsia="Calibri"/>
                <w:color w:val="FF0000"/>
                <w:sz w:val="22"/>
                <w:szCs w:val="22"/>
              </w:rPr>
              <w:t>Standalone Investor, or I-526E, Immigrant Petition by Regional Center Investor</w:t>
            </w:r>
            <w:r w:rsidRPr="00261868">
              <w:rPr>
                <w:rFonts w:eastAsia="Calibri"/>
                <w:sz w:val="22"/>
                <w:szCs w:val="22"/>
              </w:rPr>
              <w:t xml:space="preserve">, </w:t>
            </w:r>
            <w:r w:rsidRPr="00261868">
              <w:rPr>
                <w:rFonts w:eastAsia="Calibri"/>
                <w:color w:val="FF0000"/>
                <w:sz w:val="22"/>
                <w:szCs w:val="22"/>
              </w:rPr>
              <w:t xml:space="preserve">when there is an immigrant visa immediately </w:t>
            </w:r>
            <w:r w:rsidRPr="00261868">
              <w:rPr>
                <w:rFonts w:eastAsia="Calibri"/>
                <w:sz w:val="22"/>
                <w:szCs w:val="22"/>
              </w:rPr>
              <w:t>available.</w:t>
            </w:r>
            <w:r w:rsidRPr="00261868" w:rsidR="004B2522">
              <w:rPr>
                <w:rFonts w:eastAsia="Calibri"/>
                <w:color w:val="FF0000"/>
                <w:sz w:val="22"/>
                <w:szCs w:val="22"/>
              </w:rPr>
              <w:t xml:space="preserve"> </w:t>
            </w:r>
            <w:r w:rsidRPr="00261868">
              <w:rPr>
                <w:rFonts w:eastAsia="Calibri"/>
                <w:color w:val="FF0000"/>
                <w:sz w:val="22"/>
                <w:szCs w:val="22"/>
              </w:rPr>
              <w:t xml:space="preserve">For more information on who qualifies, </w:t>
            </w:r>
            <w:r w:rsidRPr="00261868">
              <w:rPr>
                <w:rFonts w:eastAsia="Calibri"/>
                <w:b/>
                <w:color w:val="FF0000"/>
                <w:sz w:val="22"/>
                <w:szCs w:val="22"/>
              </w:rPr>
              <w:t xml:space="preserve">see </w:t>
            </w:r>
            <w:hyperlink r:id="rId54" w:history="1">
              <w:r w:rsidRPr="00261868">
                <w:rPr>
                  <w:rStyle w:val="Hyperlink"/>
                  <w:rFonts w:eastAsia="Calibri"/>
                  <w:b/>
                  <w:sz w:val="22"/>
                  <w:szCs w:val="22"/>
                </w:rPr>
                <w:t>www.uscis.gov/i-526</w:t>
              </w:r>
            </w:hyperlink>
            <w:r w:rsidRPr="00261868">
              <w:rPr>
                <w:rFonts w:eastAsia="Calibri"/>
                <w:sz w:val="22"/>
                <w:szCs w:val="22"/>
              </w:rPr>
              <w:t xml:space="preserve"> </w:t>
            </w:r>
            <w:r w:rsidRPr="00261868">
              <w:rPr>
                <w:rFonts w:eastAsia="Calibri"/>
                <w:color w:val="FF0000"/>
                <w:sz w:val="22"/>
                <w:szCs w:val="22"/>
              </w:rPr>
              <w:t>or</w:t>
            </w:r>
            <w:r w:rsidRPr="00261868">
              <w:rPr>
                <w:rFonts w:eastAsia="Calibri"/>
                <w:sz w:val="22"/>
                <w:szCs w:val="22"/>
              </w:rPr>
              <w:t xml:space="preserve"> </w:t>
            </w:r>
            <w:hyperlink r:id="rId55" w:history="1">
              <w:r w:rsidRPr="00261868">
                <w:rPr>
                  <w:rStyle w:val="Hyperlink"/>
                  <w:rFonts w:eastAsia="Calibri"/>
                  <w:b/>
                  <w:sz w:val="22"/>
                  <w:szCs w:val="22"/>
                </w:rPr>
                <w:t>www.uscis.gov/i-526e</w:t>
              </w:r>
            </w:hyperlink>
            <w:r w:rsidRPr="00261868">
              <w:rPr>
                <w:rFonts w:eastAsia="Calibri"/>
                <w:sz w:val="22"/>
                <w:szCs w:val="22"/>
              </w:rPr>
              <w:t xml:space="preserve">. </w:t>
            </w:r>
          </w:p>
          <w:p w:rsidR="00756A64" w:rsidRPr="00261868" w:rsidP="00756A64" w14:paraId="049A6EE5" w14:textId="77777777">
            <w:pPr>
              <w:pStyle w:val="NoSpacing"/>
              <w:rPr>
                <w:rFonts w:ascii="Times New Roman" w:hAnsi="Times New Roman"/>
              </w:rPr>
            </w:pPr>
          </w:p>
          <w:p w:rsidR="001558BC" w:rsidRPr="00261868" w:rsidP="00756A64" w14:paraId="1AE6C894" w14:textId="77777777">
            <w:pPr>
              <w:pStyle w:val="NoSpacing"/>
              <w:rPr>
                <w:rFonts w:ascii="Times New Roman" w:hAnsi="Times New Roman"/>
              </w:rPr>
            </w:pPr>
          </w:p>
          <w:p w:rsidR="00756A64" w:rsidRPr="00261868" w:rsidP="00756A64" w14:paraId="339D00BD" w14:textId="77777777">
            <w:pPr>
              <w:pStyle w:val="NoSpacing"/>
              <w:rPr>
                <w:rFonts w:ascii="Times New Roman" w:hAnsi="Times New Roman"/>
              </w:rPr>
            </w:pPr>
          </w:p>
          <w:bookmarkEnd w:id="43"/>
          <w:p w:rsidR="00756A64" w:rsidRPr="00261868" w:rsidP="00756A64" w14:paraId="4072631F" w14:textId="262A195E">
            <w:pPr>
              <w:rPr>
                <w:bCs/>
                <w:sz w:val="22"/>
                <w:szCs w:val="22"/>
              </w:rPr>
            </w:pPr>
            <w:r w:rsidRPr="00261868">
              <w:rPr>
                <w:bCs/>
                <w:color w:val="FF0000"/>
                <w:sz w:val="22"/>
                <w:szCs w:val="22"/>
              </w:rPr>
              <w:t>[deleted]</w:t>
            </w:r>
          </w:p>
        </w:tc>
      </w:tr>
      <w:tr w14:paraId="4B1B344B" w14:textId="77777777" w:rsidTr="002D6271">
        <w:tblPrEx>
          <w:tblW w:w="10998" w:type="dxa"/>
          <w:tblLayout w:type="fixed"/>
          <w:tblLook w:val="01E0"/>
        </w:tblPrEx>
        <w:tc>
          <w:tcPr>
            <w:tcW w:w="2808" w:type="dxa"/>
          </w:tcPr>
          <w:p w:rsidR="00804A94" w:rsidRPr="00261868" w:rsidP="00804A94" w14:paraId="6E3DFE2A" w14:textId="5E893730">
            <w:pPr>
              <w:rPr>
                <w:b/>
                <w:sz w:val="24"/>
                <w:szCs w:val="24"/>
              </w:rPr>
            </w:pPr>
            <w:r w:rsidRPr="00261868">
              <w:rPr>
                <w:b/>
                <w:sz w:val="24"/>
                <w:szCs w:val="24"/>
              </w:rPr>
              <w:t>Pages 2</w:t>
            </w:r>
            <w:r w:rsidR="00DD38F8">
              <w:rPr>
                <w:b/>
                <w:sz w:val="24"/>
                <w:szCs w:val="24"/>
              </w:rPr>
              <w:t>2-23</w:t>
            </w:r>
            <w:r w:rsidRPr="00261868">
              <w:rPr>
                <w:b/>
                <w:sz w:val="24"/>
                <w:szCs w:val="24"/>
              </w:rPr>
              <w:t>,</w:t>
            </w:r>
          </w:p>
          <w:p w:rsidR="00804A94" w:rsidRPr="00261868" w:rsidP="00804A94" w14:paraId="78F4541C" w14:textId="77777777">
            <w:pPr>
              <w:rPr>
                <w:b/>
                <w:sz w:val="24"/>
                <w:szCs w:val="24"/>
              </w:rPr>
            </w:pPr>
          </w:p>
          <w:p w:rsidR="00804A94" w:rsidRPr="00261868" w:rsidP="00804A94" w14:paraId="2219835E" w14:textId="30C2185C">
            <w:pPr>
              <w:rPr>
                <w:b/>
                <w:sz w:val="24"/>
                <w:szCs w:val="24"/>
              </w:rPr>
            </w:pPr>
            <w:r w:rsidRPr="00261868">
              <w:rPr>
                <w:b/>
                <w:sz w:val="24"/>
                <w:szCs w:val="24"/>
              </w:rPr>
              <w:t>Additional Instructions for Special Immigrants</w:t>
            </w:r>
          </w:p>
        </w:tc>
        <w:tc>
          <w:tcPr>
            <w:tcW w:w="4095" w:type="dxa"/>
          </w:tcPr>
          <w:p w:rsidR="00804A94" w:rsidRPr="00261868" w:rsidP="00804A94" w14:paraId="736A8867" w14:textId="7FC81061">
            <w:pPr>
              <w:rPr>
                <w:b/>
                <w:sz w:val="22"/>
                <w:szCs w:val="22"/>
              </w:rPr>
            </w:pPr>
            <w:r w:rsidRPr="00261868">
              <w:rPr>
                <w:b/>
                <w:sz w:val="22"/>
                <w:szCs w:val="22"/>
              </w:rPr>
              <w:t>[Page 2</w:t>
            </w:r>
            <w:r w:rsidR="00DD38F8">
              <w:rPr>
                <w:b/>
                <w:sz w:val="22"/>
                <w:szCs w:val="22"/>
              </w:rPr>
              <w:t>2</w:t>
            </w:r>
            <w:r w:rsidRPr="00261868">
              <w:rPr>
                <w:b/>
                <w:sz w:val="22"/>
                <w:szCs w:val="22"/>
              </w:rPr>
              <w:t>]</w:t>
            </w:r>
          </w:p>
          <w:p w:rsidR="00804A94" w:rsidRPr="00261868" w:rsidP="00804A94" w14:paraId="65F7CEDC" w14:textId="77777777">
            <w:pPr>
              <w:rPr>
                <w:b/>
                <w:sz w:val="22"/>
                <w:szCs w:val="22"/>
              </w:rPr>
            </w:pPr>
          </w:p>
          <w:p w:rsidR="00804A94" w:rsidRPr="00261868" w:rsidP="00804A94" w14:paraId="15CFAD08" w14:textId="77777777">
            <w:pPr>
              <w:rPr>
                <w:sz w:val="22"/>
                <w:szCs w:val="22"/>
              </w:rPr>
            </w:pPr>
            <w:r w:rsidRPr="00261868">
              <w:rPr>
                <w:b/>
                <w:sz w:val="22"/>
                <w:szCs w:val="22"/>
              </w:rPr>
              <w:t>Additional Instructions for Special Immigrants</w:t>
            </w:r>
          </w:p>
          <w:p w:rsidR="00804A94" w:rsidRPr="00261868" w:rsidP="00804A94" w14:paraId="5B2DC05B" w14:textId="77777777">
            <w:pPr>
              <w:rPr>
                <w:sz w:val="22"/>
                <w:szCs w:val="22"/>
              </w:rPr>
            </w:pPr>
          </w:p>
          <w:p w:rsidR="00804A94" w:rsidRPr="00261868" w:rsidP="00804A94" w14:paraId="05394299" w14:textId="77777777">
            <w:pPr>
              <w:rPr>
                <w:sz w:val="22"/>
                <w:szCs w:val="22"/>
              </w:rPr>
            </w:pPr>
            <w:r w:rsidRPr="00261868">
              <w:rPr>
                <w:b/>
                <w:i/>
                <w:sz w:val="22"/>
                <w:szCs w:val="22"/>
              </w:rPr>
              <w:t>Religious worker (Form I-360)</w:t>
            </w:r>
          </w:p>
          <w:p w:rsidR="00804A94" w:rsidRPr="00261868" w:rsidP="00804A94" w14:paraId="00BC8B67" w14:textId="77777777">
            <w:pPr>
              <w:rPr>
                <w:sz w:val="22"/>
                <w:szCs w:val="22"/>
              </w:rPr>
            </w:pPr>
          </w:p>
          <w:p w:rsidR="00804A94" w:rsidRPr="00261868" w:rsidP="00804A94" w14:paraId="5C3C9B26" w14:textId="77777777">
            <w:pPr>
              <w:rPr>
                <w:sz w:val="22"/>
                <w:szCs w:val="22"/>
              </w:rPr>
            </w:pPr>
            <w:r w:rsidRPr="00261868">
              <w:rPr>
                <w:sz w:val="22"/>
                <w:szCs w:val="22"/>
              </w:rPr>
              <w:t>Special immigrant religious workers are members of a religious denomination who will be working as a minister or in another professional capacity in a religious vocation or occupation for the denomination’s bona fide nonprofit religious organization in the United States.</w:t>
            </w:r>
          </w:p>
          <w:p w:rsidR="00804A94" w:rsidRPr="00261868" w:rsidP="00804A94" w14:paraId="1C18EB82" w14:textId="77777777">
            <w:pPr>
              <w:rPr>
                <w:sz w:val="22"/>
                <w:szCs w:val="22"/>
              </w:rPr>
            </w:pPr>
          </w:p>
          <w:p w:rsidR="00804A94" w:rsidRPr="00261868" w:rsidP="00804A94" w14:paraId="030F8BFC" w14:textId="77777777">
            <w:pPr>
              <w:rPr>
                <w:sz w:val="22"/>
                <w:szCs w:val="22"/>
              </w:rPr>
            </w:pPr>
            <w:r w:rsidRPr="00261868">
              <w:rPr>
                <w:sz w:val="22"/>
                <w:szCs w:val="22"/>
              </w:rPr>
              <w:t>If you are filing your Form I-485 under the special immigrant religious worker category, you may not file your Form I-485 until USCIS first approves your Form I-360, and a visa is immediately available.</w:t>
            </w:r>
          </w:p>
          <w:p w:rsidR="00804A94" w:rsidRPr="00261868" w:rsidP="00804A94" w14:paraId="0679E70A" w14:textId="5A04A83E">
            <w:pPr>
              <w:rPr>
                <w:sz w:val="22"/>
                <w:szCs w:val="22"/>
              </w:rPr>
            </w:pPr>
          </w:p>
          <w:p w:rsidR="00804A94" w:rsidRPr="00261868" w:rsidP="00804A94" w14:paraId="7FB73C52" w14:textId="339201E9">
            <w:pPr>
              <w:rPr>
                <w:sz w:val="22"/>
                <w:szCs w:val="22"/>
              </w:rPr>
            </w:pPr>
          </w:p>
          <w:p w:rsidR="00804A94" w:rsidRPr="00261868" w:rsidP="00804A94" w14:paraId="036025AF" w14:textId="1A925C7B">
            <w:pPr>
              <w:rPr>
                <w:sz w:val="22"/>
                <w:szCs w:val="22"/>
              </w:rPr>
            </w:pPr>
          </w:p>
          <w:p w:rsidR="00804A94" w:rsidRPr="00261868" w:rsidP="00804A94" w14:paraId="7BF28D1B" w14:textId="231C4E61">
            <w:pPr>
              <w:rPr>
                <w:sz w:val="22"/>
                <w:szCs w:val="22"/>
              </w:rPr>
            </w:pPr>
          </w:p>
          <w:p w:rsidR="008102B1" w:rsidRPr="00261868" w:rsidP="00804A94" w14:paraId="4B92B0C0" w14:textId="77777777">
            <w:pPr>
              <w:rPr>
                <w:sz w:val="22"/>
                <w:szCs w:val="22"/>
              </w:rPr>
            </w:pPr>
          </w:p>
          <w:p w:rsidR="00804A94" w:rsidRPr="00261868" w:rsidP="00804A94" w14:paraId="3D611601" w14:textId="50960445">
            <w:pPr>
              <w:rPr>
                <w:sz w:val="22"/>
                <w:szCs w:val="22"/>
              </w:rPr>
            </w:pPr>
          </w:p>
          <w:p w:rsidR="00804A94" w:rsidRPr="00261868" w:rsidP="00804A94" w14:paraId="262EB817" w14:textId="695908D8">
            <w:pPr>
              <w:rPr>
                <w:sz w:val="22"/>
                <w:szCs w:val="22"/>
              </w:rPr>
            </w:pPr>
          </w:p>
          <w:p w:rsidR="00804A94" w:rsidRPr="00261868" w:rsidP="00804A94" w14:paraId="17B5330B" w14:textId="1D73E80B">
            <w:pPr>
              <w:rPr>
                <w:sz w:val="22"/>
                <w:szCs w:val="22"/>
              </w:rPr>
            </w:pPr>
          </w:p>
          <w:p w:rsidR="00804A94" w:rsidRPr="00261868" w:rsidP="00804A94" w14:paraId="0299A692" w14:textId="5B97E7D5">
            <w:pPr>
              <w:rPr>
                <w:sz w:val="22"/>
                <w:szCs w:val="22"/>
              </w:rPr>
            </w:pPr>
          </w:p>
          <w:p w:rsidR="00804A94" w:rsidRPr="00261868" w:rsidP="00804A94" w14:paraId="6DA5CA71" w14:textId="0C544FC2">
            <w:pPr>
              <w:rPr>
                <w:sz w:val="22"/>
                <w:szCs w:val="22"/>
              </w:rPr>
            </w:pPr>
          </w:p>
          <w:p w:rsidR="00804A94" w:rsidRPr="00261868" w:rsidP="00804A94" w14:paraId="19847EF3" w14:textId="0B06EFF8">
            <w:pPr>
              <w:rPr>
                <w:sz w:val="22"/>
                <w:szCs w:val="22"/>
              </w:rPr>
            </w:pPr>
          </w:p>
          <w:p w:rsidR="00804A94" w:rsidRPr="00261868" w:rsidP="00804A94" w14:paraId="2430BFB5" w14:textId="7D374895">
            <w:pPr>
              <w:rPr>
                <w:sz w:val="22"/>
                <w:szCs w:val="22"/>
              </w:rPr>
            </w:pPr>
          </w:p>
          <w:p w:rsidR="00804A94" w:rsidRPr="00261868" w:rsidP="00804A94" w14:paraId="4CE8876C" w14:textId="0FA0077D">
            <w:pPr>
              <w:rPr>
                <w:sz w:val="22"/>
                <w:szCs w:val="22"/>
              </w:rPr>
            </w:pPr>
          </w:p>
          <w:p w:rsidR="00804A94" w:rsidRPr="00261868" w:rsidP="00804A94" w14:paraId="094C044E" w14:textId="444DD929">
            <w:pPr>
              <w:rPr>
                <w:sz w:val="22"/>
                <w:szCs w:val="22"/>
              </w:rPr>
            </w:pPr>
          </w:p>
          <w:p w:rsidR="00804A94" w:rsidRPr="00261868" w:rsidP="00804A94" w14:paraId="7990D5E7" w14:textId="446B0138">
            <w:pPr>
              <w:rPr>
                <w:sz w:val="22"/>
                <w:szCs w:val="22"/>
              </w:rPr>
            </w:pPr>
          </w:p>
          <w:p w:rsidR="00804A94" w:rsidRPr="00261868" w:rsidP="00804A94" w14:paraId="0DA12FB9" w14:textId="480B712D">
            <w:pPr>
              <w:rPr>
                <w:sz w:val="22"/>
                <w:szCs w:val="22"/>
              </w:rPr>
            </w:pPr>
            <w:r w:rsidRPr="00261868">
              <w:rPr>
                <w:sz w:val="22"/>
                <w:szCs w:val="22"/>
              </w:rPr>
              <w:t>Except for ministers, all other religious workers and their derivatives must have their Form I-485 approved on or before the end date of this program (sunset date).</w:t>
            </w:r>
            <w:r w:rsidRPr="00261868" w:rsidR="004B2522">
              <w:rPr>
                <w:sz w:val="22"/>
                <w:szCs w:val="22"/>
              </w:rPr>
              <w:t xml:space="preserve"> </w:t>
            </w:r>
            <w:r w:rsidRPr="00261868">
              <w:rPr>
                <w:sz w:val="22"/>
                <w:szCs w:val="22"/>
              </w:rPr>
              <w:t>Statutory amendments may extend this date.</w:t>
            </w:r>
            <w:r w:rsidRPr="00261868" w:rsidR="004B2522">
              <w:rPr>
                <w:sz w:val="22"/>
                <w:szCs w:val="22"/>
              </w:rPr>
              <w:t xml:space="preserve"> </w:t>
            </w:r>
            <w:r w:rsidRPr="00261868">
              <w:rPr>
                <w:sz w:val="22"/>
                <w:szCs w:val="22"/>
              </w:rPr>
              <w:t xml:space="preserve">For information on the sunset date, please visit the USCIS website at </w:t>
            </w:r>
            <w:hyperlink r:id="rId56">
              <w:r w:rsidRPr="00261868">
                <w:rPr>
                  <w:b/>
                  <w:color w:val="0000FF"/>
                  <w:sz w:val="22"/>
                  <w:szCs w:val="22"/>
                  <w:u w:val="thick" w:color="0000FF"/>
                </w:rPr>
                <w:t>www.uscis.gov/working-united-states/permanent-workers/employment-based-</w:t>
              </w:r>
              <w:r w:rsidRPr="00261868">
                <w:rPr>
                  <w:b/>
                  <w:color w:val="0000FF"/>
                  <w:sz w:val="22"/>
                  <w:szCs w:val="22"/>
                </w:rPr>
                <w:t xml:space="preserve"> </w:t>
              </w:r>
            </w:hyperlink>
            <w:hyperlink r:id="rId56">
              <w:r w:rsidRPr="00261868">
                <w:rPr>
                  <w:b/>
                  <w:color w:val="0000FF"/>
                  <w:sz w:val="22"/>
                  <w:szCs w:val="22"/>
                  <w:u w:val="thick" w:color="0000FF"/>
                </w:rPr>
                <w:t>immigration-fourth-preference-eb-4/special-immigrant-religious-workers</w:t>
              </w:r>
            </w:hyperlink>
            <w:r w:rsidRPr="00261868">
              <w:rPr>
                <w:color w:val="000000"/>
                <w:sz w:val="22"/>
                <w:szCs w:val="22"/>
              </w:rPr>
              <w:t>.</w:t>
            </w:r>
          </w:p>
          <w:p w:rsidR="00804A94" w:rsidRPr="00261868" w:rsidP="00804A94" w14:paraId="7BB08271" w14:textId="1D7D75AF">
            <w:pPr>
              <w:rPr>
                <w:sz w:val="22"/>
                <w:szCs w:val="22"/>
              </w:rPr>
            </w:pPr>
          </w:p>
          <w:p w:rsidR="00804A94" w:rsidRPr="00261868" w:rsidP="00804A94" w14:paraId="71187A43" w14:textId="694058E5">
            <w:pPr>
              <w:rPr>
                <w:sz w:val="22"/>
                <w:szCs w:val="22"/>
              </w:rPr>
            </w:pPr>
          </w:p>
          <w:p w:rsidR="00FF0BFA" w:rsidRPr="00261868" w:rsidP="00804A94" w14:paraId="649F2FFE" w14:textId="4A010534">
            <w:pPr>
              <w:rPr>
                <w:sz w:val="22"/>
                <w:szCs w:val="22"/>
              </w:rPr>
            </w:pPr>
          </w:p>
          <w:p w:rsidR="00FF0BFA" w:rsidRPr="00261868" w:rsidP="00804A94" w14:paraId="2431853E" w14:textId="1AD15DD6">
            <w:pPr>
              <w:rPr>
                <w:sz w:val="22"/>
                <w:szCs w:val="22"/>
              </w:rPr>
            </w:pPr>
          </w:p>
          <w:p w:rsidR="00FF0BFA" w:rsidRPr="00261868" w:rsidP="00804A94" w14:paraId="6D09AB10" w14:textId="26F47A3A">
            <w:pPr>
              <w:rPr>
                <w:sz w:val="22"/>
                <w:szCs w:val="22"/>
              </w:rPr>
            </w:pPr>
          </w:p>
          <w:p w:rsidR="00FF0BFA" w:rsidRPr="00261868" w:rsidP="00804A94" w14:paraId="0C01CED4" w14:textId="3C6840A1">
            <w:pPr>
              <w:rPr>
                <w:sz w:val="22"/>
                <w:szCs w:val="22"/>
              </w:rPr>
            </w:pPr>
          </w:p>
          <w:p w:rsidR="001558BC" w:rsidRPr="00261868" w:rsidP="00804A94" w14:paraId="4E68766F" w14:textId="77777777">
            <w:pPr>
              <w:rPr>
                <w:sz w:val="22"/>
                <w:szCs w:val="22"/>
              </w:rPr>
            </w:pPr>
          </w:p>
          <w:p w:rsidR="001558BC" w:rsidRPr="00261868" w:rsidP="00804A94" w14:paraId="0C59E5B2" w14:textId="77777777">
            <w:pPr>
              <w:rPr>
                <w:sz w:val="22"/>
                <w:szCs w:val="22"/>
              </w:rPr>
            </w:pPr>
          </w:p>
          <w:p w:rsidR="001558BC" w:rsidRPr="00261868" w:rsidP="00804A94" w14:paraId="3BAAAABC" w14:textId="77777777">
            <w:pPr>
              <w:rPr>
                <w:sz w:val="22"/>
                <w:szCs w:val="22"/>
              </w:rPr>
            </w:pPr>
          </w:p>
          <w:p w:rsidR="006A559D" w:rsidRPr="00261868" w:rsidP="006A559D" w14:paraId="26328D38" w14:textId="1BBD9844">
            <w:pPr>
              <w:pStyle w:val="NoSpacing"/>
              <w:rPr>
                <w:rFonts w:ascii="Times New Roman" w:hAnsi="Times New Roman"/>
                <w:b/>
                <w:bCs/>
              </w:rPr>
            </w:pPr>
            <w:r w:rsidRPr="00261868">
              <w:rPr>
                <w:rFonts w:ascii="Times New Roman" w:hAnsi="Times New Roman"/>
                <w:b/>
                <w:bCs/>
              </w:rPr>
              <w:t>[Page 2</w:t>
            </w:r>
            <w:r>
              <w:rPr>
                <w:rFonts w:ascii="Times New Roman" w:hAnsi="Times New Roman"/>
                <w:b/>
                <w:bCs/>
              </w:rPr>
              <w:t>3</w:t>
            </w:r>
            <w:r w:rsidRPr="00261868">
              <w:rPr>
                <w:rFonts w:ascii="Times New Roman" w:hAnsi="Times New Roman"/>
                <w:b/>
                <w:bCs/>
              </w:rPr>
              <w:t>]</w:t>
            </w:r>
          </w:p>
          <w:p w:rsidR="00FF0BFA" w:rsidRPr="00261868" w:rsidP="00804A94" w14:paraId="06844160" w14:textId="77777777">
            <w:pPr>
              <w:rPr>
                <w:sz w:val="22"/>
                <w:szCs w:val="22"/>
              </w:rPr>
            </w:pPr>
          </w:p>
          <w:p w:rsidR="00804A94" w:rsidRPr="00261868" w:rsidP="00804A94" w14:paraId="3D892D7D" w14:textId="77777777">
            <w:pPr>
              <w:rPr>
                <w:sz w:val="22"/>
                <w:szCs w:val="22"/>
              </w:rPr>
            </w:pPr>
            <w:r w:rsidRPr="00261868">
              <w:rPr>
                <w:b/>
                <w:i/>
                <w:sz w:val="22"/>
                <w:szCs w:val="22"/>
              </w:rPr>
              <w:t>Special immigrant juvenile (Form I-360)</w:t>
            </w:r>
          </w:p>
          <w:p w:rsidR="00804A94" w:rsidRPr="00261868" w:rsidP="00804A94" w14:paraId="52A2DD04" w14:textId="77777777">
            <w:pPr>
              <w:rPr>
                <w:sz w:val="22"/>
                <w:szCs w:val="22"/>
              </w:rPr>
            </w:pPr>
          </w:p>
          <w:p w:rsidR="00804A94" w:rsidRPr="00261868" w:rsidP="00804A94" w14:paraId="4D05BCAB" w14:textId="77777777">
            <w:pPr>
              <w:rPr>
                <w:sz w:val="22"/>
                <w:szCs w:val="22"/>
              </w:rPr>
            </w:pPr>
            <w:r w:rsidRPr="00261868">
              <w:rPr>
                <w:sz w:val="22"/>
                <w:szCs w:val="22"/>
              </w:rPr>
              <w:t>Special immigrant juveniles are unmarried, under 21 years of age at the time of filing Form I-</w:t>
            </w:r>
            <w:r w:rsidRPr="00261868">
              <w:rPr>
                <w:sz w:val="22"/>
                <w:szCs w:val="22"/>
              </w:rPr>
              <w:t>360, and</w:t>
            </w:r>
            <w:r w:rsidRPr="00261868">
              <w:rPr>
                <w:sz w:val="22"/>
                <w:szCs w:val="22"/>
              </w:rPr>
              <w:t xml:space="preserve"> have a qualifying order from a state juvenile court (see 8 CFR 204.11(a) for the definition of a juvenile court) that makes the findings required under INA section 101(a)(27)(J).</w:t>
            </w:r>
          </w:p>
          <w:p w:rsidR="00804A94" w:rsidRPr="00261868" w:rsidP="00804A94" w14:paraId="7023BA45" w14:textId="77777777">
            <w:pPr>
              <w:rPr>
                <w:sz w:val="22"/>
                <w:szCs w:val="22"/>
              </w:rPr>
            </w:pPr>
          </w:p>
          <w:p w:rsidR="00804A94" w:rsidRPr="00261868" w:rsidP="00804A94" w14:paraId="25ADD437" w14:textId="368B36DF">
            <w:pPr>
              <w:rPr>
                <w:sz w:val="22"/>
                <w:szCs w:val="22"/>
              </w:rPr>
            </w:pPr>
            <w:r w:rsidRPr="00261868">
              <w:rPr>
                <w:sz w:val="22"/>
                <w:szCs w:val="22"/>
              </w:rPr>
              <w:t>If an employment-based fourth preference (EB-4) immigrant visa is immediately available, applicants filing as special immigrant juveniles do not have to wait until Form I-360 is approved to file Form I-485.</w:t>
            </w:r>
            <w:r w:rsidRPr="00261868" w:rsidR="004B2522">
              <w:rPr>
                <w:sz w:val="22"/>
                <w:szCs w:val="22"/>
              </w:rPr>
              <w:t xml:space="preserve"> </w:t>
            </w:r>
            <w:r w:rsidRPr="00261868">
              <w:rPr>
                <w:sz w:val="22"/>
                <w:szCs w:val="22"/>
              </w:rPr>
              <w:t>If a visa is immediately available, you may file your Form I-485 together with your Form I-360, while your Form I-360 is pending, or after your Form I-360 is approved.</w:t>
            </w:r>
            <w:r w:rsidRPr="00261868" w:rsidR="004B2522">
              <w:rPr>
                <w:sz w:val="22"/>
                <w:szCs w:val="22"/>
              </w:rPr>
              <w:t xml:space="preserve"> </w:t>
            </w:r>
            <w:r w:rsidRPr="00261868">
              <w:rPr>
                <w:sz w:val="22"/>
                <w:szCs w:val="22"/>
              </w:rPr>
              <w:t>Otherwise, you may file your Form I-485 only after your Form I-360 is approved and a visa is immediately available.</w:t>
            </w:r>
            <w:r w:rsidRPr="00261868" w:rsidR="004B2522">
              <w:rPr>
                <w:sz w:val="22"/>
                <w:szCs w:val="22"/>
              </w:rPr>
              <w:t xml:space="preserve"> </w:t>
            </w:r>
            <w:r w:rsidRPr="00261868">
              <w:rPr>
                <w:sz w:val="22"/>
                <w:szCs w:val="22"/>
              </w:rPr>
              <w:t xml:space="preserve">See the </w:t>
            </w:r>
            <w:r w:rsidRPr="00261868">
              <w:rPr>
                <w:b/>
                <w:sz w:val="22"/>
                <w:szCs w:val="22"/>
              </w:rPr>
              <w:t xml:space="preserve">When Should I File Form I-485 </w:t>
            </w:r>
            <w:r w:rsidRPr="00261868">
              <w:rPr>
                <w:sz w:val="22"/>
                <w:szCs w:val="22"/>
              </w:rPr>
              <w:t>section above for more information.</w:t>
            </w:r>
          </w:p>
          <w:p w:rsidR="00804A94" w:rsidRPr="00261868" w:rsidP="00804A94" w14:paraId="18B3123B" w14:textId="53174550">
            <w:pPr>
              <w:rPr>
                <w:sz w:val="22"/>
                <w:szCs w:val="22"/>
              </w:rPr>
            </w:pPr>
          </w:p>
          <w:p w:rsidR="00804A94" w:rsidRPr="00261868" w:rsidP="00804A94" w14:paraId="3ECAFA56" w14:textId="0BF27AC7">
            <w:pPr>
              <w:rPr>
                <w:sz w:val="22"/>
                <w:szCs w:val="22"/>
              </w:rPr>
            </w:pPr>
          </w:p>
          <w:p w:rsidR="00804A94" w:rsidRPr="00261868" w:rsidP="00804A94" w14:paraId="705CED58" w14:textId="727432BD">
            <w:pPr>
              <w:rPr>
                <w:sz w:val="22"/>
                <w:szCs w:val="22"/>
              </w:rPr>
            </w:pPr>
          </w:p>
          <w:p w:rsidR="001F43F8" w:rsidRPr="00261868" w:rsidP="00804A94" w14:paraId="6ECB7CC9" w14:textId="77777777">
            <w:pPr>
              <w:rPr>
                <w:sz w:val="22"/>
                <w:szCs w:val="22"/>
              </w:rPr>
            </w:pPr>
          </w:p>
          <w:p w:rsidR="00804A94" w:rsidRPr="00261868" w:rsidP="00804A94" w14:paraId="0AB3D97E" w14:textId="30AB5BA4">
            <w:pPr>
              <w:rPr>
                <w:sz w:val="22"/>
                <w:szCs w:val="22"/>
              </w:rPr>
            </w:pPr>
          </w:p>
          <w:p w:rsidR="008102B1" w:rsidRPr="00261868" w:rsidP="00804A94" w14:paraId="16C7DEC0" w14:textId="77777777">
            <w:pPr>
              <w:rPr>
                <w:sz w:val="22"/>
                <w:szCs w:val="22"/>
              </w:rPr>
            </w:pPr>
          </w:p>
          <w:p w:rsidR="00804A94" w:rsidRPr="00261868" w:rsidP="00804A94" w14:paraId="38E76424" w14:textId="1FF99072">
            <w:pPr>
              <w:rPr>
                <w:sz w:val="22"/>
                <w:szCs w:val="22"/>
              </w:rPr>
            </w:pPr>
          </w:p>
          <w:p w:rsidR="00804A94" w:rsidRPr="00261868" w:rsidP="00804A94" w14:paraId="44273750" w14:textId="2F81BFFF">
            <w:pPr>
              <w:rPr>
                <w:sz w:val="22"/>
                <w:szCs w:val="22"/>
              </w:rPr>
            </w:pPr>
          </w:p>
          <w:p w:rsidR="00804A94" w:rsidRPr="00261868" w:rsidP="00804A94" w14:paraId="1FAF5B80" w14:textId="77777777">
            <w:pPr>
              <w:rPr>
                <w:sz w:val="22"/>
                <w:szCs w:val="22"/>
              </w:rPr>
            </w:pPr>
          </w:p>
          <w:p w:rsidR="00804A94" w:rsidRPr="00261868" w:rsidP="00804A94" w14:paraId="28CF2984" w14:textId="6C1613CF">
            <w:pPr>
              <w:rPr>
                <w:sz w:val="22"/>
                <w:szCs w:val="22"/>
              </w:rPr>
            </w:pPr>
            <w:r w:rsidRPr="00261868">
              <w:rPr>
                <w:b/>
                <w:sz w:val="22"/>
                <w:szCs w:val="22"/>
              </w:rPr>
              <w:t>NOTE:</w:t>
            </w:r>
            <w:r w:rsidRPr="00261868" w:rsidR="004B2522">
              <w:rPr>
                <w:b/>
                <w:sz w:val="22"/>
                <w:szCs w:val="22"/>
              </w:rPr>
              <w:t xml:space="preserve"> </w:t>
            </w:r>
            <w:r w:rsidRPr="00261868">
              <w:rPr>
                <w:sz w:val="22"/>
                <w:szCs w:val="22"/>
              </w:rPr>
              <w:t xml:space="preserve">USCIS considers anyone granted special immigrant juvenile classification to have been paroled into the United States for the purpose of special immigrant </w:t>
            </w:r>
            <w:r w:rsidRPr="00261868">
              <w:rPr>
                <w:sz w:val="22"/>
                <w:szCs w:val="22"/>
              </w:rPr>
              <w:t>juvenile based</w:t>
            </w:r>
            <w:r w:rsidRPr="00261868">
              <w:rPr>
                <w:sz w:val="22"/>
                <w:szCs w:val="22"/>
              </w:rPr>
              <w:t xml:space="preserve"> adjustment, regardless of how you actually arrived in the United States.</w:t>
            </w:r>
            <w:r w:rsidRPr="00261868" w:rsidR="004B2522">
              <w:rPr>
                <w:sz w:val="22"/>
                <w:szCs w:val="22"/>
              </w:rPr>
              <w:t xml:space="preserve"> </w:t>
            </w:r>
            <w:r w:rsidRPr="00261868">
              <w:rPr>
                <w:sz w:val="22"/>
                <w:szCs w:val="22"/>
              </w:rPr>
              <w:t xml:space="preserve">When filling out </w:t>
            </w:r>
            <w:r w:rsidRPr="00261868">
              <w:rPr>
                <w:b/>
                <w:sz w:val="22"/>
                <w:szCs w:val="22"/>
              </w:rPr>
              <w:t xml:space="preserve">Part 1. Information About You </w:t>
            </w:r>
            <w:r w:rsidRPr="00261868">
              <w:rPr>
                <w:sz w:val="22"/>
                <w:szCs w:val="22"/>
              </w:rPr>
              <w:t xml:space="preserve">of the Form I-485, please list how you </w:t>
            </w:r>
            <w:r w:rsidRPr="00261868">
              <w:rPr>
                <w:sz w:val="22"/>
                <w:szCs w:val="22"/>
              </w:rPr>
              <w:t>actually arrived</w:t>
            </w:r>
            <w:r w:rsidRPr="00261868">
              <w:rPr>
                <w:sz w:val="22"/>
                <w:szCs w:val="22"/>
              </w:rPr>
              <w:t xml:space="preserve"> in the United States.</w:t>
            </w:r>
          </w:p>
          <w:p w:rsidR="00804A94" w:rsidRPr="00261868" w:rsidP="00804A94" w14:paraId="2E787CC1" w14:textId="77777777">
            <w:pPr>
              <w:rPr>
                <w:sz w:val="22"/>
                <w:szCs w:val="22"/>
              </w:rPr>
            </w:pPr>
          </w:p>
          <w:p w:rsidR="00804A94" w:rsidRPr="00261868" w:rsidP="00804A94" w14:paraId="5F56BCBF" w14:textId="77777777">
            <w:pPr>
              <w:rPr>
                <w:sz w:val="22"/>
                <w:szCs w:val="22"/>
              </w:rPr>
            </w:pPr>
            <w:r w:rsidRPr="00261868">
              <w:rPr>
                <w:sz w:val="22"/>
                <w:szCs w:val="22"/>
              </w:rPr>
              <w:t>Derivative applicants are not allowed in this category.</w:t>
            </w:r>
          </w:p>
          <w:p w:rsidR="00804A94" w:rsidRPr="00261868" w:rsidP="00804A94" w14:paraId="1D93D3EA" w14:textId="77777777">
            <w:pPr>
              <w:rPr>
                <w:sz w:val="22"/>
                <w:szCs w:val="22"/>
              </w:rPr>
            </w:pPr>
          </w:p>
          <w:p w:rsidR="00804A94" w:rsidRPr="00261868" w:rsidP="00804A94" w14:paraId="4B357A65" w14:textId="77777777">
            <w:pPr>
              <w:rPr>
                <w:sz w:val="22"/>
                <w:szCs w:val="22"/>
              </w:rPr>
            </w:pPr>
            <w:r w:rsidRPr="00261868">
              <w:rPr>
                <w:b/>
                <w:sz w:val="22"/>
                <w:szCs w:val="22"/>
              </w:rPr>
              <w:t>Evidence of Financial Support</w:t>
            </w:r>
          </w:p>
          <w:p w:rsidR="00804A94" w:rsidRPr="00261868" w:rsidP="00804A94" w14:paraId="5DA54BFB" w14:textId="77777777">
            <w:pPr>
              <w:rPr>
                <w:sz w:val="22"/>
                <w:szCs w:val="22"/>
              </w:rPr>
            </w:pPr>
          </w:p>
          <w:p w:rsidR="00804A94" w:rsidRPr="00261868" w:rsidP="00804A94" w14:paraId="2960CD7A" w14:textId="77777777">
            <w:pPr>
              <w:rPr>
                <w:sz w:val="22"/>
                <w:szCs w:val="22"/>
              </w:rPr>
            </w:pPr>
            <w:r w:rsidRPr="00261868">
              <w:rPr>
                <w:sz w:val="22"/>
                <w:szCs w:val="22"/>
              </w:rPr>
              <w:t>If you are filing Form I-485 as a special immigrant juvenile, you do not need to submit evidence of financial support.</w:t>
            </w:r>
          </w:p>
          <w:p w:rsidR="00804A94" w:rsidRPr="00261868" w:rsidP="00804A94" w14:paraId="01B78D60" w14:textId="77777777">
            <w:pPr>
              <w:rPr>
                <w:sz w:val="22"/>
                <w:szCs w:val="22"/>
              </w:rPr>
            </w:pPr>
          </w:p>
          <w:p w:rsidR="00804A94" w:rsidRPr="00261868" w:rsidP="00804A94" w14:paraId="7CD74A64" w14:textId="1ACCAE09">
            <w:pPr>
              <w:rPr>
                <w:b/>
                <w:bCs/>
                <w:sz w:val="22"/>
                <w:szCs w:val="22"/>
              </w:rPr>
            </w:pPr>
          </w:p>
          <w:p w:rsidR="008102B1" w:rsidRPr="00261868" w:rsidP="00804A94" w14:paraId="3490EA03" w14:textId="77777777">
            <w:pPr>
              <w:rPr>
                <w:b/>
                <w:bCs/>
                <w:sz w:val="22"/>
                <w:szCs w:val="22"/>
              </w:rPr>
            </w:pPr>
          </w:p>
          <w:p w:rsidR="00FF0BFA" w:rsidRPr="00261868" w:rsidP="00804A94" w14:paraId="393D3E8D" w14:textId="7D95724C">
            <w:pPr>
              <w:rPr>
                <w:b/>
                <w:bCs/>
                <w:sz w:val="22"/>
                <w:szCs w:val="22"/>
              </w:rPr>
            </w:pPr>
          </w:p>
          <w:p w:rsidR="00FF0BFA" w:rsidP="00DF2950" w14:paraId="694ECDF6" w14:textId="0F40360E">
            <w:pPr>
              <w:jc w:val="right"/>
              <w:rPr>
                <w:b/>
                <w:bCs/>
                <w:sz w:val="22"/>
                <w:szCs w:val="22"/>
              </w:rPr>
            </w:pPr>
          </w:p>
          <w:p w:rsidR="00DF2950" w:rsidP="00DF2950" w14:paraId="4564D104" w14:textId="77777777">
            <w:pPr>
              <w:jc w:val="right"/>
              <w:rPr>
                <w:b/>
                <w:bCs/>
                <w:sz w:val="22"/>
                <w:szCs w:val="22"/>
              </w:rPr>
            </w:pPr>
          </w:p>
          <w:p w:rsidR="00DF2950" w:rsidP="00DF2950" w14:paraId="4811A874" w14:textId="77777777">
            <w:pPr>
              <w:jc w:val="right"/>
              <w:rPr>
                <w:b/>
                <w:bCs/>
                <w:sz w:val="22"/>
                <w:szCs w:val="22"/>
              </w:rPr>
            </w:pPr>
          </w:p>
          <w:p w:rsidR="00DF2950" w:rsidP="00DF2950" w14:paraId="66A15F34" w14:textId="77777777">
            <w:pPr>
              <w:jc w:val="right"/>
              <w:rPr>
                <w:b/>
                <w:bCs/>
                <w:sz w:val="22"/>
                <w:szCs w:val="22"/>
              </w:rPr>
            </w:pPr>
          </w:p>
          <w:p w:rsidR="00DF2950" w:rsidRPr="00261868" w:rsidP="00DF2950" w14:paraId="1B163FC3" w14:textId="77777777">
            <w:pPr>
              <w:jc w:val="right"/>
              <w:rPr>
                <w:b/>
                <w:bCs/>
                <w:sz w:val="22"/>
                <w:szCs w:val="22"/>
              </w:rPr>
            </w:pPr>
          </w:p>
          <w:p w:rsidR="00FF0BFA" w:rsidRPr="00261868" w:rsidP="00804A94" w14:paraId="2D6668D7" w14:textId="4CD0CAF5">
            <w:pPr>
              <w:rPr>
                <w:b/>
                <w:bCs/>
                <w:sz w:val="22"/>
                <w:szCs w:val="22"/>
              </w:rPr>
            </w:pPr>
          </w:p>
          <w:p w:rsidR="00804A94" w:rsidRPr="00261868" w:rsidP="00804A94" w14:paraId="781F2692" w14:textId="77777777">
            <w:pPr>
              <w:rPr>
                <w:sz w:val="22"/>
                <w:szCs w:val="22"/>
              </w:rPr>
            </w:pPr>
            <w:r w:rsidRPr="00261868">
              <w:rPr>
                <w:b/>
                <w:i/>
                <w:sz w:val="22"/>
                <w:szCs w:val="22"/>
              </w:rPr>
              <w:t>Certain Afghan or Iraqi national (Form I-360)</w:t>
            </w:r>
          </w:p>
          <w:p w:rsidR="00804A94" w:rsidRPr="00261868" w:rsidP="00804A94" w14:paraId="5E179B9C" w14:textId="77777777">
            <w:pPr>
              <w:rPr>
                <w:sz w:val="22"/>
                <w:szCs w:val="22"/>
              </w:rPr>
            </w:pPr>
          </w:p>
          <w:p w:rsidR="00804A94" w:rsidRPr="00261868" w:rsidP="00804A94" w14:paraId="4AB99127" w14:textId="588784EC">
            <w:pPr>
              <w:rPr>
                <w:sz w:val="22"/>
                <w:szCs w:val="22"/>
              </w:rPr>
            </w:pPr>
            <w:r w:rsidRPr="00261868">
              <w:rPr>
                <w:sz w:val="22"/>
                <w:szCs w:val="22"/>
              </w:rPr>
              <w:t xml:space="preserve">Special immigrant Afghan or Iraqi nationals </w:t>
            </w:r>
            <w:r w:rsidRPr="00261868">
              <w:rPr>
                <w:sz w:val="22"/>
                <w:szCs w:val="22"/>
              </w:rPr>
              <w:t>are:</w:t>
            </w:r>
            <w:r w:rsidRPr="00261868" w:rsidR="004B2522">
              <w:rPr>
                <w:sz w:val="22"/>
                <w:szCs w:val="22"/>
              </w:rPr>
              <w:t xml:space="preserve"> </w:t>
            </w:r>
            <w:r w:rsidRPr="00261868">
              <w:rPr>
                <w:sz w:val="22"/>
                <w:szCs w:val="22"/>
              </w:rPr>
              <w:t>nationals of Afghanistan or Iraq who worked with the U.S. armed forces or U.S. Coast Guard as translators; Iraqi nationals who were employed by or on behalf of the U.S. Government; or Afghan nationals who were employed by or on behalf of the U.S. Government in Afghanistan, in the International Security Assistance Force (ISAF), or in a successor mission to ISAF.</w:t>
            </w:r>
          </w:p>
          <w:p w:rsidR="00804A94" w:rsidRPr="00261868" w:rsidP="00804A94" w14:paraId="4C026B12" w14:textId="77777777">
            <w:pPr>
              <w:rPr>
                <w:sz w:val="22"/>
                <w:szCs w:val="22"/>
              </w:rPr>
            </w:pPr>
          </w:p>
          <w:p w:rsidR="00804A94" w:rsidRPr="00261868" w:rsidP="00804A94" w14:paraId="13D26C94" w14:textId="77777777">
            <w:pPr>
              <w:rPr>
                <w:sz w:val="22"/>
                <w:szCs w:val="22"/>
              </w:rPr>
            </w:pPr>
            <w:r w:rsidRPr="00261868">
              <w:rPr>
                <w:sz w:val="22"/>
                <w:szCs w:val="22"/>
              </w:rPr>
              <w:t xml:space="preserve">If you are filing your Form I-485 under the special immigrant Afghan or Iraqi national category, you may not file your Form I-485 </w:t>
            </w:r>
            <w:r w:rsidRPr="00261868">
              <w:rPr>
                <w:sz w:val="22"/>
                <w:szCs w:val="22"/>
              </w:rPr>
              <w:t>until USCIS first approves your Form I-360 and a visa is available immediately.</w:t>
            </w:r>
          </w:p>
          <w:p w:rsidR="00804A94" w:rsidRPr="00261868" w:rsidP="00804A94" w14:paraId="0A9C37D8" w14:textId="77777777">
            <w:pPr>
              <w:rPr>
                <w:sz w:val="22"/>
                <w:szCs w:val="22"/>
              </w:rPr>
            </w:pPr>
          </w:p>
          <w:p w:rsidR="00804A94" w:rsidRPr="00261868" w:rsidP="00804A94" w14:paraId="1D028BAC" w14:textId="77777777">
            <w:pPr>
              <w:rPr>
                <w:b/>
                <w:iCs/>
                <w:sz w:val="22"/>
                <w:szCs w:val="22"/>
              </w:rPr>
            </w:pPr>
          </w:p>
          <w:p w:rsidR="00804A94" w:rsidRPr="00261868" w:rsidP="00804A94" w14:paraId="0C32965C" w14:textId="77777777">
            <w:pPr>
              <w:rPr>
                <w:b/>
                <w:iCs/>
                <w:sz w:val="22"/>
                <w:szCs w:val="22"/>
              </w:rPr>
            </w:pPr>
          </w:p>
          <w:p w:rsidR="00804A94" w:rsidRPr="00261868" w:rsidP="00804A94" w14:paraId="396CB290" w14:textId="77777777">
            <w:pPr>
              <w:rPr>
                <w:b/>
                <w:iCs/>
                <w:sz w:val="22"/>
                <w:szCs w:val="22"/>
              </w:rPr>
            </w:pPr>
          </w:p>
          <w:p w:rsidR="00804A94" w:rsidRPr="00261868" w:rsidP="00804A94" w14:paraId="3576CFAE" w14:textId="77777777">
            <w:pPr>
              <w:rPr>
                <w:b/>
                <w:iCs/>
                <w:sz w:val="22"/>
                <w:szCs w:val="22"/>
              </w:rPr>
            </w:pPr>
          </w:p>
          <w:p w:rsidR="00804A94" w:rsidRPr="00261868" w:rsidP="00804A94" w14:paraId="5E82A6AA" w14:textId="77777777">
            <w:pPr>
              <w:rPr>
                <w:b/>
                <w:iCs/>
                <w:sz w:val="22"/>
                <w:szCs w:val="22"/>
              </w:rPr>
            </w:pPr>
          </w:p>
          <w:p w:rsidR="00804A94" w:rsidRPr="00261868" w:rsidP="00804A94" w14:paraId="2E21FE1F" w14:textId="77777777">
            <w:pPr>
              <w:rPr>
                <w:b/>
                <w:iCs/>
                <w:sz w:val="22"/>
                <w:szCs w:val="22"/>
              </w:rPr>
            </w:pPr>
          </w:p>
          <w:p w:rsidR="00804A94" w:rsidRPr="00261868" w:rsidP="00804A94" w14:paraId="5C3FEAD5" w14:textId="77777777">
            <w:pPr>
              <w:rPr>
                <w:b/>
                <w:iCs/>
                <w:sz w:val="22"/>
                <w:szCs w:val="22"/>
              </w:rPr>
            </w:pPr>
          </w:p>
          <w:p w:rsidR="00804A94" w:rsidRPr="00261868" w:rsidP="00804A94" w14:paraId="54EED0D9" w14:textId="77777777">
            <w:pPr>
              <w:rPr>
                <w:b/>
                <w:iCs/>
                <w:sz w:val="22"/>
                <w:szCs w:val="22"/>
              </w:rPr>
            </w:pPr>
          </w:p>
          <w:p w:rsidR="00804A94" w:rsidRPr="00261868" w:rsidP="00804A94" w14:paraId="68E0090A" w14:textId="77777777">
            <w:pPr>
              <w:rPr>
                <w:b/>
                <w:iCs/>
                <w:sz w:val="22"/>
                <w:szCs w:val="22"/>
              </w:rPr>
            </w:pPr>
          </w:p>
          <w:p w:rsidR="00804A94" w:rsidRPr="00261868" w:rsidP="00804A94" w14:paraId="07002F28" w14:textId="77777777">
            <w:pPr>
              <w:rPr>
                <w:b/>
                <w:iCs/>
                <w:sz w:val="22"/>
                <w:szCs w:val="22"/>
              </w:rPr>
            </w:pPr>
          </w:p>
          <w:p w:rsidR="00804A94" w:rsidRPr="00261868" w:rsidP="00804A94" w14:paraId="05F3403E" w14:textId="77777777">
            <w:pPr>
              <w:rPr>
                <w:b/>
                <w:iCs/>
                <w:sz w:val="22"/>
                <w:szCs w:val="22"/>
              </w:rPr>
            </w:pPr>
          </w:p>
          <w:p w:rsidR="008102B1" w:rsidRPr="00261868" w:rsidP="00804A94" w14:paraId="3E27D10B" w14:textId="77777777">
            <w:pPr>
              <w:rPr>
                <w:b/>
                <w:iCs/>
                <w:sz w:val="22"/>
                <w:szCs w:val="22"/>
              </w:rPr>
            </w:pPr>
          </w:p>
          <w:p w:rsidR="00804A94" w:rsidRPr="00261868" w:rsidP="00804A94" w14:paraId="3806D728" w14:textId="77777777">
            <w:pPr>
              <w:rPr>
                <w:b/>
                <w:iCs/>
                <w:sz w:val="22"/>
                <w:szCs w:val="22"/>
              </w:rPr>
            </w:pPr>
          </w:p>
          <w:p w:rsidR="00804A94" w:rsidRPr="00261868" w:rsidP="00804A94" w14:paraId="2D93B26A" w14:textId="77777777">
            <w:pPr>
              <w:rPr>
                <w:b/>
                <w:iCs/>
                <w:sz w:val="22"/>
                <w:szCs w:val="22"/>
              </w:rPr>
            </w:pPr>
          </w:p>
          <w:p w:rsidR="00804A94" w:rsidRPr="00261868" w:rsidP="00804A94" w14:paraId="559A66A1" w14:textId="77777777">
            <w:pPr>
              <w:rPr>
                <w:b/>
                <w:iCs/>
                <w:sz w:val="22"/>
                <w:szCs w:val="22"/>
              </w:rPr>
            </w:pPr>
          </w:p>
          <w:p w:rsidR="00804A94" w:rsidRPr="00261868" w:rsidP="00804A94" w14:paraId="4459F719" w14:textId="77777777">
            <w:pPr>
              <w:rPr>
                <w:b/>
                <w:iCs/>
                <w:sz w:val="22"/>
                <w:szCs w:val="22"/>
              </w:rPr>
            </w:pPr>
          </w:p>
          <w:p w:rsidR="00804A94" w:rsidRPr="00261868" w:rsidP="00804A94" w14:paraId="469FCC94" w14:textId="77777777">
            <w:pPr>
              <w:rPr>
                <w:b/>
                <w:iCs/>
                <w:sz w:val="22"/>
                <w:szCs w:val="22"/>
              </w:rPr>
            </w:pPr>
          </w:p>
          <w:p w:rsidR="00804A94" w:rsidRPr="00261868" w:rsidP="00804A94" w14:paraId="49F80E9F" w14:textId="77777777">
            <w:pPr>
              <w:rPr>
                <w:b/>
                <w:iCs/>
                <w:sz w:val="22"/>
                <w:szCs w:val="22"/>
              </w:rPr>
            </w:pPr>
          </w:p>
          <w:p w:rsidR="00804A94" w:rsidRPr="00261868" w:rsidP="00804A94" w14:paraId="0F43D362" w14:textId="77777777">
            <w:pPr>
              <w:rPr>
                <w:b/>
                <w:iCs/>
                <w:sz w:val="22"/>
                <w:szCs w:val="22"/>
              </w:rPr>
            </w:pPr>
          </w:p>
          <w:p w:rsidR="00804A94" w:rsidRPr="00261868" w:rsidP="00804A94" w14:paraId="002139ED" w14:textId="77777777">
            <w:pPr>
              <w:rPr>
                <w:b/>
                <w:iCs/>
                <w:sz w:val="22"/>
                <w:szCs w:val="22"/>
              </w:rPr>
            </w:pPr>
          </w:p>
          <w:p w:rsidR="00804A94" w:rsidRPr="00261868" w:rsidP="00804A94" w14:paraId="4AC5230B" w14:textId="77777777">
            <w:pPr>
              <w:rPr>
                <w:b/>
                <w:iCs/>
                <w:sz w:val="22"/>
                <w:szCs w:val="22"/>
              </w:rPr>
            </w:pPr>
          </w:p>
          <w:p w:rsidR="00804A94" w:rsidRPr="00261868" w:rsidP="00804A94" w14:paraId="72B60BCA" w14:textId="77777777">
            <w:pPr>
              <w:rPr>
                <w:b/>
                <w:iCs/>
                <w:sz w:val="22"/>
                <w:szCs w:val="22"/>
              </w:rPr>
            </w:pPr>
          </w:p>
          <w:p w:rsidR="00804A94" w:rsidRPr="00261868" w:rsidP="00804A94" w14:paraId="121E608E" w14:textId="77777777">
            <w:pPr>
              <w:rPr>
                <w:b/>
                <w:iCs/>
                <w:sz w:val="22"/>
                <w:szCs w:val="22"/>
              </w:rPr>
            </w:pPr>
          </w:p>
          <w:p w:rsidR="00804A94" w:rsidRPr="00261868" w:rsidP="00804A94" w14:paraId="27FDD327" w14:textId="77777777">
            <w:pPr>
              <w:rPr>
                <w:b/>
                <w:iCs/>
                <w:sz w:val="22"/>
                <w:szCs w:val="22"/>
              </w:rPr>
            </w:pPr>
          </w:p>
          <w:p w:rsidR="0058268B" w:rsidRPr="00261868" w:rsidP="00804A94" w14:paraId="17F8A26A" w14:textId="77777777">
            <w:pPr>
              <w:rPr>
                <w:b/>
                <w:iCs/>
                <w:sz w:val="22"/>
                <w:szCs w:val="22"/>
              </w:rPr>
            </w:pPr>
          </w:p>
          <w:p w:rsidR="0058268B" w:rsidRPr="00261868" w:rsidP="00804A94" w14:paraId="76D3B68E" w14:textId="77777777">
            <w:pPr>
              <w:rPr>
                <w:b/>
                <w:iCs/>
                <w:sz w:val="22"/>
                <w:szCs w:val="22"/>
              </w:rPr>
            </w:pPr>
          </w:p>
          <w:p w:rsidR="0058268B" w:rsidRPr="00261868" w:rsidP="00804A94" w14:paraId="6F3F9975" w14:textId="77777777">
            <w:pPr>
              <w:rPr>
                <w:b/>
                <w:iCs/>
                <w:sz w:val="22"/>
                <w:szCs w:val="22"/>
              </w:rPr>
            </w:pPr>
          </w:p>
          <w:p w:rsidR="0058268B" w:rsidRPr="00261868" w:rsidP="00804A94" w14:paraId="6ED27743" w14:textId="77777777">
            <w:pPr>
              <w:rPr>
                <w:b/>
                <w:iCs/>
                <w:sz w:val="22"/>
                <w:szCs w:val="22"/>
              </w:rPr>
            </w:pPr>
          </w:p>
          <w:p w:rsidR="00804A94" w:rsidRPr="00261868" w:rsidP="00804A94" w14:paraId="6F8C10F0" w14:textId="77777777">
            <w:pPr>
              <w:rPr>
                <w:b/>
                <w:iCs/>
                <w:sz w:val="22"/>
                <w:szCs w:val="22"/>
              </w:rPr>
            </w:pPr>
          </w:p>
          <w:p w:rsidR="00804A94" w:rsidRPr="00261868" w:rsidP="00804A94" w14:paraId="2D0A7C7E" w14:textId="77777777">
            <w:pPr>
              <w:rPr>
                <w:b/>
                <w:iCs/>
                <w:sz w:val="22"/>
                <w:szCs w:val="22"/>
              </w:rPr>
            </w:pPr>
          </w:p>
          <w:p w:rsidR="00804A94" w:rsidRPr="00261868" w:rsidP="00804A94" w14:paraId="26171749" w14:textId="41120644">
            <w:pPr>
              <w:rPr>
                <w:sz w:val="22"/>
                <w:szCs w:val="22"/>
              </w:rPr>
            </w:pPr>
            <w:r w:rsidRPr="00261868">
              <w:rPr>
                <w:b/>
                <w:i/>
                <w:sz w:val="22"/>
                <w:szCs w:val="22"/>
              </w:rPr>
              <w:t>Certain G-4 international organization or NATO-6 employee or family member (Form I-360)</w:t>
            </w:r>
          </w:p>
          <w:p w:rsidR="00804A94" w:rsidRPr="00261868" w:rsidP="00804A94" w14:paraId="5EE51FBD" w14:textId="77777777">
            <w:pPr>
              <w:rPr>
                <w:sz w:val="22"/>
                <w:szCs w:val="22"/>
              </w:rPr>
            </w:pPr>
          </w:p>
          <w:p w:rsidR="00804A94" w:rsidRPr="00261868" w:rsidP="00804A94" w14:paraId="16FF75CC" w14:textId="3234EF56">
            <w:pPr>
              <w:rPr>
                <w:sz w:val="22"/>
                <w:szCs w:val="22"/>
              </w:rPr>
            </w:pPr>
            <w:r w:rsidRPr="00261868">
              <w:rPr>
                <w:sz w:val="22"/>
                <w:szCs w:val="22"/>
              </w:rPr>
              <w:t xml:space="preserve">Special immigrant G-4 or NATO-6 employees or family members </w:t>
            </w:r>
            <w:r w:rsidRPr="00261868">
              <w:rPr>
                <w:sz w:val="22"/>
                <w:szCs w:val="22"/>
              </w:rPr>
              <w:t>include:</w:t>
            </w:r>
            <w:r w:rsidRPr="00261868" w:rsidR="004B2522">
              <w:rPr>
                <w:sz w:val="22"/>
                <w:szCs w:val="22"/>
              </w:rPr>
              <w:t xml:space="preserve"> </w:t>
            </w:r>
            <w:r w:rsidRPr="00261868">
              <w:rPr>
                <w:sz w:val="22"/>
                <w:szCs w:val="22"/>
              </w:rPr>
              <w:t>retired officers or employees of an international organization or NATO (and spouses), surviving spouses of deceased officers or employees of an international organization or NATO, and unmarried sons or daughters of current or retired officers or employees of an international organization or NATO.</w:t>
            </w:r>
          </w:p>
          <w:p w:rsidR="00804A94" w:rsidRPr="00261868" w:rsidP="00804A94" w14:paraId="6156C84F" w14:textId="77777777">
            <w:pPr>
              <w:rPr>
                <w:sz w:val="22"/>
                <w:szCs w:val="22"/>
              </w:rPr>
            </w:pPr>
          </w:p>
          <w:p w:rsidR="00804A94" w:rsidRPr="00261868" w:rsidP="00804A94" w14:paraId="594F5730" w14:textId="0F6EE43F">
            <w:pPr>
              <w:rPr>
                <w:sz w:val="22"/>
                <w:szCs w:val="22"/>
              </w:rPr>
            </w:pPr>
            <w:r w:rsidRPr="00261868">
              <w:rPr>
                <w:sz w:val="22"/>
                <w:szCs w:val="22"/>
              </w:rPr>
              <w:t>If a visa is immediately available, a special immigrant G-4 international organization or NATO-6 employee or family member does not have to wait until Form I-360 is approved to file Form I-485.</w:t>
            </w:r>
            <w:r w:rsidRPr="00261868" w:rsidR="004B2522">
              <w:rPr>
                <w:sz w:val="22"/>
                <w:szCs w:val="22"/>
              </w:rPr>
              <w:t xml:space="preserve"> </w:t>
            </w:r>
            <w:r w:rsidRPr="00261868">
              <w:rPr>
                <w:sz w:val="22"/>
                <w:szCs w:val="22"/>
              </w:rPr>
              <w:t xml:space="preserve">If a visa is immediately available, you may file your Form I-485 together with your Form I-360, </w:t>
            </w:r>
            <w:r w:rsidRPr="00261868">
              <w:rPr>
                <w:sz w:val="22"/>
                <w:szCs w:val="22"/>
              </w:rPr>
              <w:t>while your Form I-360 is pending, or after your Form I-360 is approved.</w:t>
            </w:r>
            <w:r w:rsidRPr="00261868" w:rsidR="004B2522">
              <w:rPr>
                <w:sz w:val="22"/>
                <w:szCs w:val="22"/>
              </w:rPr>
              <w:t xml:space="preserve"> </w:t>
            </w:r>
            <w:r w:rsidRPr="00261868">
              <w:rPr>
                <w:sz w:val="22"/>
                <w:szCs w:val="22"/>
              </w:rPr>
              <w:t>Otherwise, you may file your Form I-485 only after your Form I-130 is approved and a visa is immediately available.</w:t>
            </w:r>
            <w:r w:rsidRPr="00261868" w:rsidR="004B2522">
              <w:rPr>
                <w:sz w:val="22"/>
                <w:szCs w:val="22"/>
              </w:rPr>
              <w:t xml:space="preserve"> </w:t>
            </w:r>
            <w:r w:rsidRPr="00261868">
              <w:rPr>
                <w:sz w:val="22"/>
                <w:szCs w:val="22"/>
              </w:rPr>
              <w:t xml:space="preserve">See the </w:t>
            </w:r>
            <w:r w:rsidRPr="00261868">
              <w:rPr>
                <w:b/>
                <w:sz w:val="22"/>
                <w:szCs w:val="22"/>
              </w:rPr>
              <w:t xml:space="preserve">When Should I File Form I-485 </w:t>
            </w:r>
            <w:r w:rsidRPr="00261868">
              <w:rPr>
                <w:sz w:val="22"/>
                <w:szCs w:val="22"/>
              </w:rPr>
              <w:t>section above for more information.</w:t>
            </w:r>
          </w:p>
          <w:p w:rsidR="00804A94" w:rsidRPr="00261868" w:rsidP="00804A94" w14:paraId="53D0BA22" w14:textId="3E6E5436">
            <w:pPr>
              <w:rPr>
                <w:sz w:val="22"/>
                <w:szCs w:val="22"/>
              </w:rPr>
            </w:pPr>
          </w:p>
          <w:p w:rsidR="00804A94" w:rsidRPr="00261868" w:rsidP="00804A94" w14:paraId="29A16AAB" w14:textId="3085EDCD">
            <w:pPr>
              <w:rPr>
                <w:sz w:val="22"/>
                <w:szCs w:val="22"/>
              </w:rPr>
            </w:pPr>
          </w:p>
          <w:p w:rsidR="00804A94" w:rsidRPr="00261868" w:rsidP="00804A94" w14:paraId="1D00967C" w14:textId="3A99D1B0">
            <w:pPr>
              <w:rPr>
                <w:sz w:val="22"/>
                <w:szCs w:val="22"/>
              </w:rPr>
            </w:pPr>
          </w:p>
          <w:p w:rsidR="00804A94" w:rsidRPr="00261868" w:rsidP="00804A94" w14:paraId="3A0E2115" w14:textId="4B17FBCB">
            <w:pPr>
              <w:rPr>
                <w:sz w:val="22"/>
                <w:szCs w:val="22"/>
              </w:rPr>
            </w:pPr>
          </w:p>
          <w:p w:rsidR="00804A94" w:rsidRPr="00261868" w:rsidP="00804A94" w14:paraId="72237A6D" w14:textId="561CA613">
            <w:pPr>
              <w:rPr>
                <w:sz w:val="22"/>
                <w:szCs w:val="22"/>
              </w:rPr>
            </w:pPr>
          </w:p>
          <w:p w:rsidR="00804A94" w:rsidRPr="00261868" w:rsidP="00804A94" w14:paraId="241C181F" w14:textId="64D62258">
            <w:pPr>
              <w:rPr>
                <w:sz w:val="22"/>
                <w:szCs w:val="22"/>
              </w:rPr>
            </w:pPr>
          </w:p>
          <w:p w:rsidR="00804A94" w:rsidRPr="00261868" w:rsidP="00804A94" w14:paraId="05F075F2" w14:textId="77777777">
            <w:pPr>
              <w:rPr>
                <w:sz w:val="22"/>
                <w:szCs w:val="22"/>
              </w:rPr>
            </w:pPr>
          </w:p>
          <w:p w:rsidR="00804A94" w:rsidRPr="00261868" w:rsidP="00804A94" w14:paraId="09818132" w14:textId="77777777">
            <w:pPr>
              <w:rPr>
                <w:sz w:val="22"/>
                <w:szCs w:val="22"/>
              </w:rPr>
            </w:pPr>
            <w:r w:rsidRPr="00261868">
              <w:rPr>
                <w:b/>
                <w:sz w:val="22"/>
                <w:szCs w:val="22"/>
              </w:rPr>
              <w:t>Additional Evidence Requirements</w:t>
            </w:r>
          </w:p>
          <w:p w:rsidR="00804A94" w:rsidRPr="00261868" w:rsidP="00804A94" w14:paraId="484622A5" w14:textId="77777777">
            <w:pPr>
              <w:rPr>
                <w:sz w:val="22"/>
                <w:szCs w:val="22"/>
              </w:rPr>
            </w:pPr>
          </w:p>
          <w:p w:rsidR="00804A94" w:rsidRPr="00261868" w:rsidP="00804A94" w14:paraId="45ABF8B8" w14:textId="538F7D35">
            <w:pPr>
              <w:rPr>
                <w:sz w:val="22"/>
                <w:szCs w:val="22"/>
              </w:rPr>
            </w:pPr>
            <w:r w:rsidRPr="00261868">
              <w:rPr>
                <w:sz w:val="22"/>
                <w:szCs w:val="22"/>
              </w:rPr>
              <w:t>As a special immigrant G-4 international organization or NATO-6 employee or family member, you must submit evidence showing you meet certain requirements specific to this immigrant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the principal applicant must also submit:</w:t>
            </w:r>
          </w:p>
          <w:p w:rsidR="00804A94" w:rsidP="00804A94" w14:paraId="71719072" w14:textId="77777777">
            <w:pPr>
              <w:rPr>
                <w:sz w:val="22"/>
                <w:szCs w:val="22"/>
              </w:rPr>
            </w:pPr>
          </w:p>
          <w:p w:rsidR="006A559D" w:rsidP="00804A94" w14:paraId="3022644C" w14:textId="77777777">
            <w:pPr>
              <w:rPr>
                <w:sz w:val="22"/>
                <w:szCs w:val="22"/>
              </w:rPr>
            </w:pPr>
          </w:p>
          <w:p w:rsidR="006A559D" w:rsidP="00804A94" w14:paraId="55AF4761" w14:textId="77777777">
            <w:pPr>
              <w:rPr>
                <w:sz w:val="22"/>
                <w:szCs w:val="22"/>
              </w:rPr>
            </w:pPr>
          </w:p>
          <w:p w:rsidR="006A559D" w:rsidRPr="00261868" w:rsidP="006A559D" w14:paraId="622A31AF" w14:textId="0F709D09">
            <w:pPr>
              <w:pStyle w:val="NoSpacing"/>
              <w:rPr>
                <w:rFonts w:ascii="Times New Roman" w:hAnsi="Times New Roman"/>
                <w:b/>
                <w:bCs/>
              </w:rPr>
            </w:pPr>
            <w:r w:rsidRPr="00261868">
              <w:rPr>
                <w:rFonts w:ascii="Times New Roman" w:hAnsi="Times New Roman"/>
                <w:b/>
                <w:bCs/>
              </w:rPr>
              <w:t>[Page 2</w:t>
            </w:r>
            <w:r>
              <w:rPr>
                <w:rFonts w:ascii="Times New Roman" w:hAnsi="Times New Roman"/>
                <w:b/>
                <w:bCs/>
              </w:rPr>
              <w:t>4</w:t>
            </w:r>
            <w:r w:rsidRPr="00261868">
              <w:rPr>
                <w:rFonts w:ascii="Times New Roman" w:hAnsi="Times New Roman"/>
                <w:b/>
                <w:bCs/>
              </w:rPr>
              <w:t>]</w:t>
            </w:r>
          </w:p>
          <w:p w:rsidR="006A559D" w:rsidRPr="00261868" w:rsidP="00804A94" w14:paraId="2FF19692" w14:textId="77777777">
            <w:pPr>
              <w:rPr>
                <w:sz w:val="22"/>
                <w:szCs w:val="22"/>
              </w:rPr>
            </w:pPr>
          </w:p>
          <w:p w:rsidR="00804A94" w:rsidRPr="00261868" w:rsidP="00804A94" w14:paraId="2CBF4AF2" w14:textId="77777777">
            <w:pPr>
              <w:rPr>
                <w:sz w:val="22"/>
                <w:szCs w:val="22"/>
              </w:rPr>
            </w:pPr>
            <w:r w:rsidRPr="00261868">
              <w:rPr>
                <w:b/>
                <w:sz w:val="22"/>
                <w:szCs w:val="22"/>
              </w:rPr>
              <w:t xml:space="preserve">1. </w:t>
            </w:r>
            <w:r w:rsidRPr="00261868">
              <w:rPr>
                <w:sz w:val="22"/>
                <w:szCs w:val="22"/>
              </w:rPr>
              <w:t xml:space="preserve">A copy of every page of your passport and any other document showing residence and physical presence in the U.S. for the required </w:t>
            </w:r>
            <w:r w:rsidRPr="00261868">
              <w:rPr>
                <w:sz w:val="22"/>
                <w:szCs w:val="22"/>
              </w:rPr>
              <w:t>time period</w:t>
            </w:r>
            <w:r w:rsidRPr="00261868">
              <w:rPr>
                <w:sz w:val="22"/>
                <w:szCs w:val="22"/>
              </w:rPr>
              <w:t xml:space="preserve"> (see </w:t>
            </w:r>
            <w:hyperlink r:id="rId57">
              <w:r w:rsidRPr="00261868">
                <w:rPr>
                  <w:b/>
                  <w:color w:val="0000FF"/>
                  <w:sz w:val="22"/>
                  <w:szCs w:val="22"/>
                  <w:u w:val="thick" w:color="0000FF"/>
                </w:rPr>
                <w:t>www.uscis.gov/greencard</w:t>
              </w:r>
              <w:r w:rsidRPr="00261868">
                <w:rPr>
                  <w:b/>
                  <w:color w:val="0000FF"/>
                  <w:sz w:val="22"/>
                  <w:szCs w:val="22"/>
                </w:rPr>
                <w:t xml:space="preserve"> </w:t>
              </w:r>
            </w:hyperlink>
            <w:r w:rsidRPr="00261868">
              <w:rPr>
                <w:color w:val="000000"/>
                <w:sz w:val="22"/>
                <w:szCs w:val="22"/>
              </w:rPr>
              <w:t>for more information); and</w:t>
            </w:r>
          </w:p>
          <w:p w:rsidR="00804A94" w:rsidRPr="00261868" w:rsidP="00804A94" w14:paraId="41AADE2F" w14:textId="77777777">
            <w:pPr>
              <w:rPr>
                <w:sz w:val="22"/>
                <w:szCs w:val="22"/>
              </w:rPr>
            </w:pPr>
          </w:p>
          <w:p w:rsidR="00804A94" w:rsidRPr="00261868" w:rsidP="00804A94" w14:paraId="531A9AB9" w14:textId="77777777">
            <w:pPr>
              <w:rPr>
                <w:sz w:val="22"/>
                <w:szCs w:val="22"/>
              </w:rPr>
            </w:pPr>
            <w:r w:rsidRPr="00261868">
              <w:rPr>
                <w:b/>
                <w:sz w:val="22"/>
                <w:szCs w:val="22"/>
              </w:rPr>
              <w:t xml:space="preserve">2. </w:t>
            </w:r>
            <w:r w:rsidRPr="00261868">
              <w:rPr>
                <w:sz w:val="22"/>
                <w:szCs w:val="22"/>
              </w:rPr>
              <w:t>Evidence that you maintained your G-4, N, or NATO-6 nonimmigrant status since your last entry into the United States.</w:t>
            </w:r>
          </w:p>
          <w:p w:rsidR="00804A94" w:rsidRPr="00261868" w:rsidP="00804A94" w14:paraId="47D17D8C" w14:textId="58FFBCB8">
            <w:pPr>
              <w:rPr>
                <w:b/>
                <w:sz w:val="22"/>
                <w:szCs w:val="22"/>
              </w:rPr>
            </w:pPr>
          </w:p>
        </w:tc>
        <w:tc>
          <w:tcPr>
            <w:tcW w:w="4095" w:type="dxa"/>
          </w:tcPr>
          <w:p w:rsidR="00804A94" w:rsidRPr="00261868" w:rsidP="00804A94" w14:paraId="3A64E8A2" w14:textId="7D68A538">
            <w:pPr>
              <w:pStyle w:val="NoSpacing"/>
              <w:rPr>
                <w:rFonts w:ascii="Times New Roman" w:hAnsi="Times New Roman"/>
                <w:b/>
              </w:rPr>
            </w:pPr>
            <w:r w:rsidRPr="00261868">
              <w:rPr>
                <w:rFonts w:ascii="Times New Roman" w:hAnsi="Times New Roman"/>
                <w:b/>
              </w:rPr>
              <w:t>[Page 2</w:t>
            </w:r>
            <w:r w:rsidR="00DF2950">
              <w:rPr>
                <w:rFonts w:ascii="Times New Roman" w:hAnsi="Times New Roman"/>
                <w:b/>
              </w:rPr>
              <w:t>4</w:t>
            </w:r>
            <w:r w:rsidRPr="00261868">
              <w:rPr>
                <w:rFonts w:ascii="Times New Roman" w:hAnsi="Times New Roman"/>
                <w:b/>
              </w:rPr>
              <w:t>]</w:t>
            </w:r>
          </w:p>
          <w:p w:rsidR="00804A94" w:rsidRPr="00261868" w:rsidP="00804A94" w14:paraId="4C3D5E33" w14:textId="77777777">
            <w:pPr>
              <w:pStyle w:val="NoSpacing"/>
              <w:rPr>
                <w:rFonts w:ascii="Times New Roman" w:hAnsi="Times New Roman"/>
                <w:b/>
              </w:rPr>
            </w:pPr>
          </w:p>
          <w:p w:rsidR="00804A94" w:rsidRPr="00261868" w:rsidP="00804A94" w14:paraId="6953B213" w14:textId="77777777">
            <w:pPr>
              <w:pStyle w:val="NoSpacing"/>
              <w:rPr>
                <w:rFonts w:ascii="Times New Roman" w:hAnsi="Times New Roman"/>
                <w:b/>
              </w:rPr>
            </w:pPr>
            <w:bookmarkStart w:id="44" w:name="_Hlk86152276"/>
            <w:r w:rsidRPr="00261868">
              <w:rPr>
                <w:rFonts w:ascii="Times New Roman" w:hAnsi="Times New Roman"/>
                <w:b/>
                <w:color w:val="FF0000"/>
              </w:rPr>
              <w:t xml:space="preserve">Additional </w:t>
            </w:r>
            <w:r w:rsidRPr="00261868">
              <w:rPr>
                <w:rFonts w:ascii="Times New Roman" w:hAnsi="Times New Roman"/>
                <w:b/>
              </w:rPr>
              <w:t>Instructions for Special Immigrants</w:t>
            </w:r>
          </w:p>
          <w:p w:rsidR="00804A94" w:rsidRPr="00261868" w:rsidP="00804A94" w14:paraId="4AE38427" w14:textId="77777777">
            <w:pPr>
              <w:pStyle w:val="NoSpacing"/>
              <w:rPr>
                <w:rFonts w:ascii="Times New Roman" w:hAnsi="Times New Roman"/>
                <w:b/>
              </w:rPr>
            </w:pPr>
          </w:p>
          <w:p w:rsidR="00804A94" w:rsidRPr="00261868" w:rsidP="00804A94" w14:paraId="1551B2AC" w14:textId="6647ECA0">
            <w:pPr>
              <w:pStyle w:val="NoSpacing"/>
              <w:rPr>
                <w:rFonts w:ascii="Times New Roman" w:hAnsi="Times New Roman"/>
                <w:b/>
              </w:rPr>
            </w:pPr>
            <w:r w:rsidRPr="00261868">
              <w:rPr>
                <w:rFonts w:ascii="Times New Roman" w:hAnsi="Times New Roman"/>
                <w:b/>
                <w:i/>
              </w:rPr>
              <w:t xml:space="preserve">Religious </w:t>
            </w:r>
            <w:r w:rsidRPr="00261868" w:rsidR="009D1BF8">
              <w:rPr>
                <w:rFonts w:ascii="Times New Roman" w:hAnsi="Times New Roman"/>
                <w:b/>
                <w:i/>
                <w:color w:val="FF0000"/>
              </w:rPr>
              <w:t>W</w:t>
            </w:r>
            <w:r w:rsidRPr="00261868">
              <w:rPr>
                <w:rFonts w:ascii="Times New Roman" w:hAnsi="Times New Roman"/>
                <w:b/>
                <w:i/>
                <w:color w:val="FF0000"/>
              </w:rPr>
              <w:t xml:space="preserve">orker </w:t>
            </w:r>
            <w:r w:rsidRPr="00261868">
              <w:rPr>
                <w:rFonts w:ascii="Times New Roman" w:hAnsi="Times New Roman"/>
                <w:b/>
                <w:i/>
              </w:rPr>
              <w:t>(Form I-360)</w:t>
            </w:r>
          </w:p>
          <w:p w:rsidR="00804A94" w:rsidRPr="00261868" w:rsidP="00804A94" w14:paraId="7A40368A" w14:textId="77777777">
            <w:pPr>
              <w:pStyle w:val="NoSpacing"/>
              <w:rPr>
                <w:rFonts w:ascii="Times New Roman" w:hAnsi="Times New Roman"/>
              </w:rPr>
            </w:pPr>
          </w:p>
          <w:p w:rsidR="00804A94" w:rsidRPr="00261868" w:rsidP="00804A94" w14:paraId="0C7945F8" w14:textId="564AA789">
            <w:pPr>
              <w:rPr>
                <w:rFonts w:eastAsia="Calibri"/>
                <w:sz w:val="22"/>
                <w:szCs w:val="22"/>
              </w:rPr>
            </w:pPr>
            <w:r w:rsidRPr="00261868">
              <w:rPr>
                <w:rFonts w:eastAsia="Calibri"/>
                <w:sz w:val="22"/>
                <w:szCs w:val="22"/>
              </w:rPr>
              <w:t xml:space="preserve">Special immigrant religious workers are certain members of a religious denomination who will be working as a minister or in another professional </w:t>
            </w:r>
            <w:r w:rsidRPr="00261868">
              <w:rPr>
                <w:rFonts w:eastAsia="Calibri"/>
                <w:color w:val="FF0000"/>
                <w:sz w:val="22"/>
                <w:szCs w:val="22"/>
              </w:rPr>
              <w:t>or nonprofessional</w:t>
            </w:r>
            <w:r w:rsidRPr="00261868">
              <w:rPr>
                <w:rFonts w:eastAsia="Calibri"/>
                <w:sz w:val="22"/>
                <w:szCs w:val="22"/>
              </w:rPr>
              <w:t xml:space="preserve"> capacity in a religious vocation or occupation for the denomination’s bona fide nonprofit religious organization in the United States.</w:t>
            </w:r>
            <w:r w:rsidRPr="00261868" w:rsidR="004B2522">
              <w:rPr>
                <w:rFonts w:eastAsia="Calibri"/>
                <w:sz w:val="22"/>
                <w:szCs w:val="22"/>
              </w:rPr>
              <w:t xml:space="preserve"> </w:t>
            </w:r>
            <w:bookmarkStart w:id="45" w:name="_Hlk108771899"/>
            <w:r w:rsidRPr="00261868">
              <w:rPr>
                <w:rFonts w:eastAsia="Calibri"/>
                <w:sz w:val="22"/>
                <w:szCs w:val="22"/>
              </w:rPr>
              <w:t>If you are filing your Form I-485 under the special immigrant religious worker category</w:t>
            </w:r>
            <w:bookmarkEnd w:id="45"/>
            <w:r w:rsidRPr="00261868">
              <w:rPr>
                <w:rFonts w:eastAsia="Calibri"/>
                <w:sz w:val="22"/>
                <w:szCs w:val="22"/>
              </w:rPr>
              <w:t xml:space="preserve">, you may not file your Form I-485 until USCIS first approves your Form I-360, and </w:t>
            </w:r>
            <w:r w:rsidRPr="00261868">
              <w:rPr>
                <w:rFonts w:eastAsia="Calibri"/>
                <w:color w:val="FF0000"/>
                <w:sz w:val="22"/>
                <w:szCs w:val="22"/>
              </w:rPr>
              <w:t xml:space="preserve">an immigrant </w:t>
            </w:r>
            <w:r w:rsidRPr="00261868">
              <w:rPr>
                <w:rFonts w:eastAsia="Calibri"/>
                <w:sz w:val="22"/>
                <w:szCs w:val="22"/>
              </w:rPr>
              <w:t>visa is immediately available.</w:t>
            </w:r>
            <w:r w:rsidRPr="00261868">
              <w:rPr>
                <w:rFonts w:eastAsia="Calibri"/>
                <w:color w:val="FF0000"/>
                <w:sz w:val="22"/>
                <w:szCs w:val="22"/>
              </w:rPr>
              <w:t xml:space="preserve"> For information on who qualifies as a Special Immigrant religious worker, see </w:t>
            </w:r>
            <w:hyperlink r:id="rId58" w:history="1">
              <w:r w:rsidRPr="00261868">
                <w:rPr>
                  <w:rStyle w:val="Hyperlink"/>
                  <w:rFonts w:eastAsia="Calibri"/>
                  <w:b/>
                  <w:bCs/>
                  <w:sz w:val="22"/>
                  <w:szCs w:val="22"/>
                </w:rPr>
                <w:t>https://www.uscis.gov/i-360</w:t>
              </w:r>
            </w:hyperlink>
            <w:r w:rsidRPr="00261868">
              <w:rPr>
                <w:rFonts w:eastAsia="Calibri"/>
                <w:b/>
                <w:color w:val="FF0000"/>
                <w:sz w:val="22"/>
                <w:szCs w:val="22"/>
              </w:rPr>
              <w:t>.</w:t>
            </w:r>
          </w:p>
          <w:p w:rsidR="00804A94" w:rsidRPr="00261868" w:rsidP="00804A94" w14:paraId="237DFC0F" w14:textId="77777777">
            <w:pPr>
              <w:rPr>
                <w:rFonts w:eastAsia="Calibri"/>
                <w:color w:val="FF0000"/>
                <w:sz w:val="22"/>
                <w:szCs w:val="22"/>
              </w:rPr>
            </w:pPr>
          </w:p>
          <w:p w:rsidR="00804A94" w:rsidRPr="00261868" w:rsidP="00804A94" w14:paraId="333B916F" w14:textId="46600EDB">
            <w:pPr>
              <w:rPr>
                <w:rFonts w:eastAsia="Calibri"/>
                <w:color w:val="FF0000"/>
                <w:sz w:val="22"/>
                <w:szCs w:val="22"/>
              </w:rPr>
            </w:pPr>
            <w:r w:rsidRPr="00261868">
              <w:rPr>
                <w:rFonts w:eastAsia="Calibri"/>
                <w:color w:val="FF0000"/>
                <w:sz w:val="22"/>
                <w:szCs w:val="22"/>
              </w:rPr>
              <w:t>A religious worker must submit a letter from</w:t>
            </w:r>
            <w:r w:rsidRPr="00261868" w:rsidR="00A77B92">
              <w:rPr>
                <w:rFonts w:eastAsia="Calibri"/>
                <w:color w:val="FF0000"/>
                <w:sz w:val="22"/>
                <w:szCs w:val="22"/>
              </w:rPr>
              <w:t xml:space="preserve"> their</w:t>
            </w:r>
            <w:r w:rsidRPr="00261868">
              <w:rPr>
                <w:rFonts w:eastAsia="Calibri"/>
                <w:color w:val="FF0000"/>
                <w:sz w:val="22"/>
                <w:szCs w:val="22"/>
              </w:rPr>
              <w:t xml:space="preserve"> employer-petitioner with the adjustment of status application.</w:t>
            </w:r>
            <w:r w:rsidRPr="00261868" w:rsidR="004B2522">
              <w:rPr>
                <w:rFonts w:eastAsia="Calibri"/>
                <w:color w:val="FF0000"/>
                <w:sz w:val="22"/>
                <w:szCs w:val="22"/>
              </w:rPr>
              <w:t xml:space="preserve"> </w:t>
            </w:r>
            <w:r w:rsidRPr="00261868">
              <w:rPr>
                <w:rFonts w:eastAsia="Calibri"/>
                <w:color w:val="FF0000"/>
                <w:sz w:val="22"/>
                <w:szCs w:val="22"/>
              </w:rPr>
              <w:t xml:space="preserve">The letter should verify the job offer, the job title or position, summary of duties, and salaried or </w:t>
            </w:r>
            <w:r w:rsidRPr="00261868">
              <w:rPr>
                <w:rFonts w:eastAsia="Calibri"/>
                <w:color w:val="FF0000"/>
                <w:sz w:val="22"/>
                <w:szCs w:val="22"/>
              </w:rPr>
              <w:t>non-salaried compensation.</w:t>
            </w:r>
            <w:r w:rsidRPr="00261868" w:rsidR="004B2522">
              <w:rPr>
                <w:rFonts w:eastAsia="Calibri"/>
                <w:color w:val="FF0000"/>
                <w:sz w:val="22"/>
                <w:szCs w:val="22"/>
              </w:rPr>
              <w:t xml:space="preserve"> </w:t>
            </w:r>
            <w:r w:rsidRPr="00261868">
              <w:rPr>
                <w:rFonts w:eastAsia="Calibri"/>
                <w:color w:val="FF0000"/>
                <w:sz w:val="22"/>
                <w:szCs w:val="22"/>
              </w:rPr>
              <w:t>If you filed Form I-360 as a self-petitioner, you should include a signed statement confirming that you intend to work in the occupation specified in Form I-360.</w:t>
            </w:r>
          </w:p>
          <w:p w:rsidR="00804A94" w:rsidRPr="00261868" w:rsidP="00804A94" w14:paraId="0F471BD4" w14:textId="77777777">
            <w:pPr>
              <w:rPr>
                <w:rFonts w:eastAsia="Calibri"/>
                <w:sz w:val="22"/>
                <w:szCs w:val="22"/>
              </w:rPr>
            </w:pPr>
          </w:p>
          <w:p w:rsidR="00804A94" w:rsidRPr="00261868" w:rsidP="00804A94" w14:paraId="360358F3" w14:textId="636F72BA">
            <w:pPr>
              <w:rPr>
                <w:rFonts w:eastAsia="Calibri"/>
                <w:sz w:val="22"/>
                <w:szCs w:val="22"/>
              </w:rPr>
            </w:pPr>
            <w:r w:rsidRPr="00261868">
              <w:rPr>
                <w:rFonts w:eastAsia="Calibri"/>
                <w:color w:val="FF0000"/>
                <w:sz w:val="22"/>
                <w:szCs w:val="22"/>
              </w:rPr>
              <w:t xml:space="preserve">Congress created the religious worker program (except for ministers) for a limited duration, and the program ends (that is, </w:t>
            </w:r>
            <w:r w:rsidRPr="00261868">
              <w:rPr>
                <w:rFonts w:eastAsia="Calibri"/>
                <w:color w:val="FF0000"/>
                <w:sz w:val="22"/>
                <w:szCs w:val="22"/>
              </w:rPr>
              <w:t>it</w:t>
            </w:r>
            <w:r w:rsidRPr="00261868">
              <w:rPr>
                <w:rFonts w:eastAsia="Calibri"/>
                <w:color w:val="FF0000"/>
                <w:sz w:val="22"/>
                <w:szCs w:val="22"/>
              </w:rPr>
              <w:t xml:space="preserve"> “sunsets”), unless Congress extends the program and the President signs the extension, making it a new law.</w:t>
            </w:r>
            <w:r w:rsidRPr="00261868" w:rsidR="004B2522">
              <w:rPr>
                <w:rFonts w:eastAsia="Calibri"/>
                <w:color w:val="FF0000"/>
                <w:sz w:val="22"/>
                <w:szCs w:val="22"/>
              </w:rPr>
              <w:t xml:space="preserve"> </w:t>
            </w:r>
            <w:r w:rsidRPr="00261868">
              <w:rPr>
                <w:rFonts w:eastAsia="Calibri"/>
                <w:sz w:val="22"/>
                <w:szCs w:val="22"/>
              </w:rPr>
              <w:t>Except for ministers, all other religious workers and their derivatives must have their Form I-485 approved on or before the end date of this program (sunset date).</w:t>
            </w:r>
            <w:r w:rsidRPr="00261868" w:rsidR="004B2522">
              <w:rPr>
                <w:rFonts w:eastAsia="Calibri"/>
                <w:sz w:val="22"/>
                <w:szCs w:val="22"/>
              </w:rPr>
              <w:t xml:space="preserve"> </w:t>
            </w:r>
            <w:r w:rsidRPr="00261868">
              <w:rPr>
                <w:rFonts w:eastAsia="Calibri"/>
                <w:sz w:val="22"/>
                <w:szCs w:val="22"/>
              </w:rPr>
              <w:t>Statutory amendments may extend this date.</w:t>
            </w:r>
            <w:r w:rsidRPr="00261868" w:rsidR="004B2522">
              <w:rPr>
                <w:rFonts w:eastAsia="Calibri"/>
                <w:sz w:val="22"/>
                <w:szCs w:val="22"/>
              </w:rPr>
              <w:t xml:space="preserve"> </w:t>
            </w:r>
            <w:r w:rsidRPr="00261868">
              <w:rPr>
                <w:rFonts w:eastAsia="Calibri"/>
                <w:sz w:val="22"/>
                <w:szCs w:val="22"/>
              </w:rPr>
              <w:t xml:space="preserve">For information on the sunset date, please visit the USCIS website at </w:t>
            </w:r>
            <w:hyperlink r:id="rId56">
              <w:r w:rsidRPr="00261868">
                <w:rPr>
                  <w:rFonts w:eastAsia="Calibri"/>
                  <w:b/>
                  <w:bCs/>
                  <w:color w:val="0000FF"/>
                  <w:sz w:val="22"/>
                  <w:szCs w:val="22"/>
                  <w:u w:val="thick" w:color="0000FF"/>
                </w:rPr>
                <w:t>www.uscis.gov/working-united-states/permanent-workers/employment-based-</w:t>
              </w:r>
              <w:r w:rsidRPr="00261868">
                <w:rPr>
                  <w:rFonts w:eastAsia="Calibri"/>
                  <w:b/>
                  <w:bCs/>
                  <w:color w:val="0000FF"/>
                  <w:sz w:val="22"/>
                  <w:szCs w:val="22"/>
                </w:rPr>
                <w:t xml:space="preserve"> </w:t>
              </w:r>
            </w:hyperlink>
            <w:hyperlink r:id="rId56">
              <w:r w:rsidRPr="00261868">
                <w:rPr>
                  <w:rFonts w:eastAsia="Calibri"/>
                  <w:b/>
                  <w:bCs/>
                  <w:color w:val="0000FF"/>
                  <w:sz w:val="22"/>
                  <w:szCs w:val="22"/>
                  <w:u w:val="thick" w:color="0000FF"/>
                </w:rPr>
                <w:t>immigration-fourth-preference-eb-4/special-immigrant-religious-workers</w:t>
              </w:r>
            </w:hyperlink>
            <w:r w:rsidRPr="00261868">
              <w:rPr>
                <w:rFonts w:eastAsia="Calibri"/>
                <w:sz w:val="22"/>
                <w:szCs w:val="22"/>
              </w:rPr>
              <w:t>.</w:t>
            </w:r>
          </w:p>
          <w:p w:rsidR="001558BC" w:rsidP="00804A94" w14:paraId="3A949DE4" w14:textId="77777777">
            <w:pPr>
              <w:pStyle w:val="NoSpacing"/>
              <w:rPr>
                <w:rFonts w:ascii="Times New Roman" w:hAnsi="Times New Roman"/>
              </w:rPr>
            </w:pPr>
          </w:p>
          <w:p w:rsidR="00DF2950" w:rsidP="00804A94" w14:paraId="129EBCC4" w14:textId="77777777">
            <w:pPr>
              <w:pStyle w:val="NoSpacing"/>
              <w:rPr>
                <w:rFonts w:ascii="Times New Roman" w:hAnsi="Times New Roman"/>
              </w:rPr>
            </w:pPr>
          </w:p>
          <w:p w:rsidR="00DF2950" w:rsidP="00804A94" w14:paraId="4EA26730" w14:textId="77777777">
            <w:pPr>
              <w:pStyle w:val="NoSpacing"/>
              <w:rPr>
                <w:rFonts w:ascii="Times New Roman" w:hAnsi="Times New Roman"/>
              </w:rPr>
            </w:pPr>
          </w:p>
          <w:p w:rsidR="00DF2950" w:rsidP="00804A94" w14:paraId="69893CB4" w14:textId="77777777">
            <w:pPr>
              <w:pStyle w:val="NoSpacing"/>
              <w:rPr>
                <w:rFonts w:ascii="Times New Roman" w:hAnsi="Times New Roman"/>
              </w:rPr>
            </w:pPr>
          </w:p>
          <w:p w:rsidR="00DF2950" w:rsidRPr="00261868" w:rsidP="00804A94" w14:paraId="546426AC" w14:textId="77777777">
            <w:pPr>
              <w:pStyle w:val="NoSpacing"/>
              <w:rPr>
                <w:rFonts w:ascii="Times New Roman" w:hAnsi="Times New Roman"/>
              </w:rPr>
            </w:pPr>
          </w:p>
          <w:p w:rsidR="00804A94" w:rsidRPr="00261868" w:rsidP="00804A94" w14:paraId="55481554" w14:textId="022D7B00">
            <w:pPr>
              <w:pStyle w:val="NoSpacing"/>
              <w:rPr>
                <w:rFonts w:ascii="Times New Roman" w:hAnsi="Times New Roman"/>
                <w:b/>
              </w:rPr>
            </w:pPr>
            <w:r w:rsidRPr="00261868">
              <w:rPr>
                <w:rFonts w:ascii="Times New Roman" w:hAnsi="Times New Roman"/>
                <w:b/>
                <w:i/>
              </w:rPr>
              <w:t xml:space="preserve">Special </w:t>
            </w:r>
            <w:r w:rsidRPr="00261868" w:rsidR="00F910BE">
              <w:rPr>
                <w:rFonts w:ascii="Times New Roman" w:hAnsi="Times New Roman"/>
                <w:b/>
                <w:i/>
                <w:color w:val="FF0000"/>
              </w:rPr>
              <w:t>I</w:t>
            </w:r>
            <w:r w:rsidRPr="00261868">
              <w:rPr>
                <w:rFonts w:ascii="Times New Roman" w:hAnsi="Times New Roman"/>
                <w:b/>
                <w:i/>
                <w:color w:val="FF0000"/>
              </w:rPr>
              <w:t xml:space="preserve">mmigrant </w:t>
            </w:r>
            <w:r w:rsidRPr="00261868" w:rsidR="00F910BE">
              <w:rPr>
                <w:rFonts w:ascii="Times New Roman" w:hAnsi="Times New Roman"/>
                <w:b/>
                <w:i/>
                <w:color w:val="FF0000"/>
              </w:rPr>
              <w:t>J</w:t>
            </w:r>
            <w:r w:rsidRPr="00261868">
              <w:rPr>
                <w:rFonts w:ascii="Times New Roman" w:hAnsi="Times New Roman"/>
                <w:b/>
                <w:i/>
                <w:color w:val="FF0000"/>
              </w:rPr>
              <w:t xml:space="preserve">uvenile </w:t>
            </w:r>
            <w:r w:rsidRPr="00261868">
              <w:rPr>
                <w:rFonts w:ascii="Times New Roman" w:hAnsi="Times New Roman"/>
                <w:b/>
                <w:i/>
              </w:rPr>
              <w:t>(Form I-360)</w:t>
            </w:r>
          </w:p>
          <w:p w:rsidR="00804A94" w:rsidRPr="00261868" w:rsidP="00804A94" w14:paraId="4967104E" w14:textId="77777777">
            <w:pPr>
              <w:pStyle w:val="NoSpacing"/>
              <w:rPr>
                <w:rFonts w:ascii="Times New Roman" w:hAnsi="Times New Roman"/>
              </w:rPr>
            </w:pPr>
          </w:p>
          <w:p w:rsidR="00804A94" w:rsidRPr="00261868" w:rsidP="00804A94" w14:paraId="11E9638B" w14:textId="77777777">
            <w:pPr>
              <w:pStyle w:val="NoSpacing"/>
              <w:rPr>
                <w:rFonts w:ascii="Times New Roman" w:hAnsi="Times New Roman"/>
              </w:rPr>
            </w:pPr>
            <w:r w:rsidRPr="00261868">
              <w:rPr>
                <w:rFonts w:ascii="Times New Roman" w:hAnsi="Times New Roman"/>
              </w:rPr>
              <w:t>Special immigrant juveniles are unmarried, under 21 years of age at the time of filing Form I-</w:t>
            </w:r>
            <w:r w:rsidRPr="00261868">
              <w:rPr>
                <w:rFonts w:ascii="Times New Roman" w:hAnsi="Times New Roman"/>
              </w:rPr>
              <w:t>360, and</w:t>
            </w:r>
            <w:r w:rsidRPr="00261868">
              <w:rPr>
                <w:rFonts w:ascii="Times New Roman" w:hAnsi="Times New Roman"/>
              </w:rPr>
              <w:t xml:space="preserve"> have a qualifying order from a state juvenile court (see 8 CFR 204.11(a) for the definition of a juvenile court) that makes the </w:t>
            </w:r>
            <w:r w:rsidRPr="00261868">
              <w:rPr>
                <w:rFonts w:ascii="Times New Roman" w:hAnsi="Times New Roman"/>
                <w:color w:val="FF0000"/>
              </w:rPr>
              <w:t xml:space="preserve">determinations </w:t>
            </w:r>
            <w:r w:rsidRPr="00261868">
              <w:rPr>
                <w:rFonts w:ascii="Times New Roman" w:hAnsi="Times New Roman"/>
              </w:rPr>
              <w:t>required under INA section 101(a)(27)(J).</w:t>
            </w:r>
          </w:p>
          <w:p w:rsidR="00804A94" w:rsidRPr="00261868" w:rsidP="00804A94" w14:paraId="419C91DB" w14:textId="77777777">
            <w:pPr>
              <w:pStyle w:val="NoSpacing"/>
              <w:rPr>
                <w:rFonts w:ascii="Times New Roman" w:hAnsi="Times New Roman"/>
              </w:rPr>
            </w:pPr>
          </w:p>
          <w:p w:rsidR="00804A94" w:rsidRPr="00261868" w:rsidP="00804A94" w14:paraId="2E94478A" w14:textId="3777C797">
            <w:pPr>
              <w:rPr>
                <w:rFonts w:eastAsia="Calibri"/>
                <w:sz w:val="22"/>
                <w:szCs w:val="22"/>
              </w:rPr>
            </w:pPr>
            <w:r w:rsidRPr="00261868">
              <w:rPr>
                <w:rFonts w:eastAsia="Calibri"/>
                <w:color w:val="FF0000"/>
                <w:sz w:val="22"/>
                <w:szCs w:val="22"/>
              </w:rPr>
              <w:t xml:space="preserve">If you are filing your Form I-485 under the special immigrant juvenile category and </w:t>
            </w:r>
            <w:r w:rsidRPr="00261868">
              <w:rPr>
                <w:rFonts w:eastAsia="Calibri"/>
                <w:sz w:val="22"/>
                <w:szCs w:val="22"/>
              </w:rPr>
              <w:t xml:space="preserve">an employment-based fourth preference (EB-4) immigrant visa is immediately available, </w:t>
            </w:r>
            <w:r w:rsidRPr="00261868">
              <w:rPr>
                <w:rFonts w:eastAsia="Calibri"/>
                <w:color w:val="FF0000"/>
                <w:sz w:val="22"/>
                <w:szCs w:val="22"/>
              </w:rPr>
              <w:t>you do not have to wait</w:t>
            </w:r>
            <w:r w:rsidRPr="00261868">
              <w:rPr>
                <w:rFonts w:eastAsia="Calibri"/>
                <w:sz w:val="22"/>
                <w:szCs w:val="22"/>
              </w:rPr>
              <w:t xml:space="preserve"> until Form I-360 is approved to file Form I-485.</w:t>
            </w:r>
            <w:r w:rsidRPr="00261868" w:rsidR="004B2522">
              <w:rPr>
                <w:rFonts w:eastAsia="Calibri"/>
                <w:sz w:val="22"/>
                <w:szCs w:val="22"/>
              </w:rPr>
              <w:t xml:space="preserve"> </w:t>
            </w:r>
            <w:r w:rsidRPr="00261868">
              <w:rPr>
                <w:rFonts w:eastAsia="Calibri"/>
                <w:sz w:val="22"/>
                <w:szCs w:val="22"/>
              </w:rPr>
              <w:t xml:space="preserve">If </w:t>
            </w:r>
            <w:r w:rsidRPr="00261868">
              <w:rPr>
                <w:rFonts w:eastAsia="Calibri"/>
                <w:color w:val="FF0000"/>
                <w:sz w:val="22"/>
                <w:szCs w:val="22"/>
              </w:rPr>
              <w:t xml:space="preserve">an immigrant </w:t>
            </w:r>
            <w:r w:rsidRPr="00261868">
              <w:rPr>
                <w:rFonts w:eastAsia="Calibri"/>
                <w:sz w:val="22"/>
                <w:szCs w:val="22"/>
              </w:rPr>
              <w:t>visa is immediately available, you may file your Form I-485 together with your Form I-360, while your Form I-360 is pending, or after your Form I-360 is approved.</w:t>
            </w:r>
            <w:r w:rsidRPr="00261868" w:rsidR="004B2522">
              <w:rPr>
                <w:rFonts w:eastAsia="Calibri"/>
                <w:sz w:val="22"/>
                <w:szCs w:val="22"/>
              </w:rPr>
              <w:t xml:space="preserve"> </w:t>
            </w:r>
            <w:r w:rsidRPr="00261868">
              <w:rPr>
                <w:rFonts w:eastAsia="Calibri"/>
                <w:sz w:val="22"/>
                <w:szCs w:val="22"/>
              </w:rPr>
              <w:t xml:space="preserve">Otherwise, you may file your Form I-485 only after your Form I-360 is approved and </w:t>
            </w:r>
            <w:r w:rsidRPr="00261868">
              <w:rPr>
                <w:rFonts w:eastAsia="Calibri"/>
                <w:color w:val="FF0000"/>
                <w:sz w:val="22"/>
                <w:szCs w:val="22"/>
              </w:rPr>
              <w:t xml:space="preserve">an immigrant </w:t>
            </w:r>
            <w:r w:rsidRPr="00261868">
              <w:rPr>
                <w:rFonts w:eastAsia="Calibri"/>
                <w:sz w:val="22"/>
                <w:szCs w:val="22"/>
              </w:rPr>
              <w:t>visa is immediately available.</w:t>
            </w:r>
            <w:r w:rsidRPr="00261868" w:rsidR="004B2522">
              <w:rPr>
                <w:rFonts w:eastAsia="Calibri"/>
                <w:sz w:val="22"/>
                <w:szCs w:val="22"/>
              </w:rPr>
              <w:t xml:space="preserve"> </w:t>
            </w:r>
            <w:r w:rsidRPr="00261868">
              <w:rPr>
                <w:rFonts w:eastAsia="Calibri"/>
                <w:sz w:val="22"/>
                <w:szCs w:val="22"/>
              </w:rPr>
              <w:t xml:space="preserve">See the </w:t>
            </w:r>
            <w:r w:rsidRPr="00261868">
              <w:rPr>
                <w:rFonts w:eastAsia="Calibri"/>
                <w:b/>
                <w:sz w:val="22"/>
                <w:szCs w:val="22"/>
              </w:rPr>
              <w:t>When Should I File Form I-485</w:t>
            </w:r>
            <w:r w:rsidRPr="00261868">
              <w:rPr>
                <w:rFonts w:eastAsia="Calibri"/>
                <w:sz w:val="22"/>
                <w:szCs w:val="22"/>
              </w:rPr>
              <w:t xml:space="preserve"> section above for more information.</w:t>
            </w:r>
            <w:r w:rsidRPr="00261868" w:rsidR="004B2522">
              <w:rPr>
                <w:rFonts w:eastAsia="Calibri"/>
                <w:sz w:val="22"/>
                <w:szCs w:val="22"/>
              </w:rPr>
              <w:t xml:space="preserve"> </w:t>
            </w:r>
            <w:r w:rsidRPr="00261868">
              <w:rPr>
                <w:rFonts w:eastAsia="Calibri"/>
                <w:color w:val="FF0000"/>
                <w:sz w:val="22"/>
                <w:szCs w:val="22"/>
              </w:rPr>
              <w:t xml:space="preserve">For information on </w:t>
            </w:r>
            <w:r w:rsidRPr="00261868">
              <w:rPr>
                <w:rFonts w:eastAsia="Calibri"/>
                <w:color w:val="FF0000"/>
                <w:sz w:val="22"/>
                <w:szCs w:val="22"/>
              </w:rPr>
              <w:t xml:space="preserve">who qualifies as a special immigrant juvenile, see </w:t>
            </w:r>
            <w:hyperlink r:id="rId58" w:history="1">
              <w:r w:rsidRPr="00261868">
                <w:rPr>
                  <w:rStyle w:val="Hyperlink"/>
                  <w:rFonts w:eastAsia="Calibri"/>
                  <w:b/>
                  <w:bCs/>
                  <w:sz w:val="22"/>
                  <w:szCs w:val="22"/>
                </w:rPr>
                <w:t>https://www.uscis.gov/i-360</w:t>
              </w:r>
            </w:hyperlink>
            <w:r w:rsidRPr="00261868">
              <w:rPr>
                <w:rFonts w:eastAsia="Calibri"/>
                <w:color w:val="FF0000"/>
                <w:sz w:val="22"/>
                <w:szCs w:val="22"/>
              </w:rPr>
              <w:t>.</w:t>
            </w:r>
          </w:p>
          <w:p w:rsidR="00804A94" w:rsidRPr="00261868" w:rsidP="00804A94" w14:paraId="09894FD4" w14:textId="77777777">
            <w:pPr>
              <w:rPr>
                <w:rFonts w:eastAsia="Calibri"/>
                <w:sz w:val="22"/>
                <w:szCs w:val="22"/>
              </w:rPr>
            </w:pPr>
          </w:p>
          <w:p w:rsidR="00804A94" w:rsidRPr="00261868" w:rsidP="00804A94" w14:paraId="73C8318F" w14:textId="77777777">
            <w:pPr>
              <w:rPr>
                <w:rFonts w:eastAsia="Calibri"/>
                <w:color w:val="FF0000"/>
                <w:sz w:val="22"/>
                <w:szCs w:val="22"/>
              </w:rPr>
            </w:pPr>
            <w:r w:rsidRPr="00261868">
              <w:rPr>
                <w:rFonts w:eastAsia="Calibri"/>
                <w:color w:val="FF0000"/>
                <w:sz w:val="22"/>
                <w:szCs w:val="22"/>
              </w:rPr>
              <w:t xml:space="preserve">If you are filing Form I-485 as a special immigrant juvenile, you must include a copy of your birth certificate or other evidence of your age. </w:t>
            </w:r>
          </w:p>
          <w:p w:rsidR="00804A94" w:rsidRPr="00261868" w:rsidP="00804A94" w14:paraId="622227F8" w14:textId="77777777">
            <w:pPr>
              <w:rPr>
                <w:rFonts w:eastAsia="Calibri"/>
                <w:sz w:val="22"/>
                <w:szCs w:val="22"/>
              </w:rPr>
            </w:pPr>
          </w:p>
          <w:p w:rsidR="00804A94" w:rsidRPr="00261868" w:rsidP="00804A94" w14:paraId="53643A05" w14:textId="2E836592">
            <w:pPr>
              <w:rPr>
                <w:rFonts w:eastAsia="Calibri"/>
                <w:sz w:val="22"/>
                <w:szCs w:val="22"/>
              </w:rPr>
            </w:pPr>
            <w:r w:rsidRPr="00261868">
              <w:rPr>
                <w:rFonts w:eastAsia="Calibri"/>
                <w:b/>
                <w:sz w:val="22"/>
                <w:szCs w:val="22"/>
              </w:rPr>
              <w:t>NOTE:</w:t>
            </w:r>
            <w:r w:rsidRPr="00261868" w:rsidR="004B2522">
              <w:rPr>
                <w:rFonts w:eastAsia="Calibri"/>
                <w:sz w:val="22"/>
                <w:szCs w:val="22"/>
              </w:rPr>
              <w:t xml:space="preserve"> </w:t>
            </w:r>
            <w:r w:rsidRPr="00261868">
              <w:rPr>
                <w:rFonts w:eastAsia="Calibri"/>
                <w:sz w:val="22"/>
                <w:szCs w:val="22"/>
              </w:rPr>
              <w:t xml:space="preserve">USCIS considers anyone granted special immigrant juvenile classification to have been paroled into the United States for the purpose of special immigrant </w:t>
            </w:r>
            <w:r w:rsidRPr="00261868">
              <w:rPr>
                <w:rFonts w:eastAsia="Calibri"/>
                <w:sz w:val="22"/>
                <w:szCs w:val="22"/>
              </w:rPr>
              <w:t>juvenile based</w:t>
            </w:r>
            <w:r w:rsidRPr="00261868">
              <w:rPr>
                <w:rFonts w:eastAsia="Calibri"/>
                <w:sz w:val="22"/>
                <w:szCs w:val="22"/>
              </w:rPr>
              <w:t xml:space="preserve"> adjustment, regardless of how you actually arrived in the United States.</w:t>
            </w:r>
            <w:r w:rsidRPr="00261868" w:rsidR="004B2522">
              <w:rPr>
                <w:rFonts w:eastAsia="Calibri"/>
                <w:sz w:val="22"/>
                <w:szCs w:val="22"/>
              </w:rPr>
              <w:t xml:space="preserve"> </w:t>
            </w:r>
            <w:r w:rsidRPr="00261868">
              <w:rPr>
                <w:rFonts w:eastAsia="Calibri"/>
                <w:sz w:val="22"/>
                <w:szCs w:val="22"/>
              </w:rPr>
              <w:t xml:space="preserve">When filling out </w:t>
            </w:r>
            <w:r w:rsidRPr="00261868">
              <w:rPr>
                <w:rFonts w:eastAsia="Calibri"/>
                <w:b/>
                <w:sz w:val="22"/>
                <w:szCs w:val="22"/>
              </w:rPr>
              <w:t xml:space="preserve">Part 1. </w:t>
            </w:r>
            <w:r w:rsidRPr="00261868">
              <w:rPr>
                <w:rFonts w:eastAsia="Calibri"/>
                <w:b/>
                <w:color w:val="FF0000"/>
                <w:sz w:val="22"/>
                <w:szCs w:val="22"/>
              </w:rPr>
              <w:t>Information About You</w:t>
            </w:r>
            <w:r w:rsidRPr="00261868">
              <w:rPr>
                <w:rFonts w:eastAsia="Calibri"/>
                <w:color w:val="FF0000"/>
                <w:sz w:val="22"/>
                <w:szCs w:val="22"/>
              </w:rPr>
              <w:t xml:space="preserve"> of Form </w:t>
            </w:r>
            <w:r w:rsidRPr="00261868">
              <w:rPr>
                <w:rFonts w:eastAsia="Calibri"/>
                <w:sz w:val="22"/>
                <w:szCs w:val="22"/>
              </w:rPr>
              <w:t xml:space="preserve">I-485, please list how you </w:t>
            </w:r>
            <w:r w:rsidRPr="00261868">
              <w:rPr>
                <w:rFonts w:eastAsia="Calibri"/>
                <w:sz w:val="22"/>
                <w:szCs w:val="22"/>
              </w:rPr>
              <w:t>actually arrived</w:t>
            </w:r>
            <w:r w:rsidRPr="00261868">
              <w:rPr>
                <w:rFonts w:eastAsia="Calibri"/>
                <w:sz w:val="22"/>
                <w:szCs w:val="22"/>
              </w:rPr>
              <w:t xml:space="preserve"> in the United States.</w:t>
            </w:r>
          </w:p>
          <w:p w:rsidR="00804A94" w:rsidRPr="00261868" w:rsidP="00804A94" w14:paraId="4712C55B" w14:textId="77777777">
            <w:pPr>
              <w:rPr>
                <w:rFonts w:eastAsia="Calibri"/>
                <w:sz w:val="22"/>
                <w:szCs w:val="22"/>
              </w:rPr>
            </w:pPr>
          </w:p>
          <w:p w:rsidR="00804A94" w:rsidRPr="00261868" w:rsidP="00804A94" w14:paraId="362A1158" w14:textId="77777777">
            <w:pPr>
              <w:rPr>
                <w:rFonts w:eastAsia="Calibri"/>
                <w:color w:val="FF0000"/>
                <w:sz w:val="22"/>
                <w:szCs w:val="22"/>
              </w:rPr>
            </w:pPr>
            <w:r w:rsidRPr="00261868">
              <w:rPr>
                <w:rFonts w:eastAsia="Calibri"/>
                <w:sz w:val="22"/>
                <w:szCs w:val="22"/>
              </w:rPr>
              <w:t xml:space="preserve">Derivative applicants are not allowed in this </w:t>
            </w:r>
            <w:r w:rsidRPr="00261868">
              <w:rPr>
                <w:rFonts w:eastAsia="Calibri"/>
                <w:color w:val="FF0000"/>
                <w:sz w:val="22"/>
                <w:szCs w:val="22"/>
              </w:rPr>
              <w:t>category.</w:t>
            </w:r>
          </w:p>
          <w:p w:rsidR="00804A94" w:rsidRPr="00261868" w:rsidP="00804A94" w14:paraId="06E83C48" w14:textId="77777777">
            <w:pPr>
              <w:rPr>
                <w:rFonts w:eastAsia="Calibri"/>
                <w:sz w:val="22"/>
                <w:szCs w:val="22"/>
              </w:rPr>
            </w:pPr>
          </w:p>
          <w:p w:rsidR="00804A94" w:rsidRPr="00261868" w:rsidP="00804A94" w14:paraId="165D4B6F" w14:textId="77777777">
            <w:pPr>
              <w:rPr>
                <w:rFonts w:eastAsia="Calibri"/>
                <w:color w:val="FF0000"/>
                <w:sz w:val="22"/>
                <w:szCs w:val="22"/>
              </w:rPr>
            </w:pPr>
            <w:r w:rsidRPr="00261868">
              <w:rPr>
                <w:rFonts w:eastAsia="Calibri"/>
                <w:color w:val="FF0000"/>
                <w:sz w:val="22"/>
                <w:szCs w:val="22"/>
              </w:rPr>
              <w:t>[deleted]</w:t>
            </w:r>
          </w:p>
          <w:p w:rsidR="00804A94" w:rsidRPr="00261868" w:rsidP="00804A94" w14:paraId="14239A6C" w14:textId="77777777">
            <w:pPr>
              <w:rPr>
                <w:rFonts w:eastAsia="Calibri"/>
                <w:sz w:val="22"/>
                <w:szCs w:val="22"/>
              </w:rPr>
            </w:pPr>
          </w:p>
          <w:p w:rsidR="00804A94" w:rsidRPr="00261868" w:rsidP="00804A94" w14:paraId="34E7E472" w14:textId="77777777">
            <w:pPr>
              <w:rPr>
                <w:rFonts w:eastAsia="Calibri"/>
                <w:sz w:val="22"/>
                <w:szCs w:val="22"/>
              </w:rPr>
            </w:pPr>
          </w:p>
          <w:p w:rsidR="00804A94" w:rsidRPr="00261868" w:rsidP="00804A94" w14:paraId="3F33C0A2" w14:textId="77777777">
            <w:pPr>
              <w:rPr>
                <w:rFonts w:eastAsia="Calibri"/>
                <w:sz w:val="22"/>
                <w:szCs w:val="22"/>
              </w:rPr>
            </w:pPr>
          </w:p>
          <w:p w:rsidR="00804A94" w:rsidRPr="00261868" w:rsidP="00804A94" w14:paraId="3F71CAD0" w14:textId="77777777">
            <w:pPr>
              <w:rPr>
                <w:rFonts w:eastAsia="Calibri"/>
                <w:sz w:val="22"/>
                <w:szCs w:val="22"/>
              </w:rPr>
            </w:pPr>
          </w:p>
          <w:p w:rsidR="00804A94" w:rsidRPr="00261868" w:rsidP="00804A94" w14:paraId="0B7E5DBD" w14:textId="77777777">
            <w:pPr>
              <w:rPr>
                <w:rFonts w:eastAsia="Calibri"/>
                <w:sz w:val="22"/>
                <w:szCs w:val="22"/>
              </w:rPr>
            </w:pPr>
          </w:p>
          <w:p w:rsidR="00804A94" w:rsidRPr="00261868" w:rsidP="00804A94" w14:paraId="09DEDCC7" w14:textId="77777777">
            <w:pPr>
              <w:rPr>
                <w:rFonts w:eastAsia="Calibri"/>
                <w:sz w:val="22"/>
                <w:szCs w:val="22"/>
              </w:rPr>
            </w:pPr>
            <w:r w:rsidRPr="00261868">
              <w:rPr>
                <w:rFonts w:eastAsia="Calibri"/>
                <w:color w:val="FF0000"/>
                <w:sz w:val="22"/>
                <w:szCs w:val="22"/>
              </w:rPr>
              <w:t xml:space="preserve">For information on required initial evidence for Form I-485 for special immigrant juvenile applicants, go to </w:t>
            </w:r>
            <w:hyperlink r:id="rId52" w:history="1">
              <w:r w:rsidRPr="00261868">
                <w:rPr>
                  <w:rFonts w:eastAsia="Calibri"/>
                  <w:b/>
                  <w:color w:val="0000FF"/>
                  <w:sz w:val="22"/>
                  <w:szCs w:val="22"/>
                  <w:u w:val="single"/>
                </w:rPr>
                <w:t>www.uscis.gov/i-485Checklist</w:t>
              </w:r>
            </w:hyperlink>
            <w:r w:rsidRPr="00261868">
              <w:rPr>
                <w:rFonts w:eastAsia="Calibri"/>
                <w:color w:val="FF0000"/>
                <w:sz w:val="22"/>
                <w:szCs w:val="22"/>
              </w:rPr>
              <w:t xml:space="preserve">. </w:t>
            </w:r>
          </w:p>
          <w:p w:rsidR="00DF2950" w:rsidRPr="00261868" w:rsidP="00DF2950" w14:paraId="212C809C" w14:textId="77777777">
            <w:pPr>
              <w:pStyle w:val="NoSpacing"/>
              <w:rPr>
                <w:rFonts w:ascii="Times New Roman" w:hAnsi="Times New Roman"/>
              </w:rPr>
            </w:pPr>
          </w:p>
          <w:p w:rsidR="00DF2950" w:rsidRPr="00261868" w:rsidP="00DF2950" w14:paraId="434E9845" w14:textId="77777777">
            <w:pPr>
              <w:pStyle w:val="NoSpacing"/>
              <w:rPr>
                <w:rFonts w:ascii="Times New Roman" w:hAnsi="Times New Roman"/>
              </w:rPr>
            </w:pPr>
          </w:p>
          <w:p w:rsidR="00DF2950" w:rsidRPr="00261868" w:rsidP="00DF2950" w14:paraId="3934605D" w14:textId="77777777">
            <w:pPr>
              <w:pStyle w:val="NoSpacing"/>
              <w:rPr>
                <w:rFonts w:ascii="Times New Roman" w:hAnsi="Times New Roman"/>
              </w:rPr>
            </w:pPr>
          </w:p>
          <w:p w:rsidR="00DF2950" w:rsidRPr="00261868" w:rsidP="00DF2950" w14:paraId="2961ACB3" w14:textId="67EDFEB6">
            <w:pPr>
              <w:pStyle w:val="NoSpacing"/>
              <w:rPr>
                <w:rFonts w:ascii="Times New Roman" w:hAnsi="Times New Roman"/>
                <w:b/>
                <w:bCs/>
              </w:rPr>
            </w:pPr>
            <w:r w:rsidRPr="00261868">
              <w:rPr>
                <w:rFonts w:ascii="Times New Roman" w:hAnsi="Times New Roman"/>
                <w:b/>
                <w:bCs/>
              </w:rPr>
              <w:t>[Page 2</w:t>
            </w:r>
            <w:r>
              <w:rPr>
                <w:rFonts w:ascii="Times New Roman" w:hAnsi="Times New Roman"/>
                <w:b/>
                <w:bCs/>
              </w:rPr>
              <w:t>5</w:t>
            </w:r>
            <w:r w:rsidRPr="00261868">
              <w:rPr>
                <w:rFonts w:ascii="Times New Roman" w:hAnsi="Times New Roman"/>
                <w:b/>
                <w:bCs/>
              </w:rPr>
              <w:t>]</w:t>
            </w:r>
          </w:p>
          <w:p w:rsidR="00804A94" w:rsidRPr="00261868" w:rsidP="00804A94" w14:paraId="45C86BD9" w14:textId="05429BC1">
            <w:pPr>
              <w:pStyle w:val="NoSpacing"/>
              <w:rPr>
                <w:rFonts w:ascii="Times New Roman" w:hAnsi="Times New Roman"/>
              </w:rPr>
            </w:pPr>
          </w:p>
          <w:p w:rsidR="00804A94" w:rsidRPr="00261868" w:rsidP="00804A94" w14:paraId="34DE4E75" w14:textId="6F18E59D">
            <w:pPr>
              <w:pStyle w:val="NoSpacing"/>
              <w:rPr>
                <w:rFonts w:ascii="Times New Roman" w:hAnsi="Times New Roman"/>
                <w:b/>
              </w:rPr>
            </w:pPr>
            <w:r w:rsidRPr="00261868">
              <w:rPr>
                <w:rFonts w:ascii="Times New Roman" w:hAnsi="Times New Roman"/>
                <w:b/>
                <w:i/>
              </w:rPr>
              <w:t xml:space="preserve">Certain Afghan or Iraqi </w:t>
            </w:r>
            <w:r w:rsidRPr="00261868" w:rsidR="00F910BE">
              <w:rPr>
                <w:rFonts w:ascii="Times New Roman" w:hAnsi="Times New Roman"/>
                <w:b/>
                <w:i/>
                <w:color w:val="FF0000"/>
              </w:rPr>
              <w:t>N</w:t>
            </w:r>
            <w:r w:rsidRPr="00261868">
              <w:rPr>
                <w:rFonts w:ascii="Times New Roman" w:hAnsi="Times New Roman"/>
                <w:b/>
                <w:i/>
                <w:color w:val="FF0000"/>
              </w:rPr>
              <w:t xml:space="preserve">ational </w:t>
            </w:r>
            <w:r w:rsidRPr="00261868">
              <w:rPr>
                <w:rFonts w:ascii="Times New Roman" w:hAnsi="Times New Roman"/>
                <w:b/>
                <w:i/>
              </w:rPr>
              <w:t>(Form I-360)</w:t>
            </w:r>
          </w:p>
          <w:p w:rsidR="00804A94" w:rsidRPr="00261868" w:rsidP="00804A94" w14:paraId="4F74A430" w14:textId="77777777">
            <w:pPr>
              <w:pStyle w:val="NoSpacing"/>
              <w:rPr>
                <w:rFonts w:ascii="Times New Roman" w:hAnsi="Times New Roman"/>
                <w:b/>
              </w:rPr>
            </w:pPr>
          </w:p>
          <w:p w:rsidR="00804A94" w:rsidRPr="00261868" w:rsidP="00804A94" w14:paraId="48CB9C6E" w14:textId="7EA7F97A">
            <w:pPr>
              <w:pStyle w:val="NoSpacing"/>
              <w:rPr>
                <w:rFonts w:ascii="Times New Roman" w:hAnsi="Times New Roman"/>
              </w:rPr>
            </w:pPr>
            <w:r w:rsidRPr="00261868">
              <w:rPr>
                <w:rFonts w:ascii="Times New Roman" w:hAnsi="Times New Roman"/>
              </w:rPr>
              <w:t xml:space="preserve">Special immigrant Afghan or Iraqi nationals </w:t>
            </w:r>
            <w:r w:rsidRPr="00261868">
              <w:rPr>
                <w:rFonts w:ascii="Times New Roman" w:hAnsi="Times New Roman"/>
              </w:rPr>
              <w:t>are:</w:t>
            </w:r>
            <w:r w:rsidRPr="00261868" w:rsidR="004B2522">
              <w:rPr>
                <w:rFonts w:ascii="Times New Roman" w:hAnsi="Times New Roman"/>
              </w:rPr>
              <w:t xml:space="preserve"> </w:t>
            </w:r>
            <w:r w:rsidRPr="00261868">
              <w:rPr>
                <w:rFonts w:ascii="Times New Roman" w:hAnsi="Times New Roman"/>
              </w:rPr>
              <w:t>nationals of Afghanistan or Iraq who worked with the U.S. armed forces or U.S. Coast Guard as translators; Iraqi nationals who were employed by or on behalf of the U.S. Government; or Afghan nationals who were employed by or on behalf of the U.S. Government in Afghanistan, in the International Security Assistance Force (ISAF), or in a successor mission to ISAF.</w:t>
            </w:r>
          </w:p>
          <w:p w:rsidR="00804A94" w:rsidRPr="00261868" w:rsidP="00804A94" w14:paraId="463CFD61" w14:textId="77777777">
            <w:pPr>
              <w:pStyle w:val="NoSpacing"/>
              <w:rPr>
                <w:rFonts w:ascii="Times New Roman" w:hAnsi="Times New Roman"/>
              </w:rPr>
            </w:pPr>
          </w:p>
          <w:p w:rsidR="00804A94" w:rsidRPr="00261868" w:rsidP="00804A94" w14:paraId="2CD14EC7" w14:textId="56DCDB3B">
            <w:pPr>
              <w:rPr>
                <w:rFonts w:eastAsia="Calibri"/>
                <w:sz w:val="22"/>
                <w:szCs w:val="22"/>
              </w:rPr>
            </w:pPr>
            <w:r w:rsidRPr="00261868">
              <w:rPr>
                <w:rFonts w:eastAsia="Calibri"/>
                <w:sz w:val="22"/>
                <w:szCs w:val="22"/>
              </w:rPr>
              <w:t xml:space="preserve">If you are filing your Form I-485 under the special immigrant Afghan or Iraqi national category, you may not file your Form I-485 until USCIS first approves your Form I-360 </w:t>
            </w:r>
            <w:r w:rsidRPr="00261868">
              <w:rPr>
                <w:rFonts w:eastAsia="Calibri"/>
                <w:color w:val="FF0000"/>
                <w:sz w:val="22"/>
                <w:szCs w:val="22"/>
              </w:rPr>
              <w:t xml:space="preserve">or DOS approves your Form DS-157, Petition for Special Immigrant Classification for Afghan SIV Applicants, </w:t>
            </w:r>
            <w:r w:rsidRPr="00261868">
              <w:rPr>
                <w:rFonts w:eastAsia="Calibri"/>
                <w:sz w:val="22"/>
                <w:szCs w:val="22"/>
              </w:rPr>
              <w:t xml:space="preserve">and </w:t>
            </w:r>
            <w:r w:rsidRPr="00261868">
              <w:rPr>
                <w:rFonts w:eastAsia="Calibri"/>
                <w:color w:val="FF0000"/>
                <w:sz w:val="22"/>
                <w:szCs w:val="22"/>
              </w:rPr>
              <w:t xml:space="preserve">an immigrant </w:t>
            </w:r>
            <w:r w:rsidRPr="00261868">
              <w:rPr>
                <w:rFonts w:eastAsia="Calibri"/>
                <w:sz w:val="22"/>
                <w:szCs w:val="22"/>
              </w:rPr>
              <w:t>visa is available immediately.</w:t>
            </w:r>
            <w:r w:rsidRPr="00261868" w:rsidR="004B2522">
              <w:rPr>
                <w:rFonts w:eastAsia="Calibri"/>
                <w:sz w:val="22"/>
                <w:szCs w:val="22"/>
              </w:rPr>
              <w:t xml:space="preserve"> </w:t>
            </w:r>
            <w:r w:rsidRPr="00261868">
              <w:rPr>
                <w:rFonts w:eastAsia="Calibri"/>
                <w:color w:val="FF0000"/>
                <w:sz w:val="22"/>
                <w:szCs w:val="22"/>
              </w:rPr>
              <w:t xml:space="preserve">For information on who qualifies as a special immigrant Afghan or Iraqi national, see </w:t>
            </w:r>
            <w:hyperlink r:id="rId59" w:history="1">
              <w:r w:rsidRPr="00261868">
                <w:rPr>
                  <w:rStyle w:val="Hyperlink"/>
                  <w:rFonts w:eastAsia="Calibri"/>
                  <w:b/>
                  <w:bCs/>
                  <w:sz w:val="22"/>
                  <w:szCs w:val="22"/>
                </w:rPr>
                <w:t>www.uscis.gov/i-360</w:t>
              </w:r>
            </w:hyperlink>
            <w:r w:rsidRPr="00261868">
              <w:rPr>
                <w:rFonts w:eastAsia="Calibri"/>
                <w:color w:val="FF0000"/>
                <w:sz w:val="22"/>
                <w:szCs w:val="22"/>
              </w:rPr>
              <w:t xml:space="preserve"> and the DOS website at </w:t>
            </w:r>
            <w:hyperlink r:id="rId60" w:history="1">
              <w:r w:rsidRPr="00261868">
                <w:rPr>
                  <w:rStyle w:val="Hyperlink"/>
                  <w:rFonts w:eastAsia="Calibri"/>
                  <w:b/>
                  <w:bCs/>
                  <w:sz w:val="22"/>
                  <w:szCs w:val="22"/>
                </w:rPr>
                <w:t>https://travel.state.gov/content/travel/en/us-visas/immigrate/special-immg-visa-afghans-employed-us-gov.html</w:t>
              </w:r>
            </w:hyperlink>
            <w:r w:rsidRPr="00261868">
              <w:rPr>
                <w:rFonts w:eastAsia="Calibri"/>
                <w:sz w:val="22"/>
                <w:szCs w:val="22"/>
              </w:rPr>
              <w:t>.</w:t>
            </w:r>
          </w:p>
          <w:p w:rsidR="00804A94" w:rsidRPr="00261868" w:rsidP="00804A94" w14:paraId="74C7E847" w14:textId="77777777">
            <w:pPr>
              <w:pStyle w:val="NoSpacing"/>
              <w:rPr>
                <w:rFonts w:ascii="Times New Roman" w:hAnsi="Times New Roman"/>
              </w:rPr>
            </w:pPr>
          </w:p>
          <w:p w:rsidR="00804A94" w:rsidRPr="00261868" w:rsidP="00804A94" w14:paraId="753DE60A" w14:textId="46C3B974">
            <w:pPr>
              <w:pStyle w:val="NoSpacing"/>
              <w:rPr>
                <w:rFonts w:ascii="Times New Roman" w:hAnsi="Times New Roman"/>
                <w:b/>
                <w:color w:val="FF0000"/>
              </w:rPr>
            </w:pPr>
            <w:r w:rsidRPr="00261868">
              <w:rPr>
                <w:rFonts w:ascii="Times New Roman" w:hAnsi="Times New Roman"/>
                <w:b/>
                <w:i/>
                <w:color w:val="FF0000"/>
              </w:rPr>
              <w:t xml:space="preserve">Certain </w:t>
            </w:r>
            <w:r w:rsidRPr="00261868" w:rsidR="00F910BE">
              <w:rPr>
                <w:rFonts w:ascii="Times New Roman" w:hAnsi="Times New Roman"/>
                <w:b/>
                <w:i/>
                <w:color w:val="FF0000"/>
              </w:rPr>
              <w:t>I</w:t>
            </w:r>
            <w:r w:rsidRPr="00261868">
              <w:rPr>
                <w:rFonts w:ascii="Times New Roman" w:hAnsi="Times New Roman"/>
                <w:b/>
                <w:i/>
                <w:color w:val="FF0000"/>
              </w:rPr>
              <w:t xml:space="preserve">nternational </w:t>
            </w:r>
            <w:r w:rsidRPr="00261868" w:rsidR="00F910BE">
              <w:rPr>
                <w:rFonts w:ascii="Times New Roman" w:hAnsi="Times New Roman"/>
                <w:b/>
                <w:i/>
                <w:color w:val="FF0000"/>
              </w:rPr>
              <w:t>B</w:t>
            </w:r>
            <w:r w:rsidRPr="00261868">
              <w:rPr>
                <w:rFonts w:ascii="Times New Roman" w:hAnsi="Times New Roman"/>
                <w:b/>
                <w:i/>
                <w:color w:val="FF0000"/>
              </w:rPr>
              <w:t>roadcaster (Form I-360)</w:t>
            </w:r>
          </w:p>
          <w:p w:rsidR="00804A94" w:rsidRPr="00261868" w:rsidP="00804A94" w14:paraId="62AF0BF6" w14:textId="77777777">
            <w:pPr>
              <w:pStyle w:val="NoSpacing"/>
              <w:rPr>
                <w:rFonts w:ascii="Times New Roman" w:hAnsi="Times New Roman"/>
                <w:b/>
                <w:color w:val="FF0000"/>
              </w:rPr>
            </w:pPr>
          </w:p>
          <w:p w:rsidR="00804A94" w:rsidRPr="00261868" w:rsidP="00804A94" w14:paraId="706ABFCB" w14:textId="77777777">
            <w:pPr>
              <w:pStyle w:val="NoSpacing"/>
              <w:rPr>
                <w:rFonts w:ascii="Times New Roman" w:hAnsi="Times New Roman"/>
                <w:color w:val="FF0000"/>
              </w:rPr>
            </w:pPr>
            <w:r w:rsidRPr="00261868">
              <w:rPr>
                <w:rFonts w:ascii="Times New Roman" w:hAnsi="Times New Roman"/>
                <w:color w:val="FF0000"/>
              </w:rPr>
              <w:t>Special immigrant international broadcasters generally work for the International Broadcasting Bureau of the U.S. Broadcasting Board of Governors (or its grantee) as reporters, writers, translators, editors, producers, analysts, hosts, or announcers for news broadcasts.</w:t>
            </w:r>
          </w:p>
          <w:p w:rsidR="00804A94" w:rsidRPr="00261868" w:rsidP="00804A94" w14:paraId="4A4CD05F" w14:textId="77777777">
            <w:pPr>
              <w:pStyle w:val="NoSpacing"/>
              <w:rPr>
                <w:rFonts w:ascii="Times New Roman" w:hAnsi="Times New Roman"/>
                <w:color w:val="FF0000"/>
              </w:rPr>
            </w:pPr>
          </w:p>
          <w:p w:rsidR="0058268B" w:rsidRPr="00261868" w:rsidP="0058268B" w14:paraId="4009A896" w14:textId="53498D17">
            <w:pPr>
              <w:pStyle w:val="NoSpacing"/>
              <w:rPr>
                <w:color w:val="FF0000"/>
              </w:rPr>
            </w:pPr>
            <w:r w:rsidRPr="00261868">
              <w:rPr>
                <w:rFonts w:ascii="Times New Roman" w:hAnsi="Times New Roman"/>
                <w:color w:val="FF0000"/>
              </w:rPr>
              <w:t>If you are filing your Form I-485 under the special immigrant international broadcaster category, you may not file your Form I-485 until USCIS first approves your Form I-360 and an immigrant visa is immediately available.</w:t>
            </w:r>
            <w:r w:rsidRPr="00261868" w:rsidR="004B2522">
              <w:rPr>
                <w:rFonts w:ascii="Times New Roman" w:hAnsi="Times New Roman"/>
                <w:color w:val="FF0000"/>
              </w:rPr>
              <w:t xml:space="preserve"> </w:t>
            </w:r>
            <w:r w:rsidRPr="00261868">
              <w:rPr>
                <w:rFonts w:ascii="Times New Roman" w:hAnsi="Times New Roman"/>
                <w:color w:val="FF0000"/>
              </w:rPr>
              <w:t xml:space="preserve">For information on who qualifies as a special immigrant international broadcaster, see </w:t>
            </w:r>
            <w:hyperlink r:id="rId58" w:history="1">
              <w:r w:rsidRPr="00261868">
                <w:rPr>
                  <w:rStyle w:val="Hyperlink"/>
                  <w:rFonts w:ascii="Times New Roman" w:hAnsi="Times New Roman"/>
                  <w:b/>
                  <w:bCs/>
                </w:rPr>
                <w:t>https://www.uscis.gov/i-360</w:t>
              </w:r>
            </w:hyperlink>
            <w:r w:rsidRPr="00261868">
              <w:rPr>
                <w:rFonts w:ascii="Times New Roman" w:hAnsi="Times New Roman"/>
                <w:color w:val="FF0000"/>
              </w:rPr>
              <w:t>.</w:t>
            </w:r>
          </w:p>
          <w:p w:rsidR="00804A94" w:rsidRPr="00261868" w:rsidP="00804A94" w14:paraId="36790C55" w14:textId="77777777">
            <w:pPr>
              <w:pStyle w:val="NoSpacing"/>
              <w:rPr>
                <w:rFonts w:ascii="Times New Roman" w:hAnsi="Times New Roman"/>
              </w:rPr>
            </w:pPr>
          </w:p>
          <w:p w:rsidR="00804A94" w:rsidRPr="00261868" w:rsidP="00804A94" w14:paraId="54BB643E" w14:textId="71D3AB25">
            <w:pPr>
              <w:pStyle w:val="NoSpacing"/>
              <w:rPr>
                <w:rFonts w:ascii="Times New Roman" w:hAnsi="Times New Roman"/>
                <w:b/>
              </w:rPr>
            </w:pPr>
            <w:r w:rsidRPr="00261868">
              <w:rPr>
                <w:rFonts w:ascii="Times New Roman" w:hAnsi="Times New Roman"/>
                <w:b/>
                <w:i/>
              </w:rPr>
              <w:t xml:space="preserve">Certain G-4 </w:t>
            </w:r>
            <w:r w:rsidRPr="00261868">
              <w:rPr>
                <w:rFonts w:ascii="Times New Roman" w:hAnsi="Times New Roman"/>
                <w:b/>
                <w:i/>
                <w:color w:val="FF0000"/>
              </w:rPr>
              <w:t xml:space="preserve">International Organization </w:t>
            </w:r>
            <w:r w:rsidRPr="00261868">
              <w:rPr>
                <w:rFonts w:ascii="Times New Roman" w:hAnsi="Times New Roman"/>
                <w:b/>
                <w:i/>
              </w:rPr>
              <w:t xml:space="preserve">or NATO-6 </w:t>
            </w:r>
            <w:r w:rsidRPr="00261868">
              <w:rPr>
                <w:rFonts w:ascii="Times New Roman" w:hAnsi="Times New Roman"/>
                <w:b/>
                <w:i/>
                <w:color w:val="FF0000"/>
              </w:rPr>
              <w:t xml:space="preserve">Employee </w:t>
            </w:r>
            <w:r w:rsidRPr="00261868">
              <w:rPr>
                <w:rFonts w:ascii="Times New Roman" w:hAnsi="Times New Roman"/>
                <w:b/>
                <w:i/>
              </w:rPr>
              <w:t xml:space="preserve">or </w:t>
            </w:r>
            <w:r w:rsidRPr="00261868">
              <w:rPr>
                <w:rFonts w:ascii="Times New Roman" w:hAnsi="Times New Roman"/>
                <w:b/>
                <w:i/>
                <w:color w:val="FF0000"/>
              </w:rPr>
              <w:t xml:space="preserve">Family Member </w:t>
            </w:r>
            <w:r w:rsidRPr="00261868">
              <w:rPr>
                <w:rFonts w:ascii="Times New Roman" w:hAnsi="Times New Roman"/>
                <w:b/>
                <w:i/>
              </w:rPr>
              <w:t>(Form I-360)</w:t>
            </w:r>
          </w:p>
          <w:p w:rsidR="00804A94" w:rsidRPr="00261868" w:rsidP="00804A94" w14:paraId="340179B6" w14:textId="77777777">
            <w:pPr>
              <w:pStyle w:val="NoSpacing"/>
              <w:rPr>
                <w:rFonts w:ascii="Times New Roman" w:hAnsi="Times New Roman"/>
              </w:rPr>
            </w:pPr>
          </w:p>
          <w:p w:rsidR="00804A94" w:rsidRPr="00261868" w:rsidP="00804A94" w14:paraId="37A71721" w14:textId="3E9F722A">
            <w:pPr>
              <w:pStyle w:val="NoSpacing"/>
              <w:rPr>
                <w:rFonts w:ascii="Times New Roman" w:hAnsi="Times New Roman"/>
              </w:rPr>
            </w:pPr>
            <w:r w:rsidRPr="00261868">
              <w:rPr>
                <w:rFonts w:ascii="Times New Roman" w:hAnsi="Times New Roman"/>
              </w:rPr>
              <w:t xml:space="preserve">Special immigrant G-4 or NATO-6 employees or family members </w:t>
            </w:r>
            <w:r w:rsidRPr="00261868">
              <w:rPr>
                <w:rFonts w:ascii="Times New Roman" w:hAnsi="Times New Roman"/>
              </w:rPr>
              <w:t>include:</w:t>
            </w:r>
            <w:r w:rsidRPr="00261868" w:rsidR="004B2522">
              <w:rPr>
                <w:rFonts w:ascii="Times New Roman" w:hAnsi="Times New Roman"/>
              </w:rPr>
              <w:t xml:space="preserve"> </w:t>
            </w:r>
            <w:r w:rsidRPr="00261868">
              <w:rPr>
                <w:rFonts w:ascii="Times New Roman" w:hAnsi="Times New Roman"/>
              </w:rPr>
              <w:t>retired officers or employees of an international organization or NATO (and spouses), surviving spouses of deceased officers or employees of an international organization or NATO, and unmarried sons or daughters of current or retired officers or employees of an international organization or NATO.</w:t>
            </w:r>
          </w:p>
          <w:p w:rsidR="00804A94" w:rsidRPr="00261868" w:rsidP="00804A94" w14:paraId="202F28ED" w14:textId="77777777">
            <w:pPr>
              <w:pStyle w:val="NoSpacing"/>
              <w:rPr>
                <w:rFonts w:ascii="Times New Roman" w:hAnsi="Times New Roman"/>
              </w:rPr>
            </w:pPr>
          </w:p>
          <w:p w:rsidR="00804A94" w:rsidRPr="00261868" w:rsidP="00804A94" w14:paraId="4C41E111" w14:textId="197EC824">
            <w:pPr>
              <w:rPr>
                <w:rFonts w:eastAsia="Calibri"/>
                <w:sz w:val="22"/>
                <w:szCs w:val="22"/>
              </w:rPr>
            </w:pPr>
            <w:r w:rsidRPr="00261868">
              <w:rPr>
                <w:rFonts w:eastAsia="Calibri"/>
                <w:color w:val="FF0000"/>
                <w:sz w:val="22"/>
                <w:szCs w:val="22"/>
              </w:rPr>
              <w:t xml:space="preserve">If you are filing Form I-485 as a </w:t>
            </w:r>
            <w:r w:rsidRPr="00261868">
              <w:rPr>
                <w:rFonts w:eastAsia="Calibri"/>
                <w:sz w:val="22"/>
                <w:szCs w:val="22"/>
              </w:rPr>
              <w:t>special immigrant G-4 international organization or NATO-6 employee or family member</w:t>
            </w:r>
            <w:r w:rsidRPr="00261868">
              <w:rPr>
                <w:rFonts w:eastAsia="Calibri"/>
                <w:color w:val="FF0000"/>
                <w:sz w:val="22"/>
                <w:szCs w:val="22"/>
              </w:rPr>
              <w:t xml:space="preserve">, and if an immigrant visa is immediately available, you do </w:t>
            </w:r>
            <w:r w:rsidRPr="00261868">
              <w:rPr>
                <w:rFonts w:eastAsia="Calibri"/>
                <w:sz w:val="22"/>
                <w:szCs w:val="22"/>
              </w:rPr>
              <w:t>not have to wait until Form I-360 is approved to file Form I-485.</w:t>
            </w:r>
            <w:r w:rsidRPr="00261868" w:rsidR="004B2522">
              <w:rPr>
                <w:rFonts w:eastAsia="Calibri"/>
                <w:sz w:val="22"/>
                <w:szCs w:val="22"/>
              </w:rPr>
              <w:t xml:space="preserve"> </w:t>
            </w:r>
            <w:r w:rsidRPr="00261868">
              <w:rPr>
                <w:rFonts w:eastAsia="Calibri"/>
                <w:sz w:val="22"/>
                <w:szCs w:val="22"/>
              </w:rPr>
              <w:t xml:space="preserve">If </w:t>
            </w:r>
            <w:r w:rsidRPr="00261868">
              <w:rPr>
                <w:rFonts w:eastAsia="Calibri"/>
                <w:color w:val="FF0000"/>
                <w:sz w:val="22"/>
                <w:szCs w:val="22"/>
              </w:rPr>
              <w:t xml:space="preserve">an immigrant </w:t>
            </w:r>
            <w:r w:rsidRPr="00261868">
              <w:rPr>
                <w:rFonts w:eastAsia="Calibri"/>
                <w:sz w:val="22"/>
                <w:szCs w:val="22"/>
              </w:rPr>
              <w:t xml:space="preserve">visa is immediately </w:t>
            </w:r>
            <w:r w:rsidRPr="00261868">
              <w:rPr>
                <w:rFonts w:eastAsia="Calibri"/>
                <w:sz w:val="22"/>
                <w:szCs w:val="22"/>
              </w:rPr>
              <w:t>available, you may file your Form I-485 together with your Form I-360, while your Form I-360 is pending, or after your Form I-360 is approved.</w:t>
            </w:r>
            <w:r w:rsidRPr="00261868" w:rsidR="004B2522">
              <w:rPr>
                <w:rFonts w:eastAsia="Calibri"/>
                <w:sz w:val="22"/>
                <w:szCs w:val="22"/>
              </w:rPr>
              <w:t xml:space="preserve"> </w:t>
            </w:r>
            <w:r w:rsidRPr="00261868">
              <w:rPr>
                <w:rFonts w:eastAsia="Calibri"/>
                <w:sz w:val="22"/>
                <w:szCs w:val="22"/>
              </w:rPr>
              <w:t xml:space="preserve">Otherwise, you may file your Form I-485 only after your Form I-360 is approved and </w:t>
            </w:r>
            <w:r w:rsidRPr="00261868">
              <w:rPr>
                <w:rFonts w:eastAsia="Calibri"/>
                <w:color w:val="FF0000"/>
                <w:sz w:val="22"/>
                <w:szCs w:val="22"/>
              </w:rPr>
              <w:t xml:space="preserve">an immigrant </w:t>
            </w:r>
            <w:r w:rsidRPr="00261868">
              <w:rPr>
                <w:rFonts w:eastAsia="Calibri"/>
                <w:sz w:val="22"/>
                <w:szCs w:val="22"/>
              </w:rPr>
              <w:t>visa is immediately available.</w:t>
            </w:r>
            <w:r w:rsidRPr="00261868" w:rsidR="004B2522">
              <w:rPr>
                <w:rFonts w:eastAsia="Calibri"/>
                <w:sz w:val="22"/>
                <w:szCs w:val="22"/>
              </w:rPr>
              <w:t xml:space="preserve"> </w:t>
            </w:r>
            <w:r w:rsidRPr="00261868">
              <w:rPr>
                <w:rFonts w:eastAsia="Calibri"/>
                <w:sz w:val="22"/>
                <w:szCs w:val="22"/>
              </w:rPr>
              <w:t xml:space="preserve">See the </w:t>
            </w:r>
            <w:r w:rsidRPr="00261868">
              <w:rPr>
                <w:rFonts w:eastAsia="Calibri"/>
                <w:b/>
                <w:sz w:val="22"/>
                <w:szCs w:val="22"/>
              </w:rPr>
              <w:t>When Should I File Form I-485</w:t>
            </w:r>
            <w:r w:rsidRPr="00261868">
              <w:rPr>
                <w:rFonts w:eastAsia="Calibri"/>
                <w:sz w:val="22"/>
                <w:szCs w:val="22"/>
              </w:rPr>
              <w:t xml:space="preserve"> section above for more information.</w:t>
            </w:r>
            <w:r w:rsidRPr="00261868">
              <w:rPr>
                <w:sz w:val="22"/>
                <w:szCs w:val="22"/>
              </w:rPr>
              <w:t xml:space="preserve"> </w:t>
            </w:r>
            <w:r w:rsidRPr="00261868">
              <w:rPr>
                <w:rFonts w:eastAsia="Calibri"/>
                <w:color w:val="FF0000"/>
                <w:sz w:val="22"/>
                <w:szCs w:val="22"/>
              </w:rPr>
              <w:t xml:space="preserve">For information on who qualifies as </w:t>
            </w:r>
            <w:r w:rsidRPr="00261868" w:rsidR="00F910BE">
              <w:rPr>
                <w:rFonts w:eastAsia="Calibri"/>
                <w:color w:val="FF0000"/>
                <w:sz w:val="22"/>
                <w:szCs w:val="22"/>
              </w:rPr>
              <w:t xml:space="preserve">a </w:t>
            </w:r>
            <w:r w:rsidRPr="00261868">
              <w:rPr>
                <w:rFonts w:eastAsia="Calibri"/>
                <w:color w:val="FF0000"/>
                <w:sz w:val="22"/>
                <w:szCs w:val="22"/>
              </w:rPr>
              <w:t xml:space="preserve">G-4 international organization or NATO-6 employee or family member, see </w:t>
            </w:r>
            <w:hyperlink r:id="rId58" w:history="1">
              <w:r w:rsidRPr="00261868">
                <w:rPr>
                  <w:rStyle w:val="Hyperlink"/>
                  <w:rFonts w:eastAsia="Calibri"/>
                  <w:b/>
                  <w:sz w:val="22"/>
                  <w:szCs w:val="22"/>
                </w:rPr>
                <w:t>https://www.uscis.gov/i-360</w:t>
              </w:r>
            </w:hyperlink>
            <w:r w:rsidRPr="00261868">
              <w:rPr>
                <w:rFonts w:eastAsia="Calibri"/>
                <w:bCs/>
                <w:color w:val="FF0000"/>
                <w:sz w:val="22"/>
                <w:szCs w:val="22"/>
              </w:rPr>
              <w:t>.</w:t>
            </w:r>
          </w:p>
          <w:p w:rsidR="00804A94" w:rsidRPr="00261868" w:rsidP="00804A94" w14:paraId="16642245" w14:textId="77777777">
            <w:pPr>
              <w:pStyle w:val="NoSpacing"/>
              <w:rPr>
                <w:rFonts w:ascii="Times New Roman" w:hAnsi="Times New Roman"/>
              </w:rPr>
            </w:pPr>
          </w:p>
          <w:p w:rsidR="00804A94" w:rsidRPr="00261868" w:rsidP="00804A94" w14:paraId="1A83636C" w14:textId="77777777">
            <w:pPr>
              <w:pStyle w:val="NoSpacing"/>
              <w:rPr>
                <w:rFonts w:ascii="Times New Roman" w:hAnsi="Times New Roman"/>
                <w:b/>
              </w:rPr>
            </w:pPr>
            <w:r w:rsidRPr="00261868">
              <w:rPr>
                <w:rFonts w:ascii="Times New Roman" w:hAnsi="Times New Roman"/>
                <w:b/>
              </w:rPr>
              <w:t>Additional Evidence Requirements</w:t>
            </w:r>
          </w:p>
          <w:p w:rsidR="00804A94" w:rsidRPr="00261868" w:rsidP="00804A94" w14:paraId="3D89DC1C" w14:textId="77777777">
            <w:pPr>
              <w:pStyle w:val="NoSpacing"/>
              <w:rPr>
                <w:rFonts w:ascii="Times New Roman" w:hAnsi="Times New Roman"/>
              </w:rPr>
            </w:pPr>
          </w:p>
          <w:p w:rsidR="00804A94" w:rsidRPr="00261868" w:rsidP="00804A94" w14:paraId="6CCDE8A6" w14:textId="0CEC0663">
            <w:pPr>
              <w:pStyle w:val="NoSpacing"/>
              <w:rPr>
                <w:rFonts w:ascii="Times New Roman" w:hAnsi="Times New Roman"/>
              </w:rPr>
            </w:pPr>
            <w:r w:rsidRPr="00261868">
              <w:rPr>
                <w:rFonts w:ascii="Times New Roman" w:hAnsi="Times New Roman"/>
              </w:rPr>
              <w:t>As a special immigrant G-4 international organization or NATO-6 employee or family member, you must submit evidence showing you meet certain requirements specific to this immigrant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w:t>
            </w:r>
            <w:r w:rsidRPr="00261868">
              <w:rPr>
                <w:rFonts w:ascii="Times New Roman" w:hAnsi="Times New Roman"/>
              </w:rPr>
              <w:t xml:space="preserve"> </w:t>
            </w:r>
            <w:r w:rsidRPr="00261868">
              <w:rPr>
                <w:rFonts w:ascii="Times New Roman" w:hAnsi="Times New Roman"/>
                <w:b/>
              </w:rPr>
              <w:t>with Form I-485</w:t>
            </w:r>
            <w:r w:rsidRPr="00261868">
              <w:rPr>
                <w:rFonts w:ascii="Times New Roman" w:hAnsi="Times New Roman"/>
              </w:rPr>
              <w:t xml:space="preserve"> section, the principal applicant must also submit:</w:t>
            </w:r>
          </w:p>
          <w:p w:rsidR="00804A94" w:rsidP="00804A94" w14:paraId="32631746" w14:textId="77777777">
            <w:pPr>
              <w:pStyle w:val="NoSpacing"/>
              <w:rPr>
                <w:rFonts w:ascii="Times New Roman" w:hAnsi="Times New Roman"/>
              </w:rPr>
            </w:pPr>
          </w:p>
          <w:p w:rsidR="006A559D" w:rsidP="00804A94" w14:paraId="69FE81F7" w14:textId="77777777">
            <w:pPr>
              <w:pStyle w:val="NoSpacing"/>
              <w:rPr>
                <w:rFonts w:ascii="Times New Roman" w:hAnsi="Times New Roman"/>
              </w:rPr>
            </w:pPr>
          </w:p>
          <w:p w:rsidR="006A559D" w:rsidP="00804A94" w14:paraId="41493743" w14:textId="77777777">
            <w:pPr>
              <w:pStyle w:val="NoSpacing"/>
              <w:rPr>
                <w:rFonts w:ascii="Times New Roman" w:hAnsi="Times New Roman"/>
              </w:rPr>
            </w:pPr>
          </w:p>
          <w:p w:rsidR="006A559D" w:rsidP="00804A94" w14:paraId="3045858A" w14:textId="77777777">
            <w:pPr>
              <w:pStyle w:val="NoSpacing"/>
              <w:rPr>
                <w:rFonts w:ascii="Times New Roman" w:hAnsi="Times New Roman"/>
              </w:rPr>
            </w:pPr>
          </w:p>
          <w:p w:rsidR="006A559D" w:rsidRPr="00261868" w:rsidP="00804A94" w14:paraId="65AF1470" w14:textId="77777777">
            <w:pPr>
              <w:pStyle w:val="NoSpacing"/>
              <w:rPr>
                <w:rFonts w:ascii="Times New Roman" w:hAnsi="Times New Roman"/>
              </w:rPr>
            </w:pPr>
          </w:p>
          <w:p w:rsidR="00804A94" w:rsidRPr="00261868" w:rsidP="00804A94" w14:paraId="1E80B2B8" w14:textId="6D359910">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Cs/>
              </w:rPr>
              <w:t xml:space="preserve"> </w:t>
            </w:r>
            <w:r w:rsidRPr="00261868">
              <w:rPr>
                <w:rFonts w:ascii="Times New Roman" w:hAnsi="Times New Roman"/>
              </w:rPr>
              <w:t xml:space="preserve">A copy of every page of your passport and any other document showing residence and physical presence in the U.S. for the required </w:t>
            </w:r>
            <w:r w:rsidRPr="00261868">
              <w:rPr>
                <w:rFonts w:ascii="Times New Roman" w:hAnsi="Times New Roman"/>
              </w:rPr>
              <w:t>time period</w:t>
            </w:r>
            <w:r w:rsidRPr="00261868">
              <w:rPr>
                <w:rFonts w:ascii="Times New Roman" w:hAnsi="Times New Roman"/>
              </w:rPr>
              <w:t xml:space="preserve"> (see </w:t>
            </w:r>
            <w:hyperlink r:id="rId57">
              <w:r w:rsidRPr="00261868">
                <w:rPr>
                  <w:rFonts w:ascii="Times New Roman" w:hAnsi="Times New Roman"/>
                  <w:b/>
                  <w:bCs/>
                  <w:color w:val="0000FF"/>
                  <w:u w:val="thick" w:color="0000FF"/>
                </w:rPr>
                <w:t>www.uscis.gov/greencard</w:t>
              </w:r>
              <w:r w:rsidRPr="00261868">
                <w:rPr>
                  <w:rFonts w:ascii="Times New Roman" w:hAnsi="Times New Roman"/>
                </w:rPr>
                <w:t xml:space="preserve"> </w:t>
              </w:r>
            </w:hyperlink>
            <w:r w:rsidRPr="00261868">
              <w:rPr>
                <w:rFonts w:ascii="Times New Roman" w:hAnsi="Times New Roman"/>
              </w:rPr>
              <w:t>for more information); and</w:t>
            </w:r>
          </w:p>
          <w:p w:rsidR="00804A94" w:rsidRPr="00261868" w:rsidP="00804A94" w14:paraId="4A5511F6" w14:textId="77777777">
            <w:pPr>
              <w:pStyle w:val="NoSpacing"/>
              <w:ind w:left="360" w:hanging="360"/>
              <w:rPr>
                <w:rFonts w:ascii="Times New Roman" w:hAnsi="Times New Roman"/>
              </w:rPr>
            </w:pPr>
          </w:p>
          <w:p w:rsidR="00804A94" w:rsidRPr="00261868" w:rsidP="00804A94" w14:paraId="389F802A" w14:textId="2C390F3A">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Cs/>
              </w:rPr>
              <w:t xml:space="preserve"> </w:t>
            </w:r>
            <w:r w:rsidRPr="00261868">
              <w:rPr>
                <w:rFonts w:ascii="Times New Roman" w:hAnsi="Times New Roman"/>
              </w:rPr>
              <w:t>Evidence that you maintained your G-4, N, or NATO-6 nonimmigrant status since your last entry into the United States.</w:t>
            </w:r>
          </w:p>
          <w:bookmarkEnd w:id="44"/>
          <w:p w:rsidR="00804A94" w:rsidRPr="00261868" w:rsidP="00804A94" w14:paraId="4ACA39E0" w14:textId="77777777">
            <w:pPr>
              <w:rPr>
                <w:b/>
                <w:bCs/>
                <w:sz w:val="22"/>
                <w:szCs w:val="22"/>
              </w:rPr>
            </w:pPr>
          </w:p>
        </w:tc>
      </w:tr>
      <w:tr w14:paraId="0AC5C790" w14:textId="77777777" w:rsidTr="002D6271">
        <w:tblPrEx>
          <w:tblW w:w="10998" w:type="dxa"/>
          <w:tblLayout w:type="fixed"/>
          <w:tblLook w:val="01E0"/>
        </w:tblPrEx>
        <w:tc>
          <w:tcPr>
            <w:tcW w:w="2808" w:type="dxa"/>
          </w:tcPr>
          <w:p w:rsidR="00804A94" w:rsidRPr="00261868" w:rsidP="00804A94" w14:paraId="29D2AF66" w14:textId="6448493E">
            <w:pPr>
              <w:rPr>
                <w:b/>
                <w:bCs/>
                <w:sz w:val="24"/>
                <w:szCs w:val="24"/>
              </w:rPr>
            </w:pPr>
            <w:r w:rsidRPr="00261868">
              <w:rPr>
                <w:b/>
                <w:bCs/>
                <w:sz w:val="24"/>
                <w:szCs w:val="24"/>
              </w:rPr>
              <w:t>Page 2</w:t>
            </w:r>
            <w:r w:rsidR="00DD38F8">
              <w:rPr>
                <w:b/>
                <w:bCs/>
                <w:sz w:val="24"/>
                <w:szCs w:val="24"/>
              </w:rPr>
              <w:t>3</w:t>
            </w:r>
            <w:r w:rsidRPr="00261868">
              <w:rPr>
                <w:b/>
                <w:bCs/>
                <w:sz w:val="24"/>
                <w:szCs w:val="24"/>
              </w:rPr>
              <w:t>-</w:t>
            </w:r>
            <w:r w:rsidR="00DD38F8">
              <w:rPr>
                <w:b/>
                <w:bCs/>
                <w:sz w:val="24"/>
                <w:szCs w:val="24"/>
              </w:rPr>
              <w:t>29</w:t>
            </w:r>
            <w:r w:rsidRPr="00261868">
              <w:rPr>
                <w:b/>
                <w:bCs/>
                <w:sz w:val="24"/>
                <w:szCs w:val="24"/>
              </w:rPr>
              <w:t>,</w:t>
            </w:r>
          </w:p>
          <w:p w:rsidR="00804A94" w:rsidRPr="00261868" w:rsidP="00804A94" w14:paraId="129F923B" w14:textId="77777777">
            <w:pPr>
              <w:rPr>
                <w:b/>
                <w:sz w:val="24"/>
                <w:szCs w:val="24"/>
              </w:rPr>
            </w:pPr>
          </w:p>
          <w:p w:rsidR="00804A94" w:rsidRPr="00261868" w:rsidP="00804A94" w14:paraId="0EB9A16D" w14:textId="77777777">
            <w:pPr>
              <w:rPr>
                <w:sz w:val="24"/>
                <w:szCs w:val="24"/>
              </w:rPr>
            </w:pPr>
            <w:r w:rsidRPr="00261868">
              <w:rPr>
                <w:b/>
                <w:sz w:val="24"/>
                <w:szCs w:val="24"/>
              </w:rPr>
              <w:t>Additional Instructions for Human Trafficking Victims and Crime Victims</w:t>
            </w:r>
          </w:p>
          <w:p w:rsidR="00804A94" w:rsidRPr="00261868" w:rsidP="00804A94" w14:paraId="2ABDAF10" w14:textId="77777777">
            <w:pPr>
              <w:rPr>
                <w:b/>
                <w:bCs/>
              </w:rPr>
            </w:pPr>
          </w:p>
        </w:tc>
        <w:tc>
          <w:tcPr>
            <w:tcW w:w="4095" w:type="dxa"/>
          </w:tcPr>
          <w:p w:rsidR="00804A94" w:rsidRPr="00261868" w:rsidP="00804A94" w14:paraId="4CCEC29D" w14:textId="60B28920">
            <w:pPr>
              <w:rPr>
                <w:b/>
                <w:bCs/>
                <w:sz w:val="22"/>
                <w:szCs w:val="22"/>
              </w:rPr>
            </w:pPr>
            <w:r w:rsidRPr="00261868">
              <w:rPr>
                <w:b/>
                <w:bCs/>
                <w:sz w:val="22"/>
                <w:szCs w:val="22"/>
              </w:rPr>
              <w:t>[Page 2</w:t>
            </w:r>
            <w:r w:rsidR="006A559D">
              <w:rPr>
                <w:b/>
                <w:bCs/>
                <w:sz w:val="22"/>
                <w:szCs w:val="22"/>
              </w:rPr>
              <w:t>4</w:t>
            </w:r>
            <w:r w:rsidRPr="00261868">
              <w:rPr>
                <w:b/>
                <w:bCs/>
                <w:sz w:val="22"/>
                <w:szCs w:val="22"/>
              </w:rPr>
              <w:t>]</w:t>
            </w:r>
          </w:p>
          <w:p w:rsidR="00804A94" w:rsidRPr="00261868" w:rsidP="00804A94" w14:paraId="0A1B1A5B" w14:textId="77777777">
            <w:pPr>
              <w:rPr>
                <w:b/>
                <w:sz w:val="22"/>
                <w:szCs w:val="22"/>
              </w:rPr>
            </w:pPr>
          </w:p>
          <w:p w:rsidR="00804A94" w:rsidRPr="00261868" w:rsidP="00804A94" w14:paraId="608595A2" w14:textId="61621060">
            <w:pPr>
              <w:rPr>
                <w:sz w:val="22"/>
                <w:szCs w:val="22"/>
              </w:rPr>
            </w:pPr>
            <w:r w:rsidRPr="00261868">
              <w:rPr>
                <w:b/>
                <w:sz w:val="22"/>
                <w:szCs w:val="22"/>
              </w:rPr>
              <w:t>Additional Instructions for Human Trafficking Victims and Crime Victims</w:t>
            </w:r>
          </w:p>
          <w:p w:rsidR="00804A94" w:rsidRPr="00261868" w:rsidP="00804A94" w14:paraId="7FCA5C23" w14:textId="7349A524">
            <w:pPr>
              <w:rPr>
                <w:sz w:val="22"/>
                <w:szCs w:val="22"/>
              </w:rPr>
            </w:pPr>
          </w:p>
          <w:p w:rsidR="00804A94" w:rsidRPr="00261868" w:rsidP="00804A94" w14:paraId="6B513C94" w14:textId="77777777">
            <w:pPr>
              <w:rPr>
                <w:sz w:val="22"/>
                <w:szCs w:val="22"/>
              </w:rPr>
            </w:pPr>
          </w:p>
          <w:p w:rsidR="00804A94" w:rsidRPr="00261868" w:rsidP="00804A94" w14:paraId="113DA753" w14:textId="77777777">
            <w:pPr>
              <w:rPr>
                <w:sz w:val="22"/>
                <w:szCs w:val="22"/>
              </w:rPr>
            </w:pPr>
            <w:r w:rsidRPr="00261868">
              <w:rPr>
                <w:b/>
                <w:i/>
                <w:sz w:val="22"/>
                <w:szCs w:val="22"/>
              </w:rPr>
              <w:t>Human trafficking victim (T Nonimmigrant, Form I-914) or derivative family member (Form I-914A)</w:t>
            </w:r>
          </w:p>
          <w:p w:rsidR="00804A94" w:rsidP="00804A94" w14:paraId="0548D154" w14:textId="77777777">
            <w:pPr>
              <w:rPr>
                <w:sz w:val="22"/>
                <w:szCs w:val="22"/>
              </w:rPr>
            </w:pPr>
          </w:p>
          <w:p w:rsidR="006A559D" w:rsidRPr="00261868" w:rsidP="00804A94" w14:paraId="0385CFD1" w14:textId="77777777">
            <w:pPr>
              <w:rPr>
                <w:sz w:val="22"/>
                <w:szCs w:val="22"/>
              </w:rPr>
            </w:pPr>
          </w:p>
          <w:p w:rsidR="00A83135" w:rsidRPr="00A83135" w:rsidP="00A83135" w14:paraId="7C91BC2A" w14:textId="5726FE42">
            <w:pPr>
              <w:rPr>
                <w:sz w:val="22"/>
                <w:szCs w:val="22"/>
              </w:rPr>
            </w:pPr>
            <w:r w:rsidRPr="00A83135">
              <w:rPr>
                <w:sz w:val="22"/>
                <w:szCs w:val="22"/>
              </w:rPr>
              <w:t xml:space="preserve">You may apply to adjust status under INA section 245(l) if you are a victim of human trafficking who was admitted to the United </w:t>
            </w:r>
            <w:r w:rsidRPr="00A83135">
              <w:rPr>
                <w:sz w:val="22"/>
                <w:szCs w:val="22"/>
              </w:rPr>
              <w:t xml:space="preserve">States in T nonimmigrant status, maintained continuous physical presence for the required </w:t>
            </w:r>
            <w:r w:rsidRPr="00A83135">
              <w:rPr>
                <w:sz w:val="22"/>
                <w:szCs w:val="22"/>
              </w:rPr>
              <w:t>period of time</w:t>
            </w:r>
            <w:r w:rsidRPr="00A83135">
              <w:rPr>
                <w:sz w:val="22"/>
                <w:szCs w:val="22"/>
              </w:rPr>
              <w:t xml:space="preserve">, and are a person of good moral character. You must also establish </w:t>
            </w:r>
            <w:r w:rsidRPr="00A83135">
              <w:rPr>
                <w:b/>
                <w:bCs/>
                <w:sz w:val="22"/>
                <w:szCs w:val="22"/>
              </w:rPr>
              <w:t xml:space="preserve">one </w:t>
            </w:r>
            <w:r w:rsidRPr="00A83135">
              <w:rPr>
                <w:sz w:val="22"/>
                <w:szCs w:val="22"/>
              </w:rPr>
              <w:t>of the following: you complied with reasonable requests to assist law enforcement authorities in the investigation or prosecution of acts of trafficking, you would suffer extreme hardship involving unusual and severe harm upon removal from the United States, you were under 18 years of age at the time of the victimization that qualified you for T nonimmigrant status, or you were unable to cooperate with a reasonable request for assistance due to trauma. Special confidentiality protections (described at 8 U.S.C. section 1367) apply to you as a human trafficking victim. 8 U.S.C. section 1367 provides two forms of critical protection for human trafficking victims. The first form of protection is a prohibition on adverse determinations against the victim based on information provided solely by their abuser and other prohibited sources. The second form of protection is a prohibition on disclosure of any information about the victim to third parties, except in certain very limited circumstances.</w:t>
            </w:r>
          </w:p>
          <w:p w:rsidR="008102B1" w:rsidRPr="00261868" w:rsidP="00804A94" w14:paraId="3FBD58B4" w14:textId="77777777">
            <w:pPr>
              <w:rPr>
                <w:sz w:val="22"/>
                <w:szCs w:val="22"/>
              </w:rPr>
            </w:pPr>
          </w:p>
          <w:p w:rsidR="008102B1" w:rsidRPr="00261868" w:rsidP="00804A94" w14:paraId="5CB5A84E" w14:textId="77777777">
            <w:pPr>
              <w:rPr>
                <w:sz w:val="22"/>
                <w:szCs w:val="22"/>
              </w:rPr>
            </w:pPr>
          </w:p>
          <w:p w:rsidR="008102B1" w:rsidRPr="00261868" w:rsidP="00804A94" w14:paraId="5B5E4943" w14:textId="77777777">
            <w:pPr>
              <w:rPr>
                <w:sz w:val="22"/>
                <w:szCs w:val="22"/>
              </w:rPr>
            </w:pPr>
          </w:p>
          <w:p w:rsidR="008102B1" w:rsidRPr="00261868" w:rsidP="00804A94" w14:paraId="2AFA5AEC" w14:textId="77777777">
            <w:pPr>
              <w:rPr>
                <w:sz w:val="22"/>
                <w:szCs w:val="22"/>
              </w:rPr>
            </w:pPr>
          </w:p>
          <w:p w:rsidR="008102B1" w:rsidRPr="00261868" w:rsidP="00804A94" w14:paraId="5CF8DC64" w14:textId="77777777">
            <w:pPr>
              <w:rPr>
                <w:sz w:val="22"/>
                <w:szCs w:val="22"/>
              </w:rPr>
            </w:pPr>
          </w:p>
          <w:p w:rsidR="008102B1" w:rsidRPr="00261868" w:rsidP="00804A94" w14:paraId="772BB61B" w14:textId="77777777">
            <w:pPr>
              <w:rPr>
                <w:sz w:val="22"/>
                <w:szCs w:val="22"/>
              </w:rPr>
            </w:pPr>
          </w:p>
          <w:p w:rsidR="008102B1" w:rsidRPr="00261868" w:rsidP="00804A94" w14:paraId="157D8BE2" w14:textId="77777777">
            <w:pPr>
              <w:rPr>
                <w:sz w:val="22"/>
                <w:szCs w:val="22"/>
              </w:rPr>
            </w:pPr>
          </w:p>
          <w:p w:rsidR="008102B1" w:rsidRPr="00261868" w:rsidP="00804A94" w14:paraId="27B97B77" w14:textId="77777777">
            <w:pPr>
              <w:rPr>
                <w:sz w:val="22"/>
                <w:szCs w:val="22"/>
              </w:rPr>
            </w:pPr>
          </w:p>
          <w:p w:rsidR="008102B1" w:rsidRPr="00261868" w:rsidP="00804A94" w14:paraId="68800BA2" w14:textId="77777777">
            <w:pPr>
              <w:rPr>
                <w:sz w:val="22"/>
                <w:szCs w:val="22"/>
              </w:rPr>
            </w:pPr>
          </w:p>
          <w:p w:rsidR="008102B1" w:rsidRPr="00261868" w:rsidP="00804A94" w14:paraId="4505AFB9" w14:textId="77777777">
            <w:pPr>
              <w:rPr>
                <w:sz w:val="22"/>
                <w:szCs w:val="22"/>
              </w:rPr>
            </w:pPr>
          </w:p>
          <w:p w:rsidR="008102B1" w:rsidRPr="00261868" w:rsidP="00804A94" w14:paraId="713963B2" w14:textId="77777777">
            <w:pPr>
              <w:rPr>
                <w:sz w:val="22"/>
                <w:szCs w:val="22"/>
              </w:rPr>
            </w:pPr>
          </w:p>
          <w:p w:rsidR="008102B1" w:rsidRPr="00261868" w:rsidP="00804A94" w14:paraId="7B3D04E0" w14:textId="77777777">
            <w:pPr>
              <w:rPr>
                <w:sz w:val="22"/>
                <w:szCs w:val="22"/>
              </w:rPr>
            </w:pPr>
          </w:p>
          <w:p w:rsidR="008102B1" w:rsidRPr="00261868" w:rsidP="00804A94" w14:paraId="2E41FE2B" w14:textId="77777777">
            <w:pPr>
              <w:rPr>
                <w:sz w:val="22"/>
                <w:szCs w:val="22"/>
              </w:rPr>
            </w:pPr>
          </w:p>
          <w:p w:rsidR="00804A94" w:rsidRPr="00261868" w:rsidP="00A83135" w14:paraId="55934381" w14:textId="3AAF8925">
            <w:pPr>
              <w:tabs>
                <w:tab w:val="left" w:pos="2520"/>
              </w:tabs>
              <w:rPr>
                <w:sz w:val="22"/>
                <w:szCs w:val="22"/>
              </w:rPr>
            </w:pPr>
            <w:r w:rsidRPr="00261868">
              <w:rPr>
                <w:sz w:val="22"/>
                <w:szCs w:val="22"/>
              </w:rPr>
              <w:t>Special confidentiality protections (described at 8 U.S.C. section 1367) apply to you as a human trafficking victim.</w:t>
            </w:r>
            <w:r w:rsidRPr="00261868" w:rsidR="004B2522">
              <w:rPr>
                <w:sz w:val="22"/>
                <w:szCs w:val="22"/>
              </w:rPr>
              <w:t xml:space="preserve"> </w:t>
            </w:r>
            <w:r w:rsidRPr="00261868">
              <w:rPr>
                <w:sz w:val="22"/>
                <w:szCs w:val="22"/>
              </w:rPr>
              <w:t>8 U.S.C. section 1367 provides two forms of critical protection for human trafficking victims.</w:t>
            </w:r>
            <w:r w:rsidRPr="00261868" w:rsidR="004B2522">
              <w:rPr>
                <w:sz w:val="22"/>
                <w:szCs w:val="22"/>
              </w:rPr>
              <w:t xml:space="preserve"> </w:t>
            </w:r>
            <w:r w:rsidRPr="00261868">
              <w:rPr>
                <w:sz w:val="22"/>
                <w:szCs w:val="22"/>
              </w:rPr>
              <w:t>The first form of protection is a prohibition on adverse determinations against the victim based on information provided solely by their abuser and other prohibited sources.</w:t>
            </w:r>
            <w:r w:rsidRPr="00261868" w:rsidR="004B2522">
              <w:rPr>
                <w:sz w:val="22"/>
                <w:szCs w:val="22"/>
              </w:rPr>
              <w:t xml:space="preserve"> </w:t>
            </w:r>
            <w:r w:rsidRPr="00261868">
              <w:rPr>
                <w:sz w:val="22"/>
                <w:szCs w:val="22"/>
              </w:rPr>
              <w:t xml:space="preserve">The second form of protection is a prohibition on disclosure of any information about the victim to third </w:t>
            </w:r>
            <w:r w:rsidRPr="00261868">
              <w:rPr>
                <w:sz w:val="22"/>
                <w:szCs w:val="22"/>
              </w:rPr>
              <w:t>parties, except in certain very limited circumstances.</w:t>
            </w:r>
          </w:p>
          <w:p w:rsidR="00804A94" w:rsidRPr="00261868" w:rsidP="00804A94" w14:paraId="0D918A5A" w14:textId="77777777">
            <w:pPr>
              <w:rPr>
                <w:sz w:val="22"/>
                <w:szCs w:val="22"/>
              </w:rPr>
            </w:pPr>
          </w:p>
          <w:p w:rsidR="00804A94" w:rsidRPr="00261868" w:rsidP="00804A94" w14:paraId="61AA296B" w14:textId="77777777">
            <w:pPr>
              <w:rPr>
                <w:b/>
                <w:sz w:val="22"/>
                <w:szCs w:val="22"/>
              </w:rPr>
            </w:pPr>
          </w:p>
          <w:p w:rsidR="001558BC" w:rsidRPr="00261868" w:rsidP="00804A94" w14:paraId="2A8132A7" w14:textId="77777777">
            <w:pPr>
              <w:rPr>
                <w:b/>
                <w:sz w:val="22"/>
                <w:szCs w:val="22"/>
              </w:rPr>
            </w:pPr>
          </w:p>
          <w:p w:rsidR="001558BC" w:rsidP="00804A94" w14:paraId="218F07AD" w14:textId="77777777">
            <w:pPr>
              <w:rPr>
                <w:b/>
                <w:sz w:val="22"/>
                <w:szCs w:val="22"/>
              </w:rPr>
            </w:pPr>
          </w:p>
          <w:p w:rsidR="00C642F6" w:rsidRPr="00261868" w:rsidP="00804A94" w14:paraId="661DC657" w14:textId="77777777">
            <w:pPr>
              <w:rPr>
                <w:b/>
                <w:sz w:val="22"/>
                <w:szCs w:val="22"/>
              </w:rPr>
            </w:pPr>
          </w:p>
          <w:p w:rsidR="001558BC" w:rsidRPr="00261868" w:rsidP="00804A94" w14:paraId="5F307720" w14:textId="77777777">
            <w:pPr>
              <w:rPr>
                <w:b/>
                <w:sz w:val="22"/>
                <w:szCs w:val="22"/>
              </w:rPr>
            </w:pPr>
          </w:p>
          <w:p w:rsidR="00804A94" w:rsidRPr="00261868" w:rsidP="00804A94" w14:paraId="3A50E4B0" w14:textId="77777777">
            <w:pPr>
              <w:rPr>
                <w:sz w:val="22"/>
                <w:szCs w:val="22"/>
              </w:rPr>
            </w:pPr>
            <w:r w:rsidRPr="00261868">
              <w:rPr>
                <w:sz w:val="22"/>
                <w:szCs w:val="22"/>
              </w:rPr>
              <w:t xml:space="preserve">If you are a principal applicant (T-1 nonimmigrant), you may file Form I-485 only after you have been in the United States for the following </w:t>
            </w:r>
            <w:r w:rsidRPr="00261868">
              <w:rPr>
                <w:sz w:val="22"/>
                <w:szCs w:val="22"/>
              </w:rPr>
              <w:t>time period</w:t>
            </w:r>
            <w:r w:rsidRPr="00261868">
              <w:rPr>
                <w:sz w:val="22"/>
                <w:szCs w:val="22"/>
              </w:rPr>
              <w:t>, whichever is less:</w:t>
            </w:r>
          </w:p>
          <w:p w:rsidR="00804A94" w:rsidRPr="00261868" w:rsidP="00804A94" w14:paraId="4C620B87" w14:textId="06EF2877">
            <w:pPr>
              <w:rPr>
                <w:sz w:val="22"/>
                <w:szCs w:val="22"/>
              </w:rPr>
            </w:pPr>
          </w:p>
          <w:p w:rsidR="00A83135" w:rsidRPr="00A83135" w:rsidP="00A83135" w14:paraId="22B1FAE3" w14:textId="77777777">
            <w:pPr>
              <w:rPr>
                <w:rFonts w:eastAsiaTheme="minorHAnsi"/>
                <w:sz w:val="22"/>
              </w:rPr>
            </w:pPr>
            <w:r w:rsidRPr="00A83135">
              <w:rPr>
                <w:rFonts w:eastAsiaTheme="minorHAnsi"/>
                <w:b/>
                <w:sz w:val="22"/>
              </w:rPr>
              <w:t xml:space="preserve">1. </w:t>
            </w:r>
            <w:r w:rsidRPr="00A83135">
              <w:rPr>
                <w:rFonts w:eastAsiaTheme="minorHAnsi"/>
                <w:sz w:val="22"/>
              </w:rPr>
              <w:t>A continuous period of at least three years since you were admitted as a T-1 nonimmigrant; or</w:t>
            </w:r>
          </w:p>
          <w:p w:rsidR="00804A94" w:rsidRPr="00261868" w:rsidP="00804A94" w14:paraId="7135E066" w14:textId="77777777">
            <w:pPr>
              <w:rPr>
                <w:sz w:val="22"/>
                <w:szCs w:val="22"/>
              </w:rPr>
            </w:pPr>
          </w:p>
          <w:p w:rsidR="00804A94" w:rsidRPr="00261868" w:rsidP="00804A94" w14:paraId="3AEE9268" w14:textId="77777777">
            <w:pPr>
              <w:rPr>
                <w:sz w:val="22"/>
                <w:szCs w:val="22"/>
              </w:rPr>
            </w:pPr>
            <w:r w:rsidRPr="00261868">
              <w:rPr>
                <w:b/>
                <w:sz w:val="22"/>
                <w:szCs w:val="22"/>
              </w:rPr>
              <w:t xml:space="preserve">2. </w:t>
            </w:r>
            <w:r w:rsidRPr="00261868">
              <w:rPr>
                <w:sz w:val="22"/>
                <w:szCs w:val="22"/>
              </w:rPr>
              <w:t>A continuous period during the investigation or prosecution of acts of trafficking, and the Attorney General has determined the investigation or prosecution is complete.</w:t>
            </w:r>
          </w:p>
          <w:p w:rsidR="00804A94" w:rsidRPr="00261868" w:rsidP="00804A94" w14:paraId="6D73623D" w14:textId="77777777">
            <w:pPr>
              <w:rPr>
                <w:sz w:val="22"/>
                <w:szCs w:val="22"/>
              </w:rPr>
            </w:pPr>
          </w:p>
          <w:p w:rsidR="00A83135" w:rsidRPr="00A83135" w:rsidP="00A83135" w14:paraId="7A3C0D05" w14:textId="77777777">
            <w:pPr>
              <w:rPr>
                <w:sz w:val="22"/>
                <w:szCs w:val="22"/>
              </w:rPr>
            </w:pPr>
            <w:r w:rsidRPr="00A83135">
              <w:rPr>
                <w:sz w:val="22"/>
                <w:szCs w:val="22"/>
              </w:rPr>
              <w:t>If you are a derivative applicant (T-2 through T-6 nonimmigrant), you may file Form I-485 only once the principal applicant has met one of the above physical presence requirements.</w:t>
            </w:r>
          </w:p>
          <w:p w:rsidR="00804A94" w:rsidRPr="00261868" w:rsidP="00804A94" w14:paraId="79195FF9" w14:textId="77777777">
            <w:pPr>
              <w:rPr>
                <w:sz w:val="22"/>
                <w:szCs w:val="22"/>
              </w:rPr>
            </w:pPr>
          </w:p>
          <w:p w:rsidR="00804A94" w:rsidRPr="00261868" w:rsidP="00804A94" w14:paraId="5D83D442" w14:textId="77777777">
            <w:pPr>
              <w:rPr>
                <w:sz w:val="22"/>
                <w:szCs w:val="22"/>
              </w:rPr>
            </w:pPr>
            <w:r w:rsidRPr="00261868">
              <w:rPr>
                <w:b/>
                <w:sz w:val="22"/>
                <w:szCs w:val="22"/>
              </w:rPr>
              <w:t>Evidence of Financial Support</w:t>
            </w:r>
          </w:p>
          <w:p w:rsidR="00804A94" w:rsidRPr="00261868" w:rsidP="00804A94" w14:paraId="2572CB1C" w14:textId="77777777">
            <w:pPr>
              <w:rPr>
                <w:sz w:val="22"/>
                <w:szCs w:val="22"/>
              </w:rPr>
            </w:pPr>
          </w:p>
          <w:p w:rsidR="00804A94" w:rsidRPr="00261868" w:rsidP="00804A94" w14:paraId="3FE6B090" w14:textId="77777777">
            <w:pPr>
              <w:rPr>
                <w:sz w:val="22"/>
                <w:szCs w:val="22"/>
              </w:rPr>
            </w:pPr>
            <w:r w:rsidRPr="00261868">
              <w:rPr>
                <w:sz w:val="22"/>
                <w:szCs w:val="22"/>
              </w:rPr>
              <w:t>If you are filing Form I-485 as a T nonimmigrant, you do not need to submit evidence of financial support.</w:t>
            </w:r>
          </w:p>
          <w:p w:rsidR="00804A94" w:rsidRPr="00261868" w:rsidP="00804A94" w14:paraId="1010516B" w14:textId="77777777">
            <w:pPr>
              <w:rPr>
                <w:sz w:val="22"/>
                <w:szCs w:val="22"/>
              </w:rPr>
            </w:pPr>
          </w:p>
          <w:p w:rsidR="00804A94" w:rsidRPr="00261868" w:rsidP="00804A94" w14:paraId="4F87F315" w14:textId="77777777">
            <w:pPr>
              <w:rPr>
                <w:b/>
                <w:bCs/>
                <w:sz w:val="22"/>
                <w:szCs w:val="22"/>
              </w:rPr>
            </w:pPr>
            <w:r w:rsidRPr="00261868">
              <w:rPr>
                <w:b/>
                <w:sz w:val="22"/>
                <w:szCs w:val="22"/>
              </w:rPr>
              <w:t>Additional Evidence Requirements</w:t>
            </w:r>
          </w:p>
          <w:p w:rsidR="00804A94" w:rsidRPr="00261868" w:rsidP="00804A94" w14:paraId="2D8547E5" w14:textId="77777777">
            <w:pPr>
              <w:rPr>
                <w:sz w:val="22"/>
                <w:szCs w:val="22"/>
              </w:rPr>
            </w:pPr>
          </w:p>
          <w:p w:rsidR="00804A94" w:rsidRPr="00261868" w:rsidP="00804A94" w14:paraId="6D23D8CE" w14:textId="041C7E52">
            <w:pPr>
              <w:rPr>
                <w:sz w:val="22"/>
                <w:szCs w:val="22"/>
              </w:rPr>
            </w:pPr>
            <w:r w:rsidRPr="00261868">
              <w:rPr>
                <w:sz w:val="22"/>
                <w:szCs w:val="22"/>
              </w:rPr>
              <w:t>As a human trafficking victim, you must submit evidence showing you meet certain requirements specific to this immigrant category.</w:t>
            </w:r>
            <w:r w:rsidRPr="00261868" w:rsidR="004B2522">
              <w:rPr>
                <w:sz w:val="22"/>
                <w:szCs w:val="22"/>
              </w:rPr>
              <w:t xml:space="preserve"> </w:t>
            </w:r>
            <w:r w:rsidRPr="00261868">
              <w:rPr>
                <w:sz w:val="22"/>
                <w:szCs w:val="22"/>
              </w:rPr>
              <w:t>Therefore, in addition to the evidence listed in the main instructions, principal and derivative applicants must also submit:</w:t>
            </w:r>
          </w:p>
          <w:p w:rsidR="00804A94" w:rsidRPr="00261868" w:rsidP="00804A94" w14:paraId="13415505" w14:textId="77777777">
            <w:pPr>
              <w:rPr>
                <w:sz w:val="22"/>
                <w:szCs w:val="22"/>
              </w:rPr>
            </w:pPr>
          </w:p>
          <w:p w:rsidR="00804A94" w:rsidRPr="00261868" w:rsidP="00804A94" w14:paraId="4C674FCC" w14:textId="77777777">
            <w:pPr>
              <w:rPr>
                <w:sz w:val="22"/>
                <w:szCs w:val="22"/>
              </w:rPr>
            </w:pPr>
            <w:r w:rsidRPr="00261868">
              <w:rPr>
                <w:b/>
                <w:sz w:val="22"/>
                <w:szCs w:val="22"/>
              </w:rPr>
              <w:t xml:space="preserve">1. </w:t>
            </w:r>
            <w:r w:rsidRPr="00261868">
              <w:rPr>
                <w:sz w:val="22"/>
                <w:szCs w:val="22"/>
              </w:rPr>
              <w:t>Evidence you were lawfully admitted in T nonimmigrant status and continue to hold such status at the time you file Form I-485; and</w:t>
            </w:r>
          </w:p>
          <w:p w:rsidR="00804A94" w:rsidRPr="00261868" w:rsidP="00804A94" w14:paraId="326D1AAE" w14:textId="77777777">
            <w:pPr>
              <w:rPr>
                <w:sz w:val="22"/>
                <w:szCs w:val="22"/>
              </w:rPr>
            </w:pPr>
          </w:p>
          <w:p w:rsidR="00804A94" w:rsidRPr="00261868" w:rsidP="00804A94" w14:paraId="1EA54953" w14:textId="77777777">
            <w:pPr>
              <w:rPr>
                <w:sz w:val="22"/>
                <w:szCs w:val="22"/>
              </w:rPr>
            </w:pPr>
            <w:r w:rsidRPr="00261868">
              <w:rPr>
                <w:b/>
                <w:sz w:val="22"/>
                <w:szCs w:val="22"/>
              </w:rPr>
              <w:t xml:space="preserve">2. </w:t>
            </w:r>
            <w:r w:rsidRPr="00261868">
              <w:rPr>
                <w:sz w:val="22"/>
                <w:szCs w:val="22"/>
              </w:rPr>
              <w:t>Evidence that adjustment of status is warranted as a matter of discretion.</w:t>
            </w:r>
          </w:p>
          <w:p w:rsidR="00804A94" w:rsidRPr="00261868" w:rsidP="00804A94" w14:paraId="45FAACE6" w14:textId="77777777">
            <w:pPr>
              <w:rPr>
                <w:sz w:val="22"/>
                <w:szCs w:val="22"/>
              </w:rPr>
            </w:pPr>
          </w:p>
          <w:p w:rsidR="00804A94" w:rsidRPr="00261868" w:rsidP="00804A94" w14:paraId="3CC7D2CA" w14:textId="77777777">
            <w:pPr>
              <w:rPr>
                <w:sz w:val="22"/>
                <w:szCs w:val="22"/>
              </w:rPr>
            </w:pPr>
            <w:r w:rsidRPr="00261868">
              <w:rPr>
                <w:sz w:val="22"/>
                <w:szCs w:val="22"/>
              </w:rPr>
              <w:t>In addition, principal applicants must also submit:</w:t>
            </w:r>
          </w:p>
          <w:p w:rsidR="00804A94" w:rsidRPr="00261868" w:rsidP="00804A94" w14:paraId="58EE640D" w14:textId="77777777">
            <w:pPr>
              <w:rPr>
                <w:sz w:val="22"/>
                <w:szCs w:val="22"/>
              </w:rPr>
            </w:pPr>
          </w:p>
          <w:p w:rsidR="00804A94" w:rsidRPr="00261868" w:rsidP="00804A94" w14:paraId="4C812A4D" w14:textId="77777777">
            <w:pPr>
              <w:rPr>
                <w:sz w:val="22"/>
                <w:szCs w:val="22"/>
              </w:rPr>
            </w:pPr>
            <w:r w:rsidRPr="00261868">
              <w:rPr>
                <w:b/>
                <w:sz w:val="22"/>
                <w:szCs w:val="22"/>
              </w:rPr>
              <w:t xml:space="preserve">1. </w:t>
            </w:r>
            <w:r w:rsidRPr="00261868">
              <w:rPr>
                <w:sz w:val="22"/>
                <w:szCs w:val="22"/>
              </w:rPr>
              <w:t xml:space="preserve">Evidence of continuous physical </w:t>
            </w:r>
            <w:r w:rsidRPr="00261868">
              <w:rPr>
                <w:sz w:val="22"/>
                <w:szCs w:val="22"/>
              </w:rPr>
              <w:t>presence;</w:t>
            </w:r>
          </w:p>
          <w:p w:rsidR="00804A94" w:rsidRPr="00261868" w:rsidP="00804A94" w14:paraId="1240B52D" w14:textId="77777777">
            <w:pPr>
              <w:rPr>
                <w:sz w:val="22"/>
                <w:szCs w:val="22"/>
              </w:rPr>
            </w:pPr>
          </w:p>
          <w:p w:rsidR="00804A94" w:rsidRPr="00261868" w:rsidP="00804A94" w14:paraId="577333B9" w14:textId="77777777">
            <w:pPr>
              <w:rPr>
                <w:sz w:val="22"/>
                <w:szCs w:val="22"/>
              </w:rPr>
            </w:pPr>
            <w:r w:rsidRPr="00261868">
              <w:rPr>
                <w:b/>
                <w:sz w:val="22"/>
                <w:szCs w:val="22"/>
              </w:rPr>
              <w:t xml:space="preserve">2. </w:t>
            </w:r>
            <w:r w:rsidRPr="00261868">
              <w:rPr>
                <w:sz w:val="22"/>
                <w:szCs w:val="22"/>
              </w:rPr>
              <w:t>Evidence of good moral character; and</w:t>
            </w:r>
          </w:p>
          <w:p w:rsidR="00804A94" w:rsidP="00804A94" w14:paraId="799418C5" w14:textId="77777777">
            <w:pPr>
              <w:rPr>
                <w:sz w:val="22"/>
                <w:szCs w:val="22"/>
              </w:rPr>
            </w:pPr>
          </w:p>
          <w:p w:rsidR="006A559D" w:rsidP="00804A94" w14:paraId="1B559D07" w14:textId="77777777">
            <w:pPr>
              <w:rPr>
                <w:sz w:val="22"/>
                <w:szCs w:val="22"/>
              </w:rPr>
            </w:pPr>
          </w:p>
          <w:p w:rsidR="006A559D" w:rsidP="00804A94" w14:paraId="4926258C" w14:textId="77777777">
            <w:pPr>
              <w:rPr>
                <w:sz w:val="22"/>
                <w:szCs w:val="22"/>
              </w:rPr>
            </w:pPr>
          </w:p>
          <w:p w:rsidR="006A559D" w:rsidRPr="006A559D" w:rsidP="00804A94" w14:paraId="5FDF0DF8" w14:textId="339E0026">
            <w:pPr>
              <w:rPr>
                <w:b/>
                <w:bCs/>
                <w:sz w:val="22"/>
                <w:szCs w:val="22"/>
              </w:rPr>
            </w:pPr>
            <w:r w:rsidRPr="006A559D">
              <w:rPr>
                <w:b/>
                <w:bCs/>
                <w:sz w:val="22"/>
                <w:szCs w:val="22"/>
              </w:rPr>
              <w:t>[Page 25]</w:t>
            </w:r>
          </w:p>
          <w:p w:rsidR="006A559D" w:rsidRPr="00261868" w:rsidP="00804A94" w14:paraId="5BC64AD0" w14:textId="77777777">
            <w:pPr>
              <w:rPr>
                <w:sz w:val="22"/>
                <w:szCs w:val="22"/>
              </w:rPr>
            </w:pPr>
          </w:p>
          <w:p w:rsidR="00A83135" w:rsidRPr="00A83135" w:rsidP="00A83135" w14:paraId="539E0546" w14:textId="77777777">
            <w:pPr>
              <w:rPr>
                <w:sz w:val="22"/>
                <w:szCs w:val="22"/>
              </w:rPr>
            </w:pPr>
            <w:bookmarkStart w:id="46" w:name="_Hlk123622469"/>
            <w:r w:rsidRPr="00A83135">
              <w:rPr>
                <w:b/>
                <w:sz w:val="22"/>
                <w:szCs w:val="22"/>
              </w:rPr>
              <w:t xml:space="preserve">3. </w:t>
            </w:r>
            <w:r w:rsidRPr="00A83135">
              <w:rPr>
                <w:sz w:val="22"/>
                <w:szCs w:val="22"/>
              </w:rPr>
              <w:t>Evidence you complied with reasonable requests for assistance in the investigation or prosecution of the acts of trafficking, evidence that you were under 18 years of age at the time of the victimization that qualified you for T nonimmigrant status, evidence you were unable to cooperate with a reasonable request for assistance due to trauma, or evidence that you would suffer extreme hardship involving unusual and severe harm upon removal from the United States.</w:t>
            </w:r>
          </w:p>
          <w:bookmarkEnd w:id="46"/>
          <w:p w:rsidR="00804A94" w:rsidRPr="00261868" w:rsidP="00804A94" w14:paraId="7A9ED43A" w14:textId="2A2C74C2">
            <w:pPr>
              <w:rPr>
                <w:sz w:val="22"/>
                <w:szCs w:val="22"/>
              </w:rPr>
            </w:pPr>
          </w:p>
          <w:p w:rsidR="00804A94" w:rsidRPr="00261868" w:rsidP="00804A94" w14:paraId="3A40AA42" w14:textId="77777777">
            <w:pPr>
              <w:rPr>
                <w:sz w:val="22"/>
                <w:szCs w:val="22"/>
              </w:rPr>
            </w:pPr>
            <w:r w:rsidRPr="00261868">
              <w:rPr>
                <w:b/>
                <w:sz w:val="22"/>
                <w:szCs w:val="22"/>
              </w:rPr>
              <w:t>Evidence of Continuous Physical Presence</w:t>
            </w:r>
          </w:p>
          <w:p w:rsidR="00804A94" w:rsidRPr="00261868" w:rsidP="00804A94" w14:paraId="5DD0831C" w14:textId="77777777">
            <w:pPr>
              <w:rPr>
                <w:sz w:val="22"/>
                <w:szCs w:val="22"/>
              </w:rPr>
            </w:pPr>
          </w:p>
          <w:p w:rsidR="00804A94" w:rsidRPr="00261868" w:rsidP="00804A94" w14:paraId="2342C0E9" w14:textId="77777777">
            <w:pPr>
              <w:rPr>
                <w:sz w:val="22"/>
                <w:szCs w:val="22"/>
              </w:rPr>
            </w:pPr>
            <w:r w:rsidRPr="00261868">
              <w:rPr>
                <w:sz w:val="22"/>
                <w:szCs w:val="22"/>
              </w:rPr>
              <w:t>You do not need to submit documentation showing that you were present in the United States on every single day during the requisite period of physical presence, but you should not have significant chronological gaps in your documentation.</w:t>
            </w:r>
          </w:p>
          <w:p w:rsidR="00804A94" w:rsidRPr="00261868" w:rsidP="00804A94" w14:paraId="52EF6829" w14:textId="77777777">
            <w:pPr>
              <w:rPr>
                <w:sz w:val="22"/>
                <w:szCs w:val="22"/>
              </w:rPr>
            </w:pPr>
          </w:p>
          <w:p w:rsidR="00804A94" w:rsidRPr="00261868" w:rsidP="00804A94" w14:paraId="457BCB9B" w14:textId="74F9C542">
            <w:pPr>
              <w:rPr>
                <w:sz w:val="22"/>
                <w:szCs w:val="22"/>
              </w:rPr>
            </w:pPr>
            <w:r w:rsidRPr="00261868">
              <w:rPr>
                <w:sz w:val="22"/>
                <w:szCs w:val="22"/>
              </w:rPr>
              <w:t xml:space="preserve">To show continuous physical presence, you must submit </w:t>
            </w:r>
            <w:r w:rsidRPr="00261868">
              <w:rPr>
                <w:b/>
                <w:sz w:val="22"/>
                <w:szCs w:val="22"/>
              </w:rPr>
              <w:t xml:space="preserve">Items 1. - 3. </w:t>
            </w:r>
            <w:r w:rsidRPr="00261868">
              <w:rPr>
                <w:sz w:val="22"/>
                <w:szCs w:val="22"/>
              </w:rPr>
              <w:t>below.</w:t>
            </w:r>
          </w:p>
          <w:p w:rsidR="00804A94" w:rsidRPr="00261868" w:rsidP="00804A94" w14:paraId="393EC390" w14:textId="00717425">
            <w:pPr>
              <w:rPr>
                <w:sz w:val="22"/>
                <w:szCs w:val="22"/>
              </w:rPr>
            </w:pPr>
          </w:p>
          <w:p w:rsidR="00A77B92" w:rsidRPr="00261868" w:rsidP="00804A94" w14:paraId="1B816B76" w14:textId="77777777">
            <w:pPr>
              <w:rPr>
                <w:sz w:val="22"/>
                <w:szCs w:val="22"/>
              </w:rPr>
            </w:pPr>
          </w:p>
          <w:p w:rsidR="00804A94" w:rsidRPr="00261868" w:rsidP="00804A94" w14:paraId="37E14561" w14:textId="77777777">
            <w:pPr>
              <w:rPr>
                <w:sz w:val="22"/>
                <w:szCs w:val="22"/>
              </w:rPr>
            </w:pPr>
            <w:r w:rsidRPr="00261868">
              <w:rPr>
                <w:b/>
                <w:sz w:val="22"/>
                <w:szCs w:val="22"/>
              </w:rPr>
              <w:t xml:space="preserve">1. </w:t>
            </w:r>
            <w:r w:rsidRPr="00261868">
              <w:rPr>
                <w:sz w:val="22"/>
                <w:szCs w:val="22"/>
              </w:rPr>
              <w:t>Copies of every page of your passport or equivalent travel document (or valid explanation of why you do not have such a document).</w:t>
            </w:r>
          </w:p>
          <w:p w:rsidR="00804A94" w:rsidRPr="00261868" w:rsidP="00804A94" w14:paraId="582F5A73" w14:textId="77777777">
            <w:pPr>
              <w:rPr>
                <w:sz w:val="22"/>
                <w:szCs w:val="22"/>
              </w:rPr>
            </w:pPr>
          </w:p>
          <w:p w:rsidR="00804A94" w:rsidRPr="00261868" w:rsidP="00804A94" w14:paraId="2BADE12B" w14:textId="5B1EF528">
            <w:pPr>
              <w:rPr>
                <w:sz w:val="22"/>
                <w:szCs w:val="22"/>
              </w:rPr>
            </w:pPr>
            <w:r w:rsidRPr="00261868">
              <w:rPr>
                <w:b/>
                <w:sz w:val="22"/>
                <w:szCs w:val="22"/>
              </w:rPr>
              <w:t xml:space="preserve">2. </w:t>
            </w:r>
            <w:r w:rsidRPr="00261868">
              <w:rPr>
                <w:sz w:val="22"/>
                <w:szCs w:val="22"/>
              </w:rPr>
              <w:t>Documentation of any departure from, and return to, the United States while in T-1 nonimmigrant status, including:</w:t>
            </w:r>
          </w:p>
          <w:p w:rsidR="0047541E" w:rsidRPr="00261868" w:rsidP="00804A94" w14:paraId="4DAFD972" w14:textId="77777777">
            <w:pPr>
              <w:rPr>
                <w:sz w:val="22"/>
                <w:szCs w:val="22"/>
              </w:rPr>
            </w:pPr>
          </w:p>
          <w:p w:rsidR="00804A94" w:rsidRPr="00261868" w:rsidP="0047541E" w14:paraId="48A3FDF8" w14:textId="77777777">
            <w:pPr>
              <w:rPr>
                <w:sz w:val="22"/>
                <w:szCs w:val="22"/>
              </w:rPr>
            </w:pPr>
            <w:r w:rsidRPr="00261868">
              <w:rPr>
                <w:b/>
                <w:sz w:val="22"/>
                <w:szCs w:val="22"/>
              </w:rPr>
              <w:t xml:space="preserve">A. </w:t>
            </w:r>
            <w:r w:rsidRPr="00261868">
              <w:rPr>
                <w:sz w:val="22"/>
                <w:szCs w:val="22"/>
              </w:rPr>
              <w:t xml:space="preserve">Date of </w:t>
            </w:r>
            <w:r w:rsidRPr="00261868">
              <w:rPr>
                <w:sz w:val="22"/>
                <w:szCs w:val="22"/>
              </w:rPr>
              <w:t>departure;</w:t>
            </w:r>
            <w:r w:rsidRPr="00261868">
              <w:rPr>
                <w:sz w:val="22"/>
                <w:szCs w:val="22"/>
              </w:rPr>
              <w:t xml:space="preserve"> </w:t>
            </w:r>
          </w:p>
          <w:p w:rsidR="00804A94" w:rsidRPr="00261868" w:rsidP="00804A94" w14:paraId="5652FAA5" w14:textId="77777777">
            <w:pPr>
              <w:rPr>
                <w:sz w:val="22"/>
                <w:szCs w:val="22"/>
              </w:rPr>
            </w:pPr>
          </w:p>
          <w:p w:rsidR="00804A94" w:rsidRPr="00261868" w:rsidP="0047541E" w14:paraId="486666D4" w14:textId="77777777">
            <w:pPr>
              <w:rPr>
                <w:sz w:val="22"/>
                <w:szCs w:val="22"/>
              </w:rPr>
            </w:pPr>
            <w:r w:rsidRPr="00261868">
              <w:rPr>
                <w:b/>
                <w:sz w:val="22"/>
                <w:szCs w:val="22"/>
              </w:rPr>
              <w:t xml:space="preserve">B. </w:t>
            </w:r>
            <w:r w:rsidRPr="00261868">
              <w:rPr>
                <w:sz w:val="22"/>
                <w:szCs w:val="22"/>
              </w:rPr>
              <w:t xml:space="preserve">Place of </w:t>
            </w:r>
            <w:r w:rsidRPr="00261868">
              <w:rPr>
                <w:sz w:val="22"/>
                <w:szCs w:val="22"/>
              </w:rPr>
              <w:t>departure;</w:t>
            </w:r>
            <w:r w:rsidRPr="00261868">
              <w:rPr>
                <w:sz w:val="22"/>
                <w:szCs w:val="22"/>
              </w:rPr>
              <w:t xml:space="preserve"> </w:t>
            </w:r>
          </w:p>
          <w:p w:rsidR="00804A94" w:rsidRPr="00261868" w:rsidP="00804A94" w14:paraId="1B83B985" w14:textId="77777777">
            <w:pPr>
              <w:rPr>
                <w:sz w:val="22"/>
                <w:szCs w:val="22"/>
              </w:rPr>
            </w:pPr>
          </w:p>
          <w:p w:rsidR="00804A94" w:rsidRPr="00261868" w:rsidP="0047541E" w14:paraId="2770E960" w14:textId="77777777">
            <w:pPr>
              <w:rPr>
                <w:sz w:val="22"/>
                <w:szCs w:val="22"/>
              </w:rPr>
            </w:pPr>
            <w:r w:rsidRPr="00261868">
              <w:rPr>
                <w:b/>
                <w:sz w:val="22"/>
                <w:szCs w:val="22"/>
              </w:rPr>
              <w:t xml:space="preserve">C. </w:t>
            </w:r>
            <w:r w:rsidRPr="00261868">
              <w:rPr>
                <w:sz w:val="22"/>
                <w:szCs w:val="22"/>
              </w:rPr>
              <w:t xml:space="preserve">Length of </w:t>
            </w:r>
            <w:r w:rsidRPr="00261868">
              <w:rPr>
                <w:sz w:val="22"/>
                <w:szCs w:val="22"/>
              </w:rPr>
              <w:t>departure;</w:t>
            </w:r>
          </w:p>
          <w:p w:rsidR="00804A94" w:rsidRPr="00261868" w:rsidP="00804A94" w14:paraId="31B5DB59" w14:textId="77777777">
            <w:pPr>
              <w:rPr>
                <w:b/>
                <w:bCs/>
                <w:sz w:val="22"/>
                <w:szCs w:val="22"/>
              </w:rPr>
            </w:pPr>
          </w:p>
          <w:p w:rsidR="00804A94" w:rsidRPr="00261868" w:rsidP="0047541E" w14:paraId="28ACA626" w14:textId="77777777">
            <w:pPr>
              <w:rPr>
                <w:sz w:val="22"/>
                <w:szCs w:val="22"/>
              </w:rPr>
            </w:pPr>
            <w:r w:rsidRPr="00261868">
              <w:rPr>
                <w:b/>
                <w:sz w:val="22"/>
                <w:szCs w:val="22"/>
              </w:rPr>
              <w:t xml:space="preserve">D. </w:t>
            </w:r>
            <w:r w:rsidRPr="00261868">
              <w:rPr>
                <w:sz w:val="22"/>
                <w:szCs w:val="22"/>
              </w:rPr>
              <w:t>Manner of departure (plane, boat, etc.</w:t>
            </w:r>
            <w:r w:rsidRPr="00261868">
              <w:rPr>
                <w:sz w:val="22"/>
                <w:szCs w:val="22"/>
              </w:rPr>
              <w:t>);</w:t>
            </w:r>
          </w:p>
          <w:p w:rsidR="00804A94" w:rsidRPr="00261868" w:rsidP="00804A94" w14:paraId="026EB7DB" w14:textId="77777777">
            <w:pPr>
              <w:rPr>
                <w:sz w:val="22"/>
                <w:szCs w:val="22"/>
              </w:rPr>
            </w:pPr>
          </w:p>
          <w:p w:rsidR="00804A94" w:rsidRPr="00261868" w:rsidP="0047541E" w14:paraId="6C8FFAF0" w14:textId="77777777">
            <w:pPr>
              <w:rPr>
                <w:sz w:val="22"/>
                <w:szCs w:val="22"/>
              </w:rPr>
            </w:pPr>
            <w:r w:rsidRPr="00261868">
              <w:rPr>
                <w:b/>
                <w:sz w:val="22"/>
                <w:szCs w:val="22"/>
              </w:rPr>
              <w:t xml:space="preserve">E. </w:t>
            </w:r>
            <w:r w:rsidRPr="00261868">
              <w:rPr>
                <w:sz w:val="22"/>
                <w:szCs w:val="22"/>
              </w:rPr>
              <w:t xml:space="preserve">Date of </w:t>
            </w:r>
            <w:r w:rsidRPr="00261868">
              <w:rPr>
                <w:sz w:val="22"/>
                <w:szCs w:val="22"/>
              </w:rPr>
              <w:t>return;</w:t>
            </w:r>
          </w:p>
          <w:p w:rsidR="00804A94" w:rsidRPr="00261868" w:rsidP="00804A94" w14:paraId="6A9AB3BC" w14:textId="77777777">
            <w:pPr>
              <w:rPr>
                <w:sz w:val="22"/>
                <w:szCs w:val="22"/>
              </w:rPr>
            </w:pPr>
          </w:p>
          <w:p w:rsidR="00804A94" w:rsidRPr="00261868" w:rsidP="0047541E" w14:paraId="4BEE2F74" w14:textId="77777777">
            <w:pPr>
              <w:rPr>
                <w:sz w:val="22"/>
                <w:szCs w:val="22"/>
              </w:rPr>
            </w:pPr>
            <w:r w:rsidRPr="00261868">
              <w:rPr>
                <w:b/>
                <w:sz w:val="22"/>
                <w:szCs w:val="22"/>
              </w:rPr>
              <w:t xml:space="preserve">F. </w:t>
            </w:r>
            <w:r w:rsidRPr="00261868">
              <w:rPr>
                <w:sz w:val="22"/>
                <w:szCs w:val="22"/>
              </w:rPr>
              <w:t>Place of return; and</w:t>
            </w:r>
          </w:p>
          <w:p w:rsidR="00804A94" w:rsidRPr="00261868" w:rsidP="00804A94" w14:paraId="0B9F4E29" w14:textId="77777777">
            <w:pPr>
              <w:rPr>
                <w:sz w:val="22"/>
                <w:szCs w:val="22"/>
              </w:rPr>
            </w:pPr>
          </w:p>
          <w:p w:rsidR="00804A94" w:rsidRPr="00261868" w:rsidP="0047541E" w14:paraId="79862646" w14:textId="77777777">
            <w:pPr>
              <w:rPr>
                <w:sz w:val="22"/>
                <w:szCs w:val="22"/>
              </w:rPr>
            </w:pPr>
            <w:r w:rsidRPr="00261868">
              <w:rPr>
                <w:b/>
                <w:sz w:val="22"/>
                <w:szCs w:val="22"/>
              </w:rPr>
              <w:t xml:space="preserve">G. </w:t>
            </w:r>
            <w:r w:rsidRPr="00261868">
              <w:rPr>
                <w:sz w:val="22"/>
                <w:szCs w:val="22"/>
              </w:rPr>
              <w:t>Affidavit</w:t>
            </w:r>
          </w:p>
          <w:p w:rsidR="00804A94" w:rsidRPr="00261868" w:rsidP="00804A94" w14:paraId="2A775227" w14:textId="2CC72686">
            <w:pPr>
              <w:rPr>
                <w:sz w:val="22"/>
                <w:szCs w:val="22"/>
              </w:rPr>
            </w:pPr>
          </w:p>
          <w:p w:rsidR="00804A94" w:rsidRPr="00261868" w:rsidP="00804A94" w14:paraId="3E976C6C" w14:textId="77777777">
            <w:pPr>
              <w:rPr>
                <w:sz w:val="22"/>
                <w:szCs w:val="22"/>
              </w:rPr>
            </w:pPr>
            <w:r w:rsidRPr="00261868">
              <w:rPr>
                <w:b/>
                <w:sz w:val="22"/>
                <w:szCs w:val="22"/>
              </w:rPr>
              <w:t xml:space="preserve">3. </w:t>
            </w:r>
            <w:r w:rsidRPr="00261868">
              <w:rPr>
                <w:sz w:val="22"/>
                <w:szCs w:val="22"/>
              </w:rPr>
              <w:t>Evidence establishing continuous physical presence, which may include, but is not limited to:</w:t>
            </w:r>
          </w:p>
          <w:p w:rsidR="00804A94" w:rsidRPr="00261868" w:rsidP="00804A94" w14:paraId="07A90D78" w14:textId="77777777">
            <w:pPr>
              <w:rPr>
                <w:sz w:val="22"/>
                <w:szCs w:val="22"/>
              </w:rPr>
            </w:pPr>
          </w:p>
          <w:p w:rsidR="00804A94" w:rsidRPr="00261868" w:rsidP="0047541E" w14:paraId="7B765D94" w14:textId="77777777">
            <w:pPr>
              <w:rPr>
                <w:sz w:val="22"/>
                <w:szCs w:val="22"/>
              </w:rPr>
            </w:pPr>
            <w:r w:rsidRPr="00261868">
              <w:rPr>
                <w:b/>
                <w:sz w:val="22"/>
                <w:szCs w:val="22"/>
              </w:rPr>
              <w:t xml:space="preserve">A. </w:t>
            </w:r>
            <w:r w:rsidRPr="00261868">
              <w:rPr>
                <w:sz w:val="22"/>
                <w:szCs w:val="22"/>
              </w:rPr>
              <w:t xml:space="preserve">Documentation issued by any governmental or nongovernmental authority, provided the documentation contains your name, was dated at the time it was issued, and contains the normal signature, seal, or other authenticating instrument of the authorized representative of the issuing </w:t>
            </w:r>
            <w:r w:rsidRPr="00261868">
              <w:rPr>
                <w:sz w:val="22"/>
                <w:szCs w:val="22"/>
              </w:rPr>
              <w:t>authority;</w:t>
            </w:r>
          </w:p>
          <w:p w:rsidR="00804A94" w:rsidRPr="00261868" w:rsidP="00804A94" w14:paraId="06F0DE52" w14:textId="77777777">
            <w:pPr>
              <w:rPr>
                <w:sz w:val="22"/>
                <w:szCs w:val="22"/>
              </w:rPr>
            </w:pPr>
          </w:p>
          <w:p w:rsidR="00804A94" w:rsidRPr="00261868" w:rsidP="0047541E" w14:paraId="618DA476" w14:textId="77777777">
            <w:pPr>
              <w:rPr>
                <w:sz w:val="22"/>
                <w:szCs w:val="22"/>
              </w:rPr>
            </w:pPr>
            <w:r w:rsidRPr="00261868">
              <w:rPr>
                <w:b/>
                <w:sz w:val="22"/>
                <w:szCs w:val="22"/>
              </w:rPr>
              <w:t xml:space="preserve">B. </w:t>
            </w:r>
            <w:r w:rsidRPr="00261868">
              <w:rPr>
                <w:sz w:val="22"/>
                <w:szCs w:val="22"/>
              </w:rPr>
              <w:t xml:space="preserve">Educational </w:t>
            </w:r>
            <w:r w:rsidRPr="00261868">
              <w:rPr>
                <w:sz w:val="22"/>
                <w:szCs w:val="22"/>
              </w:rPr>
              <w:t>documents;</w:t>
            </w:r>
          </w:p>
          <w:p w:rsidR="00804A94" w:rsidRPr="00261868" w:rsidP="00804A94" w14:paraId="11EB374F" w14:textId="77777777">
            <w:pPr>
              <w:rPr>
                <w:sz w:val="22"/>
                <w:szCs w:val="22"/>
              </w:rPr>
            </w:pPr>
          </w:p>
          <w:p w:rsidR="00804A94" w:rsidRPr="00261868" w:rsidP="0047541E" w14:paraId="07B58F85" w14:textId="77777777">
            <w:pPr>
              <w:rPr>
                <w:sz w:val="22"/>
                <w:szCs w:val="22"/>
              </w:rPr>
            </w:pPr>
            <w:r w:rsidRPr="00261868">
              <w:rPr>
                <w:b/>
                <w:sz w:val="22"/>
                <w:szCs w:val="22"/>
              </w:rPr>
              <w:t xml:space="preserve">C. </w:t>
            </w:r>
            <w:r w:rsidRPr="00261868">
              <w:rPr>
                <w:sz w:val="22"/>
                <w:szCs w:val="22"/>
              </w:rPr>
              <w:t xml:space="preserve">Employment </w:t>
            </w:r>
            <w:r w:rsidRPr="00261868">
              <w:rPr>
                <w:sz w:val="22"/>
                <w:szCs w:val="22"/>
              </w:rPr>
              <w:t>records;</w:t>
            </w:r>
          </w:p>
          <w:p w:rsidR="00804A94" w:rsidRPr="00261868" w:rsidP="00804A94" w14:paraId="5B4F8F2C" w14:textId="77777777">
            <w:pPr>
              <w:rPr>
                <w:sz w:val="22"/>
                <w:szCs w:val="22"/>
              </w:rPr>
            </w:pPr>
          </w:p>
          <w:p w:rsidR="00804A94" w:rsidRPr="00261868" w:rsidP="0047541E" w14:paraId="16346B1F" w14:textId="77777777">
            <w:pPr>
              <w:rPr>
                <w:sz w:val="22"/>
                <w:szCs w:val="22"/>
              </w:rPr>
            </w:pPr>
            <w:r w:rsidRPr="00261868">
              <w:rPr>
                <w:b/>
                <w:sz w:val="22"/>
                <w:szCs w:val="22"/>
              </w:rPr>
              <w:t xml:space="preserve">D. </w:t>
            </w:r>
            <w:r w:rsidRPr="00261868">
              <w:rPr>
                <w:sz w:val="22"/>
                <w:szCs w:val="22"/>
              </w:rPr>
              <w:t xml:space="preserve">Certification that you filed Federal or state income tax returns showing that you attended school or worked in the United States throughout the entire continuous physical presence </w:t>
            </w:r>
            <w:r w:rsidRPr="00261868">
              <w:rPr>
                <w:sz w:val="22"/>
                <w:szCs w:val="22"/>
              </w:rPr>
              <w:t>period;</w:t>
            </w:r>
          </w:p>
          <w:p w:rsidR="00804A94" w:rsidRPr="00261868" w:rsidP="00804A94" w14:paraId="73FE3975" w14:textId="77777777">
            <w:pPr>
              <w:rPr>
                <w:sz w:val="22"/>
                <w:szCs w:val="22"/>
              </w:rPr>
            </w:pPr>
          </w:p>
          <w:p w:rsidR="00804A94" w:rsidRPr="00261868" w:rsidP="0047541E" w14:paraId="7AEF3C5B" w14:textId="77777777">
            <w:pPr>
              <w:rPr>
                <w:sz w:val="22"/>
                <w:szCs w:val="22"/>
              </w:rPr>
            </w:pPr>
            <w:r w:rsidRPr="00261868">
              <w:rPr>
                <w:b/>
                <w:sz w:val="22"/>
                <w:szCs w:val="22"/>
              </w:rPr>
              <w:t xml:space="preserve">E. </w:t>
            </w:r>
            <w:r w:rsidRPr="00261868">
              <w:rPr>
                <w:sz w:val="22"/>
                <w:szCs w:val="22"/>
              </w:rPr>
              <w:t xml:space="preserve">Documents showing installment payments, such as a series of monthly rent receipts or utility </w:t>
            </w:r>
            <w:r w:rsidRPr="00261868">
              <w:rPr>
                <w:sz w:val="22"/>
                <w:szCs w:val="22"/>
              </w:rPr>
              <w:t>bills;</w:t>
            </w:r>
          </w:p>
          <w:p w:rsidR="00804A94" w:rsidRPr="00261868" w:rsidP="00804A94" w14:paraId="46EB5CD4" w14:textId="77777777">
            <w:pPr>
              <w:rPr>
                <w:sz w:val="22"/>
                <w:szCs w:val="22"/>
              </w:rPr>
            </w:pPr>
          </w:p>
          <w:p w:rsidR="00804A94" w:rsidRPr="00261868" w:rsidP="0047541E" w14:paraId="4E550EE6" w14:textId="77777777">
            <w:pPr>
              <w:rPr>
                <w:sz w:val="22"/>
                <w:szCs w:val="22"/>
              </w:rPr>
            </w:pPr>
            <w:r w:rsidRPr="00261868">
              <w:rPr>
                <w:b/>
                <w:sz w:val="22"/>
                <w:szCs w:val="22"/>
              </w:rPr>
              <w:t xml:space="preserve">F. </w:t>
            </w:r>
            <w:r w:rsidRPr="00261868">
              <w:rPr>
                <w:sz w:val="22"/>
                <w:szCs w:val="22"/>
              </w:rPr>
              <w:t>A list of the type and date of documents already contained in your DHS file that establishes physical presence, such as, but not limited to, a written copy of a sworn statement given to a DHS officer, a document from the law enforcement agency attesting to the fact that you have continued to comply with requests for assistance, the transcript of a formal hearing, and Form I-213, Record of Deportable-Inadmissible Alien; or</w:t>
            </w:r>
          </w:p>
          <w:p w:rsidR="00804A94" w:rsidRPr="00261868" w:rsidP="00804A94" w14:paraId="30297E40" w14:textId="77777777">
            <w:pPr>
              <w:rPr>
                <w:sz w:val="22"/>
                <w:szCs w:val="22"/>
              </w:rPr>
            </w:pPr>
          </w:p>
          <w:p w:rsidR="00804A94" w:rsidRPr="00261868" w:rsidP="0047541E" w14:paraId="42DD17EB" w14:textId="77777777">
            <w:pPr>
              <w:rPr>
                <w:sz w:val="22"/>
                <w:szCs w:val="22"/>
              </w:rPr>
            </w:pPr>
            <w:r w:rsidRPr="00261868">
              <w:rPr>
                <w:b/>
                <w:sz w:val="22"/>
                <w:szCs w:val="22"/>
              </w:rPr>
              <w:t xml:space="preserve">G. </w:t>
            </w:r>
            <w:r w:rsidRPr="00261868">
              <w:rPr>
                <w:sz w:val="22"/>
                <w:szCs w:val="22"/>
              </w:rPr>
              <w:t>Your own affidavit attesting to your continuous physical presence.</w:t>
            </w:r>
          </w:p>
          <w:p w:rsidR="00804A94" w:rsidRPr="00261868" w:rsidP="00804A94" w14:paraId="36EB74D4" w14:textId="77777777">
            <w:pPr>
              <w:rPr>
                <w:sz w:val="22"/>
                <w:szCs w:val="22"/>
              </w:rPr>
            </w:pPr>
          </w:p>
          <w:p w:rsidR="00804A94" w:rsidRPr="00261868" w:rsidP="00804A94" w14:paraId="01EDB66C" w14:textId="2B0B3001">
            <w:pPr>
              <w:rPr>
                <w:sz w:val="22"/>
                <w:szCs w:val="22"/>
              </w:rPr>
            </w:pPr>
            <w:r w:rsidRPr="00261868">
              <w:rPr>
                <w:b/>
                <w:sz w:val="22"/>
                <w:szCs w:val="22"/>
              </w:rPr>
              <w:t>NOTE:</w:t>
            </w:r>
            <w:r w:rsidRPr="00261868" w:rsidR="004B2522">
              <w:rPr>
                <w:b/>
                <w:sz w:val="22"/>
                <w:szCs w:val="22"/>
              </w:rPr>
              <w:t xml:space="preserve"> </w:t>
            </w:r>
            <w:r w:rsidRPr="00261868">
              <w:rPr>
                <w:sz w:val="22"/>
                <w:szCs w:val="22"/>
              </w:rPr>
              <w:t xml:space="preserve">If you do not have documentation to establish continuous physical presence, you must explain why in an affidavit and provide additional affidavits from others with first-hand knowledge who can attest to your continuous physical presence with </w:t>
            </w:r>
            <w:r w:rsidRPr="00261868">
              <w:rPr>
                <w:sz w:val="22"/>
                <w:szCs w:val="22"/>
              </w:rPr>
              <w:t>specific facts.</w:t>
            </w:r>
            <w:r w:rsidRPr="00261868" w:rsidR="004B2522">
              <w:rPr>
                <w:sz w:val="22"/>
                <w:szCs w:val="22"/>
              </w:rPr>
              <w:t xml:space="preserve"> </w:t>
            </w:r>
            <w:r w:rsidRPr="00261868">
              <w:rPr>
                <w:sz w:val="22"/>
                <w:szCs w:val="22"/>
              </w:rPr>
              <w:t>Your affidavit alone is not sufficient to show continuous physical presence.</w:t>
            </w:r>
          </w:p>
          <w:p w:rsidR="00804A94" w:rsidRPr="00261868" w:rsidP="00804A94" w14:paraId="177BF2B4" w14:textId="77777777">
            <w:pPr>
              <w:rPr>
                <w:sz w:val="22"/>
                <w:szCs w:val="22"/>
              </w:rPr>
            </w:pPr>
          </w:p>
          <w:p w:rsidR="00804A94" w:rsidRPr="00261868" w:rsidP="00804A94" w14:paraId="091A8FFB" w14:textId="38688AB2">
            <w:pPr>
              <w:rPr>
                <w:sz w:val="22"/>
                <w:szCs w:val="22"/>
              </w:rPr>
            </w:pPr>
            <w:r w:rsidRPr="00261868">
              <w:rPr>
                <w:b/>
                <w:sz w:val="22"/>
                <w:szCs w:val="22"/>
              </w:rPr>
              <w:t>NOTE:</w:t>
            </w:r>
            <w:r w:rsidRPr="00261868" w:rsidR="004B2522">
              <w:rPr>
                <w:b/>
                <w:sz w:val="22"/>
                <w:szCs w:val="22"/>
              </w:rPr>
              <w:t xml:space="preserve"> </w:t>
            </w:r>
            <w:r w:rsidRPr="00261868">
              <w:rPr>
                <w:sz w:val="22"/>
                <w:szCs w:val="22"/>
              </w:rPr>
              <w:t>Generally, if you departed from the United States for any trip that lasted longer than 90 days or for multiple trips that together exceeded 180 days, you failed to maintain continuous physical presence unless you can establish that:</w:t>
            </w:r>
          </w:p>
          <w:p w:rsidR="00804A94" w:rsidRPr="00261868" w:rsidP="00804A94" w14:paraId="5B123738" w14:textId="77777777">
            <w:pPr>
              <w:rPr>
                <w:sz w:val="22"/>
                <w:szCs w:val="22"/>
              </w:rPr>
            </w:pPr>
          </w:p>
          <w:p w:rsidR="00804A94" w:rsidRPr="00261868" w:rsidP="00804A94" w14:paraId="64DD5188" w14:textId="77777777">
            <w:pPr>
              <w:rPr>
                <w:sz w:val="22"/>
                <w:szCs w:val="22"/>
              </w:rPr>
            </w:pPr>
            <w:r w:rsidRPr="00261868">
              <w:rPr>
                <w:b/>
                <w:sz w:val="22"/>
                <w:szCs w:val="22"/>
              </w:rPr>
              <w:t xml:space="preserve">1. </w:t>
            </w:r>
            <w:r w:rsidRPr="00261868">
              <w:rPr>
                <w:sz w:val="22"/>
                <w:szCs w:val="22"/>
              </w:rPr>
              <w:t>Your absence was necessary to assist in the investigation or prosecution of acts of trafficking; or</w:t>
            </w:r>
          </w:p>
          <w:p w:rsidR="00804A94" w:rsidRPr="00261868" w:rsidP="00804A94" w14:paraId="198DC7B8" w14:textId="77777777">
            <w:pPr>
              <w:rPr>
                <w:sz w:val="22"/>
                <w:szCs w:val="22"/>
              </w:rPr>
            </w:pPr>
          </w:p>
          <w:p w:rsidR="00804A94" w:rsidRPr="00261868" w:rsidP="00804A94" w14:paraId="6F33943D" w14:textId="77777777">
            <w:pPr>
              <w:rPr>
                <w:sz w:val="22"/>
                <w:szCs w:val="22"/>
              </w:rPr>
            </w:pPr>
            <w:r w:rsidRPr="00261868">
              <w:rPr>
                <w:b/>
                <w:sz w:val="22"/>
                <w:szCs w:val="22"/>
              </w:rPr>
              <w:t xml:space="preserve">2. </w:t>
            </w:r>
            <w:r w:rsidRPr="00261868">
              <w:rPr>
                <w:sz w:val="22"/>
                <w:szCs w:val="22"/>
              </w:rPr>
              <w:t>An official involved in the investigation or prosecution of acts of trafficking certifies that the absence was otherwise justified.</w:t>
            </w:r>
          </w:p>
          <w:p w:rsidR="00804A94" w:rsidP="006A559D" w14:paraId="28CAE36B" w14:textId="77777777">
            <w:pPr>
              <w:jc w:val="center"/>
              <w:rPr>
                <w:sz w:val="22"/>
                <w:szCs w:val="22"/>
              </w:rPr>
            </w:pPr>
          </w:p>
          <w:p w:rsidR="006A559D" w:rsidP="006A559D" w14:paraId="35B58737" w14:textId="77777777">
            <w:pPr>
              <w:jc w:val="center"/>
              <w:rPr>
                <w:sz w:val="22"/>
                <w:szCs w:val="22"/>
              </w:rPr>
            </w:pPr>
          </w:p>
          <w:p w:rsidR="006A559D" w:rsidP="006A559D" w14:paraId="7DE47346" w14:textId="77777777">
            <w:pPr>
              <w:jc w:val="center"/>
              <w:rPr>
                <w:sz w:val="22"/>
                <w:szCs w:val="22"/>
              </w:rPr>
            </w:pPr>
          </w:p>
          <w:p w:rsidR="006A559D" w:rsidRPr="00261868" w:rsidP="006A559D" w14:paraId="6DA6807C" w14:textId="77777777">
            <w:pPr>
              <w:pStyle w:val="NoSpacing"/>
              <w:rPr>
                <w:rFonts w:ascii="Times New Roman" w:hAnsi="Times New Roman"/>
                <w:b/>
                <w:bCs/>
              </w:rPr>
            </w:pPr>
            <w:r w:rsidRPr="00261868">
              <w:rPr>
                <w:rFonts w:ascii="Times New Roman" w:hAnsi="Times New Roman"/>
                <w:b/>
                <w:bCs/>
              </w:rPr>
              <w:t>[Page 26]</w:t>
            </w:r>
          </w:p>
          <w:p w:rsidR="006A559D" w:rsidRPr="00261868" w:rsidP="006A559D" w14:paraId="3E416402" w14:textId="77777777">
            <w:pPr>
              <w:rPr>
                <w:sz w:val="22"/>
                <w:szCs w:val="22"/>
              </w:rPr>
            </w:pPr>
          </w:p>
          <w:p w:rsidR="006C3FE9" w:rsidRPr="006C3FE9" w:rsidP="006C3FE9" w14:paraId="44521BF0" w14:textId="69E8A59B">
            <w:pPr>
              <w:rPr>
                <w:rFonts w:eastAsiaTheme="minorHAnsi"/>
                <w:sz w:val="22"/>
              </w:rPr>
            </w:pPr>
            <w:r w:rsidRPr="006C3FE9">
              <w:rPr>
                <w:rFonts w:eastAsiaTheme="minorHAnsi"/>
                <w:b/>
                <w:sz w:val="22"/>
              </w:rPr>
              <w:t xml:space="preserve">NOTE: </w:t>
            </w:r>
            <w:r w:rsidRPr="006C3FE9">
              <w:rPr>
                <w:rFonts w:eastAsiaTheme="minorHAnsi"/>
                <w:sz w:val="22"/>
              </w:rPr>
              <w:t>If you have less than three years of continuous physical presence since you were admitted as a T-1 nonimmigrant, you must submit a document signed by the Attorney General of the United States (or designee) stating that the investigation or prosecution is complete.</w:t>
            </w:r>
          </w:p>
          <w:p w:rsidR="00804A94" w:rsidRPr="00261868" w:rsidP="00804A94" w14:paraId="6AF039FA" w14:textId="77777777">
            <w:pPr>
              <w:rPr>
                <w:sz w:val="22"/>
                <w:szCs w:val="22"/>
              </w:rPr>
            </w:pPr>
          </w:p>
          <w:p w:rsidR="00804A94" w:rsidRPr="00261868" w:rsidP="00804A94" w14:paraId="1CED29ED" w14:textId="77777777">
            <w:pPr>
              <w:rPr>
                <w:sz w:val="22"/>
                <w:szCs w:val="22"/>
              </w:rPr>
            </w:pPr>
            <w:r w:rsidRPr="00261868">
              <w:rPr>
                <w:b/>
                <w:sz w:val="22"/>
                <w:szCs w:val="22"/>
              </w:rPr>
              <w:t>Evidence of Good Moral Character</w:t>
            </w:r>
          </w:p>
          <w:p w:rsidR="00804A94" w:rsidRPr="00261868" w:rsidP="00804A94" w14:paraId="516E378C" w14:textId="77777777">
            <w:pPr>
              <w:rPr>
                <w:sz w:val="22"/>
                <w:szCs w:val="22"/>
              </w:rPr>
            </w:pPr>
          </w:p>
          <w:p w:rsidR="00804A94" w:rsidRPr="00261868" w:rsidP="00804A94" w14:paraId="0C55D685" w14:textId="77777777">
            <w:pPr>
              <w:rPr>
                <w:sz w:val="22"/>
                <w:szCs w:val="22"/>
              </w:rPr>
            </w:pPr>
            <w:r w:rsidRPr="00261868">
              <w:rPr>
                <w:sz w:val="22"/>
                <w:szCs w:val="22"/>
              </w:rPr>
              <w:t>Before USCIS can approve your application, USCIS must find that you are a person of good moral character according to INA section 101(f).</w:t>
            </w:r>
          </w:p>
          <w:p w:rsidR="00804A94" w:rsidRPr="00261868" w:rsidP="00804A94" w14:paraId="54136BEE" w14:textId="77777777">
            <w:pPr>
              <w:rPr>
                <w:sz w:val="22"/>
                <w:szCs w:val="22"/>
              </w:rPr>
            </w:pPr>
          </w:p>
          <w:p w:rsidR="008E4F13" w:rsidRPr="00261868" w:rsidP="00804A94" w14:paraId="731AA931" w14:textId="77777777">
            <w:pPr>
              <w:rPr>
                <w:sz w:val="22"/>
                <w:szCs w:val="22"/>
              </w:rPr>
            </w:pPr>
          </w:p>
          <w:p w:rsidR="008E4F13" w:rsidRPr="00261868" w:rsidP="00804A94" w14:paraId="1929A416" w14:textId="2C20CDAC">
            <w:pPr>
              <w:rPr>
                <w:sz w:val="22"/>
                <w:szCs w:val="22"/>
              </w:rPr>
            </w:pPr>
          </w:p>
          <w:p w:rsidR="00804A94" w:rsidRPr="00261868" w:rsidP="00804A94" w14:paraId="08206B79" w14:textId="77777777">
            <w:pPr>
              <w:rPr>
                <w:sz w:val="22"/>
                <w:szCs w:val="22"/>
              </w:rPr>
            </w:pPr>
            <w:r w:rsidRPr="00261868">
              <w:rPr>
                <w:sz w:val="22"/>
                <w:szCs w:val="22"/>
              </w:rPr>
              <w:t>In order to</w:t>
            </w:r>
            <w:r w:rsidRPr="00261868">
              <w:rPr>
                <w:sz w:val="22"/>
                <w:szCs w:val="22"/>
              </w:rPr>
              <w:t xml:space="preserve"> demonstrate good moral character, you must submit:</w:t>
            </w:r>
          </w:p>
          <w:p w:rsidR="00804A94" w:rsidRPr="00261868" w:rsidP="00804A94" w14:paraId="5EC7A48C" w14:textId="77777777">
            <w:pPr>
              <w:rPr>
                <w:sz w:val="22"/>
                <w:szCs w:val="22"/>
              </w:rPr>
            </w:pPr>
          </w:p>
          <w:p w:rsidR="00804A94" w:rsidRPr="00261868" w:rsidP="00804A94" w14:paraId="2C00736A" w14:textId="77777777">
            <w:pPr>
              <w:rPr>
                <w:sz w:val="22"/>
                <w:szCs w:val="22"/>
              </w:rPr>
            </w:pPr>
            <w:r w:rsidRPr="00261868">
              <w:rPr>
                <w:b/>
                <w:sz w:val="22"/>
                <w:szCs w:val="22"/>
              </w:rPr>
              <w:t xml:space="preserve">1. </w:t>
            </w:r>
            <w:r w:rsidRPr="00261868">
              <w:rPr>
                <w:sz w:val="22"/>
                <w:szCs w:val="22"/>
              </w:rPr>
              <w:t>Your own affidavit attesting to your good moral character; and</w:t>
            </w:r>
          </w:p>
          <w:p w:rsidR="00804A94" w:rsidRPr="00261868" w:rsidP="00804A94" w14:paraId="28587A35" w14:textId="77777777">
            <w:pPr>
              <w:rPr>
                <w:sz w:val="22"/>
                <w:szCs w:val="22"/>
              </w:rPr>
            </w:pPr>
          </w:p>
          <w:p w:rsidR="00804A94" w:rsidRPr="00261868" w:rsidP="00804A94" w14:paraId="65550EC8" w14:textId="21E81FF2">
            <w:pPr>
              <w:rPr>
                <w:sz w:val="22"/>
                <w:szCs w:val="22"/>
              </w:rPr>
            </w:pPr>
            <w:r w:rsidRPr="00261868">
              <w:rPr>
                <w:b/>
                <w:sz w:val="22"/>
                <w:szCs w:val="22"/>
              </w:rPr>
              <w:t xml:space="preserve">2. </w:t>
            </w:r>
            <w:r w:rsidRPr="00261868">
              <w:rPr>
                <w:sz w:val="22"/>
                <w:szCs w:val="22"/>
              </w:rPr>
              <w:t>A local police clearance or a state-issued criminal background check from each locality or state in the United States that you have resided in for six or more months while you were in T-1 nonimmigrant status.</w:t>
            </w:r>
            <w:r w:rsidRPr="00261868" w:rsidR="004B2522">
              <w:rPr>
                <w:sz w:val="22"/>
                <w:szCs w:val="22"/>
              </w:rPr>
              <w:t xml:space="preserve"> </w:t>
            </w:r>
            <w:r w:rsidRPr="00261868">
              <w:rPr>
                <w:sz w:val="22"/>
                <w:szCs w:val="22"/>
              </w:rPr>
              <w:t xml:space="preserve">If local police clearances, criminal background checks, or similar reports are not available for any location where you </w:t>
            </w:r>
            <w:r w:rsidRPr="00261868">
              <w:rPr>
                <w:sz w:val="22"/>
                <w:szCs w:val="22"/>
              </w:rPr>
              <w:t>resided, you may include an explanation and submit other evidence about your good moral character while you resided at that location.</w:t>
            </w:r>
          </w:p>
          <w:p w:rsidR="00804A94" w:rsidRPr="00261868" w:rsidP="00804A94" w14:paraId="0B24EC18" w14:textId="77777777">
            <w:pPr>
              <w:rPr>
                <w:sz w:val="22"/>
                <w:szCs w:val="22"/>
              </w:rPr>
            </w:pPr>
          </w:p>
          <w:p w:rsidR="00804A94" w:rsidRPr="00261868" w:rsidP="00804A94" w14:paraId="22821B9A" w14:textId="77777777">
            <w:pPr>
              <w:rPr>
                <w:sz w:val="22"/>
                <w:szCs w:val="22"/>
              </w:rPr>
            </w:pPr>
            <w:r w:rsidRPr="00261868">
              <w:rPr>
                <w:sz w:val="22"/>
                <w:szCs w:val="22"/>
              </w:rPr>
              <w:t>You may also submit other credible evidence of good moral character, such as affidavits from responsible persons who can knowledgeably attest to your good moral character.</w:t>
            </w:r>
          </w:p>
          <w:p w:rsidR="00804A94" w:rsidRPr="00261868" w:rsidP="00804A94" w14:paraId="7469B656" w14:textId="77777777">
            <w:pPr>
              <w:rPr>
                <w:sz w:val="22"/>
                <w:szCs w:val="22"/>
              </w:rPr>
            </w:pPr>
          </w:p>
          <w:p w:rsidR="00804A94" w:rsidRPr="00261868" w:rsidP="00804A94" w14:paraId="168507D1" w14:textId="64560A96">
            <w:pPr>
              <w:rPr>
                <w:sz w:val="22"/>
                <w:szCs w:val="22"/>
              </w:rPr>
            </w:pPr>
            <w:r w:rsidRPr="00261868">
              <w:rPr>
                <w:sz w:val="22"/>
                <w:szCs w:val="22"/>
              </w:rPr>
              <w:t>If you are under 14 years of age, you do not need to submit evidence of good moral character.</w:t>
            </w:r>
            <w:r w:rsidRPr="00261868" w:rsidR="004B2522">
              <w:rPr>
                <w:sz w:val="22"/>
                <w:szCs w:val="22"/>
              </w:rPr>
              <w:t xml:space="preserve"> </w:t>
            </w:r>
            <w:r w:rsidRPr="00261868">
              <w:rPr>
                <w:sz w:val="22"/>
                <w:szCs w:val="22"/>
              </w:rPr>
              <w:t>However, if there is reason to believe that you may lack good moral character, USCIS may require evidence of good moral character.</w:t>
            </w:r>
          </w:p>
          <w:p w:rsidR="00804A94" w:rsidRPr="00261868" w:rsidP="00804A94" w14:paraId="08899919" w14:textId="05BB2720">
            <w:pPr>
              <w:rPr>
                <w:sz w:val="22"/>
                <w:szCs w:val="22"/>
              </w:rPr>
            </w:pPr>
          </w:p>
          <w:p w:rsidR="00A83135" w:rsidRPr="00A83135" w:rsidP="00A83135" w14:paraId="0180D09E" w14:textId="77777777">
            <w:pPr>
              <w:rPr>
                <w:sz w:val="22"/>
                <w:szCs w:val="22"/>
              </w:rPr>
            </w:pPr>
            <w:r w:rsidRPr="00A83135">
              <w:rPr>
                <w:b/>
                <w:sz w:val="22"/>
                <w:szCs w:val="22"/>
              </w:rPr>
              <w:t>Evidence of Compliance with Reasonable Requests for Assistance in the Investigation or Prosecution OR Evidence That You Were Under 18 Years of Age at the Time of the Victimization OR Evidence That You Were Unable to Cooperate with a Reasonable Request for Assistance Due to Trauma OR Evidence of Extreme Hardship Involving Unusual and Severe Harm</w:t>
            </w:r>
          </w:p>
          <w:p w:rsidR="00804A94" w:rsidRPr="00261868" w:rsidP="00804A94" w14:paraId="5133F410" w14:textId="77777777">
            <w:pPr>
              <w:rPr>
                <w:sz w:val="22"/>
                <w:szCs w:val="22"/>
              </w:rPr>
            </w:pPr>
          </w:p>
          <w:p w:rsidR="00804A94" w:rsidRPr="00261868" w:rsidP="00804A94" w14:paraId="5126DD22" w14:textId="77777777">
            <w:pPr>
              <w:rPr>
                <w:sz w:val="22"/>
                <w:szCs w:val="22"/>
              </w:rPr>
            </w:pPr>
            <w:r w:rsidRPr="00261868">
              <w:rPr>
                <w:sz w:val="22"/>
                <w:szCs w:val="22"/>
              </w:rPr>
              <w:t>You must submit evidence that shows you:</w:t>
            </w:r>
          </w:p>
          <w:p w:rsidR="00804A94" w:rsidRPr="00261868" w:rsidP="00804A94" w14:paraId="5AFE3A97" w14:textId="77777777">
            <w:pPr>
              <w:rPr>
                <w:sz w:val="22"/>
                <w:szCs w:val="22"/>
              </w:rPr>
            </w:pPr>
          </w:p>
          <w:p w:rsidR="00804A94" w:rsidRPr="00261868" w:rsidP="00804A94" w14:paraId="661A9981" w14:textId="77777777">
            <w:pPr>
              <w:rPr>
                <w:sz w:val="22"/>
                <w:szCs w:val="22"/>
              </w:rPr>
            </w:pPr>
            <w:r w:rsidRPr="00261868">
              <w:rPr>
                <w:b/>
                <w:sz w:val="22"/>
                <w:szCs w:val="22"/>
              </w:rPr>
              <w:t xml:space="preserve">1. </w:t>
            </w:r>
            <w:r w:rsidRPr="00261868">
              <w:rPr>
                <w:sz w:val="22"/>
                <w:szCs w:val="22"/>
              </w:rPr>
              <w:t xml:space="preserve">Complied with any reasonable request for assistance in the investigation or prosecution of acts of </w:t>
            </w:r>
            <w:r w:rsidRPr="00261868">
              <w:rPr>
                <w:sz w:val="22"/>
                <w:szCs w:val="22"/>
              </w:rPr>
              <w:t>trafficking;</w:t>
            </w:r>
          </w:p>
          <w:p w:rsidR="00804A94" w:rsidRPr="00261868" w:rsidP="00804A94" w14:paraId="154C9DC1" w14:textId="77777777">
            <w:pPr>
              <w:rPr>
                <w:sz w:val="22"/>
                <w:szCs w:val="22"/>
              </w:rPr>
            </w:pPr>
          </w:p>
          <w:p w:rsidR="00A83135" w:rsidRPr="00A83135" w:rsidP="00A83135" w14:paraId="0414D1B1" w14:textId="77777777">
            <w:pPr>
              <w:rPr>
                <w:sz w:val="22"/>
                <w:szCs w:val="22"/>
              </w:rPr>
            </w:pPr>
            <w:r w:rsidRPr="00A83135">
              <w:rPr>
                <w:b/>
                <w:sz w:val="22"/>
                <w:szCs w:val="22"/>
              </w:rPr>
              <w:t xml:space="preserve">2. </w:t>
            </w:r>
            <w:r w:rsidRPr="00A83135">
              <w:rPr>
                <w:sz w:val="22"/>
                <w:szCs w:val="22"/>
              </w:rPr>
              <w:t xml:space="preserve">Were under 18 years of age at the time of the victimization that qualified you for T nonimmigrant </w:t>
            </w:r>
            <w:r w:rsidRPr="00A83135">
              <w:rPr>
                <w:sz w:val="22"/>
                <w:szCs w:val="22"/>
              </w:rPr>
              <w:t>status;</w:t>
            </w:r>
            <w:r w:rsidRPr="00A83135">
              <w:rPr>
                <w:sz w:val="22"/>
                <w:szCs w:val="22"/>
              </w:rPr>
              <w:t xml:space="preserve"> </w:t>
            </w:r>
          </w:p>
          <w:p w:rsidR="00804A94" w:rsidRPr="00261868" w:rsidP="00804A94" w14:paraId="128D9ECC" w14:textId="77777777">
            <w:pPr>
              <w:rPr>
                <w:sz w:val="22"/>
                <w:szCs w:val="22"/>
              </w:rPr>
            </w:pPr>
          </w:p>
          <w:p w:rsidR="00A83135" w:rsidRPr="00A83135" w:rsidP="00A83135" w14:paraId="50DB8BAF" w14:textId="77777777">
            <w:pPr>
              <w:rPr>
                <w:sz w:val="22"/>
                <w:szCs w:val="22"/>
              </w:rPr>
            </w:pPr>
            <w:r w:rsidRPr="00A83135">
              <w:rPr>
                <w:b/>
                <w:sz w:val="22"/>
                <w:szCs w:val="22"/>
              </w:rPr>
              <w:t xml:space="preserve">3.  </w:t>
            </w:r>
            <w:r w:rsidRPr="00A83135">
              <w:rPr>
                <w:sz w:val="22"/>
                <w:szCs w:val="22"/>
              </w:rPr>
              <w:t>Were unable to cooperate with a reasonable request for assistance due to trauma; or</w:t>
            </w:r>
          </w:p>
          <w:p w:rsidR="00A83135" w:rsidP="00804A94" w14:paraId="60DF4D3A" w14:textId="77777777">
            <w:pPr>
              <w:rPr>
                <w:b/>
                <w:sz w:val="22"/>
                <w:szCs w:val="22"/>
              </w:rPr>
            </w:pPr>
          </w:p>
          <w:p w:rsidR="00A83135" w:rsidRPr="00A83135" w:rsidP="00A83135" w14:paraId="7EB77147" w14:textId="77777777">
            <w:pPr>
              <w:rPr>
                <w:sz w:val="22"/>
                <w:szCs w:val="22"/>
              </w:rPr>
            </w:pPr>
            <w:r w:rsidRPr="00A83135">
              <w:rPr>
                <w:b/>
                <w:sz w:val="22"/>
                <w:szCs w:val="22"/>
              </w:rPr>
              <w:t xml:space="preserve">4.  </w:t>
            </w:r>
            <w:r w:rsidRPr="00A83135">
              <w:rPr>
                <w:sz w:val="22"/>
                <w:szCs w:val="22"/>
              </w:rPr>
              <w:t>Would suffer extreme hardship involving unusual and severe harm if removed from the United States.</w:t>
            </w:r>
          </w:p>
          <w:p w:rsidR="00804A94" w:rsidRPr="00261868" w:rsidP="00804A94" w14:paraId="6A0127DB" w14:textId="77777777">
            <w:pPr>
              <w:rPr>
                <w:sz w:val="22"/>
                <w:szCs w:val="22"/>
              </w:rPr>
            </w:pPr>
          </w:p>
          <w:p w:rsidR="00804A94" w:rsidRPr="00261868" w:rsidP="00804A94" w14:paraId="4962EFCC" w14:textId="77777777">
            <w:pPr>
              <w:rPr>
                <w:sz w:val="22"/>
                <w:szCs w:val="22"/>
              </w:rPr>
            </w:pPr>
            <w:r w:rsidRPr="00261868">
              <w:rPr>
                <w:b/>
                <w:sz w:val="22"/>
                <w:szCs w:val="22"/>
              </w:rPr>
              <w:t>Evidence of Compliance with Reasonable Requests for Assistance</w:t>
            </w:r>
          </w:p>
          <w:p w:rsidR="00804A94" w:rsidRPr="00261868" w:rsidP="00804A94" w14:paraId="73964CE2" w14:textId="77777777">
            <w:pPr>
              <w:rPr>
                <w:sz w:val="22"/>
                <w:szCs w:val="22"/>
              </w:rPr>
            </w:pPr>
          </w:p>
          <w:p w:rsidR="00804A94" w:rsidRPr="00261868" w:rsidP="00804A94" w14:paraId="681069E4" w14:textId="77777777">
            <w:pPr>
              <w:rPr>
                <w:sz w:val="22"/>
                <w:szCs w:val="22"/>
              </w:rPr>
            </w:pPr>
            <w:r w:rsidRPr="00261868">
              <w:rPr>
                <w:sz w:val="22"/>
                <w:szCs w:val="22"/>
              </w:rPr>
              <w:t>Evidence that you continue to comply with any reasonable request for assistance in the investigation or prosecution of trafficking in persons includes, but is not limited to:</w:t>
            </w:r>
          </w:p>
          <w:p w:rsidR="00804A94" w:rsidRPr="00261868" w:rsidP="00804A94" w14:paraId="58BB5054" w14:textId="77777777">
            <w:pPr>
              <w:rPr>
                <w:sz w:val="22"/>
                <w:szCs w:val="22"/>
              </w:rPr>
            </w:pPr>
          </w:p>
          <w:p w:rsidR="00804A94" w:rsidRPr="00261868" w:rsidP="00804A94" w14:paraId="25059410" w14:textId="77777777">
            <w:pPr>
              <w:rPr>
                <w:sz w:val="22"/>
                <w:szCs w:val="22"/>
              </w:rPr>
            </w:pPr>
            <w:r w:rsidRPr="00261868">
              <w:rPr>
                <w:b/>
                <w:sz w:val="22"/>
                <w:szCs w:val="22"/>
              </w:rPr>
              <w:t xml:space="preserve">1. </w:t>
            </w:r>
            <w:r w:rsidRPr="00261868">
              <w:rPr>
                <w:sz w:val="22"/>
                <w:szCs w:val="22"/>
              </w:rPr>
              <w:t xml:space="preserve">Your own affidavit describing how you continue to comply with any reasonable </w:t>
            </w:r>
            <w:r w:rsidRPr="00261868">
              <w:rPr>
                <w:sz w:val="22"/>
                <w:szCs w:val="22"/>
              </w:rPr>
              <w:t>requests;</w:t>
            </w:r>
          </w:p>
          <w:p w:rsidR="00804A94" w:rsidRPr="00261868" w:rsidP="00804A94" w14:paraId="620DF2B7" w14:textId="77777777">
            <w:pPr>
              <w:rPr>
                <w:sz w:val="22"/>
                <w:szCs w:val="22"/>
              </w:rPr>
            </w:pPr>
          </w:p>
          <w:p w:rsidR="006C3FE9" w:rsidRPr="006C3FE9" w:rsidP="006C3FE9" w14:paraId="1F2344D7" w14:textId="77777777">
            <w:pPr>
              <w:rPr>
                <w:sz w:val="22"/>
                <w:szCs w:val="22"/>
              </w:rPr>
            </w:pPr>
            <w:r w:rsidRPr="006C3FE9">
              <w:rPr>
                <w:b/>
                <w:sz w:val="22"/>
                <w:szCs w:val="22"/>
              </w:rPr>
              <w:t xml:space="preserve">2. </w:t>
            </w:r>
            <w:r w:rsidRPr="006C3FE9">
              <w:rPr>
                <w:sz w:val="22"/>
                <w:szCs w:val="22"/>
              </w:rPr>
              <w:t xml:space="preserve">A statement from a Federal, state, Tribal, or local law enforcement official describing how you complied with any reasonable </w:t>
            </w:r>
            <w:r w:rsidRPr="006C3FE9">
              <w:rPr>
                <w:sz w:val="22"/>
                <w:szCs w:val="22"/>
              </w:rPr>
              <w:t>requests;</w:t>
            </w:r>
          </w:p>
          <w:p w:rsidR="00804A94" w:rsidRPr="00261868" w:rsidP="00804A94" w14:paraId="4DF73AB4" w14:textId="77777777">
            <w:pPr>
              <w:rPr>
                <w:sz w:val="22"/>
                <w:szCs w:val="22"/>
              </w:rPr>
            </w:pPr>
          </w:p>
          <w:p w:rsidR="00804A94" w:rsidRPr="00261868" w:rsidP="00804A94" w14:paraId="2093F80A" w14:textId="77777777">
            <w:pPr>
              <w:rPr>
                <w:sz w:val="22"/>
                <w:szCs w:val="22"/>
              </w:rPr>
            </w:pPr>
            <w:r w:rsidRPr="00261868">
              <w:rPr>
                <w:b/>
                <w:sz w:val="22"/>
                <w:szCs w:val="22"/>
              </w:rPr>
              <w:t xml:space="preserve">3. </w:t>
            </w:r>
            <w:r w:rsidRPr="00261868">
              <w:rPr>
                <w:sz w:val="22"/>
                <w:szCs w:val="22"/>
              </w:rPr>
              <w:t xml:space="preserve">A re-signed and dated Form I-914, Supplement </w:t>
            </w:r>
            <w:r w:rsidRPr="00261868">
              <w:rPr>
                <w:sz w:val="22"/>
                <w:szCs w:val="22"/>
              </w:rPr>
              <w:t>B;</w:t>
            </w:r>
          </w:p>
          <w:p w:rsidR="00804A94" w:rsidRPr="00261868" w:rsidP="00804A94" w14:paraId="679F59A4" w14:textId="77777777">
            <w:pPr>
              <w:rPr>
                <w:sz w:val="22"/>
                <w:szCs w:val="22"/>
              </w:rPr>
            </w:pPr>
          </w:p>
          <w:p w:rsidR="00804A94" w:rsidRPr="00261868" w:rsidP="00804A94" w14:paraId="673EE9C1" w14:textId="77777777">
            <w:pPr>
              <w:rPr>
                <w:sz w:val="22"/>
                <w:szCs w:val="22"/>
              </w:rPr>
            </w:pPr>
            <w:r w:rsidRPr="00261868">
              <w:rPr>
                <w:b/>
                <w:sz w:val="22"/>
                <w:szCs w:val="22"/>
              </w:rPr>
              <w:t xml:space="preserve">4. </w:t>
            </w:r>
            <w:r w:rsidRPr="00261868">
              <w:rPr>
                <w:sz w:val="22"/>
                <w:szCs w:val="22"/>
              </w:rPr>
              <w:t xml:space="preserve">Trial </w:t>
            </w:r>
            <w:r w:rsidRPr="00261868">
              <w:rPr>
                <w:sz w:val="22"/>
                <w:szCs w:val="22"/>
              </w:rPr>
              <w:t>transcripts;</w:t>
            </w:r>
          </w:p>
          <w:p w:rsidR="00804A94" w:rsidRPr="00261868" w:rsidP="00804A94" w14:paraId="739A70A5" w14:textId="77777777">
            <w:pPr>
              <w:rPr>
                <w:sz w:val="22"/>
                <w:szCs w:val="22"/>
              </w:rPr>
            </w:pPr>
          </w:p>
          <w:p w:rsidR="00804A94" w:rsidRPr="00261868" w:rsidP="00804A94" w14:paraId="06E05A7D" w14:textId="77777777">
            <w:pPr>
              <w:rPr>
                <w:sz w:val="22"/>
                <w:szCs w:val="22"/>
              </w:rPr>
            </w:pPr>
            <w:r w:rsidRPr="00261868">
              <w:rPr>
                <w:b/>
                <w:sz w:val="22"/>
                <w:szCs w:val="22"/>
              </w:rPr>
              <w:t xml:space="preserve">5. </w:t>
            </w:r>
            <w:r w:rsidRPr="00261868">
              <w:rPr>
                <w:sz w:val="22"/>
                <w:szCs w:val="22"/>
              </w:rPr>
              <w:t xml:space="preserve">Court </w:t>
            </w:r>
            <w:r w:rsidRPr="00261868">
              <w:rPr>
                <w:sz w:val="22"/>
                <w:szCs w:val="22"/>
              </w:rPr>
              <w:t>documents;</w:t>
            </w:r>
          </w:p>
          <w:p w:rsidR="00804A94" w:rsidRPr="00261868" w:rsidP="00804A94" w14:paraId="67FC1A4A" w14:textId="77777777">
            <w:pPr>
              <w:rPr>
                <w:sz w:val="22"/>
                <w:szCs w:val="22"/>
              </w:rPr>
            </w:pPr>
          </w:p>
          <w:p w:rsidR="00804A94" w:rsidRPr="00261868" w:rsidP="00804A94" w14:paraId="4D898184" w14:textId="77777777">
            <w:pPr>
              <w:rPr>
                <w:sz w:val="22"/>
                <w:szCs w:val="22"/>
              </w:rPr>
            </w:pPr>
            <w:r w:rsidRPr="00261868">
              <w:rPr>
                <w:b/>
                <w:sz w:val="22"/>
                <w:szCs w:val="22"/>
              </w:rPr>
              <w:t xml:space="preserve">6. </w:t>
            </w:r>
            <w:r w:rsidRPr="00261868">
              <w:rPr>
                <w:sz w:val="22"/>
                <w:szCs w:val="22"/>
              </w:rPr>
              <w:t>Police reports; and</w:t>
            </w:r>
          </w:p>
          <w:p w:rsidR="00804A94" w:rsidRPr="00261868" w:rsidP="00804A94" w14:paraId="2F3A8FBA" w14:textId="77777777">
            <w:pPr>
              <w:rPr>
                <w:sz w:val="22"/>
                <w:szCs w:val="22"/>
              </w:rPr>
            </w:pPr>
          </w:p>
          <w:p w:rsidR="00804A94" w:rsidRPr="00261868" w:rsidP="00804A94" w14:paraId="74A8A630" w14:textId="77777777">
            <w:pPr>
              <w:rPr>
                <w:sz w:val="22"/>
                <w:szCs w:val="22"/>
              </w:rPr>
            </w:pPr>
            <w:r w:rsidRPr="00261868">
              <w:rPr>
                <w:b/>
                <w:sz w:val="22"/>
                <w:szCs w:val="22"/>
              </w:rPr>
              <w:t xml:space="preserve">7. </w:t>
            </w:r>
            <w:r w:rsidRPr="00261868">
              <w:rPr>
                <w:sz w:val="22"/>
                <w:szCs w:val="22"/>
              </w:rPr>
              <w:t>News articles.</w:t>
            </w:r>
          </w:p>
          <w:p w:rsidR="00804A94" w:rsidRPr="00261868" w:rsidP="00804A94" w14:paraId="04FC748E" w14:textId="77777777">
            <w:pPr>
              <w:rPr>
                <w:sz w:val="22"/>
                <w:szCs w:val="22"/>
              </w:rPr>
            </w:pPr>
          </w:p>
          <w:p w:rsidR="00804A94" w:rsidRPr="00261868" w:rsidP="00804A94" w14:paraId="64101B77" w14:textId="7BEBE34B">
            <w:pPr>
              <w:rPr>
                <w:sz w:val="22"/>
                <w:szCs w:val="22"/>
              </w:rPr>
            </w:pPr>
            <w:r w:rsidRPr="00261868">
              <w:rPr>
                <w:sz w:val="22"/>
                <w:szCs w:val="22"/>
              </w:rPr>
              <w:t>If you assisted law enforcement when you received your T-1 nonimmigrant status and are no longer assisting law enforcement, you should describe in a written statement why you are no longer assisting.</w:t>
            </w:r>
            <w:r w:rsidRPr="00261868" w:rsidR="004B2522">
              <w:rPr>
                <w:sz w:val="22"/>
                <w:szCs w:val="22"/>
              </w:rPr>
              <w:t xml:space="preserve"> </w:t>
            </w:r>
            <w:r w:rsidRPr="00261868">
              <w:rPr>
                <w:sz w:val="22"/>
                <w:szCs w:val="22"/>
              </w:rPr>
              <w:t>Reasons may include, but are not limited to:</w:t>
            </w:r>
          </w:p>
          <w:p w:rsidR="00804A94" w:rsidRPr="00261868" w:rsidP="00804A94" w14:paraId="58FA80B1" w14:textId="49C0807B">
            <w:pPr>
              <w:rPr>
                <w:sz w:val="22"/>
                <w:szCs w:val="22"/>
              </w:rPr>
            </w:pPr>
          </w:p>
          <w:p w:rsidR="00350DFB" w:rsidRPr="00261868" w:rsidP="00804A94" w14:paraId="790DCD9D" w14:textId="77777777">
            <w:pPr>
              <w:rPr>
                <w:sz w:val="22"/>
                <w:szCs w:val="22"/>
              </w:rPr>
            </w:pPr>
          </w:p>
          <w:p w:rsidR="00804A94" w:rsidRPr="00261868" w:rsidP="00804A94" w14:paraId="1D27E5B0" w14:textId="77777777">
            <w:pPr>
              <w:rPr>
                <w:sz w:val="22"/>
                <w:szCs w:val="22"/>
              </w:rPr>
            </w:pPr>
            <w:r w:rsidRPr="00261868">
              <w:rPr>
                <w:b/>
                <w:sz w:val="22"/>
                <w:szCs w:val="22"/>
              </w:rPr>
              <w:t xml:space="preserve">1. </w:t>
            </w:r>
            <w:r w:rsidRPr="00261868">
              <w:rPr>
                <w:sz w:val="22"/>
                <w:szCs w:val="22"/>
              </w:rPr>
              <w:t xml:space="preserve">The investigation or prosecution is </w:t>
            </w:r>
            <w:r w:rsidRPr="00261868">
              <w:rPr>
                <w:sz w:val="22"/>
                <w:szCs w:val="22"/>
              </w:rPr>
              <w:t>complete;</w:t>
            </w:r>
          </w:p>
          <w:p w:rsidR="006A559D" w:rsidP="006A559D" w14:paraId="7B200F65" w14:textId="77777777">
            <w:pPr>
              <w:pStyle w:val="NoSpacing"/>
              <w:rPr>
                <w:rFonts w:ascii="Times New Roman" w:hAnsi="Times New Roman"/>
                <w:b/>
                <w:bCs/>
              </w:rPr>
            </w:pPr>
          </w:p>
          <w:p w:rsidR="006A559D" w:rsidP="006A559D" w14:paraId="293F491D" w14:textId="77777777">
            <w:pPr>
              <w:pStyle w:val="NoSpacing"/>
              <w:rPr>
                <w:rFonts w:ascii="Times New Roman" w:hAnsi="Times New Roman"/>
                <w:b/>
                <w:bCs/>
              </w:rPr>
            </w:pPr>
          </w:p>
          <w:p w:rsidR="006A559D" w:rsidP="006A559D" w14:paraId="0D4AF2DB" w14:textId="77777777">
            <w:pPr>
              <w:pStyle w:val="NoSpacing"/>
              <w:rPr>
                <w:rFonts w:ascii="Times New Roman" w:hAnsi="Times New Roman"/>
                <w:b/>
                <w:bCs/>
              </w:rPr>
            </w:pPr>
          </w:p>
          <w:p w:rsidR="006A559D" w:rsidRPr="00261868" w:rsidP="006A559D" w14:paraId="1D58C574" w14:textId="58432F9F">
            <w:pPr>
              <w:pStyle w:val="NoSpacing"/>
              <w:rPr>
                <w:rFonts w:ascii="Times New Roman" w:hAnsi="Times New Roman"/>
                <w:b/>
                <w:bCs/>
              </w:rPr>
            </w:pPr>
            <w:r w:rsidRPr="00261868">
              <w:rPr>
                <w:rFonts w:ascii="Times New Roman" w:hAnsi="Times New Roman"/>
                <w:b/>
                <w:bCs/>
              </w:rPr>
              <w:t>[Page 2</w:t>
            </w:r>
            <w:r>
              <w:rPr>
                <w:rFonts w:ascii="Times New Roman" w:hAnsi="Times New Roman"/>
                <w:b/>
                <w:bCs/>
              </w:rPr>
              <w:t>7</w:t>
            </w:r>
            <w:r w:rsidRPr="00261868">
              <w:rPr>
                <w:rFonts w:ascii="Times New Roman" w:hAnsi="Times New Roman"/>
                <w:b/>
                <w:bCs/>
              </w:rPr>
              <w:t>]</w:t>
            </w:r>
          </w:p>
          <w:p w:rsidR="00804A94" w:rsidRPr="00261868" w:rsidP="00804A94" w14:paraId="1EA34D2F" w14:textId="77777777">
            <w:pPr>
              <w:rPr>
                <w:sz w:val="22"/>
                <w:szCs w:val="22"/>
              </w:rPr>
            </w:pPr>
          </w:p>
          <w:p w:rsidR="00804A94" w:rsidRPr="00261868" w:rsidP="00804A94" w14:paraId="79D4B90C" w14:textId="77777777">
            <w:pPr>
              <w:rPr>
                <w:sz w:val="22"/>
                <w:szCs w:val="22"/>
              </w:rPr>
            </w:pPr>
            <w:r w:rsidRPr="00261868">
              <w:rPr>
                <w:b/>
                <w:sz w:val="22"/>
                <w:szCs w:val="22"/>
              </w:rPr>
              <w:t xml:space="preserve">2. </w:t>
            </w:r>
            <w:r w:rsidRPr="00261868">
              <w:rPr>
                <w:sz w:val="22"/>
                <w:szCs w:val="22"/>
              </w:rPr>
              <w:t xml:space="preserve">Your T-1 nonimmigrant status is based on your willingness to assist but you were not needed, and you continue to be willing to assist but your assistance is still not </w:t>
            </w:r>
            <w:r w:rsidRPr="00261868">
              <w:rPr>
                <w:sz w:val="22"/>
                <w:szCs w:val="22"/>
              </w:rPr>
              <w:t>needed;</w:t>
            </w:r>
          </w:p>
          <w:p w:rsidR="00804A94" w:rsidRPr="00261868" w:rsidP="00804A94" w14:paraId="70CBEB4E" w14:textId="77777777">
            <w:pPr>
              <w:rPr>
                <w:sz w:val="22"/>
                <w:szCs w:val="22"/>
              </w:rPr>
            </w:pPr>
          </w:p>
          <w:p w:rsidR="00804A94" w:rsidRPr="00261868" w:rsidP="00804A94" w14:paraId="5A0F098B" w14:textId="77777777">
            <w:pPr>
              <w:rPr>
                <w:sz w:val="22"/>
                <w:szCs w:val="22"/>
              </w:rPr>
            </w:pPr>
            <w:r w:rsidRPr="00261868">
              <w:rPr>
                <w:b/>
                <w:sz w:val="22"/>
                <w:szCs w:val="22"/>
              </w:rPr>
              <w:t xml:space="preserve">3. </w:t>
            </w:r>
            <w:r w:rsidRPr="00261868">
              <w:rPr>
                <w:sz w:val="22"/>
                <w:szCs w:val="22"/>
              </w:rPr>
              <w:t>You were not asked to assist after being granted T-1 nonimmigrant status; or</w:t>
            </w:r>
          </w:p>
          <w:p w:rsidR="00804A94" w:rsidRPr="00261868" w:rsidP="00804A94" w14:paraId="0DEDFD3B" w14:textId="77777777">
            <w:pPr>
              <w:rPr>
                <w:sz w:val="22"/>
                <w:szCs w:val="22"/>
              </w:rPr>
            </w:pPr>
          </w:p>
          <w:p w:rsidR="006C3FE9" w:rsidRPr="006C3FE9" w:rsidP="006C3FE9" w14:paraId="7F41A0FF" w14:textId="77777777">
            <w:pPr>
              <w:rPr>
                <w:sz w:val="22"/>
                <w:szCs w:val="22"/>
              </w:rPr>
            </w:pPr>
            <w:r w:rsidRPr="006C3FE9">
              <w:rPr>
                <w:b/>
                <w:sz w:val="22"/>
                <w:szCs w:val="22"/>
              </w:rPr>
              <w:t xml:space="preserve">4. </w:t>
            </w:r>
            <w:r w:rsidRPr="006C3FE9">
              <w:rPr>
                <w:sz w:val="22"/>
                <w:szCs w:val="22"/>
              </w:rPr>
              <w:t xml:space="preserve">A request for assistance was not reasonable (See 8 CFR Section 214.208(c) for more information).  </w:t>
            </w:r>
          </w:p>
          <w:p w:rsidR="00804A94" w:rsidRPr="00261868" w:rsidP="00804A94" w14:paraId="09C7B2F8" w14:textId="77777777">
            <w:pPr>
              <w:rPr>
                <w:sz w:val="22"/>
                <w:szCs w:val="22"/>
              </w:rPr>
            </w:pPr>
          </w:p>
          <w:p w:rsidR="00804A94" w:rsidRPr="00261868" w:rsidP="00804A94" w14:paraId="4D29871F" w14:textId="77777777">
            <w:pPr>
              <w:rPr>
                <w:sz w:val="22"/>
                <w:szCs w:val="22"/>
              </w:rPr>
            </w:pPr>
            <w:r w:rsidRPr="00261868">
              <w:rPr>
                <w:sz w:val="22"/>
                <w:szCs w:val="22"/>
              </w:rPr>
              <w:t>USCIS may consult the Attorney General of the United States if appropriate.</w:t>
            </w:r>
          </w:p>
          <w:p w:rsidR="00804A94" w:rsidRPr="00261868" w:rsidP="00804A94" w14:paraId="4D317E7D" w14:textId="77777777">
            <w:pPr>
              <w:rPr>
                <w:sz w:val="22"/>
                <w:szCs w:val="22"/>
              </w:rPr>
            </w:pPr>
          </w:p>
          <w:p w:rsidR="00804A94" w:rsidRPr="00261868" w:rsidP="00804A94" w14:paraId="7ECE4D29" w14:textId="73B9CCD9">
            <w:pPr>
              <w:rPr>
                <w:sz w:val="22"/>
                <w:szCs w:val="22"/>
              </w:rPr>
            </w:pPr>
            <w:r w:rsidRPr="00261868">
              <w:rPr>
                <w:b/>
                <w:sz w:val="22"/>
                <w:szCs w:val="22"/>
              </w:rPr>
              <w:t>NOTE:</w:t>
            </w:r>
            <w:r w:rsidRPr="00261868" w:rsidR="004B2522">
              <w:rPr>
                <w:b/>
                <w:sz w:val="22"/>
                <w:szCs w:val="22"/>
              </w:rPr>
              <w:t xml:space="preserve"> </w:t>
            </w:r>
            <w:r w:rsidRPr="00261868">
              <w:rPr>
                <w:sz w:val="22"/>
                <w:szCs w:val="22"/>
              </w:rPr>
              <w:t xml:space="preserve">If you were not required to comply with any reasonable requests for assistance in the investigation or prosecution when </w:t>
            </w:r>
            <w:r w:rsidRPr="00261868">
              <w:rPr>
                <w:sz w:val="22"/>
                <w:szCs w:val="22"/>
              </w:rPr>
              <w:t>you received your T-1 nonimmigrant status (because you were under 18 years of age or suffered trauma at the time of victimization that excepted you from the compliance requirement), you should include an affidavit stating that you were not subject to the compliance requirement.</w:t>
            </w:r>
          </w:p>
          <w:p w:rsidR="00804A94" w:rsidRPr="00261868" w:rsidP="00804A94" w14:paraId="4B73103C" w14:textId="77777777">
            <w:pPr>
              <w:rPr>
                <w:sz w:val="22"/>
                <w:szCs w:val="22"/>
              </w:rPr>
            </w:pPr>
          </w:p>
          <w:p w:rsidR="00804A94" w:rsidRPr="00261868" w:rsidP="00804A94" w14:paraId="1842AED5" w14:textId="77777777">
            <w:pPr>
              <w:rPr>
                <w:sz w:val="22"/>
                <w:szCs w:val="22"/>
              </w:rPr>
            </w:pPr>
            <w:r w:rsidRPr="00261868">
              <w:rPr>
                <w:b/>
                <w:sz w:val="22"/>
                <w:szCs w:val="22"/>
              </w:rPr>
              <w:t>Evidence of Extreme Hardship Involving Unusual and Severe Harm</w:t>
            </w:r>
          </w:p>
          <w:p w:rsidR="00804A94" w:rsidRPr="00261868" w:rsidP="00804A94" w14:paraId="5139DD78" w14:textId="77777777">
            <w:pPr>
              <w:rPr>
                <w:sz w:val="22"/>
                <w:szCs w:val="22"/>
              </w:rPr>
            </w:pPr>
          </w:p>
          <w:p w:rsidR="006C3FE9" w:rsidRPr="006C3FE9" w:rsidP="006C3FE9" w14:paraId="58E0755C" w14:textId="66ECA922">
            <w:pPr>
              <w:rPr>
                <w:sz w:val="22"/>
                <w:szCs w:val="22"/>
              </w:rPr>
            </w:pPr>
            <w:r w:rsidRPr="006C3FE9">
              <w:rPr>
                <w:sz w:val="22"/>
                <w:szCs w:val="22"/>
              </w:rPr>
              <w:t xml:space="preserve">Alternatively, you may also submit evidence that you will suffer extreme hardship involving unusual and severe harm if you are removed from the United States. Proving extreme hardship involving unusual and severe harm requires you to meet a higher standard of proof than other extreme hardship standards in immigration law. The extreme hardship cannot be based on current or future economic harm, or the lack of or disruption to social or economic opportunities. USCIS may consider both traditional extreme hardship factors and the factors associated with having been a victim of a severe form of trafficking in persons, as well as relevant country condition reports or any other public or private sources of information. Hardship to persons other than you will only be considered in determining whether you </w:t>
            </w:r>
            <w:r w:rsidRPr="006C3FE9">
              <w:rPr>
                <w:sz w:val="22"/>
                <w:szCs w:val="22"/>
              </w:rPr>
              <w:t>would</w:t>
            </w:r>
            <w:r w:rsidRPr="006C3FE9">
              <w:rPr>
                <w:sz w:val="22"/>
                <w:szCs w:val="22"/>
              </w:rPr>
              <w:t xml:space="preserve"> suffer the requisite hardship if the evidence demonstrates specifically that you will suffer extreme hardship upon removal as a result of hardship to someone else. See 8 CFR 214.209 for a list of factors.</w:t>
            </w:r>
          </w:p>
          <w:p w:rsidR="00804A94" w:rsidRPr="00261868" w:rsidP="00804A94" w14:paraId="6E68ED3F" w14:textId="3931B45F">
            <w:pPr>
              <w:rPr>
                <w:sz w:val="22"/>
                <w:szCs w:val="22"/>
              </w:rPr>
            </w:pPr>
          </w:p>
          <w:p w:rsidR="00804A94" w:rsidRPr="00261868" w:rsidP="00804A94" w14:paraId="4A628332" w14:textId="53C2D6E6">
            <w:pPr>
              <w:rPr>
                <w:sz w:val="22"/>
                <w:szCs w:val="22"/>
              </w:rPr>
            </w:pPr>
            <w:r w:rsidRPr="00261868">
              <w:rPr>
                <w:sz w:val="22"/>
                <w:szCs w:val="22"/>
              </w:rPr>
              <w:t>You should include evidence to document all factors that are relevant to you.</w:t>
            </w:r>
            <w:r w:rsidRPr="00261868" w:rsidR="004B2522">
              <w:rPr>
                <w:sz w:val="22"/>
                <w:szCs w:val="22"/>
              </w:rPr>
              <w:t xml:space="preserve"> </w:t>
            </w:r>
            <w:r w:rsidRPr="00261868">
              <w:rPr>
                <w:sz w:val="22"/>
                <w:szCs w:val="22"/>
              </w:rPr>
              <w:t>However, if the basis of your current extreme hardship claim is a continuation of the extreme hardship claimed in your application for T-1 nonimmigrant status, you do not need to re-document the entire claim.</w:t>
            </w:r>
            <w:r w:rsidRPr="00261868" w:rsidR="004B2522">
              <w:rPr>
                <w:sz w:val="22"/>
                <w:szCs w:val="22"/>
              </w:rPr>
              <w:t xml:space="preserve"> </w:t>
            </w:r>
            <w:r w:rsidRPr="00261868">
              <w:rPr>
                <w:sz w:val="22"/>
                <w:szCs w:val="22"/>
              </w:rPr>
              <w:t>Instead, submit evidence to establish that your previously established extreme hardship is ongoing.</w:t>
            </w:r>
          </w:p>
          <w:p w:rsidR="00804A94" w:rsidRPr="00261868" w:rsidP="00804A94" w14:paraId="404FF200" w14:textId="77777777">
            <w:pPr>
              <w:rPr>
                <w:sz w:val="22"/>
                <w:szCs w:val="22"/>
              </w:rPr>
            </w:pPr>
          </w:p>
          <w:p w:rsidR="00804A94" w:rsidRPr="00261868" w:rsidP="00804A94" w14:paraId="5603C5DC" w14:textId="4B079C4C">
            <w:pPr>
              <w:rPr>
                <w:sz w:val="22"/>
                <w:szCs w:val="22"/>
              </w:rPr>
            </w:pPr>
            <w:r w:rsidRPr="00261868">
              <w:rPr>
                <w:b/>
                <w:sz w:val="22"/>
                <w:szCs w:val="22"/>
              </w:rPr>
              <w:t>NOTE:</w:t>
            </w:r>
            <w:r w:rsidRPr="00261868" w:rsidR="004B2522">
              <w:rPr>
                <w:b/>
                <w:sz w:val="22"/>
                <w:szCs w:val="22"/>
              </w:rPr>
              <w:t xml:space="preserve"> </w:t>
            </w:r>
            <w:r w:rsidRPr="00261868">
              <w:rPr>
                <w:sz w:val="22"/>
                <w:szCs w:val="22"/>
              </w:rPr>
              <w:t>USCIS is not bound by its previous extreme hardship determination.</w:t>
            </w:r>
          </w:p>
          <w:p w:rsidR="00804A94" w:rsidRPr="00261868" w:rsidP="00804A94" w14:paraId="69CA7D49" w14:textId="77777777">
            <w:pPr>
              <w:rPr>
                <w:sz w:val="22"/>
                <w:szCs w:val="22"/>
              </w:rPr>
            </w:pPr>
          </w:p>
          <w:p w:rsidR="00804A94" w:rsidRPr="00261868" w:rsidP="00804A94" w14:paraId="183536BC" w14:textId="77777777">
            <w:pPr>
              <w:rPr>
                <w:b/>
                <w:sz w:val="22"/>
                <w:szCs w:val="22"/>
              </w:rPr>
            </w:pPr>
            <w:r w:rsidRPr="00261868">
              <w:rPr>
                <w:b/>
                <w:sz w:val="22"/>
                <w:szCs w:val="22"/>
              </w:rPr>
              <w:t>Discretion</w:t>
            </w:r>
          </w:p>
          <w:p w:rsidR="00804A94" w:rsidRPr="00261868" w:rsidP="00804A94" w14:paraId="18953586" w14:textId="77777777">
            <w:pPr>
              <w:rPr>
                <w:sz w:val="22"/>
                <w:szCs w:val="22"/>
              </w:rPr>
            </w:pPr>
          </w:p>
          <w:p w:rsidR="00804A94" w:rsidRPr="00261868" w:rsidP="00804A94" w14:paraId="2F331C6A" w14:textId="7861A3F6">
            <w:pPr>
              <w:rPr>
                <w:sz w:val="22"/>
                <w:szCs w:val="22"/>
              </w:rPr>
            </w:pPr>
            <w:r w:rsidRPr="00261868">
              <w:rPr>
                <w:sz w:val="22"/>
                <w:szCs w:val="22"/>
              </w:rPr>
              <w:t xml:space="preserve">Adjustment of status based on T nonimmigrant status is not an automatic </w:t>
            </w:r>
            <w:r w:rsidRPr="00261868">
              <w:rPr>
                <w:sz w:val="22"/>
                <w:szCs w:val="22"/>
              </w:rPr>
              <w:t>benefit, so you bear the burden of showing that USCIS should use its discretion to approve your adjustment of status application.</w:t>
            </w:r>
            <w:r w:rsidRPr="00261868" w:rsidR="004B2522">
              <w:rPr>
                <w:sz w:val="22"/>
                <w:szCs w:val="22"/>
              </w:rPr>
              <w:t xml:space="preserve"> </w:t>
            </w:r>
            <w:r w:rsidRPr="00261868">
              <w:rPr>
                <w:sz w:val="22"/>
                <w:szCs w:val="22"/>
              </w:rPr>
              <w:t xml:space="preserve">When making a discretionary decision on your application, USCIS may </w:t>
            </w:r>
            <w:r w:rsidRPr="00261868">
              <w:rPr>
                <w:sz w:val="22"/>
                <w:szCs w:val="22"/>
              </w:rPr>
              <w:t>take into account</w:t>
            </w:r>
            <w:r w:rsidRPr="00261868">
              <w:rPr>
                <w:sz w:val="22"/>
                <w:szCs w:val="22"/>
              </w:rPr>
              <w:t xml:space="preserve"> all factors, including those acts that would otherwise make you inadmissible.</w:t>
            </w:r>
          </w:p>
          <w:p w:rsidR="00804A94" w:rsidRPr="00261868" w:rsidP="00804A94" w14:paraId="56D5D3F7" w14:textId="77777777">
            <w:pPr>
              <w:rPr>
                <w:sz w:val="22"/>
                <w:szCs w:val="22"/>
              </w:rPr>
            </w:pPr>
          </w:p>
          <w:p w:rsidR="00804A94" w:rsidP="00804A94" w14:paraId="2AB02895" w14:textId="77777777">
            <w:pPr>
              <w:rPr>
                <w:b/>
                <w:bCs/>
                <w:sz w:val="22"/>
                <w:szCs w:val="22"/>
              </w:rPr>
            </w:pPr>
          </w:p>
          <w:p w:rsidR="00847097" w:rsidRPr="00261868" w:rsidP="00804A94" w14:paraId="1BC31DB9" w14:textId="77777777">
            <w:pPr>
              <w:rPr>
                <w:b/>
                <w:bCs/>
                <w:sz w:val="22"/>
                <w:szCs w:val="22"/>
              </w:rPr>
            </w:pPr>
          </w:p>
          <w:p w:rsidR="00804A94" w:rsidRPr="00261868" w:rsidP="00804A94" w14:paraId="1545ED65" w14:textId="77777777">
            <w:pPr>
              <w:rPr>
                <w:b/>
                <w:bCs/>
                <w:sz w:val="22"/>
                <w:szCs w:val="22"/>
              </w:rPr>
            </w:pPr>
          </w:p>
          <w:p w:rsidR="00804A94" w:rsidRPr="00261868" w:rsidP="00804A94" w14:paraId="3F01BD34" w14:textId="77777777">
            <w:pPr>
              <w:rPr>
                <w:b/>
                <w:bCs/>
                <w:sz w:val="22"/>
                <w:szCs w:val="22"/>
              </w:rPr>
            </w:pPr>
          </w:p>
          <w:p w:rsidR="00804A94" w:rsidRPr="00261868" w:rsidP="00804A94" w14:paraId="46C146C7" w14:textId="77777777">
            <w:pPr>
              <w:rPr>
                <w:b/>
                <w:bCs/>
                <w:sz w:val="22"/>
                <w:szCs w:val="22"/>
              </w:rPr>
            </w:pPr>
          </w:p>
          <w:p w:rsidR="00804A94" w:rsidRPr="00261868" w:rsidP="00804A94" w14:paraId="4685A7AA" w14:textId="77777777">
            <w:pPr>
              <w:rPr>
                <w:b/>
                <w:bCs/>
                <w:sz w:val="22"/>
                <w:szCs w:val="22"/>
              </w:rPr>
            </w:pPr>
          </w:p>
          <w:p w:rsidR="00804A94" w:rsidRPr="00261868" w:rsidP="00804A94" w14:paraId="4AA31C04" w14:textId="77777777">
            <w:pPr>
              <w:rPr>
                <w:b/>
                <w:bCs/>
                <w:sz w:val="22"/>
                <w:szCs w:val="22"/>
              </w:rPr>
            </w:pPr>
          </w:p>
          <w:p w:rsidR="00804A94" w:rsidRPr="00261868" w:rsidP="00804A94" w14:paraId="572E98E7" w14:textId="77777777">
            <w:pPr>
              <w:rPr>
                <w:b/>
                <w:bCs/>
                <w:sz w:val="22"/>
                <w:szCs w:val="22"/>
              </w:rPr>
            </w:pPr>
          </w:p>
          <w:p w:rsidR="00804A94" w:rsidRPr="00261868" w:rsidP="00804A94" w14:paraId="47A9051E" w14:textId="77777777">
            <w:pPr>
              <w:rPr>
                <w:b/>
                <w:bCs/>
                <w:sz w:val="22"/>
                <w:szCs w:val="22"/>
              </w:rPr>
            </w:pPr>
          </w:p>
          <w:p w:rsidR="00804A94" w:rsidRPr="00261868" w:rsidP="00804A94" w14:paraId="4890647D" w14:textId="77777777">
            <w:pPr>
              <w:rPr>
                <w:b/>
                <w:bCs/>
                <w:sz w:val="22"/>
                <w:szCs w:val="22"/>
              </w:rPr>
            </w:pPr>
          </w:p>
          <w:p w:rsidR="00804A94" w:rsidRPr="00261868" w:rsidP="00804A94" w14:paraId="5804E9B6" w14:textId="77777777">
            <w:pPr>
              <w:rPr>
                <w:b/>
                <w:bCs/>
                <w:sz w:val="22"/>
                <w:szCs w:val="22"/>
              </w:rPr>
            </w:pPr>
          </w:p>
          <w:p w:rsidR="00804A94" w:rsidRPr="00261868" w:rsidP="00804A94" w14:paraId="7FBA829F" w14:textId="77777777">
            <w:pPr>
              <w:rPr>
                <w:b/>
                <w:bCs/>
                <w:sz w:val="22"/>
                <w:szCs w:val="22"/>
              </w:rPr>
            </w:pPr>
          </w:p>
          <w:p w:rsidR="00804A94" w:rsidRPr="00261868" w:rsidP="00804A94" w14:paraId="6431932E" w14:textId="6731D849">
            <w:pPr>
              <w:rPr>
                <w:sz w:val="22"/>
                <w:szCs w:val="22"/>
              </w:rPr>
            </w:pPr>
            <w:r w:rsidRPr="00261868">
              <w:rPr>
                <w:sz w:val="22"/>
                <w:szCs w:val="22"/>
              </w:rPr>
              <w:t>Generally, favorable factors such as family ties, hardship, and length of residence in the United States, may be sufficient for USCIS to use its discretion to approve your application.</w:t>
            </w:r>
            <w:r w:rsidRPr="00261868" w:rsidR="004B2522">
              <w:rPr>
                <w:sz w:val="22"/>
                <w:szCs w:val="22"/>
              </w:rPr>
              <w:t xml:space="preserve"> </w:t>
            </w:r>
            <w:r w:rsidRPr="00261868">
              <w:rPr>
                <w:sz w:val="22"/>
                <w:szCs w:val="22"/>
              </w:rPr>
              <w:t>However, when adverse factors are present in your case, you may offset these by submitting supporting documentation of favorable factors you wish USCIS to consider.</w:t>
            </w:r>
            <w:r w:rsidRPr="00261868" w:rsidR="004B2522">
              <w:rPr>
                <w:sz w:val="22"/>
                <w:szCs w:val="22"/>
              </w:rPr>
              <w:t xml:space="preserve"> </w:t>
            </w:r>
            <w:r w:rsidRPr="00261868">
              <w:rPr>
                <w:sz w:val="22"/>
                <w:szCs w:val="22"/>
              </w:rPr>
              <w:t>See 8 CFR 245.23(e)(3).</w:t>
            </w:r>
          </w:p>
          <w:p w:rsidR="00804A94" w:rsidRPr="00261868" w:rsidP="00804A94" w14:paraId="5CE82D7E" w14:textId="77777777">
            <w:pPr>
              <w:rPr>
                <w:sz w:val="22"/>
                <w:szCs w:val="22"/>
              </w:rPr>
            </w:pPr>
          </w:p>
          <w:p w:rsidR="00804A94" w:rsidRPr="00261868" w:rsidP="00804A94" w14:paraId="5226162F" w14:textId="77777777">
            <w:pPr>
              <w:rPr>
                <w:sz w:val="22"/>
                <w:szCs w:val="22"/>
              </w:rPr>
            </w:pPr>
            <w:r w:rsidRPr="00261868">
              <w:rPr>
                <w:b/>
                <w:i/>
                <w:sz w:val="22"/>
                <w:szCs w:val="22"/>
              </w:rPr>
              <w:t>Crime victim (U Nonimmigrant, Form I-918), derivative family member (Form I-918A), or qualifying family member (Form I-929)</w:t>
            </w:r>
          </w:p>
          <w:p w:rsidR="00804A94" w:rsidRPr="00261868" w:rsidP="00804A94" w14:paraId="1A2DF9FE" w14:textId="77777777">
            <w:pPr>
              <w:rPr>
                <w:sz w:val="22"/>
                <w:szCs w:val="22"/>
              </w:rPr>
            </w:pPr>
          </w:p>
          <w:p w:rsidR="00804A94" w:rsidRPr="00261868" w:rsidP="00804A94" w14:paraId="70DC54D8" w14:textId="0CB563E4">
            <w:pPr>
              <w:rPr>
                <w:sz w:val="22"/>
                <w:szCs w:val="22"/>
              </w:rPr>
            </w:pPr>
            <w:r w:rsidRPr="00261868">
              <w:rPr>
                <w:sz w:val="22"/>
                <w:szCs w:val="22"/>
              </w:rPr>
              <w:t xml:space="preserve">You may apply to adjust status under INA section 245(m) if you are a victim of certain specified crimes who was admitted to the United States in U nonimmigrant status, maintained continuous physical presence for the required </w:t>
            </w:r>
            <w:r w:rsidRPr="00261868">
              <w:rPr>
                <w:sz w:val="22"/>
                <w:szCs w:val="22"/>
              </w:rPr>
              <w:t>period of time</w:t>
            </w:r>
            <w:r w:rsidRPr="00261868">
              <w:rPr>
                <w:sz w:val="22"/>
                <w:szCs w:val="22"/>
              </w:rPr>
              <w:t>, and have complied with reasonable requests to assist law enforcement authorities in the investigation or prosecution of the criminal activity.</w:t>
            </w:r>
            <w:r w:rsidRPr="00261868" w:rsidR="004B2522">
              <w:rPr>
                <w:sz w:val="22"/>
                <w:szCs w:val="22"/>
              </w:rPr>
              <w:t xml:space="preserve"> </w:t>
            </w:r>
            <w:r w:rsidRPr="00261868">
              <w:rPr>
                <w:sz w:val="22"/>
                <w:szCs w:val="22"/>
              </w:rPr>
              <w:t>Special confidentiality protections (described at 8 U.S.C. section 1367) apply to you as a crime victim.</w:t>
            </w:r>
            <w:r w:rsidRPr="00261868" w:rsidR="004B2522">
              <w:rPr>
                <w:sz w:val="22"/>
                <w:szCs w:val="22"/>
              </w:rPr>
              <w:t xml:space="preserve"> </w:t>
            </w:r>
            <w:r w:rsidRPr="00261868">
              <w:rPr>
                <w:sz w:val="22"/>
                <w:szCs w:val="22"/>
              </w:rPr>
              <w:t>8 U.S.C. section 1367 provides two forms of critical protection for crime victims.</w:t>
            </w:r>
            <w:r w:rsidRPr="00261868" w:rsidR="004B2522">
              <w:rPr>
                <w:sz w:val="22"/>
                <w:szCs w:val="22"/>
              </w:rPr>
              <w:t xml:space="preserve"> </w:t>
            </w:r>
            <w:r w:rsidRPr="00261868">
              <w:rPr>
                <w:sz w:val="22"/>
                <w:szCs w:val="22"/>
              </w:rPr>
              <w:t xml:space="preserve">The first form of protection is a prohibition on adverse determinations against the victim based on information provided solely by their abuser and other </w:t>
            </w:r>
            <w:r w:rsidRPr="00261868">
              <w:rPr>
                <w:sz w:val="22"/>
                <w:szCs w:val="22"/>
              </w:rPr>
              <w:t>prohibited sources.</w:t>
            </w:r>
            <w:r w:rsidRPr="00261868" w:rsidR="004B2522">
              <w:rPr>
                <w:sz w:val="22"/>
                <w:szCs w:val="22"/>
              </w:rPr>
              <w:t xml:space="preserve"> </w:t>
            </w:r>
            <w:r w:rsidRPr="00261868">
              <w:rPr>
                <w:sz w:val="22"/>
                <w:szCs w:val="22"/>
              </w:rPr>
              <w:t>The second form of protection is a prohibition on disclosure of any information about the victim to third parties, except in certain very limited circumstances.</w:t>
            </w:r>
          </w:p>
          <w:p w:rsidR="00804A94" w:rsidRPr="00261868" w:rsidP="00804A94" w14:paraId="4FAFDEED" w14:textId="31320B45">
            <w:pPr>
              <w:rPr>
                <w:sz w:val="22"/>
                <w:szCs w:val="22"/>
              </w:rPr>
            </w:pPr>
          </w:p>
          <w:p w:rsidR="00804A94" w:rsidRPr="00261868" w:rsidP="00804A94" w14:paraId="67E71321" w14:textId="26D5DA9E">
            <w:pPr>
              <w:rPr>
                <w:sz w:val="22"/>
                <w:szCs w:val="22"/>
              </w:rPr>
            </w:pPr>
          </w:p>
          <w:p w:rsidR="00804A94" w:rsidRPr="00261868" w:rsidP="00804A94" w14:paraId="75309C03" w14:textId="64DE1D44">
            <w:pPr>
              <w:rPr>
                <w:sz w:val="22"/>
                <w:szCs w:val="22"/>
              </w:rPr>
            </w:pPr>
          </w:p>
          <w:p w:rsidR="00804A94" w:rsidRPr="00261868" w:rsidP="00804A94" w14:paraId="3815B569" w14:textId="33DD52B7">
            <w:pPr>
              <w:rPr>
                <w:sz w:val="22"/>
                <w:szCs w:val="22"/>
              </w:rPr>
            </w:pPr>
          </w:p>
          <w:p w:rsidR="00804A94" w:rsidRPr="00261868" w:rsidP="00804A94" w14:paraId="4CBAFA97" w14:textId="3C2C50F7">
            <w:pPr>
              <w:rPr>
                <w:sz w:val="22"/>
                <w:szCs w:val="22"/>
              </w:rPr>
            </w:pPr>
          </w:p>
          <w:p w:rsidR="00804A94" w:rsidRPr="00261868" w:rsidP="00804A94" w14:paraId="0B2AF2F8" w14:textId="09B7C267">
            <w:pPr>
              <w:rPr>
                <w:sz w:val="22"/>
                <w:szCs w:val="22"/>
              </w:rPr>
            </w:pPr>
          </w:p>
          <w:p w:rsidR="00804A94" w:rsidRPr="00261868" w:rsidP="00804A94" w14:paraId="69A9A6A2" w14:textId="2C6A7E0D">
            <w:pPr>
              <w:rPr>
                <w:sz w:val="22"/>
                <w:szCs w:val="22"/>
              </w:rPr>
            </w:pPr>
          </w:p>
          <w:p w:rsidR="00804A94" w:rsidRPr="00261868" w:rsidP="00804A94" w14:paraId="0C729377" w14:textId="228FEE6F">
            <w:pPr>
              <w:rPr>
                <w:sz w:val="22"/>
                <w:szCs w:val="22"/>
              </w:rPr>
            </w:pPr>
          </w:p>
          <w:p w:rsidR="00804A94" w:rsidRPr="00261868" w:rsidP="00804A94" w14:paraId="06BAE6A1" w14:textId="4B2E5AD8">
            <w:pPr>
              <w:rPr>
                <w:sz w:val="22"/>
                <w:szCs w:val="22"/>
              </w:rPr>
            </w:pPr>
          </w:p>
          <w:p w:rsidR="00804A94" w:rsidRPr="00261868" w:rsidP="00804A94" w14:paraId="4C5FFEB0" w14:textId="19BA8732">
            <w:pPr>
              <w:rPr>
                <w:sz w:val="22"/>
                <w:szCs w:val="22"/>
              </w:rPr>
            </w:pPr>
          </w:p>
          <w:p w:rsidR="006A559D" w:rsidP="00804A94" w14:paraId="422D6B14" w14:textId="77777777">
            <w:pPr>
              <w:rPr>
                <w:b/>
                <w:bCs/>
                <w:sz w:val="22"/>
                <w:szCs w:val="22"/>
              </w:rPr>
            </w:pPr>
          </w:p>
          <w:p w:rsidR="00DF2950" w:rsidP="00804A94" w14:paraId="43B8D526" w14:textId="77777777">
            <w:pPr>
              <w:rPr>
                <w:b/>
                <w:bCs/>
                <w:sz w:val="22"/>
                <w:szCs w:val="22"/>
              </w:rPr>
            </w:pPr>
          </w:p>
          <w:p w:rsidR="00DF2950" w:rsidP="00804A94" w14:paraId="3BF8BDBB" w14:textId="77777777">
            <w:pPr>
              <w:rPr>
                <w:b/>
                <w:bCs/>
                <w:sz w:val="22"/>
                <w:szCs w:val="22"/>
              </w:rPr>
            </w:pPr>
          </w:p>
          <w:p w:rsidR="00DF2950" w:rsidP="00804A94" w14:paraId="43413026" w14:textId="77777777">
            <w:pPr>
              <w:rPr>
                <w:b/>
                <w:bCs/>
                <w:sz w:val="22"/>
                <w:szCs w:val="22"/>
              </w:rPr>
            </w:pPr>
          </w:p>
          <w:p w:rsidR="00DF2950" w:rsidP="00804A94" w14:paraId="720884C1" w14:textId="77777777">
            <w:pPr>
              <w:rPr>
                <w:b/>
                <w:bCs/>
                <w:sz w:val="22"/>
                <w:szCs w:val="22"/>
              </w:rPr>
            </w:pPr>
          </w:p>
          <w:p w:rsidR="00DF2950" w:rsidP="00804A94" w14:paraId="7F8B003D" w14:textId="77777777">
            <w:pPr>
              <w:rPr>
                <w:b/>
                <w:bCs/>
                <w:sz w:val="22"/>
                <w:szCs w:val="22"/>
              </w:rPr>
            </w:pPr>
          </w:p>
          <w:p w:rsidR="006A559D" w:rsidRPr="00261868" w:rsidP="00804A94" w14:paraId="1B88A2CE" w14:textId="77777777">
            <w:pPr>
              <w:rPr>
                <w:b/>
                <w:bCs/>
                <w:sz w:val="22"/>
                <w:szCs w:val="22"/>
              </w:rPr>
            </w:pPr>
          </w:p>
          <w:p w:rsidR="00804A94" w:rsidRPr="00261868" w:rsidP="00804A94" w14:paraId="3D40B9B9" w14:textId="7721BC0E">
            <w:pPr>
              <w:rPr>
                <w:b/>
                <w:bCs/>
                <w:sz w:val="22"/>
                <w:szCs w:val="22"/>
              </w:rPr>
            </w:pPr>
          </w:p>
          <w:p w:rsidR="008102B1" w:rsidRPr="00261868" w:rsidP="00804A94" w14:paraId="25C7A78E" w14:textId="77777777">
            <w:pPr>
              <w:rPr>
                <w:b/>
                <w:bCs/>
                <w:sz w:val="22"/>
                <w:szCs w:val="22"/>
              </w:rPr>
            </w:pPr>
          </w:p>
          <w:p w:rsidR="00804A94" w:rsidP="00804A94" w14:paraId="64385AB9" w14:textId="60FD4BF0">
            <w:pPr>
              <w:rPr>
                <w:b/>
                <w:bCs/>
                <w:sz w:val="22"/>
                <w:szCs w:val="22"/>
              </w:rPr>
            </w:pPr>
          </w:p>
          <w:p w:rsidR="006A559D" w:rsidP="00804A94" w14:paraId="717A6E31" w14:textId="77777777">
            <w:pPr>
              <w:rPr>
                <w:b/>
                <w:bCs/>
                <w:sz w:val="22"/>
                <w:szCs w:val="22"/>
              </w:rPr>
            </w:pPr>
          </w:p>
          <w:p w:rsidR="006A559D" w:rsidP="00804A94" w14:paraId="00FA7A9A" w14:textId="77777777">
            <w:pPr>
              <w:rPr>
                <w:b/>
                <w:bCs/>
                <w:sz w:val="22"/>
                <w:szCs w:val="22"/>
              </w:rPr>
            </w:pPr>
          </w:p>
          <w:p w:rsidR="006A559D" w:rsidRPr="00261868" w:rsidP="006A559D" w14:paraId="5BFC72ED" w14:textId="542BEE9D">
            <w:pPr>
              <w:pStyle w:val="NoSpacing"/>
              <w:rPr>
                <w:rFonts w:ascii="Times New Roman" w:hAnsi="Times New Roman"/>
                <w:b/>
                <w:bCs/>
              </w:rPr>
            </w:pPr>
            <w:r w:rsidRPr="00261868">
              <w:rPr>
                <w:rFonts w:ascii="Times New Roman" w:hAnsi="Times New Roman"/>
                <w:b/>
                <w:bCs/>
              </w:rPr>
              <w:t>[Page 2</w:t>
            </w:r>
            <w:r>
              <w:rPr>
                <w:rFonts w:ascii="Times New Roman" w:hAnsi="Times New Roman"/>
                <w:b/>
                <w:bCs/>
              </w:rPr>
              <w:t>8</w:t>
            </w:r>
            <w:r w:rsidRPr="00261868">
              <w:rPr>
                <w:rFonts w:ascii="Times New Roman" w:hAnsi="Times New Roman"/>
                <w:b/>
                <w:bCs/>
              </w:rPr>
              <w:t>]</w:t>
            </w:r>
          </w:p>
          <w:p w:rsidR="006A559D" w:rsidRPr="00261868" w:rsidP="00804A94" w14:paraId="7E173941" w14:textId="77777777">
            <w:pPr>
              <w:rPr>
                <w:b/>
                <w:bCs/>
                <w:sz w:val="22"/>
                <w:szCs w:val="22"/>
              </w:rPr>
            </w:pPr>
          </w:p>
          <w:p w:rsidR="00804A94" w:rsidRPr="00261868" w:rsidP="00804A94" w14:paraId="2907F8B3" w14:textId="33B9EA4F">
            <w:pPr>
              <w:rPr>
                <w:sz w:val="22"/>
                <w:szCs w:val="22"/>
              </w:rPr>
            </w:pPr>
            <w:r w:rsidRPr="00261868">
              <w:rPr>
                <w:sz w:val="22"/>
                <w:szCs w:val="22"/>
              </w:rPr>
              <w:t>Both principal and derivative applicants may file Form I-485 only after they have been physically present in the United States for a continuous period of at least three years since being admitted as a U nonimmigrant.</w:t>
            </w:r>
            <w:r w:rsidRPr="00261868" w:rsidR="004B2522">
              <w:rPr>
                <w:sz w:val="22"/>
                <w:szCs w:val="22"/>
              </w:rPr>
              <w:t xml:space="preserve"> </w:t>
            </w:r>
            <w:r w:rsidRPr="00261868">
              <w:rPr>
                <w:sz w:val="22"/>
                <w:szCs w:val="22"/>
              </w:rPr>
              <w:t xml:space="preserve">Applicants must continue to be physically present through the date that USCIS </w:t>
            </w:r>
            <w:r w:rsidRPr="00261868">
              <w:rPr>
                <w:sz w:val="22"/>
                <w:szCs w:val="22"/>
              </w:rPr>
              <w:t>makes a decision</w:t>
            </w:r>
            <w:r w:rsidRPr="00261868">
              <w:rPr>
                <w:sz w:val="22"/>
                <w:szCs w:val="22"/>
              </w:rPr>
              <w:t xml:space="preserve"> on this application.</w:t>
            </w:r>
          </w:p>
          <w:p w:rsidR="00804A94" w:rsidRPr="00261868" w:rsidP="00804A94" w14:paraId="31DCB342" w14:textId="77777777">
            <w:pPr>
              <w:rPr>
                <w:sz w:val="22"/>
                <w:szCs w:val="22"/>
              </w:rPr>
            </w:pPr>
          </w:p>
          <w:p w:rsidR="00804A94" w:rsidRPr="00261868" w:rsidP="00804A94" w14:paraId="7AD5C8B5" w14:textId="6B7A8137">
            <w:pPr>
              <w:rPr>
                <w:sz w:val="22"/>
                <w:szCs w:val="22"/>
              </w:rPr>
            </w:pPr>
            <w:r w:rsidRPr="00261868">
              <w:rPr>
                <w:sz w:val="22"/>
                <w:szCs w:val="22"/>
              </w:rPr>
              <w:t>Additionally, certain qualifying family members may also apply for adjustment of status.</w:t>
            </w:r>
            <w:r w:rsidRPr="00261868" w:rsidR="004B2522">
              <w:rPr>
                <w:sz w:val="22"/>
                <w:szCs w:val="22"/>
              </w:rPr>
              <w:t xml:space="preserve"> </w:t>
            </w:r>
            <w:r w:rsidRPr="00261868">
              <w:rPr>
                <w:sz w:val="22"/>
                <w:szCs w:val="22"/>
              </w:rPr>
              <w:t>Your approved Form I-929, Petition for Qualifying Family Member of a U-1 Nonimmigrant, confirms that you are a qualifying family member who may file Form I-485.</w:t>
            </w:r>
            <w:r w:rsidRPr="00261868" w:rsidR="004B2522">
              <w:rPr>
                <w:sz w:val="22"/>
                <w:szCs w:val="22"/>
              </w:rPr>
              <w:t xml:space="preserve"> </w:t>
            </w:r>
            <w:r w:rsidRPr="00261868">
              <w:rPr>
                <w:sz w:val="22"/>
                <w:szCs w:val="22"/>
              </w:rPr>
              <w:t xml:space="preserve">You must also show that the qualifying family relationship that formed the basis of your Form I-929 approval exists at the time the principal applicant (U-1 nonimmigrant) becomes a lawful permanent resident and continues to exist until USCIS </w:t>
            </w:r>
            <w:r w:rsidRPr="00261868">
              <w:rPr>
                <w:sz w:val="22"/>
                <w:szCs w:val="22"/>
              </w:rPr>
              <w:t>makes a decision</w:t>
            </w:r>
            <w:r w:rsidRPr="00261868">
              <w:rPr>
                <w:sz w:val="22"/>
                <w:szCs w:val="22"/>
              </w:rPr>
              <w:t xml:space="preserve"> on your Form I-485.</w:t>
            </w:r>
          </w:p>
          <w:p w:rsidR="00804A94" w:rsidRPr="00261868" w:rsidP="00804A94" w14:paraId="7681D0DF" w14:textId="77777777">
            <w:pPr>
              <w:rPr>
                <w:sz w:val="22"/>
                <w:szCs w:val="22"/>
              </w:rPr>
            </w:pPr>
          </w:p>
          <w:p w:rsidR="00804A94" w:rsidRPr="00261868" w:rsidP="00804A94" w14:paraId="6D36E46F" w14:textId="77777777">
            <w:pPr>
              <w:rPr>
                <w:sz w:val="22"/>
                <w:szCs w:val="22"/>
              </w:rPr>
            </w:pPr>
            <w:r w:rsidRPr="00261868">
              <w:rPr>
                <w:b/>
                <w:sz w:val="22"/>
                <w:szCs w:val="22"/>
              </w:rPr>
              <w:t>Evidence of Financial Support</w:t>
            </w:r>
          </w:p>
          <w:p w:rsidR="00804A94" w:rsidRPr="00261868" w:rsidP="00804A94" w14:paraId="6DE6660A" w14:textId="77777777">
            <w:pPr>
              <w:rPr>
                <w:sz w:val="22"/>
                <w:szCs w:val="22"/>
              </w:rPr>
            </w:pPr>
          </w:p>
          <w:p w:rsidR="00804A94" w:rsidRPr="00261868" w:rsidP="00804A94" w14:paraId="3AE5873E" w14:textId="77777777">
            <w:pPr>
              <w:rPr>
                <w:sz w:val="22"/>
                <w:szCs w:val="22"/>
              </w:rPr>
            </w:pPr>
            <w:r w:rsidRPr="00261868">
              <w:rPr>
                <w:sz w:val="22"/>
                <w:szCs w:val="22"/>
              </w:rPr>
              <w:t>If you are filing Form I-485 as a U nonimmigrant, you do not need to submit evidence of financial support.</w:t>
            </w:r>
          </w:p>
          <w:p w:rsidR="00804A94" w:rsidRPr="00261868" w:rsidP="00804A94" w14:paraId="128227DF" w14:textId="77777777">
            <w:pPr>
              <w:rPr>
                <w:sz w:val="22"/>
                <w:szCs w:val="22"/>
              </w:rPr>
            </w:pPr>
          </w:p>
          <w:p w:rsidR="00804A94" w:rsidRPr="00261868" w:rsidP="00804A94" w14:paraId="26406164" w14:textId="77777777">
            <w:pPr>
              <w:rPr>
                <w:sz w:val="22"/>
                <w:szCs w:val="22"/>
              </w:rPr>
            </w:pPr>
            <w:r w:rsidRPr="00261868">
              <w:rPr>
                <w:b/>
                <w:sz w:val="22"/>
                <w:szCs w:val="22"/>
              </w:rPr>
              <w:t>Additional Evidence Requirements</w:t>
            </w:r>
          </w:p>
          <w:p w:rsidR="00804A94" w:rsidRPr="00261868" w:rsidP="00804A94" w14:paraId="0EE508D5" w14:textId="77777777">
            <w:pPr>
              <w:rPr>
                <w:sz w:val="22"/>
                <w:szCs w:val="22"/>
              </w:rPr>
            </w:pPr>
          </w:p>
          <w:p w:rsidR="00804A94" w:rsidRPr="00261868" w:rsidP="00804A94" w14:paraId="03907C25" w14:textId="28FC1365">
            <w:pPr>
              <w:rPr>
                <w:sz w:val="22"/>
                <w:szCs w:val="22"/>
              </w:rPr>
            </w:pPr>
            <w:r w:rsidRPr="00261868">
              <w:rPr>
                <w:sz w:val="22"/>
                <w:szCs w:val="22"/>
              </w:rPr>
              <w:t>As a U nonimmigrant, you must submit evidence showing you meet certain requirements specific to this immigrant visa category.</w:t>
            </w:r>
            <w:r w:rsidRPr="00261868" w:rsidR="004B2522">
              <w:rPr>
                <w:sz w:val="22"/>
                <w:szCs w:val="22"/>
              </w:rPr>
              <w:t xml:space="preserve"> </w:t>
            </w:r>
            <w:r w:rsidRPr="00261868">
              <w:rPr>
                <w:sz w:val="22"/>
                <w:szCs w:val="22"/>
              </w:rPr>
              <w:t>Therefore, in addition to the evidence listed in the main instructions, principal and derivative applicants must also submit:</w:t>
            </w:r>
          </w:p>
          <w:p w:rsidR="00804A94" w:rsidRPr="00261868" w:rsidP="00804A94" w14:paraId="59D2E85A" w14:textId="77777777">
            <w:pPr>
              <w:rPr>
                <w:b/>
                <w:bCs/>
                <w:sz w:val="22"/>
                <w:szCs w:val="22"/>
              </w:rPr>
            </w:pPr>
          </w:p>
          <w:p w:rsidR="001558BC" w:rsidRPr="00261868" w:rsidP="00804A94" w14:paraId="13ACD1AE" w14:textId="77777777">
            <w:pPr>
              <w:rPr>
                <w:b/>
                <w:bCs/>
                <w:sz w:val="22"/>
                <w:szCs w:val="22"/>
              </w:rPr>
            </w:pPr>
          </w:p>
          <w:p w:rsidR="001558BC" w:rsidRPr="00261868" w:rsidP="00804A94" w14:paraId="350AF12A" w14:textId="77777777">
            <w:pPr>
              <w:rPr>
                <w:b/>
                <w:bCs/>
                <w:sz w:val="22"/>
                <w:szCs w:val="22"/>
              </w:rPr>
            </w:pPr>
          </w:p>
          <w:p w:rsidR="001558BC" w:rsidRPr="00261868" w:rsidP="00804A94" w14:paraId="5251CBE1" w14:textId="77777777">
            <w:pPr>
              <w:rPr>
                <w:b/>
                <w:bCs/>
                <w:sz w:val="22"/>
                <w:szCs w:val="22"/>
              </w:rPr>
            </w:pPr>
          </w:p>
          <w:p w:rsidR="00804A94" w:rsidRPr="00261868" w:rsidP="00804A94" w14:paraId="20EDF776" w14:textId="77777777">
            <w:pPr>
              <w:rPr>
                <w:sz w:val="22"/>
                <w:szCs w:val="22"/>
              </w:rPr>
            </w:pPr>
            <w:r w:rsidRPr="00261868">
              <w:rPr>
                <w:b/>
                <w:sz w:val="22"/>
                <w:szCs w:val="22"/>
              </w:rPr>
              <w:t xml:space="preserve">1. </w:t>
            </w:r>
            <w:r w:rsidRPr="00261868">
              <w:rPr>
                <w:sz w:val="22"/>
                <w:szCs w:val="22"/>
              </w:rPr>
              <w:t>Evidence of continuous physical presence; and</w:t>
            </w:r>
          </w:p>
          <w:p w:rsidR="00804A94" w:rsidRPr="00261868" w:rsidP="00804A94" w14:paraId="643B28E1" w14:textId="77777777">
            <w:pPr>
              <w:rPr>
                <w:sz w:val="22"/>
                <w:szCs w:val="22"/>
              </w:rPr>
            </w:pPr>
          </w:p>
          <w:p w:rsidR="00804A94" w:rsidRPr="00261868" w:rsidP="00804A94" w14:paraId="4C9C36B9" w14:textId="77777777">
            <w:pPr>
              <w:rPr>
                <w:sz w:val="22"/>
                <w:szCs w:val="22"/>
              </w:rPr>
            </w:pPr>
            <w:r w:rsidRPr="00261868">
              <w:rPr>
                <w:b/>
                <w:sz w:val="22"/>
                <w:szCs w:val="22"/>
              </w:rPr>
              <w:t xml:space="preserve">2. </w:t>
            </w:r>
            <w:r w:rsidRPr="00261868">
              <w:rPr>
                <w:sz w:val="22"/>
                <w:szCs w:val="22"/>
              </w:rPr>
              <w:t>Evidence that adjustment of status is warranted as a matter of discretion.</w:t>
            </w:r>
          </w:p>
          <w:p w:rsidR="00804A94" w:rsidRPr="00261868" w:rsidP="00804A94" w14:paraId="1FEC4222" w14:textId="20A1A6C9">
            <w:pPr>
              <w:rPr>
                <w:sz w:val="22"/>
                <w:szCs w:val="22"/>
              </w:rPr>
            </w:pPr>
          </w:p>
          <w:p w:rsidR="00804A94" w:rsidRPr="00261868" w:rsidP="00804A94" w14:paraId="45B1CD8B" w14:textId="77777777">
            <w:pPr>
              <w:rPr>
                <w:sz w:val="22"/>
                <w:szCs w:val="22"/>
              </w:rPr>
            </w:pPr>
            <w:r w:rsidRPr="00261868">
              <w:rPr>
                <w:sz w:val="22"/>
                <w:szCs w:val="22"/>
              </w:rPr>
              <w:t>In addition, principal applicants must also submit evidence that they complied with reasonable requests for assistance in the investigation or prosecution of the qualifying criminal activity.</w:t>
            </w:r>
          </w:p>
          <w:p w:rsidR="00804A94" w:rsidRPr="00261868" w:rsidP="00804A94" w14:paraId="51273A5E" w14:textId="77777777">
            <w:pPr>
              <w:rPr>
                <w:sz w:val="22"/>
                <w:szCs w:val="22"/>
              </w:rPr>
            </w:pPr>
          </w:p>
          <w:p w:rsidR="00804A94" w:rsidRPr="00261868" w:rsidP="00804A94" w14:paraId="68F6FF10" w14:textId="42BAB4F9">
            <w:pPr>
              <w:rPr>
                <w:sz w:val="22"/>
                <w:szCs w:val="22"/>
              </w:rPr>
            </w:pPr>
            <w:r w:rsidRPr="00261868">
              <w:rPr>
                <w:b/>
                <w:sz w:val="22"/>
                <w:szCs w:val="22"/>
              </w:rPr>
              <w:t>Evidence of Continuous Physical Presence</w:t>
            </w:r>
          </w:p>
          <w:p w:rsidR="00804A94" w:rsidRPr="00261868" w:rsidP="00804A94" w14:paraId="66A3FDA0" w14:textId="77777777">
            <w:pPr>
              <w:rPr>
                <w:sz w:val="22"/>
                <w:szCs w:val="22"/>
              </w:rPr>
            </w:pPr>
          </w:p>
          <w:p w:rsidR="00804A94" w:rsidRPr="00261868" w:rsidP="00804A94" w14:paraId="3C45C3C8" w14:textId="77777777">
            <w:pPr>
              <w:rPr>
                <w:sz w:val="22"/>
                <w:szCs w:val="22"/>
              </w:rPr>
            </w:pPr>
            <w:r w:rsidRPr="00261868">
              <w:rPr>
                <w:sz w:val="22"/>
                <w:szCs w:val="22"/>
              </w:rPr>
              <w:t>You do not need to submit documentation showing that you were present in the United States on every single day of the three-year U nonimmigrant status period, but you should not have significant chronological gaps in your documentation.</w:t>
            </w:r>
          </w:p>
          <w:p w:rsidR="006A559D" w:rsidP="00804A94" w14:paraId="45384C68" w14:textId="77777777">
            <w:pPr>
              <w:rPr>
                <w:sz w:val="22"/>
                <w:szCs w:val="22"/>
              </w:rPr>
            </w:pPr>
          </w:p>
          <w:p w:rsidR="006A559D" w:rsidP="00804A94" w14:paraId="4B64F75F" w14:textId="77777777">
            <w:pPr>
              <w:rPr>
                <w:sz w:val="22"/>
                <w:szCs w:val="22"/>
              </w:rPr>
            </w:pPr>
          </w:p>
          <w:p w:rsidR="00804A94" w:rsidRPr="00261868" w:rsidP="00804A94" w14:paraId="2768E9DC" w14:textId="1BD81331">
            <w:pPr>
              <w:rPr>
                <w:sz w:val="22"/>
                <w:szCs w:val="22"/>
              </w:rPr>
            </w:pPr>
            <w:r w:rsidRPr="00261868">
              <w:rPr>
                <w:sz w:val="22"/>
                <w:szCs w:val="22"/>
              </w:rPr>
              <w:t xml:space="preserve">To show continuous physical presence, you must submit </w:t>
            </w:r>
            <w:r w:rsidRPr="00261868">
              <w:rPr>
                <w:b/>
                <w:sz w:val="22"/>
                <w:szCs w:val="22"/>
              </w:rPr>
              <w:t xml:space="preserve">Items 1. - 4. </w:t>
            </w:r>
            <w:r w:rsidRPr="00261868">
              <w:rPr>
                <w:sz w:val="22"/>
                <w:szCs w:val="22"/>
              </w:rPr>
              <w:t>below:</w:t>
            </w:r>
          </w:p>
          <w:p w:rsidR="00804A94" w:rsidP="00804A94" w14:paraId="43ED124F" w14:textId="77777777">
            <w:pPr>
              <w:rPr>
                <w:sz w:val="22"/>
                <w:szCs w:val="22"/>
              </w:rPr>
            </w:pPr>
          </w:p>
          <w:p w:rsidR="00847097" w:rsidRPr="00261868" w:rsidP="00804A94" w14:paraId="7630D57A" w14:textId="77777777">
            <w:pPr>
              <w:rPr>
                <w:sz w:val="22"/>
                <w:szCs w:val="22"/>
              </w:rPr>
            </w:pPr>
          </w:p>
          <w:p w:rsidR="00804A94" w:rsidRPr="00261868" w:rsidP="00804A94" w14:paraId="78E43A2A" w14:textId="77777777">
            <w:pPr>
              <w:rPr>
                <w:sz w:val="22"/>
                <w:szCs w:val="22"/>
              </w:rPr>
            </w:pPr>
            <w:r w:rsidRPr="00261868">
              <w:rPr>
                <w:b/>
                <w:sz w:val="22"/>
                <w:szCs w:val="22"/>
              </w:rPr>
              <w:t xml:space="preserve">1. </w:t>
            </w:r>
            <w:r w:rsidRPr="00261868">
              <w:rPr>
                <w:sz w:val="22"/>
                <w:szCs w:val="22"/>
              </w:rPr>
              <w:t>Copies of every page of your passports or equivalent travel documents (or valid explanation of why the applicant does not have such a document</w:t>
            </w:r>
            <w:r w:rsidRPr="00261868">
              <w:rPr>
                <w:sz w:val="22"/>
                <w:szCs w:val="22"/>
              </w:rPr>
              <w:t>);</w:t>
            </w:r>
          </w:p>
          <w:p w:rsidR="00804A94" w:rsidRPr="00261868" w:rsidP="00804A94" w14:paraId="66984974" w14:textId="77777777">
            <w:pPr>
              <w:rPr>
                <w:sz w:val="22"/>
                <w:szCs w:val="22"/>
              </w:rPr>
            </w:pPr>
          </w:p>
          <w:p w:rsidR="00804A94" w:rsidRPr="00261868" w:rsidP="00804A94" w14:paraId="7B46CC11" w14:textId="77777777">
            <w:pPr>
              <w:rPr>
                <w:sz w:val="22"/>
                <w:szCs w:val="22"/>
              </w:rPr>
            </w:pPr>
            <w:r w:rsidRPr="00261868">
              <w:rPr>
                <w:b/>
                <w:sz w:val="22"/>
                <w:szCs w:val="22"/>
              </w:rPr>
              <w:t xml:space="preserve">2. </w:t>
            </w:r>
            <w:r w:rsidRPr="00261868">
              <w:rPr>
                <w:sz w:val="22"/>
                <w:szCs w:val="22"/>
              </w:rPr>
              <w:t>Documentation of any departure from, and return to, the United States while in U nonimmigrant status, including:</w:t>
            </w:r>
          </w:p>
          <w:p w:rsidR="00804A94" w:rsidRPr="00261868" w:rsidP="00804A94" w14:paraId="660F9BB7" w14:textId="77777777">
            <w:pPr>
              <w:rPr>
                <w:sz w:val="22"/>
                <w:szCs w:val="22"/>
              </w:rPr>
            </w:pPr>
          </w:p>
          <w:p w:rsidR="00804A94" w:rsidRPr="00261868" w:rsidP="0047541E" w14:paraId="7FD598EA" w14:textId="77777777">
            <w:pPr>
              <w:rPr>
                <w:sz w:val="22"/>
                <w:szCs w:val="22"/>
              </w:rPr>
            </w:pPr>
            <w:r w:rsidRPr="00261868">
              <w:rPr>
                <w:b/>
                <w:sz w:val="22"/>
                <w:szCs w:val="22"/>
              </w:rPr>
              <w:t xml:space="preserve">A. </w:t>
            </w:r>
            <w:r w:rsidRPr="00261868">
              <w:rPr>
                <w:sz w:val="22"/>
                <w:szCs w:val="22"/>
              </w:rPr>
              <w:t xml:space="preserve">Date of </w:t>
            </w:r>
            <w:r w:rsidRPr="00261868">
              <w:rPr>
                <w:sz w:val="22"/>
                <w:szCs w:val="22"/>
              </w:rPr>
              <w:t>departure;</w:t>
            </w:r>
            <w:r w:rsidRPr="00261868">
              <w:rPr>
                <w:sz w:val="22"/>
                <w:szCs w:val="22"/>
              </w:rPr>
              <w:t xml:space="preserve"> </w:t>
            </w:r>
          </w:p>
          <w:p w:rsidR="00804A94" w:rsidRPr="00261868" w:rsidP="00804A94" w14:paraId="40583641" w14:textId="77777777">
            <w:pPr>
              <w:rPr>
                <w:sz w:val="22"/>
                <w:szCs w:val="22"/>
              </w:rPr>
            </w:pPr>
          </w:p>
          <w:p w:rsidR="00804A94" w:rsidRPr="00261868" w:rsidP="0047541E" w14:paraId="13262F29" w14:textId="77777777">
            <w:pPr>
              <w:rPr>
                <w:sz w:val="22"/>
                <w:szCs w:val="22"/>
              </w:rPr>
            </w:pPr>
            <w:r w:rsidRPr="00261868">
              <w:rPr>
                <w:b/>
                <w:sz w:val="22"/>
                <w:szCs w:val="22"/>
              </w:rPr>
              <w:t xml:space="preserve">B. </w:t>
            </w:r>
            <w:r w:rsidRPr="00261868">
              <w:rPr>
                <w:sz w:val="22"/>
                <w:szCs w:val="22"/>
              </w:rPr>
              <w:t xml:space="preserve">Place of </w:t>
            </w:r>
            <w:r w:rsidRPr="00261868">
              <w:rPr>
                <w:sz w:val="22"/>
                <w:szCs w:val="22"/>
              </w:rPr>
              <w:t>departure;</w:t>
            </w:r>
            <w:r w:rsidRPr="00261868">
              <w:rPr>
                <w:sz w:val="22"/>
                <w:szCs w:val="22"/>
              </w:rPr>
              <w:t xml:space="preserve"> </w:t>
            </w:r>
          </w:p>
          <w:p w:rsidR="00804A94" w:rsidRPr="00261868" w:rsidP="00804A94" w14:paraId="3AEBFFAD" w14:textId="77777777">
            <w:pPr>
              <w:rPr>
                <w:sz w:val="22"/>
                <w:szCs w:val="22"/>
              </w:rPr>
            </w:pPr>
          </w:p>
          <w:p w:rsidR="00804A94" w:rsidRPr="00261868" w:rsidP="0047541E" w14:paraId="0ABC6A24" w14:textId="77777777">
            <w:pPr>
              <w:rPr>
                <w:sz w:val="22"/>
                <w:szCs w:val="22"/>
              </w:rPr>
            </w:pPr>
            <w:r w:rsidRPr="00261868">
              <w:rPr>
                <w:b/>
                <w:sz w:val="22"/>
                <w:szCs w:val="22"/>
              </w:rPr>
              <w:t xml:space="preserve">C. </w:t>
            </w:r>
            <w:r w:rsidRPr="00261868">
              <w:rPr>
                <w:sz w:val="22"/>
                <w:szCs w:val="22"/>
              </w:rPr>
              <w:t xml:space="preserve">Length of </w:t>
            </w:r>
            <w:r w:rsidRPr="00261868">
              <w:rPr>
                <w:sz w:val="22"/>
                <w:szCs w:val="22"/>
              </w:rPr>
              <w:t>departure;</w:t>
            </w:r>
          </w:p>
          <w:p w:rsidR="00804A94" w:rsidRPr="00261868" w:rsidP="00804A94" w14:paraId="794095D5" w14:textId="77777777">
            <w:pPr>
              <w:rPr>
                <w:b/>
                <w:bCs/>
                <w:sz w:val="22"/>
                <w:szCs w:val="22"/>
              </w:rPr>
            </w:pPr>
          </w:p>
          <w:p w:rsidR="00804A94" w:rsidRPr="00261868" w:rsidP="0047541E" w14:paraId="3DC0F368" w14:textId="77777777">
            <w:pPr>
              <w:rPr>
                <w:sz w:val="22"/>
                <w:szCs w:val="22"/>
              </w:rPr>
            </w:pPr>
            <w:r w:rsidRPr="00261868">
              <w:rPr>
                <w:b/>
                <w:sz w:val="22"/>
                <w:szCs w:val="22"/>
              </w:rPr>
              <w:t xml:space="preserve">D. </w:t>
            </w:r>
            <w:r w:rsidRPr="00261868">
              <w:rPr>
                <w:sz w:val="22"/>
                <w:szCs w:val="22"/>
              </w:rPr>
              <w:t>Manner of departure (plane, boat, etc.</w:t>
            </w:r>
            <w:r w:rsidRPr="00261868">
              <w:rPr>
                <w:sz w:val="22"/>
                <w:szCs w:val="22"/>
              </w:rPr>
              <w:t>);</w:t>
            </w:r>
          </w:p>
          <w:p w:rsidR="00804A94" w:rsidRPr="00261868" w:rsidP="00804A94" w14:paraId="2E46AD55" w14:textId="77777777">
            <w:pPr>
              <w:rPr>
                <w:sz w:val="22"/>
                <w:szCs w:val="22"/>
              </w:rPr>
            </w:pPr>
          </w:p>
          <w:p w:rsidR="00804A94" w:rsidRPr="00261868" w:rsidP="0047541E" w14:paraId="68745378" w14:textId="77777777">
            <w:pPr>
              <w:rPr>
                <w:sz w:val="22"/>
                <w:szCs w:val="22"/>
              </w:rPr>
            </w:pPr>
            <w:r w:rsidRPr="00261868">
              <w:rPr>
                <w:b/>
                <w:sz w:val="22"/>
                <w:szCs w:val="22"/>
              </w:rPr>
              <w:t xml:space="preserve">E. </w:t>
            </w:r>
            <w:r w:rsidRPr="00261868">
              <w:rPr>
                <w:sz w:val="22"/>
                <w:szCs w:val="22"/>
              </w:rPr>
              <w:t>Date of return; and</w:t>
            </w:r>
          </w:p>
          <w:p w:rsidR="00804A94" w:rsidRPr="00261868" w:rsidP="00804A94" w14:paraId="51B30845" w14:textId="77777777">
            <w:pPr>
              <w:ind w:firstLine="720"/>
              <w:rPr>
                <w:sz w:val="22"/>
                <w:szCs w:val="22"/>
              </w:rPr>
            </w:pPr>
          </w:p>
          <w:p w:rsidR="00804A94" w:rsidP="0047541E" w14:paraId="31010DC1" w14:textId="2D177E49">
            <w:pPr>
              <w:rPr>
                <w:sz w:val="22"/>
                <w:szCs w:val="22"/>
              </w:rPr>
            </w:pPr>
            <w:r w:rsidRPr="00261868">
              <w:rPr>
                <w:b/>
                <w:sz w:val="22"/>
                <w:szCs w:val="22"/>
              </w:rPr>
              <w:t xml:space="preserve">F. </w:t>
            </w:r>
            <w:r w:rsidRPr="00261868">
              <w:rPr>
                <w:sz w:val="22"/>
                <w:szCs w:val="22"/>
              </w:rPr>
              <w:t xml:space="preserve">Place of </w:t>
            </w:r>
            <w:r w:rsidRPr="00261868">
              <w:rPr>
                <w:sz w:val="22"/>
                <w:szCs w:val="22"/>
              </w:rPr>
              <w:t>return;</w:t>
            </w:r>
          </w:p>
          <w:p w:rsidR="00D320A5" w:rsidP="0047541E" w14:paraId="3401685F" w14:textId="77777777">
            <w:pPr>
              <w:rPr>
                <w:sz w:val="22"/>
                <w:szCs w:val="22"/>
              </w:rPr>
            </w:pPr>
          </w:p>
          <w:p w:rsidR="00D320A5" w:rsidP="0047541E" w14:paraId="6C18A268" w14:textId="77777777">
            <w:pPr>
              <w:rPr>
                <w:sz w:val="22"/>
                <w:szCs w:val="22"/>
              </w:rPr>
            </w:pPr>
          </w:p>
          <w:p w:rsidR="00D320A5" w:rsidRPr="00261868" w:rsidP="0047541E" w14:paraId="65BA4585" w14:textId="77777777">
            <w:pPr>
              <w:rPr>
                <w:sz w:val="22"/>
                <w:szCs w:val="22"/>
              </w:rPr>
            </w:pPr>
          </w:p>
          <w:p w:rsidR="0047541E" w:rsidRPr="00261868" w:rsidP="00847097" w14:paraId="7954814B" w14:textId="77777777">
            <w:pPr>
              <w:rPr>
                <w:sz w:val="22"/>
                <w:szCs w:val="22"/>
              </w:rPr>
            </w:pPr>
          </w:p>
          <w:p w:rsidR="00804A94" w:rsidRPr="00261868" w:rsidP="00804A94" w14:paraId="107961CF" w14:textId="77777777">
            <w:pPr>
              <w:rPr>
                <w:sz w:val="22"/>
                <w:szCs w:val="22"/>
              </w:rPr>
            </w:pPr>
            <w:r w:rsidRPr="00261868">
              <w:rPr>
                <w:b/>
                <w:sz w:val="22"/>
                <w:szCs w:val="22"/>
              </w:rPr>
              <w:t xml:space="preserve">3. </w:t>
            </w:r>
            <w:r w:rsidRPr="00261868">
              <w:rPr>
                <w:sz w:val="22"/>
                <w:szCs w:val="22"/>
              </w:rPr>
              <w:t>Evidence establishing continuous physical presence, including but not limited to:</w:t>
            </w:r>
          </w:p>
          <w:p w:rsidR="00804A94" w:rsidRPr="00261868" w:rsidP="00804A94" w14:paraId="1BA9FA9F" w14:textId="77777777">
            <w:pPr>
              <w:rPr>
                <w:sz w:val="22"/>
                <w:szCs w:val="22"/>
              </w:rPr>
            </w:pPr>
          </w:p>
          <w:p w:rsidR="00804A94" w:rsidRPr="00261868" w:rsidP="0047541E" w14:paraId="630076FB" w14:textId="77777777">
            <w:pPr>
              <w:rPr>
                <w:sz w:val="22"/>
                <w:szCs w:val="22"/>
              </w:rPr>
            </w:pPr>
            <w:r w:rsidRPr="00261868">
              <w:rPr>
                <w:b/>
                <w:sz w:val="22"/>
                <w:szCs w:val="22"/>
              </w:rPr>
              <w:t xml:space="preserve">A. </w:t>
            </w:r>
            <w:r w:rsidRPr="00261868">
              <w:rPr>
                <w:sz w:val="22"/>
                <w:szCs w:val="22"/>
              </w:rPr>
              <w:t xml:space="preserve">Documentation issued by any governmental or nongovernmental authority as long as the documentation contains your name, was dated at the time it was issued, and contains the normal signature, seal, or other authenticating instrument of the authorized representative of the issuing </w:t>
            </w:r>
            <w:r w:rsidRPr="00261868">
              <w:rPr>
                <w:sz w:val="22"/>
                <w:szCs w:val="22"/>
              </w:rPr>
              <w:t>authority;</w:t>
            </w:r>
          </w:p>
          <w:p w:rsidR="00804A94" w:rsidRPr="00261868" w:rsidP="00804A94" w14:paraId="23E1777E" w14:textId="77777777">
            <w:pPr>
              <w:rPr>
                <w:sz w:val="22"/>
                <w:szCs w:val="22"/>
              </w:rPr>
            </w:pPr>
          </w:p>
          <w:p w:rsidR="00804A94" w:rsidRPr="00261868" w:rsidP="0047541E" w14:paraId="1BB1DD5D" w14:textId="77777777">
            <w:pPr>
              <w:rPr>
                <w:sz w:val="22"/>
                <w:szCs w:val="22"/>
              </w:rPr>
            </w:pPr>
            <w:r w:rsidRPr="00261868">
              <w:rPr>
                <w:b/>
                <w:sz w:val="22"/>
                <w:szCs w:val="22"/>
              </w:rPr>
              <w:t xml:space="preserve">B. </w:t>
            </w:r>
            <w:r w:rsidRPr="00261868">
              <w:rPr>
                <w:sz w:val="22"/>
                <w:szCs w:val="22"/>
              </w:rPr>
              <w:t xml:space="preserve">Educational </w:t>
            </w:r>
            <w:r w:rsidRPr="00261868">
              <w:rPr>
                <w:sz w:val="22"/>
                <w:szCs w:val="22"/>
              </w:rPr>
              <w:t>documents;</w:t>
            </w:r>
          </w:p>
          <w:p w:rsidR="00804A94" w:rsidRPr="00261868" w:rsidP="00804A94" w14:paraId="1186024B" w14:textId="77777777">
            <w:pPr>
              <w:rPr>
                <w:sz w:val="22"/>
                <w:szCs w:val="22"/>
              </w:rPr>
            </w:pPr>
          </w:p>
          <w:p w:rsidR="00804A94" w:rsidRPr="00261868" w:rsidP="0047541E" w14:paraId="5D12B1FD" w14:textId="77777777">
            <w:pPr>
              <w:rPr>
                <w:sz w:val="22"/>
                <w:szCs w:val="22"/>
              </w:rPr>
            </w:pPr>
            <w:r w:rsidRPr="00261868">
              <w:rPr>
                <w:b/>
                <w:sz w:val="22"/>
                <w:szCs w:val="22"/>
              </w:rPr>
              <w:t xml:space="preserve">C. </w:t>
            </w:r>
            <w:r w:rsidRPr="00261868">
              <w:rPr>
                <w:sz w:val="22"/>
                <w:szCs w:val="22"/>
              </w:rPr>
              <w:t xml:space="preserve">Employment </w:t>
            </w:r>
            <w:r w:rsidRPr="00261868">
              <w:rPr>
                <w:sz w:val="22"/>
                <w:szCs w:val="22"/>
              </w:rPr>
              <w:t>records;</w:t>
            </w:r>
          </w:p>
          <w:p w:rsidR="00804A94" w:rsidRPr="00261868" w:rsidP="00804A94" w14:paraId="31432056" w14:textId="77777777">
            <w:pPr>
              <w:rPr>
                <w:sz w:val="22"/>
                <w:szCs w:val="22"/>
              </w:rPr>
            </w:pPr>
          </w:p>
          <w:p w:rsidR="00804A94" w:rsidRPr="00261868" w:rsidP="0047541E" w14:paraId="773C4C85" w14:textId="77777777">
            <w:pPr>
              <w:rPr>
                <w:sz w:val="22"/>
                <w:szCs w:val="22"/>
              </w:rPr>
            </w:pPr>
            <w:r w:rsidRPr="00261868">
              <w:rPr>
                <w:b/>
                <w:sz w:val="22"/>
                <w:szCs w:val="22"/>
              </w:rPr>
              <w:t xml:space="preserve">D. </w:t>
            </w:r>
            <w:r w:rsidRPr="00261868">
              <w:rPr>
                <w:sz w:val="22"/>
                <w:szCs w:val="22"/>
              </w:rPr>
              <w:t xml:space="preserve">Certification that you filed Federal or state income tax returns showing that you attended school or worked in the United States throughout the entire continuous physical presence </w:t>
            </w:r>
            <w:r w:rsidRPr="00261868">
              <w:rPr>
                <w:sz w:val="22"/>
                <w:szCs w:val="22"/>
              </w:rPr>
              <w:t>period;</w:t>
            </w:r>
          </w:p>
          <w:p w:rsidR="00804A94" w:rsidRPr="00261868" w:rsidP="00804A94" w14:paraId="5F507CE1" w14:textId="77777777">
            <w:pPr>
              <w:rPr>
                <w:sz w:val="22"/>
                <w:szCs w:val="22"/>
              </w:rPr>
            </w:pPr>
          </w:p>
          <w:p w:rsidR="00804A94" w:rsidRPr="00261868" w:rsidP="0047541E" w14:paraId="2DD3B99A" w14:textId="77777777">
            <w:pPr>
              <w:rPr>
                <w:sz w:val="22"/>
                <w:szCs w:val="22"/>
              </w:rPr>
            </w:pPr>
            <w:r w:rsidRPr="00261868">
              <w:rPr>
                <w:b/>
                <w:sz w:val="22"/>
                <w:szCs w:val="22"/>
              </w:rPr>
              <w:t xml:space="preserve">E. </w:t>
            </w:r>
            <w:r w:rsidRPr="00261868">
              <w:rPr>
                <w:sz w:val="22"/>
                <w:szCs w:val="22"/>
              </w:rPr>
              <w:t>Documents showing installment payments, such as a series of monthly rent receipts or utility bills; or</w:t>
            </w:r>
          </w:p>
          <w:p w:rsidR="00804A94" w:rsidP="00804A94" w14:paraId="2E841812" w14:textId="77777777">
            <w:pPr>
              <w:rPr>
                <w:sz w:val="22"/>
                <w:szCs w:val="22"/>
              </w:rPr>
            </w:pPr>
          </w:p>
          <w:p w:rsidR="006A559D" w:rsidP="00804A94" w14:paraId="7FA2522E" w14:textId="77777777">
            <w:pPr>
              <w:rPr>
                <w:sz w:val="22"/>
                <w:szCs w:val="22"/>
              </w:rPr>
            </w:pPr>
          </w:p>
          <w:p w:rsidR="006A559D" w:rsidP="00804A94" w14:paraId="2254C0B4" w14:textId="77777777">
            <w:pPr>
              <w:rPr>
                <w:sz w:val="22"/>
                <w:szCs w:val="22"/>
              </w:rPr>
            </w:pPr>
          </w:p>
          <w:p w:rsidR="006A559D" w:rsidRPr="00261868" w:rsidP="006A559D" w14:paraId="2C930C93" w14:textId="256D1CBC">
            <w:pPr>
              <w:pStyle w:val="NoSpacing"/>
              <w:rPr>
                <w:rFonts w:ascii="Times New Roman" w:hAnsi="Times New Roman"/>
                <w:b/>
                <w:bCs/>
              </w:rPr>
            </w:pPr>
            <w:r w:rsidRPr="00261868">
              <w:rPr>
                <w:rFonts w:ascii="Times New Roman" w:hAnsi="Times New Roman"/>
                <w:b/>
                <w:bCs/>
              </w:rPr>
              <w:t>[Page 2</w:t>
            </w:r>
            <w:r>
              <w:rPr>
                <w:rFonts w:ascii="Times New Roman" w:hAnsi="Times New Roman"/>
                <w:b/>
                <w:bCs/>
              </w:rPr>
              <w:t>9</w:t>
            </w:r>
            <w:r w:rsidRPr="00261868">
              <w:rPr>
                <w:rFonts w:ascii="Times New Roman" w:hAnsi="Times New Roman"/>
                <w:b/>
                <w:bCs/>
              </w:rPr>
              <w:t>]</w:t>
            </w:r>
          </w:p>
          <w:p w:rsidR="006A559D" w:rsidRPr="00261868" w:rsidP="00804A94" w14:paraId="238125C7" w14:textId="77777777">
            <w:pPr>
              <w:rPr>
                <w:sz w:val="22"/>
                <w:szCs w:val="22"/>
              </w:rPr>
            </w:pPr>
          </w:p>
          <w:p w:rsidR="00804A94" w:rsidRPr="00261868" w:rsidP="0047541E" w14:paraId="1C9C3D30" w14:textId="77777777">
            <w:pPr>
              <w:rPr>
                <w:sz w:val="22"/>
                <w:szCs w:val="22"/>
              </w:rPr>
            </w:pPr>
            <w:r w:rsidRPr="00261868">
              <w:rPr>
                <w:b/>
                <w:sz w:val="22"/>
                <w:szCs w:val="22"/>
              </w:rPr>
              <w:t xml:space="preserve">F. </w:t>
            </w:r>
            <w:r w:rsidRPr="00261868">
              <w:rPr>
                <w:sz w:val="22"/>
                <w:szCs w:val="22"/>
              </w:rPr>
              <w:t>A list of the type and date of documents already contained in your DHS file that establishes physical presence, such as, but not limited to, a written copy of a sworn statement given to a DHS officer, a document from the law enforcement agency attesting to the fact that you have continued to comply with requests for assistance, the transcript of a formal hearing; and Form I-</w:t>
            </w:r>
            <w:r w:rsidRPr="00261868">
              <w:rPr>
                <w:sz w:val="22"/>
                <w:szCs w:val="22"/>
              </w:rPr>
              <w:t>213, Record of Deportable-Inadmissible Alien; and</w:t>
            </w:r>
          </w:p>
          <w:p w:rsidR="00804A94" w:rsidRPr="00261868" w:rsidP="00804A94" w14:paraId="30E41B54" w14:textId="77777777">
            <w:pPr>
              <w:rPr>
                <w:sz w:val="22"/>
                <w:szCs w:val="22"/>
              </w:rPr>
            </w:pPr>
          </w:p>
          <w:p w:rsidR="00804A94" w:rsidRPr="00261868" w:rsidP="00804A94" w14:paraId="39F92488" w14:textId="77777777">
            <w:pPr>
              <w:rPr>
                <w:sz w:val="22"/>
                <w:szCs w:val="22"/>
              </w:rPr>
            </w:pPr>
            <w:r w:rsidRPr="00261868">
              <w:rPr>
                <w:b/>
                <w:sz w:val="22"/>
                <w:szCs w:val="22"/>
              </w:rPr>
              <w:t xml:space="preserve">4. </w:t>
            </w:r>
            <w:r w:rsidRPr="00261868">
              <w:rPr>
                <w:sz w:val="22"/>
                <w:szCs w:val="22"/>
              </w:rPr>
              <w:t>Your own affidavit attesting to your continuous physical presence.</w:t>
            </w:r>
          </w:p>
          <w:p w:rsidR="00804A94" w:rsidRPr="00261868" w:rsidP="00804A94" w14:paraId="25FB4608" w14:textId="77777777">
            <w:pPr>
              <w:rPr>
                <w:sz w:val="22"/>
                <w:szCs w:val="22"/>
              </w:rPr>
            </w:pPr>
          </w:p>
          <w:p w:rsidR="00804A94" w:rsidRPr="00261868" w:rsidP="00804A94" w14:paraId="33BA6577" w14:textId="10E2075E">
            <w:pPr>
              <w:rPr>
                <w:sz w:val="22"/>
                <w:szCs w:val="22"/>
              </w:rPr>
            </w:pPr>
            <w:r w:rsidRPr="00261868">
              <w:rPr>
                <w:sz w:val="22"/>
                <w:szCs w:val="22"/>
              </w:rPr>
              <w:t>If you do not have documentation to establish continuous physical presence, you must explain why in an affidavit and provide additional affidavits from others with first-hand knowledge who can attest to your continuous physical presence with specific facts.</w:t>
            </w:r>
            <w:r w:rsidRPr="00261868" w:rsidR="004B2522">
              <w:rPr>
                <w:sz w:val="22"/>
                <w:szCs w:val="22"/>
              </w:rPr>
              <w:t xml:space="preserve"> </w:t>
            </w:r>
            <w:r w:rsidRPr="00261868">
              <w:rPr>
                <w:sz w:val="22"/>
                <w:szCs w:val="22"/>
              </w:rPr>
              <w:t>Your affidavit alone is not sufficient to show continuous physical presence.</w:t>
            </w:r>
          </w:p>
          <w:p w:rsidR="00D03BEF" w:rsidRPr="00261868" w:rsidP="00804A94" w14:paraId="41279718" w14:textId="77777777">
            <w:pPr>
              <w:rPr>
                <w:sz w:val="22"/>
                <w:szCs w:val="22"/>
              </w:rPr>
            </w:pPr>
          </w:p>
          <w:p w:rsidR="009C37B9" w:rsidRPr="00261868" w:rsidP="00804A94" w14:paraId="7D34066D" w14:textId="4FE77EC7">
            <w:pPr>
              <w:rPr>
                <w:sz w:val="22"/>
                <w:szCs w:val="22"/>
              </w:rPr>
            </w:pPr>
          </w:p>
          <w:p w:rsidR="008102B1" w:rsidRPr="00261868" w:rsidP="00804A94" w14:paraId="24FB260C" w14:textId="77777777">
            <w:pPr>
              <w:rPr>
                <w:sz w:val="22"/>
                <w:szCs w:val="22"/>
              </w:rPr>
            </w:pPr>
          </w:p>
          <w:p w:rsidR="009C37B9" w:rsidRPr="00261868" w:rsidP="00804A94" w14:paraId="7EF789CE" w14:textId="77777777">
            <w:pPr>
              <w:rPr>
                <w:sz w:val="22"/>
                <w:szCs w:val="22"/>
              </w:rPr>
            </w:pPr>
          </w:p>
          <w:p w:rsidR="00804A94" w:rsidRPr="00261868" w:rsidP="00804A94" w14:paraId="194176E5" w14:textId="45CE8184">
            <w:pPr>
              <w:rPr>
                <w:sz w:val="22"/>
                <w:szCs w:val="22"/>
              </w:rPr>
            </w:pPr>
            <w:r w:rsidRPr="00261868">
              <w:rPr>
                <w:sz w:val="22"/>
                <w:szCs w:val="22"/>
              </w:rPr>
              <w:t>Generally, you have failed to maintain continuous physical presence if you departed from the United States for any trip that lasted longer than 90 days or for multiple trips that together exceeded 180 days.</w:t>
            </w:r>
            <w:r w:rsidRPr="00261868" w:rsidR="004B2522">
              <w:rPr>
                <w:sz w:val="22"/>
                <w:szCs w:val="22"/>
              </w:rPr>
              <w:t xml:space="preserve"> </w:t>
            </w:r>
            <w:r w:rsidRPr="00261868">
              <w:rPr>
                <w:sz w:val="22"/>
                <w:szCs w:val="22"/>
              </w:rPr>
              <w:t>To show that you maintained continuous physical presence despite taking these trips, you must submit a certification from the agency that signed Form I-918, Supplement B, in support of your U nonimmigrant status stating that:</w:t>
            </w:r>
          </w:p>
          <w:p w:rsidR="00804A94" w:rsidRPr="00261868" w:rsidP="00804A94" w14:paraId="7F7ADFBE" w14:textId="77777777">
            <w:pPr>
              <w:rPr>
                <w:sz w:val="22"/>
                <w:szCs w:val="22"/>
              </w:rPr>
            </w:pPr>
          </w:p>
          <w:p w:rsidR="00804A94" w:rsidRPr="00261868" w:rsidP="00804A94" w14:paraId="27E670D7" w14:textId="77777777">
            <w:pPr>
              <w:rPr>
                <w:sz w:val="22"/>
                <w:szCs w:val="22"/>
              </w:rPr>
            </w:pPr>
            <w:r w:rsidRPr="00261868">
              <w:rPr>
                <w:b/>
                <w:sz w:val="22"/>
                <w:szCs w:val="22"/>
              </w:rPr>
              <w:t xml:space="preserve">1. </w:t>
            </w:r>
            <w:r w:rsidRPr="00261868">
              <w:rPr>
                <w:sz w:val="22"/>
                <w:szCs w:val="22"/>
              </w:rPr>
              <w:t xml:space="preserve">Your absence was necessary </w:t>
            </w:r>
            <w:r w:rsidRPr="00261868">
              <w:rPr>
                <w:sz w:val="22"/>
                <w:szCs w:val="22"/>
              </w:rPr>
              <w:t>in order to</w:t>
            </w:r>
            <w:r w:rsidRPr="00261868">
              <w:rPr>
                <w:sz w:val="22"/>
                <w:szCs w:val="22"/>
              </w:rPr>
              <w:t xml:space="preserve"> assist in the investigation or prosecution of the qualifying criminal activity; or</w:t>
            </w:r>
          </w:p>
          <w:p w:rsidR="00804A94" w:rsidRPr="00261868" w:rsidP="00804A94" w14:paraId="4E83A279" w14:textId="77777777">
            <w:pPr>
              <w:rPr>
                <w:sz w:val="22"/>
                <w:szCs w:val="22"/>
              </w:rPr>
            </w:pPr>
          </w:p>
          <w:p w:rsidR="00804A94" w:rsidRPr="00261868" w:rsidP="00804A94" w14:paraId="2AFCE8E8" w14:textId="77777777">
            <w:pPr>
              <w:rPr>
                <w:sz w:val="22"/>
                <w:szCs w:val="22"/>
              </w:rPr>
            </w:pPr>
            <w:r w:rsidRPr="00261868">
              <w:rPr>
                <w:b/>
                <w:sz w:val="22"/>
                <w:szCs w:val="22"/>
              </w:rPr>
              <w:t xml:space="preserve">2. </w:t>
            </w:r>
            <w:r w:rsidRPr="00261868">
              <w:rPr>
                <w:sz w:val="22"/>
                <w:szCs w:val="22"/>
              </w:rPr>
              <w:t>Your absence was otherwise justified.</w:t>
            </w:r>
          </w:p>
          <w:p w:rsidR="00804A94" w:rsidRPr="00261868" w:rsidP="00804A94" w14:paraId="444CAC4A" w14:textId="77777777">
            <w:pPr>
              <w:rPr>
                <w:b/>
                <w:sz w:val="22"/>
                <w:szCs w:val="22"/>
              </w:rPr>
            </w:pPr>
          </w:p>
          <w:p w:rsidR="00804A94" w:rsidRPr="00261868" w:rsidP="00804A94" w14:paraId="4C7A7557" w14:textId="77777777">
            <w:pPr>
              <w:rPr>
                <w:sz w:val="22"/>
                <w:szCs w:val="22"/>
              </w:rPr>
            </w:pPr>
            <w:r w:rsidRPr="00261868">
              <w:rPr>
                <w:b/>
                <w:sz w:val="22"/>
                <w:szCs w:val="22"/>
              </w:rPr>
              <w:t>Evidence of Compliance with Reasonable Requests for Assistance in the Investigation or Prosecution of the Qualifying Criminal Activity</w:t>
            </w:r>
          </w:p>
          <w:p w:rsidR="00804A94" w:rsidRPr="00261868" w:rsidP="00804A94" w14:paraId="10F45802" w14:textId="77777777">
            <w:pPr>
              <w:rPr>
                <w:sz w:val="22"/>
                <w:szCs w:val="22"/>
              </w:rPr>
            </w:pPr>
          </w:p>
          <w:p w:rsidR="00804A94" w:rsidRPr="00261868" w:rsidP="00804A94" w14:paraId="08E1108F" w14:textId="4F99F6F2">
            <w:pPr>
              <w:rPr>
                <w:sz w:val="22"/>
                <w:szCs w:val="22"/>
              </w:rPr>
            </w:pPr>
            <w:r w:rsidRPr="00261868">
              <w:rPr>
                <w:sz w:val="22"/>
                <w:szCs w:val="22"/>
              </w:rPr>
              <w:t>You are required to provide ongoing assistance, as needed, to law enforcement agencies involved in the investigation or prosecution of the qualifying criminal activity.</w:t>
            </w:r>
            <w:r w:rsidRPr="00261868" w:rsidR="004B2522">
              <w:rPr>
                <w:sz w:val="22"/>
                <w:szCs w:val="22"/>
              </w:rPr>
              <w:t xml:space="preserve"> </w:t>
            </w:r>
            <w:r w:rsidRPr="00261868">
              <w:rPr>
                <w:sz w:val="22"/>
                <w:szCs w:val="22"/>
              </w:rPr>
              <w:t xml:space="preserve">8 CFR 245.24(a)(5) defines “refusal to provide assistance in a criminal investigation or prosecution” as a refusal by the U nonimmigrant to </w:t>
            </w:r>
            <w:r w:rsidRPr="00261868">
              <w:rPr>
                <w:sz w:val="22"/>
                <w:szCs w:val="22"/>
              </w:rPr>
              <w:t>provide assistance to</w:t>
            </w:r>
            <w:r w:rsidRPr="00261868">
              <w:rPr>
                <w:sz w:val="22"/>
                <w:szCs w:val="22"/>
              </w:rPr>
              <w:t xml:space="preserve"> law enforcement authorities after being granted U nonimmigrant status.</w:t>
            </w:r>
          </w:p>
          <w:p w:rsidR="00804A94" w:rsidRPr="00261868" w:rsidP="00804A94" w14:paraId="3D44EA88" w14:textId="2D03A724">
            <w:pPr>
              <w:rPr>
                <w:sz w:val="22"/>
                <w:szCs w:val="22"/>
              </w:rPr>
            </w:pPr>
          </w:p>
          <w:p w:rsidR="009C37B9" w:rsidRPr="00261868" w:rsidP="00804A94" w14:paraId="002FCAFA" w14:textId="448A8374">
            <w:pPr>
              <w:rPr>
                <w:sz w:val="22"/>
                <w:szCs w:val="22"/>
              </w:rPr>
            </w:pPr>
          </w:p>
          <w:p w:rsidR="009C37B9" w:rsidRPr="00261868" w:rsidP="00804A94" w14:paraId="10E1E08C" w14:textId="44700FD5">
            <w:pPr>
              <w:rPr>
                <w:sz w:val="22"/>
                <w:szCs w:val="22"/>
              </w:rPr>
            </w:pPr>
          </w:p>
          <w:p w:rsidR="009C37B9" w:rsidRPr="00261868" w:rsidP="00804A94" w14:paraId="1A1C4855" w14:textId="77777777">
            <w:pPr>
              <w:rPr>
                <w:sz w:val="22"/>
                <w:szCs w:val="22"/>
              </w:rPr>
            </w:pPr>
          </w:p>
          <w:p w:rsidR="00804A94" w:rsidRPr="00261868" w:rsidP="00804A94" w14:paraId="17E6402C" w14:textId="7C02FEF2">
            <w:pPr>
              <w:rPr>
                <w:sz w:val="22"/>
                <w:szCs w:val="22"/>
              </w:rPr>
            </w:pPr>
            <w:r w:rsidRPr="00261868">
              <w:rPr>
                <w:sz w:val="22"/>
                <w:szCs w:val="22"/>
              </w:rPr>
              <w:t>To show you have met this requirement, you must submit evidence that, from the time you filed for U nonimmigrant status until you file Form I-485, you have complied with (or did not unreasonably refuse to comply with) reasonable requests for assistance in the investigation or prosecution of the qualifying criminal activity.</w:t>
            </w:r>
            <w:r w:rsidRPr="00261868" w:rsidR="004B2522">
              <w:rPr>
                <w:sz w:val="22"/>
                <w:szCs w:val="22"/>
              </w:rPr>
              <w:t xml:space="preserve"> </w:t>
            </w:r>
            <w:r w:rsidRPr="00261868">
              <w:rPr>
                <w:sz w:val="22"/>
                <w:szCs w:val="22"/>
              </w:rPr>
              <w:t>You are required to provide ongoing assistance until USCIS adjudicates your Form I-485.</w:t>
            </w:r>
          </w:p>
          <w:p w:rsidR="00804A94" w:rsidRPr="00261868" w:rsidP="00804A94" w14:paraId="77388683" w14:textId="77777777">
            <w:pPr>
              <w:rPr>
                <w:sz w:val="22"/>
                <w:szCs w:val="22"/>
              </w:rPr>
            </w:pPr>
          </w:p>
          <w:p w:rsidR="00804A94" w:rsidRPr="00261868" w:rsidP="00804A94" w14:paraId="4E8D4813" w14:textId="77777777">
            <w:pPr>
              <w:rPr>
                <w:sz w:val="22"/>
                <w:szCs w:val="22"/>
              </w:rPr>
            </w:pPr>
            <w:r w:rsidRPr="00261868">
              <w:rPr>
                <w:sz w:val="22"/>
                <w:szCs w:val="22"/>
              </w:rPr>
              <w:t>The evidence may include:</w:t>
            </w:r>
          </w:p>
          <w:p w:rsidR="00804A94" w:rsidRPr="00261868" w:rsidP="00804A94" w14:paraId="1D12DDBE" w14:textId="77777777">
            <w:pPr>
              <w:rPr>
                <w:sz w:val="22"/>
                <w:szCs w:val="22"/>
              </w:rPr>
            </w:pPr>
          </w:p>
          <w:p w:rsidR="00804A94" w:rsidRPr="00261868" w:rsidP="00804A94" w14:paraId="77D17785" w14:textId="77777777">
            <w:pPr>
              <w:rPr>
                <w:sz w:val="22"/>
                <w:szCs w:val="22"/>
              </w:rPr>
            </w:pPr>
            <w:r w:rsidRPr="00261868">
              <w:rPr>
                <w:b/>
                <w:sz w:val="22"/>
                <w:szCs w:val="22"/>
              </w:rPr>
              <w:t xml:space="preserve">1. </w:t>
            </w:r>
            <w:r w:rsidRPr="00261868">
              <w:rPr>
                <w:sz w:val="22"/>
                <w:szCs w:val="22"/>
              </w:rPr>
              <w:t xml:space="preserve">A newly executed Form I-918, Supplement B, U Nonimmigrant Status </w:t>
            </w:r>
            <w:r w:rsidRPr="00261868">
              <w:rPr>
                <w:sz w:val="22"/>
                <w:szCs w:val="22"/>
              </w:rPr>
              <w:t>Certification;</w:t>
            </w:r>
          </w:p>
          <w:p w:rsidR="00804A94" w:rsidRPr="00261868" w:rsidP="00804A94" w14:paraId="39E31DAE" w14:textId="77777777">
            <w:pPr>
              <w:rPr>
                <w:sz w:val="22"/>
                <w:szCs w:val="22"/>
              </w:rPr>
            </w:pPr>
          </w:p>
          <w:p w:rsidR="00804A94" w:rsidRPr="00261868" w:rsidP="00804A94" w14:paraId="58F6797F" w14:textId="77777777">
            <w:pPr>
              <w:rPr>
                <w:sz w:val="22"/>
                <w:szCs w:val="22"/>
              </w:rPr>
            </w:pPr>
            <w:r w:rsidRPr="00261868">
              <w:rPr>
                <w:b/>
                <w:sz w:val="22"/>
                <w:szCs w:val="22"/>
              </w:rPr>
              <w:t xml:space="preserve">2. </w:t>
            </w:r>
            <w:r w:rsidRPr="00261868">
              <w:rPr>
                <w:sz w:val="22"/>
                <w:szCs w:val="22"/>
              </w:rPr>
              <w:t xml:space="preserve">A photocopy of the original Form I-918, Supplement B, with a new date and signature from the certifying </w:t>
            </w:r>
            <w:r w:rsidRPr="00261868">
              <w:rPr>
                <w:sz w:val="22"/>
                <w:szCs w:val="22"/>
              </w:rPr>
              <w:t>agency;</w:t>
            </w:r>
          </w:p>
          <w:p w:rsidR="00804A94" w:rsidRPr="00261868" w:rsidP="00804A94" w14:paraId="029FDC73" w14:textId="77777777">
            <w:pPr>
              <w:rPr>
                <w:sz w:val="22"/>
                <w:szCs w:val="22"/>
              </w:rPr>
            </w:pPr>
          </w:p>
          <w:p w:rsidR="00804A94" w:rsidRPr="00261868" w:rsidP="00804A94" w14:paraId="49D8DD0D" w14:textId="77777777">
            <w:pPr>
              <w:rPr>
                <w:sz w:val="22"/>
                <w:szCs w:val="22"/>
              </w:rPr>
            </w:pPr>
            <w:r w:rsidRPr="00261868">
              <w:rPr>
                <w:b/>
                <w:sz w:val="22"/>
                <w:szCs w:val="22"/>
              </w:rPr>
              <w:t xml:space="preserve">3. </w:t>
            </w:r>
            <w:r w:rsidRPr="00261868">
              <w:rPr>
                <w:sz w:val="22"/>
                <w:szCs w:val="22"/>
              </w:rPr>
              <w:t xml:space="preserve">Documentation on official letterhead from the certifying agency stating that you have not unreasonably refused to cooperate in the investigation or prosecution of the qualifying criminal </w:t>
            </w:r>
            <w:r w:rsidRPr="00261868">
              <w:rPr>
                <w:sz w:val="22"/>
                <w:szCs w:val="22"/>
              </w:rPr>
              <w:t>activity;</w:t>
            </w:r>
          </w:p>
          <w:p w:rsidR="00804A94" w:rsidRPr="00261868" w:rsidP="00804A94" w14:paraId="1FA51B30" w14:textId="77777777">
            <w:pPr>
              <w:rPr>
                <w:sz w:val="22"/>
                <w:szCs w:val="22"/>
              </w:rPr>
            </w:pPr>
          </w:p>
          <w:p w:rsidR="00804A94" w:rsidRPr="00261868" w:rsidP="00804A94" w14:paraId="1C10B44A" w14:textId="77777777">
            <w:pPr>
              <w:rPr>
                <w:sz w:val="22"/>
                <w:szCs w:val="22"/>
              </w:rPr>
            </w:pPr>
            <w:r w:rsidRPr="00261868">
              <w:rPr>
                <w:b/>
                <w:sz w:val="22"/>
                <w:szCs w:val="22"/>
              </w:rPr>
              <w:t xml:space="preserve">4. </w:t>
            </w:r>
            <w:r w:rsidRPr="00261868">
              <w:rPr>
                <w:sz w:val="22"/>
                <w:szCs w:val="22"/>
              </w:rPr>
              <w:t xml:space="preserve">An affidavit describing any efforts you made to obtain a newly executed Form I-918, Supplement B, or other evidence describing whether you received any requests to </w:t>
            </w:r>
            <w:r w:rsidRPr="00261868">
              <w:rPr>
                <w:sz w:val="22"/>
                <w:szCs w:val="22"/>
              </w:rPr>
              <w:t>provide assistance</w:t>
            </w:r>
            <w:r w:rsidRPr="00261868">
              <w:rPr>
                <w:sz w:val="22"/>
                <w:szCs w:val="22"/>
              </w:rPr>
              <w:t xml:space="preserve"> in the criminal investigation or prosecution of the qualifying criminal activity, and your response to these requests; or</w:t>
            </w:r>
          </w:p>
          <w:p w:rsidR="00804A94" w:rsidP="00D320A5" w14:paraId="47E14908" w14:textId="77777777">
            <w:pPr>
              <w:jc w:val="right"/>
              <w:rPr>
                <w:sz w:val="22"/>
                <w:szCs w:val="22"/>
              </w:rPr>
            </w:pPr>
          </w:p>
          <w:p w:rsidR="00D320A5" w:rsidP="00D320A5" w14:paraId="6E053BE8" w14:textId="77777777">
            <w:pPr>
              <w:jc w:val="right"/>
              <w:rPr>
                <w:sz w:val="22"/>
                <w:szCs w:val="22"/>
              </w:rPr>
            </w:pPr>
          </w:p>
          <w:p w:rsidR="00D320A5" w:rsidP="00D320A5" w14:paraId="53A9AB7C" w14:textId="77777777">
            <w:pPr>
              <w:jc w:val="right"/>
              <w:rPr>
                <w:sz w:val="22"/>
                <w:szCs w:val="22"/>
              </w:rPr>
            </w:pPr>
          </w:p>
          <w:p w:rsidR="00D320A5" w:rsidP="00D320A5" w14:paraId="281C325F" w14:textId="77777777">
            <w:pPr>
              <w:jc w:val="right"/>
              <w:rPr>
                <w:sz w:val="22"/>
                <w:szCs w:val="22"/>
              </w:rPr>
            </w:pPr>
          </w:p>
          <w:p w:rsidR="00D320A5" w:rsidRPr="00261868" w:rsidP="00D320A5" w14:paraId="146283F8" w14:textId="77777777">
            <w:pPr>
              <w:jc w:val="right"/>
              <w:rPr>
                <w:sz w:val="22"/>
                <w:szCs w:val="22"/>
              </w:rPr>
            </w:pPr>
          </w:p>
          <w:p w:rsidR="00804A94" w:rsidRPr="00261868" w:rsidP="00804A94" w14:paraId="416B202F" w14:textId="77777777">
            <w:pPr>
              <w:rPr>
                <w:sz w:val="22"/>
                <w:szCs w:val="22"/>
              </w:rPr>
            </w:pPr>
            <w:r w:rsidRPr="00261868">
              <w:rPr>
                <w:b/>
                <w:sz w:val="22"/>
                <w:szCs w:val="22"/>
              </w:rPr>
              <w:t xml:space="preserve">5. </w:t>
            </w:r>
            <w:r w:rsidRPr="00261868">
              <w:rPr>
                <w:sz w:val="22"/>
                <w:szCs w:val="22"/>
              </w:rPr>
              <w:t>Court documents, police reports, news articles, copies of reimbursement forms for travel to and from court, and affidavits of other witnesses or officials.</w:t>
            </w:r>
          </w:p>
          <w:p w:rsidR="00804A94" w:rsidRPr="00261868" w:rsidP="00804A94" w14:paraId="45BE8B95" w14:textId="77777777">
            <w:pPr>
              <w:rPr>
                <w:sz w:val="22"/>
                <w:szCs w:val="22"/>
              </w:rPr>
            </w:pPr>
          </w:p>
          <w:p w:rsidR="00804A94" w:rsidRPr="00261868" w:rsidP="00804A94" w14:paraId="39FDAB2C" w14:textId="77777777">
            <w:pPr>
              <w:rPr>
                <w:sz w:val="22"/>
                <w:szCs w:val="22"/>
              </w:rPr>
            </w:pPr>
            <w:r w:rsidRPr="00261868">
              <w:rPr>
                <w:sz w:val="22"/>
                <w:szCs w:val="22"/>
              </w:rPr>
              <w:t>If you submit an affidavit, it must include:</w:t>
            </w:r>
          </w:p>
          <w:p w:rsidR="00804A94" w:rsidRPr="00261868" w:rsidP="00804A94" w14:paraId="539C7ADE" w14:textId="77777777">
            <w:pPr>
              <w:rPr>
                <w:sz w:val="22"/>
                <w:szCs w:val="22"/>
              </w:rPr>
            </w:pPr>
          </w:p>
          <w:p w:rsidR="00804A94" w:rsidRPr="00261868" w:rsidP="00804A94" w14:paraId="35228638" w14:textId="77777777">
            <w:pPr>
              <w:rPr>
                <w:sz w:val="22"/>
                <w:szCs w:val="22"/>
              </w:rPr>
            </w:pPr>
            <w:r w:rsidRPr="00261868">
              <w:rPr>
                <w:b/>
                <w:sz w:val="22"/>
                <w:szCs w:val="22"/>
              </w:rPr>
              <w:t xml:space="preserve">1. </w:t>
            </w:r>
            <w:r w:rsidRPr="00261868">
              <w:rPr>
                <w:sz w:val="22"/>
                <w:szCs w:val="22"/>
              </w:rPr>
              <w:t xml:space="preserve">A description of all instances when you were requested to provide assistance in the criminal investigation or prosecution of persons in connection with the qualifying criminal activity after you were granted U </w:t>
            </w:r>
            <w:r w:rsidRPr="00261868">
              <w:rPr>
                <w:sz w:val="22"/>
                <w:szCs w:val="22"/>
              </w:rPr>
              <w:t xml:space="preserve">nonimmigrant status and how you responded to such </w:t>
            </w:r>
            <w:r w:rsidRPr="00261868">
              <w:rPr>
                <w:sz w:val="22"/>
                <w:szCs w:val="22"/>
              </w:rPr>
              <w:t>requests;</w:t>
            </w:r>
          </w:p>
          <w:p w:rsidR="00804A94" w:rsidRPr="00261868" w:rsidP="00804A94" w14:paraId="0883D795" w14:textId="77777777">
            <w:pPr>
              <w:rPr>
                <w:sz w:val="22"/>
                <w:szCs w:val="22"/>
              </w:rPr>
            </w:pPr>
          </w:p>
          <w:p w:rsidR="00804A94" w:rsidRPr="00261868" w:rsidP="00804A94" w14:paraId="44F21C50" w14:textId="77777777">
            <w:pPr>
              <w:rPr>
                <w:sz w:val="22"/>
                <w:szCs w:val="22"/>
              </w:rPr>
            </w:pPr>
            <w:r w:rsidRPr="00261868">
              <w:rPr>
                <w:b/>
                <w:sz w:val="22"/>
                <w:szCs w:val="22"/>
              </w:rPr>
              <w:t xml:space="preserve">2. </w:t>
            </w:r>
            <w:r w:rsidRPr="00261868">
              <w:rPr>
                <w:sz w:val="22"/>
                <w:szCs w:val="22"/>
              </w:rPr>
              <w:t xml:space="preserve">Any identifying information you have about the law enforcement personnel involved in the </w:t>
            </w:r>
            <w:r w:rsidRPr="00261868">
              <w:rPr>
                <w:sz w:val="22"/>
                <w:szCs w:val="22"/>
              </w:rPr>
              <w:t>case;</w:t>
            </w:r>
          </w:p>
          <w:p w:rsidR="00804A94" w:rsidRPr="00261868" w:rsidP="00804A94" w14:paraId="1734F0D9" w14:textId="77777777">
            <w:pPr>
              <w:rPr>
                <w:sz w:val="22"/>
                <w:szCs w:val="22"/>
              </w:rPr>
            </w:pPr>
          </w:p>
          <w:p w:rsidR="00804A94" w:rsidRPr="00261868" w:rsidP="00804A94" w14:paraId="650868C1" w14:textId="4D62459C">
            <w:pPr>
              <w:rPr>
                <w:sz w:val="22"/>
                <w:szCs w:val="22"/>
              </w:rPr>
            </w:pPr>
            <w:r w:rsidRPr="00261868">
              <w:rPr>
                <w:b/>
                <w:sz w:val="22"/>
                <w:szCs w:val="22"/>
              </w:rPr>
              <w:t xml:space="preserve">3. </w:t>
            </w:r>
            <w:r w:rsidRPr="00261868">
              <w:rPr>
                <w:sz w:val="22"/>
                <w:szCs w:val="22"/>
              </w:rPr>
              <w:t>Any information you have about the status of the criminal investigation or prosecution, including any charges filed and the outcome of any criminal proceedings, or whether the investigation or prosecution was dropped and the reasons why; and</w:t>
            </w:r>
          </w:p>
          <w:p w:rsidR="001248D7" w:rsidP="00804A94" w14:paraId="4E155E64" w14:textId="77777777">
            <w:pPr>
              <w:rPr>
                <w:sz w:val="22"/>
                <w:szCs w:val="22"/>
              </w:rPr>
            </w:pPr>
          </w:p>
          <w:p w:rsidR="006A559D" w:rsidP="00804A94" w14:paraId="72402E8F" w14:textId="77777777">
            <w:pPr>
              <w:rPr>
                <w:sz w:val="22"/>
                <w:szCs w:val="22"/>
              </w:rPr>
            </w:pPr>
          </w:p>
          <w:p w:rsidR="006A559D" w:rsidP="00804A94" w14:paraId="7B179FC7" w14:textId="77777777">
            <w:pPr>
              <w:rPr>
                <w:sz w:val="22"/>
                <w:szCs w:val="22"/>
              </w:rPr>
            </w:pPr>
          </w:p>
          <w:p w:rsidR="006A559D" w:rsidRPr="00261868" w:rsidP="006A559D" w14:paraId="69EDA4BE" w14:textId="123377CD">
            <w:pPr>
              <w:pStyle w:val="NoSpacing"/>
              <w:rPr>
                <w:rFonts w:ascii="Times New Roman" w:hAnsi="Times New Roman"/>
                <w:b/>
                <w:bCs/>
              </w:rPr>
            </w:pPr>
            <w:r w:rsidRPr="00261868">
              <w:rPr>
                <w:rFonts w:ascii="Times New Roman" w:hAnsi="Times New Roman"/>
                <w:b/>
                <w:bCs/>
              </w:rPr>
              <w:t xml:space="preserve">[Page </w:t>
            </w:r>
            <w:r>
              <w:rPr>
                <w:rFonts w:ascii="Times New Roman" w:hAnsi="Times New Roman"/>
                <w:b/>
                <w:bCs/>
              </w:rPr>
              <w:t>30</w:t>
            </w:r>
            <w:r w:rsidRPr="00261868">
              <w:rPr>
                <w:rFonts w:ascii="Times New Roman" w:hAnsi="Times New Roman"/>
                <w:b/>
                <w:bCs/>
              </w:rPr>
              <w:t>]</w:t>
            </w:r>
          </w:p>
          <w:p w:rsidR="006A559D" w:rsidRPr="00261868" w:rsidP="00804A94" w14:paraId="097BB579" w14:textId="77777777">
            <w:pPr>
              <w:rPr>
                <w:sz w:val="22"/>
                <w:szCs w:val="22"/>
              </w:rPr>
            </w:pPr>
          </w:p>
          <w:p w:rsidR="00804A94" w:rsidRPr="00261868" w:rsidP="00804A94" w14:paraId="5208413F" w14:textId="77777777">
            <w:pPr>
              <w:rPr>
                <w:sz w:val="22"/>
                <w:szCs w:val="22"/>
              </w:rPr>
            </w:pPr>
            <w:r w:rsidRPr="00261868">
              <w:rPr>
                <w:b/>
                <w:sz w:val="22"/>
                <w:szCs w:val="22"/>
              </w:rPr>
              <w:t xml:space="preserve">4. </w:t>
            </w:r>
            <w:r w:rsidRPr="00261868">
              <w:rPr>
                <w:sz w:val="22"/>
                <w:szCs w:val="22"/>
              </w:rPr>
              <w:t>If you have refused a request for assistance in the investigation or prosecution, you must provide a detailed explanation of why you refused to comply with requests for assistance and why you believed that the requests for assistance were unreasonable.</w:t>
            </w:r>
          </w:p>
          <w:p w:rsidR="00804A94" w:rsidRPr="00261868" w:rsidP="00804A94" w14:paraId="21BBDE5D" w14:textId="77777777">
            <w:pPr>
              <w:rPr>
                <w:sz w:val="22"/>
                <w:szCs w:val="22"/>
              </w:rPr>
            </w:pPr>
          </w:p>
          <w:p w:rsidR="00804A94" w:rsidRPr="00261868" w:rsidP="00804A94" w14:paraId="3F4E4C69" w14:textId="45CC8CF5">
            <w:pPr>
              <w:rPr>
                <w:sz w:val="22"/>
                <w:szCs w:val="22"/>
              </w:rPr>
            </w:pPr>
            <w:r w:rsidRPr="00261868">
              <w:rPr>
                <w:b/>
                <w:sz w:val="22"/>
                <w:szCs w:val="22"/>
              </w:rPr>
              <w:t>NOTE:</w:t>
            </w:r>
            <w:r w:rsidRPr="00261868" w:rsidR="004B2522">
              <w:rPr>
                <w:b/>
                <w:sz w:val="22"/>
                <w:szCs w:val="22"/>
              </w:rPr>
              <w:t xml:space="preserve"> </w:t>
            </w:r>
            <w:r w:rsidRPr="00261868">
              <w:rPr>
                <w:sz w:val="22"/>
                <w:szCs w:val="22"/>
              </w:rPr>
              <w:t>In certain cases, this requirement of ongoing assistance may require someone other than the principal applicant to provide evidence to USCIS.</w:t>
            </w:r>
            <w:r w:rsidRPr="00261868" w:rsidR="004B2522">
              <w:rPr>
                <w:sz w:val="22"/>
                <w:szCs w:val="22"/>
              </w:rPr>
              <w:t xml:space="preserve"> </w:t>
            </w:r>
            <w:r w:rsidRPr="00261868">
              <w:rPr>
                <w:sz w:val="22"/>
                <w:szCs w:val="22"/>
              </w:rPr>
              <w:t>For example, in some U nonimmigrant cases, the U-1 petitioner was a child (or incompetent or incapacitated) and was not directly required to provide the assistance in an investigation or prosecution of the qualifying criminal activity.</w:t>
            </w:r>
            <w:r w:rsidRPr="00261868" w:rsidR="004B2522">
              <w:rPr>
                <w:sz w:val="22"/>
                <w:szCs w:val="22"/>
              </w:rPr>
              <w:t xml:space="preserve"> </w:t>
            </w:r>
            <w:r w:rsidRPr="00261868">
              <w:rPr>
                <w:sz w:val="22"/>
                <w:szCs w:val="22"/>
              </w:rPr>
              <w:t>In these cases, someone other than the child, such as a parent, guardian, or next friend provided the assistance.</w:t>
            </w:r>
            <w:r w:rsidRPr="00261868" w:rsidR="004B2522">
              <w:rPr>
                <w:sz w:val="22"/>
                <w:szCs w:val="22"/>
              </w:rPr>
              <w:t xml:space="preserve"> </w:t>
            </w:r>
            <w:r w:rsidRPr="00261868">
              <w:rPr>
                <w:sz w:val="22"/>
                <w:szCs w:val="22"/>
              </w:rPr>
              <w:t>This person may need to provide evidence of continued assistance (or that there was no unreasonable refusal to comply) with an investigation or prosecution of the qualifying criminal activity.</w:t>
            </w:r>
          </w:p>
          <w:p w:rsidR="00804A94" w:rsidRPr="00261868" w:rsidP="00804A94" w14:paraId="4CAF2A6D" w14:textId="77777777">
            <w:pPr>
              <w:rPr>
                <w:sz w:val="22"/>
                <w:szCs w:val="22"/>
              </w:rPr>
            </w:pPr>
          </w:p>
          <w:p w:rsidR="00804A94" w:rsidRPr="00261868" w:rsidP="00804A94" w14:paraId="76FB68E4" w14:textId="77777777">
            <w:pPr>
              <w:rPr>
                <w:sz w:val="22"/>
                <w:szCs w:val="22"/>
              </w:rPr>
            </w:pPr>
            <w:r w:rsidRPr="00261868">
              <w:rPr>
                <w:b/>
                <w:sz w:val="22"/>
                <w:szCs w:val="22"/>
              </w:rPr>
              <w:t>Discretion</w:t>
            </w:r>
          </w:p>
          <w:p w:rsidR="00804A94" w:rsidRPr="00261868" w:rsidP="00804A94" w14:paraId="25F3F61B" w14:textId="77777777">
            <w:pPr>
              <w:rPr>
                <w:sz w:val="22"/>
                <w:szCs w:val="22"/>
              </w:rPr>
            </w:pPr>
          </w:p>
          <w:p w:rsidR="00804A94" w:rsidRPr="00261868" w:rsidP="00804A94" w14:paraId="1B352647" w14:textId="1DD79CE2">
            <w:pPr>
              <w:rPr>
                <w:sz w:val="22"/>
                <w:szCs w:val="22"/>
              </w:rPr>
            </w:pPr>
            <w:r w:rsidRPr="00261868">
              <w:rPr>
                <w:sz w:val="22"/>
                <w:szCs w:val="22"/>
              </w:rPr>
              <w:t>Adjustment of status based on U nonimmigrant status is not an automatic benefit, so you bear the burden of showing that USCIS should use its discretion to approve your adjustment of status application.</w:t>
            </w:r>
            <w:r w:rsidRPr="00261868" w:rsidR="004B2522">
              <w:rPr>
                <w:sz w:val="22"/>
                <w:szCs w:val="22"/>
              </w:rPr>
              <w:t xml:space="preserve"> </w:t>
            </w:r>
            <w:r w:rsidRPr="00261868">
              <w:rPr>
                <w:sz w:val="22"/>
                <w:szCs w:val="22"/>
              </w:rPr>
              <w:t xml:space="preserve">When making a discretionary decision on your application, USCIS may </w:t>
            </w:r>
            <w:r w:rsidRPr="00261868">
              <w:rPr>
                <w:sz w:val="22"/>
                <w:szCs w:val="22"/>
              </w:rPr>
              <w:t>take into account</w:t>
            </w:r>
            <w:r w:rsidRPr="00261868">
              <w:rPr>
                <w:sz w:val="22"/>
                <w:szCs w:val="22"/>
              </w:rPr>
              <w:t xml:space="preserve"> all factors, including </w:t>
            </w:r>
            <w:r w:rsidRPr="00261868">
              <w:rPr>
                <w:sz w:val="22"/>
                <w:szCs w:val="22"/>
              </w:rPr>
              <w:t>those acts that would otherwise make you inadmissible.</w:t>
            </w:r>
          </w:p>
          <w:p w:rsidR="009C37B9" w:rsidRPr="00261868" w:rsidP="00804A94" w14:paraId="30F34234" w14:textId="77777777">
            <w:pPr>
              <w:rPr>
                <w:sz w:val="22"/>
                <w:szCs w:val="22"/>
              </w:rPr>
            </w:pPr>
          </w:p>
          <w:p w:rsidR="00804A94" w:rsidRPr="00261868" w:rsidP="00804A94" w14:paraId="60A01311" w14:textId="594FEFAC">
            <w:pPr>
              <w:rPr>
                <w:sz w:val="22"/>
                <w:szCs w:val="22"/>
              </w:rPr>
            </w:pPr>
            <w:r w:rsidRPr="00261868">
              <w:rPr>
                <w:sz w:val="22"/>
                <w:szCs w:val="22"/>
              </w:rPr>
              <w:t>Generally, favorable factors such as family ties, hardship, and length of residence in the United States, may be sufficient for USCIS to use its discretion to approve your application.</w:t>
            </w:r>
            <w:r w:rsidRPr="00261868" w:rsidR="004B2522">
              <w:rPr>
                <w:sz w:val="22"/>
                <w:szCs w:val="22"/>
              </w:rPr>
              <w:t xml:space="preserve"> </w:t>
            </w:r>
            <w:r w:rsidRPr="00261868">
              <w:rPr>
                <w:sz w:val="22"/>
                <w:szCs w:val="22"/>
              </w:rPr>
              <w:t>However, when adverse factors are present in your case, you may offset these by submitting supporting documentation of favorable factors you wish USCIS to consider.</w:t>
            </w:r>
            <w:r w:rsidRPr="00261868" w:rsidR="004B2522">
              <w:rPr>
                <w:sz w:val="22"/>
                <w:szCs w:val="22"/>
              </w:rPr>
              <w:t xml:space="preserve"> </w:t>
            </w:r>
            <w:r w:rsidRPr="00261868">
              <w:rPr>
                <w:sz w:val="22"/>
                <w:szCs w:val="22"/>
              </w:rPr>
              <w:t>See 8 CFR 245.24(d)(11).</w:t>
            </w:r>
          </w:p>
          <w:p w:rsidR="00804A94" w:rsidRPr="00261868" w:rsidP="00804A94" w14:paraId="78086E5B" w14:textId="77777777">
            <w:pPr>
              <w:rPr>
                <w:sz w:val="22"/>
                <w:szCs w:val="22"/>
              </w:rPr>
            </w:pPr>
          </w:p>
          <w:p w:rsidR="00804A94" w:rsidRPr="00261868" w:rsidP="00804A94" w14:paraId="49F1B6DA" w14:textId="77777777">
            <w:pPr>
              <w:rPr>
                <w:b/>
                <w:sz w:val="22"/>
                <w:szCs w:val="22"/>
              </w:rPr>
            </w:pPr>
          </w:p>
        </w:tc>
        <w:tc>
          <w:tcPr>
            <w:tcW w:w="4095" w:type="dxa"/>
          </w:tcPr>
          <w:p w:rsidR="00804A94" w:rsidRPr="00261868" w:rsidP="00804A94" w14:paraId="6E629CD3" w14:textId="2E911543">
            <w:pPr>
              <w:rPr>
                <w:b/>
                <w:bCs/>
                <w:sz w:val="22"/>
                <w:szCs w:val="22"/>
              </w:rPr>
            </w:pPr>
            <w:r w:rsidRPr="00261868">
              <w:rPr>
                <w:b/>
                <w:bCs/>
                <w:sz w:val="22"/>
                <w:szCs w:val="22"/>
              </w:rPr>
              <w:t>[Page 2</w:t>
            </w:r>
            <w:r w:rsidR="00DF2950">
              <w:rPr>
                <w:b/>
                <w:bCs/>
                <w:sz w:val="22"/>
                <w:szCs w:val="22"/>
              </w:rPr>
              <w:t>6</w:t>
            </w:r>
            <w:r w:rsidRPr="00261868">
              <w:rPr>
                <w:b/>
                <w:bCs/>
                <w:sz w:val="22"/>
                <w:szCs w:val="22"/>
              </w:rPr>
              <w:t>]</w:t>
            </w:r>
          </w:p>
          <w:p w:rsidR="00804A94" w:rsidRPr="00261868" w:rsidP="00804A94" w14:paraId="58272DB5" w14:textId="77777777">
            <w:pPr>
              <w:pStyle w:val="NoSpacing"/>
              <w:rPr>
                <w:rFonts w:ascii="Times New Roman" w:hAnsi="Times New Roman"/>
                <w:b/>
              </w:rPr>
            </w:pPr>
          </w:p>
          <w:p w:rsidR="00804A94" w:rsidRPr="00261868" w:rsidP="00804A94" w14:paraId="721157AF" w14:textId="17B463E4">
            <w:pPr>
              <w:rPr>
                <w:rFonts w:eastAsia="Calibri"/>
                <w:b/>
                <w:sz w:val="22"/>
                <w:szCs w:val="22"/>
              </w:rPr>
            </w:pPr>
            <w:bookmarkStart w:id="47" w:name="_Hlk86308953"/>
            <w:r w:rsidRPr="00261868">
              <w:rPr>
                <w:rFonts w:eastAsia="Calibri"/>
                <w:b/>
                <w:sz w:val="22"/>
                <w:szCs w:val="22"/>
              </w:rPr>
              <w:t>Additional Instructions for Human Trafficking Victims</w:t>
            </w:r>
            <w:r w:rsidRPr="00261868">
              <w:rPr>
                <w:rFonts w:eastAsia="Calibri"/>
                <w:b/>
                <w:color w:val="FF0000"/>
                <w:sz w:val="22"/>
                <w:szCs w:val="22"/>
              </w:rPr>
              <w:t xml:space="preserve"> (T </w:t>
            </w:r>
            <w:r w:rsidRPr="00261868" w:rsidR="00A77B92">
              <w:rPr>
                <w:rFonts w:eastAsia="Calibri"/>
                <w:b/>
                <w:color w:val="FF0000"/>
                <w:sz w:val="22"/>
                <w:szCs w:val="22"/>
              </w:rPr>
              <w:t>N</w:t>
            </w:r>
            <w:r w:rsidRPr="00261868">
              <w:rPr>
                <w:rFonts w:eastAsia="Calibri"/>
                <w:b/>
                <w:color w:val="FF0000"/>
                <w:sz w:val="22"/>
                <w:szCs w:val="22"/>
              </w:rPr>
              <w:t>onimmigrants)</w:t>
            </w:r>
            <w:r w:rsidRPr="00261868">
              <w:rPr>
                <w:rFonts w:eastAsia="Calibri"/>
                <w:b/>
                <w:sz w:val="22"/>
                <w:szCs w:val="22"/>
              </w:rPr>
              <w:t xml:space="preserve"> and Crime Victims</w:t>
            </w:r>
            <w:r w:rsidRPr="00261868">
              <w:rPr>
                <w:rFonts w:eastAsia="Calibri"/>
                <w:b/>
                <w:color w:val="FF0000"/>
                <w:sz w:val="22"/>
                <w:szCs w:val="22"/>
              </w:rPr>
              <w:t xml:space="preserve"> (U Nonimmigrants)</w:t>
            </w:r>
          </w:p>
          <w:bookmarkEnd w:id="47"/>
          <w:p w:rsidR="00804A94" w:rsidP="00804A94" w14:paraId="1E5DDA19" w14:textId="77777777">
            <w:pPr>
              <w:pStyle w:val="NoSpacing"/>
              <w:rPr>
                <w:rFonts w:ascii="Times New Roman" w:hAnsi="Times New Roman"/>
                <w:b/>
              </w:rPr>
            </w:pPr>
          </w:p>
          <w:p w:rsidR="00117BE4" w:rsidRPr="00261868" w:rsidP="00804A94" w14:paraId="103018A2" w14:textId="77777777">
            <w:pPr>
              <w:pStyle w:val="NoSpacing"/>
              <w:rPr>
                <w:rFonts w:ascii="Times New Roman" w:hAnsi="Times New Roman"/>
                <w:b/>
              </w:rPr>
            </w:pPr>
          </w:p>
          <w:p w:rsidR="00F910BE" w:rsidRPr="00261868" w:rsidP="00F910BE" w14:paraId="61E40D1F" w14:textId="77777777">
            <w:pPr>
              <w:widowControl w:val="0"/>
              <w:rPr>
                <w:rFonts w:eastAsia="Calibri"/>
                <w:b/>
                <w:sz w:val="22"/>
                <w:szCs w:val="22"/>
              </w:rPr>
            </w:pPr>
            <w:r w:rsidRPr="00261868">
              <w:rPr>
                <w:rFonts w:eastAsia="Calibri"/>
                <w:b/>
                <w:i/>
                <w:sz w:val="22"/>
                <w:szCs w:val="22"/>
              </w:rPr>
              <w:t xml:space="preserve">Human </w:t>
            </w:r>
            <w:r w:rsidRPr="00261868">
              <w:rPr>
                <w:rFonts w:eastAsia="Calibri"/>
                <w:b/>
                <w:i/>
                <w:color w:val="FF0000"/>
                <w:sz w:val="22"/>
                <w:szCs w:val="22"/>
              </w:rPr>
              <w:t xml:space="preserve">Trafficking Victim </w:t>
            </w:r>
            <w:r w:rsidRPr="00261868">
              <w:rPr>
                <w:rFonts w:eastAsia="Calibri"/>
                <w:b/>
                <w:i/>
                <w:sz w:val="22"/>
                <w:szCs w:val="22"/>
              </w:rPr>
              <w:t xml:space="preserve">(T Nonimmigrant, Form I-914) or </w:t>
            </w:r>
            <w:r w:rsidRPr="00261868">
              <w:rPr>
                <w:rFonts w:eastAsia="Calibri"/>
                <w:b/>
                <w:i/>
                <w:color w:val="FF0000"/>
                <w:sz w:val="22"/>
                <w:szCs w:val="22"/>
              </w:rPr>
              <w:t xml:space="preserve">Derivative Family Member </w:t>
            </w:r>
            <w:r w:rsidRPr="00261868">
              <w:rPr>
                <w:rFonts w:eastAsia="Calibri"/>
                <w:b/>
                <w:i/>
                <w:sz w:val="22"/>
                <w:szCs w:val="22"/>
              </w:rPr>
              <w:t>(Form I-914A)</w:t>
            </w:r>
          </w:p>
          <w:p w:rsidR="00804A94" w:rsidRPr="00261868" w:rsidP="00804A94" w14:paraId="2C9DA61A" w14:textId="77777777">
            <w:pPr>
              <w:pStyle w:val="NoSpacing"/>
              <w:rPr>
                <w:rFonts w:ascii="Times New Roman" w:hAnsi="Times New Roman"/>
              </w:rPr>
            </w:pPr>
          </w:p>
          <w:p w:rsidR="00A83135" w:rsidRPr="00A83135" w:rsidP="00A83135" w14:paraId="5120F041" w14:textId="77777777">
            <w:pPr>
              <w:rPr>
                <w:sz w:val="22"/>
                <w:szCs w:val="22"/>
              </w:rPr>
            </w:pPr>
            <w:bookmarkStart w:id="48" w:name="_Hlk175826552"/>
            <w:r w:rsidRPr="00DF2950">
              <w:rPr>
                <w:sz w:val="22"/>
                <w:szCs w:val="22"/>
              </w:rPr>
              <w:t xml:space="preserve">You may apply to adjust status under INA section 245(l) if you are a victim of human trafficking who was admitted to the United </w:t>
            </w:r>
            <w:r w:rsidRPr="00DF2950">
              <w:rPr>
                <w:sz w:val="22"/>
                <w:szCs w:val="22"/>
              </w:rPr>
              <w:t xml:space="preserve">States in T nonimmigrant status, maintained continuous physical presence for the required </w:t>
            </w:r>
            <w:r w:rsidRPr="00DF2950">
              <w:rPr>
                <w:sz w:val="22"/>
                <w:szCs w:val="22"/>
              </w:rPr>
              <w:t>period of time</w:t>
            </w:r>
            <w:r w:rsidRPr="00DF2950">
              <w:rPr>
                <w:sz w:val="22"/>
                <w:szCs w:val="22"/>
              </w:rPr>
              <w:t xml:space="preserve">, and are a person of good moral character. You must also establish </w:t>
            </w:r>
            <w:r w:rsidRPr="00DF2950">
              <w:rPr>
                <w:b/>
                <w:bCs/>
                <w:sz w:val="22"/>
                <w:szCs w:val="22"/>
              </w:rPr>
              <w:t xml:space="preserve">one </w:t>
            </w:r>
            <w:r w:rsidRPr="00DF2950">
              <w:rPr>
                <w:sz w:val="22"/>
                <w:szCs w:val="22"/>
              </w:rPr>
              <w:t>of the following: you complied with reasonable requests to assist law enforcement authorities in the investigation or prosecution of acts of trafficking, you would suffer extreme hardship involving unusual and severe harm upon removal from the United States, you were under 18 years of age at the time of the victimization that qualified you for T nonimmigrant status, or you were unable to cooperate with a reasonable request for assistance due to trauma. Special confidentiality protections (described at 8 U.S.C. section 1367) apply to you as a human trafficking victim. 8 U.S.C. section 1367 provides two forms of critical protection for human trafficking victims. The first form of protection is a prohibition on adverse determinations against the victim based on information provided solely by their abuser and other prohibited sources. The second form of protection is a prohibition on disclosure of any information about the victim to third parties, except in certain very limited circumstances.</w:t>
            </w:r>
          </w:p>
          <w:bookmarkEnd w:id="48"/>
          <w:p w:rsidR="00804A94" w:rsidRPr="00261868" w:rsidP="00804A94" w14:paraId="48C0E8A7" w14:textId="77777777">
            <w:pPr>
              <w:rPr>
                <w:rFonts w:eastAsia="Calibri"/>
                <w:color w:val="FF0000"/>
                <w:sz w:val="22"/>
                <w:szCs w:val="22"/>
              </w:rPr>
            </w:pPr>
          </w:p>
          <w:p w:rsidR="00804A94" w:rsidRPr="00261868" w:rsidP="00804A94" w14:paraId="2BAA18B3" w14:textId="1F4ED8DD">
            <w:pPr>
              <w:rPr>
                <w:rFonts w:eastAsia="Calibri"/>
                <w:color w:val="FF0000"/>
                <w:sz w:val="22"/>
                <w:szCs w:val="22"/>
              </w:rPr>
            </w:pPr>
            <w:bookmarkStart w:id="49" w:name="_Hlk163569023"/>
            <w:r w:rsidRPr="00261868">
              <w:rPr>
                <w:rFonts w:eastAsia="Calibri"/>
                <w:color w:val="FF0000"/>
                <w:sz w:val="22"/>
                <w:szCs w:val="22"/>
              </w:rPr>
              <w:t xml:space="preserve">If you are a derivative applicant, you may file </w:t>
            </w:r>
            <w:r w:rsidRPr="009F37B2">
              <w:rPr>
                <w:rFonts w:eastAsia="Calibri"/>
                <w:color w:val="FF0000"/>
                <w:sz w:val="22"/>
                <w:szCs w:val="22"/>
              </w:rPr>
              <w:t xml:space="preserve">Form </w:t>
            </w:r>
            <w:r w:rsidRPr="009F37B2" w:rsidR="008E4F13">
              <w:rPr>
                <w:rFonts w:eastAsia="Calibri"/>
                <w:color w:val="FF0000"/>
                <w:sz w:val="22"/>
                <w:szCs w:val="22"/>
              </w:rPr>
              <w:t xml:space="preserve">I-485 at the same time as or after the principal applicant </w:t>
            </w:r>
            <w:r w:rsidRPr="009F37B2">
              <w:rPr>
                <w:rFonts w:eastAsia="Calibri"/>
                <w:color w:val="FF0000"/>
                <w:sz w:val="22"/>
                <w:szCs w:val="22"/>
              </w:rPr>
              <w:t>has filed Form I-485.</w:t>
            </w:r>
            <w:r w:rsidRPr="00261868" w:rsidR="004B2522">
              <w:rPr>
                <w:rFonts w:eastAsia="Calibri"/>
                <w:color w:val="FF0000"/>
                <w:sz w:val="22"/>
                <w:szCs w:val="22"/>
              </w:rPr>
              <w:t xml:space="preserve"> </w:t>
            </w:r>
          </w:p>
          <w:bookmarkEnd w:id="49"/>
          <w:p w:rsidR="00804A94" w:rsidRPr="00261868" w:rsidP="00804A94" w14:paraId="37825030" w14:textId="77777777">
            <w:pPr>
              <w:rPr>
                <w:rFonts w:eastAsia="Calibri"/>
                <w:sz w:val="22"/>
                <w:szCs w:val="22"/>
              </w:rPr>
            </w:pPr>
          </w:p>
          <w:p w:rsidR="00804A94" w:rsidRPr="00261868" w:rsidP="00804A94" w14:paraId="1D4B0E04" w14:textId="50E8E174">
            <w:pPr>
              <w:rPr>
                <w:rFonts w:eastAsia="Calibri"/>
                <w:color w:val="FF0000"/>
                <w:sz w:val="22"/>
                <w:szCs w:val="22"/>
              </w:rPr>
            </w:pPr>
            <w:r w:rsidRPr="00261868">
              <w:rPr>
                <w:rFonts w:eastAsia="Calibri"/>
                <w:color w:val="FF0000"/>
                <w:sz w:val="22"/>
                <w:szCs w:val="22"/>
              </w:rPr>
              <w:t xml:space="preserve">You must file your Form I-485 with USCIS, even if you are in removal proceedings in </w:t>
            </w:r>
            <w:r w:rsidRPr="00261868" w:rsidR="00A77B92">
              <w:rPr>
                <w:rFonts w:eastAsia="Calibri"/>
                <w:color w:val="FF0000"/>
                <w:sz w:val="22"/>
                <w:szCs w:val="22"/>
              </w:rPr>
              <w:t>I</w:t>
            </w:r>
            <w:r w:rsidRPr="00261868">
              <w:rPr>
                <w:rFonts w:eastAsia="Calibri"/>
                <w:color w:val="FF0000"/>
                <w:sz w:val="22"/>
                <w:szCs w:val="22"/>
              </w:rPr>
              <w:t xml:space="preserve">mmigration </w:t>
            </w:r>
            <w:r w:rsidRPr="00261868" w:rsidR="00A77B92">
              <w:rPr>
                <w:rFonts w:eastAsia="Calibri"/>
                <w:color w:val="FF0000"/>
                <w:sz w:val="22"/>
                <w:szCs w:val="22"/>
              </w:rPr>
              <w:t>C</w:t>
            </w:r>
            <w:r w:rsidRPr="00261868">
              <w:rPr>
                <w:rFonts w:eastAsia="Calibri"/>
                <w:color w:val="FF0000"/>
                <w:sz w:val="22"/>
                <w:szCs w:val="22"/>
              </w:rPr>
              <w:t>ourt.</w:t>
            </w:r>
            <w:r w:rsidRPr="00261868" w:rsidR="004B2522">
              <w:rPr>
                <w:rFonts w:eastAsia="Calibri"/>
                <w:color w:val="FF0000"/>
                <w:sz w:val="22"/>
                <w:szCs w:val="22"/>
              </w:rPr>
              <w:t xml:space="preserve"> </w:t>
            </w:r>
            <w:r w:rsidRPr="00261868">
              <w:rPr>
                <w:rFonts w:eastAsia="Calibri"/>
                <w:color w:val="FF0000"/>
                <w:sz w:val="22"/>
                <w:szCs w:val="22"/>
              </w:rPr>
              <w:t>USCIS has exclusive jurisdiction over adjustment of status applications filed under INA section 245(l).</w:t>
            </w:r>
            <w:r w:rsidRPr="00261868" w:rsidR="004B2522">
              <w:rPr>
                <w:rFonts w:eastAsia="Calibri"/>
                <w:color w:val="FF0000"/>
                <w:sz w:val="22"/>
                <w:szCs w:val="22"/>
              </w:rPr>
              <w:t xml:space="preserve"> </w:t>
            </w:r>
          </w:p>
          <w:p w:rsidR="001558BC" w:rsidRPr="00261868" w:rsidP="00804A94" w14:paraId="554A13E6" w14:textId="77777777">
            <w:pPr>
              <w:rPr>
                <w:rFonts w:eastAsia="Calibri"/>
                <w:color w:val="FF0000"/>
                <w:sz w:val="22"/>
                <w:szCs w:val="22"/>
              </w:rPr>
            </w:pPr>
          </w:p>
          <w:p w:rsidR="00804A94" w:rsidRPr="00261868" w:rsidP="00804A94" w14:paraId="473A2BF9" w14:textId="5D786469">
            <w:pPr>
              <w:rPr>
                <w:rFonts w:eastAsia="Calibri"/>
                <w:sz w:val="22"/>
                <w:szCs w:val="22"/>
              </w:rPr>
            </w:pPr>
            <w:r w:rsidRPr="00261868">
              <w:rPr>
                <w:rFonts w:eastAsia="Calibri"/>
                <w:color w:val="FF0000"/>
                <w:sz w:val="22"/>
                <w:szCs w:val="22"/>
              </w:rPr>
              <w:t xml:space="preserve">Special protections </w:t>
            </w:r>
            <w:r w:rsidRPr="00261868">
              <w:rPr>
                <w:rFonts w:eastAsia="Calibri"/>
                <w:sz w:val="22"/>
                <w:szCs w:val="22"/>
              </w:rPr>
              <w:t>(described at 8 U.S.C. section 1367) apply to you as a</w:t>
            </w:r>
            <w:r w:rsidRPr="00261868">
              <w:rPr>
                <w:rFonts w:eastAsia="Calibri"/>
                <w:color w:val="FF0000"/>
                <w:sz w:val="22"/>
                <w:szCs w:val="22"/>
              </w:rPr>
              <w:t xml:space="preserve"> T nonimmigrant (victim of</w:t>
            </w:r>
            <w:r w:rsidRPr="00261868">
              <w:rPr>
                <w:rFonts w:eastAsia="Calibri"/>
                <w:sz w:val="22"/>
                <w:szCs w:val="22"/>
              </w:rPr>
              <w:t xml:space="preserve"> human trafficking</w:t>
            </w:r>
            <w:r w:rsidRPr="00261868">
              <w:rPr>
                <w:rFonts w:eastAsia="Calibri"/>
                <w:color w:val="FF0000"/>
                <w:sz w:val="22"/>
                <w:szCs w:val="22"/>
              </w:rPr>
              <w:t>)</w:t>
            </w:r>
            <w:r w:rsidRPr="00261868">
              <w:rPr>
                <w:rFonts w:eastAsia="Calibri"/>
                <w:sz w:val="22"/>
                <w:szCs w:val="22"/>
              </w:rPr>
              <w:t>.</w:t>
            </w:r>
            <w:r w:rsidRPr="00261868" w:rsidR="004B2522">
              <w:rPr>
                <w:rFonts w:eastAsia="Calibri"/>
                <w:sz w:val="22"/>
                <w:szCs w:val="22"/>
              </w:rPr>
              <w:t xml:space="preserve"> </w:t>
            </w:r>
            <w:r w:rsidRPr="00261868">
              <w:rPr>
                <w:rFonts w:eastAsia="Calibri"/>
                <w:sz w:val="22"/>
                <w:szCs w:val="22"/>
              </w:rPr>
              <w:t xml:space="preserve">The first form of protection is a prohibition on adverse determinations against </w:t>
            </w:r>
            <w:r w:rsidRPr="00261868">
              <w:rPr>
                <w:rFonts w:eastAsia="Calibri"/>
                <w:color w:val="FF0000"/>
                <w:sz w:val="22"/>
                <w:szCs w:val="22"/>
              </w:rPr>
              <w:t>you</w:t>
            </w:r>
            <w:r w:rsidRPr="00261868">
              <w:rPr>
                <w:rFonts w:eastAsia="Calibri"/>
                <w:sz w:val="22"/>
                <w:szCs w:val="22"/>
              </w:rPr>
              <w:t xml:space="preserve"> based on information provided solely by the </w:t>
            </w:r>
            <w:r w:rsidRPr="00261868">
              <w:rPr>
                <w:rFonts w:eastAsia="Calibri"/>
                <w:color w:val="FF0000"/>
                <w:sz w:val="22"/>
                <w:szCs w:val="22"/>
              </w:rPr>
              <w:t xml:space="preserve">trafficker or perpetrator </w:t>
            </w:r>
            <w:r w:rsidRPr="00261868">
              <w:rPr>
                <w:rFonts w:eastAsia="Calibri"/>
                <w:sz w:val="22"/>
                <w:szCs w:val="22"/>
              </w:rPr>
              <w:t>and other prohibited sources.</w:t>
            </w:r>
            <w:r w:rsidRPr="00261868" w:rsidR="004B2522">
              <w:rPr>
                <w:rFonts w:eastAsia="Calibri"/>
                <w:sz w:val="22"/>
                <w:szCs w:val="22"/>
              </w:rPr>
              <w:t xml:space="preserve"> </w:t>
            </w:r>
            <w:r w:rsidRPr="00261868">
              <w:rPr>
                <w:rFonts w:eastAsia="Calibri"/>
                <w:sz w:val="22"/>
                <w:szCs w:val="22"/>
              </w:rPr>
              <w:t xml:space="preserve">The second form of protection is a prohibition on disclosure of any information about </w:t>
            </w:r>
            <w:r w:rsidRPr="00261868">
              <w:rPr>
                <w:rFonts w:eastAsia="Calibri"/>
                <w:color w:val="FF0000"/>
                <w:sz w:val="22"/>
                <w:szCs w:val="22"/>
              </w:rPr>
              <w:t>you</w:t>
            </w:r>
            <w:r w:rsidRPr="00261868">
              <w:rPr>
                <w:rFonts w:eastAsia="Calibri"/>
                <w:sz w:val="22"/>
                <w:szCs w:val="22"/>
              </w:rPr>
              <w:t xml:space="preserve"> to third parties, except in certain very limited circumstances.</w:t>
            </w:r>
          </w:p>
          <w:p w:rsidR="00804A94" w:rsidRPr="00261868" w:rsidP="00804A94" w14:paraId="1DB5C81A" w14:textId="77777777">
            <w:pPr>
              <w:rPr>
                <w:rFonts w:eastAsia="Calibri"/>
                <w:sz w:val="22"/>
                <w:szCs w:val="22"/>
              </w:rPr>
            </w:pPr>
          </w:p>
          <w:p w:rsidR="008102B1" w:rsidRPr="00261868" w:rsidP="00804A94" w14:paraId="5CBD8D92" w14:textId="77777777">
            <w:pPr>
              <w:rPr>
                <w:rFonts w:eastAsia="Calibri"/>
                <w:sz w:val="22"/>
                <w:szCs w:val="22"/>
              </w:rPr>
            </w:pPr>
          </w:p>
          <w:p w:rsidR="008102B1" w:rsidRPr="00261868" w:rsidP="00804A94" w14:paraId="6514699C" w14:textId="77777777">
            <w:pPr>
              <w:rPr>
                <w:rFonts w:eastAsia="Calibri"/>
                <w:sz w:val="22"/>
                <w:szCs w:val="22"/>
              </w:rPr>
            </w:pPr>
          </w:p>
          <w:p w:rsidR="00804A94" w:rsidRPr="00261868" w:rsidP="00804A94" w14:paraId="61CA3C59" w14:textId="77777777">
            <w:pPr>
              <w:rPr>
                <w:rFonts w:eastAsia="Calibri"/>
                <w:sz w:val="22"/>
                <w:szCs w:val="22"/>
              </w:rPr>
            </w:pPr>
            <w:r w:rsidRPr="00261868">
              <w:rPr>
                <w:rFonts w:eastAsia="Calibri"/>
                <w:color w:val="FF0000"/>
                <w:sz w:val="22"/>
                <w:szCs w:val="22"/>
              </w:rPr>
              <w:t xml:space="preserve">If you need to notify us of your change of address, please follow the special instructions provided for VAWA/T/U cases at </w:t>
            </w:r>
            <w:hyperlink r:id="rId43" w:history="1">
              <w:r w:rsidRPr="00261868">
                <w:rPr>
                  <w:rStyle w:val="Hyperlink"/>
                  <w:rFonts w:eastAsia="Calibri"/>
                  <w:b/>
                  <w:bCs/>
                  <w:sz w:val="22"/>
                  <w:szCs w:val="22"/>
                </w:rPr>
                <w:t>www.uscis.gov/addresschange</w:t>
              </w:r>
            </w:hyperlink>
            <w:r w:rsidRPr="00261868">
              <w:rPr>
                <w:rFonts w:eastAsia="Calibri"/>
                <w:color w:val="FF0000"/>
                <w:sz w:val="22"/>
                <w:szCs w:val="22"/>
              </w:rPr>
              <w:t>.</w:t>
            </w:r>
          </w:p>
          <w:p w:rsidR="00804A94" w:rsidRPr="00261868" w:rsidP="00804A94" w14:paraId="267A174C" w14:textId="77777777">
            <w:pPr>
              <w:rPr>
                <w:rFonts w:eastAsia="Calibri"/>
                <w:sz w:val="22"/>
                <w:szCs w:val="22"/>
              </w:rPr>
            </w:pPr>
          </w:p>
          <w:p w:rsidR="00804A94" w:rsidRPr="00DF2950" w:rsidP="00804A94" w14:paraId="34DC86D7" w14:textId="77777777">
            <w:pPr>
              <w:rPr>
                <w:rFonts w:eastAsia="Calibri"/>
                <w:sz w:val="22"/>
                <w:szCs w:val="22"/>
              </w:rPr>
            </w:pPr>
            <w:r w:rsidRPr="00261868">
              <w:rPr>
                <w:rFonts w:eastAsia="Calibri"/>
                <w:sz w:val="22"/>
                <w:szCs w:val="22"/>
              </w:rPr>
              <w:t xml:space="preserve">If you are a principal applicant (T-1 nonimmigrant), you may file Form I-485 only after you </w:t>
            </w:r>
            <w:r w:rsidRPr="00DF2950">
              <w:rPr>
                <w:rFonts w:eastAsia="Calibri"/>
                <w:sz w:val="22"/>
                <w:szCs w:val="22"/>
              </w:rPr>
              <w:t xml:space="preserve">have been in the United States for the following </w:t>
            </w:r>
            <w:r w:rsidRPr="00DF2950">
              <w:rPr>
                <w:rFonts w:eastAsia="Calibri"/>
                <w:sz w:val="22"/>
                <w:szCs w:val="22"/>
              </w:rPr>
              <w:t>time period</w:t>
            </w:r>
            <w:r w:rsidRPr="00DF2950">
              <w:rPr>
                <w:rFonts w:eastAsia="Calibri"/>
                <w:sz w:val="22"/>
                <w:szCs w:val="22"/>
              </w:rPr>
              <w:t>, whichever is less:</w:t>
            </w:r>
          </w:p>
          <w:p w:rsidR="00804A94" w:rsidRPr="00DF2950" w:rsidP="00804A94" w14:paraId="39516E32" w14:textId="77777777">
            <w:pPr>
              <w:rPr>
                <w:rFonts w:eastAsia="Calibri"/>
                <w:b/>
                <w:sz w:val="22"/>
                <w:szCs w:val="22"/>
              </w:rPr>
            </w:pPr>
          </w:p>
          <w:p w:rsidR="00A83135" w:rsidRPr="00A83135" w:rsidP="00A83135" w14:paraId="6494F711" w14:textId="77777777">
            <w:pPr>
              <w:rPr>
                <w:rFonts w:eastAsiaTheme="minorHAnsi"/>
                <w:sz w:val="22"/>
              </w:rPr>
            </w:pPr>
            <w:bookmarkStart w:id="50" w:name="_Hlk175826602"/>
            <w:r w:rsidRPr="00DF2950">
              <w:rPr>
                <w:rFonts w:eastAsiaTheme="minorHAnsi"/>
                <w:b/>
                <w:sz w:val="22"/>
              </w:rPr>
              <w:t xml:space="preserve">1. </w:t>
            </w:r>
            <w:r w:rsidRPr="00DF2950">
              <w:rPr>
                <w:rFonts w:eastAsiaTheme="minorHAnsi"/>
                <w:sz w:val="22"/>
              </w:rPr>
              <w:t>A continuous period of at least three years since you were admitted as a T-1 nonimmigrant; or</w:t>
            </w:r>
          </w:p>
          <w:bookmarkEnd w:id="50"/>
          <w:p w:rsidR="00804A94" w:rsidRPr="00261868" w:rsidP="00804A94" w14:paraId="28D70054" w14:textId="77777777">
            <w:pPr>
              <w:ind w:left="360" w:hanging="360"/>
              <w:rPr>
                <w:rFonts w:eastAsia="Calibri"/>
                <w:sz w:val="22"/>
                <w:szCs w:val="22"/>
              </w:rPr>
            </w:pPr>
          </w:p>
          <w:p w:rsidR="00804A94" w:rsidRPr="00261868" w:rsidP="001F43F8" w14:paraId="5B346111" w14:textId="416DBB0D">
            <w:pPr>
              <w:rPr>
                <w:rFonts w:eastAsia="Calibri"/>
                <w:color w:val="FF0000"/>
                <w:sz w:val="22"/>
                <w:szCs w:val="22"/>
              </w:rPr>
            </w:pPr>
            <w:r w:rsidRPr="00261868">
              <w:rPr>
                <w:rFonts w:eastAsia="Calibri"/>
                <w:b/>
                <w:sz w:val="22"/>
                <w:szCs w:val="22"/>
              </w:rPr>
              <w:t>2.</w:t>
            </w:r>
            <w:r w:rsidRPr="00261868" w:rsidR="004B2522">
              <w:rPr>
                <w:rFonts w:eastAsia="Calibri"/>
                <w:b/>
                <w:sz w:val="22"/>
                <w:szCs w:val="22"/>
              </w:rPr>
              <w:t xml:space="preserve"> </w:t>
            </w:r>
            <w:r w:rsidRPr="00261868">
              <w:rPr>
                <w:rFonts w:eastAsia="Calibri"/>
                <w:sz w:val="22"/>
                <w:szCs w:val="22"/>
              </w:rPr>
              <w:t xml:space="preserve">A continuous period during the investigation or prosecution of acts of trafficking, and the Attorney General has determined the investigation or prosecution is </w:t>
            </w:r>
            <w:r w:rsidRPr="00261868">
              <w:rPr>
                <w:rFonts w:eastAsia="Calibri"/>
                <w:color w:val="FF0000"/>
                <w:sz w:val="22"/>
                <w:szCs w:val="22"/>
              </w:rPr>
              <w:t>complete.</w:t>
            </w:r>
          </w:p>
          <w:p w:rsidR="00804A94" w:rsidRPr="00261868" w:rsidP="00804A94" w14:paraId="037CBF1E" w14:textId="77777777">
            <w:pPr>
              <w:pStyle w:val="NoSpacing"/>
              <w:rPr>
                <w:rFonts w:ascii="Times New Roman" w:hAnsi="Times New Roman"/>
              </w:rPr>
            </w:pPr>
          </w:p>
          <w:p w:rsidR="00804A94" w:rsidRPr="00261868" w:rsidP="00804A94" w14:paraId="63BC91A0" w14:textId="77777777">
            <w:pPr>
              <w:pStyle w:val="NoSpacing"/>
              <w:rPr>
                <w:rFonts w:ascii="Times New Roman" w:hAnsi="Times New Roman"/>
                <w:color w:val="FF0000"/>
              </w:rPr>
            </w:pPr>
            <w:r w:rsidRPr="00261868">
              <w:rPr>
                <w:rFonts w:ascii="Times New Roman" w:hAnsi="Times New Roman"/>
                <w:color w:val="FF0000"/>
              </w:rPr>
              <w:t>[deleted]</w:t>
            </w:r>
          </w:p>
          <w:p w:rsidR="00804A94" w:rsidRPr="00261868" w:rsidP="00804A94" w14:paraId="542B9C03" w14:textId="77777777">
            <w:pPr>
              <w:pStyle w:val="NoSpacing"/>
              <w:rPr>
                <w:rFonts w:ascii="Times New Roman" w:hAnsi="Times New Roman"/>
              </w:rPr>
            </w:pPr>
          </w:p>
          <w:p w:rsidR="00804A94" w:rsidRPr="00261868" w:rsidP="00804A94" w14:paraId="280D06B8" w14:textId="77777777">
            <w:pPr>
              <w:pStyle w:val="NoSpacing"/>
              <w:rPr>
                <w:rFonts w:ascii="Times New Roman" w:hAnsi="Times New Roman"/>
              </w:rPr>
            </w:pPr>
          </w:p>
          <w:p w:rsidR="00804A94" w:rsidRPr="00261868" w:rsidP="00804A94" w14:paraId="16C77C57" w14:textId="77777777">
            <w:pPr>
              <w:pStyle w:val="NoSpacing"/>
              <w:rPr>
                <w:rFonts w:ascii="Times New Roman" w:hAnsi="Times New Roman"/>
              </w:rPr>
            </w:pPr>
          </w:p>
          <w:p w:rsidR="00804A94" w:rsidRPr="00261868" w:rsidP="00804A94" w14:paraId="7DF9D19F" w14:textId="77777777">
            <w:pPr>
              <w:pStyle w:val="NoSpacing"/>
              <w:rPr>
                <w:rFonts w:ascii="Times New Roman" w:hAnsi="Times New Roman"/>
              </w:rPr>
            </w:pPr>
          </w:p>
          <w:p w:rsidR="00804A94" w:rsidRPr="00261868" w:rsidP="00804A94" w14:paraId="73EBAD8E" w14:textId="77777777">
            <w:pPr>
              <w:pStyle w:val="NoSpacing"/>
              <w:rPr>
                <w:rFonts w:ascii="Times New Roman" w:hAnsi="Times New Roman"/>
              </w:rPr>
            </w:pPr>
          </w:p>
          <w:p w:rsidR="00804A94" w:rsidRPr="00261868" w:rsidP="00804A94" w14:paraId="336E16E6" w14:textId="77777777">
            <w:pPr>
              <w:pStyle w:val="NoSpacing"/>
              <w:rPr>
                <w:rFonts w:ascii="Times New Roman" w:hAnsi="Times New Roman"/>
              </w:rPr>
            </w:pPr>
          </w:p>
          <w:p w:rsidR="00804A94" w:rsidRPr="00261868" w:rsidP="00804A94" w14:paraId="21714834" w14:textId="77777777">
            <w:pPr>
              <w:pStyle w:val="NoSpacing"/>
              <w:rPr>
                <w:rFonts w:ascii="Times New Roman" w:hAnsi="Times New Roman"/>
              </w:rPr>
            </w:pPr>
          </w:p>
          <w:p w:rsidR="00804A94" w:rsidP="00804A94" w14:paraId="11EBB3C8" w14:textId="77777777">
            <w:pPr>
              <w:pStyle w:val="NoSpacing"/>
              <w:rPr>
                <w:rFonts w:ascii="Times New Roman" w:hAnsi="Times New Roman"/>
              </w:rPr>
            </w:pPr>
          </w:p>
          <w:p w:rsidR="006A559D" w:rsidRPr="00261868" w:rsidP="00804A94" w14:paraId="02950F44" w14:textId="77777777">
            <w:pPr>
              <w:pStyle w:val="NoSpacing"/>
              <w:rPr>
                <w:rFonts w:ascii="Times New Roman" w:hAnsi="Times New Roman"/>
              </w:rPr>
            </w:pPr>
          </w:p>
          <w:p w:rsidR="00804A94" w:rsidRPr="00261868" w:rsidP="00804A94" w14:paraId="1A5CBEAC" w14:textId="77777777">
            <w:pPr>
              <w:pStyle w:val="NoSpacing"/>
              <w:rPr>
                <w:rFonts w:ascii="Times New Roman" w:hAnsi="Times New Roman"/>
              </w:rPr>
            </w:pPr>
          </w:p>
          <w:p w:rsidR="00804A94" w:rsidRPr="00261868" w:rsidP="00804A94" w14:paraId="730B9D1B" w14:textId="77777777">
            <w:pPr>
              <w:pStyle w:val="NoSpacing"/>
              <w:rPr>
                <w:rFonts w:ascii="Times New Roman" w:hAnsi="Times New Roman"/>
              </w:rPr>
            </w:pPr>
          </w:p>
          <w:p w:rsidR="00804A94" w:rsidRPr="00261868" w:rsidP="00804A94" w14:paraId="2C6E0E81" w14:textId="77777777">
            <w:pPr>
              <w:pStyle w:val="NoSpacing"/>
              <w:rPr>
                <w:rFonts w:ascii="Times New Roman" w:hAnsi="Times New Roman"/>
                <w:b/>
              </w:rPr>
            </w:pPr>
            <w:r w:rsidRPr="00261868">
              <w:rPr>
                <w:rFonts w:ascii="Times New Roman" w:hAnsi="Times New Roman"/>
                <w:b/>
                <w:color w:val="FF0000"/>
              </w:rPr>
              <w:t xml:space="preserve">Additional </w:t>
            </w:r>
            <w:r w:rsidRPr="00261868">
              <w:rPr>
                <w:rFonts w:ascii="Times New Roman" w:hAnsi="Times New Roman"/>
                <w:b/>
              </w:rPr>
              <w:t>Evidence Requirements</w:t>
            </w:r>
          </w:p>
          <w:p w:rsidR="00804A94" w:rsidRPr="00261868" w:rsidP="00804A94" w14:paraId="152F3CFD" w14:textId="77777777">
            <w:pPr>
              <w:pStyle w:val="NoSpacing"/>
              <w:rPr>
                <w:rFonts w:ascii="Times New Roman" w:hAnsi="Times New Roman"/>
                <w:b/>
              </w:rPr>
            </w:pPr>
          </w:p>
          <w:p w:rsidR="00804A94" w:rsidRPr="00261868" w:rsidP="00804A94" w14:paraId="50436C62" w14:textId="0A040959">
            <w:pPr>
              <w:rPr>
                <w:rFonts w:eastAsia="Calibri"/>
                <w:sz w:val="22"/>
                <w:szCs w:val="22"/>
              </w:rPr>
            </w:pPr>
            <w:r w:rsidRPr="00261868">
              <w:rPr>
                <w:rFonts w:eastAsia="Calibri"/>
                <w:sz w:val="22"/>
                <w:szCs w:val="22"/>
              </w:rPr>
              <w:t xml:space="preserve">As a </w:t>
            </w:r>
            <w:r w:rsidRPr="00261868">
              <w:rPr>
                <w:rFonts w:eastAsia="Calibri"/>
                <w:color w:val="FF0000"/>
                <w:sz w:val="22"/>
                <w:szCs w:val="22"/>
              </w:rPr>
              <w:t>T nonimmigrant</w:t>
            </w:r>
            <w:r w:rsidRPr="00261868">
              <w:rPr>
                <w:rFonts w:eastAsia="Calibri"/>
                <w:sz w:val="22"/>
                <w:szCs w:val="22"/>
              </w:rPr>
              <w:t xml:space="preserve">, you must submit evidence showing you meet certain requirements specific to </w:t>
            </w:r>
            <w:r w:rsidRPr="00261868">
              <w:rPr>
                <w:rFonts w:eastAsia="Calibri"/>
                <w:color w:val="FF0000"/>
                <w:sz w:val="22"/>
                <w:szCs w:val="22"/>
              </w:rPr>
              <w:t>this category</w:t>
            </w:r>
            <w:r w:rsidRPr="00261868">
              <w:rPr>
                <w:rFonts w:eastAsia="Calibri"/>
                <w:sz w:val="22"/>
                <w:szCs w:val="22"/>
              </w:rPr>
              <w:t>.</w:t>
            </w:r>
            <w:r w:rsidRPr="00261868" w:rsidR="004B2522">
              <w:rPr>
                <w:rFonts w:eastAsia="Calibri"/>
                <w:sz w:val="22"/>
                <w:szCs w:val="22"/>
              </w:rPr>
              <w:t xml:space="preserve"> </w:t>
            </w:r>
            <w:r w:rsidRPr="00261868">
              <w:rPr>
                <w:rFonts w:eastAsia="Calibri"/>
                <w:color w:val="FF0000"/>
                <w:sz w:val="22"/>
                <w:szCs w:val="22"/>
              </w:rPr>
              <w:t>In</w:t>
            </w:r>
            <w:r w:rsidRPr="00261868">
              <w:rPr>
                <w:rFonts w:eastAsia="Calibri"/>
                <w:sz w:val="22"/>
                <w:szCs w:val="22"/>
              </w:rPr>
              <w:t xml:space="preserve"> addition to the evidence listed in the main instructions, principal and derivative applicants must also submit:</w:t>
            </w:r>
          </w:p>
          <w:p w:rsidR="00804A94" w:rsidRPr="00261868" w:rsidP="00804A94" w14:paraId="45A1C777" w14:textId="77777777">
            <w:pPr>
              <w:rPr>
                <w:rFonts w:eastAsia="Calibri"/>
                <w:sz w:val="22"/>
                <w:szCs w:val="22"/>
              </w:rPr>
            </w:pPr>
          </w:p>
          <w:p w:rsidR="00804A94" w:rsidRPr="00261868" w:rsidP="00804A94" w14:paraId="6A6DEE3B" w14:textId="77777777">
            <w:pPr>
              <w:rPr>
                <w:rFonts w:eastAsia="Calibri"/>
                <w:sz w:val="22"/>
                <w:szCs w:val="22"/>
              </w:rPr>
            </w:pPr>
          </w:p>
          <w:p w:rsidR="00804A94" w:rsidRPr="00261868" w:rsidP="00FF0BFA" w14:paraId="16592AA6" w14:textId="619E97A9">
            <w:pPr>
              <w:rPr>
                <w:rFonts w:eastAsia="Calibri"/>
                <w:sz w:val="22"/>
                <w:szCs w:val="22"/>
              </w:rPr>
            </w:pPr>
            <w:r w:rsidRPr="00261868">
              <w:rPr>
                <w:rFonts w:eastAsia="Calibri"/>
                <w:b/>
                <w:sz w:val="22"/>
                <w:szCs w:val="22"/>
              </w:rPr>
              <w:t>1.</w:t>
            </w:r>
            <w:r w:rsidRPr="00261868" w:rsidR="004B2522">
              <w:rPr>
                <w:rFonts w:eastAsia="Calibri"/>
                <w:b/>
                <w:sz w:val="22"/>
                <w:szCs w:val="22"/>
              </w:rPr>
              <w:t xml:space="preserve"> </w:t>
            </w:r>
            <w:r w:rsidRPr="00261868">
              <w:rPr>
                <w:rFonts w:eastAsia="Calibri"/>
                <w:bCs/>
                <w:sz w:val="22"/>
                <w:szCs w:val="22"/>
              </w:rPr>
              <w:t>E</w:t>
            </w:r>
            <w:r w:rsidRPr="00261868">
              <w:rPr>
                <w:rFonts w:eastAsia="Calibri"/>
                <w:sz w:val="22"/>
                <w:szCs w:val="22"/>
              </w:rPr>
              <w:t>vidence you were lawfully admitted in T nonimmigrant status and continue to hold such status at the time you file Form I-485; and</w:t>
            </w:r>
          </w:p>
          <w:p w:rsidR="00804A94" w:rsidRPr="00261868" w:rsidP="00804A94" w14:paraId="75C5D447" w14:textId="77777777">
            <w:pPr>
              <w:ind w:left="360" w:hanging="360"/>
              <w:rPr>
                <w:rFonts w:eastAsia="Calibri"/>
                <w:sz w:val="22"/>
                <w:szCs w:val="22"/>
              </w:rPr>
            </w:pPr>
          </w:p>
          <w:p w:rsidR="00804A94" w:rsidRPr="00261868" w:rsidP="00FF0BFA" w14:paraId="416DADEA" w14:textId="08C3DEE7">
            <w:pPr>
              <w:rPr>
                <w:rFonts w:eastAsia="Calibri"/>
                <w:sz w:val="22"/>
                <w:szCs w:val="22"/>
              </w:rPr>
            </w:pPr>
            <w:r w:rsidRPr="00261868">
              <w:rPr>
                <w:rFonts w:eastAsia="Calibri"/>
                <w:b/>
                <w:bCs/>
                <w:sz w:val="22"/>
                <w:szCs w:val="22"/>
              </w:rPr>
              <w:t>2.</w:t>
            </w:r>
            <w:r w:rsidRPr="00261868" w:rsidR="004B2522">
              <w:rPr>
                <w:rFonts w:eastAsia="Calibri"/>
                <w:b/>
                <w:bCs/>
                <w:sz w:val="22"/>
                <w:szCs w:val="22"/>
              </w:rPr>
              <w:t xml:space="preserve"> </w:t>
            </w:r>
            <w:r w:rsidRPr="00261868">
              <w:rPr>
                <w:rFonts w:eastAsia="Calibri"/>
                <w:sz w:val="22"/>
                <w:szCs w:val="22"/>
              </w:rPr>
              <w:t>Evidence that adjustment of status is warranted as a matter of discretion.</w:t>
            </w:r>
          </w:p>
          <w:p w:rsidR="00804A94" w:rsidRPr="00261868" w:rsidP="00804A94" w14:paraId="27B5C93E" w14:textId="77777777">
            <w:pPr>
              <w:ind w:left="360" w:hanging="360"/>
              <w:rPr>
                <w:rFonts w:eastAsia="Calibri"/>
                <w:sz w:val="22"/>
                <w:szCs w:val="22"/>
              </w:rPr>
            </w:pPr>
          </w:p>
          <w:p w:rsidR="00804A94" w:rsidRPr="00261868" w:rsidP="00804A94" w14:paraId="03F62432" w14:textId="77777777">
            <w:pPr>
              <w:rPr>
                <w:rFonts w:eastAsia="Calibri"/>
                <w:sz w:val="22"/>
                <w:szCs w:val="22"/>
              </w:rPr>
            </w:pPr>
            <w:r w:rsidRPr="00261868">
              <w:rPr>
                <w:rFonts w:eastAsia="Calibri"/>
                <w:sz w:val="22"/>
                <w:szCs w:val="22"/>
              </w:rPr>
              <w:t xml:space="preserve">In addition, principal applicants </w:t>
            </w:r>
            <w:r w:rsidRPr="00261868">
              <w:rPr>
                <w:rFonts w:eastAsia="Calibri"/>
                <w:color w:val="FF0000"/>
                <w:sz w:val="22"/>
                <w:szCs w:val="22"/>
              </w:rPr>
              <w:t>must submit</w:t>
            </w:r>
            <w:r w:rsidRPr="00261868">
              <w:rPr>
                <w:rFonts w:eastAsia="Calibri"/>
                <w:sz w:val="22"/>
                <w:szCs w:val="22"/>
              </w:rPr>
              <w:t>:</w:t>
            </w:r>
          </w:p>
          <w:p w:rsidR="00804A94" w:rsidRPr="00261868" w:rsidP="00804A94" w14:paraId="14D74F62" w14:textId="77777777">
            <w:pPr>
              <w:rPr>
                <w:rFonts w:eastAsia="Calibri"/>
                <w:sz w:val="22"/>
                <w:szCs w:val="22"/>
              </w:rPr>
            </w:pPr>
          </w:p>
          <w:p w:rsidR="00804A94" w:rsidRPr="00261868" w:rsidP="00FF0BFA" w14:paraId="230D2571" w14:textId="1D94CB4D">
            <w:pPr>
              <w:rPr>
                <w:rFonts w:eastAsia="Calibri"/>
                <w:sz w:val="22"/>
                <w:szCs w:val="22"/>
              </w:rPr>
            </w:pPr>
            <w:r w:rsidRPr="00261868">
              <w:rPr>
                <w:rFonts w:eastAsia="Calibri"/>
                <w:b/>
                <w:bCs/>
                <w:sz w:val="22"/>
                <w:szCs w:val="22"/>
              </w:rPr>
              <w:t>1.</w:t>
            </w:r>
            <w:r w:rsidRPr="00261868" w:rsidR="004B2522">
              <w:rPr>
                <w:rFonts w:eastAsia="Calibri"/>
                <w:b/>
                <w:bCs/>
                <w:sz w:val="22"/>
                <w:szCs w:val="22"/>
              </w:rPr>
              <w:t xml:space="preserve"> </w:t>
            </w:r>
            <w:r w:rsidRPr="00261868">
              <w:rPr>
                <w:rFonts w:eastAsia="Calibri"/>
                <w:sz w:val="22"/>
                <w:szCs w:val="22"/>
              </w:rPr>
              <w:t xml:space="preserve">Evidence of continuous physical </w:t>
            </w:r>
            <w:r w:rsidRPr="00261868">
              <w:rPr>
                <w:rFonts w:eastAsia="Calibri"/>
                <w:sz w:val="22"/>
                <w:szCs w:val="22"/>
              </w:rPr>
              <w:t>presence;</w:t>
            </w:r>
          </w:p>
          <w:p w:rsidR="00804A94" w:rsidRPr="00261868" w:rsidP="00804A94" w14:paraId="4A62146D" w14:textId="77777777">
            <w:pPr>
              <w:ind w:left="360" w:hanging="360"/>
              <w:rPr>
                <w:rFonts w:eastAsia="Calibri"/>
                <w:sz w:val="22"/>
                <w:szCs w:val="22"/>
              </w:rPr>
            </w:pPr>
          </w:p>
          <w:p w:rsidR="00804A94" w:rsidRPr="00261868" w:rsidP="00FF0BFA" w14:paraId="2FB6722A" w14:textId="15C64CC7">
            <w:pPr>
              <w:rPr>
                <w:rFonts w:eastAsia="Calibri"/>
                <w:sz w:val="22"/>
                <w:szCs w:val="22"/>
              </w:rPr>
            </w:pPr>
            <w:r w:rsidRPr="00261868">
              <w:rPr>
                <w:rFonts w:eastAsia="Calibri"/>
                <w:b/>
                <w:bCs/>
                <w:sz w:val="22"/>
                <w:szCs w:val="22"/>
              </w:rPr>
              <w:t>2.</w:t>
            </w:r>
            <w:r w:rsidRPr="00261868" w:rsidR="004B2522">
              <w:rPr>
                <w:rFonts w:eastAsia="Calibri"/>
                <w:b/>
                <w:bCs/>
                <w:sz w:val="22"/>
                <w:szCs w:val="22"/>
              </w:rPr>
              <w:t xml:space="preserve"> </w:t>
            </w:r>
            <w:r w:rsidRPr="00261868">
              <w:rPr>
                <w:rFonts w:eastAsia="Calibri"/>
                <w:sz w:val="22"/>
                <w:szCs w:val="22"/>
              </w:rPr>
              <w:t>Evidence of good moral character; and</w:t>
            </w:r>
          </w:p>
          <w:p w:rsidR="00DF2950" w:rsidRPr="00261868" w:rsidP="00DF2950" w14:paraId="71D09A77" w14:textId="77777777">
            <w:pPr>
              <w:rPr>
                <w:rFonts w:eastAsia="Calibri"/>
                <w:color w:val="FF0000"/>
                <w:sz w:val="22"/>
                <w:szCs w:val="22"/>
              </w:rPr>
            </w:pPr>
          </w:p>
          <w:p w:rsidR="00DF2950" w:rsidRPr="00261868" w:rsidP="00DF2950" w14:paraId="6AC2C662" w14:textId="77777777">
            <w:pPr>
              <w:rPr>
                <w:rFonts w:eastAsia="Calibri"/>
                <w:color w:val="FF0000"/>
                <w:sz w:val="22"/>
                <w:szCs w:val="22"/>
              </w:rPr>
            </w:pPr>
          </w:p>
          <w:p w:rsidR="00DF2950" w:rsidRPr="00261868" w:rsidP="00DF2950" w14:paraId="4D4180E2" w14:textId="77777777">
            <w:pPr>
              <w:rPr>
                <w:rFonts w:eastAsia="Calibri"/>
                <w:color w:val="FF0000"/>
                <w:sz w:val="22"/>
                <w:szCs w:val="22"/>
              </w:rPr>
            </w:pPr>
          </w:p>
          <w:p w:rsidR="00DF2950" w:rsidRPr="00261868" w:rsidP="00DF2950" w14:paraId="64FA2B6D" w14:textId="5B77525B">
            <w:pPr>
              <w:rPr>
                <w:rFonts w:eastAsia="Calibri"/>
                <w:b/>
                <w:bCs/>
                <w:sz w:val="22"/>
                <w:szCs w:val="22"/>
              </w:rPr>
            </w:pPr>
            <w:r w:rsidRPr="00261868">
              <w:rPr>
                <w:rFonts w:eastAsia="Calibri"/>
                <w:b/>
                <w:bCs/>
                <w:sz w:val="22"/>
                <w:szCs w:val="22"/>
              </w:rPr>
              <w:t>[Page 2</w:t>
            </w:r>
            <w:r>
              <w:rPr>
                <w:rFonts w:eastAsia="Calibri"/>
                <w:b/>
                <w:bCs/>
                <w:sz w:val="22"/>
                <w:szCs w:val="22"/>
              </w:rPr>
              <w:t>7</w:t>
            </w:r>
            <w:r w:rsidRPr="00261868">
              <w:rPr>
                <w:rFonts w:eastAsia="Calibri"/>
                <w:b/>
                <w:bCs/>
                <w:sz w:val="22"/>
                <w:szCs w:val="22"/>
              </w:rPr>
              <w:t>]</w:t>
            </w:r>
          </w:p>
          <w:p w:rsidR="006A559D" w:rsidRPr="00261868" w:rsidP="00FF0BFA" w14:paraId="5465764A" w14:textId="77777777">
            <w:pPr>
              <w:rPr>
                <w:rFonts w:eastAsia="Calibri"/>
                <w:sz w:val="22"/>
                <w:szCs w:val="22"/>
              </w:rPr>
            </w:pPr>
          </w:p>
          <w:p w:rsidR="00A83135" w:rsidRPr="00A83135" w:rsidP="00A83135" w14:paraId="1373A520" w14:textId="77777777">
            <w:pPr>
              <w:rPr>
                <w:sz w:val="22"/>
                <w:szCs w:val="22"/>
              </w:rPr>
            </w:pPr>
            <w:r w:rsidRPr="00DF2950">
              <w:rPr>
                <w:b/>
                <w:sz w:val="22"/>
                <w:szCs w:val="22"/>
              </w:rPr>
              <w:t xml:space="preserve">3. </w:t>
            </w:r>
            <w:r w:rsidRPr="00DF2950">
              <w:rPr>
                <w:sz w:val="22"/>
                <w:szCs w:val="22"/>
              </w:rPr>
              <w:t xml:space="preserve">Evidence you complied with reasonable requests for assistance in the investigation or prosecution of the acts of trafficking, </w:t>
            </w:r>
            <w:bookmarkStart w:id="51" w:name="_Hlk175826662"/>
            <w:r w:rsidRPr="00DF2950">
              <w:rPr>
                <w:sz w:val="22"/>
                <w:szCs w:val="22"/>
              </w:rPr>
              <w:t>evidence that you were under 18 years of age at the time of the victimization that qualified you for T nonimmigrant status, evidence you were unable to cooperate with a reasonable request for assistance due to trauma, or evidence that you would suffer extreme hardship involving unusual and severe harm upon removal from the United States</w:t>
            </w:r>
            <w:bookmarkEnd w:id="51"/>
            <w:r w:rsidRPr="00DF2950">
              <w:rPr>
                <w:sz w:val="22"/>
                <w:szCs w:val="22"/>
              </w:rPr>
              <w:t>.</w:t>
            </w:r>
          </w:p>
          <w:p w:rsidR="00804A94" w:rsidP="00804A94" w14:paraId="320C4FF0" w14:textId="77777777">
            <w:pPr>
              <w:pStyle w:val="NoSpacing"/>
              <w:rPr>
                <w:rFonts w:ascii="Times New Roman" w:hAnsi="Times New Roman"/>
              </w:rPr>
            </w:pPr>
          </w:p>
          <w:p w:rsidR="00804A94" w:rsidRPr="00261868" w:rsidP="00804A94" w14:paraId="1D63823B" w14:textId="77777777">
            <w:pPr>
              <w:pStyle w:val="NoSpacing"/>
              <w:rPr>
                <w:rFonts w:ascii="Times New Roman" w:hAnsi="Times New Roman"/>
                <w:b/>
              </w:rPr>
            </w:pPr>
            <w:r w:rsidRPr="00261868">
              <w:rPr>
                <w:rFonts w:ascii="Times New Roman" w:hAnsi="Times New Roman"/>
                <w:b/>
              </w:rPr>
              <w:t>Evidence of Continuous Physical Presence</w:t>
            </w:r>
          </w:p>
          <w:p w:rsidR="00804A94" w:rsidRPr="00261868" w:rsidP="00804A94" w14:paraId="0D87D552" w14:textId="77777777">
            <w:pPr>
              <w:pStyle w:val="NoSpacing"/>
              <w:rPr>
                <w:rFonts w:ascii="Times New Roman" w:hAnsi="Times New Roman"/>
              </w:rPr>
            </w:pPr>
          </w:p>
          <w:p w:rsidR="00804A94" w:rsidRPr="00261868" w:rsidP="00804A94" w14:paraId="2F0F73FF" w14:textId="77777777">
            <w:pPr>
              <w:pStyle w:val="NoSpacing"/>
              <w:rPr>
                <w:rFonts w:ascii="Times New Roman" w:hAnsi="Times New Roman"/>
              </w:rPr>
            </w:pPr>
            <w:r w:rsidRPr="00261868">
              <w:rPr>
                <w:rFonts w:ascii="Times New Roman" w:hAnsi="Times New Roman"/>
              </w:rPr>
              <w:t>You do not need to submit documentation showing that you were present in the United States on every single day during the requisite period of physical presence, but you should not have significant chronological gaps in your documentation.</w:t>
            </w:r>
          </w:p>
          <w:p w:rsidR="00804A94" w:rsidRPr="00261868" w:rsidP="00804A94" w14:paraId="7EE1C2DE" w14:textId="77777777">
            <w:pPr>
              <w:pStyle w:val="NoSpacing"/>
              <w:rPr>
                <w:rFonts w:ascii="Times New Roman" w:hAnsi="Times New Roman"/>
              </w:rPr>
            </w:pPr>
          </w:p>
          <w:p w:rsidR="00A77B92" w:rsidRPr="00261868" w:rsidP="00A77B92" w14:paraId="01585F95" w14:textId="77777777">
            <w:pPr>
              <w:widowControl w:val="0"/>
              <w:rPr>
                <w:rFonts w:eastAsia="Calibri"/>
                <w:sz w:val="22"/>
                <w:szCs w:val="22"/>
              </w:rPr>
            </w:pPr>
            <w:r w:rsidRPr="00261868">
              <w:rPr>
                <w:rFonts w:eastAsia="Calibri"/>
                <w:sz w:val="22"/>
                <w:szCs w:val="22"/>
              </w:rPr>
              <w:t xml:space="preserve">To show continuous physical presence, you must submit </w:t>
            </w:r>
            <w:r w:rsidRPr="00261868">
              <w:rPr>
                <w:rFonts w:eastAsia="Calibri"/>
                <w:color w:val="FF0000"/>
                <w:sz w:val="22"/>
                <w:szCs w:val="22"/>
              </w:rPr>
              <w:t>the evidence listed in</w:t>
            </w:r>
            <w:r w:rsidRPr="00261868">
              <w:rPr>
                <w:rFonts w:eastAsia="Calibri"/>
                <w:sz w:val="22"/>
                <w:szCs w:val="22"/>
              </w:rPr>
              <w:t xml:space="preserve"> </w:t>
            </w:r>
            <w:r w:rsidRPr="00261868">
              <w:rPr>
                <w:rFonts w:eastAsia="Calibri"/>
                <w:b/>
                <w:sz w:val="22"/>
                <w:szCs w:val="22"/>
              </w:rPr>
              <w:t xml:space="preserve">Item Numbers 1. - </w:t>
            </w:r>
            <w:r w:rsidRPr="00261868">
              <w:rPr>
                <w:rFonts w:eastAsia="Calibri"/>
                <w:b/>
                <w:color w:val="FF0000"/>
                <w:sz w:val="22"/>
                <w:szCs w:val="22"/>
              </w:rPr>
              <w:t>4</w:t>
            </w:r>
            <w:r w:rsidRPr="00261868">
              <w:rPr>
                <w:rFonts w:eastAsia="Calibri"/>
                <w:b/>
                <w:sz w:val="22"/>
                <w:szCs w:val="22"/>
              </w:rPr>
              <w:t>.</w:t>
            </w:r>
            <w:r w:rsidRPr="00261868">
              <w:rPr>
                <w:rFonts w:eastAsia="Calibri"/>
                <w:sz w:val="22"/>
                <w:szCs w:val="22"/>
              </w:rPr>
              <w:t xml:space="preserve"> </w:t>
            </w:r>
            <w:r w:rsidRPr="00261868">
              <w:rPr>
                <w:rFonts w:eastAsia="Calibri"/>
                <w:color w:val="FF0000"/>
                <w:sz w:val="22"/>
                <w:szCs w:val="22"/>
              </w:rPr>
              <w:t>below.</w:t>
            </w:r>
          </w:p>
          <w:p w:rsidR="00804A94" w:rsidRPr="00261868" w:rsidP="00804A94" w14:paraId="35FDB88F" w14:textId="2F739CF0">
            <w:pPr>
              <w:pStyle w:val="NoSpacing"/>
              <w:rPr>
                <w:rFonts w:ascii="Times New Roman" w:hAnsi="Times New Roman"/>
              </w:rPr>
            </w:pPr>
          </w:p>
          <w:p w:rsidR="00804A94" w:rsidRPr="00261868" w:rsidP="00804A94" w14:paraId="07847919" w14:textId="18240928">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Copies of every page of your passport or equivalent travel document (or valid explanation of why you do not have such a document</w:t>
            </w:r>
            <w:r w:rsidRPr="00261868">
              <w:rPr>
                <w:rFonts w:ascii="Times New Roman" w:hAnsi="Times New Roman"/>
              </w:rPr>
              <w:t>)</w:t>
            </w:r>
            <w:r w:rsidRPr="00261868" w:rsidR="00F910BE">
              <w:rPr>
                <w:rFonts w:ascii="Times New Roman" w:hAnsi="Times New Roman"/>
                <w:color w:val="FF0000"/>
              </w:rPr>
              <w:t>;</w:t>
            </w:r>
          </w:p>
          <w:p w:rsidR="00804A94" w:rsidRPr="00261868" w:rsidP="00804A94" w14:paraId="00265EB8" w14:textId="77777777">
            <w:pPr>
              <w:pStyle w:val="NoSpacing"/>
              <w:ind w:left="360" w:hanging="360"/>
              <w:rPr>
                <w:rFonts w:ascii="Times New Roman" w:hAnsi="Times New Roman"/>
              </w:rPr>
            </w:pPr>
          </w:p>
          <w:p w:rsidR="00804A94" w:rsidRPr="00261868" w:rsidP="00804A94" w14:paraId="5B0C79E1" w14:textId="1C1E9C9A">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Documentation of any departure from, and return to, the United States while in T-1 nonimmigrant status, including:</w:t>
            </w:r>
          </w:p>
          <w:p w:rsidR="00804A94" w:rsidRPr="00261868" w:rsidP="00804A94" w14:paraId="08ACA00F" w14:textId="77777777">
            <w:pPr>
              <w:pStyle w:val="NoSpacing"/>
              <w:rPr>
                <w:rFonts w:ascii="Times New Roman" w:hAnsi="Times New Roman"/>
              </w:rPr>
            </w:pPr>
          </w:p>
          <w:p w:rsidR="00804A94" w:rsidRPr="00261868" w:rsidP="00804A94" w14:paraId="61850FDA" w14:textId="5AEB8499">
            <w:pPr>
              <w:pStyle w:val="NoSpacing"/>
              <w:rPr>
                <w:rFonts w:ascii="Times New Roman" w:hAnsi="Times New Roman"/>
              </w:rPr>
            </w:pPr>
            <w:r w:rsidRPr="00261868">
              <w:rPr>
                <w:rFonts w:ascii="Times New Roman" w:hAnsi="Times New Roman"/>
                <w:b/>
                <w:bCs/>
              </w:rPr>
              <w:t>A.</w:t>
            </w:r>
            <w:r w:rsidRPr="00261868" w:rsidR="004B2522">
              <w:rPr>
                <w:rFonts w:ascii="Times New Roman" w:hAnsi="Times New Roman"/>
                <w:b/>
                <w:bCs/>
              </w:rPr>
              <w:t xml:space="preserve"> </w:t>
            </w:r>
            <w:r w:rsidRPr="00261868">
              <w:rPr>
                <w:rFonts w:ascii="Times New Roman" w:hAnsi="Times New Roman"/>
              </w:rPr>
              <w:t xml:space="preserve">Date of </w:t>
            </w:r>
            <w:r w:rsidRPr="00261868">
              <w:rPr>
                <w:rFonts w:ascii="Times New Roman" w:hAnsi="Times New Roman"/>
              </w:rPr>
              <w:t>departure;</w:t>
            </w:r>
            <w:r w:rsidRPr="00261868">
              <w:rPr>
                <w:rFonts w:ascii="Times New Roman" w:hAnsi="Times New Roman"/>
              </w:rPr>
              <w:t xml:space="preserve"> </w:t>
            </w:r>
          </w:p>
          <w:p w:rsidR="00804A94" w:rsidRPr="00261868" w:rsidP="00804A94" w14:paraId="48BE0512" w14:textId="77777777">
            <w:pPr>
              <w:pStyle w:val="NoSpacing"/>
              <w:rPr>
                <w:rFonts w:ascii="Times New Roman" w:hAnsi="Times New Roman"/>
              </w:rPr>
            </w:pPr>
          </w:p>
          <w:p w:rsidR="00804A94" w:rsidRPr="00261868" w:rsidP="00804A94" w14:paraId="3CD56C70" w14:textId="09D36412">
            <w:pPr>
              <w:pStyle w:val="NoSpacing"/>
              <w:rPr>
                <w:rFonts w:ascii="Times New Roman" w:hAnsi="Times New Roman"/>
              </w:rPr>
            </w:pPr>
            <w:r w:rsidRPr="00261868">
              <w:rPr>
                <w:rFonts w:ascii="Times New Roman" w:hAnsi="Times New Roman"/>
                <w:b/>
                <w:bCs/>
              </w:rPr>
              <w:t>B.</w:t>
            </w:r>
            <w:r w:rsidRPr="00261868" w:rsidR="004B2522">
              <w:rPr>
                <w:rFonts w:ascii="Times New Roman" w:hAnsi="Times New Roman"/>
              </w:rPr>
              <w:t xml:space="preserve"> </w:t>
            </w:r>
            <w:r w:rsidRPr="00261868">
              <w:rPr>
                <w:rFonts w:ascii="Times New Roman" w:hAnsi="Times New Roman"/>
              </w:rPr>
              <w:t xml:space="preserve">Place of </w:t>
            </w:r>
            <w:r w:rsidRPr="00261868">
              <w:rPr>
                <w:rFonts w:ascii="Times New Roman" w:hAnsi="Times New Roman"/>
              </w:rPr>
              <w:t>departure;</w:t>
            </w:r>
            <w:r w:rsidRPr="00261868">
              <w:rPr>
                <w:rFonts w:ascii="Times New Roman" w:hAnsi="Times New Roman"/>
              </w:rPr>
              <w:t xml:space="preserve"> </w:t>
            </w:r>
          </w:p>
          <w:p w:rsidR="00804A94" w:rsidRPr="00261868" w:rsidP="00804A94" w14:paraId="62ADE9EA" w14:textId="77777777">
            <w:pPr>
              <w:pStyle w:val="NoSpacing"/>
              <w:rPr>
                <w:rFonts w:ascii="Times New Roman" w:hAnsi="Times New Roman"/>
              </w:rPr>
            </w:pPr>
          </w:p>
          <w:p w:rsidR="00804A94" w:rsidRPr="00261868" w:rsidP="00804A94" w14:paraId="44F39F0F" w14:textId="1A217973">
            <w:pPr>
              <w:pStyle w:val="NoSpacing"/>
              <w:rPr>
                <w:rFonts w:ascii="Times New Roman" w:hAnsi="Times New Roman"/>
              </w:rPr>
            </w:pPr>
            <w:r w:rsidRPr="00261868">
              <w:rPr>
                <w:rFonts w:ascii="Times New Roman" w:hAnsi="Times New Roman"/>
                <w:b/>
                <w:bCs/>
              </w:rPr>
              <w:t>C.</w:t>
            </w:r>
            <w:r w:rsidRPr="00261868" w:rsidR="004B2522">
              <w:rPr>
                <w:rFonts w:ascii="Times New Roman" w:hAnsi="Times New Roman"/>
              </w:rPr>
              <w:t xml:space="preserve"> </w:t>
            </w:r>
            <w:r w:rsidRPr="00261868">
              <w:rPr>
                <w:rFonts w:ascii="Times New Roman" w:hAnsi="Times New Roman"/>
              </w:rPr>
              <w:t xml:space="preserve">Length of </w:t>
            </w:r>
            <w:r w:rsidRPr="00261868">
              <w:rPr>
                <w:rFonts w:ascii="Times New Roman" w:hAnsi="Times New Roman"/>
              </w:rPr>
              <w:t>departure;</w:t>
            </w:r>
          </w:p>
          <w:p w:rsidR="00804A94" w:rsidRPr="00261868" w:rsidP="00804A94" w14:paraId="5129CF40" w14:textId="77777777">
            <w:pPr>
              <w:pStyle w:val="NoSpacing"/>
              <w:rPr>
                <w:rFonts w:ascii="Times New Roman" w:hAnsi="Times New Roman"/>
              </w:rPr>
            </w:pPr>
          </w:p>
          <w:p w:rsidR="00804A94" w:rsidRPr="00261868" w:rsidP="00804A94" w14:paraId="4C00AB0F" w14:textId="6B016145">
            <w:pPr>
              <w:pStyle w:val="NoSpacing"/>
              <w:rPr>
                <w:rFonts w:ascii="Times New Roman" w:hAnsi="Times New Roman"/>
              </w:rPr>
            </w:pPr>
            <w:r w:rsidRPr="00261868">
              <w:rPr>
                <w:rFonts w:ascii="Times New Roman" w:hAnsi="Times New Roman"/>
                <w:b/>
                <w:bCs/>
              </w:rPr>
              <w:t>D.</w:t>
            </w:r>
            <w:r w:rsidRPr="00261868" w:rsidR="004B2522">
              <w:rPr>
                <w:rFonts w:ascii="Times New Roman" w:hAnsi="Times New Roman"/>
              </w:rPr>
              <w:t xml:space="preserve"> </w:t>
            </w:r>
            <w:r w:rsidRPr="00261868">
              <w:rPr>
                <w:rFonts w:ascii="Times New Roman" w:hAnsi="Times New Roman"/>
              </w:rPr>
              <w:t>Manner of departure (plane, boat, etc.</w:t>
            </w:r>
            <w:r w:rsidRPr="00261868">
              <w:rPr>
                <w:rFonts w:ascii="Times New Roman" w:hAnsi="Times New Roman"/>
              </w:rPr>
              <w:t>);</w:t>
            </w:r>
          </w:p>
          <w:p w:rsidR="00804A94" w:rsidRPr="00261868" w:rsidP="00804A94" w14:paraId="50AF2C00" w14:textId="77777777">
            <w:pPr>
              <w:pStyle w:val="NoSpacing"/>
              <w:rPr>
                <w:rFonts w:ascii="Times New Roman" w:hAnsi="Times New Roman"/>
              </w:rPr>
            </w:pPr>
          </w:p>
          <w:p w:rsidR="00804A94" w:rsidRPr="00261868" w:rsidP="00804A94" w14:paraId="6B37D5C3" w14:textId="4FA9DE32">
            <w:pPr>
              <w:pStyle w:val="NoSpacing"/>
              <w:rPr>
                <w:rFonts w:ascii="Times New Roman" w:hAnsi="Times New Roman"/>
              </w:rPr>
            </w:pPr>
            <w:r w:rsidRPr="00261868">
              <w:rPr>
                <w:rFonts w:ascii="Times New Roman" w:hAnsi="Times New Roman"/>
                <w:b/>
                <w:bCs/>
              </w:rPr>
              <w:t>E.</w:t>
            </w:r>
            <w:r w:rsidRPr="00261868" w:rsidR="004B2522">
              <w:rPr>
                <w:rFonts w:ascii="Times New Roman" w:hAnsi="Times New Roman"/>
              </w:rPr>
              <w:t xml:space="preserve"> </w:t>
            </w:r>
            <w:r w:rsidRPr="00261868">
              <w:rPr>
                <w:rFonts w:ascii="Times New Roman" w:hAnsi="Times New Roman"/>
              </w:rPr>
              <w:t xml:space="preserve">Date of return; </w:t>
            </w:r>
            <w:r w:rsidRPr="00261868">
              <w:rPr>
                <w:rFonts w:ascii="Times New Roman" w:hAnsi="Times New Roman"/>
                <w:color w:val="FF0000"/>
              </w:rPr>
              <w:t>and</w:t>
            </w:r>
          </w:p>
          <w:p w:rsidR="00804A94" w:rsidRPr="00261868" w:rsidP="00804A94" w14:paraId="58108AE8" w14:textId="77777777">
            <w:pPr>
              <w:pStyle w:val="NoSpacing"/>
              <w:rPr>
                <w:rFonts w:ascii="Times New Roman" w:hAnsi="Times New Roman"/>
              </w:rPr>
            </w:pPr>
          </w:p>
          <w:p w:rsidR="00804A94" w:rsidRPr="00261868" w:rsidP="00804A94" w14:paraId="0DADC3DF" w14:textId="7E75CAE9">
            <w:pPr>
              <w:pStyle w:val="NoSpacing"/>
              <w:rPr>
                <w:rFonts w:ascii="Times New Roman" w:hAnsi="Times New Roman"/>
                <w:color w:val="FF0000"/>
              </w:rPr>
            </w:pPr>
            <w:r w:rsidRPr="00261868">
              <w:rPr>
                <w:rFonts w:ascii="Times New Roman" w:hAnsi="Times New Roman"/>
                <w:b/>
                <w:bCs/>
              </w:rPr>
              <w:t>F.</w:t>
            </w:r>
            <w:r w:rsidRPr="00261868" w:rsidR="004B2522">
              <w:rPr>
                <w:rFonts w:ascii="Times New Roman" w:hAnsi="Times New Roman"/>
              </w:rPr>
              <w:t xml:space="preserve"> </w:t>
            </w:r>
            <w:r w:rsidRPr="00261868">
              <w:rPr>
                <w:rFonts w:ascii="Times New Roman" w:hAnsi="Times New Roman"/>
              </w:rPr>
              <w:t xml:space="preserve">Place of </w:t>
            </w:r>
            <w:r w:rsidRPr="00261868">
              <w:rPr>
                <w:rFonts w:ascii="Times New Roman" w:hAnsi="Times New Roman"/>
                <w:color w:val="FF0000"/>
              </w:rPr>
              <w:t>return</w:t>
            </w:r>
            <w:r w:rsidRPr="00261868" w:rsidR="00F910BE">
              <w:rPr>
                <w:rFonts w:ascii="Times New Roman" w:hAnsi="Times New Roman"/>
                <w:color w:val="FF0000"/>
              </w:rPr>
              <w:t>;</w:t>
            </w:r>
          </w:p>
          <w:p w:rsidR="00804A94" w:rsidRPr="00261868" w:rsidP="00804A94" w14:paraId="5E3FF077" w14:textId="77777777">
            <w:pPr>
              <w:pStyle w:val="NoSpacing"/>
              <w:rPr>
                <w:rFonts w:ascii="Times New Roman" w:hAnsi="Times New Roman"/>
              </w:rPr>
            </w:pPr>
          </w:p>
          <w:p w:rsidR="00804A94" w:rsidRPr="00261868" w:rsidP="00804A94" w14:paraId="55F8F6BF" w14:textId="77777777">
            <w:pPr>
              <w:pStyle w:val="NoSpacing"/>
              <w:rPr>
                <w:rFonts w:ascii="Times New Roman" w:hAnsi="Times New Roman"/>
                <w:bCs/>
                <w:color w:val="FF0000"/>
              </w:rPr>
            </w:pPr>
            <w:r w:rsidRPr="00261868">
              <w:rPr>
                <w:rFonts w:ascii="Times New Roman" w:hAnsi="Times New Roman"/>
                <w:bCs/>
                <w:color w:val="FF0000"/>
              </w:rPr>
              <w:t>[deleted]</w:t>
            </w:r>
          </w:p>
          <w:p w:rsidR="00804A94" w:rsidRPr="00261868" w:rsidP="00804A94" w14:paraId="470A471B" w14:textId="77777777">
            <w:pPr>
              <w:pStyle w:val="NoSpacing"/>
              <w:rPr>
                <w:rFonts w:ascii="Times New Roman" w:hAnsi="Times New Roman"/>
              </w:rPr>
            </w:pPr>
          </w:p>
          <w:p w:rsidR="00804A94" w:rsidRPr="00261868" w:rsidP="00804A94" w14:paraId="7056A1CF" w14:textId="34F99C84">
            <w:pPr>
              <w:pStyle w:val="NoSpacing"/>
              <w:rPr>
                <w:rFonts w:ascii="Times New Roman" w:hAnsi="Times New Roman"/>
              </w:rPr>
            </w:pPr>
            <w:r w:rsidRPr="00261868">
              <w:rPr>
                <w:rFonts w:ascii="Times New Roman" w:hAnsi="Times New Roman"/>
                <w:b/>
                <w:color w:val="FF0000"/>
              </w:rPr>
              <w:t>3.</w:t>
            </w:r>
            <w:r w:rsidRPr="00261868" w:rsidR="004B2522">
              <w:rPr>
                <w:rFonts w:ascii="Times New Roman" w:hAnsi="Times New Roman"/>
                <w:b/>
                <w:color w:val="FF0000"/>
              </w:rPr>
              <w:t xml:space="preserve"> </w:t>
            </w:r>
            <w:r w:rsidRPr="00261868">
              <w:rPr>
                <w:rFonts w:ascii="Times New Roman" w:hAnsi="Times New Roman"/>
              </w:rPr>
              <w:t>Evidence establishing continuous physical presence, which may include, but is not limited to:</w:t>
            </w:r>
          </w:p>
          <w:p w:rsidR="00804A94" w:rsidRPr="00261868" w:rsidP="00804A94" w14:paraId="468A7B95" w14:textId="5F6DDDE7">
            <w:pPr>
              <w:pStyle w:val="NoSpacing"/>
              <w:rPr>
                <w:rFonts w:ascii="Times New Roman" w:hAnsi="Times New Roman"/>
              </w:rPr>
            </w:pPr>
          </w:p>
          <w:p w:rsidR="00804A94" w:rsidRPr="00261868" w:rsidP="00804A94" w14:paraId="49B3E6DC" w14:textId="0FBA7173">
            <w:pPr>
              <w:pStyle w:val="NoSpacing"/>
              <w:rPr>
                <w:rFonts w:ascii="Times New Roman" w:hAnsi="Times New Roman"/>
              </w:rPr>
            </w:pPr>
            <w:r w:rsidRPr="00261868">
              <w:rPr>
                <w:rFonts w:ascii="Times New Roman" w:hAnsi="Times New Roman"/>
                <w:b/>
              </w:rPr>
              <w:t>A.</w:t>
            </w:r>
            <w:r w:rsidRPr="00261868" w:rsidR="004B2522">
              <w:rPr>
                <w:rFonts w:ascii="Times New Roman" w:hAnsi="Times New Roman"/>
                <w:b/>
              </w:rPr>
              <w:t xml:space="preserve"> </w:t>
            </w:r>
            <w:r w:rsidRPr="00261868">
              <w:rPr>
                <w:rFonts w:ascii="Times New Roman" w:hAnsi="Times New Roman"/>
              </w:rPr>
              <w:t xml:space="preserve">Documentation issued by any governmental or nongovernmental authority, provided the documentation contains your name, was dated at the time it was issued, and contains the normal signature, seal, or other authenticating instrument of the authorized representative of the issuing </w:t>
            </w:r>
            <w:r w:rsidRPr="00261868">
              <w:rPr>
                <w:rFonts w:ascii="Times New Roman" w:hAnsi="Times New Roman"/>
              </w:rPr>
              <w:t>authority;</w:t>
            </w:r>
          </w:p>
          <w:p w:rsidR="00804A94" w:rsidRPr="00261868" w:rsidP="00804A94" w14:paraId="15AC56B3" w14:textId="727C2E48">
            <w:pPr>
              <w:pStyle w:val="NoSpacing"/>
              <w:ind w:left="720" w:hanging="360"/>
              <w:rPr>
                <w:rFonts w:ascii="Times New Roman" w:hAnsi="Times New Roman"/>
              </w:rPr>
            </w:pPr>
          </w:p>
          <w:p w:rsidR="00804A94" w:rsidRPr="00261868" w:rsidP="00804A94" w14:paraId="0F86BD2A" w14:textId="36C6DE30">
            <w:pPr>
              <w:pStyle w:val="NoSpacing"/>
              <w:rPr>
                <w:rFonts w:ascii="Times New Roman" w:hAnsi="Times New Roman"/>
              </w:rPr>
            </w:pPr>
            <w:r w:rsidRPr="00261868">
              <w:rPr>
                <w:rFonts w:ascii="Times New Roman" w:hAnsi="Times New Roman"/>
                <w:b/>
              </w:rPr>
              <w:t>B.</w:t>
            </w:r>
            <w:r w:rsidRPr="00261868" w:rsidR="004B2522">
              <w:rPr>
                <w:rFonts w:ascii="Times New Roman" w:hAnsi="Times New Roman"/>
                <w:b/>
              </w:rPr>
              <w:t xml:space="preserve"> </w:t>
            </w:r>
            <w:r w:rsidRPr="00261868">
              <w:rPr>
                <w:rFonts w:ascii="Times New Roman" w:hAnsi="Times New Roman"/>
              </w:rPr>
              <w:t xml:space="preserve">Educational </w:t>
            </w:r>
            <w:r w:rsidRPr="00261868">
              <w:rPr>
                <w:rFonts w:ascii="Times New Roman" w:hAnsi="Times New Roman"/>
              </w:rPr>
              <w:t>documents;</w:t>
            </w:r>
          </w:p>
          <w:p w:rsidR="00804A94" w:rsidRPr="00261868" w:rsidP="00804A94" w14:paraId="3F13A736" w14:textId="5D650446">
            <w:pPr>
              <w:pStyle w:val="NoSpacing"/>
              <w:ind w:left="720" w:hanging="360"/>
              <w:rPr>
                <w:rFonts w:ascii="Times New Roman" w:hAnsi="Times New Roman"/>
              </w:rPr>
            </w:pPr>
          </w:p>
          <w:p w:rsidR="00804A94" w:rsidRPr="00261868" w:rsidP="00804A94" w14:paraId="700289DF" w14:textId="60034E5C">
            <w:pPr>
              <w:pStyle w:val="NoSpacing"/>
              <w:rPr>
                <w:rFonts w:ascii="Times New Roman" w:hAnsi="Times New Roman"/>
              </w:rPr>
            </w:pPr>
            <w:r w:rsidRPr="00261868">
              <w:rPr>
                <w:rFonts w:ascii="Times New Roman" w:hAnsi="Times New Roman"/>
                <w:b/>
              </w:rPr>
              <w:t>C.</w:t>
            </w:r>
            <w:r w:rsidRPr="00261868" w:rsidR="004B2522">
              <w:rPr>
                <w:rFonts w:ascii="Times New Roman" w:hAnsi="Times New Roman"/>
                <w:b/>
              </w:rPr>
              <w:t xml:space="preserve"> </w:t>
            </w:r>
            <w:r w:rsidRPr="00261868">
              <w:rPr>
                <w:rFonts w:ascii="Times New Roman" w:hAnsi="Times New Roman"/>
              </w:rPr>
              <w:t xml:space="preserve">Employment </w:t>
            </w:r>
            <w:r w:rsidRPr="00261868">
              <w:rPr>
                <w:rFonts w:ascii="Times New Roman" w:hAnsi="Times New Roman"/>
              </w:rPr>
              <w:t>records;</w:t>
            </w:r>
          </w:p>
          <w:p w:rsidR="00804A94" w:rsidRPr="00261868" w:rsidP="00804A94" w14:paraId="2C702640" w14:textId="77777777">
            <w:pPr>
              <w:pStyle w:val="NoSpacing"/>
              <w:ind w:left="720" w:hanging="360"/>
              <w:rPr>
                <w:rFonts w:ascii="Times New Roman" w:hAnsi="Times New Roman"/>
              </w:rPr>
            </w:pPr>
          </w:p>
          <w:p w:rsidR="00804A94" w:rsidRPr="00261868" w:rsidP="00804A94" w14:paraId="65783100" w14:textId="72265754">
            <w:pPr>
              <w:pStyle w:val="NoSpacing"/>
              <w:rPr>
                <w:rFonts w:ascii="Times New Roman" w:hAnsi="Times New Roman"/>
              </w:rPr>
            </w:pPr>
            <w:r w:rsidRPr="00261868">
              <w:rPr>
                <w:rFonts w:ascii="Times New Roman" w:hAnsi="Times New Roman"/>
                <w:b/>
              </w:rPr>
              <w:t>D.</w:t>
            </w:r>
            <w:r w:rsidRPr="00261868" w:rsidR="004B2522">
              <w:rPr>
                <w:rFonts w:ascii="Times New Roman" w:hAnsi="Times New Roman"/>
                <w:b/>
              </w:rPr>
              <w:t xml:space="preserve"> </w:t>
            </w:r>
            <w:r w:rsidRPr="00261868">
              <w:rPr>
                <w:rFonts w:ascii="Times New Roman" w:hAnsi="Times New Roman"/>
              </w:rPr>
              <w:t xml:space="preserve">Certification that you filed Federal or state income tax returns showing that you attended school or worked in the United States throughout the entire continuous physical presence </w:t>
            </w:r>
            <w:r w:rsidRPr="00261868">
              <w:rPr>
                <w:rFonts w:ascii="Times New Roman" w:hAnsi="Times New Roman"/>
              </w:rPr>
              <w:t>period;</w:t>
            </w:r>
          </w:p>
          <w:p w:rsidR="00804A94" w:rsidRPr="00261868" w:rsidP="00804A94" w14:paraId="4EFCBF57" w14:textId="51495F00">
            <w:pPr>
              <w:pStyle w:val="NoSpacing"/>
              <w:ind w:left="720" w:hanging="360"/>
              <w:rPr>
                <w:rFonts w:ascii="Times New Roman" w:hAnsi="Times New Roman"/>
              </w:rPr>
            </w:pPr>
          </w:p>
          <w:p w:rsidR="00804A94" w:rsidRPr="00261868" w:rsidP="00804A94" w14:paraId="51454D7D" w14:textId="0A6E28F2">
            <w:pPr>
              <w:pStyle w:val="NoSpacing"/>
              <w:rPr>
                <w:rFonts w:ascii="Times New Roman" w:hAnsi="Times New Roman"/>
              </w:rPr>
            </w:pPr>
            <w:r w:rsidRPr="00261868">
              <w:rPr>
                <w:rFonts w:ascii="Times New Roman" w:hAnsi="Times New Roman"/>
                <w:b/>
              </w:rPr>
              <w:t>E.</w:t>
            </w:r>
            <w:r w:rsidRPr="00261868" w:rsidR="004B2522">
              <w:rPr>
                <w:rFonts w:ascii="Times New Roman" w:hAnsi="Times New Roman"/>
                <w:b/>
              </w:rPr>
              <w:t xml:space="preserve"> </w:t>
            </w:r>
            <w:r w:rsidRPr="00261868">
              <w:rPr>
                <w:rFonts w:ascii="Times New Roman" w:hAnsi="Times New Roman"/>
              </w:rPr>
              <w:t>Documents showing installment payments, such as a series of monthly rent receipts or utility bills;</w:t>
            </w:r>
            <w:r w:rsidRPr="00261868" w:rsidR="00F910BE">
              <w:rPr>
                <w:rFonts w:ascii="Times New Roman" w:hAnsi="Times New Roman"/>
              </w:rPr>
              <w:t xml:space="preserve"> </w:t>
            </w:r>
            <w:r w:rsidRPr="00261868" w:rsidR="00F910BE">
              <w:rPr>
                <w:rFonts w:ascii="Times New Roman" w:hAnsi="Times New Roman"/>
                <w:color w:val="FF0000"/>
              </w:rPr>
              <w:t xml:space="preserve">and </w:t>
            </w:r>
          </w:p>
          <w:p w:rsidR="00804A94" w:rsidP="00804A94" w14:paraId="6ABA88ED" w14:textId="77777777">
            <w:pPr>
              <w:pStyle w:val="NoSpacing"/>
              <w:rPr>
                <w:rFonts w:ascii="Times New Roman" w:hAnsi="Times New Roman"/>
              </w:rPr>
            </w:pPr>
          </w:p>
          <w:p w:rsidR="00804A94" w:rsidRPr="00261868" w:rsidP="00804A94" w14:paraId="07AC17E7" w14:textId="2595E632">
            <w:pPr>
              <w:pStyle w:val="NoSpacing"/>
              <w:rPr>
                <w:rFonts w:ascii="Times New Roman" w:hAnsi="Times New Roman"/>
              </w:rPr>
            </w:pPr>
            <w:r w:rsidRPr="00261868">
              <w:rPr>
                <w:rFonts w:ascii="Times New Roman" w:hAnsi="Times New Roman"/>
                <w:b/>
              </w:rPr>
              <w:t>F.</w:t>
            </w:r>
            <w:r w:rsidRPr="00261868" w:rsidR="004B2522">
              <w:rPr>
                <w:rFonts w:ascii="Times New Roman" w:hAnsi="Times New Roman"/>
                <w:b/>
              </w:rPr>
              <w:t xml:space="preserve"> </w:t>
            </w:r>
            <w:r w:rsidRPr="00261868">
              <w:rPr>
                <w:rFonts w:ascii="Times New Roman" w:hAnsi="Times New Roman"/>
              </w:rPr>
              <w:t>A list of the type and date of documents already contained in your DHS file that establishes physical presence, such as, but not limited to, a written copy of a sworn statement given to a DHS officer, a document from the law enforcement agency attesting to the fact that you have continued to comply with requests for assistance, the transcript of a formal hearing, and Form I-213, Record of Deportable-Inadmissible Alien; or</w:t>
            </w:r>
          </w:p>
          <w:p w:rsidR="00804A94" w:rsidRPr="00261868" w:rsidP="00804A94" w14:paraId="701DA187" w14:textId="36A9CBD2">
            <w:pPr>
              <w:pStyle w:val="NoSpacing"/>
              <w:rPr>
                <w:rFonts w:ascii="Times New Roman" w:hAnsi="Times New Roman"/>
              </w:rPr>
            </w:pPr>
          </w:p>
          <w:p w:rsidR="00804A94" w:rsidRPr="00261868" w:rsidP="00804A94" w14:paraId="3BCAA31E" w14:textId="3DD567FA">
            <w:pPr>
              <w:pStyle w:val="NoSpacing"/>
              <w:rPr>
                <w:rFonts w:ascii="Times New Roman" w:hAnsi="Times New Roman"/>
              </w:rPr>
            </w:pPr>
            <w:r w:rsidRPr="00261868">
              <w:rPr>
                <w:rFonts w:ascii="Times New Roman" w:hAnsi="Times New Roman"/>
                <w:b/>
                <w:color w:val="FF0000"/>
              </w:rPr>
              <w:t>4.</w:t>
            </w:r>
            <w:r w:rsidRPr="00261868" w:rsidR="004B2522">
              <w:rPr>
                <w:rFonts w:ascii="Times New Roman" w:hAnsi="Times New Roman"/>
                <w:b/>
                <w:color w:val="FF0000"/>
              </w:rPr>
              <w:t xml:space="preserve"> </w:t>
            </w:r>
            <w:r w:rsidRPr="00261868">
              <w:rPr>
                <w:rFonts w:ascii="Times New Roman" w:hAnsi="Times New Roman"/>
              </w:rPr>
              <w:t>Your own affidavit attesting to your continuous physical presence.</w:t>
            </w:r>
          </w:p>
          <w:p w:rsidR="00804A94" w:rsidRPr="00261868" w:rsidP="00804A94" w14:paraId="67E07F1A" w14:textId="77777777">
            <w:pPr>
              <w:pStyle w:val="NoSpacing"/>
              <w:ind w:left="720" w:hanging="360"/>
              <w:rPr>
                <w:rFonts w:ascii="Times New Roman" w:hAnsi="Times New Roman"/>
              </w:rPr>
            </w:pPr>
          </w:p>
          <w:p w:rsidR="00804A94" w:rsidRPr="00261868" w:rsidP="00804A94" w14:paraId="2A78F40B" w14:textId="6676B0C4">
            <w:pPr>
              <w:pStyle w:val="NoSpacing"/>
              <w:rPr>
                <w:rFonts w:ascii="Times New Roman" w:hAnsi="Times New Roman"/>
              </w:rPr>
            </w:pPr>
            <w:r w:rsidRPr="00261868">
              <w:rPr>
                <w:rFonts w:ascii="Times New Roman" w:hAnsi="Times New Roman"/>
                <w:b/>
              </w:rPr>
              <w:t>NOTE:</w:t>
            </w:r>
            <w:r w:rsidRPr="00261868" w:rsidR="004B2522">
              <w:rPr>
                <w:rFonts w:ascii="Times New Roman" w:hAnsi="Times New Roman"/>
              </w:rPr>
              <w:t xml:space="preserve"> </w:t>
            </w:r>
            <w:r w:rsidRPr="00261868">
              <w:rPr>
                <w:rFonts w:ascii="Times New Roman" w:hAnsi="Times New Roman"/>
              </w:rPr>
              <w:t xml:space="preserve">If you do not have documentation to establish continuous physical presence, you must explain why in an affidavit and provide additional affidavits from others with </w:t>
            </w:r>
            <w:r w:rsidRPr="00261868">
              <w:rPr>
                <w:rFonts w:ascii="Times New Roman" w:hAnsi="Times New Roman"/>
                <w:color w:val="FF0000"/>
              </w:rPr>
              <w:t>firsthand</w:t>
            </w:r>
            <w:r w:rsidRPr="00261868">
              <w:rPr>
                <w:rFonts w:ascii="Times New Roman" w:hAnsi="Times New Roman"/>
              </w:rPr>
              <w:t xml:space="preserve"> knowledge who can attest to your continuous physical presence with </w:t>
            </w:r>
            <w:r w:rsidRPr="00261868">
              <w:rPr>
                <w:rFonts w:ascii="Times New Roman" w:hAnsi="Times New Roman"/>
              </w:rPr>
              <w:t>specific facts.</w:t>
            </w:r>
            <w:r w:rsidRPr="00261868" w:rsidR="004B2522">
              <w:rPr>
                <w:rFonts w:ascii="Times New Roman" w:hAnsi="Times New Roman"/>
              </w:rPr>
              <w:t xml:space="preserve"> </w:t>
            </w:r>
            <w:r w:rsidRPr="00261868">
              <w:rPr>
                <w:rFonts w:ascii="Times New Roman" w:hAnsi="Times New Roman"/>
              </w:rPr>
              <w:t>Your affidavit alone is not sufficient to show continuous physical presence.</w:t>
            </w:r>
          </w:p>
          <w:p w:rsidR="00804A94" w:rsidRPr="00261868" w:rsidP="00804A94" w14:paraId="7D371D8A" w14:textId="77777777">
            <w:pPr>
              <w:pStyle w:val="NoSpacing"/>
              <w:rPr>
                <w:rFonts w:ascii="Times New Roman" w:hAnsi="Times New Roman"/>
              </w:rPr>
            </w:pPr>
          </w:p>
          <w:p w:rsidR="00804A94" w:rsidRPr="00261868" w:rsidP="00804A94" w14:paraId="46752547" w14:textId="23907EED">
            <w:pPr>
              <w:pStyle w:val="NoSpacing"/>
              <w:rPr>
                <w:rFonts w:ascii="Times New Roman" w:hAnsi="Times New Roman"/>
              </w:rPr>
            </w:pPr>
            <w:r w:rsidRPr="00261868">
              <w:rPr>
                <w:rFonts w:ascii="Times New Roman" w:hAnsi="Times New Roman"/>
                <w:b/>
              </w:rPr>
              <w:t>NOTE:</w:t>
            </w:r>
            <w:r w:rsidRPr="00261868" w:rsidR="004B2522">
              <w:rPr>
                <w:rFonts w:ascii="Times New Roman" w:hAnsi="Times New Roman"/>
              </w:rPr>
              <w:t xml:space="preserve"> </w:t>
            </w:r>
            <w:r w:rsidRPr="00261868">
              <w:rPr>
                <w:rFonts w:ascii="Times New Roman" w:hAnsi="Times New Roman"/>
              </w:rPr>
              <w:t>Generally, if you departed from the United States for any trip that lasted longer than 90 days or for multiple trips that together exceeded 180 days, you failed to maintain continuous physical presence unless you can establish that:</w:t>
            </w:r>
          </w:p>
          <w:p w:rsidR="00804A94" w:rsidRPr="00261868" w:rsidP="00804A94" w14:paraId="1723EF3C" w14:textId="77777777">
            <w:pPr>
              <w:pStyle w:val="NoSpacing"/>
              <w:rPr>
                <w:rFonts w:ascii="Times New Roman" w:hAnsi="Times New Roman"/>
              </w:rPr>
            </w:pPr>
          </w:p>
          <w:p w:rsidR="00804A94" w:rsidRPr="00261868" w:rsidP="00804A94" w14:paraId="589D8D7D" w14:textId="77777777">
            <w:pPr>
              <w:pStyle w:val="NoSpacing"/>
              <w:widowControl w:val="0"/>
              <w:numPr>
                <w:ilvl w:val="0"/>
                <w:numId w:val="23"/>
              </w:numPr>
              <w:rPr>
                <w:rFonts w:ascii="Times New Roman" w:hAnsi="Times New Roman"/>
              </w:rPr>
            </w:pPr>
            <w:r w:rsidRPr="00261868">
              <w:rPr>
                <w:rFonts w:ascii="Times New Roman" w:hAnsi="Times New Roman"/>
                <w:color w:val="FF0000"/>
              </w:rPr>
              <w:t xml:space="preserve">Your </w:t>
            </w:r>
            <w:r w:rsidRPr="00261868">
              <w:rPr>
                <w:rFonts w:ascii="Times New Roman" w:hAnsi="Times New Roman"/>
              </w:rPr>
              <w:t>absence was necessary to assist in the investigation or prosecution of acts of trafficking; or</w:t>
            </w:r>
          </w:p>
          <w:p w:rsidR="00804A94" w:rsidRPr="00261868" w:rsidP="00804A94" w14:paraId="2F49D332" w14:textId="77777777">
            <w:pPr>
              <w:pStyle w:val="NoSpacing"/>
              <w:widowControl w:val="0"/>
              <w:numPr>
                <w:ilvl w:val="0"/>
                <w:numId w:val="23"/>
              </w:numPr>
              <w:rPr>
                <w:rFonts w:ascii="Times New Roman" w:hAnsi="Times New Roman"/>
              </w:rPr>
            </w:pPr>
            <w:r w:rsidRPr="00261868">
              <w:rPr>
                <w:rFonts w:ascii="Times New Roman" w:hAnsi="Times New Roman"/>
                <w:color w:val="FF0000"/>
              </w:rPr>
              <w:t xml:space="preserve">An </w:t>
            </w:r>
            <w:r w:rsidRPr="00261868">
              <w:rPr>
                <w:rFonts w:ascii="Times New Roman" w:hAnsi="Times New Roman"/>
              </w:rPr>
              <w:t>official involved in the investigation or prosecution of acts of trafficking certifies that the absence was otherwise justified.</w:t>
            </w:r>
          </w:p>
          <w:p w:rsidR="00804A94" w:rsidP="00804A94" w14:paraId="3E37F663" w14:textId="77777777">
            <w:pPr>
              <w:pStyle w:val="NoSpacing"/>
              <w:ind w:left="720"/>
              <w:rPr>
                <w:rFonts w:ascii="Times New Roman" w:hAnsi="Times New Roman"/>
                <w:color w:val="FF0000"/>
              </w:rPr>
            </w:pPr>
          </w:p>
          <w:p w:rsidR="00DF2950" w:rsidRPr="00261868" w:rsidP="00DF2950" w14:paraId="4AE03254" w14:textId="77777777">
            <w:pPr>
              <w:pStyle w:val="NoSpacing"/>
              <w:rPr>
                <w:rFonts w:ascii="Times New Roman" w:hAnsi="Times New Roman"/>
                <w:b/>
              </w:rPr>
            </w:pPr>
          </w:p>
          <w:p w:rsidR="00DF2950" w:rsidRPr="00261868" w:rsidP="00DF2950" w14:paraId="15F7945D" w14:textId="77777777">
            <w:pPr>
              <w:pStyle w:val="NoSpacing"/>
              <w:rPr>
                <w:rFonts w:ascii="Times New Roman" w:hAnsi="Times New Roman"/>
                <w:b/>
              </w:rPr>
            </w:pPr>
          </w:p>
          <w:p w:rsidR="00DF2950" w:rsidRPr="00261868" w:rsidP="00DF2950" w14:paraId="56037C8A" w14:textId="11D7906E">
            <w:pPr>
              <w:pStyle w:val="NoSpacing"/>
              <w:rPr>
                <w:rFonts w:ascii="Times New Roman" w:hAnsi="Times New Roman"/>
                <w:b/>
              </w:rPr>
            </w:pPr>
            <w:r w:rsidRPr="00261868">
              <w:rPr>
                <w:rFonts w:ascii="Times New Roman" w:hAnsi="Times New Roman"/>
                <w:b/>
              </w:rPr>
              <w:t>[Page 2</w:t>
            </w:r>
            <w:r>
              <w:rPr>
                <w:rFonts w:ascii="Times New Roman" w:hAnsi="Times New Roman"/>
                <w:b/>
              </w:rPr>
              <w:t>8</w:t>
            </w:r>
            <w:r w:rsidRPr="00261868">
              <w:rPr>
                <w:rFonts w:ascii="Times New Roman" w:hAnsi="Times New Roman"/>
                <w:b/>
              </w:rPr>
              <w:t>]</w:t>
            </w:r>
          </w:p>
          <w:p w:rsidR="006A559D" w:rsidP="00804A94" w14:paraId="670D0BF4" w14:textId="77777777">
            <w:pPr>
              <w:pStyle w:val="NoSpacing"/>
              <w:ind w:left="720"/>
              <w:rPr>
                <w:rFonts w:ascii="Times New Roman" w:hAnsi="Times New Roman"/>
                <w:color w:val="FF0000"/>
              </w:rPr>
            </w:pPr>
          </w:p>
          <w:p w:rsidR="006C3FE9" w:rsidRPr="006C3FE9" w:rsidP="006C3FE9" w14:paraId="28FFD30E" w14:textId="06FE6EAD">
            <w:pPr>
              <w:rPr>
                <w:rFonts w:eastAsiaTheme="minorHAnsi"/>
                <w:sz w:val="22"/>
              </w:rPr>
            </w:pPr>
            <w:bookmarkStart w:id="52" w:name="_Hlk175826694"/>
            <w:r w:rsidRPr="00F86809">
              <w:rPr>
                <w:rFonts w:eastAsiaTheme="minorHAnsi"/>
                <w:b/>
                <w:sz w:val="22"/>
              </w:rPr>
              <w:t xml:space="preserve">NOTE: </w:t>
            </w:r>
            <w:r w:rsidRPr="00F86809">
              <w:rPr>
                <w:rFonts w:eastAsiaTheme="minorHAnsi"/>
                <w:sz w:val="22"/>
              </w:rPr>
              <w:t>If you have less than three years of continuous physical presence since you were admitted as a T-1 nonimmigrant, you must submit a document signed by the Attorney General of the United States (or designee) stating that the investigation or prosecution is complete.</w:t>
            </w:r>
          </w:p>
          <w:bookmarkEnd w:id="52"/>
          <w:p w:rsidR="00804A94" w:rsidRPr="00261868" w:rsidP="00804A94" w14:paraId="0B08F74E" w14:textId="77777777">
            <w:pPr>
              <w:pStyle w:val="NoSpacing"/>
              <w:rPr>
                <w:rFonts w:ascii="Times New Roman" w:hAnsi="Times New Roman"/>
              </w:rPr>
            </w:pPr>
          </w:p>
          <w:p w:rsidR="00804A94" w:rsidRPr="00261868" w:rsidP="00804A94" w14:paraId="72042614" w14:textId="77777777">
            <w:pPr>
              <w:pStyle w:val="NoSpacing"/>
              <w:rPr>
                <w:rFonts w:ascii="Times New Roman" w:hAnsi="Times New Roman"/>
                <w:b/>
              </w:rPr>
            </w:pPr>
            <w:r w:rsidRPr="00261868">
              <w:rPr>
                <w:rFonts w:ascii="Times New Roman" w:hAnsi="Times New Roman"/>
                <w:b/>
              </w:rPr>
              <w:t>Evidence of Good Moral Character</w:t>
            </w:r>
          </w:p>
          <w:p w:rsidR="00804A94" w:rsidRPr="00261868" w:rsidP="00804A94" w14:paraId="2435B6B1" w14:textId="77777777">
            <w:pPr>
              <w:pStyle w:val="NoSpacing"/>
              <w:rPr>
                <w:rFonts w:ascii="Times New Roman" w:hAnsi="Times New Roman"/>
              </w:rPr>
            </w:pPr>
          </w:p>
          <w:p w:rsidR="00804A94" w:rsidRPr="00261868" w:rsidP="00804A94" w14:paraId="3BAE6DA8" w14:textId="7843E54D">
            <w:pPr>
              <w:pStyle w:val="NoSpacing"/>
              <w:rPr>
                <w:rFonts w:ascii="Times New Roman" w:hAnsi="Times New Roman"/>
              </w:rPr>
            </w:pPr>
            <w:r w:rsidRPr="00261868">
              <w:rPr>
                <w:rFonts w:ascii="Times New Roman" w:hAnsi="Times New Roman"/>
              </w:rPr>
              <w:t xml:space="preserve">Before USCIS can approve your application, USCIS must find that you are a person of good moral character according to INA section </w:t>
            </w:r>
            <w:r w:rsidRPr="00261868">
              <w:rPr>
                <w:rFonts w:ascii="Times New Roman" w:hAnsi="Times New Roman"/>
                <w:color w:val="FF0000"/>
              </w:rPr>
              <w:t>101(f)</w:t>
            </w:r>
            <w:r w:rsidRPr="00261868" w:rsidR="008E4F13">
              <w:rPr>
                <w:rFonts w:ascii="Times New Roman" w:hAnsi="Times New Roman"/>
                <w:color w:val="FF0000"/>
              </w:rPr>
              <w:t xml:space="preserve"> since first being admitted as a T-1 nonimmigrant and during the pendency of your Form I-485</w:t>
            </w:r>
            <w:r w:rsidRPr="00261868">
              <w:rPr>
                <w:rFonts w:ascii="Times New Roman" w:hAnsi="Times New Roman"/>
                <w:color w:val="FF0000"/>
              </w:rPr>
              <w:t>.</w:t>
            </w:r>
          </w:p>
          <w:p w:rsidR="00804A94" w:rsidRPr="00261868" w:rsidP="00804A94" w14:paraId="2DB19934" w14:textId="77777777">
            <w:pPr>
              <w:pStyle w:val="NoSpacing"/>
              <w:rPr>
                <w:rFonts w:ascii="Times New Roman" w:hAnsi="Times New Roman"/>
              </w:rPr>
            </w:pPr>
          </w:p>
          <w:p w:rsidR="00804A94" w:rsidRPr="00261868" w:rsidP="00804A94" w14:paraId="114F2B32" w14:textId="77777777">
            <w:pPr>
              <w:pStyle w:val="NoSpacing"/>
              <w:rPr>
                <w:rFonts w:ascii="Times New Roman" w:hAnsi="Times New Roman"/>
              </w:rPr>
            </w:pPr>
            <w:r w:rsidRPr="00261868">
              <w:rPr>
                <w:rFonts w:ascii="Times New Roman" w:hAnsi="Times New Roman"/>
              </w:rPr>
              <w:t>In order to</w:t>
            </w:r>
            <w:r w:rsidRPr="00261868">
              <w:rPr>
                <w:rFonts w:ascii="Times New Roman" w:hAnsi="Times New Roman"/>
              </w:rPr>
              <w:t xml:space="preserve"> demonstrate good moral character, you must submit:</w:t>
            </w:r>
          </w:p>
          <w:p w:rsidR="00804A94" w:rsidRPr="00261868" w:rsidP="00804A94" w14:paraId="2538E5B2" w14:textId="77777777">
            <w:pPr>
              <w:pStyle w:val="NoSpacing"/>
              <w:rPr>
                <w:rFonts w:ascii="Times New Roman" w:hAnsi="Times New Roman"/>
              </w:rPr>
            </w:pPr>
          </w:p>
          <w:p w:rsidR="00804A94" w:rsidRPr="00261868" w:rsidP="00804A94" w14:paraId="12D0B0EA" w14:textId="024DE46A">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Your own affidavit attesting to your good moral character; and</w:t>
            </w:r>
          </w:p>
          <w:p w:rsidR="00804A94" w:rsidRPr="00261868" w:rsidP="00804A94" w14:paraId="6B1FACEA" w14:textId="77777777">
            <w:pPr>
              <w:pStyle w:val="NoSpacing"/>
              <w:ind w:left="360" w:hanging="360"/>
              <w:rPr>
                <w:rFonts w:ascii="Times New Roman" w:hAnsi="Times New Roman"/>
              </w:rPr>
            </w:pPr>
          </w:p>
          <w:p w:rsidR="00804A94" w:rsidRPr="00261868" w:rsidP="00804A94" w14:paraId="393977C8" w14:textId="2DCA60FF">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 xml:space="preserve">A local police clearance or a state-issued criminal background check from each locality or state in the United States </w:t>
            </w:r>
            <w:r w:rsidRPr="00261868">
              <w:rPr>
                <w:rFonts w:ascii="Times New Roman" w:hAnsi="Times New Roman"/>
                <w:color w:val="FF0000"/>
              </w:rPr>
              <w:t>in which</w:t>
            </w:r>
            <w:r w:rsidRPr="00261868">
              <w:rPr>
                <w:rFonts w:ascii="Times New Roman" w:hAnsi="Times New Roman"/>
              </w:rPr>
              <w:t xml:space="preserve"> you have </w:t>
            </w:r>
            <w:r w:rsidRPr="00261868">
              <w:rPr>
                <w:rFonts w:ascii="Times New Roman" w:hAnsi="Times New Roman"/>
                <w:color w:val="FF0000"/>
              </w:rPr>
              <w:t xml:space="preserve">resided for </w:t>
            </w:r>
            <w:r w:rsidRPr="00261868">
              <w:rPr>
                <w:rFonts w:ascii="Times New Roman" w:hAnsi="Times New Roman"/>
              </w:rPr>
              <w:t>six or more months while you were in T-1 nonimmigrant status.</w:t>
            </w:r>
            <w:r w:rsidRPr="00261868" w:rsidR="004B2522">
              <w:rPr>
                <w:rFonts w:ascii="Times New Roman" w:hAnsi="Times New Roman"/>
              </w:rPr>
              <w:t xml:space="preserve"> </w:t>
            </w:r>
            <w:r w:rsidRPr="00261868">
              <w:rPr>
                <w:rFonts w:ascii="Times New Roman" w:hAnsi="Times New Roman"/>
              </w:rPr>
              <w:t xml:space="preserve">If local police clearances, criminal background checks, or similar reports are not available for any </w:t>
            </w:r>
            <w:r w:rsidRPr="00261868">
              <w:rPr>
                <w:rFonts w:ascii="Times New Roman" w:hAnsi="Times New Roman"/>
              </w:rPr>
              <w:t>location where you resided, you may include an explanation and submit other evidence about your good moral character while you resided at that location.</w:t>
            </w:r>
          </w:p>
          <w:p w:rsidR="00804A94" w:rsidRPr="00261868" w:rsidP="00804A94" w14:paraId="77E7DD69" w14:textId="77777777">
            <w:pPr>
              <w:pStyle w:val="NoSpacing"/>
              <w:rPr>
                <w:rFonts w:ascii="Times New Roman" w:hAnsi="Times New Roman"/>
              </w:rPr>
            </w:pPr>
          </w:p>
          <w:p w:rsidR="00804A94" w:rsidRPr="00261868" w:rsidP="00804A94" w14:paraId="1525FD8F" w14:textId="77777777">
            <w:pPr>
              <w:pStyle w:val="NoSpacing"/>
              <w:rPr>
                <w:rFonts w:ascii="Times New Roman" w:hAnsi="Times New Roman"/>
              </w:rPr>
            </w:pPr>
            <w:r w:rsidRPr="00261868">
              <w:rPr>
                <w:rFonts w:ascii="Times New Roman" w:hAnsi="Times New Roman"/>
              </w:rPr>
              <w:t>You may also submit other credible evidence of good moral character, such as affidavits from responsible persons who can knowledgeably attest to your good moral character.</w:t>
            </w:r>
          </w:p>
          <w:p w:rsidR="00804A94" w:rsidRPr="00261868" w:rsidP="00804A94" w14:paraId="6D7D0687" w14:textId="77777777">
            <w:pPr>
              <w:pStyle w:val="NoSpacing"/>
              <w:rPr>
                <w:rFonts w:ascii="Times New Roman" w:hAnsi="Times New Roman"/>
              </w:rPr>
            </w:pPr>
          </w:p>
          <w:p w:rsidR="00804A94" w:rsidRPr="00261868" w:rsidP="00804A94" w14:paraId="70704FFE" w14:textId="0A4212FE">
            <w:pPr>
              <w:pStyle w:val="NoSpacing"/>
              <w:rPr>
                <w:rFonts w:ascii="Times New Roman" w:hAnsi="Times New Roman"/>
              </w:rPr>
            </w:pPr>
            <w:r w:rsidRPr="00261868">
              <w:rPr>
                <w:rFonts w:ascii="Times New Roman" w:hAnsi="Times New Roman"/>
              </w:rPr>
              <w:t>If you are under 14 years of age, you do not need to submit evidence of good moral character.</w:t>
            </w:r>
            <w:r w:rsidRPr="00261868" w:rsidR="004B2522">
              <w:rPr>
                <w:rFonts w:ascii="Times New Roman" w:hAnsi="Times New Roman"/>
              </w:rPr>
              <w:t xml:space="preserve"> </w:t>
            </w:r>
            <w:r w:rsidRPr="00261868">
              <w:rPr>
                <w:rFonts w:ascii="Times New Roman" w:hAnsi="Times New Roman"/>
              </w:rPr>
              <w:t>However, if there is reason to believe that you may lack good moral character, USCIS may require evidence of good moral character.</w:t>
            </w:r>
          </w:p>
          <w:p w:rsidR="00A83135" w:rsidRPr="00261868" w:rsidP="008102B1" w14:paraId="4A25AFA7" w14:textId="77777777">
            <w:pPr>
              <w:pStyle w:val="NoSpacing"/>
              <w:rPr>
                <w:rFonts w:ascii="Times New Roman" w:hAnsi="Times New Roman"/>
                <w:b/>
                <w:bCs/>
              </w:rPr>
            </w:pPr>
          </w:p>
          <w:p w:rsidR="00A83135" w:rsidRPr="00A83135" w:rsidP="00A83135" w14:paraId="269A1A8F" w14:textId="77777777">
            <w:pPr>
              <w:rPr>
                <w:sz w:val="22"/>
                <w:szCs w:val="22"/>
              </w:rPr>
            </w:pPr>
            <w:bookmarkStart w:id="53" w:name="_Hlk175826711"/>
            <w:r w:rsidRPr="00DF2950">
              <w:rPr>
                <w:b/>
                <w:sz w:val="22"/>
                <w:szCs w:val="22"/>
              </w:rPr>
              <w:t>Evidence of Compliance with Reasonable Requests for Assistance in the Investigation or Prosecution OR Evidence That You Were Under 18 Years of Age at the Time of the Victimization OR Evidence That You Were Unable to Cooperate with a Reasonable Request for Assistance Due to Trauma OR Evidence of Extreme Hardship Involving Unusual and Severe Harm</w:t>
            </w:r>
          </w:p>
          <w:bookmarkEnd w:id="53"/>
          <w:p w:rsidR="001558BC" w:rsidRPr="00261868" w:rsidP="00804A94" w14:paraId="5BDDF968" w14:textId="77777777">
            <w:pPr>
              <w:pStyle w:val="NoSpacing"/>
              <w:rPr>
                <w:rFonts w:ascii="Times New Roman" w:hAnsi="Times New Roman"/>
              </w:rPr>
            </w:pPr>
          </w:p>
          <w:p w:rsidR="00804A94" w:rsidRPr="00261868" w:rsidP="00804A94" w14:paraId="691060B3" w14:textId="77777777">
            <w:pPr>
              <w:pStyle w:val="NoSpacing"/>
              <w:rPr>
                <w:rFonts w:ascii="Times New Roman" w:hAnsi="Times New Roman"/>
              </w:rPr>
            </w:pPr>
            <w:r w:rsidRPr="00261868">
              <w:rPr>
                <w:rFonts w:ascii="Times New Roman" w:hAnsi="Times New Roman"/>
              </w:rPr>
              <w:t>You must submit evidence that shows you:</w:t>
            </w:r>
          </w:p>
          <w:p w:rsidR="00804A94" w:rsidRPr="00261868" w:rsidP="00804A94" w14:paraId="345AB554" w14:textId="77777777">
            <w:pPr>
              <w:pStyle w:val="NoSpacing"/>
              <w:rPr>
                <w:rFonts w:ascii="Times New Roman" w:hAnsi="Times New Roman"/>
              </w:rPr>
            </w:pPr>
          </w:p>
          <w:p w:rsidR="00804A94" w:rsidRPr="00261868" w:rsidP="00804A94" w14:paraId="16EB2C7D" w14:textId="48F2EDB5">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 xml:space="preserve">Complied with any reasonable request for assistance in the investigation or prosecution of acts of </w:t>
            </w:r>
            <w:r w:rsidRPr="00261868">
              <w:rPr>
                <w:rFonts w:ascii="Times New Roman" w:hAnsi="Times New Roman"/>
              </w:rPr>
              <w:t>trafficking;</w:t>
            </w:r>
          </w:p>
          <w:p w:rsidR="00804A94" w:rsidRPr="00261868" w:rsidP="00804A94" w14:paraId="57166A23" w14:textId="14D9375F">
            <w:pPr>
              <w:pStyle w:val="NoSpacing"/>
              <w:ind w:left="360" w:hanging="360"/>
              <w:rPr>
                <w:rFonts w:ascii="Times New Roman" w:hAnsi="Times New Roman"/>
              </w:rPr>
            </w:pPr>
          </w:p>
          <w:p w:rsidR="00A83135" w:rsidRPr="00DF2950" w:rsidP="00A83135" w14:paraId="571ECA75" w14:textId="77777777">
            <w:pPr>
              <w:rPr>
                <w:sz w:val="22"/>
                <w:szCs w:val="22"/>
              </w:rPr>
            </w:pPr>
            <w:bookmarkStart w:id="54" w:name="_Hlk175826733"/>
            <w:r w:rsidRPr="00DF2950">
              <w:rPr>
                <w:b/>
                <w:sz w:val="22"/>
                <w:szCs w:val="22"/>
              </w:rPr>
              <w:t xml:space="preserve">2. </w:t>
            </w:r>
            <w:r w:rsidRPr="00DF2950">
              <w:rPr>
                <w:sz w:val="22"/>
                <w:szCs w:val="22"/>
              </w:rPr>
              <w:t xml:space="preserve">Were under 18 years of age at the time of the victimization that qualified you for T nonimmigrant </w:t>
            </w:r>
            <w:r w:rsidRPr="00DF2950">
              <w:rPr>
                <w:sz w:val="22"/>
                <w:szCs w:val="22"/>
              </w:rPr>
              <w:t>status;</w:t>
            </w:r>
            <w:r w:rsidRPr="00DF2950">
              <w:rPr>
                <w:sz w:val="22"/>
                <w:szCs w:val="22"/>
              </w:rPr>
              <w:t xml:space="preserve"> </w:t>
            </w:r>
          </w:p>
          <w:p w:rsidR="00804A94" w:rsidRPr="00DF2950" w:rsidP="00804A94" w14:paraId="22F4ED33" w14:textId="77777777">
            <w:pPr>
              <w:pStyle w:val="NoSpacing"/>
              <w:ind w:left="360" w:hanging="360"/>
              <w:rPr>
                <w:rFonts w:ascii="Times New Roman" w:hAnsi="Times New Roman"/>
              </w:rPr>
            </w:pPr>
          </w:p>
          <w:p w:rsidR="00A83135" w:rsidRPr="00DF2950" w:rsidP="00A83135" w14:paraId="035AAB6E" w14:textId="77777777">
            <w:pPr>
              <w:rPr>
                <w:sz w:val="22"/>
                <w:szCs w:val="22"/>
              </w:rPr>
            </w:pPr>
            <w:r w:rsidRPr="00DF2950">
              <w:rPr>
                <w:b/>
                <w:sz w:val="22"/>
                <w:szCs w:val="22"/>
              </w:rPr>
              <w:t xml:space="preserve">3.  </w:t>
            </w:r>
            <w:r w:rsidRPr="00DF2950">
              <w:rPr>
                <w:sz w:val="22"/>
                <w:szCs w:val="22"/>
              </w:rPr>
              <w:t>Were unable to cooperate with a reasonable request for assistance due to trauma; or</w:t>
            </w:r>
          </w:p>
          <w:p w:rsidR="00A83135" w:rsidRPr="00DF2950" w:rsidP="00804A94" w14:paraId="73A4D363" w14:textId="77777777">
            <w:pPr>
              <w:pStyle w:val="NoSpacing"/>
              <w:rPr>
                <w:rFonts w:ascii="Times New Roman" w:hAnsi="Times New Roman"/>
                <w:b/>
              </w:rPr>
            </w:pPr>
          </w:p>
          <w:p w:rsidR="00A83135" w:rsidRPr="00A83135" w:rsidP="00A83135" w14:paraId="2FCD2D05" w14:textId="77777777">
            <w:pPr>
              <w:rPr>
                <w:sz w:val="22"/>
                <w:szCs w:val="22"/>
              </w:rPr>
            </w:pPr>
            <w:r w:rsidRPr="00DF2950">
              <w:rPr>
                <w:b/>
                <w:sz w:val="22"/>
                <w:szCs w:val="22"/>
              </w:rPr>
              <w:t xml:space="preserve">4.  </w:t>
            </w:r>
            <w:r w:rsidRPr="00DF2950">
              <w:rPr>
                <w:sz w:val="22"/>
                <w:szCs w:val="22"/>
              </w:rPr>
              <w:t>Would suffer extreme hardship involving unusual and severe harm if removed from the United States.</w:t>
            </w:r>
          </w:p>
          <w:bookmarkEnd w:id="54"/>
          <w:p w:rsidR="00804A94" w:rsidRPr="00261868" w:rsidP="00804A94" w14:paraId="123A7D56" w14:textId="77777777">
            <w:pPr>
              <w:pStyle w:val="NoSpacing"/>
              <w:ind w:left="360" w:hanging="360"/>
              <w:rPr>
                <w:rFonts w:ascii="Times New Roman" w:hAnsi="Times New Roman"/>
              </w:rPr>
            </w:pPr>
          </w:p>
          <w:p w:rsidR="00804A94" w:rsidRPr="00261868" w:rsidP="00804A94" w14:paraId="68E70017" w14:textId="77777777">
            <w:pPr>
              <w:pStyle w:val="NoSpacing"/>
              <w:rPr>
                <w:rFonts w:ascii="Times New Roman" w:hAnsi="Times New Roman"/>
                <w:b/>
              </w:rPr>
            </w:pPr>
            <w:r w:rsidRPr="00261868">
              <w:rPr>
                <w:rFonts w:ascii="Times New Roman" w:hAnsi="Times New Roman"/>
                <w:b/>
              </w:rPr>
              <w:t>Evidence of Compliance with Reasonable Requests for Assistance</w:t>
            </w:r>
          </w:p>
          <w:p w:rsidR="00804A94" w:rsidRPr="00261868" w:rsidP="00804A94" w14:paraId="00FB66E0" w14:textId="77777777">
            <w:pPr>
              <w:pStyle w:val="NoSpacing"/>
              <w:rPr>
                <w:rFonts w:ascii="Times New Roman" w:hAnsi="Times New Roman"/>
                <w:b/>
              </w:rPr>
            </w:pPr>
          </w:p>
          <w:p w:rsidR="00804A94" w:rsidRPr="00261868" w:rsidP="00804A94" w14:paraId="47A63DCC" w14:textId="77777777">
            <w:pPr>
              <w:pStyle w:val="NoSpacing"/>
              <w:rPr>
                <w:rFonts w:ascii="Times New Roman" w:hAnsi="Times New Roman"/>
              </w:rPr>
            </w:pPr>
            <w:r w:rsidRPr="00261868">
              <w:rPr>
                <w:rFonts w:ascii="Times New Roman" w:hAnsi="Times New Roman"/>
              </w:rPr>
              <w:t>Evidence that you continue to comply with any reasonable request for assistance in the investigation or prosecution of trafficking in persons includes, but is not limited to:</w:t>
            </w:r>
          </w:p>
          <w:p w:rsidR="00804A94" w:rsidRPr="00261868" w:rsidP="00804A94" w14:paraId="4F9D8B35" w14:textId="77777777">
            <w:pPr>
              <w:pStyle w:val="NoSpacing"/>
              <w:rPr>
                <w:rFonts w:ascii="Times New Roman" w:hAnsi="Times New Roman"/>
              </w:rPr>
            </w:pPr>
          </w:p>
          <w:p w:rsidR="00804A94" w:rsidRPr="00261868" w:rsidP="00804A94" w14:paraId="69F25C39" w14:textId="7C88FD8A">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 xml:space="preserve">Your own affidavit describing how you continue to comply with any reasonable </w:t>
            </w:r>
            <w:r w:rsidRPr="00261868">
              <w:rPr>
                <w:rFonts w:ascii="Times New Roman" w:hAnsi="Times New Roman"/>
              </w:rPr>
              <w:t>requests;</w:t>
            </w:r>
          </w:p>
          <w:p w:rsidR="00804A94" w:rsidP="00804A94" w14:paraId="11C8ED19" w14:textId="77777777">
            <w:pPr>
              <w:pStyle w:val="NoSpacing"/>
              <w:ind w:left="360" w:hanging="360"/>
              <w:rPr>
                <w:rFonts w:ascii="Times New Roman" w:hAnsi="Times New Roman"/>
              </w:rPr>
            </w:pPr>
          </w:p>
          <w:p w:rsidR="006C3FE9" w:rsidRPr="006C3FE9" w:rsidP="006C3FE9" w14:paraId="03945F57" w14:textId="77777777">
            <w:pPr>
              <w:rPr>
                <w:sz w:val="22"/>
                <w:szCs w:val="22"/>
              </w:rPr>
            </w:pPr>
            <w:bookmarkStart w:id="55" w:name="_Hlk175826762"/>
            <w:r w:rsidRPr="00DF2950">
              <w:rPr>
                <w:b/>
                <w:sz w:val="22"/>
                <w:szCs w:val="22"/>
              </w:rPr>
              <w:t xml:space="preserve">2. </w:t>
            </w:r>
            <w:r w:rsidRPr="00DF2950">
              <w:rPr>
                <w:sz w:val="22"/>
                <w:szCs w:val="22"/>
              </w:rPr>
              <w:t xml:space="preserve">A statement from a Federal, state, Tribal, or local law enforcement official describing how you complied with any reasonable </w:t>
            </w:r>
            <w:r w:rsidRPr="00DF2950">
              <w:rPr>
                <w:sz w:val="22"/>
                <w:szCs w:val="22"/>
              </w:rPr>
              <w:t>requests;</w:t>
            </w:r>
          </w:p>
          <w:bookmarkEnd w:id="55"/>
          <w:p w:rsidR="00804A94" w:rsidRPr="00261868" w:rsidP="00804A94" w14:paraId="58C5810B" w14:textId="77777777">
            <w:pPr>
              <w:pStyle w:val="NoSpacing"/>
              <w:ind w:left="360" w:hanging="360"/>
              <w:rPr>
                <w:rFonts w:ascii="Times New Roman" w:hAnsi="Times New Roman"/>
              </w:rPr>
            </w:pPr>
          </w:p>
          <w:p w:rsidR="00804A94" w:rsidRPr="00261868" w:rsidP="00804A94" w14:paraId="2BF478EF" w14:textId="7A573BC3">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 xml:space="preserve">A re-signed and dated Form I-914, Supplement </w:t>
            </w:r>
            <w:r w:rsidRPr="00261868">
              <w:rPr>
                <w:rFonts w:ascii="Times New Roman" w:hAnsi="Times New Roman"/>
              </w:rPr>
              <w:t>B;</w:t>
            </w:r>
          </w:p>
          <w:p w:rsidR="00804A94" w:rsidRPr="00261868" w:rsidP="00804A94" w14:paraId="5CD03EEA" w14:textId="77777777">
            <w:pPr>
              <w:pStyle w:val="NoSpacing"/>
              <w:ind w:left="360" w:hanging="360"/>
              <w:rPr>
                <w:rFonts w:ascii="Times New Roman" w:hAnsi="Times New Roman"/>
              </w:rPr>
            </w:pPr>
          </w:p>
          <w:p w:rsidR="00804A94" w:rsidRPr="00261868" w:rsidP="00804A94" w14:paraId="3C0A8BE6" w14:textId="348086DB">
            <w:pPr>
              <w:pStyle w:val="NoSpacing"/>
              <w:rPr>
                <w:rFonts w:ascii="Times New Roman" w:hAnsi="Times New Roman"/>
              </w:rPr>
            </w:pPr>
            <w:r w:rsidRPr="00261868">
              <w:rPr>
                <w:rFonts w:ascii="Times New Roman" w:hAnsi="Times New Roman"/>
                <w:b/>
              </w:rPr>
              <w:t>4.</w:t>
            </w:r>
            <w:r w:rsidRPr="00261868" w:rsidR="004B2522">
              <w:rPr>
                <w:rFonts w:ascii="Times New Roman" w:hAnsi="Times New Roman"/>
                <w:b/>
              </w:rPr>
              <w:t xml:space="preserve"> </w:t>
            </w:r>
            <w:r w:rsidRPr="00261868">
              <w:rPr>
                <w:rFonts w:ascii="Times New Roman" w:hAnsi="Times New Roman"/>
              </w:rPr>
              <w:t xml:space="preserve">Trial </w:t>
            </w:r>
            <w:r w:rsidRPr="00261868">
              <w:rPr>
                <w:rFonts w:ascii="Times New Roman" w:hAnsi="Times New Roman"/>
              </w:rPr>
              <w:t>transcripts;</w:t>
            </w:r>
          </w:p>
          <w:p w:rsidR="00804A94" w:rsidRPr="00261868" w:rsidP="00804A94" w14:paraId="7BA5B7D0" w14:textId="77777777">
            <w:pPr>
              <w:pStyle w:val="NoSpacing"/>
              <w:rPr>
                <w:rFonts w:ascii="Times New Roman" w:hAnsi="Times New Roman"/>
              </w:rPr>
            </w:pPr>
          </w:p>
          <w:p w:rsidR="00804A94" w:rsidRPr="00261868" w:rsidP="00804A94" w14:paraId="1F89AEC9" w14:textId="55460E3F">
            <w:pPr>
              <w:pStyle w:val="NoSpacing"/>
              <w:rPr>
                <w:rFonts w:ascii="Times New Roman" w:hAnsi="Times New Roman"/>
              </w:rPr>
            </w:pPr>
            <w:r w:rsidRPr="00261868">
              <w:rPr>
                <w:rFonts w:ascii="Times New Roman" w:hAnsi="Times New Roman"/>
                <w:b/>
                <w:bCs/>
              </w:rPr>
              <w:t>5.</w:t>
            </w:r>
            <w:r w:rsidRPr="00261868" w:rsidR="004B2522">
              <w:rPr>
                <w:rFonts w:ascii="Times New Roman" w:hAnsi="Times New Roman"/>
              </w:rPr>
              <w:t xml:space="preserve"> </w:t>
            </w:r>
            <w:r w:rsidRPr="00261868">
              <w:rPr>
                <w:rFonts w:ascii="Times New Roman" w:hAnsi="Times New Roman"/>
              </w:rPr>
              <w:t xml:space="preserve">Court </w:t>
            </w:r>
            <w:r w:rsidRPr="00261868">
              <w:rPr>
                <w:rFonts w:ascii="Times New Roman" w:hAnsi="Times New Roman"/>
              </w:rPr>
              <w:t>documents;</w:t>
            </w:r>
          </w:p>
          <w:p w:rsidR="00804A94" w:rsidRPr="00261868" w:rsidP="00804A94" w14:paraId="00031131" w14:textId="77777777">
            <w:pPr>
              <w:pStyle w:val="NoSpacing"/>
              <w:ind w:left="360" w:hanging="360"/>
              <w:rPr>
                <w:rFonts w:ascii="Times New Roman" w:hAnsi="Times New Roman"/>
              </w:rPr>
            </w:pPr>
          </w:p>
          <w:p w:rsidR="00804A94" w:rsidRPr="00261868" w:rsidP="00804A94" w14:paraId="10B732CF" w14:textId="77777777">
            <w:pPr>
              <w:pStyle w:val="NoSpacing"/>
              <w:ind w:left="360" w:hanging="360"/>
              <w:rPr>
                <w:rFonts w:ascii="Times New Roman" w:hAnsi="Times New Roman"/>
              </w:rPr>
            </w:pPr>
            <w:r w:rsidRPr="00261868">
              <w:rPr>
                <w:rFonts w:ascii="Times New Roman" w:hAnsi="Times New Roman"/>
                <w:b/>
              </w:rPr>
              <w:t>6.</w:t>
            </w:r>
            <w:r w:rsidRPr="00261868">
              <w:rPr>
                <w:rFonts w:ascii="Times New Roman" w:hAnsi="Times New Roman"/>
              </w:rPr>
              <w:t xml:space="preserve"> </w:t>
            </w:r>
            <w:r w:rsidRPr="00261868">
              <w:rPr>
                <w:rFonts w:ascii="Times New Roman" w:hAnsi="Times New Roman"/>
              </w:rPr>
              <w:tab/>
              <w:t>Police reports; and</w:t>
            </w:r>
          </w:p>
          <w:p w:rsidR="00804A94" w:rsidRPr="00261868" w:rsidP="00804A94" w14:paraId="5F24F6E8" w14:textId="77777777">
            <w:pPr>
              <w:pStyle w:val="NoSpacing"/>
              <w:ind w:left="360" w:hanging="360"/>
              <w:rPr>
                <w:rFonts w:ascii="Times New Roman" w:hAnsi="Times New Roman"/>
              </w:rPr>
            </w:pPr>
          </w:p>
          <w:p w:rsidR="00804A94" w:rsidRPr="00261868" w:rsidP="00804A94" w14:paraId="2821036D" w14:textId="77777777">
            <w:pPr>
              <w:pStyle w:val="NoSpacing"/>
              <w:ind w:left="360" w:hanging="360"/>
              <w:rPr>
                <w:rFonts w:ascii="Times New Roman" w:hAnsi="Times New Roman"/>
              </w:rPr>
            </w:pPr>
            <w:r w:rsidRPr="00261868">
              <w:rPr>
                <w:rFonts w:ascii="Times New Roman" w:hAnsi="Times New Roman"/>
                <w:b/>
              </w:rPr>
              <w:t>7.</w:t>
            </w:r>
            <w:r w:rsidRPr="00261868">
              <w:rPr>
                <w:rFonts w:ascii="Times New Roman" w:hAnsi="Times New Roman"/>
              </w:rPr>
              <w:t xml:space="preserve"> </w:t>
            </w:r>
            <w:r w:rsidRPr="00261868">
              <w:rPr>
                <w:rFonts w:ascii="Times New Roman" w:hAnsi="Times New Roman"/>
              </w:rPr>
              <w:tab/>
              <w:t>News articles.</w:t>
            </w:r>
          </w:p>
          <w:p w:rsidR="00804A94" w:rsidRPr="00261868" w:rsidP="00804A94" w14:paraId="158D465D" w14:textId="77777777">
            <w:pPr>
              <w:pStyle w:val="NoSpacing"/>
              <w:rPr>
                <w:rFonts w:ascii="Times New Roman" w:hAnsi="Times New Roman"/>
              </w:rPr>
            </w:pPr>
          </w:p>
          <w:p w:rsidR="00804A94" w:rsidRPr="00261868" w:rsidP="00804A94" w14:paraId="67D1287D" w14:textId="6188BABD">
            <w:pPr>
              <w:pStyle w:val="NoSpacing"/>
              <w:rPr>
                <w:rFonts w:ascii="Times New Roman" w:hAnsi="Times New Roman"/>
              </w:rPr>
            </w:pPr>
            <w:r w:rsidRPr="00261868">
              <w:rPr>
                <w:rFonts w:ascii="Times New Roman" w:hAnsi="Times New Roman"/>
              </w:rPr>
              <w:t xml:space="preserve">If you assisted law enforcement when you received your T-1 nonimmigrant status and are no longer assisting law enforcement, you should describe in a written statement why you are no longer </w:t>
            </w:r>
            <w:r w:rsidRPr="00261868" w:rsidR="00A77B92">
              <w:rPr>
                <w:rFonts w:ascii="Times New Roman" w:hAnsi="Times New Roman"/>
                <w:color w:val="FF0000"/>
              </w:rPr>
              <w:t>providing assistance</w:t>
            </w:r>
            <w:r w:rsidRPr="00261868">
              <w:rPr>
                <w:rFonts w:ascii="Times New Roman" w:hAnsi="Times New Roman"/>
                <w:color w:val="FF0000"/>
              </w:rPr>
              <w:t>.</w:t>
            </w:r>
            <w:r w:rsidRPr="00261868" w:rsidR="004B2522">
              <w:rPr>
                <w:rFonts w:ascii="Times New Roman" w:hAnsi="Times New Roman"/>
                <w:color w:val="FF0000"/>
              </w:rPr>
              <w:t xml:space="preserve"> </w:t>
            </w:r>
            <w:r w:rsidRPr="00261868">
              <w:rPr>
                <w:rFonts w:ascii="Times New Roman" w:hAnsi="Times New Roman"/>
              </w:rPr>
              <w:t>Reasons may include, but are not limited to:</w:t>
            </w:r>
          </w:p>
          <w:p w:rsidR="00804A94" w:rsidRPr="00261868" w:rsidP="00804A94" w14:paraId="5E0B20EB" w14:textId="77777777">
            <w:pPr>
              <w:pStyle w:val="NoSpacing"/>
              <w:rPr>
                <w:rFonts w:ascii="Times New Roman" w:hAnsi="Times New Roman"/>
              </w:rPr>
            </w:pPr>
          </w:p>
          <w:p w:rsidR="00804A94" w:rsidRPr="00261868" w:rsidP="00804A94" w14:paraId="6BFACB95" w14:textId="62FDF283">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 xml:space="preserve">The investigation or prosecution is </w:t>
            </w:r>
            <w:r w:rsidRPr="00261868">
              <w:rPr>
                <w:rFonts w:ascii="Times New Roman" w:hAnsi="Times New Roman"/>
              </w:rPr>
              <w:t>complete;</w:t>
            </w:r>
          </w:p>
          <w:p w:rsidR="00DF2950" w:rsidRPr="00261868" w:rsidP="00DF2950" w14:paraId="16F92912" w14:textId="77777777">
            <w:pPr>
              <w:pStyle w:val="NoSpacing"/>
              <w:rPr>
                <w:rFonts w:ascii="Times New Roman" w:hAnsi="Times New Roman"/>
              </w:rPr>
            </w:pPr>
          </w:p>
          <w:p w:rsidR="00DF2950" w:rsidRPr="00261868" w:rsidP="00DF2950" w14:paraId="6FA94338" w14:textId="77777777">
            <w:pPr>
              <w:pStyle w:val="NoSpacing"/>
              <w:rPr>
                <w:rFonts w:ascii="Times New Roman" w:hAnsi="Times New Roman"/>
              </w:rPr>
            </w:pPr>
          </w:p>
          <w:p w:rsidR="00DF2950" w:rsidRPr="00261868" w:rsidP="00DF2950" w14:paraId="4B84B793" w14:textId="77777777">
            <w:pPr>
              <w:pStyle w:val="NoSpacing"/>
              <w:rPr>
                <w:rFonts w:ascii="Times New Roman" w:hAnsi="Times New Roman"/>
              </w:rPr>
            </w:pPr>
          </w:p>
          <w:p w:rsidR="00DF2950" w:rsidP="00DF2950" w14:paraId="3D836289" w14:textId="56391A2E">
            <w:pPr>
              <w:pStyle w:val="NoSpacing"/>
              <w:rPr>
                <w:rFonts w:ascii="Times New Roman" w:hAnsi="Times New Roman"/>
                <w:b/>
                <w:bCs/>
              </w:rPr>
            </w:pPr>
            <w:r w:rsidRPr="00261868">
              <w:rPr>
                <w:rFonts w:ascii="Times New Roman" w:hAnsi="Times New Roman"/>
                <w:b/>
                <w:bCs/>
              </w:rPr>
              <w:t xml:space="preserve">[Page </w:t>
            </w:r>
            <w:r>
              <w:rPr>
                <w:rFonts w:ascii="Times New Roman" w:hAnsi="Times New Roman"/>
                <w:b/>
                <w:bCs/>
              </w:rPr>
              <w:t>29</w:t>
            </w:r>
            <w:r w:rsidRPr="00261868">
              <w:rPr>
                <w:rFonts w:ascii="Times New Roman" w:hAnsi="Times New Roman"/>
                <w:b/>
                <w:bCs/>
              </w:rPr>
              <w:t>]</w:t>
            </w:r>
          </w:p>
          <w:p w:rsidR="006A559D" w:rsidRPr="00261868" w:rsidP="00804A94" w14:paraId="3F4EF020" w14:textId="77777777">
            <w:pPr>
              <w:pStyle w:val="NoSpacing"/>
              <w:ind w:left="360" w:hanging="360"/>
              <w:rPr>
                <w:rFonts w:ascii="Times New Roman" w:hAnsi="Times New Roman"/>
              </w:rPr>
            </w:pPr>
          </w:p>
          <w:p w:rsidR="00804A94" w:rsidRPr="00261868" w:rsidP="00804A94" w14:paraId="189A27F0" w14:textId="1EAB98F3">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Your T-1 nonimmigrant status is based on your willingness to assist</w:t>
            </w:r>
            <w:r w:rsidRPr="00261868" w:rsidR="00F910BE">
              <w:rPr>
                <w:rFonts w:ascii="Times New Roman" w:hAnsi="Times New Roman"/>
                <w:color w:val="FF0000"/>
              </w:rPr>
              <w:t>,</w:t>
            </w:r>
            <w:r w:rsidRPr="00261868">
              <w:rPr>
                <w:rFonts w:ascii="Times New Roman" w:hAnsi="Times New Roman"/>
              </w:rPr>
              <w:t xml:space="preserve"> but you were not needed, and you continue to be willing to assist</w:t>
            </w:r>
            <w:r w:rsidRPr="00261868" w:rsidR="00F910BE">
              <w:rPr>
                <w:rFonts w:ascii="Times New Roman" w:hAnsi="Times New Roman"/>
                <w:color w:val="FF0000"/>
              </w:rPr>
              <w:t>,</w:t>
            </w:r>
            <w:r w:rsidRPr="00261868">
              <w:rPr>
                <w:rFonts w:ascii="Times New Roman" w:hAnsi="Times New Roman"/>
              </w:rPr>
              <w:t xml:space="preserve"> but your assistance is still not </w:t>
            </w:r>
            <w:r w:rsidRPr="00261868">
              <w:rPr>
                <w:rFonts w:ascii="Times New Roman" w:hAnsi="Times New Roman"/>
              </w:rPr>
              <w:t>needed;</w:t>
            </w:r>
          </w:p>
          <w:p w:rsidR="00804A94" w:rsidRPr="00261868" w:rsidP="00804A94" w14:paraId="6CFAE8C4" w14:textId="77777777">
            <w:pPr>
              <w:pStyle w:val="NoSpacing"/>
              <w:ind w:left="360" w:hanging="360"/>
              <w:rPr>
                <w:rFonts w:ascii="Times New Roman" w:hAnsi="Times New Roman"/>
              </w:rPr>
            </w:pPr>
          </w:p>
          <w:p w:rsidR="00804A94" w:rsidRPr="00261868" w:rsidP="00804A94" w14:paraId="70C0AB73" w14:textId="3A5A0B49">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You were not asked to assist after being granted T-1 nonimmigrant status; or</w:t>
            </w:r>
          </w:p>
          <w:p w:rsidR="00804A94" w:rsidRPr="00261868" w:rsidP="00804A94" w14:paraId="2A7E4B8C" w14:textId="77777777">
            <w:pPr>
              <w:pStyle w:val="NoSpacing"/>
              <w:ind w:left="360" w:hanging="360"/>
              <w:rPr>
                <w:rFonts w:ascii="Times New Roman" w:hAnsi="Times New Roman"/>
              </w:rPr>
            </w:pPr>
          </w:p>
          <w:p w:rsidR="006C3FE9" w:rsidRPr="006C3FE9" w:rsidP="006C3FE9" w14:paraId="37DF5647" w14:textId="77777777">
            <w:pPr>
              <w:rPr>
                <w:sz w:val="22"/>
                <w:szCs w:val="22"/>
              </w:rPr>
            </w:pPr>
            <w:bookmarkStart w:id="56" w:name="_Hlk175826777"/>
            <w:r w:rsidRPr="00DF2950">
              <w:rPr>
                <w:b/>
                <w:sz w:val="22"/>
                <w:szCs w:val="22"/>
              </w:rPr>
              <w:t xml:space="preserve">4. </w:t>
            </w:r>
            <w:r w:rsidRPr="00DF2950">
              <w:rPr>
                <w:sz w:val="22"/>
                <w:szCs w:val="22"/>
              </w:rPr>
              <w:t>A request for assistance was not reasonable (See 8 CFR Section 214.208(c) for more information).</w:t>
            </w:r>
            <w:r w:rsidRPr="006C3FE9">
              <w:rPr>
                <w:sz w:val="22"/>
                <w:szCs w:val="22"/>
              </w:rPr>
              <w:t xml:space="preserve">  </w:t>
            </w:r>
          </w:p>
          <w:bookmarkEnd w:id="56"/>
          <w:p w:rsidR="00804A94" w:rsidRPr="00261868" w:rsidP="00804A94" w14:paraId="07D3F559" w14:textId="77777777">
            <w:pPr>
              <w:pStyle w:val="NoSpacing"/>
              <w:rPr>
                <w:rFonts w:ascii="Times New Roman" w:hAnsi="Times New Roman"/>
              </w:rPr>
            </w:pPr>
          </w:p>
          <w:p w:rsidR="00804A94" w:rsidRPr="00261868" w:rsidP="00804A94" w14:paraId="6977FA9F" w14:textId="77777777">
            <w:pPr>
              <w:pStyle w:val="NoSpacing"/>
              <w:rPr>
                <w:rFonts w:ascii="Times New Roman" w:hAnsi="Times New Roman"/>
              </w:rPr>
            </w:pPr>
            <w:r w:rsidRPr="00261868">
              <w:rPr>
                <w:rFonts w:ascii="Times New Roman" w:hAnsi="Times New Roman"/>
              </w:rPr>
              <w:t>USCIS may consult the Attorney General of the United States if appropriate.</w:t>
            </w:r>
          </w:p>
          <w:p w:rsidR="00804A94" w:rsidRPr="00261868" w:rsidP="00804A94" w14:paraId="3AD694CE" w14:textId="77777777">
            <w:pPr>
              <w:pStyle w:val="NoSpacing"/>
              <w:rPr>
                <w:rFonts w:ascii="Times New Roman" w:hAnsi="Times New Roman"/>
              </w:rPr>
            </w:pPr>
          </w:p>
          <w:p w:rsidR="00804A94" w:rsidRPr="00261868" w:rsidP="00804A94" w14:paraId="55178404" w14:textId="31D96DD7">
            <w:pPr>
              <w:pStyle w:val="NoSpacing"/>
              <w:rPr>
                <w:rFonts w:ascii="Times New Roman" w:hAnsi="Times New Roman"/>
              </w:rPr>
            </w:pPr>
            <w:r w:rsidRPr="00261868">
              <w:rPr>
                <w:rFonts w:ascii="Times New Roman" w:hAnsi="Times New Roman"/>
                <w:b/>
              </w:rPr>
              <w:t>NOTE:</w:t>
            </w:r>
            <w:r w:rsidRPr="00261868" w:rsidR="004B2522">
              <w:rPr>
                <w:rFonts w:ascii="Times New Roman" w:hAnsi="Times New Roman"/>
              </w:rPr>
              <w:t xml:space="preserve"> </w:t>
            </w:r>
            <w:r w:rsidRPr="00261868">
              <w:rPr>
                <w:rFonts w:ascii="Times New Roman" w:hAnsi="Times New Roman"/>
              </w:rPr>
              <w:t xml:space="preserve">If you were not required to comply with any reasonable requests for assistance in the investigation or prosecution when </w:t>
            </w:r>
            <w:r w:rsidRPr="00261868">
              <w:rPr>
                <w:rFonts w:ascii="Times New Roman" w:hAnsi="Times New Roman"/>
              </w:rPr>
              <w:t xml:space="preserve">you received your T-1 nonimmigrant status (because you were under 18 years of age or suffered trauma at the time of victimization that excepted </w:t>
            </w:r>
            <w:r w:rsidRPr="00261868">
              <w:rPr>
                <w:rFonts w:ascii="Times New Roman" w:hAnsi="Times New Roman"/>
                <w:color w:val="FF0000"/>
              </w:rPr>
              <w:t>or exempted</w:t>
            </w:r>
            <w:r w:rsidRPr="00261868">
              <w:rPr>
                <w:rFonts w:ascii="Times New Roman" w:hAnsi="Times New Roman"/>
              </w:rPr>
              <w:t xml:space="preserve"> you from the compliance requirement), you should include an affidavit stating that you were not subject to the compliance requirement.</w:t>
            </w:r>
          </w:p>
          <w:p w:rsidR="00804A94" w:rsidRPr="00261868" w:rsidP="00804A94" w14:paraId="02307DDA" w14:textId="77777777">
            <w:pPr>
              <w:pStyle w:val="NoSpacing"/>
              <w:rPr>
                <w:rFonts w:ascii="Times New Roman" w:hAnsi="Times New Roman"/>
              </w:rPr>
            </w:pPr>
          </w:p>
          <w:p w:rsidR="00804A94" w:rsidRPr="00261868" w:rsidP="00804A94" w14:paraId="1958B2FE" w14:textId="77777777">
            <w:pPr>
              <w:pStyle w:val="NoSpacing"/>
              <w:rPr>
                <w:rFonts w:ascii="Times New Roman" w:hAnsi="Times New Roman"/>
                <w:b/>
              </w:rPr>
            </w:pPr>
            <w:r w:rsidRPr="00261868">
              <w:rPr>
                <w:rFonts w:ascii="Times New Roman" w:hAnsi="Times New Roman"/>
                <w:b/>
              </w:rPr>
              <w:t>Evidence of Extreme Hardship Involving Unusual and Severe Harm</w:t>
            </w:r>
          </w:p>
          <w:p w:rsidR="00804A94" w:rsidRPr="00261868" w:rsidP="00804A94" w14:paraId="7AD786D9" w14:textId="77777777">
            <w:pPr>
              <w:pStyle w:val="NoSpacing"/>
              <w:rPr>
                <w:rFonts w:ascii="Times New Roman" w:hAnsi="Times New Roman"/>
              </w:rPr>
            </w:pPr>
          </w:p>
          <w:p w:rsidR="006C3FE9" w:rsidRPr="006C3FE9" w:rsidP="006C3FE9" w14:paraId="0C2E481E" w14:textId="28FB64C3">
            <w:pPr>
              <w:rPr>
                <w:sz w:val="22"/>
                <w:szCs w:val="22"/>
              </w:rPr>
            </w:pPr>
            <w:bookmarkStart w:id="57" w:name="_Hlk175826789"/>
            <w:r w:rsidRPr="00DF2950">
              <w:rPr>
                <w:sz w:val="22"/>
                <w:szCs w:val="22"/>
              </w:rPr>
              <w:t xml:space="preserve">Alternatively, you may also submit evidence that you will suffer extreme hardship involving unusual and severe harm if you are removed from the United States. Proving extreme hardship involving unusual and severe harm requires you to meet a higher standard of proof than other extreme hardship standards in immigration law. The extreme hardship cannot be based on current or future economic harm, or the lack of or disruption to social or economic opportunities. USCIS may consider both traditional extreme hardship factors and the factors associated with having been a victim of a severe form of trafficking in persons, as well as relevant country condition reports or any other public or private sources of information. Hardship to persons other than you will only be considered in determining whether you </w:t>
            </w:r>
            <w:r w:rsidRPr="00DF2950">
              <w:rPr>
                <w:sz w:val="22"/>
                <w:szCs w:val="22"/>
              </w:rPr>
              <w:t>would</w:t>
            </w:r>
            <w:r w:rsidRPr="00DF2950">
              <w:rPr>
                <w:sz w:val="22"/>
                <w:szCs w:val="22"/>
              </w:rPr>
              <w:t xml:space="preserve"> suffer the requisite hardship if the evidence demonstrates specifically that you will suffer extreme hardship upon removal as a result of hardship to someone else. See 8 CFR 214.209 for a list of factors.</w:t>
            </w:r>
          </w:p>
          <w:bookmarkEnd w:id="57"/>
          <w:p w:rsidR="00804A94" w:rsidRPr="00261868" w:rsidP="00804A94" w14:paraId="1B927005" w14:textId="77777777">
            <w:pPr>
              <w:pStyle w:val="NoSpacing"/>
              <w:rPr>
                <w:rFonts w:ascii="Times New Roman" w:hAnsi="Times New Roman"/>
              </w:rPr>
            </w:pPr>
          </w:p>
          <w:p w:rsidR="00804A94" w:rsidRPr="00261868" w:rsidP="00804A94" w14:paraId="5BE026D0" w14:textId="63438BFA">
            <w:pPr>
              <w:pStyle w:val="NoSpacing"/>
              <w:rPr>
                <w:rFonts w:ascii="Times New Roman" w:hAnsi="Times New Roman"/>
              </w:rPr>
            </w:pPr>
            <w:r w:rsidRPr="00261868">
              <w:rPr>
                <w:rFonts w:ascii="Times New Roman" w:hAnsi="Times New Roman"/>
              </w:rPr>
              <w:t>You should include evidence to document all factors that are relevant to you.</w:t>
            </w:r>
            <w:r w:rsidRPr="00261868" w:rsidR="004B2522">
              <w:rPr>
                <w:rFonts w:ascii="Times New Roman" w:hAnsi="Times New Roman"/>
              </w:rPr>
              <w:t xml:space="preserve"> </w:t>
            </w:r>
            <w:r w:rsidRPr="00261868">
              <w:rPr>
                <w:rFonts w:ascii="Times New Roman" w:hAnsi="Times New Roman"/>
              </w:rPr>
              <w:t>However, if the basis of your current extreme hardship claim is a continuation of the extreme hardship claimed in your application for T-1 nonimmigrant status, you do not need to re-document the entire claim.</w:t>
            </w:r>
            <w:r w:rsidRPr="00261868" w:rsidR="004B2522">
              <w:rPr>
                <w:rFonts w:ascii="Times New Roman" w:hAnsi="Times New Roman"/>
              </w:rPr>
              <w:t xml:space="preserve"> </w:t>
            </w:r>
            <w:r w:rsidRPr="00261868">
              <w:rPr>
                <w:rFonts w:ascii="Times New Roman" w:hAnsi="Times New Roman"/>
              </w:rPr>
              <w:t>Instead, submit evidence to establish that your previously established extreme hardship is ongoing.</w:t>
            </w:r>
          </w:p>
          <w:p w:rsidR="001558BC" w:rsidRPr="00261868" w:rsidP="00804A94" w14:paraId="0E335BB6" w14:textId="77777777">
            <w:pPr>
              <w:pStyle w:val="NoSpacing"/>
              <w:rPr>
                <w:rFonts w:ascii="Times New Roman" w:hAnsi="Times New Roman"/>
              </w:rPr>
            </w:pPr>
          </w:p>
          <w:p w:rsidR="00804A94" w:rsidRPr="00261868" w:rsidP="00804A94" w14:paraId="7DC1129E" w14:textId="7B32E72E">
            <w:pPr>
              <w:pStyle w:val="NoSpacing"/>
              <w:rPr>
                <w:rFonts w:ascii="Times New Roman" w:hAnsi="Times New Roman"/>
              </w:rPr>
            </w:pPr>
            <w:r w:rsidRPr="00261868">
              <w:rPr>
                <w:rFonts w:ascii="Times New Roman" w:hAnsi="Times New Roman"/>
                <w:b/>
              </w:rPr>
              <w:t>NOTE:</w:t>
            </w:r>
            <w:r w:rsidRPr="00261868" w:rsidR="004B2522">
              <w:rPr>
                <w:rFonts w:ascii="Times New Roman" w:hAnsi="Times New Roman"/>
              </w:rPr>
              <w:t xml:space="preserve"> </w:t>
            </w:r>
            <w:r w:rsidRPr="00261868">
              <w:rPr>
                <w:rFonts w:ascii="Times New Roman" w:hAnsi="Times New Roman"/>
              </w:rPr>
              <w:t>USCIS is not bound by any previous extreme hardship determination.</w:t>
            </w:r>
          </w:p>
          <w:p w:rsidR="00804A94" w:rsidRPr="00261868" w:rsidP="00804A94" w14:paraId="72F43D98" w14:textId="77777777">
            <w:pPr>
              <w:pStyle w:val="NoSpacing"/>
              <w:rPr>
                <w:rFonts w:ascii="Times New Roman" w:hAnsi="Times New Roman"/>
              </w:rPr>
            </w:pPr>
          </w:p>
          <w:p w:rsidR="00804A94" w:rsidRPr="00261868" w:rsidP="00804A94" w14:paraId="1EEBD659" w14:textId="77777777">
            <w:pPr>
              <w:pStyle w:val="NoSpacing"/>
              <w:rPr>
                <w:rFonts w:ascii="Times New Roman" w:hAnsi="Times New Roman"/>
                <w:b/>
              </w:rPr>
            </w:pPr>
            <w:r w:rsidRPr="00261868">
              <w:rPr>
                <w:rFonts w:ascii="Times New Roman" w:hAnsi="Times New Roman"/>
                <w:b/>
              </w:rPr>
              <w:t>Discretion</w:t>
            </w:r>
          </w:p>
          <w:p w:rsidR="00804A94" w:rsidRPr="00261868" w:rsidP="00804A94" w14:paraId="588ADDFC" w14:textId="544C8DBA">
            <w:pPr>
              <w:pStyle w:val="NoSpacing"/>
              <w:rPr>
                <w:rFonts w:ascii="Times New Roman" w:hAnsi="Times New Roman"/>
              </w:rPr>
            </w:pPr>
          </w:p>
          <w:p w:rsidR="00804A94" w:rsidRPr="00261868" w:rsidP="00804A94" w14:paraId="6272FB97" w14:textId="0A37BEA0">
            <w:pPr>
              <w:pStyle w:val="NoSpacing"/>
              <w:rPr>
                <w:rFonts w:ascii="Times New Roman" w:hAnsi="Times New Roman"/>
              </w:rPr>
            </w:pPr>
            <w:r w:rsidRPr="00261868">
              <w:rPr>
                <w:rFonts w:ascii="Times New Roman" w:hAnsi="Times New Roman"/>
              </w:rPr>
              <w:t xml:space="preserve">Adjustment of status based on T nonimmigrant status is not an automatic </w:t>
            </w:r>
            <w:r w:rsidRPr="00261868">
              <w:rPr>
                <w:rFonts w:ascii="Times New Roman" w:hAnsi="Times New Roman"/>
              </w:rPr>
              <w:t>benefit, so you bear the burden of showing that USCIS should use its discretion to approve your adjustment of status application.</w:t>
            </w:r>
            <w:r w:rsidRPr="00261868" w:rsidR="004B2522">
              <w:rPr>
                <w:rFonts w:ascii="Times New Roman" w:hAnsi="Times New Roman"/>
              </w:rPr>
              <w:t xml:space="preserve"> </w:t>
            </w:r>
            <w:r w:rsidRPr="00261868">
              <w:rPr>
                <w:rFonts w:ascii="Times New Roman" w:hAnsi="Times New Roman"/>
              </w:rPr>
              <w:t xml:space="preserve">When making a discretionary decision on your application, USCIS may </w:t>
            </w:r>
            <w:r w:rsidRPr="00261868">
              <w:rPr>
                <w:rFonts w:ascii="Times New Roman" w:hAnsi="Times New Roman"/>
                <w:color w:val="FF0000"/>
              </w:rPr>
              <w:t xml:space="preserve">consider </w:t>
            </w:r>
            <w:r w:rsidRPr="00261868">
              <w:rPr>
                <w:rFonts w:ascii="Times New Roman" w:hAnsi="Times New Roman"/>
              </w:rPr>
              <w:t>all</w:t>
            </w:r>
            <w:r w:rsidRPr="00261868">
              <w:rPr>
                <w:rFonts w:ascii="Times New Roman" w:hAnsi="Times New Roman"/>
                <w:color w:val="FF0000"/>
              </w:rPr>
              <w:t xml:space="preserve"> factors.</w:t>
            </w:r>
          </w:p>
          <w:p w:rsidR="00804A94" w:rsidRPr="00261868" w:rsidP="00804A94" w14:paraId="702AB109" w14:textId="77777777">
            <w:pPr>
              <w:rPr>
                <w:rFonts w:eastAsia="Calibri"/>
                <w:sz w:val="22"/>
                <w:szCs w:val="22"/>
              </w:rPr>
            </w:pPr>
          </w:p>
          <w:p w:rsidR="00804A94" w:rsidRPr="00261868" w:rsidP="00804A94" w14:paraId="30D696AA" w14:textId="77777777">
            <w:pPr>
              <w:rPr>
                <w:rFonts w:eastAsia="Calibri"/>
                <w:sz w:val="22"/>
                <w:szCs w:val="22"/>
              </w:rPr>
            </w:pPr>
          </w:p>
          <w:p w:rsidR="00804A94" w:rsidRPr="00261868" w:rsidP="00804A94" w14:paraId="335EBCEB" w14:textId="77777777">
            <w:pPr>
              <w:rPr>
                <w:rFonts w:eastAsia="Calibri"/>
                <w:sz w:val="22"/>
                <w:szCs w:val="22"/>
              </w:rPr>
            </w:pPr>
          </w:p>
          <w:p w:rsidR="00804A94" w:rsidRPr="00261868" w:rsidP="00804A94" w14:paraId="54824FF2" w14:textId="58DB64DB">
            <w:pPr>
              <w:rPr>
                <w:rFonts w:eastAsia="Calibri"/>
                <w:color w:val="FF0000"/>
                <w:sz w:val="22"/>
                <w:szCs w:val="22"/>
              </w:rPr>
            </w:pPr>
            <w:r w:rsidRPr="00261868">
              <w:rPr>
                <w:rFonts w:eastAsia="Calibri"/>
                <w:color w:val="FF0000"/>
                <w:sz w:val="22"/>
                <w:szCs w:val="22"/>
              </w:rPr>
              <w:t xml:space="preserve">If you answered “Yes” to any question in </w:t>
            </w:r>
            <w:r w:rsidRPr="00261868">
              <w:rPr>
                <w:rFonts w:eastAsia="Calibri"/>
                <w:b/>
                <w:bCs/>
                <w:color w:val="FF0000"/>
                <w:sz w:val="22"/>
                <w:szCs w:val="22"/>
              </w:rPr>
              <w:t xml:space="preserve">Part 9. General Eligibility and Inadmissibility Grounds, </w:t>
            </w:r>
            <w:r w:rsidRPr="00261868">
              <w:rPr>
                <w:rFonts w:eastAsia="Calibri"/>
                <w:color w:val="FF0000"/>
                <w:sz w:val="22"/>
                <w:szCs w:val="22"/>
              </w:rPr>
              <w:t>and any of the acts or circumstances relate to you having been a victim of a severe form of trafficking, include a detailed description of how your victimization relates to the inadmissibility ground(s).</w:t>
            </w:r>
            <w:r w:rsidRPr="00261868" w:rsidR="004B2522">
              <w:rPr>
                <w:rFonts w:eastAsia="Calibri"/>
                <w:color w:val="FF0000"/>
                <w:sz w:val="22"/>
                <w:szCs w:val="22"/>
              </w:rPr>
              <w:t xml:space="preserve"> </w:t>
            </w:r>
            <w:r w:rsidRPr="00261868">
              <w:rPr>
                <w:color w:val="FF0000"/>
                <w:sz w:val="22"/>
                <w:szCs w:val="22"/>
              </w:rPr>
              <w:t xml:space="preserve">USCIS may </w:t>
            </w:r>
            <w:r w:rsidRPr="00261868">
              <w:rPr>
                <w:color w:val="FF0000"/>
                <w:sz w:val="22"/>
                <w:szCs w:val="22"/>
              </w:rPr>
              <w:t>take into account</w:t>
            </w:r>
            <w:r w:rsidRPr="00261868">
              <w:rPr>
                <w:color w:val="FF0000"/>
                <w:sz w:val="22"/>
                <w:szCs w:val="22"/>
              </w:rPr>
              <w:t xml:space="preserve"> all factors, including those acts that would otherwise make you inadmissible.</w:t>
            </w:r>
          </w:p>
          <w:p w:rsidR="00804A94" w:rsidRPr="00261868" w:rsidP="00804A94" w14:paraId="2641E92E" w14:textId="77777777">
            <w:pPr>
              <w:pStyle w:val="NoSpacing"/>
              <w:rPr>
                <w:rFonts w:ascii="Times New Roman" w:hAnsi="Times New Roman"/>
              </w:rPr>
            </w:pPr>
          </w:p>
          <w:p w:rsidR="00804A94" w:rsidRPr="00261868" w:rsidP="00804A94" w14:paraId="499B63A0" w14:textId="7E4300F5">
            <w:pPr>
              <w:pStyle w:val="NoSpacing"/>
              <w:rPr>
                <w:rFonts w:ascii="Times New Roman" w:hAnsi="Times New Roman"/>
              </w:rPr>
            </w:pPr>
            <w:r w:rsidRPr="00261868">
              <w:rPr>
                <w:rFonts w:ascii="Times New Roman" w:hAnsi="Times New Roman"/>
              </w:rPr>
              <w:t>Generally, favorable factors such as family ties, hardship, and length of residence in the United States, may be sufficient for USCIS to use its discretion to approve your application.</w:t>
            </w:r>
            <w:r w:rsidRPr="00261868" w:rsidR="004B2522">
              <w:rPr>
                <w:rFonts w:ascii="Times New Roman" w:hAnsi="Times New Roman"/>
              </w:rPr>
              <w:t xml:space="preserve"> </w:t>
            </w:r>
            <w:r w:rsidRPr="00261868">
              <w:rPr>
                <w:rFonts w:ascii="Times New Roman" w:hAnsi="Times New Roman"/>
              </w:rPr>
              <w:t>However, when adverse factors are present in your case, you may offset these by submitting supporting documentation of favorable factors you wish USCIS to consider.</w:t>
            </w:r>
            <w:r w:rsidRPr="00261868" w:rsidR="004B2522">
              <w:rPr>
                <w:rFonts w:ascii="Times New Roman" w:hAnsi="Times New Roman"/>
              </w:rPr>
              <w:t xml:space="preserve"> </w:t>
            </w:r>
            <w:r w:rsidRPr="00261868">
              <w:rPr>
                <w:rFonts w:ascii="Times New Roman" w:hAnsi="Times New Roman"/>
              </w:rPr>
              <w:t>See 8 CFR 245.23(e)(3).</w:t>
            </w:r>
          </w:p>
          <w:p w:rsidR="00804A94" w:rsidP="00804A94" w14:paraId="6949C9C3" w14:textId="77777777">
            <w:pPr>
              <w:pStyle w:val="NoSpacing"/>
              <w:rPr>
                <w:rFonts w:ascii="Times New Roman" w:hAnsi="Times New Roman"/>
              </w:rPr>
            </w:pPr>
          </w:p>
          <w:p w:rsidR="00F910BE" w:rsidRPr="00261868" w:rsidP="00F910BE" w14:paraId="4BCF5EE9" w14:textId="77777777">
            <w:pPr>
              <w:widowControl w:val="0"/>
              <w:rPr>
                <w:rFonts w:eastAsia="Calibri"/>
                <w:b/>
                <w:sz w:val="22"/>
                <w:szCs w:val="22"/>
              </w:rPr>
            </w:pPr>
            <w:r w:rsidRPr="00261868">
              <w:rPr>
                <w:rFonts w:eastAsia="Calibri"/>
                <w:b/>
                <w:i/>
                <w:sz w:val="22"/>
                <w:szCs w:val="22"/>
              </w:rPr>
              <w:t xml:space="preserve">Crime </w:t>
            </w:r>
            <w:r w:rsidRPr="00261868">
              <w:rPr>
                <w:rFonts w:eastAsia="Calibri"/>
                <w:b/>
                <w:i/>
                <w:color w:val="FF0000"/>
                <w:sz w:val="22"/>
                <w:szCs w:val="22"/>
              </w:rPr>
              <w:t xml:space="preserve">Victim </w:t>
            </w:r>
            <w:r w:rsidRPr="00261868">
              <w:rPr>
                <w:rFonts w:eastAsia="Calibri"/>
                <w:b/>
                <w:i/>
                <w:sz w:val="22"/>
                <w:szCs w:val="22"/>
              </w:rPr>
              <w:t xml:space="preserve">(U Nonimmigrant, Form I-918), </w:t>
            </w:r>
            <w:r w:rsidRPr="00261868">
              <w:rPr>
                <w:rFonts w:eastAsia="Calibri"/>
                <w:b/>
                <w:i/>
                <w:color w:val="FF0000"/>
                <w:sz w:val="22"/>
                <w:szCs w:val="22"/>
              </w:rPr>
              <w:t xml:space="preserve">Derivative Family Member </w:t>
            </w:r>
            <w:r w:rsidRPr="00261868">
              <w:rPr>
                <w:rFonts w:eastAsia="Calibri"/>
                <w:b/>
                <w:i/>
                <w:sz w:val="22"/>
                <w:szCs w:val="22"/>
              </w:rPr>
              <w:t xml:space="preserve">(Form I-918A), or </w:t>
            </w:r>
            <w:r w:rsidRPr="00261868">
              <w:rPr>
                <w:rFonts w:eastAsia="Calibri"/>
                <w:b/>
                <w:i/>
                <w:color w:val="FF0000"/>
                <w:sz w:val="22"/>
                <w:szCs w:val="22"/>
              </w:rPr>
              <w:t xml:space="preserve">Qualifying Family Member </w:t>
            </w:r>
            <w:r w:rsidRPr="00261868">
              <w:rPr>
                <w:rFonts w:eastAsia="Calibri"/>
                <w:b/>
                <w:i/>
                <w:sz w:val="22"/>
                <w:szCs w:val="22"/>
              </w:rPr>
              <w:t>(Form I-929)</w:t>
            </w:r>
          </w:p>
          <w:p w:rsidR="00804A94" w:rsidRPr="00261868" w:rsidP="00804A94" w14:paraId="7DF787E4" w14:textId="77777777">
            <w:pPr>
              <w:pStyle w:val="NoSpacing"/>
              <w:rPr>
                <w:rFonts w:ascii="Times New Roman" w:hAnsi="Times New Roman"/>
              </w:rPr>
            </w:pPr>
          </w:p>
          <w:p w:rsidR="00804A94" w:rsidRPr="00261868" w:rsidP="00804A94" w14:paraId="1C253DE7" w14:textId="77777777">
            <w:pPr>
              <w:rPr>
                <w:rFonts w:eastAsia="Calibri"/>
                <w:sz w:val="22"/>
                <w:szCs w:val="22"/>
              </w:rPr>
            </w:pPr>
            <w:r w:rsidRPr="00261868">
              <w:rPr>
                <w:rFonts w:eastAsia="Calibri"/>
                <w:sz w:val="22"/>
                <w:szCs w:val="22"/>
              </w:rPr>
              <w:t>You may apply to adjust status under INA section 245(m) if</w:t>
            </w:r>
            <w:r w:rsidRPr="00261868">
              <w:rPr>
                <w:rFonts w:eastAsia="Calibri"/>
                <w:color w:val="FF0000"/>
                <w:sz w:val="22"/>
                <w:szCs w:val="22"/>
              </w:rPr>
              <w:t>:</w:t>
            </w:r>
          </w:p>
          <w:p w:rsidR="00804A94" w:rsidRPr="00370CD2" w:rsidP="00804A94" w14:paraId="5BC474FF" w14:textId="7EB4679C">
            <w:pPr>
              <w:pStyle w:val="ListParagraph"/>
              <w:widowControl w:val="0"/>
              <w:numPr>
                <w:ilvl w:val="0"/>
                <w:numId w:val="25"/>
              </w:numPr>
              <w:spacing w:line="240" w:lineRule="auto"/>
              <w:rPr>
                <w:rFonts w:ascii="Times New Roman" w:eastAsia="Calibri" w:hAnsi="Times New Roman" w:cs="Times New Roman"/>
                <w:color w:val="FF0000"/>
              </w:rPr>
            </w:pPr>
            <w:r w:rsidRPr="00370CD2">
              <w:rPr>
                <w:rFonts w:ascii="Times New Roman" w:eastAsia="Calibri" w:hAnsi="Times New Roman" w:cs="Times New Roman"/>
                <w:color w:val="FF0000"/>
              </w:rPr>
              <w:t>You</w:t>
            </w:r>
            <w:r w:rsidRPr="00370CD2">
              <w:rPr>
                <w:rFonts w:ascii="Times New Roman" w:eastAsia="Calibri" w:hAnsi="Times New Roman" w:cs="Times New Roman"/>
              </w:rPr>
              <w:t xml:space="preserve"> </w:t>
            </w:r>
            <w:r w:rsidRPr="00370CD2">
              <w:rPr>
                <w:rFonts w:ascii="Times New Roman" w:eastAsia="Calibri" w:hAnsi="Times New Roman" w:cs="Times New Roman"/>
                <w:color w:val="FF0000"/>
              </w:rPr>
              <w:t>were</w:t>
            </w:r>
            <w:r w:rsidRPr="00370CD2">
              <w:rPr>
                <w:rFonts w:ascii="Times New Roman" w:eastAsia="Calibri" w:hAnsi="Times New Roman" w:cs="Times New Roman"/>
              </w:rPr>
              <w:t xml:space="preserve"> admitted to the United States in U nonimmigrant </w:t>
            </w:r>
            <w:r w:rsidRPr="00370CD2">
              <w:rPr>
                <w:rFonts w:ascii="Times New Roman" w:eastAsia="Calibri" w:hAnsi="Times New Roman" w:cs="Times New Roman"/>
              </w:rPr>
              <w:t>status</w:t>
            </w:r>
            <w:r w:rsidRPr="00370CD2" w:rsidR="00DF2950">
              <w:rPr>
                <w:rFonts w:ascii="Times New Roman" w:eastAsia="Calibri" w:hAnsi="Times New Roman" w:cs="Times New Roman"/>
                <w:color w:val="FF0000"/>
              </w:rPr>
              <w:t>;</w:t>
            </w:r>
            <w:r w:rsidRPr="00370CD2">
              <w:rPr>
                <w:rFonts w:ascii="Times New Roman" w:eastAsia="Calibri" w:hAnsi="Times New Roman" w:cs="Times New Roman"/>
                <w:color w:val="FF0000"/>
              </w:rPr>
              <w:t xml:space="preserve"> </w:t>
            </w:r>
          </w:p>
          <w:p w:rsidR="00804A94" w:rsidRPr="00370CD2" w:rsidP="00804A94" w14:paraId="1AC94FAD" w14:textId="7BA717E0">
            <w:pPr>
              <w:pStyle w:val="ListParagraph"/>
              <w:widowControl w:val="0"/>
              <w:numPr>
                <w:ilvl w:val="0"/>
                <w:numId w:val="25"/>
              </w:numPr>
              <w:spacing w:line="240" w:lineRule="auto"/>
              <w:rPr>
                <w:rFonts w:ascii="Times New Roman" w:eastAsia="Calibri" w:hAnsi="Times New Roman" w:cs="Times New Roman"/>
                <w:color w:val="FF0000"/>
              </w:rPr>
            </w:pPr>
            <w:r w:rsidRPr="00370CD2">
              <w:rPr>
                <w:rFonts w:ascii="Times New Roman" w:eastAsia="Calibri" w:hAnsi="Times New Roman" w:cs="Times New Roman"/>
                <w:color w:val="FF0000"/>
              </w:rPr>
              <w:t xml:space="preserve">You </w:t>
            </w:r>
            <w:r w:rsidRPr="00370CD2">
              <w:rPr>
                <w:rFonts w:ascii="Times New Roman" w:eastAsia="Calibri" w:hAnsi="Times New Roman" w:cs="Times New Roman"/>
              </w:rPr>
              <w:t xml:space="preserve">maintained continuous physical presence for the required </w:t>
            </w:r>
            <w:r w:rsidRPr="00370CD2">
              <w:rPr>
                <w:rFonts w:ascii="Times New Roman" w:eastAsia="Calibri" w:hAnsi="Times New Roman" w:cs="Times New Roman"/>
              </w:rPr>
              <w:t>period of time</w:t>
            </w:r>
            <w:r w:rsidRPr="00370CD2" w:rsidR="00DF2950">
              <w:rPr>
                <w:rFonts w:ascii="Times New Roman" w:eastAsia="Calibri" w:hAnsi="Times New Roman" w:cs="Times New Roman"/>
                <w:color w:val="FF0000"/>
              </w:rPr>
              <w:t>;</w:t>
            </w:r>
            <w:r w:rsidRPr="00370CD2">
              <w:rPr>
                <w:rFonts w:ascii="Times New Roman" w:eastAsia="Calibri" w:hAnsi="Times New Roman" w:cs="Times New Roman"/>
                <w:color w:val="FF0000"/>
              </w:rPr>
              <w:t xml:space="preserve"> and </w:t>
            </w:r>
          </w:p>
          <w:p w:rsidR="00DF2950" w:rsidRPr="00261868" w:rsidP="00DF2950" w14:paraId="23813A55" w14:textId="77777777">
            <w:pPr>
              <w:pStyle w:val="NoSpacing"/>
              <w:rPr>
                <w:rFonts w:ascii="Times New Roman" w:hAnsi="Times New Roman"/>
              </w:rPr>
            </w:pPr>
          </w:p>
          <w:p w:rsidR="00DF2950" w:rsidRPr="00261868" w:rsidP="00DF2950" w14:paraId="2FA7862D" w14:textId="77777777">
            <w:pPr>
              <w:pStyle w:val="NoSpacing"/>
              <w:rPr>
                <w:rFonts w:ascii="Times New Roman" w:hAnsi="Times New Roman"/>
              </w:rPr>
            </w:pPr>
          </w:p>
          <w:p w:rsidR="00DF2950" w:rsidRPr="00261868" w:rsidP="00DF2950" w14:paraId="48D34822" w14:textId="77777777">
            <w:pPr>
              <w:pStyle w:val="NoSpacing"/>
              <w:rPr>
                <w:rFonts w:ascii="Times New Roman" w:hAnsi="Times New Roman"/>
              </w:rPr>
            </w:pPr>
          </w:p>
          <w:p w:rsidR="00DF2950" w:rsidRPr="00261868" w:rsidP="00DF2950" w14:paraId="6C832DBF" w14:textId="40733FE3">
            <w:pPr>
              <w:pStyle w:val="NoSpacing"/>
              <w:rPr>
                <w:rFonts w:ascii="Times New Roman" w:hAnsi="Times New Roman"/>
                <w:b/>
                <w:bCs/>
              </w:rPr>
            </w:pPr>
            <w:r w:rsidRPr="00261868">
              <w:rPr>
                <w:rFonts w:ascii="Times New Roman" w:hAnsi="Times New Roman"/>
                <w:b/>
                <w:bCs/>
              </w:rPr>
              <w:t>[Page 3</w:t>
            </w:r>
            <w:r>
              <w:rPr>
                <w:rFonts w:ascii="Times New Roman" w:hAnsi="Times New Roman"/>
                <w:b/>
                <w:bCs/>
              </w:rPr>
              <w:t>0</w:t>
            </w:r>
            <w:r w:rsidRPr="00261868">
              <w:rPr>
                <w:rFonts w:ascii="Times New Roman" w:hAnsi="Times New Roman"/>
                <w:b/>
                <w:bCs/>
              </w:rPr>
              <w:t>]</w:t>
            </w:r>
          </w:p>
          <w:p w:rsidR="00DF2950" w:rsidRPr="00DF2950" w:rsidP="00DF2950" w14:paraId="06CBDBB6" w14:textId="77777777">
            <w:pPr>
              <w:widowControl w:val="0"/>
              <w:rPr>
                <w:rFonts w:eastAsia="Calibri"/>
                <w:color w:val="FF0000"/>
              </w:rPr>
            </w:pPr>
          </w:p>
          <w:p w:rsidR="00804A94" w:rsidRPr="00261868" w:rsidP="00804A94" w14:paraId="38026F0C" w14:textId="550C7D64">
            <w:pPr>
              <w:pStyle w:val="ListParagraph"/>
              <w:widowControl w:val="0"/>
              <w:numPr>
                <w:ilvl w:val="0"/>
                <w:numId w:val="25"/>
              </w:numPr>
              <w:spacing w:line="240" w:lineRule="auto"/>
              <w:rPr>
                <w:rFonts w:ascii="Times New Roman" w:eastAsia="Calibri" w:hAnsi="Times New Roman" w:cs="Times New Roman"/>
                <w:color w:val="FF0000"/>
              </w:rPr>
            </w:pPr>
            <w:r w:rsidRPr="00261868">
              <w:rPr>
                <w:rFonts w:ascii="Times New Roman" w:eastAsia="Calibri" w:hAnsi="Times New Roman" w:cs="Times New Roman"/>
                <w:color w:val="FF0000"/>
              </w:rPr>
              <w:t xml:space="preserve">You </w:t>
            </w:r>
            <w:r w:rsidRPr="00261868">
              <w:rPr>
                <w:rFonts w:ascii="Times New Roman" w:eastAsia="Calibri" w:hAnsi="Times New Roman" w:cs="Times New Roman"/>
              </w:rPr>
              <w:t xml:space="preserve">have complied with reasonable requests to assist law enforcement authorities in the investigation or prosecution of </w:t>
            </w:r>
            <w:r w:rsidRPr="00261868">
              <w:rPr>
                <w:rFonts w:ascii="Times New Roman" w:eastAsia="Calibri" w:hAnsi="Times New Roman" w:cs="Times New Roman"/>
                <w:color w:val="FF0000"/>
              </w:rPr>
              <w:t>qualifying</w:t>
            </w:r>
            <w:r w:rsidRPr="00261868">
              <w:rPr>
                <w:rFonts w:ascii="Times New Roman" w:eastAsia="Calibri" w:hAnsi="Times New Roman" w:cs="Times New Roman"/>
              </w:rPr>
              <w:t xml:space="preserve"> criminal activity. </w:t>
            </w:r>
          </w:p>
          <w:p w:rsidR="006A559D" w:rsidRPr="00261868" w:rsidP="006A559D" w14:paraId="31CAB594" w14:textId="77777777">
            <w:pPr>
              <w:rPr>
                <w:rFonts w:eastAsia="Calibri"/>
                <w:color w:val="FF0000"/>
                <w:sz w:val="22"/>
                <w:szCs w:val="22"/>
              </w:rPr>
            </w:pPr>
          </w:p>
          <w:p w:rsidR="00804A94" w:rsidRPr="00261868" w:rsidP="0047541E" w14:paraId="32DE4B97" w14:textId="693CAD3B">
            <w:pPr>
              <w:rPr>
                <w:rFonts w:eastAsia="Calibri"/>
                <w:color w:val="FF0000"/>
                <w:sz w:val="22"/>
                <w:szCs w:val="22"/>
              </w:rPr>
            </w:pPr>
            <w:r w:rsidRPr="00261868">
              <w:rPr>
                <w:rFonts w:eastAsia="Calibri"/>
                <w:color w:val="FF0000"/>
                <w:sz w:val="22"/>
                <w:szCs w:val="22"/>
              </w:rPr>
              <w:t xml:space="preserve">You must file your Form I-485 with USCIS, even if you are in removal proceedings in </w:t>
            </w:r>
            <w:r w:rsidRPr="00261868" w:rsidR="00A77B92">
              <w:rPr>
                <w:rFonts w:eastAsia="Calibri"/>
                <w:color w:val="FF0000"/>
                <w:sz w:val="22"/>
                <w:szCs w:val="22"/>
              </w:rPr>
              <w:t>I</w:t>
            </w:r>
            <w:r w:rsidRPr="00261868">
              <w:rPr>
                <w:rFonts w:eastAsia="Calibri"/>
                <w:color w:val="FF0000"/>
                <w:sz w:val="22"/>
                <w:szCs w:val="22"/>
              </w:rPr>
              <w:t xml:space="preserve">mmigration </w:t>
            </w:r>
            <w:r w:rsidRPr="00261868" w:rsidR="00A77B92">
              <w:rPr>
                <w:rFonts w:eastAsia="Calibri"/>
                <w:color w:val="FF0000"/>
                <w:sz w:val="22"/>
                <w:szCs w:val="22"/>
              </w:rPr>
              <w:t>C</w:t>
            </w:r>
            <w:r w:rsidRPr="00261868">
              <w:rPr>
                <w:rFonts w:eastAsia="Calibri"/>
                <w:color w:val="FF0000"/>
                <w:sz w:val="22"/>
                <w:szCs w:val="22"/>
              </w:rPr>
              <w:t>ourt.</w:t>
            </w:r>
            <w:r w:rsidRPr="00261868" w:rsidR="004B2522">
              <w:rPr>
                <w:rFonts w:eastAsia="Calibri"/>
                <w:color w:val="FF0000"/>
                <w:sz w:val="22"/>
                <w:szCs w:val="22"/>
              </w:rPr>
              <w:t xml:space="preserve"> </w:t>
            </w:r>
            <w:r w:rsidRPr="00261868">
              <w:rPr>
                <w:rFonts w:eastAsia="Calibri"/>
                <w:color w:val="FF0000"/>
                <w:sz w:val="22"/>
                <w:szCs w:val="22"/>
              </w:rPr>
              <w:t>USCIS has exclusive jurisdiction over adjustment of status applications filed under INA section 245(m).</w:t>
            </w:r>
            <w:r w:rsidRPr="00261868" w:rsidR="004B2522">
              <w:rPr>
                <w:rFonts w:eastAsia="Calibri"/>
                <w:color w:val="FF0000"/>
                <w:sz w:val="22"/>
                <w:szCs w:val="22"/>
              </w:rPr>
              <w:t xml:space="preserve"> </w:t>
            </w:r>
          </w:p>
          <w:p w:rsidR="00804A94" w:rsidRPr="00261868" w:rsidP="00804A94" w14:paraId="15069F3F" w14:textId="77777777">
            <w:pPr>
              <w:ind w:left="417"/>
              <w:rPr>
                <w:rFonts w:eastAsia="Calibri"/>
                <w:sz w:val="22"/>
                <w:szCs w:val="22"/>
              </w:rPr>
            </w:pPr>
          </w:p>
          <w:p w:rsidR="00804A94" w:rsidRPr="00261868" w:rsidP="0047541E" w14:paraId="3A1800FD" w14:textId="2BDD371C">
            <w:pPr>
              <w:rPr>
                <w:rFonts w:eastAsia="Calibri"/>
                <w:sz w:val="22"/>
                <w:szCs w:val="22"/>
              </w:rPr>
            </w:pPr>
            <w:r w:rsidRPr="00261868">
              <w:rPr>
                <w:rFonts w:eastAsia="Calibri"/>
                <w:color w:val="FF0000"/>
                <w:sz w:val="22"/>
                <w:szCs w:val="22"/>
              </w:rPr>
              <w:t xml:space="preserve">Special protections </w:t>
            </w:r>
            <w:r w:rsidRPr="00261868">
              <w:rPr>
                <w:rFonts w:eastAsia="Calibri"/>
                <w:sz w:val="22"/>
                <w:szCs w:val="22"/>
              </w:rPr>
              <w:t xml:space="preserve">(described at 8 </w:t>
            </w:r>
            <w:r w:rsidRPr="00261868">
              <w:rPr>
                <w:rFonts w:eastAsia="Calibri"/>
                <w:color w:val="FF0000"/>
                <w:sz w:val="22"/>
                <w:szCs w:val="22"/>
              </w:rPr>
              <w:t>U.S.C. 1367</w:t>
            </w:r>
            <w:r w:rsidRPr="00261868">
              <w:rPr>
                <w:rFonts w:eastAsia="Calibri"/>
                <w:sz w:val="22"/>
                <w:szCs w:val="22"/>
              </w:rPr>
              <w:t xml:space="preserve">) apply to you </w:t>
            </w:r>
            <w:r w:rsidRPr="00261868">
              <w:rPr>
                <w:rFonts w:eastAsia="Calibri"/>
                <w:color w:val="FF0000"/>
                <w:sz w:val="22"/>
                <w:szCs w:val="22"/>
              </w:rPr>
              <w:t xml:space="preserve">as a U nonimmigrant (victim of a qualifying criminal activity). </w:t>
            </w:r>
            <w:r w:rsidRPr="00261868">
              <w:rPr>
                <w:rFonts w:eastAsia="Calibri"/>
                <w:sz w:val="22"/>
                <w:szCs w:val="22"/>
              </w:rPr>
              <w:t xml:space="preserve">The first form of protection is a prohibition on adverse determinations against </w:t>
            </w:r>
            <w:r w:rsidRPr="00261868">
              <w:rPr>
                <w:rFonts w:eastAsia="Calibri"/>
                <w:color w:val="FF0000"/>
                <w:sz w:val="22"/>
                <w:szCs w:val="22"/>
              </w:rPr>
              <w:t>you</w:t>
            </w:r>
            <w:r w:rsidRPr="00261868">
              <w:rPr>
                <w:rFonts w:eastAsia="Calibri"/>
                <w:sz w:val="22"/>
                <w:szCs w:val="22"/>
              </w:rPr>
              <w:t xml:space="preserve"> based on information provided solely by </w:t>
            </w:r>
            <w:r w:rsidRPr="00261868">
              <w:rPr>
                <w:rFonts w:eastAsia="Calibri"/>
                <w:color w:val="FF0000"/>
                <w:sz w:val="22"/>
                <w:szCs w:val="22"/>
              </w:rPr>
              <w:t xml:space="preserve">the perpetrator of the qualifying criminal activity </w:t>
            </w:r>
            <w:r w:rsidRPr="00261868">
              <w:rPr>
                <w:rFonts w:eastAsia="Calibri"/>
                <w:sz w:val="22"/>
                <w:szCs w:val="22"/>
              </w:rPr>
              <w:t>and other prohibited sources.</w:t>
            </w:r>
            <w:r w:rsidRPr="00261868" w:rsidR="004B2522">
              <w:rPr>
                <w:rFonts w:eastAsia="Calibri"/>
                <w:sz w:val="22"/>
                <w:szCs w:val="22"/>
              </w:rPr>
              <w:t xml:space="preserve"> </w:t>
            </w:r>
            <w:r w:rsidRPr="00261868">
              <w:rPr>
                <w:rFonts w:eastAsia="Calibri"/>
                <w:sz w:val="22"/>
                <w:szCs w:val="22"/>
              </w:rPr>
              <w:t xml:space="preserve">The second form of protection is a prohibition on disclosure of any information about </w:t>
            </w:r>
            <w:r w:rsidRPr="00261868">
              <w:rPr>
                <w:rFonts w:eastAsia="Calibri"/>
                <w:color w:val="FF0000"/>
                <w:sz w:val="22"/>
                <w:szCs w:val="22"/>
              </w:rPr>
              <w:t>you</w:t>
            </w:r>
            <w:r w:rsidRPr="00261868">
              <w:rPr>
                <w:rFonts w:eastAsia="Calibri"/>
                <w:sz w:val="22"/>
                <w:szCs w:val="22"/>
              </w:rPr>
              <w:t xml:space="preserve"> to third parties, except in certain very limited circumstances.</w:t>
            </w:r>
          </w:p>
          <w:p w:rsidR="00804A94" w:rsidRPr="00261868" w:rsidP="00804A94" w14:paraId="45EAC03A" w14:textId="77777777">
            <w:pPr>
              <w:rPr>
                <w:rFonts w:eastAsia="Calibri"/>
                <w:sz w:val="22"/>
                <w:szCs w:val="22"/>
              </w:rPr>
            </w:pPr>
          </w:p>
          <w:p w:rsidR="00804A94" w:rsidRPr="00261868" w:rsidP="00804A94" w14:paraId="59DD5480" w14:textId="56C654E8">
            <w:pPr>
              <w:rPr>
                <w:rFonts w:eastAsia="Calibri"/>
                <w:sz w:val="22"/>
                <w:szCs w:val="22"/>
              </w:rPr>
            </w:pPr>
            <w:r w:rsidRPr="00261868">
              <w:rPr>
                <w:rFonts w:eastAsia="Calibri"/>
                <w:color w:val="FF0000"/>
                <w:sz w:val="22"/>
                <w:szCs w:val="22"/>
              </w:rPr>
              <w:t xml:space="preserve">If you need to notify us of your change of address, please follow the special instructions provided for VAWA/T/U cases at </w:t>
            </w:r>
            <w:hyperlink r:id="rId43" w:history="1">
              <w:r w:rsidRPr="00261868">
                <w:rPr>
                  <w:rStyle w:val="Hyperlink"/>
                  <w:rFonts w:eastAsia="Calibri"/>
                  <w:b/>
                  <w:bCs/>
                  <w:sz w:val="22"/>
                  <w:szCs w:val="22"/>
                </w:rPr>
                <w:t>www.uscis.gov/addresschange</w:t>
              </w:r>
            </w:hyperlink>
            <w:r w:rsidRPr="00261868">
              <w:rPr>
                <w:rFonts w:eastAsia="Calibri"/>
                <w:color w:val="FF0000"/>
                <w:sz w:val="22"/>
                <w:szCs w:val="22"/>
              </w:rPr>
              <w:t>.</w:t>
            </w:r>
          </w:p>
          <w:p w:rsidR="006A559D" w:rsidP="00804A94" w14:paraId="75299D6C" w14:textId="77777777">
            <w:pPr>
              <w:pStyle w:val="NoSpacing"/>
              <w:rPr>
                <w:rFonts w:ascii="Times New Roman" w:hAnsi="Times New Roman"/>
              </w:rPr>
            </w:pPr>
          </w:p>
          <w:p w:rsidR="006A559D" w:rsidP="00804A94" w14:paraId="232A33BB" w14:textId="77777777">
            <w:pPr>
              <w:pStyle w:val="NoSpacing"/>
              <w:rPr>
                <w:rFonts w:ascii="Times New Roman" w:hAnsi="Times New Roman"/>
              </w:rPr>
            </w:pPr>
          </w:p>
          <w:p w:rsidR="006A559D" w:rsidP="00804A94" w14:paraId="568E1DA6" w14:textId="77777777">
            <w:pPr>
              <w:pStyle w:val="NoSpacing"/>
              <w:rPr>
                <w:rFonts w:ascii="Times New Roman" w:hAnsi="Times New Roman"/>
              </w:rPr>
            </w:pPr>
          </w:p>
          <w:p w:rsidR="006A559D" w:rsidP="00804A94" w14:paraId="1899AF00" w14:textId="77777777">
            <w:pPr>
              <w:pStyle w:val="NoSpacing"/>
              <w:rPr>
                <w:rFonts w:ascii="Times New Roman" w:hAnsi="Times New Roman"/>
              </w:rPr>
            </w:pPr>
          </w:p>
          <w:p w:rsidR="006A559D" w:rsidP="00804A94" w14:paraId="2A145D85" w14:textId="77777777">
            <w:pPr>
              <w:pStyle w:val="NoSpacing"/>
              <w:rPr>
                <w:rFonts w:ascii="Times New Roman" w:hAnsi="Times New Roman"/>
              </w:rPr>
            </w:pPr>
          </w:p>
          <w:p w:rsidR="00804A94" w:rsidRPr="00261868" w:rsidP="00804A94" w14:paraId="58EE54D2" w14:textId="5ADB4C8B">
            <w:pPr>
              <w:pStyle w:val="NoSpacing"/>
              <w:rPr>
                <w:rFonts w:ascii="Times New Roman" w:hAnsi="Times New Roman"/>
              </w:rPr>
            </w:pPr>
            <w:r w:rsidRPr="00261868">
              <w:rPr>
                <w:rFonts w:ascii="Times New Roman" w:hAnsi="Times New Roman"/>
              </w:rPr>
              <w:t>Both principal and derivative applicants may file Form I-485 only after they have been physically present in the United States for a continuous period of at least three years since being admitted as a U nonimmigrant.</w:t>
            </w:r>
            <w:r w:rsidRPr="00261868" w:rsidR="004B2522">
              <w:rPr>
                <w:rFonts w:ascii="Times New Roman" w:hAnsi="Times New Roman"/>
              </w:rPr>
              <w:t xml:space="preserve"> </w:t>
            </w:r>
            <w:r w:rsidRPr="00261868">
              <w:rPr>
                <w:rFonts w:ascii="Times New Roman" w:hAnsi="Times New Roman"/>
              </w:rPr>
              <w:t xml:space="preserve">Applicants must continue to be physically present through the date that USCIS </w:t>
            </w:r>
            <w:r w:rsidRPr="00261868">
              <w:rPr>
                <w:rFonts w:ascii="Times New Roman" w:hAnsi="Times New Roman"/>
              </w:rPr>
              <w:t>makes a decision</w:t>
            </w:r>
            <w:r w:rsidRPr="00261868">
              <w:rPr>
                <w:rFonts w:ascii="Times New Roman" w:hAnsi="Times New Roman"/>
              </w:rPr>
              <w:t xml:space="preserve"> on this application.</w:t>
            </w:r>
          </w:p>
          <w:p w:rsidR="00804A94" w:rsidRPr="00261868" w:rsidP="00804A94" w14:paraId="4A38D41B" w14:textId="77777777">
            <w:pPr>
              <w:pStyle w:val="NoSpacing"/>
              <w:rPr>
                <w:rFonts w:ascii="Times New Roman" w:hAnsi="Times New Roman"/>
              </w:rPr>
            </w:pPr>
          </w:p>
          <w:p w:rsidR="00804A94" w:rsidRPr="00261868" w:rsidP="00804A94" w14:paraId="012DE528" w14:textId="12DBE4D8">
            <w:pPr>
              <w:pStyle w:val="NoSpacing"/>
              <w:rPr>
                <w:rFonts w:ascii="Times New Roman" w:hAnsi="Times New Roman"/>
                <w:color w:val="FF0000"/>
              </w:rPr>
            </w:pPr>
            <w:r w:rsidRPr="00261868">
              <w:rPr>
                <w:rFonts w:ascii="Times New Roman" w:hAnsi="Times New Roman"/>
              </w:rPr>
              <w:t>Additionally, certain qualifying family members may also apply for adjustment of status.</w:t>
            </w:r>
            <w:r w:rsidRPr="00261868" w:rsidR="004B2522">
              <w:rPr>
                <w:rFonts w:ascii="Times New Roman" w:hAnsi="Times New Roman"/>
              </w:rPr>
              <w:t xml:space="preserve"> </w:t>
            </w:r>
            <w:r w:rsidRPr="00261868">
              <w:rPr>
                <w:rFonts w:ascii="Times New Roman" w:hAnsi="Times New Roman"/>
              </w:rPr>
              <w:t>Your approved Form I-929, Petition for Qualifying Family Member of a U-1 Nonimmigrant, confirms that you are a qualifying family member who may file Form I-485.</w:t>
            </w:r>
            <w:r w:rsidRPr="00261868" w:rsidR="004B2522">
              <w:rPr>
                <w:rFonts w:ascii="Times New Roman" w:hAnsi="Times New Roman"/>
              </w:rPr>
              <w:t xml:space="preserve"> </w:t>
            </w:r>
            <w:r w:rsidRPr="00261868">
              <w:rPr>
                <w:rFonts w:ascii="Times New Roman" w:hAnsi="Times New Roman"/>
              </w:rPr>
              <w:t xml:space="preserve">You must also show that the qualifying family relationship that formed the basis of your Form I-929 approval exists at the time the principal applicant (U-1 nonimmigrant) becomes a lawful permanent resident and continues to exist until USCIS </w:t>
            </w:r>
            <w:r w:rsidRPr="00261868">
              <w:rPr>
                <w:rFonts w:ascii="Times New Roman" w:hAnsi="Times New Roman"/>
              </w:rPr>
              <w:t>makes a decision</w:t>
            </w:r>
            <w:r w:rsidRPr="00261868">
              <w:rPr>
                <w:rFonts w:ascii="Times New Roman" w:hAnsi="Times New Roman"/>
              </w:rPr>
              <w:t xml:space="preserve"> on your Form </w:t>
            </w:r>
            <w:r w:rsidRPr="00261868">
              <w:rPr>
                <w:rFonts w:ascii="Times New Roman" w:hAnsi="Times New Roman"/>
                <w:color w:val="FF0000"/>
              </w:rPr>
              <w:t>I-485.</w:t>
            </w:r>
          </w:p>
          <w:p w:rsidR="00804A94" w:rsidRPr="00261868" w:rsidP="00804A94" w14:paraId="58BCDEBC" w14:textId="77777777">
            <w:pPr>
              <w:pStyle w:val="NoSpacing"/>
              <w:rPr>
                <w:rFonts w:ascii="Times New Roman" w:hAnsi="Times New Roman"/>
                <w:b/>
              </w:rPr>
            </w:pPr>
          </w:p>
          <w:p w:rsidR="00804A94" w:rsidRPr="00261868" w:rsidP="00804A94" w14:paraId="60B9BCC5" w14:textId="77777777">
            <w:pPr>
              <w:pStyle w:val="NoSpacing"/>
              <w:rPr>
                <w:rFonts w:ascii="Times New Roman" w:hAnsi="Times New Roman"/>
                <w:bCs/>
                <w:color w:val="FF0000"/>
              </w:rPr>
            </w:pPr>
            <w:r w:rsidRPr="00261868">
              <w:rPr>
                <w:rFonts w:ascii="Times New Roman" w:hAnsi="Times New Roman"/>
                <w:bCs/>
                <w:color w:val="FF0000"/>
              </w:rPr>
              <w:t>[deleted]</w:t>
            </w:r>
          </w:p>
          <w:p w:rsidR="00804A94" w:rsidRPr="00261868" w:rsidP="00804A94" w14:paraId="508BBB24" w14:textId="77777777">
            <w:pPr>
              <w:pStyle w:val="NoSpacing"/>
              <w:rPr>
                <w:rFonts w:ascii="Times New Roman" w:hAnsi="Times New Roman"/>
                <w:bCs/>
              </w:rPr>
            </w:pPr>
          </w:p>
          <w:p w:rsidR="00804A94" w:rsidRPr="00261868" w:rsidP="00804A94" w14:paraId="1B972B4C" w14:textId="77777777">
            <w:pPr>
              <w:pStyle w:val="NoSpacing"/>
              <w:rPr>
                <w:rFonts w:ascii="Times New Roman" w:hAnsi="Times New Roman"/>
                <w:bCs/>
              </w:rPr>
            </w:pPr>
          </w:p>
          <w:p w:rsidR="00804A94" w:rsidRPr="00261868" w:rsidP="00804A94" w14:paraId="1164C693" w14:textId="77777777">
            <w:pPr>
              <w:pStyle w:val="NoSpacing"/>
              <w:rPr>
                <w:rFonts w:ascii="Times New Roman" w:hAnsi="Times New Roman"/>
                <w:bCs/>
              </w:rPr>
            </w:pPr>
          </w:p>
          <w:p w:rsidR="00804A94" w:rsidRPr="00261868" w:rsidP="00804A94" w14:paraId="62229F36" w14:textId="77777777">
            <w:pPr>
              <w:pStyle w:val="NoSpacing"/>
              <w:rPr>
                <w:rFonts w:ascii="Times New Roman" w:hAnsi="Times New Roman"/>
                <w:bCs/>
              </w:rPr>
            </w:pPr>
          </w:p>
          <w:p w:rsidR="00804A94" w:rsidRPr="00261868" w:rsidP="00804A94" w14:paraId="6542C217" w14:textId="77777777">
            <w:pPr>
              <w:pStyle w:val="NoSpacing"/>
              <w:rPr>
                <w:rFonts w:ascii="Times New Roman" w:hAnsi="Times New Roman"/>
                <w:bCs/>
              </w:rPr>
            </w:pPr>
          </w:p>
          <w:p w:rsidR="00804A94" w:rsidRPr="00261868" w:rsidP="00804A94" w14:paraId="4D1CE6A3" w14:textId="77777777">
            <w:pPr>
              <w:pStyle w:val="NoSpacing"/>
              <w:rPr>
                <w:rFonts w:ascii="Times New Roman" w:hAnsi="Times New Roman"/>
                <w:b/>
              </w:rPr>
            </w:pPr>
            <w:r w:rsidRPr="00261868">
              <w:rPr>
                <w:rFonts w:ascii="Times New Roman" w:hAnsi="Times New Roman"/>
                <w:b/>
                <w:color w:val="FF0000"/>
              </w:rPr>
              <w:t>Additional</w:t>
            </w:r>
            <w:r w:rsidRPr="00261868">
              <w:rPr>
                <w:rFonts w:ascii="Times New Roman" w:hAnsi="Times New Roman"/>
                <w:b/>
              </w:rPr>
              <w:t xml:space="preserve"> Evidence Requirements</w:t>
            </w:r>
          </w:p>
          <w:p w:rsidR="00804A94" w:rsidRPr="00261868" w:rsidP="00804A94" w14:paraId="68C8E5D6" w14:textId="77777777">
            <w:pPr>
              <w:pStyle w:val="NoSpacing"/>
              <w:rPr>
                <w:rFonts w:ascii="Times New Roman" w:hAnsi="Times New Roman"/>
              </w:rPr>
            </w:pPr>
          </w:p>
          <w:p w:rsidR="00804A94" w:rsidRPr="00261868" w:rsidP="00804A94" w14:paraId="7E262EC9" w14:textId="6FB3C831">
            <w:pPr>
              <w:rPr>
                <w:rFonts w:eastAsia="Calibri"/>
                <w:sz w:val="22"/>
                <w:szCs w:val="22"/>
              </w:rPr>
            </w:pPr>
            <w:r w:rsidRPr="00261868">
              <w:rPr>
                <w:rFonts w:eastAsia="Calibri"/>
                <w:sz w:val="22"/>
                <w:szCs w:val="22"/>
              </w:rPr>
              <w:t xml:space="preserve">As a U nonimmigrant, you must submit evidence showing you meet certain requirements specific to </w:t>
            </w:r>
            <w:r w:rsidRPr="00261868">
              <w:rPr>
                <w:rFonts w:eastAsia="Calibri"/>
                <w:color w:val="FF0000"/>
                <w:sz w:val="22"/>
                <w:szCs w:val="22"/>
              </w:rPr>
              <w:t>this category</w:t>
            </w:r>
            <w:r w:rsidRPr="00261868">
              <w:rPr>
                <w:rFonts w:eastAsia="Calibri"/>
                <w:sz w:val="22"/>
                <w:szCs w:val="22"/>
              </w:rPr>
              <w:t>.</w:t>
            </w:r>
            <w:r w:rsidRPr="00261868" w:rsidR="004B2522">
              <w:rPr>
                <w:rFonts w:eastAsia="Calibri"/>
                <w:sz w:val="22"/>
                <w:szCs w:val="22"/>
              </w:rPr>
              <w:t xml:space="preserve"> </w:t>
            </w:r>
            <w:r w:rsidRPr="00261868">
              <w:rPr>
                <w:rFonts w:eastAsia="Calibri"/>
                <w:color w:val="FF0000"/>
                <w:sz w:val="22"/>
                <w:szCs w:val="22"/>
              </w:rPr>
              <w:t>In</w:t>
            </w:r>
            <w:r w:rsidRPr="00261868">
              <w:rPr>
                <w:rFonts w:eastAsia="Calibri"/>
                <w:sz w:val="22"/>
                <w:szCs w:val="22"/>
              </w:rPr>
              <w:t xml:space="preserve"> addition to the evidence listed in the main instructions, principal and derivative applicants must also submit:</w:t>
            </w:r>
          </w:p>
          <w:p w:rsidR="001558BC" w:rsidRPr="00261868" w:rsidP="00804A94" w14:paraId="4559B15A" w14:textId="77777777">
            <w:pPr>
              <w:rPr>
                <w:rFonts w:eastAsia="Calibri"/>
                <w:sz w:val="22"/>
                <w:szCs w:val="22"/>
              </w:rPr>
            </w:pPr>
          </w:p>
          <w:p w:rsidR="00804A94" w:rsidRPr="00261868" w:rsidP="0047541E" w14:paraId="6DDC825E" w14:textId="1BD868FB">
            <w:pPr>
              <w:widowControl w:val="0"/>
              <w:rPr>
                <w:rFonts w:eastAsia="Calibri"/>
                <w:color w:val="FF0000"/>
                <w:sz w:val="22"/>
                <w:szCs w:val="22"/>
              </w:rPr>
            </w:pPr>
            <w:r w:rsidRPr="00261868">
              <w:rPr>
                <w:rFonts w:eastAsia="Calibri"/>
                <w:b/>
                <w:color w:val="FF0000"/>
                <w:sz w:val="22"/>
                <w:szCs w:val="22"/>
              </w:rPr>
              <w:t>1.</w:t>
            </w:r>
            <w:r w:rsidRPr="00261868" w:rsidR="004B2522">
              <w:rPr>
                <w:rFonts w:eastAsia="Calibri"/>
                <w:color w:val="FF0000"/>
                <w:sz w:val="22"/>
                <w:szCs w:val="22"/>
              </w:rPr>
              <w:t xml:space="preserve"> </w:t>
            </w:r>
            <w:r w:rsidRPr="00261868">
              <w:rPr>
                <w:rFonts w:eastAsia="Calibri"/>
                <w:color w:val="FF0000"/>
                <w:sz w:val="22"/>
                <w:szCs w:val="22"/>
              </w:rPr>
              <w:t>Evidence you were lawfully admitted in U nonimmigrant status and continue to hold such status at the time you file Form I-</w:t>
            </w:r>
            <w:r w:rsidRPr="00261868">
              <w:rPr>
                <w:rFonts w:eastAsia="Calibri"/>
                <w:color w:val="FF0000"/>
                <w:sz w:val="22"/>
                <w:szCs w:val="22"/>
              </w:rPr>
              <w:t>485;</w:t>
            </w:r>
            <w:r w:rsidRPr="00261868">
              <w:rPr>
                <w:rFonts w:eastAsia="Calibri"/>
                <w:color w:val="FF0000"/>
                <w:sz w:val="22"/>
                <w:szCs w:val="22"/>
              </w:rPr>
              <w:t xml:space="preserve"> </w:t>
            </w:r>
          </w:p>
          <w:p w:rsidR="00804A94" w:rsidRPr="00261868" w:rsidP="00804A94" w14:paraId="3F8233A7" w14:textId="77777777">
            <w:pPr>
              <w:pStyle w:val="ListParagraph"/>
              <w:spacing w:line="240" w:lineRule="auto"/>
              <w:ind w:left="1080"/>
              <w:rPr>
                <w:rFonts w:ascii="Times New Roman" w:eastAsia="Calibri" w:hAnsi="Times New Roman" w:cs="Times New Roman"/>
                <w:color w:val="FF0000"/>
              </w:rPr>
            </w:pPr>
          </w:p>
          <w:p w:rsidR="00804A94" w:rsidRPr="00261868" w:rsidP="0047541E" w14:paraId="01046FE7" w14:textId="2E57F90F">
            <w:pPr>
              <w:widowControl w:val="0"/>
              <w:rPr>
                <w:rFonts w:eastAsia="Calibri"/>
                <w:sz w:val="22"/>
                <w:szCs w:val="22"/>
              </w:rPr>
            </w:pPr>
            <w:r w:rsidRPr="00261868">
              <w:rPr>
                <w:rFonts w:eastAsia="Calibri"/>
                <w:b/>
                <w:sz w:val="22"/>
                <w:szCs w:val="22"/>
              </w:rPr>
              <w:t>2.</w:t>
            </w:r>
            <w:r w:rsidRPr="00261868" w:rsidR="004B2522">
              <w:rPr>
                <w:rFonts w:eastAsia="Calibri"/>
                <w:sz w:val="22"/>
                <w:szCs w:val="22"/>
              </w:rPr>
              <w:t xml:space="preserve"> </w:t>
            </w:r>
            <w:r w:rsidRPr="00261868">
              <w:rPr>
                <w:rFonts w:eastAsia="Calibri"/>
                <w:sz w:val="22"/>
                <w:szCs w:val="22"/>
              </w:rPr>
              <w:t>Evidence of continuous physical presence; and</w:t>
            </w:r>
          </w:p>
          <w:p w:rsidR="00804A94" w:rsidRPr="00261868" w:rsidP="00804A94" w14:paraId="2245A96B" w14:textId="77777777">
            <w:pPr>
              <w:ind w:left="360" w:hanging="360"/>
              <w:rPr>
                <w:rFonts w:eastAsia="Calibri"/>
                <w:sz w:val="22"/>
                <w:szCs w:val="22"/>
              </w:rPr>
            </w:pPr>
          </w:p>
          <w:p w:rsidR="00804A94" w:rsidRPr="00261868" w:rsidP="0047541E" w14:paraId="65811FB3" w14:textId="483A7530">
            <w:pPr>
              <w:widowControl w:val="0"/>
              <w:rPr>
                <w:rFonts w:eastAsia="Calibri"/>
                <w:sz w:val="22"/>
                <w:szCs w:val="22"/>
              </w:rPr>
            </w:pPr>
            <w:r w:rsidRPr="00261868">
              <w:rPr>
                <w:rFonts w:eastAsia="Calibri"/>
                <w:b/>
                <w:color w:val="FF0000"/>
                <w:sz w:val="22"/>
                <w:szCs w:val="22"/>
              </w:rPr>
              <w:t>3.</w:t>
            </w:r>
            <w:r w:rsidRPr="00261868" w:rsidR="004B2522">
              <w:rPr>
                <w:rFonts w:eastAsia="Calibri"/>
                <w:bCs/>
                <w:color w:val="FF0000"/>
                <w:sz w:val="22"/>
                <w:szCs w:val="22"/>
              </w:rPr>
              <w:t xml:space="preserve"> </w:t>
            </w:r>
            <w:r w:rsidRPr="00261868">
              <w:rPr>
                <w:rFonts w:eastAsia="Calibri"/>
                <w:bCs/>
                <w:color w:val="FF0000"/>
                <w:sz w:val="22"/>
                <w:szCs w:val="22"/>
              </w:rPr>
              <w:t>E</w:t>
            </w:r>
            <w:r w:rsidRPr="00261868">
              <w:rPr>
                <w:rFonts w:eastAsia="Calibri"/>
                <w:color w:val="FF0000"/>
                <w:sz w:val="22"/>
                <w:szCs w:val="22"/>
              </w:rPr>
              <w:t>vidence</w:t>
            </w:r>
            <w:r w:rsidRPr="00261868">
              <w:rPr>
                <w:rFonts w:eastAsia="Calibri"/>
                <w:sz w:val="22"/>
                <w:szCs w:val="22"/>
              </w:rPr>
              <w:t xml:space="preserve"> that adjustment of status is warranted as a matter of discretion.</w:t>
            </w:r>
          </w:p>
          <w:p w:rsidR="00804A94" w:rsidRPr="00261868" w:rsidP="00804A94" w14:paraId="25A9F35A" w14:textId="77777777">
            <w:pPr>
              <w:rPr>
                <w:rFonts w:eastAsia="Calibri"/>
                <w:sz w:val="22"/>
                <w:szCs w:val="22"/>
              </w:rPr>
            </w:pPr>
          </w:p>
          <w:p w:rsidR="00804A94" w:rsidRPr="00261868" w:rsidP="00804A94" w14:paraId="03E99346" w14:textId="34544B08">
            <w:pPr>
              <w:rPr>
                <w:rFonts w:eastAsia="Calibri"/>
                <w:sz w:val="22"/>
                <w:szCs w:val="22"/>
              </w:rPr>
            </w:pPr>
            <w:r w:rsidRPr="00261868">
              <w:rPr>
                <w:rFonts w:eastAsia="Calibri"/>
                <w:b/>
                <w:bCs/>
                <w:color w:val="FF0000"/>
                <w:sz w:val="22"/>
                <w:szCs w:val="22"/>
              </w:rPr>
              <w:t xml:space="preserve">4.  </w:t>
            </w:r>
            <w:r w:rsidRPr="00261868">
              <w:rPr>
                <w:rFonts w:eastAsia="Calibri"/>
                <w:sz w:val="22"/>
                <w:szCs w:val="22"/>
              </w:rPr>
              <w:t xml:space="preserve">In addition, principal applicants </w:t>
            </w:r>
            <w:r w:rsidRPr="00261868">
              <w:rPr>
                <w:rFonts w:eastAsia="Calibri"/>
                <w:color w:val="FF0000"/>
                <w:sz w:val="22"/>
                <w:szCs w:val="22"/>
              </w:rPr>
              <w:t xml:space="preserve">must submit </w:t>
            </w:r>
            <w:r w:rsidRPr="00261868">
              <w:rPr>
                <w:rFonts w:eastAsia="Calibri"/>
                <w:sz w:val="22"/>
                <w:szCs w:val="22"/>
              </w:rPr>
              <w:t>evidence that they complied with reasonable requests for assistance in the investigation or prosecution of the qualifying criminal activity.</w:t>
            </w:r>
          </w:p>
          <w:p w:rsidR="00804A94" w:rsidRPr="00261868" w:rsidP="00804A94" w14:paraId="32C39429" w14:textId="77777777">
            <w:pPr>
              <w:pStyle w:val="NoSpacing"/>
              <w:rPr>
                <w:rFonts w:ascii="Times New Roman" w:hAnsi="Times New Roman"/>
              </w:rPr>
            </w:pPr>
          </w:p>
          <w:p w:rsidR="00804A94" w:rsidRPr="00261868" w:rsidP="00804A94" w14:paraId="03BAA536" w14:textId="77777777">
            <w:pPr>
              <w:pStyle w:val="NoSpacing"/>
              <w:rPr>
                <w:rFonts w:ascii="Times New Roman" w:hAnsi="Times New Roman"/>
                <w:b/>
              </w:rPr>
            </w:pPr>
            <w:r w:rsidRPr="00261868">
              <w:rPr>
                <w:rFonts w:ascii="Times New Roman" w:hAnsi="Times New Roman"/>
                <w:b/>
              </w:rPr>
              <w:t>Evidence of Continuous Physical Presence</w:t>
            </w:r>
          </w:p>
          <w:p w:rsidR="00804A94" w:rsidRPr="00261868" w:rsidP="00804A94" w14:paraId="2A60A9F6" w14:textId="77777777">
            <w:pPr>
              <w:pStyle w:val="NoSpacing"/>
              <w:rPr>
                <w:rFonts w:ascii="Times New Roman" w:hAnsi="Times New Roman"/>
              </w:rPr>
            </w:pPr>
          </w:p>
          <w:p w:rsidR="00804A94" w:rsidRPr="00261868" w:rsidP="00804A94" w14:paraId="596515B0" w14:textId="77777777">
            <w:pPr>
              <w:pStyle w:val="NoSpacing"/>
              <w:rPr>
                <w:rFonts w:ascii="Times New Roman" w:hAnsi="Times New Roman"/>
              </w:rPr>
            </w:pPr>
            <w:r w:rsidRPr="00261868">
              <w:rPr>
                <w:rFonts w:ascii="Times New Roman" w:hAnsi="Times New Roman"/>
              </w:rPr>
              <w:t>You do not need to submit documentation showing that you were present in the United States on every single day of the three-year U nonimmigrant status period, but you should not have significant chronological gaps in your documentation.</w:t>
            </w:r>
          </w:p>
          <w:p w:rsidR="00804A94" w:rsidRPr="00261868" w:rsidP="00804A94" w14:paraId="15FDDA2E" w14:textId="77777777">
            <w:pPr>
              <w:pStyle w:val="NoSpacing"/>
              <w:rPr>
                <w:rFonts w:ascii="Times New Roman" w:hAnsi="Times New Roman"/>
              </w:rPr>
            </w:pPr>
          </w:p>
          <w:p w:rsidR="00804A94" w:rsidRPr="00261868" w:rsidP="00804A94" w14:paraId="46A7D700" w14:textId="3A1A3FD3">
            <w:pPr>
              <w:pStyle w:val="NoSpacing"/>
              <w:rPr>
                <w:rFonts w:ascii="Times New Roman" w:hAnsi="Times New Roman"/>
              </w:rPr>
            </w:pPr>
            <w:r w:rsidRPr="00261868">
              <w:rPr>
                <w:rFonts w:ascii="Times New Roman" w:hAnsi="Times New Roman"/>
              </w:rPr>
              <w:t xml:space="preserve">To show continuous physical presence, you must submit </w:t>
            </w:r>
            <w:r w:rsidRPr="00261868" w:rsidR="00A77B92">
              <w:rPr>
                <w:rFonts w:ascii="Times New Roman" w:hAnsi="Times New Roman"/>
                <w:color w:val="FF0000"/>
              </w:rPr>
              <w:t>the evidence listed in</w:t>
            </w:r>
            <w:r w:rsidRPr="00261868" w:rsidR="00A77B92">
              <w:rPr>
                <w:rFonts w:ascii="Times New Roman" w:hAnsi="Times New Roman"/>
              </w:rPr>
              <w:t xml:space="preserve"> </w:t>
            </w:r>
            <w:r w:rsidRPr="00261868">
              <w:rPr>
                <w:rFonts w:ascii="Times New Roman" w:hAnsi="Times New Roman"/>
                <w:b/>
              </w:rPr>
              <w:t>Item Numbers 1. - 4.</w:t>
            </w:r>
            <w:r w:rsidRPr="00261868">
              <w:rPr>
                <w:rFonts w:ascii="Times New Roman" w:hAnsi="Times New Roman"/>
              </w:rPr>
              <w:t xml:space="preserve"> below:</w:t>
            </w:r>
          </w:p>
          <w:p w:rsidR="00804A94" w:rsidRPr="00261868" w:rsidP="00804A94" w14:paraId="0D269B8A" w14:textId="1D29AB37">
            <w:pPr>
              <w:pStyle w:val="NoSpacing"/>
              <w:rPr>
                <w:rFonts w:ascii="Times New Roman" w:hAnsi="Times New Roman"/>
              </w:rPr>
            </w:pPr>
          </w:p>
          <w:p w:rsidR="00804A94" w:rsidRPr="00261868" w:rsidP="00804A94" w14:paraId="22B077DE" w14:textId="1311DF6F">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 xml:space="preserve">Copies of every page of your passports or equivalent travel documents (or valid explanation of why </w:t>
            </w:r>
            <w:r w:rsidRPr="00261868">
              <w:rPr>
                <w:rFonts w:ascii="Times New Roman" w:hAnsi="Times New Roman"/>
                <w:color w:val="FF0000"/>
              </w:rPr>
              <w:t>you do</w:t>
            </w:r>
            <w:r w:rsidRPr="00261868">
              <w:rPr>
                <w:rFonts w:ascii="Times New Roman" w:hAnsi="Times New Roman"/>
              </w:rPr>
              <w:t xml:space="preserve"> not have such a document</w:t>
            </w:r>
            <w:r w:rsidRPr="00261868">
              <w:rPr>
                <w:rFonts w:ascii="Times New Roman" w:hAnsi="Times New Roman"/>
              </w:rPr>
              <w:t>);</w:t>
            </w:r>
          </w:p>
          <w:p w:rsidR="00804A94" w:rsidRPr="00261868" w:rsidP="00804A94" w14:paraId="66F34135" w14:textId="77777777">
            <w:pPr>
              <w:pStyle w:val="NoSpacing"/>
              <w:ind w:left="360" w:hanging="360"/>
              <w:rPr>
                <w:rFonts w:ascii="Times New Roman" w:hAnsi="Times New Roman"/>
              </w:rPr>
            </w:pPr>
          </w:p>
          <w:p w:rsidR="00804A94" w:rsidRPr="00261868" w:rsidP="00804A94" w14:paraId="1D198BFC" w14:textId="5E809B16">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Documentation of any departure from, and return to, the United States while in U nonimmigrant status, including:</w:t>
            </w:r>
          </w:p>
          <w:p w:rsidR="00804A94" w:rsidRPr="00261868" w:rsidP="00804A94" w14:paraId="781C1471" w14:textId="77777777">
            <w:pPr>
              <w:pStyle w:val="NoSpacing"/>
              <w:rPr>
                <w:rFonts w:ascii="Times New Roman" w:hAnsi="Times New Roman"/>
              </w:rPr>
            </w:pPr>
          </w:p>
          <w:p w:rsidR="00804A94" w:rsidRPr="00261868" w:rsidP="00804A94" w14:paraId="68492158" w14:textId="2315BCD7">
            <w:pPr>
              <w:rPr>
                <w:rFonts w:eastAsiaTheme="minorHAnsi"/>
                <w:sz w:val="22"/>
                <w:szCs w:val="22"/>
              </w:rPr>
            </w:pPr>
            <w:r w:rsidRPr="00261868">
              <w:rPr>
                <w:rFonts w:eastAsiaTheme="minorHAnsi"/>
                <w:b/>
                <w:sz w:val="22"/>
                <w:szCs w:val="22"/>
              </w:rPr>
              <w:t>A.</w:t>
            </w:r>
            <w:r w:rsidRPr="00261868" w:rsidR="004B2522">
              <w:rPr>
                <w:rFonts w:eastAsiaTheme="minorHAnsi"/>
                <w:b/>
                <w:sz w:val="22"/>
                <w:szCs w:val="22"/>
              </w:rPr>
              <w:t xml:space="preserve"> </w:t>
            </w:r>
            <w:r w:rsidRPr="00261868">
              <w:rPr>
                <w:rFonts w:eastAsiaTheme="minorHAnsi"/>
                <w:sz w:val="22"/>
                <w:szCs w:val="22"/>
              </w:rPr>
              <w:t xml:space="preserve">Date of </w:t>
            </w:r>
            <w:r w:rsidRPr="00261868">
              <w:rPr>
                <w:rFonts w:eastAsiaTheme="minorHAnsi"/>
                <w:sz w:val="22"/>
                <w:szCs w:val="22"/>
              </w:rPr>
              <w:t>departure;</w:t>
            </w:r>
            <w:r w:rsidRPr="00261868">
              <w:rPr>
                <w:rFonts w:eastAsiaTheme="minorHAnsi"/>
                <w:sz w:val="22"/>
                <w:szCs w:val="22"/>
              </w:rPr>
              <w:t xml:space="preserve"> </w:t>
            </w:r>
          </w:p>
          <w:p w:rsidR="00804A94" w:rsidRPr="00261868" w:rsidP="00804A94" w14:paraId="58911531" w14:textId="77777777">
            <w:pPr>
              <w:rPr>
                <w:rFonts w:eastAsiaTheme="minorHAnsi"/>
                <w:sz w:val="22"/>
                <w:szCs w:val="22"/>
              </w:rPr>
            </w:pPr>
          </w:p>
          <w:p w:rsidR="00804A94" w:rsidRPr="00261868" w:rsidP="00804A94" w14:paraId="50E6EC0A" w14:textId="066EA48A">
            <w:pPr>
              <w:rPr>
                <w:rFonts w:eastAsiaTheme="minorHAnsi"/>
                <w:sz w:val="22"/>
                <w:szCs w:val="22"/>
              </w:rPr>
            </w:pPr>
            <w:r w:rsidRPr="00261868">
              <w:rPr>
                <w:rFonts w:eastAsiaTheme="minorHAnsi"/>
                <w:b/>
                <w:sz w:val="22"/>
                <w:szCs w:val="22"/>
              </w:rPr>
              <w:t>B.</w:t>
            </w:r>
            <w:r w:rsidRPr="00261868" w:rsidR="004B2522">
              <w:rPr>
                <w:rFonts w:eastAsiaTheme="minorHAnsi"/>
                <w:b/>
                <w:sz w:val="22"/>
                <w:szCs w:val="22"/>
              </w:rPr>
              <w:t xml:space="preserve"> </w:t>
            </w:r>
            <w:r w:rsidRPr="00261868">
              <w:rPr>
                <w:rFonts w:eastAsiaTheme="minorHAnsi"/>
                <w:sz w:val="22"/>
                <w:szCs w:val="22"/>
              </w:rPr>
              <w:t xml:space="preserve">Place of </w:t>
            </w:r>
            <w:r w:rsidRPr="00261868">
              <w:rPr>
                <w:rFonts w:eastAsiaTheme="minorHAnsi"/>
                <w:sz w:val="22"/>
                <w:szCs w:val="22"/>
              </w:rPr>
              <w:t>departure;</w:t>
            </w:r>
            <w:r w:rsidRPr="00261868">
              <w:rPr>
                <w:rFonts w:eastAsiaTheme="minorHAnsi"/>
                <w:sz w:val="22"/>
                <w:szCs w:val="22"/>
              </w:rPr>
              <w:t xml:space="preserve"> </w:t>
            </w:r>
          </w:p>
          <w:p w:rsidR="00804A94" w:rsidRPr="00261868" w:rsidP="00804A94" w14:paraId="45FA2369" w14:textId="77777777">
            <w:pPr>
              <w:rPr>
                <w:rFonts w:eastAsiaTheme="minorHAnsi"/>
                <w:sz w:val="22"/>
                <w:szCs w:val="22"/>
              </w:rPr>
            </w:pPr>
          </w:p>
          <w:p w:rsidR="00804A94" w:rsidRPr="00261868" w:rsidP="00804A94" w14:paraId="282D3C93" w14:textId="0235B801">
            <w:pPr>
              <w:rPr>
                <w:rFonts w:eastAsiaTheme="minorHAnsi"/>
                <w:sz w:val="22"/>
                <w:szCs w:val="22"/>
              </w:rPr>
            </w:pPr>
            <w:r w:rsidRPr="00261868">
              <w:rPr>
                <w:rFonts w:eastAsiaTheme="minorHAnsi"/>
                <w:b/>
                <w:bCs/>
                <w:sz w:val="22"/>
                <w:szCs w:val="22"/>
              </w:rPr>
              <w:t>C.</w:t>
            </w:r>
            <w:r w:rsidRPr="00261868" w:rsidR="004B2522">
              <w:rPr>
                <w:rFonts w:eastAsiaTheme="minorHAnsi"/>
                <w:sz w:val="22"/>
                <w:szCs w:val="22"/>
              </w:rPr>
              <w:t xml:space="preserve"> </w:t>
            </w:r>
            <w:r w:rsidRPr="00261868">
              <w:rPr>
                <w:rFonts w:eastAsiaTheme="minorHAnsi"/>
                <w:sz w:val="22"/>
                <w:szCs w:val="22"/>
              </w:rPr>
              <w:t xml:space="preserve">Length of </w:t>
            </w:r>
            <w:r w:rsidRPr="00261868">
              <w:rPr>
                <w:rFonts w:eastAsiaTheme="minorHAnsi"/>
                <w:sz w:val="22"/>
                <w:szCs w:val="22"/>
              </w:rPr>
              <w:t>departure;</w:t>
            </w:r>
          </w:p>
          <w:p w:rsidR="00804A94" w:rsidRPr="00261868" w:rsidP="00804A94" w14:paraId="6A79AD8A" w14:textId="77777777">
            <w:pPr>
              <w:rPr>
                <w:rFonts w:eastAsiaTheme="minorHAnsi"/>
                <w:b/>
                <w:bCs/>
                <w:sz w:val="22"/>
                <w:szCs w:val="22"/>
              </w:rPr>
            </w:pPr>
          </w:p>
          <w:p w:rsidR="00804A94" w:rsidRPr="00261868" w:rsidP="00804A94" w14:paraId="590374AD" w14:textId="033EA05B">
            <w:pPr>
              <w:rPr>
                <w:rFonts w:eastAsiaTheme="minorHAnsi"/>
                <w:sz w:val="22"/>
                <w:szCs w:val="22"/>
              </w:rPr>
            </w:pPr>
            <w:r w:rsidRPr="00261868">
              <w:rPr>
                <w:rFonts w:eastAsiaTheme="minorHAnsi"/>
                <w:b/>
                <w:sz w:val="22"/>
                <w:szCs w:val="22"/>
              </w:rPr>
              <w:t>D.</w:t>
            </w:r>
            <w:r w:rsidRPr="00261868" w:rsidR="004B2522">
              <w:rPr>
                <w:rFonts w:eastAsiaTheme="minorHAnsi"/>
                <w:b/>
                <w:sz w:val="22"/>
                <w:szCs w:val="22"/>
              </w:rPr>
              <w:t xml:space="preserve"> </w:t>
            </w:r>
            <w:r w:rsidRPr="00261868">
              <w:rPr>
                <w:rFonts w:eastAsiaTheme="minorHAnsi"/>
                <w:sz w:val="22"/>
                <w:szCs w:val="22"/>
              </w:rPr>
              <w:t>Manner of departure (plane, boat, etc.</w:t>
            </w:r>
            <w:r w:rsidRPr="00261868">
              <w:rPr>
                <w:rFonts w:eastAsiaTheme="minorHAnsi"/>
                <w:sz w:val="22"/>
                <w:szCs w:val="22"/>
              </w:rPr>
              <w:t>);</w:t>
            </w:r>
          </w:p>
          <w:p w:rsidR="00804A94" w:rsidRPr="00261868" w:rsidP="00804A94" w14:paraId="74A0001D" w14:textId="77777777">
            <w:pPr>
              <w:rPr>
                <w:rFonts w:eastAsiaTheme="minorHAnsi"/>
                <w:sz w:val="22"/>
                <w:szCs w:val="22"/>
              </w:rPr>
            </w:pPr>
          </w:p>
          <w:p w:rsidR="00804A94" w:rsidRPr="00261868" w:rsidP="00804A94" w14:paraId="39314E9F" w14:textId="0218F619">
            <w:pPr>
              <w:rPr>
                <w:rFonts w:eastAsiaTheme="minorHAnsi"/>
                <w:sz w:val="22"/>
                <w:szCs w:val="22"/>
              </w:rPr>
            </w:pPr>
            <w:r w:rsidRPr="00261868">
              <w:rPr>
                <w:rFonts w:eastAsiaTheme="minorHAnsi"/>
                <w:b/>
                <w:sz w:val="22"/>
                <w:szCs w:val="22"/>
              </w:rPr>
              <w:t>E.</w:t>
            </w:r>
            <w:r w:rsidRPr="00261868" w:rsidR="004B2522">
              <w:rPr>
                <w:rFonts w:eastAsiaTheme="minorHAnsi"/>
                <w:b/>
                <w:sz w:val="22"/>
                <w:szCs w:val="22"/>
              </w:rPr>
              <w:t xml:space="preserve"> </w:t>
            </w:r>
            <w:r w:rsidRPr="00261868">
              <w:rPr>
                <w:rFonts w:eastAsiaTheme="minorHAnsi"/>
                <w:sz w:val="22"/>
                <w:szCs w:val="22"/>
              </w:rPr>
              <w:t>Date of return; and</w:t>
            </w:r>
          </w:p>
          <w:p w:rsidR="00804A94" w:rsidRPr="00261868" w:rsidP="00804A94" w14:paraId="6AF7EB07" w14:textId="77777777">
            <w:pPr>
              <w:rPr>
                <w:rFonts w:eastAsiaTheme="minorHAnsi"/>
                <w:sz w:val="22"/>
                <w:szCs w:val="22"/>
              </w:rPr>
            </w:pPr>
          </w:p>
          <w:p w:rsidR="00804A94" w:rsidRPr="00261868" w:rsidP="00804A94" w14:paraId="164457BF" w14:textId="7E83CC84">
            <w:pPr>
              <w:rPr>
                <w:rFonts w:eastAsiaTheme="minorHAnsi"/>
                <w:sz w:val="22"/>
                <w:szCs w:val="22"/>
              </w:rPr>
            </w:pPr>
            <w:r w:rsidRPr="00261868">
              <w:rPr>
                <w:rFonts w:eastAsiaTheme="minorHAnsi"/>
                <w:b/>
                <w:sz w:val="22"/>
                <w:szCs w:val="22"/>
              </w:rPr>
              <w:t>F.</w:t>
            </w:r>
            <w:r w:rsidRPr="00261868" w:rsidR="004B2522">
              <w:rPr>
                <w:rFonts w:eastAsiaTheme="minorHAnsi"/>
                <w:b/>
                <w:sz w:val="22"/>
                <w:szCs w:val="22"/>
              </w:rPr>
              <w:t xml:space="preserve"> </w:t>
            </w:r>
            <w:r w:rsidRPr="00261868">
              <w:rPr>
                <w:rFonts w:eastAsiaTheme="minorHAnsi"/>
                <w:sz w:val="22"/>
                <w:szCs w:val="22"/>
              </w:rPr>
              <w:t xml:space="preserve">Place of </w:t>
            </w:r>
            <w:r w:rsidRPr="00261868">
              <w:rPr>
                <w:rFonts w:eastAsiaTheme="minorHAnsi"/>
                <w:sz w:val="22"/>
                <w:szCs w:val="22"/>
              </w:rPr>
              <w:t>return;</w:t>
            </w:r>
          </w:p>
          <w:p w:rsidR="00D320A5" w:rsidRPr="00261868" w:rsidP="00D320A5" w14:paraId="05577D4E" w14:textId="77777777">
            <w:pPr>
              <w:rPr>
                <w:rFonts w:eastAsia="Calibri"/>
                <w:sz w:val="22"/>
                <w:szCs w:val="22"/>
              </w:rPr>
            </w:pPr>
          </w:p>
          <w:p w:rsidR="00D320A5" w:rsidRPr="00261868" w:rsidP="00D320A5" w14:paraId="086EBA4F" w14:textId="77777777">
            <w:pPr>
              <w:rPr>
                <w:rFonts w:eastAsia="Calibri"/>
                <w:sz w:val="22"/>
                <w:szCs w:val="22"/>
              </w:rPr>
            </w:pPr>
          </w:p>
          <w:p w:rsidR="00D320A5" w:rsidRPr="00261868" w:rsidP="00D320A5" w14:paraId="1AEE192E" w14:textId="77777777">
            <w:pPr>
              <w:rPr>
                <w:rFonts w:eastAsia="Calibri"/>
                <w:sz w:val="22"/>
                <w:szCs w:val="22"/>
              </w:rPr>
            </w:pPr>
          </w:p>
          <w:p w:rsidR="00D320A5" w:rsidRPr="00261868" w:rsidP="00D320A5" w14:paraId="3B48C131" w14:textId="37858F89">
            <w:pPr>
              <w:rPr>
                <w:rFonts w:eastAsia="Calibri"/>
                <w:b/>
                <w:bCs/>
                <w:sz w:val="22"/>
                <w:szCs w:val="22"/>
              </w:rPr>
            </w:pPr>
            <w:r w:rsidRPr="00261868">
              <w:rPr>
                <w:rFonts w:eastAsia="Calibri"/>
                <w:b/>
                <w:bCs/>
                <w:sz w:val="22"/>
                <w:szCs w:val="22"/>
              </w:rPr>
              <w:t>[Page 3</w:t>
            </w:r>
            <w:r>
              <w:rPr>
                <w:rFonts w:eastAsia="Calibri"/>
                <w:b/>
                <w:bCs/>
                <w:sz w:val="22"/>
                <w:szCs w:val="22"/>
              </w:rPr>
              <w:t>1</w:t>
            </w:r>
            <w:r w:rsidRPr="00261868">
              <w:rPr>
                <w:rFonts w:eastAsia="Calibri"/>
                <w:b/>
                <w:bCs/>
                <w:sz w:val="22"/>
                <w:szCs w:val="22"/>
              </w:rPr>
              <w:t>]</w:t>
            </w:r>
          </w:p>
          <w:p w:rsidR="00804A94" w:rsidP="00804A94" w14:paraId="56E6E77E" w14:textId="77777777">
            <w:pPr>
              <w:pStyle w:val="NoSpacing"/>
              <w:rPr>
                <w:rFonts w:ascii="Times New Roman" w:hAnsi="Times New Roman"/>
              </w:rPr>
            </w:pPr>
          </w:p>
          <w:p w:rsidR="00804A94" w:rsidRPr="00261868" w:rsidP="00804A94" w14:paraId="734BB3F2" w14:textId="7F2D9AAD">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Evidence establishing continuous physical presence, including</w:t>
            </w:r>
            <w:r w:rsidRPr="00261868" w:rsidR="0011197D">
              <w:rPr>
                <w:rFonts w:ascii="Times New Roman" w:hAnsi="Times New Roman"/>
                <w:color w:val="FF0000"/>
              </w:rPr>
              <w:t>,</w:t>
            </w:r>
            <w:r w:rsidRPr="00261868">
              <w:rPr>
                <w:rFonts w:ascii="Times New Roman" w:hAnsi="Times New Roman"/>
              </w:rPr>
              <w:t xml:space="preserve"> but not limited to:</w:t>
            </w:r>
          </w:p>
          <w:p w:rsidR="00804A94" w:rsidRPr="00261868" w:rsidP="00804A94" w14:paraId="3A434FB0" w14:textId="77777777">
            <w:pPr>
              <w:pStyle w:val="NoSpacing"/>
              <w:rPr>
                <w:rFonts w:ascii="Times New Roman" w:hAnsi="Times New Roman"/>
              </w:rPr>
            </w:pPr>
          </w:p>
          <w:p w:rsidR="00804A94" w:rsidRPr="00261868" w:rsidP="00804A94" w14:paraId="4354E7AE" w14:textId="34538165">
            <w:pPr>
              <w:pStyle w:val="NoSpacing"/>
              <w:rPr>
                <w:rFonts w:ascii="Times New Roman" w:hAnsi="Times New Roman"/>
              </w:rPr>
            </w:pPr>
            <w:r w:rsidRPr="00261868">
              <w:rPr>
                <w:rFonts w:ascii="Times New Roman" w:hAnsi="Times New Roman"/>
                <w:b/>
              </w:rPr>
              <w:t>A.</w:t>
            </w:r>
            <w:r w:rsidRPr="00261868" w:rsidR="004B2522">
              <w:rPr>
                <w:rFonts w:ascii="Times New Roman" w:hAnsi="Times New Roman"/>
                <w:b/>
              </w:rPr>
              <w:t xml:space="preserve"> </w:t>
            </w:r>
            <w:r w:rsidRPr="00261868">
              <w:rPr>
                <w:rFonts w:ascii="Times New Roman" w:hAnsi="Times New Roman"/>
              </w:rPr>
              <w:t xml:space="preserve">Documentation issued by any governmental or nongovernmental authority as long as the documentation contains your name, was dated at the time it was issued, and contains the normal signature, seal, or other authenticating instrument of the authorized representative of the issuing </w:t>
            </w:r>
            <w:r w:rsidRPr="00261868">
              <w:rPr>
                <w:rFonts w:ascii="Times New Roman" w:hAnsi="Times New Roman"/>
              </w:rPr>
              <w:t>authority;</w:t>
            </w:r>
          </w:p>
          <w:p w:rsidR="00804A94" w:rsidRPr="00261868" w:rsidP="00804A94" w14:paraId="2B48E8C3" w14:textId="65AE254A">
            <w:pPr>
              <w:pStyle w:val="NoSpacing"/>
              <w:ind w:left="720" w:hanging="360"/>
              <w:rPr>
                <w:rFonts w:ascii="Times New Roman" w:hAnsi="Times New Roman"/>
              </w:rPr>
            </w:pPr>
          </w:p>
          <w:p w:rsidR="00804A94" w:rsidRPr="00261868" w:rsidP="00804A94" w14:paraId="27163F8F" w14:textId="1780DC92">
            <w:pPr>
              <w:pStyle w:val="NoSpacing"/>
              <w:rPr>
                <w:rFonts w:ascii="Times New Roman" w:hAnsi="Times New Roman"/>
              </w:rPr>
            </w:pPr>
            <w:r w:rsidRPr="00261868">
              <w:rPr>
                <w:rFonts w:ascii="Times New Roman" w:hAnsi="Times New Roman"/>
                <w:b/>
              </w:rPr>
              <w:t>B.</w:t>
            </w:r>
            <w:r w:rsidRPr="00261868" w:rsidR="004B2522">
              <w:rPr>
                <w:rFonts w:ascii="Times New Roman" w:hAnsi="Times New Roman"/>
                <w:b/>
              </w:rPr>
              <w:t xml:space="preserve"> </w:t>
            </w:r>
            <w:r w:rsidRPr="00261868">
              <w:rPr>
                <w:rFonts w:ascii="Times New Roman" w:hAnsi="Times New Roman"/>
              </w:rPr>
              <w:t xml:space="preserve">Educational </w:t>
            </w:r>
            <w:r w:rsidRPr="00261868">
              <w:rPr>
                <w:rFonts w:ascii="Times New Roman" w:hAnsi="Times New Roman"/>
              </w:rPr>
              <w:t>documents;</w:t>
            </w:r>
          </w:p>
          <w:p w:rsidR="00804A94" w:rsidRPr="00261868" w:rsidP="00804A94" w14:paraId="1B9105B4" w14:textId="77777777">
            <w:pPr>
              <w:pStyle w:val="NoSpacing"/>
              <w:ind w:left="720" w:hanging="360"/>
              <w:rPr>
                <w:rFonts w:ascii="Times New Roman" w:hAnsi="Times New Roman"/>
              </w:rPr>
            </w:pPr>
          </w:p>
          <w:p w:rsidR="00804A94" w:rsidRPr="00261868" w:rsidP="00804A94" w14:paraId="25947913" w14:textId="55B6B44E">
            <w:pPr>
              <w:pStyle w:val="NoSpacing"/>
              <w:rPr>
                <w:rFonts w:ascii="Times New Roman" w:hAnsi="Times New Roman"/>
              </w:rPr>
            </w:pPr>
            <w:r w:rsidRPr="00261868">
              <w:rPr>
                <w:rFonts w:ascii="Times New Roman" w:hAnsi="Times New Roman"/>
                <w:b/>
              </w:rPr>
              <w:t>C.</w:t>
            </w:r>
            <w:r w:rsidRPr="00261868" w:rsidR="004B2522">
              <w:rPr>
                <w:rFonts w:ascii="Times New Roman" w:hAnsi="Times New Roman"/>
                <w:b/>
              </w:rPr>
              <w:t xml:space="preserve"> </w:t>
            </w:r>
            <w:r w:rsidRPr="00261868">
              <w:rPr>
                <w:rFonts w:ascii="Times New Roman" w:hAnsi="Times New Roman"/>
              </w:rPr>
              <w:t xml:space="preserve">Employment </w:t>
            </w:r>
            <w:r w:rsidRPr="00261868">
              <w:rPr>
                <w:rFonts w:ascii="Times New Roman" w:hAnsi="Times New Roman"/>
              </w:rPr>
              <w:t>records;</w:t>
            </w:r>
          </w:p>
          <w:p w:rsidR="00804A94" w:rsidRPr="00261868" w:rsidP="00804A94" w14:paraId="4BF58799" w14:textId="77777777">
            <w:pPr>
              <w:pStyle w:val="NoSpacing"/>
              <w:ind w:left="720" w:hanging="360"/>
              <w:rPr>
                <w:rFonts w:ascii="Times New Roman" w:hAnsi="Times New Roman"/>
              </w:rPr>
            </w:pPr>
          </w:p>
          <w:p w:rsidR="00804A94" w:rsidRPr="00261868" w:rsidP="00804A94" w14:paraId="255FCD2E" w14:textId="141E7705">
            <w:pPr>
              <w:pStyle w:val="NoSpacing"/>
              <w:rPr>
                <w:rFonts w:ascii="Times New Roman" w:hAnsi="Times New Roman"/>
              </w:rPr>
            </w:pPr>
            <w:r w:rsidRPr="00261868">
              <w:rPr>
                <w:rFonts w:ascii="Times New Roman" w:hAnsi="Times New Roman"/>
                <w:b/>
              </w:rPr>
              <w:t>D.</w:t>
            </w:r>
            <w:r w:rsidRPr="00261868" w:rsidR="004B2522">
              <w:rPr>
                <w:rFonts w:ascii="Times New Roman" w:hAnsi="Times New Roman"/>
                <w:b/>
              </w:rPr>
              <w:t xml:space="preserve"> </w:t>
            </w:r>
            <w:r w:rsidRPr="00261868">
              <w:rPr>
                <w:rFonts w:ascii="Times New Roman" w:hAnsi="Times New Roman"/>
              </w:rPr>
              <w:t xml:space="preserve">Certification that you filed Federal or state income tax returns showing that you attended school or worked in the United States throughout the entire continuous physical presence </w:t>
            </w:r>
            <w:r w:rsidRPr="00261868">
              <w:rPr>
                <w:rFonts w:ascii="Times New Roman" w:hAnsi="Times New Roman"/>
              </w:rPr>
              <w:t>period;</w:t>
            </w:r>
          </w:p>
          <w:p w:rsidR="00804A94" w:rsidRPr="00261868" w:rsidP="00804A94" w14:paraId="674F13F5" w14:textId="16874E5B">
            <w:pPr>
              <w:pStyle w:val="NoSpacing"/>
              <w:ind w:left="720" w:hanging="360"/>
              <w:rPr>
                <w:rFonts w:ascii="Times New Roman" w:hAnsi="Times New Roman"/>
              </w:rPr>
            </w:pPr>
          </w:p>
          <w:p w:rsidR="00804A94" w:rsidRPr="00261868" w:rsidP="00804A94" w14:paraId="5FBD8B53" w14:textId="03DB6201">
            <w:pPr>
              <w:pStyle w:val="NoSpacing"/>
              <w:rPr>
                <w:rFonts w:ascii="Times New Roman" w:hAnsi="Times New Roman"/>
              </w:rPr>
            </w:pPr>
            <w:r w:rsidRPr="00261868">
              <w:rPr>
                <w:rFonts w:ascii="Times New Roman" w:hAnsi="Times New Roman"/>
                <w:b/>
              </w:rPr>
              <w:t>E.</w:t>
            </w:r>
            <w:r w:rsidRPr="00261868" w:rsidR="004B2522">
              <w:rPr>
                <w:rFonts w:ascii="Times New Roman" w:hAnsi="Times New Roman"/>
                <w:b/>
              </w:rPr>
              <w:t xml:space="preserve"> </w:t>
            </w:r>
            <w:r w:rsidRPr="00261868">
              <w:rPr>
                <w:rFonts w:ascii="Times New Roman" w:hAnsi="Times New Roman"/>
              </w:rPr>
              <w:t>Documents showing installment payments, such as a series of monthly rent receipts or utility bills; or</w:t>
            </w:r>
          </w:p>
          <w:p w:rsidR="00804A94" w:rsidP="00804A94" w14:paraId="0596C985" w14:textId="77777777">
            <w:pPr>
              <w:pStyle w:val="NoSpacing"/>
              <w:ind w:left="720" w:hanging="360"/>
              <w:rPr>
                <w:rFonts w:ascii="Times New Roman" w:hAnsi="Times New Roman"/>
              </w:rPr>
            </w:pPr>
          </w:p>
          <w:p w:rsidR="006A559D" w:rsidP="00804A94" w14:paraId="618DD8E8" w14:textId="77777777">
            <w:pPr>
              <w:pStyle w:val="NoSpacing"/>
              <w:ind w:left="720" w:hanging="360"/>
              <w:rPr>
                <w:rFonts w:ascii="Times New Roman" w:hAnsi="Times New Roman"/>
              </w:rPr>
            </w:pPr>
          </w:p>
          <w:p w:rsidR="006A559D" w:rsidP="00804A94" w14:paraId="079C9E6F" w14:textId="77777777">
            <w:pPr>
              <w:pStyle w:val="NoSpacing"/>
              <w:ind w:left="720" w:hanging="360"/>
              <w:rPr>
                <w:rFonts w:ascii="Times New Roman" w:hAnsi="Times New Roman"/>
              </w:rPr>
            </w:pPr>
          </w:p>
          <w:p w:rsidR="006A559D" w:rsidP="00804A94" w14:paraId="4DC4657D" w14:textId="77777777">
            <w:pPr>
              <w:pStyle w:val="NoSpacing"/>
              <w:ind w:left="720" w:hanging="360"/>
              <w:rPr>
                <w:rFonts w:ascii="Times New Roman" w:hAnsi="Times New Roman"/>
              </w:rPr>
            </w:pPr>
          </w:p>
          <w:p w:rsidR="006A559D" w:rsidRPr="00261868" w:rsidP="006A559D" w14:paraId="0C7DAD6E" w14:textId="77777777">
            <w:pPr>
              <w:pStyle w:val="NoSpacing"/>
              <w:rPr>
                <w:rFonts w:ascii="Times New Roman" w:hAnsi="Times New Roman"/>
              </w:rPr>
            </w:pPr>
          </w:p>
          <w:p w:rsidR="00804A94" w:rsidRPr="00261868" w:rsidP="00804A94" w14:paraId="04BDA90B" w14:textId="1205D325">
            <w:pPr>
              <w:pStyle w:val="NoSpacing"/>
              <w:rPr>
                <w:rFonts w:ascii="Times New Roman" w:hAnsi="Times New Roman"/>
              </w:rPr>
            </w:pPr>
            <w:r w:rsidRPr="00261868">
              <w:rPr>
                <w:rFonts w:ascii="Times New Roman" w:hAnsi="Times New Roman"/>
                <w:b/>
              </w:rPr>
              <w:t>F.</w:t>
            </w:r>
            <w:r w:rsidRPr="00261868" w:rsidR="004B2522">
              <w:rPr>
                <w:rFonts w:ascii="Times New Roman" w:hAnsi="Times New Roman"/>
                <w:b/>
              </w:rPr>
              <w:t xml:space="preserve"> </w:t>
            </w:r>
            <w:r w:rsidRPr="00261868">
              <w:rPr>
                <w:rFonts w:ascii="Times New Roman" w:hAnsi="Times New Roman"/>
              </w:rPr>
              <w:t>A list of the type and date of documents already contained in your DHS file that establishes physical presence, such as, but not limited to, a written copy of a sworn statement given to a DHS officer, a document from the law enforcement agency attesting to the fact that you have continued to comply with requests for assistance, the transcript of a formal hearing</w:t>
            </w:r>
            <w:r w:rsidRPr="00261868" w:rsidR="0011197D">
              <w:rPr>
                <w:rFonts w:ascii="Times New Roman" w:hAnsi="Times New Roman"/>
                <w:color w:val="FF0000"/>
              </w:rPr>
              <w:t>,</w:t>
            </w:r>
            <w:r w:rsidRPr="00261868" w:rsidR="0011197D">
              <w:rPr>
                <w:rFonts w:ascii="Times New Roman" w:hAnsi="Times New Roman"/>
              </w:rPr>
              <w:t xml:space="preserve"> </w:t>
            </w:r>
            <w:r w:rsidRPr="00261868">
              <w:rPr>
                <w:rFonts w:ascii="Times New Roman" w:hAnsi="Times New Roman"/>
              </w:rPr>
              <w:t>and Form I-</w:t>
            </w:r>
            <w:r w:rsidRPr="00261868">
              <w:rPr>
                <w:rFonts w:ascii="Times New Roman" w:hAnsi="Times New Roman"/>
              </w:rPr>
              <w:t>213, Record of Deportable-Inadmissible Alien; and</w:t>
            </w:r>
          </w:p>
          <w:p w:rsidR="00804A94" w:rsidRPr="00261868" w:rsidP="00804A94" w14:paraId="7B0AC789" w14:textId="2473C7FE">
            <w:pPr>
              <w:pStyle w:val="NoSpacing"/>
              <w:rPr>
                <w:rFonts w:ascii="Times New Roman" w:hAnsi="Times New Roman"/>
              </w:rPr>
            </w:pPr>
          </w:p>
          <w:p w:rsidR="00804A94" w:rsidRPr="00261868" w:rsidP="00804A94" w14:paraId="6795C9FA" w14:textId="17F8F541">
            <w:pPr>
              <w:pStyle w:val="NoSpacing"/>
              <w:rPr>
                <w:rFonts w:ascii="Times New Roman" w:hAnsi="Times New Roman"/>
              </w:rPr>
            </w:pPr>
            <w:r w:rsidRPr="00261868">
              <w:rPr>
                <w:rFonts w:ascii="Times New Roman" w:hAnsi="Times New Roman"/>
                <w:b/>
              </w:rPr>
              <w:t>4.</w:t>
            </w:r>
            <w:r w:rsidRPr="00261868" w:rsidR="004B2522">
              <w:rPr>
                <w:rFonts w:ascii="Times New Roman" w:hAnsi="Times New Roman"/>
                <w:b/>
              </w:rPr>
              <w:t xml:space="preserve"> </w:t>
            </w:r>
            <w:r w:rsidRPr="00261868">
              <w:rPr>
                <w:rFonts w:ascii="Times New Roman" w:hAnsi="Times New Roman"/>
              </w:rPr>
              <w:t>Your own affidavit attesting to your continuous physical presence.</w:t>
            </w:r>
          </w:p>
          <w:p w:rsidR="00804A94" w:rsidRPr="00261868" w:rsidP="00804A94" w14:paraId="78727BB8" w14:textId="77777777">
            <w:pPr>
              <w:pStyle w:val="NoSpacing"/>
              <w:rPr>
                <w:rFonts w:ascii="Times New Roman" w:hAnsi="Times New Roman"/>
              </w:rPr>
            </w:pPr>
          </w:p>
          <w:p w:rsidR="00804A94" w:rsidRPr="00261868" w:rsidP="00804A94" w14:paraId="5B01445E" w14:textId="2B837707">
            <w:pPr>
              <w:pStyle w:val="NoSpacing"/>
              <w:rPr>
                <w:rFonts w:ascii="Times New Roman" w:hAnsi="Times New Roman"/>
              </w:rPr>
            </w:pPr>
            <w:r w:rsidRPr="00261868">
              <w:rPr>
                <w:rFonts w:ascii="Times New Roman" w:hAnsi="Times New Roman"/>
                <w:b/>
                <w:bCs/>
                <w:color w:val="FF0000"/>
              </w:rPr>
              <w:t>NOTE:</w:t>
            </w:r>
            <w:r w:rsidRPr="00261868" w:rsidR="004B2522">
              <w:rPr>
                <w:rFonts w:ascii="Times New Roman" w:hAnsi="Times New Roman"/>
                <w:color w:val="FF0000"/>
              </w:rPr>
              <w:t xml:space="preserve"> </w:t>
            </w:r>
            <w:r w:rsidRPr="00261868">
              <w:rPr>
                <w:rFonts w:ascii="Times New Roman" w:hAnsi="Times New Roman"/>
              </w:rPr>
              <w:t xml:space="preserve">If you do not have documentation to establish continuous physical presence, you must explain why in an affidavit and provide additional affidavits from others with </w:t>
            </w:r>
            <w:r w:rsidRPr="00261868">
              <w:rPr>
                <w:rFonts w:ascii="Times New Roman" w:hAnsi="Times New Roman"/>
                <w:color w:val="FF0000"/>
              </w:rPr>
              <w:t>firsthand</w:t>
            </w:r>
            <w:r w:rsidRPr="00261868">
              <w:rPr>
                <w:rFonts w:ascii="Times New Roman" w:hAnsi="Times New Roman"/>
              </w:rPr>
              <w:t xml:space="preserve"> knowledge who can attest to your continuous physical presence with specific facts.</w:t>
            </w:r>
            <w:r w:rsidRPr="00261868" w:rsidR="004B2522">
              <w:rPr>
                <w:rFonts w:ascii="Times New Roman" w:hAnsi="Times New Roman"/>
              </w:rPr>
              <w:t xml:space="preserve"> </w:t>
            </w:r>
            <w:r w:rsidRPr="00261868">
              <w:rPr>
                <w:rFonts w:ascii="Times New Roman" w:hAnsi="Times New Roman"/>
              </w:rPr>
              <w:t>Your affidavit alone is not sufficient to show continuous physical presence.</w:t>
            </w:r>
          </w:p>
          <w:p w:rsidR="00804A94" w:rsidRPr="00261868" w:rsidP="00804A94" w14:paraId="5AA8B42C" w14:textId="77777777">
            <w:pPr>
              <w:pStyle w:val="NoSpacing"/>
              <w:rPr>
                <w:rFonts w:ascii="Times New Roman" w:hAnsi="Times New Roman"/>
              </w:rPr>
            </w:pPr>
          </w:p>
          <w:p w:rsidR="00804A94" w:rsidRPr="00261868" w:rsidP="00804A94" w14:paraId="1514D6A7" w14:textId="77777777">
            <w:pPr>
              <w:pStyle w:val="NoSpacing"/>
              <w:rPr>
                <w:rFonts w:ascii="Times New Roman" w:hAnsi="Times New Roman"/>
                <w:b/>
                <w:bCs/>
                <w:color w:val="FF0000"/>
              </w:rPr>
            </w:pPr>
            <w:r w:rsidRPr="00261868">
              <w:rPr>
                <w:rFonts w:ascii="Times New Roman" w:hAnsi="Times New Roman"/>
                <w:b/>
                <w:bCs/>
                <w:color w:val="FF0000"/>
              </w:rPr>
              <w:t>Failure to Maintain Continuous Physical Presence</w:t>
            </w:r>
          </w:p>
          <w:p w:rsidR="00804A94" w:rsidRPr="00261868" w:rsidP="00804A94" w14:paraId="5B7B6FE6" w14:textId="77777777">
            <w:pPr>
              <w:pStyle w:val="NoSpacing"/>
              <w:rPr>
                <w:rFonts w:ascii="Times New Roman" w:hAnsi="Times New Roman"/>
              </w:rPr>
            </w:pPr>
          </w:p>
          <w:p w:rsidR="00804A94" w:rsidRPr="00261868" w:rsidP="00804A94" w14:paraId="2980C357" w14:textId="0073C8E2">
            <w:pPr>
              <w:pStyle w:val="NoSpacing"/>
              <w:rPr>
                <w:rFonts w:ascii="Times New Roman" w:hAnsi="Times New Roman"/>
              </w:rPr>
            </w:pPr>
            <w:r w:rsidRPr="00261868">
              <w:rPr>
                <w:rFonts w:ascii="Times New Roman" w:hAnsi="Times New Roman"/>
              </w:rPr>
              <w:t>Generally, you have failed to maintain continuous physical presence if you departed from the United States for any trip that lasted longer than 90 days or for multiple trips that together exceeded 180 days.</w:t>
            </w:r>
            <w:r w:rsidRPr="00261868" w:rsidR="004B2522">
              <w:rPr>
                <w:rFonts w:ascii="Times New Roman" w:hAnsi="Times New Roman"/>
              </w:rPr>
              <w:t xml:space="preserve"> </w:t>
            </w:r>
            <w:r w:rsidRPr="00261868">
              <w:rPr>
                <w:rFonts w:ascii="Times New Roman" w:hAnsi="Times New Roman"/>
              </w:rPr>
              <w:t>To show that you maintained continuous physical presence despite taking these trips, you must submit a certification from the agency that signed Form I-918, Supplement B, in support of your U nonimmigrant status stating that:</w:t>
            </w:r>
          </w:p>
          <w:p w:rsidR="00804A94" w:rsidRPr="00261868" w:rsidP="00804A94" w14:paraId="4BD2B2F4" w14:textId="77777777">
            <w:pPr>
              <w:pStyle w:val="NoSpacing"/>
              <w:rPr>
                <w:rFonts w:ascii="Times New Roman" w:hAnsi="Times New Roman"/>
              </w:rPr>
            </w:pPr>
          </w:p>
          <w:p w:rsidR="00804A94" w:rsidRPr="00261868" w:rsidP="00804A94" w14:paraId="6D280604" w14:textId="70F8C1E3">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 xml:space="preserve">Your absence was necessary </w:t>
            </w:r>
            <w:r w:rsidRPr="00261868">
              <w:rPr>
                <w:rFonts w:ascii="Times New Roman" w:hAnsi="Times New Roman"/>
              </w:rPr>
              <w:t>in order to</w:t>
            </w:r>
            <w:r w:rsidRPr="00261868">
              <w:rPr>
                <w:rFonts w:ascii="Times New Roman" w:hAnsi="Times New Roman"/>
              </w:rPr>
              <w:t xml:space="preserve"> assist in the investigation or prosecution of the qualifying criminal activity; or</w:t>
            </w:r>
          </w:p>
          <w:p w:rsidR="00804A94" w:rsidRPr="00261868" w:rsidP="00804A94" w14:paraId="337BBD51" w14:textId="77777777">
            <w:pPr>
              <w:pStyle w:val="NoSpacing"/>
              <w:ind w:left="360" w:hanging="360"/>
              <w:rPr>
                <w:rFonts w:ascii="Times New Roman" w:hAnsi="Times New Roman"/>
              </w:rPr>
            </w:pPr>
          </w:p>
          <w:p w:rsidR="00804A94" w:rsidRPr="00261868" w:rsidP="00804A94" w14:paraId="2D1A9BA0" w14:textId="4B861290">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Your absence was otherwise justified.</w:t>
            </w:r>
          </w:p>
          <w:p w:rsidR="00804A94" w:rsidRPr="00261868" w:rsidP="00804A94" w14:paraId="3CE71F49" w14:textId="77777777">
            <w:pPr>
              <w:pStyle w:val="NoSpacing"/>
              <w:rPr>
                <w:rFonts w:ascii="Times New Roman" w:hAnsi="Times New Roman"/>
              </w:rPr>
            </w:pPr>
          </w:p>
          <w:p w:rsidR="00804A94" w:rsidRPr="00261868" w:rsidP="00804A94" w14:paraId="09A7FEE7" w14:textId="77777777">
            <w:pPr>
              <w:pStyle w:val="NoSpacing"/>
              <w:rPr>
                <w:rFonts w:ascii="Times New Roman" w:hAnsi="Times New Roman"/>
                <w:b/>
              </w:rPr>
            </w:pPr>
            <w:r w:rsidRPr="00261868">
              <w:rPr>
                <w:rFonts w:ascii="Times New Roman" w:hAnsi="Times New Roman"/>
                <w:b/>
              </w:rPr>
              <w:t>Evidence of Compliance with Reasonable Requests for Assistance in the Investigation or Prosecution of the Qualifying Criminal Activity</w:t>
            </w:r>
          </w:p>
          <w:p w:rsidR="00804A94" w:rsidRPr="00261868" w:rsidP="00804A94" w14:paraId="0CEA8D0F" w14:textId="77777777">
            <w:pPr>
              <w:pStyle w:val="NoSpacing"/>
              <w:rPr>
                <w:rFonts w:ascii="Times New Roman" w:hAnsi="Times New Roman"/>
                <w:b/>
              </w:rPr>
            </w:pPr>
          </w:p>
          <w:p w:rsidR="00804A94" w:rsidRPr="00261868" w:rsidP="00804A94" w14:paraId="1D322136" w14:textId="476B6DDE">
            <w:pPr>
              <w:rPr>
                <w:rFonts w:eastAsia="Calibri"/>
                <w:sz w:val="22"/>
                <w:szCs w:val="22"/>
              </w:rPr>
            </w:pPr>
            <w:r w:rsidRPr="00261868">
              <w:rPr>
                <w:rFonts w:eastAsia="Calibri"/>
                <w:sz w:val="22"/>
                <w:szCs w:val="22"/>
              </w:rPr>
              <w:t>You are required to provide ongoing assistance, as needed, to law enforcement agencies involved in the investigation or prosecution of the qualifying criminal activity.</w:t>
            </w:r>
            <w:r w:rsidRPr="00261868" w:rsidR="004B2522">
              <w:rPr>
                <w:rFonts w:eastAsia="Calibri"/>
                <w:sz w:val="22"/>
                <w:szCs w:val="22"/>
              </w:rPr>
              <w:t xml:space="preserve"> </w:t>
            </w:r>
            <w:r w:rsidRPr="00261868">
              <w:rPr>
                <w:rFonts w:eastAsia="Calibri"/>
                <w:sz w:val="22"/>
                <w:szCs w:val="22"/>
              </w:rPr>
              <w:t xml:space="preserve">8 CFR 245.24(a)(5) defines “refusal to provide assistance in a criminal investigation or prosecution” as a refusal by the U nonimmigrant to </w:t>
            </w:r>
            <w:r w:rsidRPr="00261868">
              <w:rPr>
                <w:rFonts w:eastAsia="Calibri"/>
                <w:sz w:val="22"/>
                <w:szCs w:val="22"/>
              </w:rPr>
              <w:t>provide assistance to</w:t>
            </w:r>
            <w:r w:rsidRPr="00261868">
              <w:rPr>
                <w:rFonts w:eastAsia="Calibri"/>
                <w:sz w:val="22"/>
                <w:szCs w:val="22"/>
              </w:rPr>
              <w:t xml:space="preserve"> </w:t>
            </w:r>
            <w:r w:rsidRPr="00261868">
              <w:rPr>
                <w:rFonts w:eastAsia="Calibri"/>
                <w:color w:val="FF0000"/>
                <w:sz w:val="22"/>
                <w:szCs w:val="22"/>
              </w:rPr>
              <w:t xml:space="preserve">a </w:t>
            </w:r>
            <w:r w:rsidRPr="00261868">
              <w:rPr>
                <w:rFonts w:eastAsia="Calibri"/>
                <w:sz w:val="22"/>
                <w:szCs w:val="22"/>
              </w:rPr>
              <w:t xml:space="preserve">law enforcement </w:t>
            </w:r>
            <w:r w:rsidRPr="00261868">
              <w:rPr>
                <w:rFonts w:eastAsia="Calibri"/>
                <w:color w:val="FF0000"/>
                <w:sz w:val="22"/>
                <w:szCs w:val="22"/>
              </w:rPr>
              <w:t xml:space="preserve">agency or official that had responsibility for the investigation or prosecution of persons in connection with the qualifying criminal activity </w:t>
            </w:r>
            <w:r w:rsidRPr="00261868">
              <w:rPr>
                <w:rFonts w:eastAsia="Calibri"/>
                <w:sz w:val="22"/>
                <w:szCs w:val="22"/>
              </w:rPr>
              <w:t>after being granted U nonimmigrant status.</w:t>
            </w:r>
          </w:p>
          <w:p w:rsidR="00804A94" w:rsidRPr="00261868" w:rsidP="00804A94" w14:paraId="2730E744" w14:textId="77777777">
            <w:pPr>
              <w:pStyle w:val="NoSpacing"/>
              <w:rPr>
                <w:rFonts w:ascii="Times New Roman" w:hAnsi="Times New Roman"/>
              </w:rPr>
            </w:pPr>
          </w:p>
          <w:p w:rsidR="00804A94" w:rsidRPr="00261868" w:rsidP="00804A94" w14:paraId="1A24DC98" w14:textId="09094961">
            <w:pPr>
              <w:pStyle w:val="NoSpacing"/>
              <w:rPr>
                <w:rFonts w:ascii="Times New Roman" w:hAnsi="Times New Roman"/>
              </w:rPr>
            </w:pPr>
            <w:r w:rsidRPr="00261868">
              <w:rPr>
                <w:rFonts w:ascii="Times New Roman" w:hAnsi="Times New Roman"/>
              </w:rPr>
              <w:t>To show you have met this requirement, you must submit evidence that, from the time you filed for U nonimmigrant status until you file Form I-485, you have complied with (or did not unreasonably refuse to comply with) reasonable requests for assistance in the investigation or prosecution of the qualifying criminal activity.</w:t>
            </w:r>
            <w:r w:rsidRPr="00261868" w:rsidR="004B2522">
              <w:rPr>
                <w:rFonts w:ascii="Times New Roman" w:hAnsi="Times New Roman"/>
              </w:rPr>
              <w:t xml:space="preserve"> </w:t>
            </w:r>
            <w:r w:rsidRPr="00261868">
              <w:rPr>
                <w:rFonts w:ascii="Times New Roman" w:hAnsi="Times New Roman"/>
              </w:rPr>
              <w:t>You are required to provide ongoing assistance until USCIS adjudicates your Form I-485.</w:t>
            </w:r>
          </w:p>
          <w:p w:rsidR="00804A94" w:rsidRPr="00261868" w:rsidP="00804A94" w14:paraId="132F723D" w14:textId="77777777">
            <w:pPr>
              <w:pStyle w:val="NoSpacing"/>
              <w:rPr>
                <w:rFonts w:ascii="Times New Roman" w:hAnsi="Times New Roman"/>
              </w:rPr>
            </w:pPr>
          </w:p>
          <w:p w:rsidR="00804A94" w:rsidRPr="00261868" w:rsidP="00804A94" w14:paraId="1E3E386C" w14:textId="77777777">
            <w:pPr>
              <w:pStyle w:val="NoSpacing"/>
              <w:rPr>
                <w:rFonts w:ascii="Times New Roman" w:hAnsi="Times New Roman"/>
              </w:rPr>
            </w:pPr>
            <w:r w:rsidRPr="00261868">
              <w:rPr>
                <w:rFonts w:ascii="Times New Roman" w:hAnsi="Times New Roman"/>
              </w:rPr>
              <w:t>The evidence may include:</w:t>
            </w:r>
          </w:p>
          <w:p w:rsidR="00804A94" w:rsidRPr="00261868" w:rsidP="00804A94" w14:paraId="54074BCB" w14:textId="77777777">
            <w:pPr>
              <w:pStyle w:val="NoSpacing"/>
              <w:rPr>
                <w:rFonts w:ascii="Times New Roman" w:hAnsi="Times New Roman"/>
              </w:rPr>
            </w:pPr>
          </w:p>
          <w:p w:rsidR="00804A94" w:rsidRPr="00261868" w:rsidP="00804A94" w14:paraId="36F38C4E" w14:textId="69805703">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 xml:space="preserve">A newly executed Form I-918, Supplement B, U Nonimmigrant Status </w:t>
            </w:r>
            <w:r w:rsidRPr="00261868">
              <w:rPr>
                <w:rFonts w:ascii="Times New Roman" w:hAnsi="Times New Roman"/>
              </w:rPr>
              <w:t>Certification;</w:t>
            </w:r>
          </w:p>
          <w:p w:rsidR="00804A94" w:rsidRPr="00261868" w:rsidP="00804A94" w14:paraId="385A52D8" w14:textId="77777777">
            <w:pPr>
              <w:pStyle w:val="NoSpacing"/>
              <w:ind w:left="360" w:hanging="360"/>
              <w:rPr>
                <w:rFonts w:ascii="Times New Roman" w:hAnsi="Times New Roman"/>
              </w:rPr>
            </w:pPr>
          </w:p>
          <w:p w:rsidR="00804A94" w:rsidRPr="00261868" w:rsidP="00804A94" w14:paraId="7C28FF62" w14:textId="6A7702A9">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 xml:space="preserve">A photocopy of the original Form I-918, Supplement B, with a new date and signature from the certifying </w:t>
            </w:r>
            <w:r w:rsidRPr="00261868">
              <w:rPr>
                <w:rFonts w:ascii="Times New Roman" w:hAnsi="Times New Roman"/>
              </w:rPr>
              <w:t>agency;</w:t>
            </w:r>
          </w:p>
          <w:p w:rsidR="00804A94" w:rsidRPr="00261868" w:rsidP="00804A94" w14:paraId="4BDA476A" w14:textId="77777777">
            <w:pPr>
              <w:pStyle w:val="NoSpacing"/>
              <w:ind w:left="360" w:hanging="360"/>
              <w:rPr>
                <w:rFonts w:ascii="Times New Roman" w:hAnsi="Times New Roman"/>
              </w:rPr>
            </w:pPr>
          </w:p>
          <w:p w:rsidR="00804A94" w:rsidRPr="00261868" w:rsidP="00804A94" w14:paraId="0FF28E3E" w14:textId="188C0C6E">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 xml:space="preserve">Documentation on official letterhead from the certifying agency stating that you have not unreasonably refused to cooperate in the investigation or prosecution of the qualifying criminal </w:t>
            </w:r>
            <w:r w:rsidRPr="00261868">
              <w:rPr>
                <w:rFonts w:ascii="Times New Roman" w:hAnsi="Times New Roman"/>
              </w:rPr>
              <w:t>activity;</w:t>
            </w:r>
          </w:p>
          <w:p w:rsidR="00804A94" w:rsidRPr="00261868" w:rsidP="00804A94" w14:paraId="6747A71B" w14:textId="77777777">
            <w:pPr>
              <w:pStyle w:val="NoSpacing"/>
              <w:ind w:left="360" w:hanging="360"/>
              <w:rPr>
                <w:rFonts w:ascii="Times New Roman" w:hAnsi="Times New Roman"/>
              </w:rPr>
            </w:pPr>
          </w:p>
          <w:p w:rsidR="00804A94" w:rsidRPr="00261868" w:rsidP="00804A94" w14:paraId="42E294B2" w14:textId="6CD2E7B2">
            <w:pPr>
              <w:pStyle w:val="NoSpacing"/>
              <w:rPr>
                <w:rFonts w:ascii="Times New Roman" w:hAnsi="Times New Roman"/>
              </w:rPr>
            </w:pPr>
            <w:r w:rsidRPr="00261868">
              <w:rPr>
                <w:rFonts w:ascii="Times New Roman" w:hAnsi="Times New Roman"/>
                <w:b/>
              </w:rPr>
              <w:t>4.</w:t>
            </w:r>
            <w:r w:rsidRPr="00261868" w:rsidR="004B2522">
              <w:rPr>
                <w:rFonts w:ascii="Times New Roman" w:hAnsi="Times New Roman"/>
                <w:b/>
              </w:rPr>
              <w:t xml:space="preserve"> </w:t>
            </w:r>
            <w:r w:rsidRPr="00261868">
              <w:rPr>
                <w:rFonts w:ascii="Times New Roman" w:hAnsi="Times New Roman"/>
              </w:rPr>
              <w:t xml:space="preserve">An affidavit describing any efforts you made to obtain a newly executed Form I-918, Supplement B, or other evidence describing whether you received any requests to </w:t>
            </w:r>
            <w:r w:rsidRPr="00261868">
              <w:rPr>
                <w:rFonts w:ascii="Times New Roman" w:hAnsi="Times New Roman"/>
              </w:rPr>
              <w:t>provide assistance</w:t>
            </w:r>
            <w:r w:rsidRPr="00261868">
              <w:rPr>
                <w:rFonts w:ascii="Times New Roman" w:hAnsi="Times New Roman"/>
              </w:rPr>
              <w:t xml:space="preserve"> in </w:t>
            </w:r>
            <w:r w:rsidRPr="00261868">
              <w:rPr>
                <w:rFonts w:ascii="Times New Roman" w:hAnsi="Times New Roman"/>
                <w:color w:val="FF0000"/>
              </w:rPr>
              <w:t>the investigation</w:t>
            </w:r>
            <w:r w:rsidRPr="00261868">
              <w:rPr>
                <w:rFonts w:ascii="Times New Roman" w:hAnsi="Times New Roman"/>
              </w:rPr>
              <w:t xml:space="preserve"> or prosecution of the qualifying criminal activity, and your response to these requests; or</w:t>
            </w:r>
          </w:p>
          <w:p w:rsidR="00D320A5" w:rsidP="00D320A5" w14:paraId="2BA53D54" w14:textId="7A6F551A">
            <w:pPr>
              <w:pStyle w:val="NoSpacing"/>
              <w:tabs>
                <w:tab w:val="left" w:pos="1005"/>
              </w:tabs>
              <w:rPr>
                <w:rFonts w:ascii="Times New Roman" w:hAnsi="Times New Roman"/>
              </w:rPr>
            </w:pPr>
            <w:r>
              <w:rPr>
                <w:rFonts w:ascii="Times New Roman" w:hAnsi="Times New Roman"/>
              </w:rPr>
              <w:tab/>
            </w:r>
          </w:p>
          <w:p w:rsidR="00D320A5" w:rsidRPr="00261868" w:rsidP="00D320A5" w14:paraId="3177345C" w14:textId="77777777">
            <w:pPr>
              <w:pStyle w:val="NoSpacing"/>
              <w:tabs>
                <w:tab w:val="left" w:pos="1005"/>
              </w:tabs>
              <w:rPr>
                <w:rFonts w:ascii="Times New Roman" w:hAnsi="Times New Roman"/>
              </w:rPr>
            </w:pPr>
          </w:p>
          <w:p w:rsidR="00D320A5" w:rsidRPr="00261868" w:rsidP="00D320A5" w14:paraId="7D2E88A4" w14:textId="77777777">
            <w:pPr>
              <w:pStyle w:val="NoSpacing"/>
              <w:rPr>
                <w:rFonts w:ascii="Times New Roman" w:hAnsi="Times New Roman"/>
              </w:rPr>
            </w:pPr>
          </w:p>
          <w:p w:rsidR="00D320A5" w:rsidRPr="00261868" w:rsidP="00D320A5" w14:paraId="7D3D0691" w14:textId="09822314">
            <w:pPr>
              <w:pStyle w:val="NoSpacing"/>
              <w:rPr>
                <w:rFonts w:ascii="Times New Roman" w:hAnsi="Times New Roman"/>
                <w:b/>
                <w:bCs/>
              </w:rPr>
            </w:pPr>
            <w:r w:rsidRPr="00261868">
              <w:rPr>
                <w:rFonts w:ascii="Times New Roman" w:hAnsi="Times New Roman"/>
                <w:b/>
                <w:bCs/>
              </w:rPr>
              <w:t>[Page 3</w:t>
            </w:r>
            <w:r>
              <w:rPr>
                <w:rFonts w:ascii="Times New Roman" w:hAnsi="Times New Roman"/>
                <w:b/>
                <w:bCs/>
              </w:rPr>
              <w:t>2</w:t>
            </w:r>
            <w:r w:rsidRPr="00261868">
              <w:rPr>
                <w:rFonts w:ascii="Times New Roman" w:hAnsi="Times New Roman"/>
                <w:b/>
                <w:bCs/>
              </w:rPr>
              <w:t>]</w:t>
            </w:r>
          </w:p>
          <w:p w:rsidR="00804A94" w:rsidRPr="00261868" w:rsidP="00804A94" w14:paraId="096F3AFF" w14:textId="77777777">
            <w:pPr>
              <w:pStyle w:val="NoSpacing"/>
              <w:ind w:left="360" w:hanging="360"/>
              <w:rPr>
                <w:rFonts w:ascii="Times New Roman" w:hAnsi="Times New Roman"/>
              </w:rPr>
            </w:pPr>
          </w:p>
          <w:p w:rsidR="00804A94" w:rsidRPr="00261868" w:rsidP="00804A94" w14:paraId="67BBE3A1" w14:textId="59C0C2B9">
            <w:pPr>
              <w:pStyle w:val="NoSpacing"/>
              <w:rPr>
                <w:rFonts w:ascii="Times New Roman" w:hAnsi="Times New Roman"/>
              </w:rPr>
            </w:pPr>
            <w:r w:rsidRPr="00261868">
              <w:rPr>
                <w:rFonts w:ascii="Times New Roman" w:hAnsi="Times New Roman"/>
                <w:b/>
              </w:rPr>
              <w:t>5.</w:t>
            </w:r>
            <w:r w:rsidRPr="00261868" w:rsidR="004B2522">
              <w:rPr>
                <w:rFonts w:ascii="Times New Roman" w:hAnsi="Times New Roman"/>
                <w:b/>
              </w:rPr>
              <w:t xml:space="preserve"> </w:t>
            </w:r>
            <w:r w:rsidRPr="00261868">
              <w:rPr>
                <w:rFonts w:ascii="Times New Roman" w:hAnsi="Times New Roman"/>
              </w:rPr>
              <w:t>Court documents, police reports, news articles, copies of reimbursement forms for travel to and from court, and affidavits of other witnesses or officials.</w:t>
            </w:r>
          </w:p>
          <w:p w:rsidR="00847097" w:rsidRPr="00261868" w:rsidP="00804A94" w14:paraId="57A1AF8D" w14:textId="77777777">
            <w:pPr>
              <w:pStyle w:val="NoSpacing"/>
              <w:rPr>
                <w:rFonts w:ascii="Times New Roman" w:hAnsi="Times New Roman"/>
              </w:rPr>
            </w:pPr>
          </w:p>
          <w:p w:rsidR="00804A94" w:rsidRPr="00261868" w:rsidP="00804A94" w14:paraId="7F77BEDE" w14:textId="77777777">
            <w:pPr>
              <w:pStyle w:val="NoSpacing"/>
              <w:rPr>
                <w:rFonts w:ascii="Times New Roman" w:hAnsi="Times New Roman"/>
              </w:rPr>
            </w:pPr>
            <w:r w:rsidRPr="00261868">
              <w:rPr>
                <w:rFonts w:ascii="Times New Roman" w:hAnsi="Times New Roman"/>
              </w:rPr>
              <w:t>If you submit an affidavit, it must include:</w:t>
            </w:r>
          </w:p>
          <w:p w:rsidR="00804A94" w:rsidRPr="00261868" w:rsidP="00804A94" w14:paraId="2FE245E8" w14:textId="77777777">
            <w:pPr>
              <w:pStyle w:val="NoSpacing"/>
              <w:rPr>
                <w:rFonts w:ascii="Times New Roman" w:hAnsi="Times New Roman"/>
              </w:rPr>
            </w:pPr>
          </w:p>
          <w:p w:rsidR="00804A94" w:rsidRPr="00261868" w:rsidP="00804A94" w14:paraId="16A0A77B" w14:textId="0771F188">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 xml:space="preserve">A description of all instances when you were requested to provide assistance in </w:t>
            </w:r>
            <w:r w:rsidRPr="00261868">
              <w:rPr>
                <w:rFonts w:ascii="Times New Roman" w:hAnsi="Times New Roman"/>
                <w:color w:val="FF0000"/>
              </w:rPr>
              <w:t>the investigation</w:t>
            </w:r>
            <w:r w:rsidRPr="00261868">
              <w:rPr>
                <w:rFonts w:ascii="Times New Roman" w:hAnsi="Times New Roman"/>
              </w:rPr>
              <w:t xml:space="preserve"> or prosecution of persons in connection with the qualifying criminal activity after you were granted U </w:t>
            </w:r>
            <w:r w:rsidRPr="00261868">
              <w:rPr>
                <w:rFonts w:ascii="Times New Roman" w:hAnsi="Times New Roman"/>
              </w:rPr>
              <w:t xml:space="preserve">nonimmigrant status and how you responded to such </w:t>
            </w:r>
            <w:r w:rsidRPr="00261868">
              <w:rPr>
                <w:rFonts w:ascii="Times New Roman" w:hAnsi="Times New Roman"/>
              </w:rPr>
              <w:t>requests;</w:t>
            </w:r>
          </w:p>
          <w:p w:rsidR="00804A94" w:rsidRPr="00261868" w:rsidP="00804A94" w14:paraId="2C45D720" w14:textId="77777777">
            <w:pPr>
              <w:pStyle w:val="NoSpacing"/>
              <w:ind w:left="360" w:hanging="360"/>
              <w:rPr>
                <w:rFonts w:ascii="Times New Roman" w:hAnsi="Times New Roman"/>
              </w:rPr>
            </w:pPr>
          </w:p>
          <w:p w:rsidR="00804A94" w:rsidRPr="00261868" w:rsidP="00804A94" w14:paraId="0E5ABE5F" w14:textId="249CB7A4">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 xml:space="preserve">Any identifying information you have about the law enforcement personnel involved in the </w:t>
            </w:r>
            <w:r w:rsidRPr="00261868">
              <w:rPr>
                <w:rFonts w:ascii="Times New Roman" w:hAnsi="Times New Roman"/>
              </w:rPr>
              <w:t>case;</w:t>
            </w:r>
          </w:p>
          <w:p w:rsidR="00804A94" w:rsidRPr="00261868" w:rsidP="00804A94" w14:paraId="4A45EA86" w14:textId="77777777">
            <w:pPr>
              <w:pStyle w:val="NoSpacing"/>
              <w:ind w:left="360" w:hanging="360"/>
              <w:rPr>
                <w:rFonts w:ascii="Times New Roman" w:hAnsi="Times New Roman"/>
              </w:rPr>
            </w:pPr>
          </w:p>
          <w:p w:rsidR="00804A94" w:rsidRPr="00261868" w:rsidP="00804A94" w14:paraId="7742F05E" w14:textId="7B5BA3FB">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 xml:space="preserve">Any information you have about the status of </w:t>
            </w:r>
            <w:r w:rsidRPr="00261868">
              <w:rPr>
                <w:rFonts w:ascii="Times New Roman" w:hAnsi="Times New Roman"/>
                <w:color w:val="FF0000"/>
              </w:rPr>
              <w:t xml:space="preserve">the investigation </w:t>
            </w:r>
            <w:r w:rsidRPr="00261868">
              <w:rPr>
                <w:rFonts w:ascii="Times New Roman" w:hAnsi="Times New Roman"/>
              </w:rPr>
              <w:t xml:space="preserve">or prosecution, including any charges filed and the outcome of </w:t>
            </w:r>
            <w:r w:rsidRPr="00261868">
              <w:rPr>
                <w:rFonts w:ascii="Times New Roman" w:hAnsi="Times New Roman"/>
                <w:color w:val="FF0000"/>
              </w:rPr>
              <w:t>any proceedings</w:t>
            </w:r>
            <w:r w:rsidRPr="00261868">
              <w:rPr>
                <w:rFonts w:ascii="Times New Roman" w:hAnsi="Times New Roman"/>
              </w:rPr>
              <w:t>, or whether the investigation or prosecution was dropped and the reasons why; and</w:t>
            </w:r>
          </w:p>
          <w:p w:rsidR="00804A94" w:rsidRPr="00261868" w:rsidP="00804A94" w14:paraId="5E0C303F" w14:textId="77777777">
            <w:pPr>
              <w:pStyle w:val="NoSpacing"/>
              <w:ind w:left="360" w:hanging="360"/>
              <w:rPr>
                <w:rFonts w:ascii="Times New Roman" w:hAnsi="Times New Roman"/>
              </w:rPr>
            </w:pPr>
          </w:p>
          <w:p w:rsidR="0047541E" w:rsidP="00804A94" w14:paraId="0B1D729C" w14:textId="77777777">
            <w:pPr>
              <w:pStyle w:val="NoSpacing"/>
              <w:rPr>
                <w:rFonts w:ascii="Times New Roman" w:hAnsi="Times New Roman"/>
                <w:b/>
              </w:rPr>
            </w:pPr>
          </w:p>
          <w:p w:rsidR="006A559D" w:rsidP="00804A94" w14:paraId="7E674695" w14:textId="77777777">
            <w:pPr>
              <w:pStyle w:val="NoSpacing"/>
              <w:rPr>
                <w:rFonts w:ascii="Times New Roman" w:hAnsi="Times New Roman"/>
                <w:b/>
              </w:rPr>
            </w:pPr>
          </w:p>
          <w:p w:rsidR="006A559D" w:rsidP="00804A94" w14:paraId="6E4A7BB1" w14:textId="77777777">
            <w:pPr>
              <w:pStyle w:val="NoSpacing"/>
              <w:rPr>
                <w:rFonts w:ascii="Times New Roman" w:hAnsi="Times New Roman"/>
                <w:b/>
              </w:rPr>
            </w:pPr>
          </w:p>
          <w:p w:rsidR="006A559D" w:rsidP="00804A94" w14:paraId="2D5F2D94" w14:textId="77777777">
            <w:pPr>
              <w:pStyle w:val="NoSpacing"/>
              <w:rPr>
                <w:rFonts w:ascii="Times New Roman" w:hAnsi="Times New Roman"/>
                <w:b/>
              </w:rPr>
            </w:pPr>
          </w:p>
          <w:p w:rsidR="006A559D" w:rsidRPr="00261868" w:rsidP="00804A94" w14:paraId="1FDB177E" w14:textId="77777777">
            <w:pPr>
              <w:pStyle w:val="NoSpacing"/>
              <w:rPr>
                <w:rFonts w:ascii="Times New Roman" w:hAnsi="Times New Roman"/>
                <w:b/>
              </w:rPr>
            </w:pPr>
          </w:p>
          <w:p w:rsidR="00804A94" w:rsidRPr="00261868" w:rsidP="00804A94" w14:paraId="696A35CA" w14:textId="1B50D72B">
            <w:pPr>
              <w:pStyle w:val="NoSpacing"/>
              <w:rPr>
                <w:rFonts w:ascii="Times New Roman" w:hAnsi="Times New Roman"/>
              </w:rPr>
            </w:pPr>
            <w:r w:rsidRPr="00261868">
              <w:rPr>
                <w:rFonts w:ascii="Times New Roman" w:hAnsi="Times New Roman"/>
                <w:b/>
              </w:rPr>
              <w:t>4.</w:t>
            </w:r>
            <w:r w:rsidRPr="00261868" w:rsidR="004B2522">
              <w:rPr>
                <w:rFonts w:ascii="Times New Roman" w:hAnsi="Times New Roman"/>
                <w:b/>
              </w:rPr>
              <w:t xml:space="preserve"> </w:t>
            </w:r>
            <w:r w:rsidRPr="00261868">
              <w:rPr>
                <w:rFonts w:ascii="Times New Roman" w:hAnsi="Times New Roman"/>
              </w:rPr>
              <w:t>If you have refused a request for assistance in the investigation or prosecution, you must provide a detailed explanation of why you refused to comply with requests for assistance and why you believed that the requests for assistance were unreasonable.</w:t>
            </w:r>
          </w:p>
          <w:p w:rsidR="00D03BEF" w:rsidRPr="00261868" w:rsidP="00804A94" w14:paraId="5073FCF3" w14:textId="77777777">
            <w:pPr>
              <w:pStyle w:val="NoSpacing"/>
              <w:rPr>
                <w:rFonts w:ascii="Times New Roman" w:hAnsi="Times New Roman"/>
              </w:rPr>
            </w:pPr>
          </w:p>
          <w:p w:rsidR="00804A94" w:rsidRPr="00261868" w:rsidP="00804A94" w14:paraId="1D8FC653" w14:textId="46B71F93">
            <w:pPr>
              <w:widowControl w:val="0"/>
              <w:rPr>
                <w:rFonts w:eastAsia="Calibri"/>
                <w:sz w:val="22"/>
                <w:szCs w:val="22"/>
              </w:rPr>
            </w:pPr>
            <w:r w:rsidRPr="00261868">
              <w:rPr>
                <w:rFonts w:eastAsia="Calibri"/>
                <w:b/>
                <w:sz w:val="22"/>
                <w:szCs w:val="22"/>
              </w:rPr>
              <w:t>NOTE:</w:t>
            </w:r>
            <w:r w:rsidRPr="00261868" w:rsidR="004B2522">
              <w:rPr>
                <w:rFonts w:eastAsia="Calibri"/>
                <w:sz w:val="22"/>
                <w:szCs w:val="22"/>
              </w:rPr>
              <w:t xml:space="preserve"> </w:t>
            </w:r>
            <w:r w:rsidRPr="00261868">
              <w:rPr>
                <w:rFonts w:eastAsia="Calibri"/>
                <w:sz w:val="22"/>
                <w:szCs w:val="22"/>
              </w:rPr>
              <w:t>In certain cases, this requirement of ongoing assistance may require someone other than the principal applicant to provide evidence to USCIS.</w:t>
            </w:r>
            <w:r w:rsidRPr="00261868" w:rsidR="004B2522">
              <w:rPr>
                <w:rFonts w:eastAsia="Calibri"/>
                <w:sz w:val="22"/>
                <w:szCs w:val="22"/>
              </w:rPr>
              <w:t xml:space="preserve"> </w:t>
            </w:r>
            <w:r w:rsidRPr="00261868">
              <w:rPr>
                <w:rFonts w:eastAsia="Calibri"/>
                <w:sz w:val="22"/>
                <w:szCs w:val="22"/>
              </w:rPr>
              <w:t xml:space="preserve">For example, in some U nonimmigrant cases, the U-1 petitioner was a child (or </w:t>
            </w:r>
            <w:r w:rsidRPr="00261868">
              <w:rPr>
                <w:rFonts w:eastAsia="Calibri"/>
                <w:color w:val="FF0000"/>
                <w:sz w:val="22"/>
                <w:szCs w:val="22"/>
              </w:rPr>
              <w:t xml:space="preserve">was </w:t>
            </w:r>
            <w:r w:rsidRPr="00261868">
              <w:rPr>
                <w:rFonts w:eastAsia="Calibri"/>
                <w:sz w:val="22"/>
                <w:szCs w:val="22"/>
              </w:rPr>
              <w:t>incompetent or incapacitated) and was not directly required to provide the assistance in an investigation or prosecution of the qualifying criminal activity.</w:t>
            </w:r>
            <w:r w:rsidRPr="00261868" w:rsidR="004B2522">
              <w:rPr>
                <w:rFonts w:eastAsia="Calibri"/>
                <w:sz w:val="22"/>
                <w:szCs w:val="22"/>
              </w:rPr>
              <w:t xml:space="preserve"> </w:t>
            </w:r>
            <w:r w:rsidRPr="00261868">
              <w:rPr>
                <w:rFonts w:eastAsia="Calibri"/>
                <w:sz w:val="22"/>
                <w:szCs w:val="22"/>
              </w:rPr>
              <w:t>In these cases, someone other than the child, such as a parent, guardian, or next friend provided the assistance.</w:t>
            </w:r>
            <w:r w:rsidRPr="00261868" w:rsidR="004B2522">
              <w:rPr>
                <w:rFonts w:eastAsia="Calibri"/>
                <w:sz w:val="22"/>
                <w:szCs w:val="22"/>
              </w:rPr>
              <w:t xml:space="preserve"> </w:t>
            </w:r>
            <w:r w:rsidRPr="00261868">
              <w:rPr>
                <w:rFonts w:eastAsia="Calibri"/>
                <w:sz w:val="22"/>
                <w:szCs w:val="22"/>
              </w:rPr>
              <w:t xml:space="preserve">This person may need to provide evidence of continued assistance (or </w:t>
            </w:r>
            <w:r w:rsidRPr="00261868">
              <w:rPr>
                <w:rFonts w:eastAsia="Calibri"/>
                <w:color w:val="FF0000"/>
                <w:sz w:val="22"/>
                <w:szCs w:val="22"/>
              </w:rPr>
              <w:t xml:space="preserve">evidence </w:t>
            </w:r>
            <w:r w:rsidRPr="00261868">
              <w:rPr>
                <w:rFonts w:eastAsia="Calibri"/>
                <w:sz w:val="22"/>
                <w:szCs w:val="22"/>
              </w:rPr>
              <w:t>that there was no unreasonable refusal to comply) with an investigation or prosecution of the qualifying criminal activity.</w:t>
            </w:r>
          </w:p>
          <w:p w:rsidR="009C37B9" w:rsidRPr="00261868" w:rsidP="00804A94" w14:paraId="5268F756" w14:textId="03920F20">
            <w:pPr>
              <w:pStyle w:val="NoSpacing"/>
              <w:rPr>
                <w:rFonts w:ascii="Times New Roman" w:hAnsi="Times New Roman"/>
              </w:rPr>
            </w:pPr>
          </w:p>
          <w:p w:rsidR="00804A94" w:rsidRPr="00261868" w:rsidP="00804A94" w14:paraId="44079978" w14:textId="77777777">
            <w:pPr>
              <w:pStyle w:val="NoSpacing"/>
              <w:rPr>
                <w:rFonts w:ascii="Times New Roman" w:hAnsi="Times New Roman"/>
                <w:b/>
              </w:rPr>
            </w:pPr>
            <w:r w:rsidRPr="00261868">
              <w:rPr>
                <w:rFonts w:ascii="Times New Roman" w:hAnsi="Times New Roman"/>
                <w:b/>
              </w:rPr>
              <w:t>Discretion</w:t>
            </w:r>
          </w:p>
          <w:p w:rsidR="00804A94" w:rsidRPr="00261868" w:rsidP="00804A94" w14:paraId="72977478" w14:textId="77777777">
            <w:pPr>
              <w:pStyle w:val="NoSpacing"/>
              <w:rPr>
                <w:rFonts w:ascii="Times New Roman" w:hAnsi="Times New Roman"/>
                <w:b/>
              </w:rPr>
            </w:pPr>
          </w:p>
          <w:p w:rsidR="00804A94" w:rsidRPr="00261868" w:rsidP="00804A94" w14:paraId="375C24AB" w14:textId="7E61BE37">
            <w:pPr>
              <w:pStyle w:val="NoSpacing"/>
              <w:rPr>
                <w:rFonts w:ascii="Times New Roman" w:hAnsi="Times New Roman"/>
              </w:rPr>
            </w:pPr>
            <w:r w:rsidRPr="00261868">
              <w:rPr>
                <w:rFonts w:ascii="Times New Roman" w:hAnsi="Times New Roman"/>
              </w:rPr>
              <w:t>Adjustment of status based on U nonimmigrant status is not an automatic benefit, so you bear the burden of showing that USCIS should use its discretion to approve your adjustment of status application.</w:t>
            </w:r>
            <w:r w:rsidRPr="00261868" w:rsidR="004B2522">
              <w:rPr>
                <w:rFonts w:ascii="Times New Roman" w:hAnsi="Times New Roman"/>
              </w:rPr>
              <w:t xml:space="preserve"> </w:t>
            </w:r>
            <w:r w:rsidRPr="00261868">
              <w:rPr>
                <w:rFonts w:ascii="Times New Roman" w:hAnsi="Times New Roman"/>
              </w:rPr>
              <w:t xml:space="preserve">When making a discretionary decision on your application, USCIS may </w:t>
            </w:r>
            <w:r w:rsidRPr="00261868">
              <w:rPr>
                <w:rFonts w:ascii="Times New Roman" w:hAnsi="Times New Roman"/>
                <w:color w:val="FF0000"/>
              </w:rPr>
              <w:t xml:space="preserve">consider </w:t>
            </w:r>
            <w:r w:rsidRPr="00261868">
              <w:rPr>
                <w:rFonts w:ascii="Times New Roman" w:hAnsi="Times New Roman"/>
              </w:rPr>
              <w:t xml:space="preserve">all factors, including those acts </w:t>
            </w:r>
            <w:r w:rsidRPr="00261868">
              <w:rPr>
                <w:rFonts w:ascii="Times New Roman" w:hAnsi="Times New Roman"/>
              </w:rPr>
              <w:t>that would otherwise make you inadmissible.</w:t>
            </w:r>
          </w:p>
          <w:p w:rsidR="00804A94" w:rsidRPr="00261868" w:rsidP="00804A94" w14:paraId="64F77E60" w14:textId="77777777">
            <w:pPr>
              <w:pStyle w:val="NoSpacing"/>
              <w:rPr>
                <w:rFonts w:ascii="Times New Roman" w:hAnsi="Times New Roman"/>
              </w:rPr>
            </w:pPr>
          </w:p>
          <w:p w:rsidR="00804A94" w:rsidRPr="00261868" w:rsidP="00804A94" w14:paraId="42E8AD35" w14:textId="7D5F187D">
            <w:pPr>
              <w:pStyle w:val="NoSpacing"/>
              <w:rPr>
                <w:rFonts w:ascii="Times New Roman" w:hAnsi="Times New Roman"/>
              </w:rPr>
            </w:pPr>
            <w:r w:rsidRPr="00261868">
              <w:rPr>
                <w:rFonts w:ascii="Times New Roman" w:hAnsi="Times New Roman"/>
              </w:rPr>
              <w:t>Generally, favorable factors such as family ties, hardship, and length of residence in the United States, may be sufficient for USCIS to use its discretion to approve your application.</w:t>
            </w:r>
            <w:r w:rsidRPr="00261868" w:rsidR="004B2522">
              <w:rPr>
                <w:rFonts w:ascii="Times New Roman" w:hAnsi="Times New Roman"/>
              </w:rPr>
              <w:t xml:space="preserve"> </w:t>
            </w:r>
            <w:r w:rsidRPr="00261868">
              <w:rPr>
                <w:rFonts w:ascii="Times New Roman" w:hAnsi="Times New Roman"/>
              </w:rPr>
              <w:t>However, when adverse factors are present in your case, you may offset these by submitting supporting documentation of favorable factors you wish USCIS to consider.</w:t>
            </w:r>
            <w:r w:rsidRPr="00261868" w:rsidR="004B2522">
              <w:rPr>
                <w:rFonts w:ascii="Times New Roman" w:hAnsi="Times New Roman"/>
              </w:rPr>
              <w:t xml:space="preserve"> </w:t>
            </w:r>
            <w:r w:rsidRPr="00261868">
              <w:rPr>
                <w:rFonts w:ascii="Times New Roman" w:hAnsi="Times New Roman"/>
              </w:rPr>
              <w:t>See 8 CFR 245.24(d)(11).</w:t>
            </w:r>
          </w:p>
          <w:p w:rsidR="00804A94" w:rsidRPr="00261868" w:rsidP="00804A94" w14:paraId="5900B252" w14:textId="77777777">
            <w:pPr>
              <w:rPr>
                <w:b/>
              </w:rPr>
            </w:pPr>
          </w:p>
        </w:tc>
      </w:tr>
      <w:tr w14:paraId="18480F94" w14:textId="77777777" w:rsidTr="002D6271">
        <w:tblPrEx>
          <w:tblW w:w="10998" w:type="dxa"/>
          <w:tblLayout w:type="fixed"/>
          <w:tblLook w:val="01E0"/>
        </w:tblPrEx>
        <w:tc>
          <w:tcPr>
            <w:tcW w:w="2808" w:type="dxa"/>
          </w:tcPr>
          <w:p w:rsidR="009C37B9" w:rsidRPr="00261868" w:rsidP="009C37B9" w14:paraId="5914C8A3" w14:textId="48213181">
            <w:pPr>
              <w:rPr>
                <w:b/>
                <w:sz w:val="24"/>
                <w:szCs w:val="24"/>
              </w:rPr>
            </w:pPr>
            <w:r w:rsidRPr="00261868">
              <w:rPr>
                <w:b/>
                <w:sz w:val="24"/>
                <w:szCs w:val="24"/>
              </w:rPr>
              <w:t xml:space="preserve">Page </w:t>
            </w:r>
            <w:r w:rsidR="00847097">
              <w:rPr>
                <w:b/>
                <w:sz w:val="24"/>
                <w:szCs w:val="24"/>
              </w:rPr>
              <w:t>29-30</w:t>
            </w:r>
            <w:r w:rsidRPr="00261868">
              <w:rPr>
                <w:b/>
                <w:sz w:val="24"/>
                <w:szCs w:val="24"/>
              </w:rPr>
              <w:t>,</w:t>
            </w:r>
          </w:p>
          <w:p w:rsidR="009C37B9" w:rsidRPr="00261868" w:rsidP="009C37B9" w14:paraId="0D61F44D" w14:textId="77777777">
            <w:pPr>
              <w:rPr>
                <w:b/>
                <w:sz w:val="24"/>
                <w:szCs w:val="24"/>
              </w:rPr>
            </w:pPr>
          </w:p>
          <w:p w:rsidR="009C37B9" w:rsidRPr="00261868" w:rsidP="009C37B9" w14:paraId="01E5F4B6" w14:textId="77777777">
            <w:pPr>
              <w:rPr>
                <w:sz w:val="24"/>
                <w:szCs w:val="24"/>
              </w:rPr>
            </w:pPr>
            <w:r w:rsidRPr="00261868">
              <w:rPr>
                <w:b/>
                <w:sz w:val="24"/>
                <w:szCs w:val="24"/>
              </w:rPr>
              <w:t>Additional Instructions for Asylees and Refugees</w:t>
            </w:r>
          </w:p>
          <w:p w:rsidR="009C37B9" w:rsidRPr="00261868" w:rsidP="009C37B9" w14:paraId="418F63FB" w14:textId="77777777">
            <w:pPr>
              <w:rPr>
                <w:b/>
                <w:bCs/>
              </w:rPr>
            </w:pPr>
          </w:p>
        </w:tc>
        <w:tc>
          <w:tcPr>
            <w:tcW w:w="4095" w:type="dxa"/>
          </w:tcPr>
          <w:p w:rsidR="009C37B9" w:rsidRPr="00261868" w:rsidP="009C37B9" w14:paraId="353D6DE0" w14:textId="068F47D1">
            <w:pPr>
              <w:rPr>
                <w:b/>
                <w:sz w:val="22"/>
                <w:szCs w:val="22"/>
              </w:rPr>
            </w:pPr>
            <w:r w:rsidRPr="00261868">
              <w:rPr>
                <w:b/>
                <w:sz w:val="22"/>
                <w:szCs w:val="22"/>
              </w:rPr>
              <w:t xml:space="preserve">[Page </w:t>
            </w:r>
            <w:r w:rsidR="00085844">
              <w:rPr>
                <w:b/>
                <w:sz w:val="22"/>
                <w:szCs w:val="22"/>
              </w:rPr>
              <w:t>30</w:t>
            </w:r>
            <w:r w:rsidRPr="00261868">
              <w:rPr>
                <w:b/>
                <w:sz w:val="22"/>
                <w:szCs w:val="22"/>
              </w:rPr>
              <w:t>]</w:t>
            </w:r>
          </w:p>
          <w:p w:rsidR="009C37B9" w:rsidRPr="00261868" w:rsidP="009C37B9" w14:paraId="4C2B53DF" w14:textId="77777777">
            <w:pPr>
              <w:rPr>
                <w:b/>
                <w:sz w:val="22"/>
                <w:szCs w:val="22"/>
              </w:rPr>
            </w:pPr>
          </w:p>
          <w:p w:rsidR="009C37B9" w:rsidRPr="00261868" w:rsidP="009C37B9" w14:paraId="1A93507F" w14:textId="58D3B09D">
            <w:pPr>
              <w:rPr>
                <w:sz w:val="22"/>
                <w:szCs w:val="22"/>
              </w:rPr>
            </w:pPr>
            <w:r w:rsidRPr="00261868">
              <w:rPr>
                <w:b/>
                <w:sz w:val="22"/>
                <w:szCs w:val="22"/>
              </w:rPr>
              <w:t>Additional Instructions for Asylees and Refugees</w:t>
            </w:r>
          </w:p>
          <w:p w:rsidR="009C37B9" w:rsidRPr="00261868" w:rsidP="009C37B9" w14:paraId="2083C7A5" w14:textId="77777777">
            <w:pPr>
              <w:rPr>
                <w:sz w:val="22"/>
                <w:szCs w:val="22"/>
              </w:rPr>
            </w:pPr>
          </w:p>
          <w:p w:rsidR="009C37B9" w:rsidP="009C37B9" w14:paraId="2AC59303" w14:textId="77777777">
            <w:pPr>
              <w:rPr>
                <w:sz w:val="22"/>
                <w:szCs w:val="22"/>
              </w:rPr>
            </w:pPr>
          </w:p>
          <w:p w:rsidR="00847097" w:rsidRPr="00261868" w:rsidP="009C37B9" w14:paraId="33654275" w14:textId="77777777">
            <w:pPr>
              <w:rPr>
                <w:sz w:val="22"/>
                <w:szCs w:val="22"/>
              </w:rPr>
            </w:pPr>
          </w:p>
          <w:p w:rsidR="009C37B9" w:rsidRPr="00261868" w:rsidP="009C37B9" w14:paraId="7A8EBE8F" w14:textId="42B4BD0E">
            <w:pPr>
              <w:rPr>
                <w:sz w:val="22"/>
                <w:szCs w:val="22"/>
              </w:rPr>
            </w:pPr>
            <w:r w:rsidRPr="00261868">
              <w:rPr>
                <w:sz w:val="22"/>
                <w:szCs w:val="22"/>
              </w:rPr>
              <w:t>If you are an asylee, you may be eligible to adjust status under INA section 209(b) if you have been physically present in the United States for one year after your grant of asylum, your status has not been terminated, and you still qualify as an asylee or the spouse or child of an asylee.</w:t>
            </w:r>
          </w:p>
          <w:p w:rsidR="009C37B9" w:rsidRPr="00261868" w:rsidP="009C37B9" w14:paraId="513167F0" w14:textId="77777777">
            <w:pPr>
              <w:rPr>
                <w:sz w:val="22"/>
                <w:szCs w:val="22"/>
              </w:rPr>
            </w:pPr>
          </w:p>
          <w:p w:rsidR="009C37B9" w:rsidRPr="00261868" w:rsidP="009C37B9" w14:paraId="0331B9F9" w14:textId="77777777">
            <w:pPr>
              <w:rPr>
                <w:b/>
                <w:sz w:val="22"/>
                <w:szCs w:val="22"/>
              </w:rPr>
            </w:pPr>
          </w:p>
          <w:p w:rsidR="009C37B9" w:rsidRPr="00261868" w:rsidP="009C37B9" w14:paraId="24C69905" w14:textId="77777777">
            <w:pPr>
              <w:rPr>
                <w:b/>
                <w:sz w:val="22"/>
                <w:szCs w:val="22"/>
              </w:rPr>
            </w:pPr>
          </w:p>
          <w:p w:rsidR="009C37B9" w:rsidRPr="00261868" w:rsidP="009C37B9" w14:paraId="195698B7" w14:textId="77777777">
            <w:pPr>
              <w:rPr>
                <w:b/>
                <w:sz w:val="22"/>
                <w:szCs w:val="22"/>
              </w:rPr>
            </w:pPr>
          </w:p>
          <w:p w:rsidR="009C37B9" w:rsidRPr="00261868" w:rsidP="009C37B9" w14:paraId="2A6B8E78" w14:textId="77777777">
            <w:pPr>
              <w:rPr>
                <w:b/>
                <w:sz w:val="22"/>
                <w:szCs w:val="22"/>
              </w:rPr>
            </w:pPr>
          </w:p>
          <w:p w:rsidR="009C37B9" w:rsidRPr="00261868" w:rsidP="009C37B9" w14:paraId="2D99BCA4" w14:textId="77777777">
            <w:pPr>
              <w:rPr>
                <w:b/>
                <w:sz w:val="22"/>
                <w:szCs w:val="22"/>
              </w:rPr>
            </w:pPr>
          </w:p>
          <w:p w:rsidR="009C37B9" w:rsidRPr="00261868" w:rsidP="009C37B9" w14:paraId="14F72B7B" w14:textId="77777777">
            <w:pPr>
              <w:rPr>
                <w:b/>
                <w:sz w:val="22"/>
                <w:szCs w:val="22"/>
              </w:rPr>
            </w:pPr>
          </w:p>
          <w:p w:rsidR="009C37B9" w:rsidRPr="00261868" w:rsidP="009C37B9" w14:paraId="1B5D86A3" w14:textId="77777777">
            <w:pPr>
              <w:rPr>
                <w:b/>
                <w:sz w:val="22"/>
                <w:szCs w:val="22"/>
              </w:rPr>
            </w:pPr>
          </w:p>
          <w:p w:rsidR="009C37B9" w:rsidRPr="00261868" w:rsidP="009C37B9" w14:paraId="7E2A5DAD" w14:textId="77777777">
            <w:pPr>
              <w:rPr>
                <w:b/>
                <w:sz w:val="22"/>
                <w:szCs w:val="22"/>
              </w:rPr>
            </w:pPr>
          </w:p>
          <w:p w:rsidR="009C37B9" w:rsidRPr="00261868" w:rsidP="009C37B9" w14:paraId="752806AE" w14:textId="77777777">
            <w:pPr>
              <w:rPr>
                <w:b/>
                <w:sz w:val="22"/>
                <w:szCs w:val="22"/>
              </w:rPr>
            </w:pPr>
          </w:p>
          <w:p w:rsidR="009C37B9" w:rsidRPr="00261868" w:rsidP="009C37B9" w14:paraId="43A8A31F" w14:textId="77777777">
            <w:pPr>
              <w:rPr>
                <w:b/>
                <w:sz w:val="22"/>
                <w:szCs w:val="22"/>
              </w:rPr>
            </w:pPr>
          </w:p>
          <w:p w:rsidR="009C37B9" w:rsidRPr="00261868" w:rsidP="009C37B9" w14:paraId="6F6D42EB" w14:textId="1B952492">
            <w:pPr>
              <w:rPr>
                <w:sz w:val="22"/>
                <w:szCs w:val="22"/>
              </w:rPr>
            </w:pPr>
            <w:r w:rsidRPr="00261868">
              <w:rPr>
                <w:b/>
                <w:sz w:val="22"/>
                <w:szCs w:val="22"/>
              </w:rPr>
              <w:t>Derivative Applicants</w:t>
            </w:r>
          </w:p>
          <w:p w:rsidR="009C37B9" w:rsidRPr="00261868" w:rsidP="009C37B9" w14:paraId="4DAD1E51" w14:textId="77777777">
            <w:pPr>
              <w:rPr>
                <w:sz w:val="22"/>
                <w:szCs w:val="22"/>
              </w:rPr>
            </w:pPr>
          </w:p>
          <w:p w:rsidR="009C37B9" w:rsidRPr="00261868" w:rsidP="009C37B9" w14:paraId="0570E777" w14:textId="79A50433">
            <w:pPr>
              <w:rPr>
                <w:sz w:val="22"/>
                <w:szCs w:val="22"/>
              </w:rPr>
            </w:pPr>
            <w:r w:rsidRPr="00261868">
              <w:rPr>
                <w:sz w:val="22"/>
                <w:szCs w:val="22"/>
              </w:rPr>
              <w:t>Asylee derivative applicants may file Form I-485 with the principal applicant or independently from the principal applicant.</w:t>
            </w:r>
            <w:r w:rsidRPr="00261868" w:rsidR="004B2522">
              <w:rPr>
                <w:sz w:val="22"/>
                <w:szCs w:val="22"/>
              </w:rPr>
              <w:t xml:space="preserve"> </w:t>
            </w:r>
            <w:r w:rsidRPr="00261868">
              <w:rPr>
                <w:sz w:val="22"/>
                <w:szCs w:val="22"/>
              </w:rPr>
              <w:t>However, asylee derivative applicants should submit proof of relationship to the principal applicant.</w:t>
            </w:r>
            <w:r w:rsidRPr="00261868" w:rsidR="004B2522">
              <w:rPr>
                <w:sz w:val="22"/>
                <w:szCs w:val="22"/>
              </w:rPr>
              <w:t xml:space="preserve"> </w:t>
            </w:r>
            <w:r w:rsidRPr="00261868">
              <w:rPr>
                <w:sz w:val="22"/>
                <w:szCs w:val="22"/>
              </w:rPr>
              <w:t xml:space="preserve">See the </w:t>
            </w:r>
            <w:r w:rsidRPr="00261868">
              <w:rPr>
                <w:b/>
                <w:sz w:val="22"/>
                <w:szCs w:val="22"/>
              </w:rPr>
              <w:t xml:space="preserve">Marriage Certificate and Other Proof of Relationship </w:t>
            </w:r>
            <w:r w:rsidRPr="00261868">
              <w:rPr>
                <w:sz w:val="22"/>
                <w:szCs w:val="22"/>
              </w:rPr>
              <w:t xml:space="preserve">section in the </w:t>
            </w:r>
            <w:r w:rsidRPr="00261868">
              <w:rPr>
                <w:b/>
                <w:sz w:val="22"/>
                <w:szCs w:val="22"/>
              </w:rPr>
              <w:t xml:space="preserve">What Evidence Must You Submit with Form I-485 </w:t>
            </w:r>
            <w:r w:rsidRPr="00261868">
              <w:rPr>
                <w:sz w:val="22"/>
                <w:szCs w:val="22"/>
              </w:rPr>
              <w:t>section.</w:t>
            </w:r>
          </w:p>
          <w:p w:rsidR="009C37B9" w:rsidRPr="00261868" w:rsidP="009C37B9" w14:paraId="576C7222" w14:textId="3786AAF0">
            <w:pPr>
              <w:rPr>
                <w:sz w:val="22"/>
                <w:szCs w:val="22"/>
              </w:rPr>
            </w:pPr>
          </w:p>
          <w:p w:rsidR="009C37B9" w:rsidRPr="00261868" w:rsidP="009C37B9" w14:paraId="44588863" w14:textId="13751795">
            <w:pPr>
              <w:rPr>
                <w:sz w:val="22"/>
                <w:szCs w:val="22"/>
              </w:rPr>
            </w:pPr>
          </w:p>
          <w:p w:rsidR="009C37B9" w:rsidRPr="00261868" w:rsidP="009C37B9" w14:paraId="0E166BE6" w14:textId="77777777">
            <w:pPr>
              <w:rPr>
                <w:sz w:val="22"/>
                <w:szCs w:val="22"/>
              </w:rPr>
            </w:pPr>
          </w:p>
          <w:p w:rsidR="009C37B9" w:rsidRPr="00261868" w:rsidP="009C37B9" w14:paraId="76635B23" w14:textId="77777777">
            <w:pPr>
              <w:rPr>
                <w:sz w:val="22"/>
                <w:szCs w:val="22"/>
              </w:rPr>
            </w:pPr>
            <w:r w:rsidRPr="00261868">
              <w:rPr>
                <w:b/>
                <w:sz w:val="22"/>
                <w:szCs w:val="22"/>
              </w:rPr>
              <w:t>Evidence of Financial Support</w:t>
            </w:r>
          </w:p>
          <w:p w:rsidR="009C37B9" w:rsidRPr="00261868" w:rsidP="009C37B9" w14:paraId="5CAC5748" w14:textId="77777777">
            <w:pPr>
              <w:rPr>
                <w:sz w:val="22"/>
                <w:szCs w:val="22"/>
              </w:rPr>
            </w:pPr>
          </w:p>
          <w:p w:rsidR="009C37B9" w:rsidRPr="00261868" w:rsidP="009C37B9" w14:paraId="5A9D51E0" w14:textId="77777777">
            <w:pPr>
              <w:rPr>
                <w:sz w:val="22"/>
                <w:szCs w:val="22"/>
              </w:rPr>
            </w:pPr>
            <w:r w:rsidRPr="00261868">
              <w:rPr>
                <w:sz w:val="22"/>
                <w:szCs w:val="22"/>
              </w:rPr>
              <w:t>If you are filing Form I-485 as an asylee, you do not need to submit evidence of financial support.</w:t>
            </w:r>
          </w:p>
          <w:p w:rsidR="00D320A5" w:rsidP="009C37B9" w14:paraId="422553EB" w14:textId="77777777">
            <w:pPr>
              <w:rPr>
                <w:sz w:val="22"/>
                <w:szCs w:val="22"/>
              </w:rPr>
            </w:pPr>
          </w:p>
          <w:p w:rsidR="00D320A5" w:rsidP="009C37B9" w14:paraId="08AC0109" w14:textId="77777777">
            <w:pPr>
              <w:rPr>
                <w:sz w:val="22"/>
                <w:szCs w:val="22"/>
              </w:rPr>
            </w:pPr>
          </w:p>
          <w:p w:rsidR="00D320A5" w:rsidP="009C37B9" w14:paraId="0E882510" w14:textId="77777777">
            <w:pPr>
              <w:rPr>
                <w:sz w:val="22"/>
                <w:szCs w:val="22"/>
              </w:rPr>
            </w:pPr>
          </w:p>
          <w:p w:rsidR="00D320A5" w:rsidP="009C37B9" w14:paraId="37152CD0" w14:textId="77777777">
            <w:pPr>
              <w:rPr>
                <w:sz w:val="22"/>
                <w:szCs w:val="22"/>
              </w:rPr>
            </w:pPr>
          </w:p>
          <w:p w:rsidR="009C37B9" w:rsidRPr="00261868" w:rsidP="009C37B9" w14:paraId="102E6781" w14:textId="18029B86">
            <w:pPr>
              <w:rPr>
                <w:sz w:val="22"/>
                <w:szCs w:val="22"/>
              </w:rPr>
            </w:pPr>
            <w:r w:rsidRPr="00261868">
              <w:rPr>
                <w:b/>
                <w:sz w:val="22"/>
                <w:szCs w:val="22"/>
              </w:rPr>
              <w:t>Additional Evidence Requirements</w:t>
            </w:r>
          </w:p>
          <w:p w:rsidR="009C37B9" w:rsidRPr="00261868" w:rsidP="009C37B9" w14:paraId="5F458612" w14:textId="77777777">
            <w:pPr>
              <w:rPr>
                <w:sz w:val="22"/>
                <w:szCs w:val="22"/>
              </w:rPr>
            </w:pPr>
          </w:p>
          <w:p w:rsidR="009C37B9" w:rsidRPr="00261868" w:rsidP="009C37B9" w14:paraId="093541F3" w14:textId="53458980">
            <w:pPr>
              <w:rPr>
                <w:sz w:val="22"/>
                <w:szCs w:val="22"/>
              </w:rPr>
            </w:pPr>
            <w:r w:rsidRPr="00261868">
              <w:rPr>
                <w:sz w:val="22"/>
                <w:szCs w:val="22"/>
              </w:rPr>
              <w:t>As an asylee, you must submit evidence showing you meet certain requirements specific to this immigrant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principal and derivative applicants must also submit evidence of asylum status (such as a copy of the asylum approval notice from USCIS or the immigration court order granting you asylum).</w:t>
            </w:r>
          </w:p>
          <w:p w:rsidR="009C37B9" w:rsidRPr="00261868" w:rsidP="009C37B9" w14:paraId="5B2FBFD9" w14:textId="77777777">
            <w:pPr>
              <w:rPr>
                <w:sz w:val="22"/>
                <w:szCs w:val="22"/>
              </w:rPr>
            </w:pPr>
          </w:p>
          <w:p w:rsidR="009C37B9" w:rsidRPr="00261868" w:rsidP="009C37B9" w14:paraId="540DD695" w14:textId="77777777">
            <w:pPr>
              <w:rPr>
                <w:b/>
                <w:iCs/>
                <w:sz w:val="22"/>
                <w:szCs w:val="22"/>
              </w:rPr>
            </w:pPr>
          </w:p>
          <w:p w:rsidR="009C37B9" w:rsidRPr="00261868" w:rsidP="009C37B9" w14:paraId="0F17FF8E" w14:textId="77777777">
            <w:pPr>
              <w:rPr>
                <w:b/>
                <w:iCs/>
                <w:sz w:val="22"/>
                <w:szCs w:val="22"/>
              </w:rPr>
            </w:pPr>
          </w:p>
          <w:p w:rsidR="009C37B9" w:rsidRPr="00261868" w:rsidP="009C37B9" w14:paraId="538CFFF1" w14:textId="77777777">
            <w:pPr>
              <w:rPr>
                <w:b/>
                <w:iCs/>
                <w:sz w:val="22"/>
                <w:szCs w:val="22"/>
              </w:rPr>
            </w:pPr>
          </w:p>
          <w:p w:rsidR="009C37B9" w:rsidRPr="00261868" w:rsidP="009C37B9" w14:paraId="33B1DE10" w14:textId="77777777">
            <w:pPr>
              <w:rPr>
                <w:b/>
                <w:iCs/>
                <w:sz w:val="22"/>
                <w:szCs w:val="22"/>
              </w:rPr>
            </w:pPr>
          </w:p>
          <w:p w:rsidR="00D03BEF" w:rsidRPr="00261868" w:rsidP="009C37B9" w14:paraId="79250E67" w14:textId="77777777">
            <w:pPr>
              <w:rPr>
                <w:b/>
                <w:iCs/>
                <w:sz w:val="22"/>
                <w:szCs w:val="22"/>
              </w:rPr>
            </w:pPr>
          </w:p>
          <w:p w:rsidR="009C37B9" w:rsidP="009C37B9" w14:paraId="39021298" w14:textId="77777777">
            <w:pPr>
              <w:rPr>
                <w:b/>
                <w:iCs/>
                <w:sz w:val="22"/>
                <w:szCs w:val="22"/>
              </w:rPr>
            </w:pPr>
          </w:p>
          <w:p w:rsidR="00085844" w:rsidP="009C37B9" w14:paraId="698293EF" w14:textId="77777777">
            <w:pPr>
              <w:rPr>
                <w:b/>
                <w:iCs/>
                <w:sz w:val="22"/>
                <w:szCs w:val="22"/>
              </w:rPr>
            </w:pPr>
          </w:p>
          <w:p w:rsidR="00085844" w:rsidP="009C37B9" w14:paraId="2221E127" w14:textId="77777777">
            <w:pPr>
              <w:rPr>
                <w:b/>
                <w:iCs/>
                <w:sz w:val="22"/>
                <w:szCs w:val="22"/>
              </w:rPr>
            </w:pPr>
          </w:p>
          <w:p w:rsidR="00085844" w:rsidRPr="00261868" w:rsidP="00085844" w14:paraId="26E78EE8" w14:textId="411AE3F3">
            <w:pPr>
              <w:pStyle w:val="NoSpacing"/>
              <w:rPr>
                <w:rFonts w:ascii="Times New Roman" w:hAnsi="Times New Roman"/>
                <w:b/>
                <w:bCs/>
              </w:rPr>
            </w:pPr>
            <w:r w:rsidRPr="00261868">
              <w:rPr>
                <w:rFonts w:ascii="Times New Roman" w:hAnsi="Times New Roman"/>
                <w:b/>
                <w:bCs/>
              </w:rPr>
              <w:t xml:space="preserve">[Page </w:t>
            </w:r>
            <w:r>
              <w:rPr>
                <w:rFonts w:ascii="Times New Roman" w:hAnsi="Times New Roman"/>
                <w:b/>
                <w:bCs/>
              </w:rPr>
              <w:t>31</w:t>
            </w:r>
            <w:r w:rsidRPr="00261868">
              <w:rPr>
                <w:rFonts w:ascii="Times New Roman" w:hAnsi="Times New Roman"/>
                <w:b/>
                <w:bCs/>
              </w:rPr>
              <w:t>]</w:t>
            </w:r>
          </w:p>
          <w:p w:rsidR="00085844" w:rsidRPr="00261868" w:rsidP="009C37B9" w14:paraId="63FAC86B" w14:textId="77777777">
            <w:pPr>
              <w:rPr>
                <w:b/>
                <w:iCs/>
                <w:sz w:val="22"/>
                <w:szCs w:val="22"/>
              </w:rPr>
            </w:pPr>
          </w:p>
          <w:p w:rsidR="009C37B9" w:rsidRPr="00261868" w:rsidP="009C37B9" w14:paraId="51DFC6FD" w14:textId="49A0CDC0">
            <w:pPr>
              <w:rPr>
                <w:sz w:val="22"/>
                <w:szCs w:val="22"/>
              </w:rPr>
            </w:pPr>
            <w:r w:rsidRPr="00261868">
              <w:rPr>
                <w:b/>
                <w:i/>
                <w:sz w:val="22"/>
                <w:szCs w:val="22"/>
              </w:rPr>
              <w:t>Refugee Status</w:t>
            </w:r>
          </w:p>
          <w:p w:rsidR="009C37B9" w:rsidRPr="00261868" w:rsidP="009C37B9" w14:paraId="10E1CBFA" w14:textId="77777777">
            <w:pPr>
              <w:rPr>
                <w:sz w:val="22"/>
                <w:szCs w:val="22"/>
              </w:rPr>
            </w:pPr>
          </w:p>
          <w:p w:rsidR="009C37B9" w:rsidRPr="00261868" w:rsidP="009C37B9" w14:paraId="415AF728" w14:textId="77777777">
            <w:pPr>
              <w:rPr>
                <w:sz w:val="22"/>
                <w:szCs w:val="22"/>
              </w:rPr>
            </w:pPr>
            <w:r w:rsidRPr="00261868">
              <w:rPr>
                <w:sz w:val="22"/>
                <w:szCs w:val="22"/>
              </w:rPr>
              <w:t>If you were admitted as a refugee, you may be eligible to adjust status under INA section 209(a) once you have been physically present in the United States for one year after being admitted to the United States in refugee status and if your status has not been terminated.</w:t>
            </w:r>
          </w:p>
          <w:p w:rsidR="009C37B9" w:rsidRPr="00261868" w:rsidP="009C37B9" w14:paraId="59C8A25B" w14:textId="1F9034E0">
            <w:pPr>
              <w:rPr>
                <w:sz w:val="22"/>
                <w:szCs w:val="22"/>
              </w:rPr>
            </w:pPr>
          </w:p>
          <w:p w:rsidR="009C37B9" w:rsidRPr="00261868" w:rsidP="009C37B9" w14:paraId="7A493F2D" w14:textId="67099E53">
            <w:pPr>
              <w:rPr>
                <w:sz w:val="22"/>
                <w:szCs w:val="22"/>
              </w:rPr>
            </w:pPr>
          </w:p>
          <w:p w:rsidR="009C37B9" w:rsidRPr="00261868" w:rsidP="009C37B9" w14:paraId="770BD574" w14:textId="1C08B449">
            <w:pPr>
              <w:rPr>
                <w:sz w:val="22"/>
                <w:szCs w:val="22"/>
              </w:rPr>
            </w:pPr>
          </w:p>
          <w:p w:rsidR="009C37B9" w:rsidRPr="00261868" w:rsidP="009C37B9" w14:paraId="14F912CA" w14:textId="325280B0">
            <w:pPr>
              <w:rPr>
                <w:sz w:val="22"/>
                <w:szCs w:val="22"/>
              </w:rPr>
            </w:pPr>
          </w:p>
          <w:p w:rsidR="009C37B9" w:rsidRPr="00261868" w:rsidP="009C37B9" w14:paraId="221FA759" w14:textId="3363B8C8">
            <w:pPr>
              <w:rPr>
                <w:sz w:val="22"/>
                <w:szCs w:val="22"/>
              </w:rPr>
            </w:pPr>
          </w:p>
          <w:p w:rsidR="00CC2C0F" w:rsidRPr="00261868" w:rsidP="009C37B9" w14:paraId="0E9322D2" w14:textId="77777777">
            <w:pPr>
              <w:rPr>
                <w:sz w:val="22"/>
                <w:szCs w:val="22"/>
              </w:rPr>
            </w:pPr>
          </w:p>
          <w:p w:rsidR="009C37B9" w:rsidRPr="00261868" w:rsidP="009C37B9" w14:paraId="13B49405" w14:textId="119F429C">
            <w:pPr>
              <w:rPr>
                <w:sz w:val="22"/>
                <w:szCs w:val="22"/>
              </w:rPr>
            </w:pPr>
          </w:p>
          <w:p w:rsidR="009C37B9" w:rsidRPr="00261868" w:rsidP="009C37B9" w14:paraId="25CB1664" w14:textId="7B26CB3F">
            <w:pPr>
              <w:rPr>
                <w:sz w:val="22"/>
                <w:szCs w:val="22"/>
              </w:rPr>
            </w:pPr>
          </w:p>
          <w:p w:rsidR="009C37B9" w:rsidRPr="00261868" w:rsidP="009C37B9" w14:paraId="01095B53" w14:textId="77777777">
            <w:pPr>
              <w:rPr>
                <w:sz w:val="22"/>
                <w:szCs w:val="22"/>
              </w:rPr>
            </w:pPr>
            <w:r w:rsidRPr="00261868">
              <w:rPr>
                <w:b/>
                <w:sz w:val="22"/>
                <w:szCs w:val="22"/>
              </w:rPr>
              <w:t>Derivative Applicants</w:t>
            </w:r>
          </w:p>
          <w:p w:rsidR="009C37B9" w:rsidRPr="00261868" w:rsidP="009C37B9" w14:paraId="5F011F98" w14:textId="77777777">
            <w:pPr>
              <w:rPr>
                <w:sz w:val="22"/>
                <w:szCs w:val="22"/>
              </w:rPr>
            </w:pPr>
          </w:p>
          <w:p w:rsidR="009C37B9" w:rsidRPr="00261868" w:rsidP="009C37B9" w14:paraId="4925FD03" w14:textId="77777777">
            <w:pPr>
              <w:rPr>
                <w:sz w:val="22"/>
                <w:szCs w:val="22"/>
              </w:rPr>
            </w:pPr>
            <w:r w:rsidRPr="00261868">
              <w:rPr>
                <w:sz w:val="22"/>
                <w:szCs w:val="22"/>
              </w:rPr>
              <w:t>Refugee derivative applicants may file Form I-485 with the principal applicant or independently from the principal applicant.</w:t>
            </w:r>
          </w:p>
          <w:p w:rsidR="009C37B9" w:rsidRPr="00261868" w:rsidP="009C37B9" w14:paraId="51682585" w14:textId="124EA8BA">
            <w:pPr>
              <w:rPr>
                <w:sz w:val="22"/>
                <w:szCs w:val="22"/>
              </w:rPr>
            </w:pPr>
          </w:p>
          <w:p w:rsidR="009C37B9" w:rsidRPr="00261868" w:rsidP="009C37B9" w14:paraId="6EAB902E" w14:textId="46C71FC9">
            <w:pPr>
              <w:rPr>
                <w:sz w:val="22"/>
                <w:szCs w:val="22"/>
              </w:rPr>
            </w:pPr>
          </w:p>
          <w:p w:rsidR="009C37B9" w:rsidRPr="00261868" w:rsidP="009C37B9" w14:paraId="601B2B39" w14:textId="0D56154F">
            <w:pPr>
              <w:rPr>
                <w:sz w:val="22"/>
                <w:szCs w:val="22"/>
              </w:rPr>
            </w:pPr>
          </w:p>
          <w:p w:rsidR="009C37B9" w:rsidRPr="00261868" w:rsidP="009C37B9" w14:paraId="55AAED64" w14:textId="77777777">
            <w:pPr>
              <w:rPr>
                <w:sz w:val="22"/>
                <w:szCs w:val="22"/>
              </w:rPr>
            </w:pPr>
          </w:p>
          <w:p w:rsidR="009C37B9" w:rsidRPr="00261868" w:rsidP="009C37B9" w14:paraId="23743975" w14:textId="77777777">
            <w:pPr>
              <w:rPr>
                <w:sz w:val="22"/>
                <w:szCs w:val="22"/>
              </w:rPr>
            </w:pPr>
            <w:r w:rsidRPr="00261868">
              <w:rPr>
                <w:b/>
                <w:sz w:val="22"/>
                <w:szCs w:val="22"/>
              </w:rPr>
              <w:t>Evidence of Financial Support</w:t>
            </w:r>
          </w:p>
          <w:p w:rsidR="009C37B9" w:rsidRPr="00261868" w:rsidP="009C37B9" w14:paraId="3CCD04B0" w14:textId="77777777">
            <w:pPr>
              <w:rPr>
                <w:sz w:val="22"/>
                <w:szCs w:val="22"/>
              </w:rPr>
            </w:pPr>
          </w:p>
          <w:p w:rsidR="009C37B9" w:rsidRPr="00261868" w:rsidP="009C37B9" w14:paraId="20399CD8" w14:textId="77777777">
            <w:pPr>
              <w:rPr>
                <w:sz w:val="22"/>
                <w:szCs w:val="22"/>
              </w:rPr>
            </w:pPr>
            <w:r w:rsidRPr="00261868">
              <w:rPr>
                <w:sz w:val="22"/>
                <w:szCs w:val="22"/>
              </w:rPr>
              <w:t>If you are filing Form I-485 as a refugee, you do not need to submit evidence of financial support.</w:t>
            </w:r>
          </w:p>
          <w:p w:rsidR="009C37B9" w:rsidRPr="00261868" w:rsidP="009C37B9" w14:paraId="5D42DA31" w14:textId="77777777">
            <w:pPr>
              <w:rPr>
                <w:sz w:val="22"/>
                <w:szCs w:val="22"/>
              </w:rPr>
            </w:pPr>
          </w:p>
          <w:p w:rsidR="009C37B9" w:rsidRPr="00261868" w:rsidP="009C37B9" w14:paraId="68B96DD4" w14:textId="77777777">
            <w:pPr>
              <w:rPr>
                <w:sz w:val="22"/>
                <w:szCs w:val="22"/>
              </w:rPr>
            </w:pPr>
            <w:r w:rsidRPr="00261868">
              <w:rPr>
                <w:b/>
                <w:sz w:val="22"/>
                <w:szCs w:val="22"/>
              </w:rPr>
              <w:t>Additional Evidence Requirements</w:t>
            </w:r>
          </w:p>
          <w:p w:rsidR="009C37B9" w:rsidRPr="00261868" w:rsidP="009C37B9" w14:paraId="2CB74AAA" w14:textId="77777777">
            <w:pPr>
              <w:rPr>
                <w:sz w:val="22"/>
                <w:szCs w:val="22"/>
              </w:rPr>
            </w:pPr>
          </w:p>
          <w:p w:rsidR="009C37B9" w:rsidRPr="00261868" w:rsidP="009C37B9" w14:paraId="0EB81DC6" w14:textId="2500BBE9">
            <w:pPr>
              <w:rPr>
                <w:sz w:val="22"/>
                <w:szCs w:val="22"/>
              </w:rPr>
            </w:pPr>
            <w:r w:rsidRPr="00261868">
              <w:rPr>
                <w:sz w:val="22"/>
                <w:szCs w:val="22"/>
              </w:rPr>
              <w:t>As a refugee, you must submit evidence showing you meet certain requirements specific to this immigrant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principal and derivative applicants must also submit evidence of refugee status, such as a Form I-94 or a Refugee Travel Document (Form I-571).</w:t>
            </w:r>
          </w:p>
          <w:p w:rsidR="009C37B9" w:rsidRPr="00261868" w:rsidP="009C37B9" w14:paraId="5C6BFE70" w14:textId="77777777">
            <w:pPr>
              <w:rPr>
                <w:b/>
                <w:sz w:val="22"/>
                <w:szCs w:val="22"/>
              </w:rPr>
            </w:pPr>
          </w:p>
          <w:p w:rsidR="009C37B9" w:rsidRPr="00261868" w:rsidP="009C37B9" w14:paraId="34FB7BBC" w14:textId="295F5D88">
            <w:pPr>
              <w:rPr>
                <w:b/>
                <w:sz w:val="22"/>
                <w:szCs w:val="22"/>
              </w:rPr>
            </w:pPr>
          </w:p>
        </w:tc>
        <w:tc>
          <w:tcPr>
            <w:tcW w:w="4095" w:type="dxa"/>
          </w:tcPr>
          <w:p w:rsidR="009C37B9" w:rsidRPr="00261868" w:rsidP="009C37B9" w14:paraId="72CE777A" w14:textId="5BB37B7F">
            <w:pPr>
              <w:rPr>
                <w:b/>
                <w:bCs/>
                <w:sz w:val="22"/>
                <w:szCs w:val="22"/>
              </w:rPr>
            </w:pPr>
            <w:bookmarkStart w:id="58" w:name="_Hlk86174089"/>
            <w:r w:rsidRPr="00261868">
              <w:rPr>
                <w:b/>
                <w:bCs/>
                <w:sz w:val="22"/>
                <w:szCs w:val="22"/>
              </w:rPr>
              <w:t>[Page 3</w:t>
            </w:r>
            <w:r w:rsidR="00D320A5">
              <w:rPr>
                <w:b/>
                <w:bCs/>
                <w:sz w:val="22"/>
                <w:szCs w:val="22"/>
              </w:rPr>
              <w:t>2</w:t>
            </w:r>
            <w:r w:rsidRPr="00261868">
              <w:rPr>
                <w:b/>
                <w:bCs/>
                <w:sz w:val="22"/>
                <w:szCs w:val="22"/>
              </w:rPr>
              <w:t>]</w:t>
            </w:r>
          </w:p>
          <w:p w:rsidR="009C37B9" w:rsidRPr="00261868" w:rsidP="009C37B9" w14:paraId="75CA846B" w14:textId="77777777">
            <w:pPr>
              <w:pStyle w:val="NoSpacing"/>
              <w:rPr>
                <w:rFonts w:ascii="Times New Roman" w:hAnsi="Times New Roman"/>
                <w:b/>
              </w:rPr>
            </w:pPr>
          </w:p>
          <w:p w:rsidR="009C37B9" w:rsidRPr="00261868" w:rsidP="009C37B9" w14:paraId="7546FBDF" w14:textId="77777777">
            <w:pPr>
              <w:pStyle w:val="NoSpacing"/>
              <w:rPr>
                <w:rFonts w:ascii="Times New Roman" w:hAnsi="Times New Roman"/>
                <w:b/>
              </w:rPr>
            </w:pPr>
            <w:r w:rsidRPr="00261868">
              <w:rPr>
                <w:rFonts w:ascii="Times New Roman" w:hAnsi="Times New Roman"/>
                <w:b/>
              </w:rPr>
              <w:t>Additional Instructions for Asylees and Refugees</w:t>
            </w:r>
          </w:p>
          <w:p w:rsidR="009C37B9" w:rsidRPr="00261868" w:rsidP="009C37B9" w14:paraId="3F3995B8" w14:textId="77777777">
            <w:pPr>
              <w:pStyle w:val="NoSpacing"/>
              <w:rPr>
                <w:rFonts w:ascii="Times New Roman" w:hAnsi="Times New Roman"/>
              </w:rPr>
            </w:pPr>
          </w:p>
          <w:p w:rsidR="009C37B9" w:rsidRPr="00261868" w:rsidP="009C37B9" w14:paraId="1F31897D" w14:textId="77777777">
            <w:pPr>
              <w:pStyle w:val="NoSpacing"/>
              <w:rPr>
                <w:rFonts w:ascii="Times New Roman" w:hAnsi="Times New Roman"/>
                <w:b/>
                <w:color w:val="FF0000"/>
              </w:rPr>
            </w:pPr>
            <w:r w:rsidRPr="00261868">
              <w:rPr>
                <w:rFonts w:ascii="Times New Roman" w:hAnsi="Times New Roman"/>
                <w:b/>
                <w:i/>
                <w:color w:val="FF0000"/>
              </w:rPr>
              <w:t>Asylum Status</w:t>
            </w:r>
          </w:p>
          <w:p w:rsidR="009C37B9" w:rsidRPr="00261868" w:rsidP="009C37B9" w14:paraId="4A744B7D" w14:textId="77777777">
            <w:pPr>
              <w:pStyle w:val="NoSpacing"/>
              <w:rPr>
                <w:rFonts w:ascii="Times New Roman" w:hAnsi="Times New Roman"/>
              </w:rPr>
            </w:pPr>
          </w:p>
          <w:p w:rsidR="009C37B9" w:rsidRPr="00261868" w:rsidP="009C37B9" w14:paraId="6A80D466" w14:textId="60CE8711">
            <w:pPr>
              <w:rPr>
                <w:rFonts w:eastAsia="Calibri"/>
                <w:sz w:val="22"/>
                <w:szCs w:val="22"/>
              </w:rPr>
            </w:pPr>
            <w:r w:rsidRPr="00261868">
              <w:rPr>
                <w:rFonts w:eastAsia="Calibri"/>
                <w:sz w:val="22"/>
                <w:szCs w:val="22"/>
              </w:rPr>
              <w:t xml:space="preserve">If you are an asylee, you may be eligible to adjust status under INA section 209(b) if you have been physically present in the United States for one year after your grant of asylum, your status has not been terminated, </w:t>
            </w:r>
            <w:r w:rsidRPr="00261868">
              <w:rPr>
                <w:rFonts w:eastAsia="Calibri"/>
                <w:color w:val="FF0000"/>
                <w:sz w:val="22"/>
                <w:szCs w:val="22"/>
              </w:rPr>
              <w:t xml:space="preserve">you are not firmly resettled in any foreign country, </w:t>
            </w:r>
            <w:r w:rsidRPr="00261868">
              <w:rPr>
                <w:rFonts w:eastAsia="Calibri"/>
                <w:sz w:val="22"/>
                <w:szCs w:val="22"/>
              </w:rPr>
              <w:t xml:space="preserve">and you still </w:t>
            </w:r>
            <w:r w:rsidRPr="00261868">
              <w:rPr>
                <w:rFonts w:eastAsia="Calibri"/>
                <w:color w:val="FF0000"/>
                <w:sz w:val="22"/>
                <w:szCs w:val="22"/>
              </w:rPr>
              <w:t xml:space="preserve">meet the definition of refugee found in INA section 101(a)(42)(A) or are </w:t>
            </w:r>
            <w:r w:rsidRPr="00261868">
              <w:rPr>
                <w:rFonts w:eastAsia="Calibri"/>
                <w:sz w:val="22"/>
                <w:szCs w:val="22"/>
              </w:rPr>
              <w:t xml:space="preserve">the spouse or child of </w:t>
            </w:r>
            <w:r w:rsidRPr="00261868">
              <w:rPr>
                <w:rFonts w:eastAsia="Calibri"/>
                <w:color w:val="FF0000"/>
                <w:sz w:val="22"/>
                <w:szCs w:val="22"/>
              </w:rPr>
              <w:t xml:space="preserve">such </w:t>
            </w:r>
            <w:r w:rsidRPr="00261868">
              <w:rPr>
                <w:rFonts w:eastAsia="Calibri"/>
                <w:sz w:val="22"/>
                <w:szCs w:val="22"/>
              </w:rPr>
              <w:t>an asylee.</w:t>
            </w:r>
            <w:r w:rsidRPr="00261868" w:rsidR="004B2522">
              <w:rPr>
                <w:rFonts w:eastAsia="Calibri"/>
                <w:sz w:val="22"/>
                <w:szCs w:val="22"/>
              </w:rPr>
              <w:t xml:space="preserve"> </w:t>
            </w:r>
            <w:r w:rsidRPr="00261868">
              <w:rPr>
                <w:rFonts w:eastAsia="Calibri"/>
                <w:color w:val="FF0000"/>
                <w:sz w:val="22"/>
                <w:szCs w:val="22"/>
              </w:rPr>
              <w:t>Only time spent in the United States will count toward the one-year physical presence requirement.</w:t>
            </w:r>
            <w:r w:rsidRPr="00261868" w:rsidR="004B2522">
              <w:rPr>
                <w:rFonts w:eastAsia="Calibri"/>
                <w:color w:val="FF0000"/>
                <w:sz w:val="22"/>
                <w:szCs w:val="22"/>
              </w:rPr>
              <w:t xml:space="preserve"> </w:t>
            </w:r>
            <w:r w:rsidRPr="00261868">
              <w:rPr>
                <w:rFonts w:eastAsia="Calibri"/>
                <w:color w:val="FF0000"/>
                <w:sz w:val="22"/>
                <w:szCs w:val="22"/>
              </w:rPr>
              <w:t>If you travel outside the United States after being granted asylum, you will not meet the one-year physical presence requirement until the total amount of time spent in the United States is one year.</w:t>
            </w:r>
          </w:p>
          <w:p w:rsidR="009C37B9" w:rsidRPr="00261868" w:rsidP="009C37B9" w14:paraId="6B612CA9" w14:textId="77777777">
            <w:pPr>
              <w:pStyle w:val="NoSpacing"/>
              <w:rPr>
                <w:rFonts w:ascii="Times New Roman" w:hAnsi="Times New Roman"/>
              </w:rPr>
            </w:pPr>
          </w:p>
          <w:p w:rsidR="009C37B9" w:rsidRPr="00261868" w:rsidP="009C37B9" w14:paraId="09FB46E9" w14:textId="77777777">
            <w:pPr>
              <w:pStyle w:val="NoSpacing"/>
              <w:rPr>
                <w:rFonts w:ascii="Times New Roman" w:hAnsi="Times New Roman"/>
                <w:b/>
              </w:rPr>
            </w:pPr>
            <w:r w:rsidRPr="00261868">
              <w:rPr>
                <w:rFonts w:ascii="Times New Roman" w:hAnsi="Times New Roman"/>
                <w:b/>
              </w:rPr>
              <w:t>Derivative Applicants</w:t>
            </w:r>
          </w:p>
          <w:p w:rsidR="009C37B9" w:rsidRPr="00261868" w:rsidP="009C37B9" w14:paraId="07DC0156" w14:textId="77777777">
            <w:pPr>
              <w:pStyle w:val="NoSpacing"/>
              <w:rPr>
                <w:rFonts w:ascii="Times New Roman" w:hAnsi="Times New Roman"/>
              </w:rPr>
            </w:pPr>
          </w:p>
          <w:p w:rsidR="009C37B9" w:rsidRPr="00261868" w:rsidP="009C37B9" w14:paraId="1E2BE58F" w14:textId="409BA22C">
            <w:pPr>
              <w:rPr>
                <w:rFonts w:eastAsia="Calibri"/>
                <w:color w:val="FF0000"/>
                <w:sz w:val="22"/>
                <w:szCs w:val="22"/>
              </w:rPr>
            </w:pPr>
            <w:r w:rsidRPr="00261868">
              <w:rPr>
                <w:rFonts w:eastAsia="Calibri"/>
                <w:sz w:val="22"/>
                <w:szCs w:val="22"/>
              </w:rPr>
              <w:t>Asylee derivative applicants may file Form I-485 with the principal applicant or independently from the principal applicant.</w:t>
            </w:r>
            <w:r w:rsidRPr="00261868" w:rsidR="004B2522">
              <w:rPr>
                <w:rFonts w:eastAsia="Calibri"/>
                <w:sz w:val="22"/>
                <w:szCs w:val="22"/>
              </w:rPr>
              <w:t xml:space="preserve"> </w:t>
            </w:r>
            <w:r w:rsidRPr="00261868">
              <w:rPr>
                <w:rFonts w:eastAsia="Calibri"/>
                <w:color w:val="FF0000"/>
                <w:sz w:val="22"/>
                <w:szCs w:val="22"/>
              </w:rPr>
              <w:t>Each applicant must file a separate Form I-485 regardless of whether they are a principal or a derivative asylee.</w:t>
            </w:r>
            <w:r w:rsidRPr="00261868" w:rsidR="004B2522">
              <w:rPr>
                <w:rFonts w:eastAsia="Calibri"/>
                <w:color w:val="FF0000"/>
                <w:sz w:val="22"/>
                <w:szCs w:val="22"/>
              </w:rPr>
              <w:t xml:space="preserve"> </w:t>
            </w:r>
            <w:r w:rsidRPr="00261868">
              <w:rPr>
                <w:rFonts w:eastAsia="Calibri"/>
                <w:color w:val="FF0000"/>
                <w:sz w:val="22"/>
                <w:szCs w:val="22"/>
              </w:rPr>
              <w:t xml:space="preserve">Asylee </w:t>
            </w:r>
            <w:r w:rsidRPr="00261868">
              <w:rPr>
                <w:rFonts w:eastAsia="Calibri"/>
                <w:sz w:val="22"/>
                <w:szCs w:val="22"/>
              </w:rPr>
              <w:t>derivative applicants should submit proof of relationship to the principal applicant.</w:t>
            </w:r>
            <w:r w:rsidRPr="00261868" w:rsidR="004B2522">
              <w:rPr>
                <w:rFonts w:eastAsia="Calibri"/>
                <w:sz w:val="22"/>
                <w:szCs w:val="22"/>
              </w:rPr>
              <w:t xml:space="preserve"> </w:t>
            </w:r>
            <w:r w:rsidRPr="00261868">
              <w:rPr>
                <w:rFonts w:eastAsia="Calibri"/>
                <w:sz w:val="22"/>
                <w:szCs w:val="22"/>
              </w:rPr>
              <w:t xml:space="preserve">See the </w:t>
            </w:r>
            <w:r w:rsidRPr="00261868">
              <w:rPr>
                <w:rFonts w:eastAsia="Calibri"/>
                <w:b/>
                <w:sz w:val="22"/>
                <w:szCs w:val="22"/>
              </w:rPr>
              <w:t>Marriage Certificate and Other Proof of Relationship</w:t>
            </w:r>
            <w:r w:rsidRPr="00261868">
              <w:rPr>
                <w:rFonts w:eastAsia="Calibri"/>
                <w:sz w:val="22"/>
                <w:szCs w:val="22"/>
              </w:rPr>
              <w:t xml:space="preserve"> section in the </w:t>
            </w:r>
            <w:r w:rsidRPr="00261868">
              <w:rPr>
                <w:rFonts w:eastAsia="Calibri"/>
                <w:b/>
                <w:sz w:val="22"/>
                <w:szCs w:val="22"/>
              </w:rPr>
              <w:t xml:space="preserve">What Evidence Must You Submit with Form I-485 </w:t>
            </w:r>
            <w:r w:rsidRPr="00261868">
              <w:rPr>
                <w:rFonts w:eastAsia="Calibri"/>
                <w:color w:val="FF0000"/>
                <w:sz w:val="22"/>
                <w:szCs w:val="22"/>
              </w:rPr>
              <w:t>section.</w:t>
            </w:r>
          </w:p>
          <w:p w:rsidR="009C37B9" w:rsidRPr="00261868" w:rsidP="009C37B9" w14:paraId="151263F6" w14:textId="77777777">
            <w:pPr>
              <w:pStyle w:val="NoSpacing"/>
              <w:rPr>
                <w:rFonts w:ascii="Times New Roman" w:hAnsi="Times New Roman"/>
              </w:rPr>
            </w:pPr>
          </w:p>
          <w:p w:rsidR="009C37B9" w:rsidRPr="00261868" w:rsidP="009C37B9" w14:paraId="7D919301" w14:textId="77777777">
            <w:pPr>
              <w:pStyle w:val="NoSpacing"/>
              <w:rPr>
                <w:rFonts w:ascii="Times New Roman" w:hAnsi="Times New Roman"/>
                <w:color w:val="FF0000"/>
              </w:rPr>
            </w:pPr>
            <w:r w:rsidRPr="00261868">
              <w:rPr>
                <w:rFonts w:ascii="Times New Roman" w:hAnsi="Times New Roman"/>
                <w:color w:val="FF0000"/>
              </w:rPr>
              <w:t>[deleted]</w:t>
            </w:r>
          </w:p>
          <w:p w:rsidR="009C37B9" w:rsidRPr="00261868" w:rsidP="009C37B9" w14:paraId="54C187DF" w14:textId="77777777">
            <w:pPr>
              <w:pStyle w:val="NoSpacing"/>
              <w:rPr>
                <w:rFonts w:ascii="Times New Roman" w:hAnsi="Times New Roman"/>
              </w:rPr>
            </w:pPr>
          </w:p>
          <w:p w:rsidR="009C37B9" w:rsidRPr="00261868" w:rsidP="009C37B9" w14:paraId="1F864F41" w14:textId="77777777">
            <w:pPr>
              <w:pStyle w:val="NoSpacing"/>
              <w:rPr>
                <w:rFonts w:ascii="Times New Roman" w:hAnsi="Times New Roman"/>
              </w:rPr>
            </w:pPr>
          </w:p>
          <w:p w:rsidR="009C37B9" w:rsidRPr="00261868" w:rsidP="009C37B9" w14:paraId="7E9B30E6" w14:textId="77777777">
            <w:pPr>
              <w:pStyle w:val="NoSpacing"/>
              <w:rPr>
                <w:rFonts w:ascii="Times New Roman" w:hAnsi="Times New Roman"/>
              </w:rPr>
            </w:pPr>
          </w:p>
          <w:p w:rsidR="009C37B9" w:rsidRPr="00261868" w:rsidP="009C37B9" w14:paraId="22AFE1EA" w14:textId="77777777">
            <w:pPr>
              <w:pStyle w:val="NoSpacing"/>
              <w:rPr>
                <w:rFonts w:ascii="Times New Roman" w:hAnsi="Times New Roman"/>
              </w:rPr>
            </w:pPr>
          </w:p>
          <w:p w:rsidR="00D320A5" w:rsidRPr="00261868" w:rsidP="00D320A5" w14:paraId="0F958F8E" w14:textId="77777777">
            <w:pPr>
              <w:pStyle w:val="NoSpacing"/>
              <w:rPr>
                <w:rFonts w:ascii="Times New Roman" w:hAnsi="Times New Roman"/>
              </w:rPr>
            </w:pPr>
          </w:p>
          <w:p w:rsidR="00D320A5" w:rsidRPr="00261868" w:rsidP="00D320A5" w14:paraId="77B0FAF2" w14:textId="77777777">
            <w:pPr>
              <w:pStyle w:val="NoSpacing"/>
              <w:rPr>
                <w:rFonts w:ascii="Times New Roman" w:hAnsi="Times New Roman"/>
              </w:rPr>
            </w:pPr>
          </w:p>
          <w:p w:rsidR="00D320A5" w:rsidRPr="00261868" w:rsidP="00D320A5" w14:paraId="5B98173D" w14:textId="222CA129">
            <w:pPr>
              <w:pStyle w:val="NoSpacing"/>
              <w:rPr>
                <w:rFonts w:ascii="Times New Roman" w:hAnsi="Times New Roman"/>
                <w:b/>
                <w:bCs/>
              </w:rPr>
            </w:pPr>
            <w:r w:rsidRPr="00261868">
              <w:rPr>
                <w:rFonts w:ascii="Times New Roman" w:hAnsi="Times New Roman"/>
                <w:b/>
                <w:bCs/>
              </w:rPr>
              <w:t>[Page 3</w:t>
            </w:r>
            <w:r>
              <w:rPr>
                <w:rFonts w:ascii="Times New Roman" w:hAnsi="Times New Roman"/>
                <w:b/>
                <w:bCs/>
              </w:rPr>
              <w:t>3</w:t>
            </w:r>
            <w:r w:rsidRPr="00261868">
              <w:rPr>
                <w:rFonts w:ascii="Times New Roman" w:hAnsi="Times New Roman"/>
                <w:b/>
                <w:bCs/>
              </w:rPr>
              <w:t>]</w:t>
            </w:r>
          </w:p>
          <w:p w:rsidR="00D320A5" w:rsidRPr="00261868" w:rsidP="00D320A5" w14:paraId="74C06CC7" w14:textId="77777777">
            <w:pPr>
              <w:pStyle w:val="NoSpacing"/>
              <w:rPr>
                <w:rFonts w:ascii="Times New Roman" w:hAnsi="Times New Roman"/>
              </w:rPr>
            </w:pPr>
          </w:p>
          <w:p w:rsidR="009C37B9" w:rsidRPr="00261868" w:rsidP="009C37B9" w14:paraId="4331C0CB" w14:textId="77777777">
            <w:pPr>
              <w:pStyle w:val="NoSpacing"/>
              <w:rPr>
                <w:rFonts w:ascii="Times New Roman" w:hAnsi="Times New Roman"/>
                <w:b/>
              </w:rPr>
            </w:pPr>
            <w:r w:rsidRPr="00261868">
              <w:rPr>
                <w:rFonts w:ascii="Times New Roman" w:hAnsi="Times New Roman"/>
                <w:b/>
                <w:color w:val="FF0000"/>
              </w:rPr>
              <w:t>Additional</w:t>
            </w:r>
            <w:r w:rsidRPr="00261868">
              <w:rPr>
                <w:rFonts w:ascii="Times New Roman" w:hAnsi="Times New Roman"/>
                <w:b/>
              </w:rPr>
              <w:t xml:space="preserve"> Evidence Requirements</w:t>
            </w:r>
          </w:p>
          <w:p w:rsidR="009C37B9" w:rsidRPr="00261868" w:rsidP="009C37B9" w14:paraId="66BDF240" w14:textId="77777777">
            <w:pPr>
              <w:pStyle w:val="NoSpacing"/>
              <w:rPr>
                <w:rFonts w:ascii="Times New Roman" w:hAnsi="Times New Roman"/>
              </w:rPr>
            </w:pPr>
          </w:p>
          <w:p w:rsidR="009C37B9" w:rsidRPr="00261868" w:rsidP="009C37B9" w14:paraId="20037E88" w14:textId="504ACC4B">
            <w:pPr>
              <w:pStyle w:val="NoSpacing"/>
              <w:rPr>
                <w:rFonts w:ascii="Times New Roman" w:hAnsi="Times New Roman"/>
              </w:rPr>
            </w:pPr>
            <w:r w:rsidRPr="00261868">
              <w:rPr>
                <w:rFonts w:ascii="Times New Roman" w:hAnsi="Times New Roman"/>
              </w:rPr>
              <w:t>As an asylee, you must submit evidence showing you meet certain requirements specific to this immigrant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w:t>
            </w:r>
            <w:r w:rsidRPr="00261868">
              <w:rPr>
                <w:rFonts w:ascii="Times New Roman" w:hAnsi="Times New Roman"/>
              </w:rPr>
              <w:t xml:space="preserve"> </w:t>
            </w:r>
            <w:r w:rsidRPr="00261868">
              <w:rPr>
                <w:rFonts w:ascii="Times New Roman" w:hAnsi="Times New Roman"/>
                <w:b/>
              </w:rPr>
              <w:t>with Form I-485</w:t>
            </w:r>
            <w:r w:rsidRPr="00261868">
              <w:rPr>
                <w:rFonts w:ascii="Times New Roman" w:hAnsi="Times New Roman"/>
              </w:rPr>
              <w:t xml:space="preserve"> section, principal and derivative applicants must also submit evidence of asylum status (such as a copy of the asylum approval notice from USCIS or the immigration court order granting you asylum).</w:t>
            </w:r>
          </w:p>
          <w:p w:rsidR="009C37B9" w:rsidRPr="00261868" w:rsidP="009C37B9" w14:paraId="4119F5DB" w14:textId="77777777">
            <w:pPr>
              <w:pStyle w:val="NoSpacing"/>
              <w:rPr>
                <w:rFonts w:ascii="Times New Roman" w:hAnsi="Times New Roman"/>
              </w:rPr>
            </w:pPr>
          </w:p>
          <w:p w:rsidR="009C37B9" w:rsidRPr="00261868" w:rsidP="009C37B9" w14:paraId="1BF9B338" w14:textId="77777777">
            <w:pPr>
              <w:pStyle w:val="NoSpacing"/>
              <w:rPr>
                <w:rFonts w:ascii="Times New Roman" w:hAnsi="Times New Roman"/>
                <w:color w:val="FF0000"/>
              </w:rPr>
            </w:pPr>
            <w:r w:rsidRPr="00261868">
              <w:rPr>
                <w:rFonts w:ascii="Times New Roman" w:hAnsi="Times New Roman"/>
                <w:color w:val="FF0000"/>
              </w:rPr>
              <w:t>Asylees are not required to submit a photocopy of their birth certificate; however, if the birth certificate is available, asylees should submit a copy of the birth certificate.</w:t>
            </w:r>
          </w:p>
          <w:p w:rsidR="00D03BEF" w:rsidP="009C37B9" w14:paraId="6DE3AC09" w14:textId="77777777">
            <w:pPr>
              <w:pStyle w:val="NoSpacing"/>
              <w:rPr>
                <w:rFonts w:ascii="Times New Roman" w:hAnsi="Times New Roman"/>
              </w:rPr>
            </w:pPr>
          </w:p>
          <w:p w:rsidR="00085844" w:rsidP="009C37B9" w14:paraId="1E3B7CAC" w14:textId="77777777">
            <w:pPr>
              <w:pStyle w:val="NoSpacing"/>
              <w:rPr>
                <w:rFonts w:ascii="Times New Roman" w:hAnsi="Times New Roman"/>
              </w:rPr>
            </w:pPr>
          </w:p>
          <w:p w:rsidR="00085844" w:rsidP="009C37B9" w14:paraId="5A4AD590" w14:textId="77777777">
            <w:pPr>
              <w:pStyle w:val="NoSpacing"/>
              <w:rPr>
                <w:rFonts w:ascii="Times New Roman" w:hAnsi="Times New Roman"/>
              </w:rPr>
            </w:pPr>
          </w:p>
          <w:p w:rsidR="00085844" w:rsidP="009C37B9" w14:paraId="239449B4" w14:textId="77777777">
            <w:pPr>
              <w:pStyle w:val="NoSpacing"/>
              <w:rPr>
                <w:rFonts w:ascii="Times New Roman" w:hAnsi="Times New Roman"/>
              </w:rPr>
            </w:pPr>
          </w:p>
          <w:p w:rsidR="00085844" w:rsidRPr="00261868" w:rsidP="009C37B9" w14:paraId="2D200E44" w14:textId="77777777">
            <w:pPr>
              <w:pStyle w:val="NoSpacing"/>
              <w:rPr>
                <w:rFonts w:ascii="Times New Roman" w:hAnsi="Times New Roman"/>
              </w:rPr>
            </w:pPr>
          </w:p>
          <w:p w:rsidR="009C37B9" w:rsidRPr="00261868" w:rsidP="009C37B9" w14:paraId="7245DB02" w14:textId="77777777">
            <w:pPr>
              <w:pStyle w:val="NoSpacing"/>
              <w:rPr>
                <w:rFonts w:ascii="Times New Roman" w:hAnsi="Times New Roman"/>
                <w:b/>
                <w:i/>
                <w:color w:val="FF0000"/>
              </w:rPr>
            </w:pPr>
            <w:r w:rsidRPr="00370CD2">
              <w:rPr>
                <w:rFonts w:ascii="Times New Roman" w:hAnsi="Times New Roman"/>
                <w:b/>
                <w:i/>
                <w:color w:val="FF0000"/>
              </w:rPr>
              <w:t>Refugee Status</w:t>
            </w:r>
          </w:p>
          <w:p w:rsidR="009C37B9" w:rsidRPr="00261868" w:rsidP="009C37B9" w14:paraId="7CEFCC0A" w14:textId="77777777">
            <w:pPr>
              <w:pStyle w:val="NoSpacing"/>
              <w:rPr>
                <w:rFonts w:ascii="Times New Roman" w:hAnsi="Times New Roman"/>
                <w:b/>
              </w:rPr>
            </w:pPr>
          </w:p>
          <w:p w:rsidR="009C37B9" w:rsidRPr="00261868" w:rsidP="009C37B9" w14:paraId="1673A6A1" w14:textId="39B59061">
            <w:pPr>
              <w:widowControl w:val="0"/>
              <w:rPr>
                <w:rFonts w:eastAsia="Calibri"/>
                <w:sz w:val="22"/>
                <w:szCs w:val="22"/>
              </w:rPr>
            </w:pPr>
            <w:r w:rsidRPr="00261868">
              <w:rPr>
                <w:rFonts w:eastAsia="Calibri"/>
                <w:sz w:val="22"/>
                <w:szCs w:val="22"/>
              </w:rPr>
              <w:t xml:space="preserve">If you were admitted as a refugee, you </w:t>
            </w:r>
            <w:r w:rsidRPr="00261868">
              <w:rPr>
                <w:rFonts w:eastAsia="Calibri"/>
                <w:color w:val="FF0000"/>
                <w:sz w:val="22"/>
                <w:szCs w:val="22"/>
              </w:rPr>
              <w:t xml:space="preserve">must apply </w:t>
            </w:r>
            <w:r w:rsidRPr="00261868">
              <w:rPr>
                <w:rFonts w:eastAsia="Calibri"/>
                <w:sz w:val="22"/>
                <w:szCs w:val="22"/>
              </w:rPr>
              <w:t xml:space="preserve">to adjust status under INA section 209(a) once you have been physically present in the United States for one year after being admitted to the United States in refugee </w:t>
            </w:r>
            <w:r w:rsidRPr="00261868">
              <w:rPr>
                <w:rFonts w:eastAsia="Calibri"/>
                <w:color w:val="FF0000"/>
                <w:sz w:val="22"/>
                <w:szCs w:val="22"/>
              </w:rPr>
              <w:t xml:space="preserve">status if </w:t>
            </w:r>
            <w:r w:rsidRPr="00261868">
              <w:rPr>
                <w:rFonts w:eastAsia="Calibri"/>
                <w:sz w:val="22"/>
                <w:szCs w:val="22"/>
              </w:rPr>
              <w:t>your status has not been terminated.</w:t>
            </w:r>
            <w:r w:rsidRPr="00261868" w:rsidR="004B2522">
              <w:rPr>
                <w:rFonts w:eastAsia="Calibri"/>
                <w:sz w:val="22"/>
                <w:szCs w:val="22"/>
              </w:rPr>
              <w:t xml:space="preserve"> </w:t>
            </w:r>
            <w:r w:rsidRPr="00261868">
              <w:rPr>
                <w:rFonts w:eastAsia="Calibri"/>
                <w:color w:val="FF0000"/>
                <w:sz w:val="22"/>
                <w:szCs w:val="22"/>
              </w:rPr>
              <w:t>Only time spent in the United States will count toward the one-year physical presence requirement.</w:t>
            </w:r>
            <w:r w:rsidRPr="00261868" w:rsidR="004B2522">
              <w:rPr>
                <w:rFonts w:eastAsia="Calibri"/>
                <w:color w:val="FF0000"/>
                <w:sz w:val="22"/>
                <w:szCs w:val="22"/>
              </w:rPr>
              <w:t xml:space="preserve"> </w:t>
            </w:r>
            <w:r w:rsidRPr="00261868">
              <w:rPr>
                <w:rFonts w:eastAsia="Calibri"/>
                <w:color w:val="FF0000"/>
                <w:sz w:val="22"/>
                <w:szCs w:val="22"/>
              </w:rPr>
              <w:t>If you travel outside the United States during your first year of residence as a refugee, you will not meet the one-year physical presence requirement until the total amount of time spent in the United States is one year.</w:t>
            </w:r>
          </w:p>
          <w:p w:rsidR="009C37B9" w:rsidRPr="00261868" w:rsidP="009C37B9" w14:paraId="6DCC1FDD" w14:textId="77777777">
            <w:pPr>
              <w:pStyle w:val="NoSpacing"/>
              <w:rPr>
                <w:rFonts w:ascii="Times New Roman" w:hAnsi="Times New Roman"/>
              </w:rPr>
            </w:pPr>
          </w:p>
          <w:p w:rsidR="009C37B9" w:rsidRPr="00261868" w:rsidP="009C37B9" w14:paraId="4AEF5606" w14:textId="77777777">
            <w:pPr>
              <w:pStyle w:val="NoSpacing"/>
              <w:rPr>
                <w:rFonts w:ascii="Times New Roman" w:hAnsi="Times New Roman"/>
                <w:b/>
              </w:rPr>
            </w:pPr>
            <w:r w:rsidRPr="00261868">
              <w:rPr>
                <w:rFonts w:ascii="Times New Roman" w:hAnsi="Times New Roman"/>
                <w:b/>
              </w:rPr>
              <w:t>Derivative Applicants</w:t>
            </w:r>
          </w:p>
          <w:p w:rsidR="009C37B9" w:rsidRPr="00261868" w:rsidP="009C37B9" w14:paraId="5AC3FE04" w14:textId="77777777">
            <w:pPr>
              <w:pStyle w:val="NoSpacing"/>
              <w:rPr>
                <w:rFonts w:ascii="Times New Roman" w:hAnsi="Times New Roman"/>
              </w:rPr>
            </w:pPr>
          </w:p>
          <w:p w:rsidR="009C37B9" w:rsidRPr="00261868" w:rsidP="009C37B9" w14:paraId="2BF4D77D" w14:textId="4C489DD4">
            <w:pPr>
              <w:pStyle w:val="NoSpacing"/>
              <w:rPr>
                <w:rFonts w:ascii="Times New Roman" w:hAnsi="Times New Roman"/>
              </w:rPr>
            </w:pPr>
            <w:r w:rsidRPr="00261868">
              <w:rPr>
                <w:rFonts w:ascii="Times New Roman" w:hAnsi="Times New Roman"/>
              </w:rPr>
              <w:t>Refugee derivative applicants may file Form I-485 with the principal applicant or independently from the principal applicant.</w:t>
            </w:r>
            <w:r w:rsidRPr="00261868" w:rsidR="004B2522">
              <w:rPr>
                <w:rFonts w:ascii="Times New Roman" w:hAnsi="Times New Roman"/>
              </w:rPr>
              <w:t xml:space="preserve"> </w:t>
            </w:r>
            <w:r w:rsidRPr="00261868">
              <w:rPr>
                <w:rFonts w:ascii="Times New Roman" w:hAnsi="Times New Roman"/>
                <w:color w:val="FF0000"/>
              </w:rPr>
              <w:t>Each applicant must file a separate Form I-485 regardless of whether they are a principal or a derivative refugee.</w:t>
            </w:r>
          </w:p>
          <w:p w:rsidR="009C37B9" w:rsidRPr="00261868" w:rsidP="009C37B9" w14:paraId="6AFBAFCC" w14:textId="77777777">
            <w:pPr>
              <w:pStyle w:val="NoSpacing"/>
              <w:rPr>
                <w:rFonts w:ascii="Times New Roman" w:hAnsi="Times New Roman"/>
              </w:rPr>
            </w:pPr>
          </w:p>
          <w:p w:rsidR="009C37B9" w:rsidRPr="00261868" w:rsidP="009C37B9" w14:paraId="50AAB3C7" w14:textId="77777777">
            <w:pPr>
              <w:pStyle w:val="NoSpacing"/>
              <w:rPr>
                <w:rFonts w:ascii="Times New Roman" w:hAnsi="Times New Roman"/>
                <w:color w:val="FF0000"/>
              </w:rPr>
            </w:pPr>
            <w:r w:rsidRPr="00261868">
              <w:rPr>
                <w:rFonts w:ascii="Times New Roman" w:hAnsi="Times New Roman"/>
                <w:color w:val="FF0000"/>
              </w:rPr>
              <w:t>[deleted]</w:t>
            </w:r>
          </w:p>
          <w:p w:rsidR="009C37B9" w:rsidRPr="00261868" w:rsidP="009C37B9" w14:paraId="3FBFCBA2" w14:textId="77777777">
            <w:pPr>
              <w:pStyle w:val="NoSpacing"/>
              <w:rPr>
                <w:rFonts w:ascii="Times New Roman" w:hAnsi="Times New Roman"/>
              </w:rPr>
            </w:pPr>
          </w:p>
          <w:p w:rsidR="009C37B9" w:rsidRPr="00261868" w:rsidP="009C37B9" w14:paraId="3BF3E6BC" w14:textId="77777777">
            <w:pPr>
              <w:pStyle w:val="NoSpacing"/>
              <w:rPr>
                <w:rFonts w:ascii="Times New Roman" w:hAnsi="Times New Roman"/>
              </w:rPr>
            </w:pPr>
          </w:p>
          <w:p w:rsidR="008102B1" w:rsidRPr="00261868" w:rsidP="008102B1" w14:paraId="1B51A47A" w14:textId="77777777">
            <w:pPr>
              <w:pStyle w:val="NoSpacing"/>
              <w:rPr>
                <w:rFonts w:ascii="Times New Roman" w:hAnsi="Times New Roman"/>
              </w:rPr>
            </w:pPr>
          </w:p>
          <w:p w:rsidR="008102B1" w:rsidRPr="00261868" w:rsidP="008102B1" w14:paraId="261F95B8" w14:textId="77777777">
            <w:pPr>
              <w:pStyle w:val="NoSpacing"/>
              <w:rPr>
                <w:rFonts w:ascii="Times New Roman" w:hAnsi="Times New Roman"/>
              </w:rPr>
            </w:pPr>
          </w:p>
          <w:p w:rsidR="009C37B9" w:rsidRPr="00261868" w:rsidP="009C37B9" w14:paraId="16E78ED2" w14:textId="77777777">
            <w:pPr>
              <w:pStyle w:val="NoSpacing"/>
              <w:rPr>
                <w:rFonts w:ascii="Times New Roman" w:hAnsi="Times New Roman"/>
              </w:rPr>
            </w:pPr>
          </w:p>
          <w:p w:rsidR="009C37B9" w:rsidRPr="00261868" w:rsidP="009C37B9" w14:paraId="071D39E4" w14:textId="77777777">
            <w:pPr>
              <w:pStyle w:val="NoSpacing"/>
              <w:rPr>
                <w:rFonts w:ascii="Times New Roman" w:hAnsi="Times New Roman"/>
                <w:b/>
              </w:rPr>
            </w:pPr>
            <w:r w:rsidRPr="00261868">
              <w:rPr>
                <w:rFonts w:ascii="Times New Roman" w:hAnsi="Times New Roman"/>
                <w:b/>
                <w:color w:val="FF0000"/>
              </w:rPr>
              <w:t>Additional</w:t>
            </w:r>
            <w:r w:rsidRPr="00261868">
              <w:rPr>
                <w:rFonts w:ascii="Times New Roman" w:hAnsi="Times New Roman"/>
                <w:b/>
              </w:rPr>
              <w:t xml:space="preserve"> Evidence Requirements</w:t>
            </w:r>
          </w:p>
          <w:p w:rsidR="009C37B9" w:rsidRPr="00261868" w:rsidP="009C37B9" w14:paraId="07429914" w14:textId="77777777">
            <w:pPr>
              <w:pStyle w:val="NoSpacing"/>
              <w:rPr>
                <w:rFonts w:ascii="Times New Roman" w:hAnsi="Times New Roman"/>
                <w:b/>
              </w:rPr>
            </w:pPr>
          </w:p>
          <w:p w:rsidR="009C37B9" w:rsidRPr="00261868" w:rsidP="009C37B9" w14:paraId="20F73F0D" w14:textId="406C8F95">
            <w:pPr>
              <w:pStyle w:val="NoSpacing"/>
              <w:rPr>
                <w:rFonts w:ascii="Times New Roman" w:hAnsi="Times New Roman"/>
              </w:rPr>
            </w:pPr>
            <w:r w:rsidRPr="00261868">
              <w:rPr>
                <w:rFonts w:ascii="Times New Roman" w:hAnsi="Times New Roman"/>
              </w:rPr>
              <w:t>As a refugee, you must submit evidence showing you meet certain requirements specific to this immigrant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 with Form I-485</w:t>
            </w:r>
            <w:r w:rsidRPr="00261868">
              <w:rPr>
                <w:rFonts w:ascii="Times New Roman" w:hAnsi="Times New Roman"/>
              </w:rPr>
              <w:t xml:space="preserve"> section, principal and derivative applicants must also submit evidence of refugee status, such as a Form I-94 or a Refugee Travel Document (Form I-571).</w:t>
            </w:r>
          </w:p>
          <w:p w:rsidR="009C37B9" w:rsidRPr="00261868" w:rsidP="009C37B9" w14:paraId="483AA4B2" w14:textId="77777777">
            <w:pPr>
              <w:pStyle w:val="NoSpacing"/>
              <w:rPr>
                <w:rFonts w:ascii="Times New Roman" w:hAnsi="Times New Roman"/>
              </w:rPr>
            </w:pPr>
          </w:p>
          <w:p w:rsidR="009C37B9" w:rsidRPr="00261868" w:rsidP="009C37B9" w14:paraId="0CCD2BBD" w14:textId="77777777">
            <w:pPr>
              <w:pStyle w:val="NoSpacing"/>
              <w:rPr>
                <w:rFonts w:ascii="Times New Roman" w:hAnsi="Times New Roman"/>
                <w:color w:val="FF0000"/>
              </w:rPr>
            </w:pPr>
            <w:r w:rsidRPr="00261868">
              <w:rPr>
                <w:rFonts w:ascii="Times New Roman" w:hAnsi="Times New Roman"/>
                <w:color w:val="FF0000"/>
              </w:rPr>
              <w:t>Refugees are not required to submit a photocopy of their birth certificate; however, if the birth certificate is available, refugees should submit a copy of the birth certificate.</w:t>
            </w:r>
          </w:p>
          <w:bookmarkEnd w:id="58"/>
          <w:p w:rsidR="009C37B9" w:rsidRPr="00261868" w:rsidP="009C37B9" w14:paraId="2EC6B630" w14:textId="77777777">
            <w:pPr>
              <w:rPr>
                <w:b/>
              </w:rPr>
            </w:pPr>
          </w:p>
        </w:tc>
      </w:tr>
      <w:tr w14:paraId="0D17C89C" w14:textId="77777777" w:rsidTr="002D6271">
        <w:tblPrEx>
          <w:tblW w:w="10998" w:type="dxa"/>
          <w:tblLayout w:type="fixed"/>
          <w:tblLook w:val="01E0"/>
        </w:tblPrEx>
        <w:tc>
          <w:tcPr>
            <w:tcW w:w="2808" w:type="dxa"/>
          </w:tcPr>
          <w:p w:rsidR="009C37B9" w:rsidRPr="00261868" w:rsidP="009C37B9" w14:paraId="0E461BDA" w14:textId="1CD2BA95">
            <w:pPr>
              <w:rPr>
                <w:b/>
                <w:sz w:val="24"/>
                <w:szCs w:val="24"/>
              </w:rPr>
            </w:pPr>
            <w:r w:rsidRPr="00261868">
              <w:rPr>
                <w:b/>
                <w:sz w:val="24"/>
                <w:szCs w:val="24"/>
              </w:rPr>
              <w:t>Page 3</w:t>
            </w:r>
            <w:r w:rsidR="00847097">
              <w:rPr>
                <w:b/>
                <w:sz w:val="24"/>
                <w:szCs w:val="24"/>
              </w:rPr>
              <w:t>0-37</w:t>
            </w:r>
            <w:r w:rsidRPr="00261868">
              <w:rPr>
                <w:b/>
                <w:sz w:val="24"/>
                <w:szCs w:val="24"/>
              </w:rPr>
              <w:t>,</w:t>
            </w:r>
          </w:p>
          <w:p w:rsidR="009C37B9" w:rsidRPr="00261868" w:rsidP="009C37B9" w14:paraId="32A730D2" w14:textId="77777777">
            <w:pPr>
              <w:rPr>
                <w:b/>
                <w:sz w:val="24"/>
                <w:szCs w:val="24"/>
              </w:rPr>
            </w:pPr>
          </w:p>
          <w:p w:rsidR="009C37B9" w:rsidRPr="00261868" w:rsidP="009C37B9" w14:paraId="5308ABB9" w14:textId="77777777">
            <w:pPr>
              <w:rPr>
                <w:sz w:val="24"/>
                <w:szCs w:val="24"/>
              </w:rPr>
            </w:pPr>
            <w:r w:rsidRPr="00261868">
              <w:rPr>
                <w:b/>
                <w:sz w:val="24"/>
                <w:szCs w:val="24"/>
              </w:rPr>
              <w:t>Additional Instructions for Applicants Filing Under Special Adjustment Programs</w:t>
            </w:r>
          </w:p>
          <w:p w:rsidR="009C37B9" w:rsidRPr="00261868" w:rsidP="009C37B9" w14:paraId="0EB9031A" w14:textId="77777777">
            <w:pPr>
              <w:rPr>
                <w:b/>
                <w:bCs/>
              </w:rPr>
            </w:pPr>
          </w:p>
        </w:tc>
        <w:tc>
          <w:tcPr>
            <w:tcW w:w="4095" w:type="dxa"/>
          </w:tcPr>
          <w:p w:rsidR="009C37B9" w:rsidRPr="00261868" w:rsidP="009C37B9" w14:paraId="6627A03A" w14:textId="65192D39">
            <w:pPr>
              <w:rPr>
                <w:b/>
                <w:sz w:val="22"/>
                <w:szCs w:val="22"/>
              </w:rPr>
            </w:pPr>
            <w:r w:rsidRPr="00261868">
              <w:rPr>
                <w:b/>
                <w:sz w:val="22"/>
                <w:szCs w:val="22"/>
              </w:rPr>
              <w:t>[Page 3</w:t>
            </w:r>
            <w:r w:rsidR="00085844">
              <w:rPr>
                <w:b/>
                <w:sz w:val="22"/>
                <w:szCs w:val="22"/>
              </w:rPr>
              <w:t>1</w:t>
            </w:r>
            <w:r w:rsidRPr="00261868">
              <w:rPr>
                <w:b/>
                <w:sz w:val="22"/>
                <w:szCs w:val="22"/>
              </w:rPr>
              <w:t>]</w:t>
            </w:r>
          </w:p>
          <w:p w:rsidR="009C37B9" w:rsidRPr="00261868" w:rsidP="009C37B9" w14:paraId="5AC58261" w14:textId="77777777">
            <w:pPr>
              <w:rPr>
                <w:b/>
                <w:sz w:val="22"/>
                <w:szCs w:val="22"/>
              </w:rPr>
            </w:pPr>
          </w:p>
          <w:p w:rsidR="009C37B9" w:rsidRPr="00261868" w:rsidP="009C37B9" w14:paraId="5072F3F7" w14:textId="023F8B09">
            <w:pPr>
              <w:rPr>
                <w:sz w:val="22"/>
                <w:szCs w:val="22"/>
              </w:rPr>
            </w:pPr>
            <w:r w:rsidRPr="00261868">
              <w:rPr>
                <w:b/>
                <w:sz w:val="22"/>
                <w:szCs w:val="22"/>
              </w:rPr>
              <w:t>Additional Instructions for Applicants Filing Under Special Adjustment Programs</w:t>
            </w:r>
          </w:p>
          <w:p w:rsidR="009C37B9" w:rsidRPr="00261868" w:rsidP="009C37B9" w14:paraId="65063D25" w14:textId="77777777">
            <w:pPr>
              <w:rPr>
                <w:sz w:val="22"/>
                <w:szCs w:val="22"/>
              </w:rPr>
            </w:pPr>
          </w:p>
          <w:p w:rsidR="009C37B9" w:rsidRPr="00261868" w:rsidP="009C37B9" w14:paraId="3B649C4B" w14:textId="77777777">
            <w:pPr>
              <w:rPr>
                <w:sz w:val="22"/>
                <w:szCs w:val="22"/>
              </w:rPr>
            </w:pPr>
            <w:r w:rsidRPr="00261868">
              <w:rPr>
                <w:b/>
                <w:i/>
                <w:sz w:val="22"/>
                <w:szCs w:val="22"/>
              </w:rPr>
              <w:t>Cuban Adjustment Act (CAA)</w:t>
            </w:r>
          </w:p>
          <w:p w:rsidR="009C37B9" w:rsidRPr="00261868" w:rsidP="009C37B9" w14:paraId="1DCCB9A6" w14:textId="77777777">
            <w:pPr>
              <w:rPr>
                <w:sz w:val="22"/>
                <w:szCs w:val="22"/>
              </w:rPr>
            </w:pPr>
          </w:p>
          <w:p w:rsidR="009C37B9" w:rsidRPr="00261868" w:rsidP="009C37B9" w14:paraId="51FAC4F5" w14:textId="77777777">
            <w:pPr>
              <w:rPr>
                <w:sz w:val="22"/>
                <w:szCs w:val="22"/>
              </w:rPr>
            </w:pPr>
            <w:r w:rsidRPr="00261868">
              <w:rPr>
                <w:sz w:val="22"/>
                <w:szCs w:val="22"/>
              </w:rPr>
              <w:t>You may apply for adjustment of status if you are a native or citizen of Cuba who was inspected and admitted or paroled into the United States after January 1, 1959, and you have been physically present in the United States for at least one year or if you are a spouse or unmarried child of a Cuban described above (regardless of your nationality or place of birth) who was inspected and admitted or paroled after January 1, 1959, and you have been physically present in the United States for at least one year.</w:t>
            </w:r>
          </w:p>
          <w:p w:rsidR="009C37B9" w:rsidRPr="00261868" w:rsidP="009C37B9" w14:paraId="1C62D8ED" w14:textId="77777777">
            <w:pPr>
              <w:rPr>
                <w:sz w:val="22"/>
                <w:szCs w:val="22"/>
              </w:rPr>
            </w:pPr>
          </w:p>
          <w:p w:rsidR="009C37B9" w:rsidRPr="00261868" w:rsidP="009C37B9" w14:paraId="1728C17C" w14:textId="77777777">
            <w:pPr>
              <w:rPr>
                <w:sz w:val="22"/>
                <w:szCs w:val="22"/>
              </w:rPr>
            </w:pPr>
            <w:r w:rsidRPr="00261868">
              <w:rPr>
                <w:b/>
                <w:sz w:val="22"/>
                <w:szCs w:val="22"/>
              </w:rPr>
              <w:t>Derivative Applicants</w:t>
            </w:r>
          </w:p>
          <w:p w:rsidR="009C37B9" w:rsidRPr="00261868" w:rsidP="009C37B9" w14:paraId="11936D2B" w14:textId="77777777">
            <w:pPr>
              <w:rPr>
                <w:sz w:val="22"/>
                <w:szCs w:val="22"/>
              </w:rPr>
            </w:pPr>
          </w:p>
          <w:p w:rsidR="009C37B9" w:rsidRPr="00261868" w:rsidP="009C37B9" w14:paraId="5FCFCA29" w14:textId="2AC49E26">
            <w:pPr>
              <w:rPr>
                <w:sz w:val="22"/>
                <w:szCs w:val="22"/>
              </w:rPr>
            </w:pPr>
            <w:r w:rsidRPr="00261868">
              <w:rPr>
                <w:sz w:val="22"/>
                <w:szCs w:val="22"/>
              </w:rPr>
              <w:t xml:space="preserve">As a spouse or child of a qualifying CAA applicant, you may file to adjust status as a </w:t>
            </w:r>
            <w:r w:rsidRPr="00261868">
              <w:rPr>
                <w:sz w:val="22"/>
                <w:szCs w:val="22"/>
              </w:rPr>
              <w:t>derivative applicant under the CAA regardless of your nationality or place of birth.</w:t>
            </w:r>
            <w:r w:rsidRPr="00261868" w:rsidR="004B2522">
              <w:rPr>
                <w:sz w:val="22"/>
                <w:szCs w:val="22"/>
              </w:rPr>
              <w:t xml:space="preserve"> </w:t>
            </w:r>
            <w:r w:rsidRPr="00261868">
              <w:rPr>
                <w:sz w:val="22"/>
                <w:szCs w:val="22"/>
              </w:rPr>
              <w:t>Furthermore, you may apply under the CAA regardless of how long your relationship with the qualifying CAA applicant has existed.</w:t>
            </w:r>
            <w:r w:rsidRPr="00261868" w:rsidR="004B2522">
              <w:rPr>
                <w:sz w:val="22"/>
                <w:szCs w:val="22"/>
              </w:rPr>
              <w:t xml:space="preserve"> </w:t>
            </w:r>
            <w:r w:rsidRPr="00261868">
              <w:rPr>
                <w:sz w:val="22"/>
                <w:szCs w:val="22"/>
              </w:rPr>
              <w:t>Whether your relationship began before or after your Cuban spouse or parent became a lawful permanent resident does not matter.</w:t>
            </w:r>
          </w:p>
          <w:p w:rsidR="009C37B9" w:rsidRPr="00261868" w:rsidP="009C37B9" w14:paraId="418B61EF" w14:textId="77777777">
            <w:pPr>
              <w:rPr>
                <w:sz w:val="22"/>
                <w:szCs w:val="22"/>
              </w:rPr>
            </w:pPr>
          </w:p>
          <w:p w:rsidR="009C37B9" w:rsidRPr="00261868" w:rsidP="009C37B9" w14:paraId="1B38DBE7" w14:textId="77777777">
            <w:pPr>
              <w:rPr>
                <w:sz w:val="22"/>
                <w:szCs w:val="22"/>
              </w:rPr>
            </w:pPr>
            <w:r w:rsidRPr="00261868">
              <w:rPr>
                <w:b/>
                <w:sz w:val="22"/>
                <w:szCs w:val="22"/>
              </w:rPr>
              <w:t>Evidence of Financial Support</w:t>
            </w:r>
          </w:p>
          <w:p w:rsidR="009C37B9" w:rsidRPr="00261868" w:rsidP="009C37B9" w14:paraId="6F58EABB" w14:textId="77777777">
            <w:pPr>
              <w:rPr>
                <w:sz w:val="22"/>
                <w:szCs w:val="22"/>
              </w:rPr>
            </w:pPr>
          </w:p>
          <w:p w:rsidR="009C37B9" w:rsidRPr="00261868" w:rsidP="009C37B9" w14:paraId="41320284" w14:textId="77777777">
            <w:pPr>
              <w:rPr>
                <w:sz w:val="22"/>
                <w:szCs w:val="22"/>
              </w:rPr>
            </w:pPr>
            <w:r w:rsidRPr="00261868">
              <w:rPr>
                <w:sz w:val="22"/>
                <w:szCs w:val="22"/>
              </w:rPr>
              <w:t>If you are filing Form I-485 based on the CAA, you do not need to submit evidence of financial support.</w:t>
            </w:r>
          </w:p>
          <w:p w:rsidR="009C37B9" w:rsidP="009C37B9" w14:paraId="36976216" w14:textId="77777777">
            <w:pPr>
              <w:rPr>
                <w:sz w:val="22"/>
                <w:szCs w:val="22"/>
              </w:rPr>
            </w:pPr>
          </w:p>
          <w:p w:rsidR="00D320A5" w:rsidP="009C37B9" w14:paraId="5AD1EFC1" w14:textId="77777777">
            <w:pPr>
              <w:rPr>
                <w:sz w:val="22"/>
                <w:szCs w:val="22"/>
              </w:rPr>
            </w:pPr>
          </w:p>
          <w:p w:rsidR="00D320A5" w:rsidP="009C37B9" w14:paraId="49BB5C1F" w14:textId="77777777">
            <w:pPr>
              <w:rPr>
                <w:sz w:val="22"/>
                <w:szCs w:val="22"/>
              </w:rPr>
            </w:pPr>
          </w:p>
          <w:p w:rsidR="00D320A5" w:rsidP="009C37B9" w14:paraId="67217586" w14:textId="77777777">
            <w:pPr>
              <w:rPr>
                <w:sz w:val="22"/>
                <w:szCs w:val="22"/>
              </w:rPr>
            </w:pPr>
          </w:p>
          <w:p w:rsidR="00D320A5" w:rsidRPr="00261868" w:rsidP="009C37B9" w14:paraId="56581634" w14:textId="77777777">
            <w:pPr>
              <w:rPr>
                <w:sz w:val="22"/>
                <w:szCs w:val="22"/>
              </w:rPr>
            </w:pPr>
          </w:p>
          <w:p w:rsidR="009C37B9" w:rsidRPr="00261868" w:rsidP="009C37B9" w14:paraId="689AC18D" w14:textId="77777777">
            <w:pPr>
              <w:rPr>
                <w:sz w:val="22"/>
                <w:szCs w:val="22"/>
              </w:rPr>
            </w:pPr>
            <w:r w:rsidRPr="00261868">
              <w:rPr>
                <w:b/>
                <w:sz w:val="22"/>
                <w:szCs w:val="22"/>
              </w:rPr>
              <w:t>Additional Evidence Requirements</w:t>
            </w:r>
          </w:p>
          <w:p w:rsidR="009C37B9" w:rsidRPr="00261868" w:rsidP="009C37B9" w14:paraId="14003D14" w14:textId="77777777">
            <w:pPr>
              <w:rPr>
                <w:sz w:val="22"/>
                <w:szCs w:val="22"/>
              </w:rPr>
            </w:pPr>
          </w:p>
          <w:p w:rsidR="009C37B9" w:rsidRPr="00261868" w:rsidP="009C37B9" w14:paraId="6833EF98" w14:textId="4D2E9F48">
            <w:pPr>
              <w:rPr>
                <w:sz w:val="22"/>
                <w:szCs w:val="22"/>
              </w:rPr>
            </w:pPr>
            <w:r w:rsidRPr="00261868">
              <w:rPr>
                <w:sz w:val="22"/>
                <w:szCs w:val="22"/>
              </w:rPr>
              <w:t>As a CAA applicant, you must submit evidence showing you meet certain requirements specific to this immigrant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principal applicants must also submit:</w:t>
            </w:r>
          </w:p>
          <w:p w:rsidR="009C37B9" w:rsidRPr="00261868" w:rsidP="009C37B9" w14:paraId="2B7B976D" w14:textId="77777777">
            <w:pPr>
              <w:rPr>
                <w:sz w:val="22"/>
                <w:szCs w:val="22"/>
              </w:rPr>
            </w:pPr>
          </w:p>
          <w:p w:rsidR="009C37B9" w:rsidRPr="00261868" w:rsidP="009C37B9" w14:paraId="3F6CF814" w14:textId="1B972F33">
            <w:pPr>
              <w:rPr>
                <w:sz w:val="22"/>
                <w:szCs w:val="22"/>
              </w:rPr>
            </w:pPr>
            <w:r w:rsidRPr="00261868">
              <w:rPr>
                <w:b/>
                <w:sz w:val="22"/>
                <w:szCs w:val="22"/>
              </w:rPr>
              <w:t>1.</w:t>
            </w:r>
            <w:r w:rsidRPr="00261868" w:rsidR="004B2522">
              <w:rPr>
                <w:b/>
                <w:sz w:val="22"/>
                <w:szCs w:val="22"/>
              </w:rPr>
              <w:t xml:space="preserve"> </w:t>
            </w:r>
            <w:r w:rsidRPr="00261868">
              <w:rPr>
                <w:sz w:val="22"/>
                <w:szCs w:val="22"/>
              </w:rPr>
              <w:t>Evidence of being a native or citizen of Cuba; and</w:t>
            </w:r>
          </w:p>
          <w:p w:rsidR="00FB2C9D" w:rsidRPr="00261868" w:rsidP="009C37B9" w14:paraId="6CD0C46B" w14:textId="200C1BA8">
            <w:pPr>
              <w:rPr>
                <w:sz w:val="22"/>
                <w:szCs w:val="22"/>
              </w:rPr>
            </w:pPr>
          </w:p>
          <w:p w:rsidR="009C37B9" w:rsidRPr="00261868" w:rsidP="009C37B9" w14:paraId="1353179A" w14:textId="4F5DB1BB">
            <w:pPr>
              <w:rPr>
                <w:sz w:val="22"/>
                <w:szCs w:val="22"/>
              </w:rPr>
            </w:pPr>
            <w:r w:rsidRPr="00261868">
              <w:rPr>
                <w:b/>
                <w:sz w:val="22"/>
                <w:szCs w:val="22"/>
              </w:rPr>
              <w:t>2.</w:t>
            </w:r>
            <w:r w:rsidRPr="00261868" w:rsidR="004B2522">
              <w:rPr>
                <w:b/>
                <w:sz w:val="22"/>
                <w:szCs w:val="22"/>
              </w:rPr>
              <w:t xml:space="preserve"> </w:t>
            </w:r>
            <w:r w:rsidRPr="00261868">
              <w:rPr>
                <w:sz w:val="22"/>
                <w:szCs w:val="22"/>
              </w:rPr>
              <w:t>Evidence that you have been physically present in the United States for at least one year.</w:t>
            </w:r>
          </w:p>
          <w:p w:rsidR="009C37B9" w:rsidRPr="00261868" w:rsidP="009C37B9" w14:paraId="75BD2E1B" w14:textId="77777777">
            <w:pPr>
              <w:rPr>
                <w:sz w:val="22"/>
                <w:szCs w:val="22"/>
              </w:rPr>
            </w:pPr>
          </w:p>
          <w:p w:rsidR="008E4F13" w:rsidRPr="00261868" w:rsidP="009C37B9" w14:paraId="399B3697" w14:textId="77777777">
            <w:pPr>
              <w:rPr>
                <w:sz w:val="22"/>
                <w:szCs w:val="22"/>
              </w:rPr>
            </w:pPr>
          </w:p>
          <w:p w:rsidR="008E4F13" w:rsidRPr="00261868" w:rsidP="009C37B9" w14:paraId="56105FC7" w14:textId="77777777">
            <w:pPr>
              <w:rPr>
                <w:sz w:val="22"/>
                <w:szCs w:val="22"/>
              </w:rPr>
            </w:pPr>
          </w:p>
          <w:p w:rsidR="008E4F13" w:rsidRPr="00261868" w:rsidP="009C37B9" w14:paraId="581DE846" w14:textId="77777777">
            <w:pPr>
              <w:rPr>
                <w:sz w:val="22"/>
                <w:szCs w:val="22"/>
              </w:rPr>
            </w:pPr>
          </w:p>
          <w:p w:rsidR="008E4F13" w:rsidRPr="00261868" w:rsidP="009C37B9" w14:paraId="472A75A0" w14:textId="77777777">
            <w:pPr>
              <w:rPr>
                <w:sz w:val="22"/>
                <w:szCs w:val="22"/>
              </w:rPr>
            </w:pPr>
          </w:p>
          <w:p w:rsidR="009C37B9" w:rsidRPr="00261868" w:rsidP="009C37B9" w14:paraId="759EC6BA" w14:textId="77777777">
            <w:pPr>
              <w:rPr>
                <w:sz w:val="22"/>
                <w:szCs w:val="22"/>
              </w:rPr>
            </w:pPr>
            <w:r w:rsidRPr="00261868">
              <w:rPr>
                <w:b/>
                <w:sz w:val="22"/>
                <w:szCs w:val="22"/>
              </w:rPr>
              <w:t xml:space="preserve">Evidence of Being a Cuban Native </w:t>
            </w:r>
            <w:r w:rsidRPr="00261868">
              <w:rPr>
                <w:sz w:val="22"/>
                <w:szCs w:val="22"/>
              </w:rPr>
              <w:t>(If You Were Born in Cuba)</w:t>
            </w:r>
          </w:p>
          <w:p w:rsidR="00085844" w:rsidP="009C37B9" w14:paraId="760FBF07" w14:textId="77777777">
            <w:pPr>
              <w:rPr>
                <w:sz w:val="22"/>
                <w:szCs w:val="22"/>
              </w:rPr>
            </w:pPr>
          </w:p>
          <w:p w:rsidR="00085844" w:rsidP="009C37B9" w14:paraId="57FE890C" w14:textId="77777777">
            <w:pPr>
              <w:rPr>
                <w:sz w:val="22"/>
                <w:szCs w:val="22"/>
              </w:rPr>
            </w:pPr>
          </w:p>
          <w:p w:rsidR="00085844" w:rsidP="009C37B9" w14:paraId="567C2484" w14:textId="77777777">
            <w:pPr>
              <w:rPr>
                <w:sz w:val="22"/>
                <w:szCs w:val="22"/>
              </w:rPr>
            </w:pPr>
          </w:p>
          <w:p w:rsidR="00085844" w:rsidP="00D320A5" w14:paraId="7391BACF" w14:textId="0C58B5EA">
            <w:pPr>
              <w:tabs>
                <w:tab w:val="center" w:pos="1939"/>
              </w:tabs>
              <w:rPr>
                <w:b/>
                <w:sz w:val="22"/>
                <w:szCs w:val="22"/>
              </w:rPr>
            </w:pPr>
            <w:r w:rsidRPr="00261868">
              <w:rPr>
                <w:b/>
                <w:sz w:val="22"/>
                <w:szCs w:val="22"/>
              </w:rPr>
              <w:t>[Page 3</w:t>
            </w:r>
            <w:r>
              <w:rPr>
                <w:b/>
                <w:sz w:val="22"/>
                <w:szCs w:val="22"/>
              </w:rPr>
              <w:t>2</w:t>
            </w:r>
            <w:r w:rsidRPr="00261868">
              <w:rPr>
                <w:b/>
                <w:sz w:val="22"/>
                <w:szCs w:val="22"/>
              </w:rPr>
              <w:t>]</w:t>
            </w:r>
            <w:r w:rsidR="00D320A5">
              <w:rPr>
                <w:b/>
                <w:sz w:val="22"/>
                <w:szCs w:val="22"/>
              </w:rPr>
              <w:tab/>
            </w:r>
          </w:p>
          <w:p w:rsidR="00D320A5" w:rsidRPr="00261868" w:rsidP="00D320A5" w14:paraId="4E7F44B5" w14:textId="77777777">
            <w:pPr>
              <w:tabs>
                <w:tab w:val="center" w:pos="1939"/>
              </w:tabs>
              <w:rPr>
                <w:b/>
                <w:sz w:val="22"/>
                <w:szCs w:val="22"/>
              </w:rPr>
            </w:pPr>
          </w:p>
          <w:p w:rsidR="009C37B9" w:rsidRPr="00261868" w:rsidP="009C37B9" w14:paraId="574DE728" w14:textId="5ADC74DD">
            <w:pPr>
              <w:rPr>
                <w:sz w:val="22"/>
                <w:szCs w:val="22"/>
              </w:rPr>
            </w:pPr>
            <w:r w:rsidRPr="00261868">
              <w:rPr>
                <w:sz w:val="22"/>
                <w:szCs w:val="22"/>
              </w:rPr>
              <w:t>Examples of evidence submitted by principal applicants that demonstrates being a Cuban native can include but are not limited to:</w:t>
            </w:r>
          </w:p>
          <w:p w:rsidR="009C37B9" w:rsidRPr="00261868" w:rsidP="009C37B9" w14:paraId="62A9CE15" w14:textId="65A3C671">
            <w:pPr>
              <w:rPr>
                <w:sz w:val="22"/>
                <w:szCs w:val="22"/>
              </w:rPr>
            </w:pPr>
          </w:p>
          <w:p w:rsidR="009C37B9" w:rsidRPr="00261868" w:rsidP="0047541E" w14:paraId="2753F2B1" w14:textId="18B5F2F0">
            <w:pPr>
              <w:rPr>
                <w:b/>
                <w:sz w:val="22"/>
                <w:szCs w:val="22"/>
              </w:rPr>
            </w:pPr>
            <w:r w:rsidRPr="00261868">
              <w:rPr>
                <w:b/>
                <w:bCs/>
                <w:sz w:val="22"/>
                <w:szCs w:val="22"/>
              </w:rPr>
              <w:t>1.</w:t>
            </w:r>
            <w:r w:rsidRPr="00261868" w:rsidR="004B2522">
              <w:rPr>
                <w:sz w:val="22"/>
                <w:szCs w:val="22"/>
              </w:rPr>
              <w:t xml:space="preserve"> </w:t>
            </w:r>
            <w:r w:rsidRPr="00261868">
              <w:rPr>
                <w:sz w:val="22"/>
                <w:szCs w:val="22"/>
              </w:rPr>
              <w:t xml:space="preserve">An expired or unexpired Cuban passport </w:t>
            </w:r>
            <w:r w:rsidRPr="00261868">
              <w:rPr>
                <w:i/>
                <w:sz w:val="22"/>
                <w:szCs w:val="22"/>
              </w:rPr>
              <w:t>(</w:t>
            </w:r>
            <w:r w:rsidRPr="00261868">
              <w:rPr>
                <w:i/>
                <w:sz w:val="22"/>
                <w:szCs w:val="22"/>
              </w:rPr>
              <w:t>Pasaporte</w:t>
            </w:r>
            <w:r w:rsidRPr="00261868">
              <w:rPr>
                <w:i/>
                <w:sz w:val="22"/>
                <w:szCs w:val="22"/>
              </w:rPr>
              <w:t xml:space="preserve"> de la </w:t>
            </w:r>
            <w:r w:rsidRPr="00261868">
              <w:rPr>
                <w:i/>
                <w:sz w:val="22"/>
                <w:szCs w:val="22"/>
              </w:rPr>
              <w:t>Republica</w:t>
            </w:r>
            <w:r w:rsidRPr="00261868">
              <w:rPr>
                <w:i/>
                <w:sz w:val="22"/>
                <w:szCs w:val="22"/>
              </w:rPr>
              <w:t xml:space="preserve"> de Cuba)</w:t>
            </w:r>
            <w:r w:rsidRPr="00261868">
              <w:rPr>
                <w:sz w:val="22"/>
                <w:szCs w:val="22"/>
              </w:rPr>
              <w:t xml:space="preserve"> that lists the holder’s place of birth as being Cuba; and</w:t>
            </w:r>
          </w:p>
          <w:p w:rsidR="0047541E" w:rsidRPr="00261868" w:rsidP="0047541E" w14:paraId="2EF2907A" w14:textId="052B30CE">
            <w:pPr>
              <w:rPr>
                <w:b/>
                <w:sz w:val="22"/>
                <w:szCs w:val="22"/>
              </w:rPr>
            </w:pPr>
          </w:p>
          <w:p w:rsidR="00FB2C9D" w:rsidRPr="00261868" w:rsidP="0047541E" w14:paraId="64FC09BB" w14:textId="77777777">
            <w:pPr>
              <w:rPr>
                <w:b/>
                <w:sz w:val="22"/>
                <w:szCs w:val="22"/>
              </w:rPr>
            </w:pPr>
          </w:p>
          <w:p w:rsidR="009C37B9" w:rsidRPr="00261868" w:rsidP="0047541E" w14:paraId="370E1174" w14:textId="4982F57C">
            <w:pPr>
              <w:rPr>
                <w:b/>
                <w:sz w:val="22"/>
                <w:szCs w:val="22"/>
              </w:rPr>
            </w:pPr>
            <w:r w:rsidRPr="00261868">
              <w:rPr>
                <w:b/>
                <w:sz w:val="22"/>
                <w:szCs w:val="22"/>
              </w:rPr>
              <w:t>2.</w:t>
            </w:r>
            <w:r w:rsidRPr="00261868" w:rsidR="004B2522">
              <w:rPr>
                <w:b/>
                <w:sz w:val="22"/>
                <w:szCs w:val="22"/>
              </w:rPr>
              <w:t xml:space="preserve"> </w:t>
            </w:r>
            <w:r w:rsidRPr="00261868">
              <w:rPr>
                <w:sz w:val="22"/>
                <w:szCs w:val="22"/>
              </w:rPr>
              <w:t>A Cuban birth certificate issued by the appropriate civil registry in Cuba.</w:t>
            </w:r>
            <w:r w:rsidRPr="00261868" w:rsidR="004B2522">
              <w:rPr>
                <w:sz w:val="22"/>
                <w:szCs w:val="22"/>
              </w:rPr>
              <w:t xml:space="preserve"> </w:t>
            </w:r>
            <w:r w:rsidRPr="00261868">
              <w:rPr>
                <w:sz w:val="22"/>
                <w:szCs w:val="22"/>
              </w:rPr>
              <w:t xml:space="preserve">(Note: A Cuban birth certificate acknowledging a birth outside of Cuba or Cuban consular birth record issued for a principal applicant who was not born in Cuba is not sufficient to prove Cuban citizenship.) </w:t>
            </w:r>
          </w:p>
          <w:p w:rsidR="009C37B9" w:rsidRPr="00261868" w:rsidP="009C37B9" w14:paraId="3216A29D" w14:textId="77777777">
            <w:pPr>
              <w:rPr>
                <w:b/>
                <w:sz w:val="22"/>
                <w:szCs w:val="22"/>
              </w:rPr>
            </w:pPr>
          </w:p>
          <w:p w:rsidR="009C37B9" w:rsidRPr="00261868" w:rsidP="009C37B9" w14:paraId="29691D34" w14:textId="77777777">
            <w:pPr>
              <w:rPr>
                <w:sz w:val="22"/>
                <w:szCs w:val="22"/>
              </w:rPr>
            </w:pPr>
            <w:r w:rsidRPr="00261868">
              <w:rPr>
                <w:b/>
                <w:sz w:val="22"/>
                <w:szCs w:val="22"/>
              </w:rPr>
              <w:t xml:space="preserve">Evidence of Cuban Citizenship </w:t>
            </w:r>
            <w:r w:rsidRPr="00261868">
              <w:rPr>
                <w:sz w:val="22"/>
                <w:szCs w:val="22"/>
              </w:rPr>
              <w:t>(If you were Born Outside of Cuba)</w:t>
            </w:r>
          </w:p>
          <w:p w:rsidR="009C37B9" w:rsidRPr="00261868" w:rsidP="009C37B9" w14:paraId="40922843" w14:textId="77777777">
            <w:pPr>
              <w:rPr>
                <w:sz w:val="22"/>
                <w:szCs w:val="22"/>
              </w:rPr>
            </w:pPr>
          </w:p>
          <w:p w:rsidR="009C37B9" w:rsidRPr="00261868" w:rsidP="009C37B9" w14:paraId="421F5A0C" w14:textId="77777777">
            <w:pPr>
              <w:rPr>
                <w:sz w:val="22"/>
                <w:szCs w:val="22"/>
              </w:rPr>
            </w:pPr>
            <w:r w:rsidRPr="00261868">
              <w:rPr>
                <w:sz w:val="22"/>
                <w:szCs w:val="22"/>
              </w:rPr>
              <w:t>Examples of evidence submitted by principal applicants that demonstrates Cuban citizenship can include but are not limited to:</w:t>
            </w:r>
          </w:p>
          <w:p w:rsidR="009C37B9" w:rsidRPr="00261868" w:rsidP="009C37B9" w14:paraId="47CE51AE" w14:textId="77777777">
            <w:pPr>
              <w:rPr>
                <w:sz w:val="22"/>
                <w:szCs w:val="22"/>
              </w:rPr>
            </w:pPr>
          </w:p>
          <w:p w:rsidR="009C37B9" w:rsidRPr="00261868" w:rsidP="009C37B9" w14:paraId="51205973" w14:textId="77777777">
            <w:pPr>
              <w:pStyle w:val="ListParagraph"/>
              <w:numPr>
                <w:ilvl w:val="0"/>
                <w:numId w:val="4"/>
              </w:numPr>
              <w:spacing w:line="240" w:lineRule="auto"/>
              <w:ind w:left="360"/>
              <w:rPr>
                <w:rFonts w:ascii="Times New Roman" w:hAnsi="Times New Roman" w:cs="Times New Roman"/>
                <w:b/>
              </w:rPr>
            </w:pPr>
            <w:r w:rsidRPr="00261868">
              <w:rPr>
                <w:rFonts w:ascii="Times New Roman" w:hAnsi="Times New Roman" w:cs="Times New Roman"/>
              </w:rPr>
              <w:t xml:space="preserve">An unexpired Cuban passport </w:t>
            </w:r>
            <w:r w:rsidRPr="00261868">
              <w:rPr>
                <w:rFonts w:ascii="Times New Roman" w:hAnsi="Times New Roman" w:cs="Times New Roman"/>
                <w:i/>
              </w:rPr>
              <w:t>(</w:t>
            </w:r>
            <w:r w:rsidRPr="00261868">
              <w:rPr>
                <w:rFonts w:ascii="Times New Roman" w:hAnsi="Times New Roman" w:cs="Times New Roman"/>
                <w:i/>
              </w:rPr>
              <w:t>Pasaporte</w:t>
            </w:r>
            <w:r w:rsidRPr="00261868">
              <w:rPr>
                <w:rFonts w:ascii="Times New Roman" w:hAnsi="Times New Roman" w:cs="Times New Roman"/>
                <w:i/>
              </w:rPr>
              <w:t xml:space="preserve"> de la </w:t>
            </w:r>
            <w:r w:rsidRPr="00261868">
              <w:rPr>
                <w:rFonts w:ascii="Times New Roman" w:hAnsi="Times New Roman" w:cs="Times New Roman"/>
                <w:i/>
              </w:rPr>
              <w:t>Republica</w:t>
            </w:r>
            <w:r w:rsidRPr="00261868">
              <w:rPr>
                <w:rFonts w:ascii="Times New Roman" w:hAnsi="Times New Roman" w:cs="Times New Roman"/>
                <w:i/>
              </w:rPr>
              <w:t xml:space="preserve"> de Cuba</w:t>
            </w:r>
            <w:r w:rsidRPr="00261868">
              <w:rPr>
                <w:rFonts w:ascii="Times New Roman" w:hAnsi="Times New Roman" w:cs="Times New Roman"/>
                <w:i/>
              </w:rPr>
              <w:t>)</w:t>
            </w:r>
            <w:r w:rsidRPr="00261868">
              <w:rPr>
                <w:rFonts w:ascii="Times New Roman" w:hAnsi="Times New Roman" w:cs="Times New Roman"/>
              </w:rPr>
              <w:t>;</w:t>
            </w:r>
          </w:p>
          <w:p w:rsidR="009C37B9" w:rsidRPr="00261868" w:rsidP="009C37B9" w14:paraId="6114776D" w14:textId="6F1A4616">
            <w:pPr>
              <w:rPr>
                <w:b/>
                <w:sz w:val="22"/>
                <w:szCs w:val="22"/>
              </w:rPr>
            </w:pPr>
          </w:p>
          <w:p w:rsidR="00FB2C9D" w:rsidRPr="00261868" w:rsidP="009C37B9" w14:paraId="5DFFB480" w14:textId="77777777">
            <w:pPr>
              <w:rPr>
                <w:b/>
                <w:sz w:val="22"/>
                <w:szCs w:val="22"/>
              </w:rPr>
            </w:pPr>
          </w:p>
          <w:p w:rsidR="009C37B9" w:rsidRPr="00261868" w:rsidP="009C37B9" w14:paraId="69368AF4" w14:textId="77777777">
            <w:pPr>
              <w:pStyle w:val="ListParagraph"/>
              <w:numPr>
                <w:ilvl w:val="0"/>
                <w:numId w:val="4"/>
              </w:numPr>
              <w:spacing w:line="240" w:lineRule="auto"/>
              <w:ind w:left="360"/>
              <w:rPr>
                <w:rFonts w:ascii="Times New Roman" w:hAnsi="Times New Roman" w:cs="Times New Roman"/>
                <w:b/>
              </w:rPr>
            </w:pPr>
            <w:r w:rsidRPr="00261868">
              <w:rPr>
                <w:rFonts w:ascii="Times New Roman" w:hAnsi="Times New Roman" w:cs="Times New Roman"/>
              </w:rPr>
              <w:t xml:space="preserve">Nationality Certificate </w:t>
            </w:r>
            <w:r w:rsidRPr="00261868">
              <w:rPr>
                <w:rFonts w:ascii="Times New Roman" w:hAnsi="Times New Roman" w:cs="Times New Roman"/>
                <w:i/>
              </w:rPr>
              <w:t>(</w:t>
            </w:r>
            <w:r w:rsidRPr="00261868">
              <w:rPr>
                <w:rFonts w:ascii="Times New Roman" w:hAnsi="Times New Roman" w:cs="Times New Roman"/>
                <w:i/>
              </w:rPr>
              <w:t>Certificado</w:t>
            </w:r>
            <w:r w:rsidRPr="00261868">
              <w:rPr>
                <w:rFonts w:ascii="Times New Roman" w:hAnsi="Times New Roman" w:cs="Times New Roman"/>
                <w:i/>
              </w:rPr>
              <w:t xml:space="preserve"> de </w:t>
            </w:r>
            <w:r w:rsidRPr="00261868">
              <w:rPr>
                <w:rFonts w:ascii="Times New Roman" w:hAnsi="Times New Roman" w:cs="Times New Roman"/>
                <w:i/>
              </w:rPr>
              <w:t>Nacionalidad</w:t>
            </w:r>
            <w:r w:rsidRPr="00261868">
              <w:rPr>
                <w:rFonts w:ascii="Times New Roman" w:hAnsi="Times New Roman" w:cs="Times New Roman"/>
                <w:i/>
              </w:rPr>
              <w:t>)</w:t>
            </w:r>
            <w:r w:rsidRPr="00261868">
              <w:rPr>
                <w:rFonts w:ascii="Times New Roman" w:hAnsi="Times New Roman" w:cs="Times New Roman"/>
              </w:rPr>
              <w:t xml:space="preserve">; and </w:t>
            </w:r>
          </w:p>
          <w:p w:rsidR="009C37B9" w:rsidRPr="00261868" w:rsidP="009C37B9" w14:paraId="6C7DA43B" w14:textId="77777777">
            <w:pPr>
              <w:rPr>
                <w:b/>
                <w:sz w:val="22"/>
                <w:szCs w:val="22"/>
              </w:rPr>
            </w:pPr>
          </w:p>
          <w:p w:rsidR="009C37B9" w:rsidRPr="00261868" w:rsidP="009C37B9" w14:paraId="2B12535C" w14:textId="77777777">
            <w:pPr>
              <w:pStyle w:val="ListParagraph"/>
              <w:numPr>
                <w:ilvl w:val="0"/>
                <w:numId w:val="4"/>
              </w:numPr>
              <w:spacing w:line="240" w:lineRule="auto"/>
              <w:ind w:left="360"/>
              <w:rPr>
                <w:rFonts w:ascii="Times New Roman" w:hAnsi="Times New Roman" w:cs="Times New Roman"/>
                <w:b/>
              </w:rPr>
            </w:pPr>
            <w:r w:rsidRPr="00261868">
              <w:rPr>
                <w:rFonts w:ascii="Times New Roman" w:hAnsi="Times New Roman" w:cs="Times New Roman"/>
              </w:rPr>
              <w:t xml:space="preserve">Citizenship Letter </w:t>
            </w:r>
            <w:r w:rsidRPr="00261868">
              <w:rPr>
                <w:rFonts w:ascii="Times New Roman" w:hAnsi="Times New Roman" w:cs="Times New Roman"/>
                <w:i/>
              </w:rPr>
              <w:t xml:space="preserve">(Carta de </w:t>
            </w:r>
            <w:r w:rsidRPr="00261868">
              <w:rPr>
                <w:rFonts w:ascii="Times New Roman" w:hAnsi="Times New Roman" w:cs="Times New Roman"/>
                <w:i/>
              </w:rPr>
              <w:t>Ciudadania</w:t>
            </w:r>
            <w:r w:rsidRPr="00261868">
              <w:rPr>
                <w:rFonts w:ascii="Times New Roman" w:hAnsi="Times New Roman" w:cs="Times New Roman"/>
                <w:i/>
              </w:rPr>
              <w:t>)</w:t>
            </w:r>
            <w:r w:rsidRPr="00261868">
              <w:rPr>
                <w:rFonts w:ascii="Times New Roman" w:hAnsi="Times New Roman" w:cs="Times New Roman"/>
              </w:rPr>
              <w:t>.</w:t>
            </w:r>
          </w:p>
          <w:p w:rsidR="009C37B9" w:rsidRPr="00261868" w:rsidP="009C37B9" w14:paraId="7914C7DC" w14:textId="77777777">
            <w:pPr>
              <w:rPr>
                <w:sz w:val="22"/>
                <w:szCs w:val="22"/>
              </w:rPr>
            </w:pPr>
          </w:p>
          <w:p w:rsidR="009C37B9" w:rsidRPr="00261868" w:rsidP="009C37B9" w14:paraId="436297CF" w14:textId="77777777">
            <w:pPr>
              <w:rPr>
                <w:b/>
                <w:bCs/>
                <w:sz w:val="22"/>
                <w:szCs w:val="22"/>
              </w:rPr>
            </w:pPr>
          </w:p>
          <w:p w:rsidR="009C37B9" w:rsidRPr="00261868" w:rsidP="009C37B9" w14:paraId="56C57145" w14:textId="21841EB7">
            <w:pPr>
              <w:rPr>
                <w:b/>
                <w:bCs/>
                <w:sz w:val="22"/>
                <w:szCs w:val="22"/>
              </w:rPr>
            </w:pPr>
          </w:p>
          <w:p w:rsidR="00054E40" w:rsidRPr="00261868" w:rsidP="009C37B9" w14:paraId="649B292C" w14:textId="77777777">
            <w:pPr>
              <w:rPr>
                <w:b/>
                <w:bCs/>
                <w:sz w:val="22"/>
                <w:szCs w:val="22"/>
              </w:rPr>
            </w:pPr>
          </w:p>
          <w:p w:rsidR="00B95060" w:rsidRPr="00261868" w:rsidP="009C37B9" w14:paraId="69A770C2" w14:textId="77777777">
            <w:pPr>
              <w:rPr>
                <w:b/>
                <w:bCs/>
                <w:sz w:val="22"/>
                <w:szCs w:val="22"/>
              </w:rPr>
            </w:pPr>
          </w:p>
          <w:p w:rsidR="00B95060" w:rsidRPr="00261868" w:rsidP="009C37B9" w14:paraId="0EDED5D1" w14:textId="77777777">
            <w:pPr>
              <w:rPr>
                <w:b/>
                <w:bCs/>
                <w:sz w:val="22"/>
                <w:szCs w:val="22"/>
              </w:rPr>
            </w:pPr>
          </w:p>
          <w:p w:rsidR="009C37B9" w:rsidRPr="00261868" w:rsidP="009C37B9" w14:paraId="76BD4E5D" w14:textId="77777777">
            <w:pPr>
              <w:rPr>
                <w:b/>
                <w:bCs/>
                <w:sz w:val="22"/>
                <w:szCs w:val="22"/>
              </w:rPr>
            </w:pPr>
          </w:p>
          <w:p w:rsidR="009C37B9" w:rsidRPr="00261868" w:rsidP="009C37B9" w14:paraId="2D444227" w14:textId="577442B1">
            <w:pPr>
              <w:rPr>
                <w:sz w:val="22"/>
                <w:szCs w:val="22"/>
              </w:rPr>
            </w:pPr>
            <w:r w:rsidRPr="00261868">
              <w:rPr>
                <w:sz w:val="22"/>
                <w:szCs w:val="22"/>
              </w:rPr>
              <w:t xml:space="preserve">In addition to the evidence listed in the </w:t>
            </w:r>
            <w:r w:rsidRPr="00261868">
              <w:rPr>
                <w:b/>
                <w:sz w:val="22"/>
                <w:szCs w:val="22"/>
              </w:rPr>
              <w:t xml:space="preserve">What Evidence Must You Submit with Form I-485 </w:t>
            </w:r>
            <w:r w:rsidRPr="00261868">
              <w:rPr>
                <w:sz w:val="22"/>
                <w:szCs w:val="22"/>
              </w:rPr>
              <w:t>section, derivative applicants must submit:</w:t>
            </w:r>
          </w:p>
          <w:p w:rsidR="009C37B9" w:rsidRPr="00261868" w:rsidP="009C37B9" w14:paraId="2EAA9621" w14:textId="77777777">
            <w:pPr>
              <w:rPr>
                <w:sz w:val="22"/>
                <w:szCs w:val="22"/>
              </w:rPr>
            </w:pPr>
          </w:p>
          <w:p w:rsidR="009C37B9" w:rsidRPr="00261868" w:rsidP="009C37B9" w14:paraId="614E4029" w14:textId="77777777">
            <w:pPr>
              <w:rPr>
                <w:sz w:val="22"/>
                <w:szCs w:val="22"/>
              </w:rPr>
            </w:pPr>
            <w:r w:rsidRPr="00261868">
              <w:rPr>
                <w:b/>
                <w:sz w:val="22"/>
                <w:szCs w:val="22"/>
              </w:rPr>
              <w:t xml:space="preserve">1. </w:t>
            </w:r>
            <w:r w:rsidRPr="00261868">
              <w:rPr>
                <w:sz w:val="22"/>
                <w:szCs w:val="22"/>
              </w:rPr>
              <w:t>Evidence you have been physically present in the United States for at least one year; and</w:t>
            </w:r>
          </w:p>
          <w:p w:rsidR="009C37B9" w:rsidRPr="00261868" w:rsidP="009C37B9" w14:paraId="12004C60" w14:textId="77777777">
            <w:pPr>
              <w:rPr>
                <w:sz w:val="22"/>
                <w:szCs w:val="22"/>
              </w:rPr>
            </w:pPr>
          </w:p>
          <w:p w:rsidR="009C37B9" w:rsidRPr="00261868" w:rsidP="009C37B9" w14:paraId="307EAC6F" w14:textId="77777777">
            <w:pPr>
              <w:rPr>
                <w:sz w:val="22"/>
                <w:szCs w:val="22"/>
              </w:rPr>
            </w:pPr>
            <w:r w:rsidRPr="00261868">
              <w:rPr>
                <w:b/>
                <w:sz w:val="22"/>
                <w:szCs w:val="22"/>
              </w:rPr>
              <w:t xml:space="preserve">2. </w:t>
            </w:r>
            <w:r w:rsidRPr="00261868">
              <w:rPr>
                <w:sz w:val="22"/>
                <w:szCs w:val="22"/>
              </w:rPr>
              <w:t>Evidence that you reside with the principal applicant.</w:t>
            </w:r>
          </w:p>
          <w:p w:rsidR="009C37B9" w:rsidRPr="00261868" w:rsidP="009C37B9" w14:paraId="06A9E296" w14:textId="77777777">
            <w:pPr>
              <w:rPr>
                <w:sz w:val="22"/>
                <w:szCs w:val="22"/>
              </w:rPr>
            </w:pPr>
          </w:p>
          <w:p w:rsidR="009C37B9" w:rsidRPr="00261868" w:rsidP="009C37B9" w14:paraId="6A03A6CF" w14:textId="77777777">
            <w:pPr>
              <w:rPr>
                <w:b/>
                <w:bCs/>
                <w:sz w:val="22"/>
                <w:szCs w:val="22"/>
              </w:rPr>
            </w:pPr>
          </w:p>
          <w:p w:rsidR="00B95060" w:rsidRPr="00261868" w:rsidP="009C37B9" w14:paraId="1C1D0577" w14:textId="77777777">
            <w:pPr>
              <w:rPr>
                <w:b/>
                <w:bCs/>
                <w:sz w:val="22"/>
                <w:szCs w:val="22"/>
              </w:rPr>
            </w:pPr>
          </w:p>
          <w:p w:rsidR="00FB2C9D" w:rsidRPr="00261868" w:rsidP="009C37B9" w14:paraId="187E1851" w14:textId="77777777">
            <w:pPr>
              <w:rPr>
                <w:b/>
                <w:bCs/>
                <w:sz w:val="22"/>
                <w:szCs w:val="22"/>
              </w:rPr>
            </w:pPr>
          </w:p>
          <w:p w:rsidR="009C37B9" w:rsidRPr="00261868" w:rsidP="009C37B9" w14:paraId="3E665A2D" w14:textId="527B9F4F">
            <w:pPr>
              <w:rPr>
                <w:sz w:val="22"/>
                <w:szCs w:val="22"/>
              </w:rPr>
            </w:pPr>
            <w:r w:rsidRPr="00261868">
              <w:rPr>
                <w:sz w:val="22"/>
                <w:szCs w:val="22"/>
              </w:rPr>
              <w:t xml:space="preserve">If you are a derivative applicant, you do not need to submit evidence of Cuban birth or </w:t>
            </w:r>
            <w:r w:rsidRPr="00261868">
              <w:rPr>
                <w:sz w:val="22"/>
                <w:szCs w:val="22"/>
              </w:rPr>
              <w:t>citizenship.</w:t>
            </w:r>
            <w:r w:rsidRPr="00261868" w:rsidR="004B2522">
              <w:rPr>
                <w:sz w:val="22"/>
                <w:szCs w:val="22"/>
              </w:rPr>
              <w:t xml:space="preserve"> </w:t>
            </w:r>
            <w:r w:rsidRPr="00261868">
              <w:rPr>
                <w:sz w:val="22"/>
                <w:szCs w:val="22"/>
              </w:rPr>
              <w:t>As mentioned above, you may file to adjust status as a derivative applicant under the CAA regardless of your nationality or place of birth.</w:t>
            </w:r>
          </w:p>
          <w:p w:rsidR="009C37B9" w:rsidRPr="00261868" w:rsidP="009C37B9" w14:paraId="779E4756" w14:textId="725469E4">
            <w:pPr>
              <w:rPr>
                <w:sz w:val="22"/>
                <w:szCs w:val="22"/>
              </w:rPr>
            </w:pPr>
          </w:p>
          <w:p w:rsidR="009C37B9" w:rsidRPr="00261868" w:rsidP="009C37B9" w14:paraId="2B6F52F4" w14:textId="77777777">
            <w:pPr>
              <w:rPr>
                <w:sz w:val="22"/>
                <w:szCs w:val="22"/>
              </w:rPr>
            </w:pPr>
          </w:p>
          <w:p w:rsidR="009C37B9" w:rsidRPr="00261868" w:rsidP="009C37B9" w14:paraId="0E23AA07" w14:textId="77777777">
            <w:pPr>
              <w:rPr>
                <w:sz w:val="22"/>
                <w:szCs w:val="22"/>
              </w:rPr>
            </w:pPr>
            <w:r w:rsidRPr="00261868">
              <w:rPr>
                <w:b/>
                <w:sz w:val="22"/>
                <w:szCs w:val="22"/>
              </w:rPr>
              <w:t>Evidence of Physical Presence and Inspection and Admission or Inspection and Parole</w:t>
            </w:r>
          </w:p>
          <w:p w:rsidR="009C37B9" w:rsidRPr="00261868" w:rsidP="009C37B9" w14:paraId="093E84B8" w14:textId="77777777">
            <w:pPr>
              <w:rPr>
                <w:sz w:val="22"/>
                <w:szCs w:val="22"/>
              </w:rPr>
            </w:pPr>
          </w:p>
          <w:p w:rsidR="009C37B9" w:rsidRPr="00261868" w:rsidP="009C37B9" w14:paraId="3E7646D5" w14:textId="44A99272">
            <w:pPr>
              <w:rPr>
                <w:sz w:val="22"/>
                <w:szCs w:val="22"/>
              </w:rPr>
            </w:pPr>
            <w:r w:rsidRPr="00261868">
              <w:rPr>
                <w:sz w:val="22"/>
                <w:szCs w:val="22"/>
              </w:rPr>
              <w:t>CAA adjustment is available only to applicants who have been inspected and admitted or inspected and paroled into the United States.</w:t>
            </w:r>
            <w:r w:rsidRPr="00261868" w:rsidR="004B2522">
              <w:rPr>
                <w:sz w:val="22"/>
                <w:szCs w:val="22"/>
              </w:rPr>
              <w:t xml:space="preserve"> </w:t>
            </w:r>
            <w:r w:rsidRPr="00261868">
              <w:rPr>
                <w:sz w:val="22"/>
                <w:szCs w:val="22"/>
              </w:rPr>
              <w:t>If you are present in the United States without inspection, you are not eligible for CAA adjustment unless you first present yourself to USCIS and USCIS paroles you under INA section 212(d)(5)(A), pending a final determination of your admissibility.</w:t>
            </w:r>
          </w:p>
          <w:p w:rsidR="009C37B9" w:rsidRPr="00261868" w:rsidP="009C37B9" w14:paraId="5A8837DD" w14:textId="77777777">
            <w:pPr>
              <w:rPr>
                <w:sz w:val="22"/>
                <w:szCs w:val="22"/>
              </w:rPr>
            </w:pPr>
          </w:p>
          <w:p w:rsidR="009C37B9" w:rsidRPr="00261868" w:rsidP="009C37B9" w14:paraId="36D3F500" w14:textId="6C641B0B">
            <w:pPr>
              <w:rPr>
                <w:sz w:val="22"/>
                <w:szCs w:val="22"/>
              </w:rPr>
            </w:pPr>
            <w:r w:rsidRPr="00261868">
              <w:rPr>
                <w:sz w:val="22"/>
                <w:szCs w:val="22"/>
              </w:rPr>
              <w:t>If you are a Cuban native or citizen who has already been physically present in the United States for at least one year at the time DHS paroles you, then you may apply for adjustment of status immediately after being paroled.</w:t>
            </w:r>
            <w:r w:rsidRPr="00261868" w:rsidR="004B2522">
              <w:rPr>
                <w:sz w:val="22"/>
                <w:szCs w:val="22"/>
              </w:rPr>
              <w:t xml:space="preserve"> </w:t>
            </w:r>
            <w:r w:rsidRPr="00261868">
              <w:rPr>
                <w:sz w:val="22"/>
                <w:szCs w:val="22"/>
              </w:rPr>
              <w:t>The law does not require the one-year period of physical presence to occur after your parole.</w:t>
            </w:r>
          </w:p>
          <w:p w:rsidR="009C37B9" w:rsidRPr="00261868" w:rsidP="009C37B9" w14:paraId="7C6AC10F" w14:textId="77777777">
            <w:pPr>
              <w:rPr>
                <w:sz w:val="22"/>
                <w:szCs w:val="22"/>
              </w:rPr>
            </w:pPr>
          </w:p>
          <w:p w:rsidR="009C37B9" w:rsidRPr="00261868" w:rsidP="009C37B9" w14:paraId="49082CA2" w14:textId="77777777">
            <w:pPr>
              <w:rPr>
                <w:b/>
                <w:iCs/>
                <w:sz w:val="22"/>
                <w:szCs w:val="22"/>
              </w:rPr>
            </w:pPr>
          </w:p>
          <w:p w:rsidR="009C37B9" w:rsidRPr="00261868" w:rsidP="009C37B9" w14:paraId="5E3951E4" w14:textId="77777777">
            <w:pPr>
              <w:rPr>
                <w:b/>
                <w:iCs/>
                <w:sz w:val="22"/>
                <w:szCs w:val="22"/>
              </w:rPr>
            </w:pPr>
          </w:p>
          <w:p w:rsidR="009C37B9" w:rsidRPr="00261868" w:rsidP="009C37B9" w14:paraId="33A5BC01" w14:textId="77777777">
            <w:pPr>
              <w:rPr>
                <w:b/>
                <w:iCs/>
                <w:sz w:val="22"/>
                <w:szCs w:val="22"/>
              </w:rPr>
            </w:pPr>
          </w:p>
          <w:p w:rsidR="009C37B9" w:rsidRPr="00261868" w:rsidP="009C37B9" w14:paraId="0A41527D" w14:textId="77777777">
            <w:pPr>
              <w:rPr>
                <w:b/>
                <w:iCs/>
                <w:sz w:val="22"/>
                <w:szCs w:val="22"/>
              </w:rPr>
            </w:pPr>
          </w:p>
          <w:p w:rsidR="009C37B9" w:rsidRPr="00261868" w:rsidP="009C37B9" w14:paraId="146AF205" w14:textId="77777777">
            <w:pPr>
              <w:rPr>
                <w:b/>
                <w:iCs/>
                <w:sz w:val="22"/>
                <w:szCs w:val="22"/>
              </w:rPr>
            </w:pPr>
          </w:p>
          <w:p w:rsidR="009C37B9" w:rsidRPr="00261868" w:rsidP="009C37B9" w14:paraId="79E549F3" w14:textId="77777777">
            <w:pPr>
              <w:rPr>
                <w:b/>
                <w:iCs/>
                <w:sz w:val="22"/>
                <w:szCs w:val="22"/>
              </w:rPr>
            </w:pPr>
          </w:p>
          <w:p w:rsidR="009C37B9" w:rsidRPr="00261868" w:rsidP="009C37B9" w14:paraId="41337C0A" w14:textId="77777777">
            <w:pPr>
              <w:rPr>
                <w:b/>
                <w:iCs/>
                <w:sz w:val="22"/>
                <w:szCs w:val="22"/>
              </w:rPr>
            </w:pPr>
          </w:p>
          <w:p w:rsidR="009C37B9" w:rsidRPr="00261868" w:rsidP="009C37B9" w14:paraId="47F3EB18" w14:textId="77777777">
            <w:pPr>
              <w:rPr>
                <w:b/>
                <w:iCs/>
                <w:sz w:val="22"/>
                <w:szCs w:val="22"/>
              </w:rPr>
            </w:pPr>
          </w:p>
          <w:p w:rsidR="009C37B9" w:rsidRPr="00261868" w:rsidP="009C37B9" w14:paraId="4B1B14D3" w14:textId="77777777">
            <w:pPr>
              <w:rPr>
                <w:b/>
                <w:iCs/>
                <w:sz w:val="22"/>
                <w:szCs w:val="22"/>
              </w:rPr>
            </w:pPr>
          </w:p>
          <w:p w:rsidR="009C37B9" w:rsidP="009C37B9" w14:paraId="776B7071" w14:textId="77777777">
            <w:pPr>
              <w:rPr>
                <w:b/>
                <w:iCs/>
                <w:sz w:val="22"/>
                <w:szCs w:val="22"/>
              </w:rPr>
            </w:pPr>
          </w:p>
          <w:p w:rsidR="00D320A5" w:rsidP="009C37B9" w14:paraId="5A7E0783" w14:textId="77777777">
            <w:pPr>
              <w:rPr>
                <w:b/>
                <w:iCs/>
                <w:sz w:val="22"/>
                <w:szCs w:val="22"/>
              </w:rPr>
            </w:pPr>
          </w:p>
          <w:p w:rsidR="00D320A5" w:rsidP="009C37B9" w14:paraId="1BBFFF50" w14:textId="77777777">
            <w:pPr>
              <w:rPr>
                <w:b/>
                <w:iCs/>
                <w:sz w:val="22"/>
                <w:szCs w:val="22"/>
              </w:rPr>
            </w:pPr>
          </w:p>
          <w:p w:rsidR="00D320A5" w:rsidP="009C37B9" w14:paraId="69E4E827" w14:textId="77777777">
            <w:pPr>
              <w:rPr>
                <w:b/>
                <w:iCs/>
                <w:sz w:val="22"/>
                <w:szCs w:val="22"/>
              </w:rPr>
            </w:pPr>
          </w:p>
          <w:p w:rsidR="00D320A5" w:rsidRPr="00261868" w:rsidP="009C37B9" w14:paraId="7650ED59" w14:textId="77777777">
            <w:pPr>
              <w:rPr>
                <w:b/>
                <w:iCs/>
                <w:sz w:val="22"/>
                <w:szCs w:val="22"/>
              </w:rPr>
            </w:pPr>
          </w:p>
          <w:p w:rsidR="00085844" w:rsidP="009C37B9" w14:paraId="60549850" w14:textId="77777777">
            <w:pPr>
              <w:rPr>
                <w:b/>
                <w:i/>
                <w:sz w:val="22"/>
                <w:szCs w:val="22"/>
              </w:rPr>
            </w:pPr>
          </w:p>
          <w:p w:rsidR="009C37B9" w:rsidRPr="00261868" w:rsidP="009C37B9" w14:paraId="267D6844" w14:textId="35AD9C5E">
            <w:pPr>
              <w:rPr>
                <w:sz w:val="22"/>
                <w:szCs w:val="22"/>
              </w:rPr>
            </w:pPr>
            <w:r w:rsidRPr="00261868">
              <w:rPr>
                <w:b/>
                <w:i/>
                <w:sz w:val="22"/>
                <w:szCs w:val="22"/>
              </w:rPr>
              <w:t>CAA for Abused Spouses and Children</w:t>
            </w:r>
          </w:p>
          <w:p w:rsidR="009C37B9" w:rsidRPr="00261868" w:rsidP="009C37B9" w14:paraId="3415D072" w14:textId="77777777">
            <w:pPr>
              <w:rPr>
                <w:sz w:val="22"/>
                <w:szCs w:val="22"/>
              </w:rPr>
            </w:pPr>
          </w:p>
          <w:p w:rsidR="009C37B9" w:rsidRPr="00261868" w:rsidP="009C37B9" w14:paraId="43EA73CA" w14:textId="0670CDE6">
            <w:pPr>
              <w:rPr>
                <w:sz w:val="22"/>
                <w:szCs w:val="22"/>
              </w:rPr>
            </w:pPr>
            <w:r w:rsidRPr="00261868">
              <w:rPr>
                <w:sz w:val="22"/>
                <w:szCs w:val="22"/>
              </w:rPr>
              <w:t>You may apply for adjustment of status if you are an abused spouse or child of a CAA-eligible spouse or parent.</w:t>
            </w:r>
            <w:r w:rsidRPr="00261868" w:rsidR="004B2522">
              <w:rPr>
                <w:sz w:val="22"/>
                <w:szCs w:val="22"/>
              </w:rPr>
              <w:t xml:space="preserve"> </w:t>
            </w:r>
            <w:r w:rsidRPr="00261868">
              <w:rPr>
                <w:sz w:val="22"/>
                <w:szCs w:val="22"/>
              </w:rPr>
              <w:t>Special confidentiality protections (described at 8 U.S.C. section 1367) apply to you as the abused spouse or child of a principal CAA-eligible spouse or parent.</w:t>
            </w:r>
            <w:r w:rsidRPr="00261868" w:rsidR="004B2522">
              <w:rPr>
                <w:sz w:val="22"/>
                <w:szCs w:val="22"/>
              </w:rPr>
              <w:t xml:space="preserve"> </w:t>
            </w:r>
            <w:r w:rsidRPr="00261868">
              <w:rPr>
                <w:sz w:val="22"/>
                <w:szCs w:val="22"/>
              </w:rPr>
              <w:t xml:space="preserve">8 U.S.C. section 1367 provides two forms of critical </w:t>
            </w:r>
            <w:r w:rsidRPr="00261868">
              <w:rPr>
                <w:sz w:val="22"/>
                <w:szCs w:val="22"/>
              </w:rPr>
              <w:t>protection.</w:t>
            </w:r>
            <w:r w:rsidRPr="00261868" w:rsidR="004B2522">
              <w:rPr>
                <w:sz w:val="22"/>
                <w:szCs w:val="22"/>
              </w:rPr>
              <w:t xml:space="preserve"> </w:t>
            </w:r>
            <w:r w:rsidRPr="00261868">
              <w:rPr>
                <w:sz w:val="22"/>
                <w:szCs w:val="22"/>
              </w:rPr>
              <w:t>The first form of protection is a prohibition on adverse determinations against the victim based on information provided solely by their abuser and other prohibited sources.</w:t>
            </w:r>
            <w:r w:rsidRPr="00261868" w:rsidR="004B2522">
              <w:rPr>
                <w:sz w:val="22"/>
                <w:szCs w:val="22"/>
              </w:rPr>
              <w:t xml:space="preserve"> </w:t>
            </w:r>
            <w:r w:rsidRPr="00261868">
              <w:rPr>
                <w:sz w:val="22"/>
                <w:szCs w:val="22"/>
              </w:rPr>
              <w:t>The second form of protection is a prohibition on disclosure of any information about the victim to third parties, except in certain very limited circumstances.</w:t>
            </w:r>
          </w:p>
          <w:p w:rsidR="009C37B9" w:rsidRPr="00261868" w:rsidP="009C37B9" w14:paraId="1468E613" w14:textId="77777777">
            <w:pPr>
              <w:rPr>
                <w:sz w:val="22"/>
                <w:szCs w:val="22"/>
              </w:rPr>
            </w:pPr>
          </w:p>
          <w:p w:rsidR="009C37B9" w:rsidRPr="00261868" w:rsidP="009C37B9" w14:paraId="174F2AA4" w14:textId="47149AB4">
            <w:pPr>
              <w:rPr>
                <w:sz w:val="22"/>
                <w:szCs w:val="22"/>
              </w:rPr>
            </w:pPr>
            <w:r w:rsidRPr="00261868">
              <w:rPr>
                <w:sz w:val="22"/>
                <w:szCs w:val="22"/>
              </w:rPr>
              <w:t>You may apply under the CAA for abused spouses and children regardless of how long your relationship existed.</w:t>
            </w:r>
            <w:r w:rsidRPr="00261868" w:rsidR="004B2522">
              <w:rPr>
                <w:sz w:val="22"/>
                <w:szCs w:val="22"/>
              </w:rPr>
              <w:t xml:space="preserve"> </w:t>
            </w:r>
            <w:r w:rsidRPr="00261868">
              <w:rPr>
                <w:sz w:val="22"/>
                <w:szCs w:val="22"/>
              </w:rPr>
              <w:t>It also does not matter whether your relationship began before or after your Cuban spouse or parent became a lawful permanent resident.</w:t>
            </w:r>
          </w:p>
          <w:p w:rsidR="009C37B9" w:rsidRPr="00261868" w:rsidP="009C37B9" w14:paraId="532390D8" w14:textId="77777777">
            <w:pPr>
              <w:rPr>
                <w:sz w:val="22"/>
                <w:szCs w:val="22"/>
              </w:rPr>
            </w:pPr>
          </w:p>
          <w:p w:rsidR="009C37B9" w:rsidRPr="00261868" w:rsidP="009C37B9" w14:paraId="1678A250" w14:textId="77777777">
            <w:pPr>
              <w:rPr>
                <w:sz w:val="22"/>
                <w:szCs w:val="22"/>
              </w:rPr>
            </w:pPr>
            <w:r w:rsidRPr="00261868">
              <w:rPr>
                <w:sz w:val="22"/>
                <w:szCs w:val="22"/>
              </w:rPr>
              <w:t>Derivative applicants are not allowed in this category.</w:t>
            </w:r>
          </w:p>
          <w:p w:rsidR="009C37B9" w:rsidP="00085844" w14:paraId="2CF7837F" w14:textId="77777777">
            <w:pPr>
              <w:jc w:val="center"/>
              <w:rPr>
                <w:sz w:val="22"/>
                <w:szCs w:val="22"/>
              </w:rPr>
            </w:pPr>
          </w:p>
          <w:p w:rsidR="00085844" w:rsidP="00085844" w14:paraId="26B58AE1" w14:textId="77777777">
            <w:pPr>
              <w:jc w:val="center"/>
              <w:rPr>
                <w:sz w:val="22"/>
                <w:szCs w:val="22"/>
              </w:rPr>
            </w:pPr>
          </w:p>
          <w:p w:rsidR="00085844" w:rsidP="00085844" w14:paraId="41813A2B" w14:textId="77777777">
            <w:pPr>
              <w:jc w:val="center"/>
              <w:rPr>
                <w:sz w:val="22"/>
                <w:szCs w:val="22"/>
              </w:rPr>
            </w:pPr>
          </w:p>
          <w:p w:rsidR="00085844" w:rsidRPr="00261868" w:rsidP="00085844" w14:paraId="0283F2EF" w14:textId="1D9993EC">
            <w:pPr>
              <w:rPr>
                <w:b/>
                <w:sz w:val="22"/>
                <w:szCs w:val="22"/>
              </w:rPr>
            </w:pPr>
            <w:r w:rsidRPr="00261868">
              <w:rPr>
                <w:b/>
                <w:sz w:val="22"/>
                <w:szCs w:val="22"/>
              </w:rPr>
              <w:t>[Page 3</w:t>
            </w:r>
            <w:r>
              <w:rPr>
                <w:b/>
                <w:sz w:val="22"/>
                <w:szCs w:val="22"/>
              </w:rPr>
              <w:t>3</w:t>
            </w:r>
            <w:r w:rsidRPr="00261868">
              <w:rPr>
                <w:b/>
                <w:sz w:val="22"/>
                <w:szCs w:val="22"/>
              </w:rPr>
              <w:t>]</w:t>
            </w:r>
          </w:p>
          <w:p w:rsidR="00085844" w:rsidRPr="00261868" w:rsidP="00085844" w14:paraId="6A4C0C62" w14:textId="77777777">
            <w:pPr>
              <w:rPr>
                <w:sz w:val="22"/>
                <w:szCs w:val="22"/>
              </w:rPr>
            </w:pPr>
          </w:p>
          <w:p w:rsidR="009C37B9" w:rsidRPr="00261868" w:rsidP="009C37B9" w14:paraId="2E7C6DF6" w14:textId="77777777">
            <w:pPr>
              <w:rPr>
                <w:sz w:val="22"/>
                <w:szCs w:val="22"/>
              </w:rPr>
            </w:pPr>
            <w:r w:rsidRPr="00261868">
              <w:rPr>
                <w:b/>
                <w:sz w:val="22"/>
                <w:szCs w:val="22"/>
              </w:rPr>
              <w:t>Evidence of Financial Support</w:t>
            </w:r>
          </w:p>
          <w:p w:rsidR="009C37B9" w:rsidRPr="00261868" w:rsidP="009C37B9" w14:paraId="76935380" w14:textId="77777777">
            <w:pPr>
              <w:rPr>
                <w:sz w:val="22"/>
                <w:szCs w:val="22"/>
              </w:rPr>
            </w:pPr>
          </w:p>
          <w:p w:rsidR="009C37B9" w:rsidRPr="00261868" w:rsidP="009C37B9" w14:paraId="0CF74D3D" w14:textId="77777777">
            <w:pPr>
              <w:rPr>
                <w:sz w:val="22"/>
                <w:szCs w:val="22"/>
              </w:rPr>
            </w:pPr>
            <w:r w:rsidRPr="00261868">
              <w:rPr>
                <w:sz w:val="22"/>
                <w:szCs w:val="22"/>
              </w:rPr>
              <w:t>If you are filing Form I-485 as an abused spouse or child under the CAA, you do not need to submit evidence of financial support.</w:t>
            </w:r>
          </w:p>
          <w:p w:rsidR="009C37B9" w:rsidRPr="00261868" w:rsidP="009C37B9" w14:paraId="065ADAD4" w14:textId="77777777">
            <w:pPr>
              <w:rPr>
                <w:sz w:val="22"/>
                <w:szCs w:val="22"/>
              </w:rPr>
            </w:pPr>
          </w:p>
          <w:p w:rsidR="009C37B9" w:rsidRPr="00261868" w:rsidP="009C37B9" w14:paraId="6689BD4C" w14:textId="77777777">
            <w:pPr>
              <w:rPr>
                <w:sz w:val="22"/>
                <w:szCs w:val="22"/>
              </w:rPr>
            </w:pPr>
            <w:r w:rsidRPr="00261868">
              <w:rPr>
                <w:b/>
                <w:sz w:val="22"/>
                <w:szCs w:val="22"/>
              </w:rPr>
              <w:t>Additional Evidence Requirements</w:t>
            </w:r>
          </w:p>
          <w:p w:rsidR="009C37B9" w:rsidRPr="00261868" w:rsidP="009C37B9" w14:paraId="4D2FF4FC" w14:textId="77777777">
            <w:pPr>
              <w:rPr>
                <w:sz w:val="22"/>
                <w:szCs w:val="22"/>
              </w:rPr>
            </w:pPr>
          </w:p>
          <w:p w:rsidR="009C37B9" w:rsidRPr="00261868" w:rsidP="009C37B9" w14:paraId="43D6425C" w14:textId="4DBE0E98">
            <w:pPr>
              <w:rPr>
                <w:sz w:val="22"/>
                <w:szCs w:val="22"/>
              </w:rPr>
            </w:pPr>
            <w:r w:rsidRPr="00261868">
              <w:rPr>
                <w:sz w:val="22"/>
                <w:szCs w:val="22"/>
              </w:rPr>
              <w:t>As a CAA abused spouse or child, you must submit evidence showing you meet certain requirements specific to this adjustment program.</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you must also submit:</w:t>
            </w:r>
          </w:p>
          <w:p w:rsidR="009C37B9" w:rsidRPr="00261868" w:rsidP="009C37B9" w14:paraId="3FEAED2C" w14:textId="77777777">
            <w:pPr>
              <w:rPr>
                <w:sz w:val="22"/>
                <w:szCs w:val="22"/>
              </w:rPr>
            </w:pPr>
          </w:p>
          <w:p w:rsidR="009C37B9" w:rsidRPr="00261868" w:rsidP="009C37B9" w14:paraId="32997552" w14:textId="77777777">
            <w:pPr>
              <w:rPr>
                <w:sz w:val="22"/>
                <w:szCs w:val="22"/>
              </w:rPr>
            </w:pPr>
            <w:r w:rsidRPr="00261868">
              <w:rPr>
                <w:b/>
                <w:sz w:val="22"/>
                <w:szCs w:val="22"/>
              </w:rPr>
              <w:t xml:space="preserve">1. </w:t>
            </w:r>
            <w:r w:rsidRPr="00261868">
              <w:rPr>
                <w:sz w:val="22"/>
                <w:szCs w:val="22"/>
              </w:rPr>
              <w:t xml:space="preserve">Evidence that you resided with your abusive Cuban spouse or parent at some point during the qualifying relationship as a spouse or </w:t>
            </w:r>
            <w:r w:rsidRPr="00261868">
              <w:rPr>
                <w:sz w:val="22"/>
                <w:szCs w:val="22"/>
              </w:rPr>
              <w:t>child;</w:t>
            </w:r>
          </w:p>
          <w:p w:rsidR="009C37B9" w:rsidRPr="00261868" w:rsidP="009C37B9" w14:paraId="44369771" w14:textId="6A265274">
            <w:pPr>
              <w:rPr>
                <w:b/>
                <w:sz w:val="22"/>
                <w:szCs w:val="22"/>
              </w:rPr>
            </w:pPr>
          </w:p>
          <w:p w:rsidR="00ED7186" w:rsidRPr="00261868" w:rsidP="009C37B9" w14:paraId="5B3628E5" w14:textId="77777777">
            <w:pPr>
              <w:rPr>
                <w:b/>
                <w:sz w:val="22"/>
                <w:szCs w:val="22"/>
              </w:rPr>
            </w:pPr>
          </w:p>
          <w:p w:rsidR="009C37B9" w:rsidRPr="00261868" w:rsidP="009C37B9" w14:paraId="7D5C9CEB" w14:textId="77777777">
            <w:pPr>
              <w:rPr>
                <w:sz w:val="22"/>
                <w:szCs w:val="22"/>
              </w:rPr>
            </w:pPr>
            <w:r w:rsidRPr="00261868">
              <w:rPr>
                <w:b/>
                <w:sz w:val="22"/>
                <w:szCs w:val="22"/>
              </w:rPr>
              <w:t xml:space="preserve">2. </w:t>
            </w:r>
            <w:r w:rsidRPr="00261868">
              <w:rPr>
                <w:sz w:val="22"/>
                <w:szCs w:val="22"/>
              </w:rPr>
              <w:t xml:space="preserve">Evidence that you have been physically present in the United States for at least one </w:t>
            </w:r>
            <w:r w:rsidRPr="00261868">
              <w:rPr>
                <w:sz w:val="22"/>
                <w:szCs w:val="22"/>
              </w:rPr>
              <w:t>year;</w:t>
            </w:r>
          </w:p>
          <w:p w:rsidR="009C37B9" w:rsidRPr="00261868" w:rsidP="009C37B9" w14:paraId="64FCDF86" w14:textId="77777777">
            <w:pPr>
              <w:rPr>
                <w:sz w:val="22"/>
                <w:szCs w:val="22"/>
              </w:rPr>
            </w:pPr>
          </w:p>
          <w:p w:rsidR="009C37B9" w:rsidRPr="00261868" w:rsidP="009C37B9" w14:paraId="54181722" w14:textId="77777777">
            <w:pPr>
              <w:rPr>
                <w:sz w:val="22"/>
                <w:szCs w:val="22"/>
              </w:rPr>
            </w:pPr>
            <w:r w:rsidRPr="00261868">
              <w:rPr>
                <w:b/>
                <w:sz w:val="22"/>
                <w:szCs w:val="22"/>
              </w:rPr>
              <w:t xml:space="preserve">3. </w:t>
            </w:r>
            <w:r w:rsidRPr="00261868">
              <w:rPr>
                <w:sz w:val="22"/>
                <w:szCs w:val="22"/>
              </w:rPr>
              <w:t xml:space="preserve">Evidence of battery or extreme </w:t>
            </w:r>
            <w:r w:rsidRPr="00261868">
              <w:rPr>
                <w:sz w:val="22"/>
                <w:szCs w:val="22"/>
              </w:rPr>
              <w:t>cruelty;</w:t>
            </w:r>
          </w:p>
          <w:p w:rsidR="009C37B9" w:rsidRPr="00261868" w:rsidP="009C37B9" w14:paraId="3B3C4C11" w14:textId="47CBC397">
            <w:pPr>
              <w:rPr>
                <w:sz w:val="22"/>
                <w:szCs w:val="22"/>
              </w:rPr>
            </w:pPr>
          </w:p>
          <w:p w:rsidR="00ED7186" w:rsidRPr="00261868" w:rsidP="009C37B9" w14:paraId="6F1B4EFF" w14:textId="77777777">
            <w:pPr>
              <w:rPr>
                <w:sz w:val="22"/>
                <w:szCs w:val="22"/>
              </w:rPr>
            </w:pPr>
          </w:p>
          <w:p w:rsidR="00B95060" w:rsidRPr="00261868" w:rsidP="009C37B9" w14:paraId="3BC40E61" w14:textId="77777777">
            <w:pPr>
              <w:rPr>
                <w:sz w:val="22"/>
                <w:szCs w:val="22"/>
              </w:rPr>
            </w:pPr>
          </w:p>
          <w:p w:rsidR="009C37B9" w:rsidRPr="00261868" w:rsidP="009C37B9" w14:paraId="133F046A" w14:textId="77777777">
            <w:pPr>
              <w:rPr>
                <w:sz w:val="22"/>
                <w:szCs w:val="22"/>
              </w:rPr>
            </w:pPr>
            <w:r w:rsidRPr="00261868">
              <w:rPr>
                <w:b/>
                <w:sz w:val="22"/>
                <w:szCs w:val="22"/>
              </w:rPr>
              <w:t xml:space="preserve">4. </w:t>
            </w:r>
            <w:r w:rsidRPr="00261868">
              <w:rPr>
                <w:sz w:val="22"/>
                <w:szCs w:val="22"/>
              </w:rPr>
              <w:t>Evidence that the termination of your marriage was connected to the abuse (if applicable); and</w:t>
            </w:r>
          </w:p>
          <w:p w:rsidR="009C37B9" w:rsidRPr="00261868" w:rsidP="009C37B9" w14:paraId="739920FC" w14:textId="25B2DA7E">
            <w:pPr>
              <w:rPr>
                <w:sz w:val="22"/>
                <w:szCs w:val="22"/>
              </w:rPr>
            </w:pPr>
          </w:p>
          <w:p w:rsidR="009C37B9" w:rsidRPr="00261868" w:rsidP="009C37B9" w14:paraId="5974D868" w14:textId="77777777">
            <w:pPr>
              <w:rPr>
                <w:sz w:val="22"/>
                <w:szCs w:val="22"/>
              </w:rPr>
            </w:pPr>
          </w:p>
          <w:p w:rsidR="009C37B9" w:rsidRPr="00261868" w:rsidP="009C37B9" w14:paraId="54935284" w14:textId="77777777">
            <w:pPr>
              <w:rPr>
                <w:sz w:val="22"/>
                <w:szCs w:val="22"/>
              </w:rPr>
            </w:pPr>
            <w:r w:rsidRPr="00261868">
              <w:rPr>
                <w:b/>
                <w:sz w:val="22"/>
                <w:szCs w:val="22"/>
              </w:rPr>
              <w:t xml:space="preserve">5. </w:t>
            </w:r>
            <w:r w:rsidRPr="00261868">
              <w:rPr>
                <w:sz w:val="22"/>
                <w:szCs w:val="22"/>
              </w:rPr>
              <w:t>Evidence that the abusive Cuban spouse died within two years of when you filed an application for adjustment of status (if applicable).</w:t>
            </w:r>
          </w:p>
          <w:p w:rsidR="00D03BEF" w:rsidRPr="00261868" w:rsidP="009C37B9" w14:paraId="16F1C181" w14:textId="77777777">
            <w:pPr>
              <w:rPr>
                <w:sz w:val="22"/>
                <w:szCs w:val="22"/>
              </w:rPr>
            </w:pPr>
          </w:p>
          <w:p w:rsidR="009C37B9" w:rsidRPr="00261868" w:rsidP="009C37B9" w14:paraId="32D16C3E" w14:textId="729EF64E">
            <w:pPr>
              <w:rPr>
                <w:sz w:val="22"/>
                <w:szCs w:val="22"/>
              </w:rPr>
            </w:pPr>
          </w:p>
          <w:p w:rsidR="009C37B9" w:rsidRPr="00261868" w:rsidP="009C37B9" w14:paraId="27325BA5" w14:textId="77777777">
            <w:pPr>
              <w:rPr>
                <w:sz w:val="22"/>
                <w:szCs w:val="22"/>
              </w:rPr>
            </w:pPr>
            <w:r w:rsidRPr="00261868">
              <w:rPr>
                <w:b/>
                <w:sz w:val="22"/>
                <w:szCs w:val="22"/>
              </w:rPr>
              <w:t>Evidence of Physical Presence and Inspection and Admission or Inspection and Parole</w:t>
            </w:r>
          </w:p>
          <w:p w:rsidR="009C37B9" w:rsidRPr="00261868" w:rsidP="009C37B9" w14:paraId="51F2899B" w14:textId="77777777">
            <w:pPr>
              <w:rPr>
                <w:sz w:val="22"/>
                <w:szCs w:val="22"/>
              </w:rPr>
            </w:pPr>
          </w:p>
          <w:p w:rsidR="009C37B9" w:rsidRPr="00261868" w:rsidP="009C37B9" w14:paraId="6095CFC8" w14:textId="77777777">
            <w:pPr>
              <w:rPr>
                <w:sz w:val="22"/>
                <w:szCs w:val="22"/>
              </w:rPr>
            </w:pPr>
            <w:r w:rsidRPr="00261868">
              <w:rPr>
                <w:sz w:val="22"/>
                <w:szCs w:val="22"/>
              </w:rPr>
              <w:t>The law does not require the one-year period of physical presence to occur after your parole.</w:t>
            </w:r>
          </w:p>
          <w:p w:rsidR="009C37B9" w:rsidRPr="00261868" w:rsidP="009C37B9" w14:paraId="6E5108A4" w14:textId="77777777">
            <w:pPr>
              <w:rPr>
                <w:sz w:val="22"/>
                <w:szCs w:val="22"/>
              </w:rPr>
            </w:pPr>
          </w:p>
          <w:p w:rsidR="009C37B9" w:rsidRPr="00261868" w:rsidP="009C37B9" w14:paraId="35C56561" w14:textId="0FEDEFAC">
            <w:pPr>
              <w:rPr>
                <w:sz w:val="22"/>
                <w:szCs w:val="22"/>
              </w:rPr>
            </w:pPr>
            <w:r w:rsidRPr="00261868">
              <w:rPr>
                <w:sz w:val="22"/>
                <w:szCs w:val="22"/>
              </w:rPr>
              <w:t>Abused spouses and children of CAA-eligible applicants must have been inspected and admitted or inspected and paroled into the United States.</w:t>
            </w:r>
            <w:r w:rsidRPr="00261868" w:rsidR="004B2522">
              <w:rPr>
                <w:sz w:val="22"/>
                <w:szCs w:val="22"/>
              </w:rPr>
              <w:t xml:space="preserve"> </w:t>
            </w:r>
            <w:r w:rsidRPr="00261868">
              <w:rPr>
                <w:sz w:val="22"/>
                <w:szCs w:val="22"/>
              </w:rPr>
              <w:t>If you are present in the United States without inspection, you are not eligible for CAA adjustment unless you first present yourself to DHS and DHS paroles you under INA section 212(d)(5)(A), pending a final determination of your admissibility.</w:t>
            </w:r>
          </w:p>
          <w:p w:rsidR="009C37B9" w:rsidRPr="00261868" w:rsidP="009C37B9" w14:paraId="70CEFFFE" w14:textId="7E22DE6E">
            <w:pPr>
              <w:rPr>
                <w:sz w:val="22"/>
                <w:szCs w:val="22"/>
              </w:rPr>
            </w:pPr>
          </w:p>
          <w:p w:rsidR="009C37B9" w:rsidRPr="00261868" w:rsidP="009C37B9" w14:paraId="503FB799" w14:textId="77777777">
            <w:pPr>
              <w:rPr>
                <w:sz w:val="22"/>
                <w:szCs w:val="22"/>
              </w:rPr>
            </w:pPr>
            <w:r w:rsidRPr="00261868">
              <w:rPr>
                <w:b/>
                <w:sz w:val="22"/>
                <w:szCs w:val="22"/>
              </w:rPr>
              <w:t>Evidence of Battery or Extreme Cruelty</w:t>
            </w:r>
          </w:p>
          <w:p w:rsidR="009C37B9" w:rsidRPr="00261868" w:rsidP="009C37B9" w14:paraId="37733A08" w14:textId="77777777">
            <w:pPr>
              <w:rPr>
                <w:sz w:val="22"/>
                <w:szCs w:val="22"/>
              </w:rPr>
            </w:pPr>
          </w:p>
          <w:p w:rsidR="009C37B9" w:rsidRPr="00261868" w:rsidP="009C37B9" w14:paraId="5A860964" w14:textId="2C707381">
            <w:pPr>
              <w:rPr>
                <w:sz w:val="22"/>
                <w:szCs w:val="22"/>
              </w:rPr>
            </w:pPr>
            <w:r w:rsidRPr="00261868">
              <w:rPr>
                <w:sz w:val="22"/>
                <w:szCs w:val="22"/>
              </w:rPr>
              <w:t>Evidence of battery should show that your spouse or parent committed an intentional, non-consensual, harmful, or offensive physical act of violence towards you or your child.</w:t>
            </w:r>
            <w:r w:rsidRPr="00261868" w:rsidR="004B2522">
              <w:rPr>
                <w:sz w:val="22"/>
                <w:szCs w:val="22"/>
              </w:rPr>
              <w:t xml:space="preserve"> </w:t>
            </w:r>
            <w:r w:rsidRPr="00261868">
              <w:rPr>
                <w:sz w:val="22"/>
                <w:szCs w:val="22"/>
              </w:rPr>
              <w:t>Some examples include, but are not limited to, rape, molestation, forced prostitution, punching, biting, kidnapping, kicking, choking, and sexual abuse.</w:t>
            </w:r>
          </w:p>
          <w:p w:rsidR="009C37B9" w:rsidRPr="00261868" w:rsidP="009C37B9" w14:paraId="63231BEA" w14:textId="77777777">
            <w:pPr>
              <w:rPr>
                <w:sz w:val="22"/>
                <w:szCs w:val="22"/>
              </w:rPr>
            </w:pPr>
          </w:p>
          <w:p w:rsidR="009C37B9" w:rsidRPr="00261868" w:rsidP="009C37B9" w14:paraId="54F2D100" w14:textId="6FA1F14E">
            <w:pPr>
              <w:rPr>
                <w:sz w:val="22"/>
                <w:szCs w:val="22"/>
              </w:rPr>
            </w:pPr>
            <w:r w:rsidRPr="00261868">
              <w:rPr>
                <w:sz w:val="22"/>
                <w:szCs w:val="22"/>
              </w:rPr>
              <w:t>Evidence of extreme cruelty should show that your spouse or parent committed non-physical acts of violence or threats of violence demonstrating a pattern or intent to control you or gain your compliance.</w:t>
            </w:r>
            <w:r w:rsidRPr="00261868" w:rsidR="004B2522">
              <w:rPr>
                <w:sz w:val="22"/>
                <w:szCs w:val="22"/>
              </w:rPr>
              <w:t xml:space="preserve"> </w:t>
            </w:r>
            <w:r w:rsidRPr="00261868">
              <w:rPr>
                <w:sz w:val="22"/>
                <w:szCs w:val="22"/>
              </w:rPr>
              <w:t>Some examples include, but are not limited to, controlling what you do and who you see and talk to; denying access to food, family, or medical treatment; threats of physical harm to you or your family; threats to commit suicide; or threats of deportation.</w:t>
            </w:r>
          </w:p>
          <w:p w:rsidR="009C37B9" w:rsidRPr="00261868" w:rsidP="009C37B9" w14:paraId="0248C38C" w14:textId="77777777">
            <w:pPr>
              <w:rPr>
                <w:sz w:val="22"/>
                <w:szCs w:val="22"/>
              </w:rPr>
            </w:pPr>
          </w:p>
          <w:p w:rsidR="009C37B9" w:rsidRPr="00261868" w:rsidP="009C37B9" w14:paraId="3C827D78" w14:textId="20E52D8A">
            <w:pPr>
              <w:rPr>
                <w:sz w:val="22"/>
                <w:szCs w:val="22"/>
              </w:rPr>
            </w:pPr>
            <w:r w:rsidRPr="00261868">
              <w:rPr>
                <w:sz w:val="22"/>
                <w:szCs w:val="22"/>
              </w:rPr>
              <w:t>You must submit documentation demonstrating your CAA-eligible spouse or parent subjected you to battery or extreme cruelty during the qualifying relationship.</w:t>
            </w:r>
            <w:r w:rsidRPr="00261868" w:rsidR="004B2522">
              <w:rPr>
                <w:sz w:val="22"/>
                <w:szCs w:val="22"/>
              </w:rPr>
              <w:t xml:space="preserve"> </w:t>
            </w:r>
            <w:r w:rsidRPr="00261868">
              <w:rPr>
                <w:sz w:val="22"/>
                <w:szCs w:val="22"/>
              </w:rPr>
              <w:t>Evidence may include:</w:t>
            </w:r>
          </w:p>
          <w:p w:rsidR="00847097" w:rsidRPr="00261868" w:rsidP="00847097" w14:paraId="704D4F65" w14:textId="77777777">
            <w:pPr>
              <w:rPr>
                <w:sz w:val="22"/>
                <w:szCs w:val="22"/>
              </w:rPr>
            </w:pPr>
          </w:p>
          <w:p w:rsidR="009C37B9" w:rsidRPr="00261868" w:rsidP="009C37B9" w14:paraId="230863E2" w14:textId="77777777">
            <w:pPr>
              <w:rPr>
                <w:sz w:val="22"/>
                <w:szCs w:val="22"/>
              </w:rPr>
            </w:pPr>
            <w:r w:rsidRPr="00261868">
              <w:rPr>
                <w:b/>
                <w:sz w:val="22"/>
                <w:szCs w:val="22"/>
              </w:rPr>
              <w:t xml:space="preserve">1. </w:t>
            </w:r>
            <w:r w:rsidRPr="00261868">
              <w:rPr>
                <w:sz w:val="22"/>
                <w:szCs w:val="22"/>
              </w:rPr>
              <w:t xml:space="preserve">Reports and affidavits from police, judges, or other court </w:t>
            </w:r>
            <w:r w:rsidRPr="00261868">
              <w:rPr>
                <w:sz w:val="22"/>
                <w:szCs w:val="22"/>
              </w:rPr>
              <w:t>officials;</w:t>
            </w:r>
          </w:p>
          <w:p w:rsidR="009C37B9" w:rsidRPr="00261868" w:rsidP="009C37B9" w14:paraId="13EC995D" w14:textId="77777777">
            <w:pPr>
              <w:rPr>
                <w:sz w:val="22"/>
                <w:szCs w:val="22"/>
              </w:rPr>
            </w:pPr>
          </w:p>
          <w:p w:rsidR="009C37B9" w:rsidRPr="00261868" w:rsidP="009C37B9" w14:paraId="76C44A77" w14:textId="77777777">
            <w:pPr>
              <w:rPr>
                <w:sz w:val="22"/>
                <w:szCs w:val="22"/>
              </w:rPr>
            </w:pPr>
            <w:r w:rsidRPr="00261868">
              <w:rPr>
                <w:b/>
                <w:sz w:val="22"/>
                <w:szCs w:val="22"/>
              </w:rPr>
              <w:t xml:space="preserve">2. </w:t>
            </w:r>
            <w:r w:rsidRPr="00261868">
              <w:rPr>
                <w:sz w:val="22"/>
                <w:szCs w:val="22"/>
              </w:rPr>
              <w:t xml:space="preserve">Copies of legal documents related to orders of protection or other legal processes that address the </w:t>
            </w:r>
            <w:r w:rsidRPr="00261868">
              <w:rPr>
                <w:sz w:val="22"/>
                <w:szCs w:val="22"/>
              </w:rPr>
              <w:t>abuse;</w:t>
            </w:r>
          </w:p>
          <w:p w:rsidR="009C37B9" w:rsidRPr="00261868" w:rsidP="009C37B9" w14:paraId="6369B495" w14:textId="77777777">
            <w:pPr>
              <w:rPr>
                <w:sz w:val="22"/>
                <w:szCs w:val="22"/>
              </w:rPr>
            </w:pPr>
          </w:p>
          <w:p w:rsidR="009C37B9" w:rsidRPr="00261868" w:rsidP="009C37B9" w14:paraId="6941B3FC" w14:textId="77777777">
            <w:pPr>
              <w:rPr>
                <w:sz w:val="22"/>
                <w:szCs w:val="22"/>
              </w:rPr>
            </w:pPr>
            <w:r w:rsidRPr="00261868">
              <w:rPr>
                <w:b/>
                <w:sz w:val="22"/>
                <w:szCs w:val="22"/>
              </w:rPr>
              <w:t xml:space="preserve">3. </w:t>
            </w:r>
            <w:r w:rsidRPr="00261868">
              <w:rPr>
                <w:sz w:val="22"/>
                <w:szCs w:val="22"/>
              </w:rPr>
              <w:t xml:space="preserve">Affidavits from persons who witnessed or have knowledge of the abusive </w:t>
            </w:r>
            <w:r w:rsidRPr="00261868">
              <w:rPr>
                <w:sz w:val="22"/>
                <w:szCs w:val="22"/>
              </w:rPr>
              <w:t>acts;</w:t>
            </w:r>
          </w:p>
          <w:p w:rsidR="009C37B9" w:rsidP="009C37B9" w14:paraId="18A2AE0E" w14:textId="77777777">
            <w:pPr>
              <w:rPr>
                <w:sz w:val="22"/>
                <w:szCs w:val="22"/>
              </w:rPr>
            </w:pPr>
          </w:p>
          <w:p w:rsidR="00D320A5" w:rsidP="009C37B9" w14:paraId="088FE44B" w14:textId="77777777">
            <w:pPr>
              <w:rPr>
                <w:sz w:val="22"/>
                <w:szCs w:val="22"/>
              </w:rPr>
            </w:pPr>
          </w:p>
          <w:p w:rsidR="00D320A5" w:rsidP="009C37B9" w14:paraId="113BB9B6" w14:textId="77777777">
            <w:pPr>
              <w:rPr>
                <w:sz w:val="22"/>
                <w:szCs w:val="22"/>
              </w:rPr>
            </w:pPr>
          </w:p>
          <w:p w:rsidR="00D320A5" w:rsidP="009C37B9" w14:paraId="0C522354" w14:textId="77777777">
            <w:pPr>
              <w:rPr>
                <w:sz w:val="22"/>
                <w:szCs w:val="22"/>
              </w:rPr>
            </w:pPr>
          </w:p>
          <w:p w:rsidR="00D320A5" w:rsidRPr="00261868" w:rsidP="009C37B9" w14:paraId="21536489" w14:textId="77777777">
            <w:pPr>
              <w:rPr>
                <w:sz w:val="22"/>
                <w:szCs w:val="22"/>
              </w:rPr>
            </w:pPr>
          </w:p>
          <w:p w:rsidR="009C37B9" w:rsidRPr="00261868" w:rsidP="009C37B9" w14:paraId="33FC0AF4" w14:textId="77777777">
            <w:pPr>
              <w:rPr>
                <w:sz w:val="22"/>
                <w:szCs w:val="22"/>
              </w:rPr>
            </w:pPr>
            <w:r w:rsidRPr="00261868">
              <w:rPr>
                <w:b/>
                <w:sz w:val="22"/>
                <w:szCs w:val="22"/>
              </w:rPr>
              <w:t xml:space="preserve">4. </w:t>
            </w:r>
            <w:r w:rsidRPr="00261868">
              <w:rPr>
                <w:sz w:val="22"/>
                <w:szCs w:val="22"/>
              </w:rPr>
              <w:t xml:space="preserve">Reports or affidavits from medical personnel, school officials, and </w:t>
            </w:r>
            <w:r w:rsidRPr="00261868">
              <w:rPr>
                <w:sz w:val="22"/>
                <w:szCs w:val="22"/>
              </w:rPr>
              <w:t>clergy;</w:t>
            </w:r>
          </w:p>
          <w:p w:rsidR="009C37B9" w:rsidRPr="00261868" w:rsidP="009C37B9" w14:paraId="673D117F" w14:textId="77777777">
            <w:pPr>
              <w:rPr>
                <w:sz w:val="22"/>
                <w:szCs w:val="22"/>
              </w:rPr>
            </w:pPr>
          </w:p>
          <w:p w:rsidR="009C37B9" w:rsidRPr="00261868" w:rsidP="009C37B9" w14:paraId="2CD533B1" w14:textId="77777777">
            <w:pPr>
              <w:rPr>
                <w:sz w:val="22"/>
                <w:szCs w:val="22"/>
              </w:rPr>
            </w:pPr>
            <w:r w:rsidRPr="00261868">
              <w:rPr>
                <w:b/>
                <w:sz w:val="22"/>
                <w:szCs w:val="22"/>
              </w:rPr>
              <w:t xml:space="preserve">5. </w:t>
            </w:r>
            <w:r w:rsidRPr="00261868">
              <w:rPr>
                <w:sz w:val="22"/>
                <w:szCs w:val="22"/>
              </w:rPr>
              <w:t xml:space="preserve">Reports or affidavits from social workers or other social service agency </w:t>
            </w:r>
            <w:r w:rsidRPr="00261868">
              <w:rPr>
                <w:sz w:val="22"/>
                <w:szCs w:val="22"/>
              </w:rPr>
              <w:t>personnel;</w:t>
            </w:r>
          </w:p>
          <w:p w:rsidR="009C37B9" w:rsidRPr="00261868" w:rsidP="009C37B9" w14:paraId="0A2CDF20" w14:textId="093D96B7">
            <w:pPr>
              <w:rPr>
                <w:sz w:val="22"/>
                <w:szCs w:val="22"/>
              </w:rPr>
            </w:pPr>
          </w:p>
          <w:p w:rsidR="009C37B9" w:rsidRPr="00261868" w:rsidP="009C37B9" w14:paraId="76788F96" w14:textId="77777777">
            <w:pPr>
              <w:rPr>
                <w:sz w:val="22"/>
                <w:szCs w:val="22"/>
              </w:rPr>
            </w:pPr>
            <w:r w:rsidRPr="00261868">
              <w:rPr>
                <w:b/>
                <w:sz w:val="22"/>
                <w:szCs w:val="22"/>
              </w:rPr>
              <w:t xml:space="preserve">6. </w:t>
            </w:r>
            <w:r w:rsidRPr="00261868">
              <w:rPr>
                <w:sz w:val="22"/>
                <w:szCs w:val="22"/>
              </w:rPr>
              <w:t xml:space="preserve">Documentation to show you sought </w:t>
            </w:r>
            <w:r w:rsidRPr="00261868">
              <w:rPr>
                <w:sz w:val="22"/>
                <w:szCs w:val="22"/>
              </w:rPr>
              <w:t>safe haven</w:t>
            </w:r>
            <w:r w:rsidRPr="00261868">
              <w:rPr>
                <w:sz w:val="22"/>
                <w:szCs w:val="22"/>
              </w:rPr>
              <w:t xml:space="preserve"> in a family violence shelter or similar place; or</w:t>
            </w:r>
          </w:p>
          <w:p w:rsidR="009C37B9" w:rsidRPr="00261868" w:rsidP="009C37B9" w14:paraId="0A2959D8" w14:textId="77777777">
            <w:pPr>
              <w:rPr>
                <w:sz w:val="22"/>
                <w:szCs w:val="22"/>
              </w:rPr>
            </w:pPr>
          </w:p>
          <w:p w:rsidR="009C37B9" w:rsidRPr="00261868" w:rsidP="009C37B9" w14:paraId="6F6859C1" w14:textId="77777777">
            <w:pPr>
              <w:rPr>
                <w:sz w:val="22"/>
                <w:szCs w:val="22"/>
              </w:rPr>
            </w:pPr>
            <w:r w:rsidRPr="00261868">
              <w:rPr>
                <w:b/>
                <w:sz w:val="22"/>
                <w:szCs w:val="22"/>
              </w:rPr>
              <w:t xml:space="preserve">7. </w:t>
            </w:r>
            <w:r w:rsidRPr="00261868">
              <w:rPr>
                <w:sz w:val="22"/>
                <w:szCs w:val="22"/>
              </w:rPr>
              <w:t>Photographs of injuries.</w:t>
            </w:r>
          </w:p>
          <w:p w:rsidR="009C37B9" w:rsidRPr="00261868" w:rsidP="009C37B9" w14:paraId="11483A5A" w14:textId="77777777">
            <w:pPr>
              <w:rPr>
                <w:sz w:val="22"/>
                <w:szCs w:val="22"/>
              </w:rPr>
            </w:pPr>
          </w:p>
          <w:p w:rsidR="009C37B9" w:rsidRPr="00261868" w:rsidP="009C37B9" w14:paraId="1AF33E47" w14:textId="040A61E4">
            <w:pPr>
              <w:rPr>
                <w:sz w:val="22"/>
                <w:szCs w:val="22"/>
              </w:rPr>
            </w:pPr>
            <w:r w:rsidRPr="00261868">
              <w:rPr>
                <w:sz w:val="22"/>
                <w:szCs w:val="22"/>
              </w:rPr>
              <w:t>USCIS will consider any credible evidence, as defined in INA 204(a)(1)(J), that is relevant to the application.</w:t>
            </w:r>
            <w:r w:rsidRPr="00261868" w:rsidR="004B2522">
              <w:rPr>
                <w:sz w:val="22"/>
                <w:szCs w:val="22"/>
              </w:rPr>
              <w:t xml:space="preserve"> </w:t>
            </w:r>
            <w:r w:rsidRPr="00261868">
              <w:rPr>
                <w:sz w:val="22"/>
                <w:szCs w:val="22"/>
              </w:rPr>
              <w:t>USCIS has the sole discretion to determine what evidence is credible and what weight to give that evidence.</w:t>
            </w:r>
          </w:p>
          <w:p w:rsidR="009C37B9" w:rsidP="009C37B9" w14:paraId="00A8EA63" w14:textId="77777777">
            <w:pPr>
              <w:rPr>
                <w:sz w:val="22"/>
                <w:szCs w:val="22"/>
              </w:rPr>
            </w:pPr>
          </w:p>
          <w:p w:rsidR="00085844" w:rsidP="009C37B9" w14:paraId="4931745B" w14:textId="77777777">
            <w:pPr>
              <w:rPr>
                <w:sz w:val="22"/>
                <w:szCs w:val="22"/>
              </w:rPr>
            </w:pPr>
          </w:p>
          <w:p w:rsidR="00085844" w:rsidP="009C37B9" w14:paraId="673E79C7" w14:textId="77777777">
            <w:pPr>
              <w:rPr>
                <w:sz w:val="22"/>
                <w:szCs w:val="22"/>
              </w:rPr>
            </w:pPr>
          </w:p>
          <w:p w:rsidR="00085844" w:rsidRPr="00261868" w:rsidP="00085844" w14:paraId="2481853E" w14:textId="3BDC8AF0">
            <w:pPr>
              <w:rPr>
                <w:b/>
                <w:sz w:val="22"/>
                <w:szCs w:val="22"/>
              </w:rPr>
            </w:pPr>
            <w:r w:rsidRPr="00261868">
              <w:rPr>
                <w:b/>
                <w:sz w:val="22"/>
                <w:szCs w:val="22"/>
              </w:rPr>
              <w:t>[Page 3</w:t>
            </w:r>
            <w:r>
              <w:rPr>
                <w:b/>
                <w:sz w:val="22"/>
                <w:szCs w:val="22"/>
              </w:rPr>
              <w:t>4</w:t>
            </w:r>
            <w:r w:rsidRPr="00261868">
              <w:rPr>
                <w:b/>
                <w:sz w:val="22"/>
                <w:szCs w:val="22"/>
              </w:rPr>
              <w:t>]</w:t>
            </w:r>
          </w:p>
          <w:p w:rsidR="00085844" w:rsidRPr="00261868" w:rsidP="009C37B9" w14:paraId="49BAF623" w14:textId="77777777">
            <w:pPr>
              <w:rPr>
                <w:sz w:val="22"/>
                <w:szCs w:val="22"/>
              </w:rPr>
            </w:pPr>
          </w:p>
          <w:p w:rsidR="009C37B9" w:rsidRPr="00261868" w:rsidP="009C37B9" w14:paraId="6B347B1B" w14:textId="77777777">
            <w:pPr>
              <w:rPr>
                <w:sz w:val="22"/>
                <w:szCs w:val="22"/>
              </w:rPr>
            </w:pPr>
            <w:r w:rsidRPr="00261868">
              <w:rPr>
                <w:b/>
                <w:sz w:val="22"/>
                <w:szCs w:val="22"/>
              </w:rPr>
              <w:t xml:space="preserve">Evidence of Death of the Cuban Spouse </w:t>
            </w:r>
            <w:r w:rsidRPr="00261868">
              <w:rPr>
                <w:sz w:val="22"/>
                <w:szCs w:val="22"/>
              </w:rPr>
              <w:t>(if applicable)</w:t>
            </w:r>
          </w:p>
          <w:p w:rsidR="009C37B9" w:rsidRPr="00261868" w:rsidP="009C37B9" w14:paraId="57639BEA" w14:textId="77777777">
            <w:pPr>
              <w:rPr>
                <w:sz w:val="22"/>
                <w:szCs w:val="22"/>
              </w:rPr>
            </w:pPr>
          </w:p>
          <w:p w:rsidR="009C37B9" w:rsidRPr="00261868" w:rsidP="009C37B9" w14:paraId="236154F9" w14:textId="2488B480">
            <w:pPr>
              <w:rPr>
                <w:sz w:val="22"/>
                <w:szCs w:val="22"/>
              </w:rPr>
            </w:pPr>
            <w:r w:rsidRPr="00261868">
              <w:rPr>
                <w:sz w:val="22"/>
                <w:szCs w:val="22"/>
              </w:rPr>
              <w:t xml:space="preserve">If your abusive Cuban spouse has died, you may file Form I-485 within two years of your abusive Cuban spouse’s death, </w:t>
            </w:r>
            <w:r w:rsidRPr="00261868">
              <w:rPr>
                <w:sz w:val="22"/>
                <w:szCs w:val="22"/>
              </w:rPr>
              <w:t>as long as</w:t>
            </w:r>
            <w:r w:rsidRPr="00261868">
              <w:rPr>
                <w:sz w:val="22"/>
                <w:szCs w:val="22"/>
              </w:rPr>
              <w:t xml:space="preserve"> you lived with your abusive Cuban spouse at some point during the qualifying relationship.</w:t>
            </w:r>
            <w:r w:rsidRPr="00261868" w:rsidR="004B2522">
              <w:rPr>
                <w:sz w:val="22"/>
                <w:szCs w:val="22"/>
              </w:rPr>
              <w:t xml:space="preserve"> </w:t>
            </w:r>
            <w:r w:rsidRPr="00261868">
              <w:rPr>
                <w:sz w:val="22"/>
                <w:szCs w:val="22"/>
              </w:rPr>
              <w:t>You must submit evidence of the death (such as a death certificate).</w:t>
            </w:r>
          </w:p>
          <w:p w:rsidR="009C37B9" w:rsidRPr="00261868" w:rsidP="009C37B9" w14:paraId="68059CB0" w14:textId="77777777">
            <w:pPr>
              <w:rPr>
                <w:sz w:val="22"/>
                <w:szCs w:val="22"/>
              </w:rPr>
            </w:pPr>
          </w:p>
          <w:p w:rsidR="009C37B9" w:rsidRPr="00261868" w:rsidP="009C37B9" w14:paraId="3A58E9AC" w14:textId="77777777">
            <w:pPr>
              <w:rPr>
                <w:sz w:val="22"/>
                <w:szCs w:val="22"/>
              </w:rPr>
            </w:pPr>
            <w:r w:rsidRPr="00261868">
              <w:rPr>
                <w:b/>
                <w:sz w:val="22"/>
                <w:szCs w:val="22"/>
              </w:rPr>
              <w:t xml:space="preserve">Evidence of Termination of the Marriage </w:t>
            </w:r>
            <w:r w:rsidRPr="00261868">
              <w:rPr>
                <w:sz w:val="22"/>
                <w:szCs w:val="22"/>
              </w:rPr>
              <w:t>(if applicable)</w:t>
            </w:r>
          </w:p>
          <w:p w:rsidR="009C37B9" w:rsidRPr="00261868" w:rsidP="009C37B9" w14:paraId="00094E3E" w14:textId="77777777">
            <w:pPr>
              <w:rPr>
                <w:sz w:val="22"/>
                <w:szCs w:val="22"/>
              </w:rPr>
            </w:pPr>
          </w:p>
          <w:p w:rsidR="009C37B9" w:rsidRPr="00261868" w:rsidP="009C37B9" w14:paraId="000B6370" w14:textId="77777777">
            <w:pPr>
              <w:rPr>
                <w:sz w:val="22"/>
                <w:szCs w:val="22"/>
              </w:rPr>
            </w:pPr>
            <w:r w:rsidRPr="00261868">
              <w:rPr>
                <w:sz w:val="22"/>
                <w:szCs w:val="22"/>
              </w:rPr>
              <w:t xml:space="preserve">If the marriage ended in divorce or was annulled, you may file Form I-485 within two years of the termination of the marriage </w:t>
            </w:r>
            <w:r w:rsidRPr="00261868">
              <w:rPr>
                <w:sz w:val="22"/>
                <w:szCs w:val="22"/>
              </w:rPr>
              <w:t>as long as</w:t>
            </w:r>
            <w:r w:rsidRPr="00261868">
              <w:rPr>
                <w:sz w:val="22"/>
                <w:szCs w:val="22"/>
              </w:rPr>
              <w:t xml:space="preserve"> you demonstrate that:</w:t>
            </w:r>
          </w:p>
          <w:p w:rsidR="009C37B9" w:rsidRPr="00261868" w:rsidP="009C37B9" w14:paraId="157A4583" w14:textId="77777777">
            <w:pPr>
              <w:rPr>
                <w:sz w:val="22"/>
                <w:szCs w:val="22"/>
              </w:rPr>
            </w:pPr>
          </w:p>
          <w:p w:rsidR="009C37B9" w:rsidRPr="00261868" w:rsidP="009C37B9" w14:paraId="0EC982B1" w14:textId="77777777">
            <w:pPr>
              <w:rPr>
                <w:sz w:val="22"/>
                <w:szCs w:val="22"/>
              </w:rPr>
            </w:pPr>
            <w:r w:rsidRPr="00261868">
              <w:rPr>
                <w:b/>
                <w:sz w:val="22"/>
                <w:szCs w:val="22"/>
              </w:rPr>
              <w:t xml:space="preserve">1. </w:t>
            </w:r>
            <w:r w:rsidRPr="00261868">
              <w:rPr>
                <w:sz w:val="22"/>
                <w:szCs w:val="22"/>
              </w:rPr>
              <w:t>You lived with your abusive Cuban spouse; and</w:t>
            </w:r>
          </w:p>
          <w:p w:rsidR="009C37B9" w:rsidRPr="00261868" w:rsidP="009C37B9" w14:paraId="63A77A71" w14:textId="77777777">
            <w:pPr>
              <w:rPr>
                <w:sz w:val="22"/>
                <w:szCs w:val="22"/>
              </w:rPr>
            </w:pPr>
          </w:p>
          <w:p w:rsidR="009C37B9" w:rsidRPr="00261868" w:rsidP="009C37B9" w14:paraId="2B113F75" w14:textId="77777777">
            <w:pPr>
              <w:rPr>
                <w:sz w:val="22"/>
                <w:szCs w:val="22"/>
              </w:rPr>
            </w:pPr>
            <w:r w:rsidRPr="00261868">
              <w:rPr>
                <w:b/>
                <w:sz w:val="22"/>
                <w:szCs w:val="22"/>
              </w:rPr>
              <w:t xml:space="preserve">2. </w:t>
            </w:r>
            <w:r w:rsidRPr="00261868">
              <w:rPr>
                <w:sz w:val="22"/>
                <w:szCs w:val="22"/>
              </w:rPr>
              <w:t>The battery or extreme cruelty by your Cuban spouse and the termination of your marriage are connected.</w:t>
            </w:r>
          </w:p>
          <w:p w:rsidR="00B95060" w:rsidRPr="00261868" w:rsidP="009C37B9" w14:paraId="23E49C0E" w14:textId="77777777">
            <w:pPr>
              <w:rPr>
                <w:sz w:val="22"/>
                <w:szCs w:val="22"/>
              </w:rPr>
            </w:pPr>
          </w:p>
          <w:p w:rsidR="009C37B9" w:rsidRPr="00261868" w:rsidP="009C37B9" w14:paraId="0172D88A" w14:textId="77777777">
            <w:pPr>
              <w:rPr>
                <w:sz w:val="22"/>
                <w:szCs w:val="22"/>
              </w:rPr>
            </w:pPr>
            <w:r w:rsidRPr="00261868">
              <w:rPr>
                <w:b/>
                <w:i/>
                <w:sz w:val="22"/>
                <w:szCs w:val="22"/>
              </w:rPr>
              <w:t>Dependent Status under Haitian Refugee Immigrant Fairness Act (HRIFA)</w:t>
            </w:r>
          </w:p>
          <w:p w:rsidR="009C37B9" w:rsidRPr="00261868" w:rsidP="009C37B9" w14:paraId="2DE9C501" w14:textId="77777777">
            <w:pPr>
              <w:rPr>
                <w:sz w:val="22"/>
                <w:szCs w:val="22"/>
              </w:rPr>
            </w:pPr>
          </w:p>
          <w:p w:rsidR="009C37B9" w:rsidRPr="00261868" w:rsidP="009C37B9" w14:paraId="7C378AE8" w14:textId="4B1A4008">
            <w:pPr>
              <w:rPr>
                <w:sz w:val="22"/>
                <w:szCs w:val="22"/>
              </w:rPr>
            </w:pPr>
            <w:r w:rsidRPr="00261868">
              <w:rPr>
                <w:sz w:val="22"/>
                <w:szCs w:val="22"/>
              </w:rPr>
              <w:t>Although the qualifying period has closed for principal HRIFA applicants, dependents of those principal applicants may still file for adjustment of status if they meet certain requirements.</w:t>
            </w:r>
            <w:r w:rsidRPr="00261868" w:rsidR="004B2522">
              <w:rPr>
                <w:sz w:val="22"/>
                <w:szCs w:val="22"/>
              </w:rPr>
              <w:t xml:space="preserve"> </w:t>
            </w:r>
            <w:r w:rsidRPr="00261868">
              <w:rPr>
                <w:sz w:val="22"/>
                <w:szCs w:val="22"/>
              </w:rPr>
              <w:t>You may apply if you are a Haitian national residing in the United States who is a dependent spouse, child, or unmarried son or daughter of a HRIFA applicant.</w:t>
            </w:r>
            <w:r w:rsidRPr="00261868" w:rsidR="004B2522">
              <w:rPr>
                <w:sz w:val="22"/>
                <w:szCs w:val="22"/>
              </w:rPr>
              <w:t xml:space="preserve"> </w:t>
            </w:r>
            <w:r w:rsidRPr="00261868">
              <w:rPr>
                <w:sz w:val="22"/>
                <w:szCs w:val="22"/>
              </w:rPr>
              <w:t>In addition, your relationship to the principal must have existed at the time the principal applicant was granted adjustment of status and must continue to exist at the time you are granted adjustment of status.</w:t>
            </w:r>
            <w:r w:rsidRPr="00261868" w:rsidR="004B2522">
              <w:rPr>
                <w:sz w:val="22"/>
                <w:szCs w:val="22"/>
              </w:rPr>
              <w:t xml:space="preserve"> </w:t>
            </w:r>
            <w:r w:rsidRPr="00261868">
              <w:rPr>
                <w:sz w:val="22"/>
                <w:szCs w:val="22"/>
              </w:rPr>
              <w:t xml:space="preserve">You may not file under this category if you are eligible for adjustment of status under any other provision of law. </w:t>
            </w:r>
          </w:p>
          <w:p w:rsidR="009C37B9" w:rsidRPr="00261868" w:rsidP="009C37B9" w14:paraId="79D8DFED" w14:textId="77777777">
            <w:pPr>
              <w:rPr>
                <w:sz w:val="22"/>
                <w:szCs w:val="22"/>
              </w:rPr>
            </w:pPr>
          </w:p>
          <w:p w:rsidR="009C37B9" w:rsidRPr="00261868" w:rsidP="009C37B9" w14:paraId="10137013" w14:textId="77777777">
            <w:pPr>
              <w:rPr>
                <w:sz w:val="22"/>
                <w:szCs w:val="22"/>
              </w:rPr>
            </w:pPr>
            <w:r w:rsidRPr="00261868">
              <w:rPr>
                <w:b/>
                <w:sz w:val="22"/>
                <w:szCs w:val="22"/>
              </w:rPr>
              <w:t>Evidence of Financial Support</w:t>
            </w:r>
          </w:p>
          <w:p w:rsidR="009C37B9" w:rsidRPr="00261868" w:rsidP="009C37B9" w14:paraId="54BF4ECF" w14:textId="77777777">
            <w:pPr>
              <w:rPr>
                <w:sz w:val="22"/>
                <w:szCs w:val="22"/>
              </w:rPr>
            </w:pPr>
          </w:p>
          <w:p w:rsidR="009C37B9" w:rsidRPr="00261868" w:rsidP="009C37B9" w14:paraId="4A3F4718" w14:textId="77777777">
            <w:pPr>
              <w:rPr>
                <w:sz w:val="22"/>
                <w:szCs w:val="22"/>
              </w:rPr>
            </w:pPr>
            <w:r w:rsidRPr="00261868">
              <w:rPr>
                <w:sz w:val="22"/>
                <w:szCs w:val="22"/>
              </w:rPr>
              <w:t>If you are filing Form I-485 as a dependent under the HRIFA, you do not need to submit evidence of financial support.</w:t>
            </w:r>
          </w:p>
          <w:p w:rsidR="009C37B9" w:rsidRPr="00261868" w:rsidP="009C37B9" w14:paraId="78975322" w14:textId="707C3F3B">
            <w:pPr>
              <w:rPr>
                <w:sz w:val="22"/>
                <w:szCs w:val="22"/>
              </w:rPr>
            </w:pPr>
          </w:p>
          <w:p w:rsidR="009C37B9" w:rsidRPr="00261868" w:rsidP="009C37B9" w14:paraId="605D4360" w14:textId="77777777">
            <w:pPr>
              <w:rPr>
                <w:sz w:val="22"/>
                <w:szCs w:val="22"/>
              </w:rPr>
            </w:pPr>
            <w:r w:rsidRPr="00261868">
              <w:rPr>
                <w:b/>
                <w:sz w:val="22"/>
                <w:szCs w:val="22"/>
              </w:rPr>
              <w:t>Additional Evidence Requirements</w:t>
            </w:r>
          </w:p>
          <w:p w:rsidR="009C37B9" w:rsidRPr="00261868" w:rsidP="009C37B9" w14:paraId="74EE95CF" w14:textId="77777777">
            <w:pPr>
              <w:rPr>
                <w:sz w:val="22"/>
                <w:szCs w:val="22"/>
              </w:rPr>
            </w:pPr>
          </w:p>
          <w:p w:rsidR="009C37B9" w:rsidRPr="00261868" w:rsidP="009C37B9" w14:paraId="7FF62187" w14:textId="77777777">
            <w:pPr>
              <w:rPr>
                <w:sz w:val="22"/>
                <w:szCs w:val="22"/>
              </w:rPr>
            </w:pPr>
            <w:r w:rsidRPr="00261868">
              <w:rPr>
                <w:sz w:val="22"/>
                <w:szCs w:val="22"/>
              </w:rPr>
              <w:t>As a HRIFA dependent, you must submit evidence showing you meet certain requirements specific to this immigrant category.</w:t>
            </w:r>
          </w:p>
          <w:p w:rsidR="009C37B9" w:rsidRPr="00261868" w:rsidP="009C37B9" w14:paraId="207137A6" w14:textId="77777777">
            <w:pPr>
              <w:rPr>
                <w:sz w:val="22"/>
                <w:szCs w:val="22"/>
              </w:rPr>
            </w:pPr>
          </w:p>
          <w:p w:rsidR="009C37B9" w:rsidRPr="00261868" w:rsidP="009C37B9" w14:paraId="32709BAB" w14:textId="77777777">
            <w:pPr>
              <w:rPr>
                <w:sz w:val="22"/>
                <w:szCs w:val="22"/>
              </w:rPr>
            </w:pPr>
            <w:r w:rsidRPr="00261868">
              <w:rPr>
                <w:sz w:val="22"/>
                <w:szCs w:val="22"/>
              </w:rPr>
              <w:t xml:space="preserve">In addition to the evidence listed in the </w:t>
            </w:r>
            <w:r w:rsidRPr="00261868">
              <w:rPr>
                <w:b/>
                <w:sz w:val="22"/>
                <w:szCs w:val="22"/>
              </w:rPr>
              <w:t xml:space="preserve">What Evidence Must You Submit with Form I-485 </w:t>
            </w:r>
            <w:r w:rsidRPr="00261868">
              <w:rPr>
                <w:sz w:val="22"/>
                <w:szCs w:val="22"/>
              </w:rPr>
              <w:t>section, unmarried sons or daughters (21 years of age or older) applying as HRIFA dependents must also submit:</w:t>
            </w:r>
          </w:p>
          <w:p w:rsidR="009C37B9" w:rsidRPr="00261868" w:rsidP="009C37B9" w14:paraId="2510CA16" w14:textId="77777777">
            <w:pPr>
              <w:rPr>
                <w:sz w:val="22"/>
                <w:szCs w:val="22"/>
              </w:rPr>
            </w:pPr>
          </w:p>
          <w:p w:rsidR="009C37B9" w:rsidRPr="00261868" w:rsidP="009C37B9" w14:paraId="1025751A" w14:textId="77777777">
            <w:pPr>
              <w:rPr>
                <w:sz w:val="22"/>
                <w:szCs w:val="22"/>
              </w:rPr>
            </w:pPr>
            <w:r w:rsidRPr="00261868">
              <w:rPr>
                <w:b/>
                <w:sz w:val="22"/>
                <w:szCs w:val="22"/>
              </w:rPr>
              <w:t xml:space="preserve">1. </w:t>
            </w:r>
            <w:r w:rsidRPr="00261868">
              <w:rPr>
                <w:sz w:val="22"/>
                <w:szCs w:val="22"/>
              </w:rPr>
              <w:t xml:space="preserve">Evidence of Haitian </w:t>
            </w:r>
            <w:r w:rsidRPr="00261868">
              <w:rPr>
                <w:sz w:val="22"/>
                <w:szCs w:val="22"/>
              </w:rPr>
              <w:t>nationality;</w:t>
            </w:r>
          </w:p>
          <w:p w:rsidR="009C37B9" w:rsidRPr="00261868" w:rsidP="009C37B9" w14:paraId="080A2863" w14:textId="77777777">
            <w:pPr>
              <w:rPr>
                <w:sz w:val="22"/>
                <w:szCs w:val="22"/>
              </w:rPr>
            </w:pPr>
          </w:p>
          <w:p w:rsidR="009C37B9" w:rsidRPr="00261868" w:rsidP="009C37B9" w14:paraId="08BC0B73" w14:textId="77777777">
            <w:pPr>
              <w:rPr>
                <w:sz w:val="22"/>
                <w:szCs w:val="22"/>
              </w:rPr>
            </w:pPr>
            <w:r w:rsidRPr="00261868">
              <w:rPr>
                <w:b/>
                <w:sz w:val="22"/>
                <w:szCs w:val="22"/>
              </w:rPr>
              <w:t xml:space="preserve">2. </w:t>
            </w:r>
            <w:r w:rsidRPr="00261868">
              <w:rPr>
                <w:sz w:val="22"/>
                <w:szCs w:val="22"/>
              </w:rPr>
              <w:t xml:space="preserve">Evidence that the qualifying relationship to the principal existed at the time the principal was granted adjustment of status and that the relationship still </w:t>
            </w:r>
            <w:r w:rsidRPr="00261868">
              <w:rPr>
                <w:sz w:val="22"/>
                <w:szCs w:val="22"/>
              </w:rPr>
              <w:t>exists;</w:t>
            </w:r>
          </w:p>
          <w:p w:rsidR="009C37B9" w:rsidRPr="00261868" w:rsidP="009C37B9" w14:paraId="310FF812" w14:textId="77777777">
            <w:pPr>
              <w:rPr>
                <w:sz w:val="22"/>
                <w:szCs w:val="22"/>
              </w:rPr>
            </w:pPr>
          </w:p>
          <w:p w:rsidR="009C37B9" w:rsidRPr="00261868" w:rsidP="009C37B9" w14:paraId="4CAC9458" w14:textId="77777777">
            <w:pPr>
              <w:rPr>
                <w:sz w:val="22"/>
                <w:szCs w:val="22"/>
              </w:rPr>
            </w:pPr>
            <w:r w:rsidRPr="00261868">
              <w:rPr>
                <w:b/>
                <w:sz w:val="22"/>
                <w:szCs w:val="22"/>
              </w:rPr>
              <w:t xml:space="preserve">3. </w:t>
            </w:r>
            <w:r w:rsidRPr="00261868">
              <w:rPr>
                <w:sz w:val="22"/>
                <w:szCs w:val="22"/>
              </w:rPr>
              <w:t>Evidence you have been physically present in the United States for a continuous period starting no later than December 31, 1995, and continuing until you are granted adjustment of status; and</w:t>
            </w:r>
          </w:p>
          <w:p w:rsidR="009C37B9" w:rsidRPr="00261868" w:rsidP="009C37B9" w14:paraId="13C3CA97" w14:textId="77777777">
            <w:pPr>
              <w:rPr>
                <w:sz w:val="22"/>
                <w:szCs w:val="22"/>
              </w:rPr>
            </w:pPr>
          </w:p>
          <w:p w:rsidR="009C37B9" w:rsidRPr="00261868" w:rsidP="009C37B9" w14:paraId="593FB56E" w14:textId="77777777">
            <w:pPr>
              <w:rPr>
                <w:sz w:val="22"/>
                <w:szCs w:val="22"/>
              </w:rPr>
            </w:pPr>
            <w:r w:rsidRPr="00261868">
              <w:rPr>
                <w:b/>
                <w:sz w:val="22"/>
                <w:szCs w:val="22"/>
              </w:rPr>
              <w:t xml:space="preserve">4. </w:t>
            </w:r>
            <w:r w:rsidRPr="00261868">
              <w:rPr>
                <w:sz w:val="22"/>
                <w:szCs w:val="22"/>
              </w:rPr>
              <w:t>A statement that lists, and evidence of, all departures from and arrivals in the United States since December 31, 1995.</w:t>
            </w:r>
          </w:p>
          <w:p w:rsidR="009C37B9" w:rsidRPr="00261868" w:rsidP="009C37B9" w14:paraId="7C202E19" w14:textId="77777777">
            <w:pPr>
              <w:rPr>
                <w:sz w:val="22"/>
                <w:szCs w:val="22"/>
              </w:rPr>
            </w:pPr>
          </w:p>
          <w:p w:rsidR="009C37B9" w:rsidRPr="00261868" w:rsidP="009C37B9" w14:paraId="79957FEC" w14:textId="77777777">
            <w:pPr>
              <w:rPr>
                <w:sz w:val="22"/>
                <w:szCs w:val="22"/>
              </w:rPr>
            </w:pPr>
            <w:r w:rsidRPr="00261868">
              <w:rPr>
                <w:b/>
                <w:sz w:val="22"/>
                <w:szCs w:val="22"/>
              </w:rPr>
              <w:t>Evidence of Nationality</w:t>
            </w:r>
          </w:p>
          <w:p w:rsidR="009C37B9" w:rsidRPr="00261868" w:rsidP="009C37B9" w14:paraId="775970E6" w14:textId="77777777">
            <w:pPr>
              <w:rPr>
                <w:sz w:val="22"/>
                <w:szCs w:val="22"/>
              </w:rPr>
            </w:pPr>
          </w:p>
          <w:p w:rsidR="009C37B9" w:rsidRPr="00261868" w:rsidP="009C37B9" w14:paraId="3D4D249C" w14:textId="77777777">
            <w:pPr>
              <w:rPr>
                <w:sz w:val="22"/>
                <w:szCs w:val="22"/>
              </w:rPr>
            </w:pPr>
            <w:r w:rsidRPr="00261868">
              <w:rPr>
                <w:sz w:val="22"/>
                <w:szCs w:val="22"/>
              </w:rPr>
              <w:t>If you acquired Haitian nationality other than through birth in Haiti, provide a copy of the certificate of naturalization or certificate of citizenship issued by the Haitian government.</w:t>
            </w:r>
          </w:p>
          <w:p w:rsidR="009C37B9" w:rsidP="009C37B9" w14:paraId="538254A7" w14:textId="77777777">
            <w:pPr>
              <w:rPr>
                <w:sz w:val="22"/>
                <w:szCs w:val="22"/>
              </w:rPr>
            </w:pPr>
          </w:p>
          <w:p w:rsidR="00D320A5" w:rsidP="009C37B9" w14:paraId="304AD84A" w14:textId="77777777">
            <w:pPr>
              <w:rPr>
                <w:sz w:val="22"/>
                <w:szCs w:val="22"/>
              </w:rPr>
            </w:pPr>
          </w:p>
          <w:p w:rsidR="00D320A5" w:rsidP="009C37B9" w14:paraId="54D31196" w14:textId="77777777">
            <w:pPr>
              <w:rPr>
                <w:sz w:val="22"/>
                <w:szCs w:val="22"/>
              </w:rPr>
            </w:pPr>
          </w:p>
          <w:p w:rsidR="00D320A5" w:rsidP="009C37B9" w14:paraId="512DF13E" w14:textId="77777777">
            <w:pPr>
              <w:rPr>
                <w:sz w:val="22"/>
                <w:szCs w:val="22"/>
              </w:rPr>
            </w:pPr>
          </w:p>
          <w:p w:rsidR="00D320A5" w:rsidRPr="00261868" w:rsidP="009C37B9" w14:paraId="30D96157" w14:textId="77777777">
            <w:pPr>
              <w:rPr>
                <w:sz w:val="22"/>
                <w:szCs w:val="22"/>
              </w:rPr>
            </w:pPr>
          </w:p>
          <w:p w:rsidR="009C37B9" w:rsidRPr="00261868" w:rsidP="009C37B9" w14:paraId="49F67EA8" w14:textId="77777777">
            <w:pPr>
              <w:rPr>
                <w:sz w:val="22"/>
                <w:szCs w:val="22"/>
              </w:rPr>
            </w:pPr>
            <w:r w:rsidRPr="00261868">
              <w:rPr>
                <w:b/>
                <w:sz w:val="22"/>
                <w:szCs w:val="22"/>
              </w:rPr>
              <w:t>Evidence of Continuous Physical Presence</w:t>
            </w:r>
          </w:p>
          <w:p w:rsidR="009C37B9" w:rsidRPr="00261868" w:rsidP="009C37B9" w14:paraId="1065D3C4" w14:textId="77777777">
            <w:pPr>
              <w:rPr>
                <w:sz w:val="22"/>
                <w:szCs w:val="22"/>
              </w:rPr>
            </w:pPr>
          </w:p>
          <w:p w:rsidR="009C37B9" w:rsidRPr="00261868" w:rsidP="009C37B9" w14:paraId="2D79CCC9" w14:textId="1DF20ACC">
            <w:pPr>
              <w:rPr>
                <w:sz w:val="22"/>
                <w:szCs w:val="22"/>
              </w:rPr>
            </w:pPr>
            <w:r w:rsidRPr="00261868">
              <w:rPr>
                <w:sz w:val="22"/>
                <w:szCs w:val="22"/>
              </w:rPr>
              <w:t>If you are an unmarried son or daughter (21 years of age or older), you must submit evidence that you were physically present in the United States for a continuous period since December 31, 1995.</w:t>
            </w:r>
            <w:r w:rsidRPr="00261868" w:rsidR="004B2522">
              <w:rPr>
                <w:sz w:val="22"/>
                <w:szCs w:val="22"/>
              </w:rPr>
              <w:t xml:space="preserve"> </w:t>
            </w:r>
            <w:r w:rsidRPr="00261868">
              <w:rPr>
                <w:sz w:val="22"/>
                <w:szCs w:val="22"/>
              </w:rPr>
              <w:t>USCIS considers your physical presence to be “continuous” despite:</w:t>
            </w:r>
            <w:r w:rsidRPr="00261868" w:rsidR="004B2522">
              <w:rPr>
                <w:sz w:val="22"/>
                <w:szCs w:val="22"/>
              </w:rPr>
              <w:t xml:space="preserve"> </w:t>
            </w:r>
            <w:r w:rsidRPr="00261868">
              <w:rPr>
                <w:sz w:val="22"/>
                <w:szCs w:val="22"/>
              </w:rPr>
              <w:t>any absences from the United States that totaled 180 days or less in the aggregate; any absences for which you received advance parole before departing the United States and you returned to the United States according to the conditions listed on the advance parole document; or any absences from the United States occurring after October 21, 1988, and before July 12, 1999, provided you departed the United States before December 31, 1988.</w:t>
            </w:r>
          </w:p>
          <w:p w:rsidR="009C37B9" w:rsidP="009C37B9" w14:paraId="4E0BAFB4" w14:textId="77777777">
            <w:pPr>
              <w:rPr>
                <w:b/>
                <w:i/>
                <w:sz w:val="22"/>
                <w:szCs w:val="22"/>
              </w:rPr>
            </w:pPr>
          </w:p>
          <w:p w:rsidR="00085844" w:rsidP="009C37B9" w14:paraId="7A52312B" w14:textId="77777777">
            <w:pPr>
              <w:rPr>
                <w:b/>
                <w:i/>
                <w:sz w:val="22"/>
                <w:szCs w:val="22"/>
              </w:rPr>
            </w:pPr>
          </w:p>
          <w:p w:rsidR="00085844" w:rsidP="009C37B9" w14:paraId="1CA96B8A" w14:textId="77777777">
            <w:pPr>
              <w:rPr>
                <w:b/>
                <w:i/>
                <w:sz w:val="22"/>
                <w:szCs w:val="22"/>
              </w:rPr>
            </w:pPr>
          </w:p>
          <w:p w:rsidR="00085844" w:rsidRPr="00261868" w:rsidP="00085844" w14:paraId="12067929" w14:textId="74E5EABB">
            <w:pPr>
              <w:rPr>
                <w:b/>
                <w:sz w:val="22"/>
                <w:szCs w:val="22"/>
              </w:rPr>
            </w:pPr>
            <w:r w:rsidRPr="00261868">
              <w:rPr>
                <w:b/>
                <w:sz w:val="22"/>
                <w:szCs w:val="22"/>
              </w:rPr>
              <w:t>[Page 3</w:t>
            </w:r>
            <w:r>
              <w:rPr>
                <w:b/>
                <w:sz w:val="22"/>
                <w:szCs w:val="22"/>
              </w:rPr>
              <w:t>5</w:t>
            </w:r>
            <w:r w:rsidRPr="00261868">
              <w:rPr>
                <w:b/>
                <w:sz w:val="22"/>
                <w:szCs w:val="22"/>
              </w:rPr>
              <w:t>]</w:t>
            </w:r>
          </w:p>
          <w:p w:rsidR="00085844" w:rsidRPr="00261868" w:rsidP="009C37B9" w14:paraId="558608A5" w14:textId="77777777">
            <w:pPr>
              <w:rPr>
                <w:b/>
                <w:i/>
                <w:sz w:val="22"/>
                <w:szCs w:val="22"/>
              </w:rPr>
            </w:pPr>
          </w:p>
          <w:p w:rsidR="009C37B9" w:rsidRPr="00261868" w:rsidP="009C37B9" w14:paraId="31606ED9" w14:textId="77777777">
            <w:pPr>
              <w:rPr>
                <w:sz w:val="22"/>
                <w:szCs w:val="22"/>
              </w:rPr>
            </w:pPr>
            <w:r w:rsidRPr="00261868">
              <w:rPr>
                <w:b/>
                <w:i/>
                <w:sz w:val="22"/>
                <w:szCs w:val="22"/>
              </w:rPr>
              <w:t>HRIFA Eligibility for Abused Spouses and Children</w:t>
            </w:r>
          </w:p>
          <w:p w:rsidR="009C37B9" w:rsidRPr="00261868" w:rsidP="009C37B9" w14:paraId="5B89483B" w14:textId="77777777">
            <w:pPr>
              <w:rPr>
                <w:sz w:val="22"/>
                <w:szCs w:val="22"/>
              </w:rPr>
            </w:pPr>
          </w:p>
          <w:p w:rsidR="009C37B9" w:rsidRPr="00261868" w:rsidP="009C37B9" w14:paraId="3CA4F1A0" w14:textId="45AE3119">
            <w:pPr>
              <w:rPr>
                <w:sz w:val="22"/>
                <w:szCs w:val="22"/>
              </w:rPr>
            </w:pPr>
            <w:r w:rsidRPr="00261868">
              <w:rPr>
                <w:sz w:val="22"/>
                <w:szCs w:val="22"/>
              </w:rPr>
              <w:t>You may apply to adjust status if you are an abused spouse or child of a HRIFA-eligible spouse or parent.</w:t>
            </w:r>
            <w:r w:rsidRPr="00261868" w:rsidR="004B2522">
              <w:rPr>
                <w:sz w:val="22"/>
                <w:szCs w:val="22"/>
              </w:rPr>
              <w:t xml:space="preserve"> </w:t>
            </w:r>
            <w:r w:rsidRPr="00261868">
              <w:rPr>
                <w:sz w:val="22"/>
                <w:szCs w:val="22"/>
              </w:rPr>
              <w:t>Furthermore, you may apply for adjustment of status as an abused spouse or child even if your principal HRIFA-eligible spouse or parent has not filed for adjustment of status.</w:t>
            </w:r>
            <w:r w:rsidRPr="00261868" w:rsidR="004B2522">
              <w:rPr>
                <w:sz w:val="22"/>
                <w:szCs w:val="22"/>
              </w:rPr>
              <w:t xml:space="preserve"> </w:t>
            </w:r>
            <w:r w:rsidRPr="00261868">
              <w:rPr>
                <w:sz w:val="22"/>
                <w:szCs w:val="22"/>
              </w:rPr>
              <w:t>Special confidentiality protections (described at 8 U.S.C. section 1367) apply to you as the abused spouse or child of a qualifying HRIFA principal.</w:t>
            </w:r>
            <w:r w:rsidRPr="00261868" w:rsidR="004B2522">
              <w:rPr>
                <w:sz w:val="22"/>
                <w:szCs w:val="22"/>
              </w:rPr>
              <w:t xml:space="preserve"> </w:t>
            </w:r>
            <w:r w:rsidRPr="00261868">
              <w:rPr>
                <w:sz w:val="22"/>
                <w:szCs w:val="22"/>
              </w:rPr>
              <w:t>8 U.S.C. section 1367 provides two forms of critical protection.</w:t>
            </w:r>
            <w:r w:rsidRPr="00261868" w:rsidR="004B2522">
              <w:rPr>
                <w:sz w:val="22"/>
                <w:szCs w:val="22"/>
              </w:rPr>
              <w:t xml:space="preserve"> </w:t>
            </w:r>
            <w:r w:rsidRPr="00261868">
              <w:rPr>
                <w:sz w:val="22"/>
                <w:szCs w:val="22"/>
              </w:rPr>
              <w:t>The first form of protection is a prohibition on adverse determinations against the victim based on information provided solely by their abuser and other prohibited sources.</w:t>
            </w:r>
            <w:r w:rsidRPr="00261868" w:rsidR="004B2522">
              <w:rPr>
                <w:sz w:val="22"/>
                <w:szCs w:val="22"/>
              </w:rPr>
              <w:t xml:space="preserve"> </w:t>
            </w:r>
            <w:r w:rsidRPr="00261868">
              <w:rPr>
                <w:sz w:val="22"/>
                <w:szCs w:val="22"/>
              </w:rPr>
              <w:t>The second form of protection is a prohibition on disclosure of any information about the victim to third parties, except in certain very limited circumstances.</w:t>
            </w:r>
          </w:p>
          <w:p w:rsidR="009C37B9" w:rsidRPr="00261868" w:rsidP="009C37B9" w14:paraId="1ED65A13" w14:textId="77777777">
            <w:pPr>
              <w:rPr>
                <w:sz w:val="22"/>
                <w:szCs w:val="22"/>
              </w:rPr>
            </w:pPr>
          </w:p>
          <w:p w:rsidR="009C37B9" w:rsidRPr="00261868" w:rsidP="009C37B9" w14:paraId="204A414D" w14:textId="77777777">
            <w:pPr>
              <w:rPr>
                <w:sz w:val="22"/>
                <w:szCs w:val="22"/>
              </w:rPr>
            </w:pPr>
            <w:r w:rsidRPr="00261868">
              <w:rPr>
                <w:sz w:val="22"/>
                <w:szCs w:val="22"/>
              </w:rPr>
              <w:t>Derivative applicants are not allowed in this category.</w:t>
            </w:r>
          </w:p>
          <w:p w:rsidR="009C37B9" w:rsidRPr="00261868" w:rsidP="009C37B9" w14:paraId="5BB7FBDD" w14:textId="77777777">
            <w:pPr>
              <w:rPr>
                <w:sz w:val="22"/>
                <w:szCs w:val="22"/>
              </w:rPr>
            </w:pPr>
          </w:p>
          <w:p w:rsidR="009C37B9" w:rsidRPr="00261868" w:rsidP="009C37B9" w14:paraId="3C4645C5" w14:textId="77777777">
            <w:pPr>
              <w:rPr>
                <w:sz w:val="22"/>
                <w:szCs w:val="22"/>
              </w:rPr>
            </w:pPr>
            <w:r w:rsidRPr="00261868">
              <w:rPr>
                <w:b/>
                <w:sz w:val="22"/>
                <w:szCs w:val="22"/>
              </w:rPr>
              <w:t>Evidence of Financial Support</w:t>
            </w:r>
          </w:p>
          <w:p w:rsidR="009C37B9" w:rsidRPr="00261868" w:rsidP="009C37B9" w14:paraId="6EEF7366" w14:textId="77777777">
            <w:pPr>
              <w:rPr>
                <w:sz w:val="22"/>
                <w:szCs w:val="22"/>
              </w:rPr>
            </w:pPr>
          </w:p>
          <w:p w:rsidR="009C37B9" w:rsidRPr="00261868" w:rsidP="009C37B9" w14:paraId="732B1247" w14:textId="77777777">
            <w:pPr>
              <w:rPr>
                <w:sz w:val="22"/>
                <w:szCs w:val="22"/>
              </w:rPr>
            </w:pPr>
            <w:r w:rsidRPr="00261868">
              <w:rPr>
                <w:sz w:val="22"/>
                <w:szCs w:val="22"/>
              </w:rPr>
              <w:t>If you are filing Form I-485 as an abused spouse or child under the HRIFA, you do not need to submit evidence of financial support.</w:t>
            </w:r>
          </w:p>
          <w:p w:rsidR="009C37B9" w:rsidRPr="00261868" w:rsidP="009C37B9" w14:paraId="5669224E" w14:textId="77777777">
            <w:pPr>
              <w:rPr>
                <w:sz w:val="22"/>
                <w:szCs w:val="22"/>
              </w:rPr>
            </w:pPr>
          </w:p>
          <w:p w:rsidR="009C37B9" w:rsidRPr="00261868" w:rsidP="009C37B9" w14:paraId="1A55F590" w14:textId="77777777">
            <w:pPr>
              <w:rPr>
                <w:sz w:val="22"/>
                <w:szCs w:val="22"/>
              </w:rPr>
            </w:pPr>
            <w:r w:rsidRPr="00261868">
              <w:rPr>
                <w:b/>
                <w:sz w:val="22"/>
                <w:szCs w:val="22"/>
              </w:rPr>
              <w:t>Additional Evidence Requirements</w:t>
            </w:r>
          </w:p>
          <w:p w:rsidR="009C37B9" w:rsidRPr="00261868" w:rsidP="009C37B9" w14:paraId="6EBA4603" w14:textId="77777777">
            <w:pPr>
              <w:rPr>
                <w:sz w:val="22"/>
                <w:szCs w:val="22"/>
              </w:rPr>
            </w:pPr>
          </w:p>
          <w:p w:rsidR="009C37B9" w:rsidRPr="00261868" w:rsidP="009C37B9" w14:paraId="7B1CE3D6" w14:textId="47093146">
            <w:pPr>
              <w:rPr>
                <w:sz w:val="22"/>
                <w:szCs w:val="22"/>
              </w:rPr>
            </w:pPr>
            <w:r w:rsidRPr="00261868">
              <w:rPr>
                <w:sz w:val="22"/>
                <w:szCs w:val="22"/>
              </w:rPr>
              <w:t>As an abused spouse or child under the HRIFA, you must submit evidence showing you meet certain requirements specific to this immigrant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you must also submit evidence of:</w:t>
            </w:r>
          </w:p>
          <w:p w:rsidR="009C37B9" w:rsidRPr="00261868" w:rsidP="009C37B9" w14:paraId="1E5D8799" w14:textId="77777777">
            <w:pPr>
              <w:rPr>
                <w:sz w:val="22"/>
                <w:szCs w:val="22"/>
              </w:rPr>
            </w:pPr>
          </w:p>
          <w:p w:rsidR="009C37B9" w:rsidRPr="00261868" w:rsidP="009C37B9" w14:paraId="0527BFFE" w14:textId="77777777">
            <w:pPr>
              <w:rPr>
                <w:sz w:val="22"/>
                <w:szCs w:val="22"/>
              </w:rPr>
            </w:pPr>
            <w:r w:rsidRPr="00261868">
              <w:rPr>
                <w:b/>
                <w:sz w:val="22"/>
                <w:szCs w:val="22"/>
              </w:rPr>
              <w:t xml:space="preserve">1. </w:t>
            </w:r>
            <w:r w:rsidRPr="00261868">
              <w:rPr>
                <w:sz w:val="22"/>
                <w:szCs w:val="22"/>
              </w:rPr>
              <w:t>Haitian nationality; and</w:t>
            </w:r>
          </w:p>
          <w:p w:rsidR="009C37B9" w:rsidRPr="00261868" w:rsidP="009C37B9" w14:paraId="60FD2AB8" w14:textId="77777777">
            <w:pPr>
              <w:rPr>
                <w:sz w:val="22"/>
                <w:szCs w:val="22"/>
              </w:rPr>
            </w:pPr>
          </w:p>
          <w:p w:rsidR="009C37B9" w:rsidRPr="00261868" w:rsidP="009C37B9" w14:paraId="6B5CBE91" w14:textId="77777777">
            <w:pPr>
              <w:rPr>
                <w:sz w:val="22"/>
                <w:szCs w:val="22"/>
              </w:rPr>
            </w:pPr>
            <w:r w:rsidRPr="00261868">
              <w:rPr>
                <w:b/>
                <w:sz w:val="22"/>
                <w:szCs w:val="22"/>
              </w:rPr>
              <w:t xml:space="preserve">2. </w:t>
            </w:r>
            <w:r w:rsidRPr="00261868">
              <w:rPr>
                <w:sz w:val="22"/>
                <w:szCs w:val="22"/>
              </w:rPr>
              <w:t>Evidence of battery or extreme cruelty.</w:t>
            </w:r>
          </w:p>
          <w:p w:rsidR="00ED7186" w:rsidRPr="00261868" w:rsidP="009C37B9" w14:paraId="238572F6" w14:textId="77777777">
            <w:pPr>
              <w:rPr>
                <w:sz w:val="22"/>
                <w:szCs w:val="22"/>
              </w:rPr>
            </w:pPr>
          </w:p>
          <w:p w:rsidR="009C37B9" w:rsidRPr="00261868" w:rsidP="009C37B9" w14:paraId="20719840" w14:textId="77777777">
            <w:pPr>
              <w:rPr>
                <w:sz w:val="22"/>
                <w:szCs w:val="22"/>
              </w:rPr>
            </w:pPr>
            <w:r w:rsidRPr="00261868">
              <w:rPr>
                <w:b/>
                <w:sz w:val="22"/>
                <w:szCs w:val="22"/>
              </w:rPr>
              <w:t>Evidence of Nationality</w:t>
            </w:r>
          </w:p>
          <w:p w:rsidR="009C37B9" w:rsidRPr="00261868" w:rsidP="009C37B9" w14:paraId="40EA87BF" w14:textId="77777777">
            <w:pPr>
              <w:rPr>
                <w:sz w:val="22"/>
                <w:szCs w:val="22"/>
              </w:rPr>
            </w:pPr>
          </w:p>
          <w:p w:rsidR="009C37B9" w:rsidRPr="00261868" w:rsidP="009C37B9" w14:paraId="00668295" w14:textId="0A4A40F0">
            <w:pPr>
              <w:rPr>
                <w:sz w:val="22"/>
                <w:szCs w:val="22"/>
              </w:rPr>
            </w:pPr>
            <w:r w:rsidRPr="00261868">
              <w:rPr>
                <w:sz w:val="22"/>
                <w:szCs w:val="22"/>
              </w:rPr>
              <w:t>You must submit evidence of your Haitian nationality.</w:t>
            </w:r>
            <w:r w:rsidRPr="00261868" w:rsidR="004B2522">
              <w:rPr>
                <w:sz w:val="22"/>
                <w:szCs w:val="22"/>
              </w:rPr>
              <w:t xml:space="preserve"> </w:t>
            </w:r>
            <w:r w:rsidRPr="00261868">
              <w:rPr>
                <w:sz w:val="22"/>
                <w:szCs w:val="22"/>
              </w:rPr>
              <w:t xml:space="preserve">If you acquired Haitian nationality other than through birth in Haiti, </w:t>
            </w:r>
            <w:r w:rsidRPr="00261868">
              <w:rPr>
                <w:sz w:val="22"/>
                <w:szCs w:val="22"/>
              </w:rPr>
              <w:t>provide a copy of the certificate of naturalization or certificate of citizenship issued by the Haitian government.</w:t>
            </w:r>
          </w:p>
          <w:p w:rsidR="009C37B9" w:rsidRPr="00261868" w:rsidP="009C37B9" w14:paraId="77AC3996" w14:textId="77777777">
            <w:pPr>
              <w:rPr>
                <w:sz w:val="22"/>
                <w:szCs w:val="22"/>
              </w:rPr>
            </w:pPr>
          </w:p>
          <w:p w:rsidR="009C37B9" w:rsidRPr="00261868" w:rsidP="009C37B9" w14:paraId="252A16D2" w14:textId="77777777">
            <w:pPr>
              <w:rPr>
                <w:sz w:val="22"/>
                <w:szCs w:val="22"/>
              </w:rPr>
            </w:pPr>
            <w:r w:rsidRPr="00261868">
              <w:rPr>
                <w:b/>
                <w:sz w:val="22"/>
                <w:szCs w:val="22"/>
              </w:rPr>
              <w:t>Evidence of Battery or Extreme Cruelty</w:t>
            </w:r>
          </w:p>
          <w:p w:rsidR="009C37B9" w:rsidRPr="00261868" w:rsidP="009C37B9" w14:paraId="5ABA4ABB" w14:textId="77777777">
            <w:pPr>
              <w:rPr>
                <w:sz w:val="22"/>
                <w:szCs w:val="22"/>
              </w:rPr>
            </w:pPr>
          </w:p>
          <w:p w:rsidR="009C37B9" w:rsidRPr="00261868" w:rsidP="009C37B9" w14:paraId="37D1DCF9" w14:textId="59FE348B">
            <w:pPr>
              <w:rPr>
                <w:sz w:val="22"/>
                <w:szCs w:val="22"/>
              </w:rPr>
            </w:pPr>
            <w:r w:rsidRPr="00261868">
              <w:rPr>
                <w:sz w:val="22"/>
                <w:szCs w:val="22"/>
              </w:rPr>
              <w:t>Evidence of battery should show that your spouse or parent committed an intentional, non-consensual, harmful, or offensive physical act of violence towards you or your child.</w:t>
            </w:r>
            <w:r w:rsidRPr="00261868" w:rsidR="004B2522">
              <w:rPr>
                <w:sz w:val="22"/>
                <w:szCs w:val="22"/>
              </w:rPr>
              <w:t xml:space="preserve"> </w:t>
            </w:r>
            <w:r w:rsidRPr="00261868">
              <w:rPr>
                <w:sz w:val="22"/>
                <w:szCs w:val="22"/>
              </w:rPr>
              <w:t>Some examples include, but are not limited to, rape, molestation, forced prostitution, punching, biting, kidnapping, kicking, choking, and sexual abuse.</w:t>
            </w:r>
          </w:p>
          <w:p w:rsidR="009C37B9" w:rsidRPr="00261868" w:rsidP="009C37B9" w14:paraId="09170BA9" w14:textId="77777777">
            <w:pPr>
              <w:rPr>
                <w:sz w:val="22"/>
                <w:szCs w:val="22"/>
              </w:rPr>
            </w:pPr>
          </w:p>
          <w:p w:rsidR="009C37B9" w:rsidRPr="00261868" w:rsidP="009C37B9" w14:paraId="542705A5" w14:textId="168C65C5">
            <w:pPr>
              <w:rPr>
                <w:sz w:val="22"/>
                <w:szCs w:val="22"/>
              </w:rPr>
            </w:pPr>
            <w:r w:rsidRPr="00261868">
              <w:rPr>
                <w:sz w:val="22"/>
                <w:szCs w:val="22"/>
              </w:rPr>
              <w:t>Evidence of extreme cruelty should show that your spouse or parent committed non-physical acts of violence or threats of violence demonstrating a pattern or intent to control you or gain your compliance.</w:t>
            </w:r>
            <w:r w:rsidRPr="00261868" w:rsidR="004B2522">
              <w:rPr>
                <w:sz w:val="22"/>
                <w:szCs w:val="22"/>
              </w:rPr>
              <w:t xml:space="preserve"> </w:t>
            </w:r>
            <w:r w:rsidRPr="00261868">
              <w:rPr>
                <w:sz w:val="22"/>
                <w:szCs w:val="22"/>
              </w:rPr>
              <w:t>Some examples include, but are not limited to, controlling what you do and who you see and talk to; denying access to food, family, or medical treatment; threats of physical harm to you or your family; threats to commit suicide; or threats of deportation.</w:t>
            </w:r>
          </w:p>
          <w:p w:rsidR="009C37B9" w:rsidRPr="00261868" w:rsidP="009C37B9" w14:paraId="78106E12" w14:textId="77777777">
            <w:pPr>
              <w:rPr>
                <w:sz w:val="22"/>
                <w:szCs w:val="22"/>
              </w:rPr>
            </w:pPr>
          </w:p>
          <w:p w:rsidR="009C37B9" w:rsidRPr="00261868" w:rsidP="009C37B9" w14:paraId="295B8E4B" w14:textId="7792AC88">
            <w:pPr>
              <w:rPr>
                <w:sz w:val="22"/>
                <w:szCs w:val="22"/>
              </w:rPr>
            </w:pPr>
            <w:r w:rsidRPr="00261868">
              <w:rPr>
                <w:sz w:val="22"/>
                <w:szCs w:val="22"/>
              </w:rPr>
              <w:t>You must submit documentation demonstrating your HRIFA-eligible spouse or parent subjected you to battery or extreme cruelty during the qualifying relationship.</w:t>
            </w:r>
            <w:r w:rsidRPr="00261868" w:rsidR="004B2522">
              <w:rPr>
                <w:sz w:val="22"/>
                <w:szCs w:val="22"/>
              </w:rPr>
              <w:t xml:space="preserve"> </w:t>
            </w:r>
            <w:r w:rsidRPr="00261868">
              <w:rPr>
                <w:sz w:val="22"/>
                <w:szCs w:val="22"/>
              </w:rPr>
              <w:t>Evidence may include:</w:t>
            </w:r>
          </w:p>
          <w:p w:rsidR="009C37B9" w:rsidRPr="00261868" w:rsidP="009C37B9" w14:paraId="386EA07F" w14:textId="77777777">
            <w:pPr>
              <w:rPr>
                <w:sz w:val="22"/>
                <w:szCs w:val="22"/>
              </w:rPr>
            </w:pPr>
          </w:p>
          <w:p w:rsidR="009C37B9" w:rsidRPr="00261868" w:rsidP="009C37B9" w14:paraId="07100C65" w14:textId="77777777">
            <w:pPr>
              <w:rPr>
                <w:sz w:val="22"/>
                <w:szCs w:val="22"/>
              </w:rPr>
            </w:pPr>
            <w:r w:rsidRPr="00261868">
              <w:rPr>
                <w:b/>
                <w:sz w:val="22"/>
                <w:szCs w:val="22"/>
              </w:rPr>
              <w:t xml:space="preserve">1. </w:t>
            </w:r>
            <w:r w:rsidRPr="00261868">
              <w:rPr>
                <w:sz w:val="22"/>
                <w:szCs w:val="22"/>
              </w:rPr>
              <w:t xml:space="preserve">Reports and affidavits from police, judges, or other court </w:t>
            </w:r>
            <w:r w:rsidRPr="00261868">
              <w:rPr>
                <w:sz w:val="22"/>
                <w:szCs w:val="22"/>
              </w:rPr>
              <w:t>officials;</w:t>
            </w:r>
          </w:p>
          <w:p w:rsidR="009C37B9" w:rsidRPr="00261868" w:rsidP="009C37B9" w14:paraId="0DB83385" w14:textId="77777777">
            <w:pPr>
              <w:rPr>
                <w:sz w:val="22"/>
                <w:szCs w:val="22"/>
              </w:rPr>
            </w:pPr>
          </w:p>
          <w:p w:rsidR="009C37B9" w:rsidRPr="00261868" w:rsidP="009C37B9" w14:paraId="6E9D2AF6" w14:textId="77777777">
            <w:pPr>
              <w:rPr>
                <w:sz w:val="22"/>
                <w:szCs w:val="22"/>
              </w:rPr>
            </w:pPr>
            <w:r w:rsidRPr="00261868">
              <w:rPr>
                <w:b/>
                <w:sz w:val="22"/>
                <w:szCs w:val="22"/>
              </w:rPr>
              <w:t xml:space="preserve">2. </w:t>
            </w:r>
            <w:r w:rsidRPr="00261868">
              <w:rPr>
                <w:sz w:val="22"/>
                <w:szCs w:val="22"/>
              </w:rPr>
              <w:t xml:space="preserve">Copies of legal documents relating to orders of protection or other legal processes addressing the </w:t>
            </w:r>
            <w:r w:rsidRPr="00261868">
              <w:rPr>
                <w:sz w:val="22"/>
                <w:szCs w:val="22"/>
              </w:rPr>
              <w:t>abuse;</w:t>
            </w:r>
          </w:p>
          <w:p w:rsidR="009C37B9" w:rsidRPr="00261868" w:rsidP="009C37B9" w14:paraId="1E8621AB" w14:textId="77777777">
            <w:pPr>
              <w:rPr>
                <w:sz w:val="22"/>
                <w:szCs w:val="22"/>
              </w:rPr>
            </w:pPr>
          </w:p>
          <w:p w:rsidR="009C37B9" w:rsidRPr="00261868" w:rsidP="009C37B9" w14:paraId="1AC6722B" w14:textId="77777777">
            <w:pPr>
              <w:rPr>
                <w:sz w:val="22"/>
                <w:szCs w:val="22"/>
              </w:rPr>
            </w:pPr>
            <w:r w:rsidRPr="00261868">
              <w:rPr>
                <w:b/>
                <w:sz w:val="22"/>
                <w:szCs w:val="22"/>
              </w:rPr>
              <w:t xml:space="preserve">3. </w:t>
            </w:r>
            <w:r w:rsidRPr="00261868">
              <w:rPr>
                <w:sz w:val="22"/>
                <w:szCs w:val="22"/>
              </w:rPr>
              <w:t xml:space="preserve">Affidavits from persons who witnessed or have knowledge of the abusive </w:t>
            </w:r>
            <w:r w:rsidRPr="00261868">
              <w:rPr>
                <w:sz w:val="22"/>
                <w:szCs w:val="22"/>
              </w:rPr>
              <w:t>acts;</w:t>
            </w:r>
          </w:p>
          <w:p w:rsidR="009C37B9" w:rsidRPr="00261868" w:rsidP="009C37B9" w14:paraId="4A169551" w14:textId="77777777">
            <w:pPr>
              <w:rPr>
                <w:sz w:val="22"/>
                <w:szCs w:val="22"/>
              </w:rPr>
            </w:pPr>
          </w:p>
          <w:p w:rsidR="009C37B9" w:rsidRPr="00261868" w:rsidP="009C37B9" w14:paraId="5F6B1905" w14:textId="77777777">
            <w:pPr>
              <w:rPr>
                <w:sz w:val="22"/>
                <w:szCs w:val="22"/>
              </w:rPr>
            </w:pPr>
            <w:r w:rsidRPr="00261868">
              <w:rPr>
                <w:b/>
                <w:sz w:val="22"/>
                <w:szCs w:val="22"/>
              </w:rPr>
              <w:t xml:space="preserve">4. </w:t>
            </w:r>
            <w:r w:rsidRPr="00261868">
              <w:rPr>
                <w:sz w:val="22"/>
                <w:szCs w:val="22"/>
              </w:rPr>
              <w:t xml:space="preserve">Reports or affidavits from medical personnel, school officials, and </w:t>
            </w:r>
            <w:r w:rsidRPr="00261868">
              <w:rPr>
                <w:sz w:val="22"/>
                <w:szCs w:val="22"/>
              </w:rPr>
              <w:t>clergy;</w:t>
            </w:r>
          </w:p>
          <w:p w:rsidR="009C37B9" w:rsidRPr="00261868" w:rsidP="009C37B9" w14:paraId="2AABB16E" w14:textId="77777777">
            <w:pPr>
              <w:rPr>
                <w:sz w:val="22"/>
                <w:szCs w:val="22"/>
              </w:rPr>
            </w:pPr>
          </w:p>
          <w:p w:rsidR="009C37B9" w:rsidRPr="00261868" w:rsidP="009C37B9" w14:paraId="17C28FEC" w14:textId="77777777">
            <w:pPr>
              <w:rPr>
                <w:sz w:val="22"/>
                <w:szCs w:val="22"/>
              </w:rPr>
            </w:pPr>
            <w:r w:rsidRPr="00261868">
              <w:rPr>
                <w:b/>
                <w:sz w:val="22"/>
                <w:szCs w:val="22"/>
              </w:rPr>
              <w:t xml:space="preserve">5. </w:t>
            </w:r>
            <w:r w:rsidRPr="00261868">
              <w:rPr>
                <w:sz w:val="22"/>
                <w:szCs w:val="22"/>
              </w:rPr>
              <w:t xml:space="preserve">Reports or affidavits from social workers or other social service agency </w:t>
            </w:r>
            <w:r w:rsidRPr="00261868">
              <w:rPr>
                <w:sz w:val="22"/>
                <w:szCs w:val="22"/>
              </w:rPr>
              <w:t>personnel;</w:t>
            </w:r>
          </w:p>
          <w:p w:rsidR="009C37B9" w:rsidP="00D320A5" w14:paraId="1E1804BD" w14:textId="77777777">
            <w:pPr>
              <w:jc w:val="right"/>
              <w:rPr>
                <w:sz w:val="22"/>
                <w:szCs w:val="22"/>
              </w:rPr>
            </w:pPr>
          </w:p>
          <w:p w:rsidR="00D320A5" w:rsidP="00D320A5" w14:paraId="74AE2DCE" w14:textId="77777777">
            <w:pPr>
              <w:jc w:val="right"/>
              <w:rPr>
                <w:sz w:val="22"/>
                <w:szCs w:val="22"/>
              </w:rPr>
            </w:pPr>
          </w:p>
          <w:p w:rsidR="00D320A5" w:rsidP="00D320A5" w14:paraId="44F5BF3D" w14:textId="77777777">
            <w:pPr>
              <w:jc w:val="right"/>
              <w:rPr>
                <w:sz w:val="22"/>
                <w:szCs w:val="22"/>
              </w:rPr>
            </w:pPr>
          </w:p>
          <w:p w:rsidR="00D320A5" w:rsidRPr="00261868" w:rsidP="00D320A5" w14:paraId="48EDB798" w14:textId="77777777">
            <w:pPr>
              <w:jc w:val="right"/>
              <w:rPr>
                <w:sz w:val="22"/>
                <w:szCs w:val="22"/>
              </w:rPr>
            </w:pPr>
          </w:p>
          <w:p w:rsidR="009C37B9" w:rsidRPr="00261868" w:rsidP="009C37B9" w14:paraId="1A7A7C63" w14:textId="77777777">
            <w:pPr>
              <w:rPr>
                <w:sz w:val="22"/>
                <w:szCs w:val="22"/>
              </w:rPr>
            </w:pPr>
            <w:r w:rsidRPr="00261868">
              <w:rPr>
                <w:b/>
                <w:sz w:val="22"/>
                <w:szCs w:val="22"/>
              </w:rPr>
              <w:t xml:space="preserve">6. </w:t>
            </w:r>
            <w:r w:rsidRPr="00261868">
              <w:rPr>
                <w:sz w:val="22"/>
                <w:szCs w:val="22"/>
              </w:rPr>
              <w:t xml:space="preserve">Documentation to show you sought </w:t>
            </w:r>
            <w:r w:rsidRPr="00261868">
              <w:rPr>
                <w:sz w:val="22"/>
                <w:szCs w:val="22"/>
              </w:rPr>
              <w:t>safe-haven</w:t>
            </w:r>
            <w:r w:rsidRPr="00261868">
              <w:rPr>
                <w:sz w:val="22"/>
                <w:szCs w:val="22"/>
              </w:rPr>
              <w:t xml:space="preserve"> in a family violence shelter or similar place; or</w:t>
            </w:r>
          </w:p>
          <w:p w:rsidR="009C37B9" w:rsidRPr="00261868" w:rsidP="009C37B9" w14:paraId="68029E81" w14:textId="77777777">
            <w:pPr>
              <w:rPr>
                <w:sz w:val="22"/>
                <w:szCs w:val="22"/>
              </w:rPr>
            </w:pPr>
          </w:p>
          <w:p w:rsidR="009C37B9" w:rsidRPr="00261868" w:rsidP="009C37B9" w14:paraId="4787B213" w14:textId="77777777">
            <w:pPr>
              <w:rPr>
                <w:sz w:val="22"/>
                <w:szCs w:val="22"/>
              </w:rPr>
            </w:pPr>
            <w:r w:rsidRPr="00261868">
              <w:rPr>
                <w:b/>
                <w:sz w:val="22"/>
                <w:szCs w:val="22"/>
              </w:rPr>
              <w:t xml:space="preserve">7. </w:t>
            </w:r>
            <w:r w:rsidRPr="00261868">
              <w:rPr>
                <w:sz w:val="22"/>
                <w:szCs w:val="22"/>
              </w:rPr>
              <w:t>Photographs of injuries.</w:t>
            </w:r>
          </w:p>
          <w:p w:rsidR="009C37B9" w:rsidRPr="00261868" w:rsidP="009C37B9" w14:paraId="3BC75C5E" w14:textId="77777777">
            <w:pPr>
              <w:rPr>
                <w:sz w:val="22"/>
                <w:szCs w:val="22"/>
              </w:rPr>
            </w:pPr>
          </w:p>
          <w:p w:rsidR="009C37B9" w:rsidRPr="00261868" w:rsidP="009C37B9" w14:paraId="34ABD133" w14:textId="77777777">
            <w:pPr>
              <w:rPr>
                <w:b/>
                <w:sz w:val="22"/>
                <w:szCs w:val="22"/>
              </w:rPr>
            </w:pPr>
          </w:p>
          <w:p w:rsidR="009C37B9" w:rsidRPr="00261868" w:rsidP="009C37B9" w14:paraId="1B50168B" w14:textId="77777777">
            <w:pPr>
              <w:rPr>
                <w:b/>
                <w:sz w:val="22"/>
                <w:szCs w:val="22"/>
              </w:rPr>
            </w:pPr>
          </w:p>
          <w:p w:rsidR="009C37B9" w:rsidRPr="00261868" w:rsidP="009C37B9" w14:paraId="7024299D" w14:textId="51981FC8">
            <w:pPr>
              <w:rPr>
                <w:b/>
                <w:sz w:val="22"/>
                <w:szCs w:val="22"/>
              </w:rPr>
            </w:pPr>
          </w:p>
          <w:p w:rsidR="00ED7186" w:rsidRPr="00261868" w:rsidP="009C37B9" w14:paraId="54082262" w14:textId="571BE490">
            <w:pPr>
              <w:rPr>
                <w:b/>
                <w:sz w:val="22"/>
                <w:szCs w:val="22"/>
              </w:rPr>
            </w:pPr>
          </w:p>
          <w:p w:rsidR="00ED7186" w:rsidRPr="00261868" w:rsidP="009C37B9" w14:paraId="641C55C8" w14:textId="2E13C1F5">
            <w:pPr>
              <w:rPr>
                <w:b/>
                <w:sz w:val="22"/>
                <w:szCs w:val="22"/>
              </w:rPr>
            </w:pPr>
          </w:p>
          <w:p w:rsidR="00ED7186" w:rsidRPr="00261868" w:rsidP="009C37B9" w14:paraId="4704A7D9" w14:textId="18A8137D">
            <w:pPr>
              <w:rPr>
                <w:b/>
                <w:sz w:val="22"/>
                <w:szCs w:val="22"/>
              </w:rPr>
            </w:pPr>
          </w:p>
          <w:p w:rsidR="009C37B9" w:rsidP="009C37B9" w14:paraId="3536929A" w14:textId="77777777">
            <w:pPr>
              <w:rPr>
                <w:b/>
                <w:i/>
                <w:sz w:val="22"/>
                <w:szCs w:val="22"/>
              </w:rPr>
            </w:pPr>
          </w:p>
          <w:p w:rsidR="00085844" w:rsidP="009C37B9" w14:paraId="207A0392" w14:textId="77777777">
            <w:pPr>
              <w:rPr>
                <w:b/>
                <w:i/>
                <w:sz w:val="22"/>
                <w:szCs w:val="22"/>
              </w:rPr>
            </w:pPr>
          </w:p>
          <w:p w:rsidR="00085844" w:rsidP="009C37B9" w14:paraId="6C383B44" w14:textId="77777777">
            <w:pPr>
              <w:rPr>
                <w:b/>
                <w:i/>
                <w:sz w:val="22"/>
                <w:szCs w:val="22"/>
              </w:rPr>
            </w:pPr>
          </w:p>
          <w:p w:rsidR="00085844" w:rsidRPr="00261868" w:rsidP="00085844" w14:paraId="79986A39" w14:textId="77777777">
            <w:pPr>
              <w:rPr>
                <w:b/>
                <w:sz w:val="22"/>
                <w:szCs w:val="22"/>
              </w:rPr>
            </w:pPr>
            <w:r w:rsidRPr="00261868">
              <w:rPr>
                <w:b/>
                <w:sz w:val="22"/>
                <w:szCs w:val="22"/>
              </w:rPr>
              <w:t>[Page 3</w:t>
            </w:r>
            <w:r>
              <w:rPr>
                <w:b/>
                <w:sz w:val="22"/>
                <w:szCs w:val="22"/>
              </w:rPr>
              <w:t>1</w:t>
            </w:r>
            <w:r w:rsidRPr="00261868">
              <w:rPr>
                <w:b/>
                <w:sz w:val="22"/>
                <w:szCs w:val="22"/>
              </w:rPr>
              <w:t>]</w:t>
            </w:r>
          </w:p>
          <w:p w:rsidR="00085844" w:rsidRPr="00261868" w:rsidP="009C37B9" w14:paraId="6229D334" w14:textId="77777777">
            <w:pPr>
              <w:rPr>
                <w:b/>
                <w:i/>
                <w:sz w:val="22"/>
                <w:szCs w:val="22"/>
              </w:rPr>
            </w:pPr>
          </w:p>
          <w:p w:rsidR="009C37B9" w:rsidRPr="00261868" w:rsidP="009C37B9" w14:paraId="09A2EA4D" w14:textId="77777777">
            <w:pPr>
              <w:rPr>
                <w:sz w:val="22"/>
                <w:szCs w:val="22"/>
              </w:rPr>
            </w:pPr>
            <w:r w:rsidRPr="00261868">
              <w:rPr>
                <w:b/>
                <w:i/>
                <w:sz w:val="22"/>
                <w:szCs w:val="22"/>
              </w:rPr>
              <w:t>Former Soviet Union and Indochinese Parolee (Lautenberg Parolees)</w:t>
            </w:r>
          </w:p>
          <w:p w:rsidR="009C37B9" w:rsidRPr="00261868" w:rsidP="009C37B9" w14:paraId="4A0342F8" w14:textId="77777777">
            <w:pPr>
              <w:rPr>
                <w:sz w:val="22"/>
                <w:szCs w:val="22"/>
              </w:rPr>
            </w:pPr>
          </w:p>
          <w:p w:rsidR="009C37B9" w:rsidRPr="00261868" w:rsidP="009C37B9" w14:paraId="7A2D0A5E" w14:textId="77777777">
            <w:pPr>
              <w:rPr>
                <w:sz w:val="22"/>
                <w:szCs w:val="22"/>
              </w:rPr>
            </w:pPr>
            <w:r w:rsidRPr="00261868">
              <w:rPr>
                <w:sz w:val="22"/>
                <w:szCs w:val="22"/>
              </w:rPr>
              <w:t>If you are or were a national of the former Soviet Union, Vietnam, Cambodia, or Laos who was previously denied refugee status but then was inspected and paroled into the United States for humanitarian reasons before September 30, 2012, you may apply for adjustment of status if you have been physically present in the United States for one year after being paroled.</w:t>
            </w:r>
          </w:p>
          <w:p w:rsidR="009C37B9" w:rsidRPr="00261868" w:rsidP="009C37B9" w14:paraId="2CF3B608" w14:textId="77777777">
            <w:pPr>
              <w:rPr>
                <w:sz w:val="22"/>
                <w:szCs w:val="22"/>
              </w:rPr>
            </w:pPr>
          </w:p>
          <w:p w:rsidR="009C37B9" w:rsidRPr="00261868" w:rsidP="009C37B9" w14:paraId="1C9B0A61" w14:textId="77777777">
            <w:pPr>
              <w:rPr>
                <w:sz w:val="22"/>
                <w:szCs w:val="22"/>
              </w:rPr>
            </w:pPr>
            <w:r w:rsidRPr="00261868">
              <w:rPr>
                <w:sz w:val="22"/>
                <w:szCs w:val="22"/>
              </w:rPr>
              <w:t>Derivative applicants are not allowed in this category.</w:t>
            </w:r>
          </w:p>
          <w:p w:rsidR="009C37B9" w:rsidRPr="00261868" w:rsidP="009C37B9" w14:paraId="02E9EAEE" w14:textId="77777777">
            <w:pPr>
              <w:rPr>
                <w:sz w:val="22"/>
                <w:szCs w:val="22"/>
              </w:rPr>
            </w:pPr>
          </w:p>
          <w:p w:rsidR="009C37B9" w:rsidRPr="00261868" w:rsidP="009C37B9" w14:paraId="62E66F12" w14:textId="77777777">
            <w:pPr>
              <w:rPr>
                <w:sz w:val="22"/>
                <w:szCs w:val="22"/>
              </w:rPr>
            </w:pPr>
            <w:r w:rsidRPr="00261868">
              <w:rPr>
                <w:b/>
                <w:sz w:val="22"/>
                <w:szCs w:val="22"/>
              </w:rPr>
              <w:t>Evidence of Financial Support</w:t>
            </w:r>
          </w:p>
          <w:p w:rsidR="009C37B9" w:rsidRPr="00261868" w:rsidP="009C37B9" w14:paraId="3D3FF1BD" w14:textId="77777777">
            <w:pPr>
              <w:rPr>
                <w:sz w:val="22"/>
                <w:szCs w:val="22"/>
              </w:rPr>
            </w:pPr>
          </w:p>
          <w:p w:rsidR="009C37B9" w:rsidRPr="00261868" w:rsidP="009C37B9" w14:paraId="5929B53A" w14:textId="77777777">
            <w:pPr>
              <w:rPr>
                <w:sz w:val="22"/>
                <w:szCs w:val="22"/>
              </w:rPr>
            </w:pPr>
            <w:r w:rsidRPr="00261868">
              <w:rPr>
                <w:sz w:val="22"/>
                <w:szCs w:val="22"/>
              </w:rPr>
              <w:t>If you are filing Form I-485 as a Lautenberg parolee, you do not need to submit evidence of financial support.</w:t>
            </w:r>
          </w:p>
          <w:p w:rsidR="009C37B9" w:rsidRPr="00261868" w:rsidP="009C37B9" w14:paraId="301A5C8B" w14:textId="77777777">
            <w:pPr>
              <w:rPr>
                <w:sz w:val="22"/>
                <w:szCs w:val="22"/>
              </w:rPr>
            </w:pPr>
          </w:p>
          <w:p w:rsidR="009C37B9" w:rsidRPr="00261868" w:rsidP="009C37B9" w14:paraId="7E5D1E9A" w14:textId="77777777">
            <w:pPr>
              <w:rPr>
                <w:sz w:val="22"/>
                <w:szCs w:val="22"/>
              </w:rPr>
            </w:pPr>
            <w:r w:rsidRPr="00261868">
              <w:rPr>
                <w:b/>
                <w:sz w:val="22"/>
                <w:szCs w:val="22"/>
              </w:rPr>
              <w:t>Report of Medical Examination and Vaccination Record (Form I-693)</w:t>
            </w:r>
          </w:p>
          <w:p w:rsidR="009C37B9" w:rsidRPr="00261868" w:rsidP="009C37B9" w14:paraId="556BFF8B" w14:textId="77777777">
            <w:pPr>
              <w:rPr>
                <w:sz w:val="22"/>
                <w:szCs w:val="22"/>
              </w:rPr>
            </w:pPr>
          </w:p>
          <w:p w:rsidR="009C37B9" w:rsidRPr="00261868" w:rsidP="009C37B9" w14:paraId="2B374C3E" w14:textId="06A53237">
            <w:pPr>
              <w:rPr>
                <w:sz w:val="22"/>
                <w:szCs w:val="22"/>
              </w:rPr>
            </w:pPr>
            <w:r w:rsidRPr="00261868">
              <w:rPr>
                <w:sz w:val="22"/>
                <w:szCs w:val="22"/>
              </w:rPr>
              <w:t>You only need to submit the full Form I-693 if your medical examination was not completed overseas or you had a Class A condition at the time of the overseas exam.</w:t>
            </w:r>
            <w:r w:rsidRPr="00261868" w:rsidR="004B2522">
              <w:rPr>
                <w:sz w:val="22"/>
                <w:szCs w:val="22"/>
              </w:rPr>
              <w:t xml:space="preserve"> </w:t>
            </w:r>
            <w:r w:rsidRPr="00261868">
              <w:rPr>
                <w:sz w:val="22"/>
                <w:szCs w:val="22"/>
              </w:rPr>
              <w:t>If your medical examination was completed overseas, you did not have a Class A condition at the time of the exam, and you are applying for adjustment within two years of parole into the United States, then you only need to submit the vaccination portion of Form I-693.</w:t>
            </w:r>
            <w:r w:rsidRPr="00261868" w:rsidR="004B2522">
              <w:rPr>
                <w:sz w:val="22"/>
                <w:szCs w:val="22"/>
              </w:rPr>
              <w:t xml:space="preserve"> </w:t>
            </w:r>
            <w:r w:rsidRPr="00261868">
              <w:rPr>
                <w:sz w:val="22"/>
                <w:szCs w:val="22"/>
              </w:rPr>
              <w:t xml:space="preserve">(You may submit Form I-693 with your Form I-485 or </w:t>
            </w:r>
            <w:r w:rsidRPr="00261868">
              <w:rPr>
                <w:sz w:val="22"/>
                <w:szCs w:val="22"/>
              </w:rPr>
              <w:t>at a later time</w:t>
            </w:r>
            <w:r w:rsidRPr="00261868">
              <w:rPr>
                <w:sz w:val="22"/>
                <w:szCs w:val="22"/>
              </w:rPr>
              <w:t>.</w:t>
            </w:r>
            <w:r w:rsidRPr="00261868" w:rsidR="004B2522">
              <w:rPr>
                <w:sz w:val="22"/>
                <w:szCs w:val="22"/>
              </w:rPr>
              <w:t xml:space="preserve"> </w:t>
            </w:r>
            <w:r w:rsidRPr="00261868">
              <w:rPr>
                <w:sz w:val="22"/>
                <w:szCs w:val="22"/>
              </w:rPr>
              <w:t xml:space="preserve">See the </w:t>
            </w:r>
            <w:r w:rsidRPr="00261868">
              <w:rPr>
                <w:b/>
                <w:sz w:val="22"/>
                <w:szCs w:val="22"/>
              </w:rPr>
              <w:t xml:space="preserve">Report of Medical </w:t>
            </w:r>
            <w:r w:rsidRPr="00261868">
              <w:rPr>
                <w:b/>
                <w:sz w:val="22"/>
                <w:szCs w:val="22"/>
              </w:rPr>
              <w:t xml:space="preserve">Examination and Vaccination Record (Form I-693) </w:t>
            </w:r>
            <w:r w:rsidRPr="00261868">
              <w:rPr>
                <w:sz w:val="22"/>
                <w:szCs w:val="22"/>
              </w:rPr>
              <w:t xml:space="preserve">section in the </w:t>
            </w:r>
            <w:r w:rsidRPr="00261868">
              <w:rPr>
                <w:b/>
                <w:sz w:val="22"/>
                <w:szCs w:val="22"/>
              </w:rPr>
              <w:t xml:space="preserve">What Evidence Must You Submit with Form I-485 </w:t>
            </w:r>
            <w:r w:rsidRPr="00261868">
              <w:rPr>
                <w:sz w:val="22"/>
                <w:szCs w:val="22"/>
              </w:rPr>
              <w:t>for more information.)</w:t>
            </w:r>
          </w:p>
          <w:p w:rsidR="00B95060" w:rsidRPr="00261868" w:rsidP="009C37B9" w14:paraId="0953F228" w14:textId="77777777">
            <w:pPr>
              <w:rPr>
                <w:sz w:val="22"/>
                <w:szCs w:val="22"/>
              </w:rPr>
            </w:pPr>
          </w:p>
          <w:p w:rsidR="009C37B9" w:rsidRPr="00261868" w:rsidP="009C37B9" w14:paraId="2DC5C6D5" w14:textId="77777777">
            <w:pPr>
              <w:rPr>
                <w:sz w:val="22"/>
                <w:szCs w:val="22"/>
              </w:rPr>
            </w:pPr>
            <w:r w:rsidRPr="00261868">
              <w:rPr>
                <w:b/>
                <w:sz w:val="22"/>
                <w:szCs w:val="22"/>
              </w:rPr>
              <w:t>Additional Evidence Requirements</w:t>
            </w:r>
          </w:p>
          <w:p w:rsidR="009C37B9" w:rsidRPr="00261868" w:rsidP="009C37B9" w14:paraId="1769B47F" w14:textId="77777777">
            <w:pPr>
              <w:rPr>
                <w:sz w:val="22"/>
                <w:szCs w:val="22"/>
              </w:rPr>
            </w:pPr>
          </w:p>
          <w:p w:rsidR="009C37B9" w:rsidRPr="00261868" w:rsidP="009C37B9" w14:paraId="4D3E1AD1" w14:textId="06976647">
            <w:pPr>
              <w:rPr>
                <w:sz w:val="22"/>
                <w:szCs w:val="22"/>
              </w:rPr>
            </w:pPr>
            <w:r w:rsidRPr="00261868">
              <w:rPr>
                <w:sz w:val="22"/>
                <w:szCs w:val="22"/>
              </w:rPr>
              <w:t>As a Lautenberg parolee, you must submit evidence showing you meet certain requirements specific to this immigrant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you must also submit evidence that:</w:t>
            </w:r>
          </w:p>
          <w:p w:rsidR="009C37B9" w:rsidRPr="00261868" w:rsidP="009C37B9" w14:paraId="6297A3FB" w14:textId="77777777">
            <w:pPr>
              <w:rPr>
                <w:sz w:val="22"/>
                <w:szCs w:val="22"/>
              </w:rPr>
            </w:pPr>
          </w:p>
          <w:p w:rsidR="009C37B9" w:rsidRPr="00261868" w:rsidP="009C37B9" w14:paraId="6E7ACF23" w14:textId="77777777">
            <w:pPr>
              <w:rPr>
                <w:sz w:val="22"/>
                <w:szCs w:val="22"/>
              </w:rPr>
            </w:pPr>
            <w:r w:rsidRPr="00261868">
              <w:rPr>
                <w:b/>
                <w:sz w:val="22"/>
                <w:szCs w:val="22"/>
              </w:rPr>
              <w:t xml:space="preserve">1. </w:t>
            </w:r>
            <w:r w:rsidRPr="00261868">
              <w:rPr>
                <w:sz w:val="22"/>
                <w:szCs w:val="22"/>
              </w:rPr>
              <w:t>You are or were a national of the former Soviet Union (including nationals of any of the currently independent countries that formerly were members of the Union of Soviet Socialist Republics, as well as Estonia, Latvia, and Lithuania), Vietnam, Laos, or Cambodia, if not contained in your birth certificate; and</w:t>
            </w:r>
          </w:p>
          <w:p w:rsidR="009C37B9" w:rsidRPr="00261868" w:rsidP="009C37B9" w14:paraId="786974B0" w14:textId="77777777">
            <w:pPr>
              <w:rPr>
                <w:sz w:val="22"/>
                <w:szCs w:val="22"/>
              </w:rPr>
            </w:pPr>
          </w:p>
          <w:p w:rsidR="009C37B9" w:rsidRPr="00261868" w:rsidP="009C37B9" w14:paraId="00AE7143" w14:textId="77777777">
            <w:pPr>
              <w:rPr>
                <w:sz w:val="22"/>
                <w:szCs w:val="22"/>
              </w:rPr>
            </w:pPr>
            <w:r w:rsidRPr="00261868">
              <w:rPr>
                <w:b/>
                <w:sz w:val="22"/>
                <w:szCs w:val="22"/>
              </w:rPr>
              <w:t xml:space="preserve">2. </w:t>
            </w:r>
            <w:r w:rsidRPr="00261868">
              <w:rPr>
                <w:sz w:val="22"/>
                <w:szCs w:val="22"/>
              </w:rPr>
              <w:t>You were denied refugee status.</w:t>
            </w:r>
          </w:p>
          <w:p w:rsidR="009C37B9" w:rsidRPr="00261868" w:rsidP="009C37B9" w14:paraId="3F3BCB6A" w14:textId="77777777">
            <w:pPr>
              <w:rPr>
                <w:sz w:val="22"/>
                <w:szCs w:val="22"/>
              </w:rPr>
            </w:pPr>
          </w:p>
          <w:p w:rsidR="009C37B9" w:rsidRPr="00261868" w:rsidP="009C37B9" w14:paraId="73F78490" w14:textId="77777777">
            <w:pPr>
              <w:rPr>
                <w:b/>
                <w:sz w:val="22"/>
                <w:szCs w:val="22"/>
              </w:rPr>
            </w:pPr>
            <w:r w:rsidRPr="00261868">
              <w:rPr>
                <w:b/>
                <w:sz w:val="22"/>
                <w:szCs w:val="22"/>
              </w:rPr>
              <w:t>Denied Refugee Status</w:t>
            </w:r>
          </w:p>
          <w:p w:rsidR="009C37B9" w:rsidRPr="00261868" w:rsidP="009C37B9" w14:paraId="79A5728F" w14:textId="77777777">
            <w:pPr>
              <w:rPr>
                <w:sz w:val="22"/>
                <w:szCs w:val="22"/>
              </w:rPr>
            </w:pPr>
          </w:p>
          <w:p w:rsidR="009C37B9" w:rsidRPr="00261868" w:rsidP="009C37B9" w14:paraId="5B28C7AA" w14:textId="7791AF43">
            <w:pPr>
              <w:rPr>
                <w:sz w:val="22"/>
                <w:szCs w:val="22"/>
              </w:rPr>
            </w:pPr>
            <w:r w:rsidRPr="00261868">
              <w:rPr>
                <w:sz w:val="22"/>
                <w:szCs w:val="22"/>
              </w:rPr>
              <w:t>Under the Lautenberg program, applicants must first have been denied refugee status before their parole into the United States.</w:t>
            </w:r>
            <w:r w:rsidRPr="00261868" w:rsidR="004B2522">
              <w:rPr>
                <w:sz w:val="22"/>
                <w:szCs w:val="22"/>
              </w:rPr>
              <w:t xml:space="preserve"> </w:t>
            </w:r>
            <w:r w:rsidRPr="00261868">
              <w:rPr>
                <w:sz w:val="22"/>
                <w:szCs w:val="22"/>
              </w:rPr>
              <w:t>Provide evidence of denied refugee status, if available.</w:t>
            </w:r>
          </w:p>
          <w:p w:rsidR="009C37B9" w:rsidP="00085844" w14:paraId="4680BE5E" w14:textId="77777777">
            <w:pPr>
              <w:jc w:val="right"/>
              <w:rPr>
                <w:sz w:val="22"/>
                <w:szCs w:val="22"/>
              </w:rPr>
            </w:pPr>
          </w:p>
          <w:p w:rsidR="009C37B9" w:rsidRPr="00261868" w:rsidP="009C37B9" w14:paraId="5413EE6B" w14:textId="77777777">
            <w:pPr>
              <w:rPr>
                <w:b/>
                <w:bCs/>
                <w:i/>
                <w:sz w:val="22"/>
                <w:szCs w:val="22"/>
              </w:rPr>
            </w:pPr>
            <w:r w:rsidRPr="00261868">
              <w:rPr>
                <w:b/>
                <w:i/>
                <w:sz w:val="22"/>
                <w:szCs w:val="22"/>
              </w:rPr>
              <w:t xml:space="preserve">Diplomats or </w:t>
            </w:r>
            <w:r w:rsidRPr="00261868">
              <w:rPr>
                <w:b/>
                <w:i/>
                <w:sz w:val="22"/>
                <w:szCs w:val="22"/>
              </w:rPr>
              <w:t>High Ranking</w:t>
            </w:r>
            <w:r w:rsidRPr="00261868">
              <w:rPr>
                <w:b/>
                <w:i/>
                <w:sz w:val="22"/>
                <w:szCs w:val="22"/>
              </w:rPr>
              <w:t xml:space="preserve"> Officials Unable to Return Home (Section 13 of the Act of September 11, 1957)</w:t>
            </w:r>
          </w:p>
          <w:p w:rsidR="009C37B9" w:rsidRPr="00261868" w:rsidP="009C37B9" w14:paraId="1BAE69A5" w14:textId="77777777">
            <w:pPr>
              <w:rPr>
                <w:sz w:val="22"/>
                <w:szCs w:val="22"/>
              </w:rPr>
            </w:pPr>
          </w:p>
          <w:p w:rsidR="009C37B9" w:rsidRPr="00261868" w:rsidP="009C37B9" w14:paraId="0D17B291" w14:textId="5A7B5E51">
            <w:pPr>
              <w:rPr>
                <w:sz w:val="22"/>
                <w:szCs w:val="22"/>
              </w:rPr>
            </w:pPr>
            <w:r w:rsidRPr="00261868">
              <w:rPr>
                <w:sz w:val="22"/>
                <w:szCs w:val="22"/>
              </w:rPr>
              <w:t>You may apply for adjustment of status if you are a foreign national who entered the United States under diplomatic or semi-diplomatic status and then failed to maintain lawful status, and you can demonstrate compelling reasons why you cannot return to the country represented by the government which accredited you.</w:t>
            </w:r>
            <w:r w:rsidRPr="00261868" w:rsidR="004B2522">
              <w:rPr>
                <w:sz w:val="22"/>
                <w:szCs w:val="22"/>
              </w:rPr>
              <w:t xml:space="preserve"> </w:t>
            </w:r>
            <w:r w:rsidRPr="00261868">
              <w:rPr>
                <w:sz w:val="22"/>
                <w:szCs w:val="22"/>
              </w:rPr>
              <w:t>Such persons are sometimes referred to as Section 13 applicants.</w:t>
            </w:r>
          </w:p>
          <w:p w:rsidR="009C37B9" w:rsidRPr="00261868" w:rsidP="009C37B9" w14:paraId="3B1A16AD" w14:textId="77777777">
            <w:pPr>
              <w:rPr>
                <w:b/>
                <w:sz w:val="22"/>
                <w:szCs w:val="22"/>
              </w:rPr>
            </w:pPr>
          </w:p>
          <w:p w:rsidR="009C37B9" w:rsidRPr="00261868" w:rsidP="009C37B9" w14:paraId="72E4CE5A" w14:textId="77777777">
            <w:pPr>
              <w:rPr>
                <w:sz w:val="22"/>
                <w:szCs w:val="22"/>
              </w:rPr>
            </w:pPr>
            <w:r w:rsidRPr="00261868">
              <w:rPr>
                <w:b/>
                <w:sz w:val="22"/>
                <w:szCs w:val="22"/>
              </w:rPr>
              <w:t>Derivative Applicants</w:t>
            </w:r>
          </w:p>
          <w:p w:rsidR="009C37B9" w:rsidRPr="00261868" w:rsidP="009C37B9" w14:paraId="4ECD34ED" w14:textId="77777777">
            <w:pPr>
              <w:rPr>
                <w:sz w:val="22"/>
                <w:szCs w:val="22"/>
              </w:rPr>
            </w:pPr>
          </w:p>
          <w:p w:rsidR="009C37B9" w:rsidRPr="00261868" w:rsidP="009C37B9" w14:paraId="31744708" w14:textId="6DA6DEF3">
            <w:pPr>
              <w:rPr>
                <w:sz w:val="22"/>
                <w:szCs w:val="22"/>
              </w:rPr>
            </w:pPr>
            <w:r w:rsidRPr="00261868">
              <w:rPr>
                <w:sz w:val="22"/>
                <w:szCs w:val="22"/>
              </w:rPr>
              <w:t>You may apply as a derivative if you are the immediate family member of a Section 13 applicant.</w:t>
            </w:r>
            <w:r w:rsidRPr="00261868" w:rsidR="004B2522">
              <w:rPr>
                <w:sz w:val="22"/>
                <w:szCs w:val="22"/>
              </w:rPr>
              <w:t xml:space="preserve"> </w:t>
            </w:r>
            <w:r w:rsidRPr="00261868">
              <w:rPr>
                <w:sz w:val="22"/>
                <w:szCs w:val="22"/>
              </w:rPr>
              <w:t xml:space="preserve">The DOS definition of </w:t>
            </w:r>
            <w:r w:rsidRPr="00261868">
              <w:rPr>
                <w:sz w:val="22"/>
                <w:szCs w:val="22"/>
              </w:rPr>
              <w:t>immediate family member is broader for A and G nonimmigrants than other nonimmigrant classifications.</w:t>
            </w:r>
            <w:r w:rsidRPr="00261868" w:rsidR="004B2522">
              <w:rPr>
                <w:sz w:val="22"/>
                <w:szCs w:val="22"/>
              </w:rPr>
              <w:t xml:space="preserve"> </w:t>
            </w:r>
            <w:r w:rsidRPr="00261868">
              <w:rPr>
                <w:sz w:val="22"/>
                <w:szCs w:val="22"/>
              </w:rPr>
              <w:t>Immediate family members are described in 22 CFR 41.21(a)(3) as the spouse and unmarried sons and daughters (whether by blood or adoption) who are not members of some other household, and who will reside regularly in the household of the principal.</w:t>
            </w:r>
            <w:r w:rsidRPr="00261868" w:rsidR="004B2522">
              <w:rPr>
                <w:sz w:val="22"/>
                <w:szCs w:val="22"/>
              </w:rPr>
              <w:t xml:space="preserve"> </w:t>
            </w:r>
            <w:r w:rsidRPr="00261868">
              <w:rPr>
                <w:sz w:val="22"/>
                <w:szCs w:val="22"/>
              </w:rPr>
              <w:t>Furthermore, immediate family members also include individuals who:</w:t>
            </w:r>
          </w:p>
          <w:p w:rsidR="009C37B9" w:rsidRPr="00261868" w:rsidP="009C37B9" w14:paraId="54D5DD10" w14:textId="77777777">
            <w:pPr>
              <w:rPr>
                <w:sz w:val="22"/>
                <w:szCs w:val="22"/>
              </w:rPr>
            </w:pPr>
          </w:p>
          <w:p w:rsidR="009C37B9" w:rsidRPr="00261868" w:rsidP="009C37B9" w14:paraId="2B8EA2E1" w14:textId="77777777">
            <w:pPr>
              <w:rPr>
                <w:sz w:val="22"/>
                <w:szCs w:val="22"/>
              </w:rPr>
            </w:pPr>
            <w:r w:rsidRPr="00261868">
              <w:rPr>
                <w:b/>
                <w:sz w:val="22"/>
                <w:szCs w:val="22"/>
              </w:rPr>
              <w:t xml:space="preserve">1. </w:t>
            </w:r>
            <w:r w:rsidRPr="00261868">
              <w:rPr>
                <w:sz w:val="22"/>
                <w:szCs w:val="22"/>
              </w:rPr>
              <w:t xml:space="preserve">Are not members of some other </w:t>
            </w:r>
            <w:r w:rsidRPr="00261868">
              <w:rPr>
                <w:sz w:val="22"/>
                <w:szCs w:val="22"/>
              </w:rPr>
              <w:t>household;</w:t>
            </w:r>
          </w:p>
          <w:p w:rsidR="009C37B9" w:rsidRPr="00261868" w:rsidP="009C37B9" w14:paraId="1A0B5314" w14:textId="77777777">
            <w:pPr>
              <w:rPr>
                <w:sz w:val="22"/>
                <w:szCs w:val="22"/>
              </w:rPr>
            </w:pPr>
          </w:p>
          <w:p w:rsidR="009C37B9" w:rsidRPr="00261868" w:rsidP="009C37B9" w14:paraId="3F7EE8BA" w14:textId="77777777">
            <w:pPr>
              <w:rPr>
                <w:sz w:val="22"/>
                <w:szCs w:val="22"/>
              </w:rPr>
            </w:pPr>
            <w:r w:rsidRPr="00261868">
              <w:rPr>
                <w:b/>
                <w:sz w:val="22"/>
                <w:szCs w:val="22"/>
              </w:rPr>
              <w:t xml:space="preserve">2. </w:t>
            </w:r>
            <w:r w:rsidRPr="00261868">
              <w:rPr>
                <w:sz w:val="22"/>
                <w:szCs w:val="22"/>
              </w:rPr>
              <w:t xml:space="preserve">Will reside regularly in the principal applicant’s </w:t>
            </w:r>
            <w:r w:rsidRPr="00261868">
              <w:rPr>
                <w:sz w:val="22"/>
                <w:szCs w:val="22"/>
              </w:rPr>
              <w:t>household;</w:t>
            </w:r>
          </w:p>
          <w:p w:rsidR="009C37B9" w:rsidP="009C37B9" w14:paraId="02B305D6" w14:textId="77777777">
            <w:pPr>
              <w:rPr>
                <w:sz w:val="22"/>
                <w:szCs w:val="22"/>
              </w:rPr>
            </w:pPr>
          </w:p>
          <w:p w:rsidR="00085844" w:rsidP="009C37B9" w14:paraId="3F89E166" w14:textId="77777777">
            <w:pPr>
              <w:rPr>
                <w:sz w:val="22"/>
                <w:szCs w:val="22"/>
              </w:rPr>
            </w:pPr>
          </w:p>
          <w:p w:rsidR="00085844" w:rsidP="009C37B9" w14:paraId="2C7C40C4" w14:textId="77777777">
            <w:pPr>
              <w:rPr>
                <w:sz w:val="22"/>
                <w:szCs w:val="22"/>
              </w:rPr>
            </w:pPr>
          </w:p>
          <w:p w:rsidR="00085844" w:rsidRPr="00261868" w:rsidP="00085844" w14:paraId="7AA93EE7" w14:textId="0CC7D5A3">
            <w:pPr>
              <w:rPr>
                <w:b/>
                <w:sz w:val="22"/>
                <w:szCs w:val="22"/>
              </w:rPr>
            </w:pPr>
            <w:r w:rsidRPr="00261868">
              <w:rPr>
                <w:b/>
                <w:sz w:val="22"/>
                <w:szCs w:val="22"/>
              </w:rPr>
              <w:t>[Page 3</w:t>
            </w:r>
            <w:r>
              <w:rPr>
                <w:b/>
                <w:sz w:val="22"/>
                <w:szCs w:val="22"/>
              </w:rPr>
              <w:t>7</w:t>
            </w:r>
            <w:r w:rsidRPr="00261868">
              <w:rPr>
                <w:b/>
                <w:sz w:val="22"/>
                <w:szCs w:val="22"/>
              </w:rPr>
              <w:t>]</w:t>
            </w:r>
          </w:p>
          <w:p w:rsidR="00085844" w:rsidRPr="00261868" w:rsidP="009C37B9" w14:paraId="22D258E6" w14:textId="77777777">
            <w:pPr>
              <w:rPr>
                <w:sz w:val="22"/>
                <w:szCs w:val="22"/>
              </w:rPr>
            </w:pPr>
          </w:p>
          <w:p w:rsidR="009C37B9" w:rsidRPr="00261868" w:rsidP="009C37B9" w14:paraId="28F38330" w14:textId="77777777">
            <w:pPr>
              <w:rPr>
                <w:sz w:val="22"/>
                <w:szCs w:val="22"/>
              </w:rPr>
            </w:pPr>
            <w:r w:rsidRPr="00261868">
              <w:rPr>
                <w:b/>
                <w:sz w:val="22"/>
                <w:szCs w:val="22"/>
              </w:rPr>
              <w:t xml:space="preserve">3. </w:t>
            </w:r>
            <w:r w:rsidRPr="00261868">
              <w:rPr>
                <w:sz w:val="22"/>
                <w:szCs w:val="22"/>
              </w:rPr>
              <w:t>Are recognized by the sending government as immediate family members of the principal applicant as demonstrated by eligibility for rights and benefits, such as the issuance of a diplomatic or official passport, travel or other allowances; and</w:t>
            </w:r>
          </w:p>
          <w:p w:rsidR="009C37B9" w:rsidRPr="00261868" w:rsidP="009C37B9" w14:paraId="20FC94DE" w14:textId="77777777">
            <w:pPr>
              <w:rPr>
                <w:sz w:val="22"/>
                <w:szCs w:val="22"/>
              </w:rPr>
            </w:pPr>
          </w:p>
          <w:p w:rsidR="009C37B9" w:rsidRPr="00261868" w:rsidP="009C37B9" w14:paraId="14E7DD9F" w14:textId="77777777">
            <w:pPr>
              <w:rPr>
                <w:sz w:val="22"/>
                <w:szCs w:val="22"/>
              </w:rPr>
            </w:pPr>
            <w:r w:rsidRPr="00261868">
              <w:rPr>
                <w:b/>
                <w:sz w:val="22"/>
                <w:szCs w:val="22"/>
              </w:rPr>
              <w:t xml:space="preserve">4. </w:t>
            </w:r>
            <w:r w:rsidRPr="00261868">
              <w:rPr>
                <w:sz w:val="22"/>
                <w:szCs w:val="22"/>
              </w:rPr>
              <w:t>Are individually authorized by DOS.</w:t>
            </w:r>
          </w:p>
          <w:p w:rsidR="009C37B9" w:rsidP="00D320A5" w14:paraId="1E2DCF7E" w14:textId="77777777">
            <w:pPr>
              <w:jc w:val="right"/>
              <w:rPr>
                <w:sz w:val="22"/>
                <w:szCs w:val="22"/>
              </w:rPr>
            </w:pPr>
          </w:p>
          <w:p w:rsidR="00D320A5" w:rsidP="00D320A5" w14:paraId="148DFDAA" w14:textId="77777777">
            <w:pPr>
              <w:jc w:val="right"/>
              <w:rPr>
                <w:sz w:val="22"/>
                <w:szCs w:val="22"/>
              </w:rPr>
            </w:pPr>
          </w:p>
          <w:p w:rsidR="00D320A5" w:rsidP="00D320A5" w14:paraId="5F81AF77" w14:textId="77777777">
            <w:pPr>
              <w:jc w:val="right"/>
              <w:rPr>
                <w:sz w:val="22"/>
                <w:szCs w:val="22"/>
              </w:rPr>
            </w:pPr>
          </w:p>
          <w:p w:rsidR="00D320A5" w:rsidP="00D320A5" w14:paraId="4F9639D0" w14:textId="77777777">
            <w:pPr>
              <w:jc w:val="right"/>
              <w:rPr>
                <w:sz w:val="22"/>
                <w:szCs w:val="22"/>
              </w:rPr>
            </w:pPr>
          </w:p>
          <w:p w:rsidR="00D320A5" w:rsidRPr="00261868" w:rsidP="00D320A5" w14:paraId="2CCCFFF2" w14:textId="77777777">
            <w:pPr>
              <w:rPr>
                <w:sz w:val="22"/>
                <w:szCs w:val="22"/>
              </w:rPr>
            </w:pPr>
          </w:p>
          <w:p w:rsidR="009C37B9" w:rsidRPr="00261868" w:rsidP="009C37B9" w14:paraId="5E7DC720" w14:textId="77777777">
            <w:pPr>
              <w:rPr>
                <w:sz w:val="22"/>
                <w:szCs w:val="22"/>
              </w:rPr>
            </w:pPr>
            <w:r w:rsidRPr="00261868">
              <w:rPr>
                <w:b/>
                <w:sz w:val="22"/>
                <w:szCs w:val="22"/>
              </w:rPr>
              <w:t>Additional Evidence Requirements</w:t>
            </w:r>
          </w:p>
          <w:p w:rsidR="009C37B9" w:rsidRPr="00261868" w:rsidP="009C37B9" w14:paraId="1A4CF2DD" w14:textId="77777777">
            <w:pPr>
              <w:rPr>
                <w:sz w:val="22"/>
                <w:szCs w:val="22"/>
              </w:rPr>
            </w:pPr>
          </w:p>
          <w:p w:rsidR="009C37B9" w:rsidRPr="00261868" w:rsidP="009C37B9" w14:paraId="150DD2C4" w14:textId="3D8DF24C">
            <w:pPr>
              <w:rPr>
                <w:sz w:val="22"/>
                <w:szCs w:val="22"/>
              </w:rPr>
            </w:pPr>
            <w:r w:rsidRPr="00261868">
              <w:rPr>
                <w:sz w:val="22"/>
                <w:szCs w:val="22"/>
              </w:rPr>
              <w:t>As a Section 13 applicant, you must submit evidence showing you meet certain requirements specific to this immigrant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principal applicants must also submit:</w:t>
            </w:r>
          </w:p>
          <w:p w:rsidR="009C37B9" w:rsidRPr="00261868" w:rsidP="009C37B9" w14:paraId="4E5B71CF" w14:textId="77777777">
            <w:pPr>
              <w:rPr>
                <w:sz w:val="22"/>
                <w:szCs w:val="22"/>
              </w:rPr>
            </w:pPr>
          </w:p>
          <w:p w:rsidR="009C37B9" w:rsidRPr="00261868" w:rsidP="009C37B9" w14:paraId="2529EC6A" w14:textId="77777777">
            <w:pPr>
              <w:rPr>
                <w:sz w:val="22"/>
                <w:szCs w:val="22"/>
              </w:rPr>
            </w:pPr>
            <w:r w:rsidRPr="00261868">
              <w:rPr>
                <w:b/>
                <w:sz w:val="22"/>
                <w:szCs w:val="22"/>
              </w:rPr>
              <w:t xml:space="preserve">1. </w:t>
            </w:r>
            <w:r w:rsidRPr="00261868">
              <w:rPr>
                <w:sz w:val="22"/>
                <w:szCs w:val="22"/>
              </w:rPr>
              <w:t xml:space="preserve">Evidence that you were admitted into the United States in A-1, A-2, G-1, or G-2 nonimmigrant </w:t>
            </w:r>
            <w:r w:rsidRPr="00261868">
              <w:rPr>
                <w:sz w:val="22"/>
                <w:szCs w:val="22"/>
              </w:rPr>
              <w:t>status;</w:t>
            </w:r>
          </w:p>
          <w:p w:rsidR="009C37B9" w:rsidRPr="00261868" w:rsidP="009C37B9" w14:paraId="545F6CA8" w14:textId="77777777">
            <w:pPr>
              <w:rPr>
                <w:sz w:val="22"/>
                <w:szCs w:val="22"/>
              </w:rPr>
            </w:pPr>
          </w:p>
          <w:p w:rsidR="009C37B9" w:rsidRPr="00261868" w:rsidP="009C37B9" w14:paraId="6BD8542D" w14:textId="77777777">
            <w:pPr>
              <w:rPr>
                <w:sz w:val="22"/>
                <w:szCs w:val="22"/>
              </w:rPr>
            </w:pPr>
            <w:r w:rsidRPr="00261868">
              <w:rPr>
                <w:b/>
                <w:sz w:val="22"/>
                <w:szCs w:val="22"/>
              </w:rPr>
              <w:t xml:space="preserve">2. </w:t>
            </w:r>
            <w:r w:rsidRPr="00261868">
              <w:rPr>
                <w:sz w:val="22"/>
                <w:szCs w:val="22"/>
              </w:rPr>
              <w:t>Evidence that you performed diplomatic or semi-diplomatic duties (custodial, clerical, or menial duties are not sufficient</w:t>
            </w:r>
            <w:r w:rsidRPr="00261868">
              <w:rPr>
                <w:sz w:val="22"/>
                <w:szCs w:val="22"/>
              </w:rPr>
              <w:t>);</w:t>
            </w:r>
          </w:p>
          <w:p w:rsidR="009C37B9" w:rsidRPr="00261868" w:rsidP="009C37B9" w14:paraId="652238CF" w14:textId="77777777">
            <w:pPr>
              <w:rPr>
                <w:sz w:val="22"/>
                <w:szCs w:val="22"/>
              </w:rPr>
            </w:pPr>
          </w:p>
          <w:p w:rsidR="009C37B9" w:rsidRPr="00261868" w:rsidP="009C37B9" w14:paraId="6CEA3DC8" w14:textId="77777777">
            <w:pPr>
              <w:rPr>
                <w:sz w:val="22"/>
                <w:szCs w:val="22"/>
              </w:rPr>
            </w:pPr>
            <w:r w:rsidRPr="00261868">
              <w:rPr>
                <w:b/>
                <w:sz w:val="22"/>
                <w:szCs w:val="22"/>
              </w:rPr>
              <w:t xml:space="preserve">3. </w:t>
            </w:r>
            <w:r w:rsidRPr="00261868">
              <w:rPr>
                <w:sz w:val="22"/>
                <w:szCs w:val="22"/>
              </w:rPr>
              <w:t xml:space="preserve">Evidence of compelling reasons why you or a member of your family is unable to return to the country represented by the government which accredited </w:t>
            </w:r>
            <w:r w:rsidRPr="00261868">
              <w:rPr>
                <w:sz w:val="22"/>
                <w:szCs w:val="22"/>
              </w:rPr>
              <w:t>you;</w:t>
            </w:r>
          </w:p>
          <w:p w:rsidR="00265278" w:rsidRPr="00261868" w:rsidP="009C37B9" w14:paraId="584AE4F3" w14:textId="77777777">
            <w:pPr>
              <w:rPr>
                <w:sz w:val="22"/>
                <w:szCs w:val="22"/>
              </w:rPr>
            </w:pPr>
          </w:p>
          <w:p w:rsidR="009C37B9" w:rsidRPr="00261868" w:rsidP="009C37B9" w14:paraId="4B935FE2" w14:textId="77777777">
            <w:pPr>
              <w:rPr>
                <w:sz w:val="22"/>
                <w:szCs w:val="22"/>
              </w:rPr>
            </w:pPr>
            <w:r w:rsidRPr="00261868">
              <w:rPr>
                <w:b/>
                <w:sz w:val="22"/>
                <w:szCs w:val="22"/>
              </w:rPr>
              <w:t xml:space="preserve">4. </w:t>
            </w:r>
            <w:r w:rsidRPr="00261868">
              <w:rPr>
                <w:sz w:val="22"/>
                <w:szCs w:val="22"/>
              </w:rPr>
              <w:t xml:space="preserve">Evidence establishing that granting your adjustment of status would be in the national interest of the United </w:t>
            </w:r>
            <w:r w:rsidRPr="00261868">
              <w:rPr>
                <w:sz w:val="22"/>
                <w:szCs w:val="22"/>
              </w:rPr>
              <w:t>States;</w:t>
            </w:r>
          </w:p>
          <w:p w:rsidR="009C37B9" w:rsidRPr="00261868" w:rsidP="009C37B9" w14:paraId="6FD2511E" w14:textId="77777777">
            <w:pPr>
              <w:rPr>
                <w:sz w:val="22"/>
                <w:szCs w:val="22"/>
              </w:rPr>
            </w:pPr>
          </w:p>
          <w:p w:rsidR="009C37B9" w:rsidRPr="00261868" w:rsidP="009C37B9" w14:paraId="727EDAF0" w14:textId="77777777">
            <w:pPr>
              <w:rPr>
                <w:sz w:val="22"/>
                <w:szCs w:val="22"/>
              </w:rPr>
            </w:pPr>
            <w:r w:rsidRPr="00261868">
              <w:rPr>
                <w:b/>
                <w:sz w:val="22"/>
                <w:szCs w:val="22"/>
              </w:rPr>
              <w:t xml:space="preserve">5. </w:t>
            </w:r>
            <w:r w:rsidRPr="00261868">
              <w:rPr>
                <w:sz w:val="22"/>
                <w:szCs w:val="22"/>
              </w:rPr>
              <w:t>Form I-508, Waiver of Rights, Privileges, Exemptions and Immunities under INA section 247(b) (and Form I-508F, if you are a French national); and</w:t>
            </w:r>
          </w:p>
          <w:p w:rsidR="009C37B9" w:rsidRPr="00261868" w:rsidP="009C37B9" w14:paraId="07A230E3" w14:textId="77777777">
            <w:pPr>
              <w:rPr>
                <w:sz w:val="22"/>
                <w:szCs w:val="22"/>
              </w:rPr>
            </w:pPr>
          </w:p>
          <w:p w:rsidR="009C37B9" w:rsidRPr="00261868" w:rsidP="009C37B9" w14:paraId="743A2624" w14:textId="77777777">
            <w:pPr>
              <w:rPr>
                <w:sz w:val="22"/>
                <w:szCs w:val="22"/>
              </w:rPr>
            </w:pPr>
            <w:r w:rsidRPr="00261868">
              <w:rPr>
                <w:b/>
                <w:sz w:val="22"/>
                <w:szCs w:val="22"/>
              </w:rPr>
              <w:t xml:space="preserve">6. </w:t>
            </w:r>
            <w:r w:rsidRPr="00261868">
              <w:rPr>
                <w:sz w:val="22"/>
                <w:szCs w:val="22"/>
              </w:rPr>
              <w:t>Form I-566, Interagency Record of Request.</w:t>
            </w:r>
          </w:p>
          <w:p w:rsidR="009C37B9" w:rsidRPr="00261868" w:rsidP="009C37B9" w14:paraId="75D61D53" w14:textId="77777777">
            <w:pPr>
              <w:rPr>
                <w:sz w:val="22"/>
                <w:szCs w:val="22"/>
              </w:rPr>
            </w:pPr>
          </w:p>
          <w:p w:rsidR="009C37B9" w:rsidRPr="00261868" w:rsidP="009C37B9" w14:paraId="322FE8DF" w14:textId="77777777">
            <w:pPr>
              <w:rPr>
                <w:sz w:val="22"/>
                <w:szCs w:val="22"/>
              </w:rPr>
            </w:pPr>
            <w:r w:rsidRPr="00261868">
              <w:rPr>
                <w:sz w:val="22"/>
                <w:szCs w:val="22"/>
              </w:rPr>
              <w:t xml:space="preserve">In addition to the evidence listed in the </w:t>
            </w:r>
            <w:r w:rsidRPr="00261868">
              <w:rPr>
                <w:b/>
                <w:sz w:val="22"/>
                <w:szCs w:val="22"/>
              </w:rPr>
              <w:t xml:space="preserve">What Evidence Must You Submit with Form I-485 </w:t>
            </w:r>
            <w:r w:rsidRPr="00261868">
              <w:rPr>
                <w:sz w:val="22"/>
                <w:szCs w:val="22"/>
              </w:rPr>
              <w:t>section, derivative applicants must also submit:</w:t>
            </w:r>
          </w:p>
          <w:p w:rsidR="009C37B9" w:rsidRPr="00261868" w:rsidP="009C37B9" w14:paraId="73058641" w14:textId="77777777">
            <w:pPr>
              <w:rPr>
                <w:sz w:val="22"/>
                <w:szCs w:val="22"/>
              </w:rPr>
            </w:pPr>
          </w:p>
          <w:p w:rsidR="009C37B9" w:rsidRPr="00261868" w:rsidP="009C37B9" w14:paraId="35FC6440" w14:textId="77777777">
            <w:pPr>
              <w:rPr>
                <w:sz w:val="22"/>
                <w:szCs w:val="22"/>
              </w:rPr>
            </w:pPr>
            <w:r w:rsidRPr="00261868">
              <w:rPr>
                <w:b/>
                <w:sz w:val="22"/>
                <w:szCs w:val="22"/>
              </w:rPr>
              <w:t xml:space="preserve">1. </w:t>
            </w:r>
            <w:r w:rsidRPr="00261868">
              <w:rPr>
                <w:sz w:val="22"/>
                <w:szCs w:val="22"/>
              </w:rPr>
              <w:t xml:space="preserve">Evidence that you were admitted into the United States in A-1, A-2, G-1, or G-2 nonimmigrant </w:t>
            </w:r>
            <w:r w:rsidRPr="00261868">
              <w:rPr>
                <w:sz w:val="22"/>
                <w:szCs w:val="22"/>
              </w:rPr>
              <w:t>status;</w:t>
            </w:r>
          </w:p>
          <w:p w:rsidR="009C37B9" w:rsidRPr="00261868" w:rsidP="009C37B9" w14:paraId="2E9EAFD0" w14:textId="77777777">
            <w:pPr>
              <w:rPr>
                <w:sz w:val="22"/>
                <w:szCs w:val="22"/>
              </w:rPr>
            </w:pPr>
          </w:p>
          <w:p w:rsidR="009C37B9" w:rsidRPr="00261868" w:rsidP="009C37B9" w14:paraId="18CB79C2" w14:textId="77777777">
            <w:pPr>
              <w:rPr>
                <w:sz w:val="22"/>
                <w:szCs w:val="22"/>
              </w:rPr>
            </w:pPr>
            <w:r w:rsidRPr="00261868">
              <w:rPr>
                <w:b/>
                <w:sz w:val="22"/>
                <w:szCs w:val="22"/>
              </w:rPr>
              <w:t xml:space="preserve">2. </w:t>
            </w:r>
            <w:r w:rsidRPr="00261868">
              <w:rPr>
                <w:sz w:val="22"/>
                <w:szCs w:val="22"/>
              </w:rPr>
              <w:t xml:space="preserve">Evidence establishing that granting your adjustment of status would be in the national interest of the United </w:t>
            </w:r>
            <w:r w:rsidRPr="00261868">
              <w:rPr>
                <w:sz w:val="22"/>
                <w:szCs w:val="22"/>
              </w:rPr>
              <w:t>States;</w:t>
            </w:r>
          </w:p>
          <w:p w:rsidR="009C37B9" w:rsidRPr="00261868" w:rsidP="009C37B9" w14:paraId="510ACDFC" w14:textId="77777777">
            <w:pPr>
              <w:rPr>
                <w:sz w:val="22"/>
                <w:szCs w:val="22"/>
              </w:rPr>
            </w:pPr>
          </w:p>
          <w:p w:rsidR="009C37B9" w:rsidRPr="00261868" w:rsidP="009C37B9" w14:paraId="268D1377" w14:textId="77777777">
            <w:pPr>
              <w:rPr>
                <w:sz w:val="22"/>
                <w:szCs w:val="22"/>
              </w:rPr>
            </w:pPr>
            <w:r w:rsidRPr="00261868">
              <w:rPr>
                <w:b/>
                <w:sz w:val="22"/>
                <w:szCs w:val="22"/>
              </w:rPr>
              <w:t xml:space="preserve">3. </w:t>
            </w:r>
            <w:r w:rsidRPr="00261868">
              <w:rPr>
                <w:sz w:val="22"/>
                <w:szCs w:val="22"/>
              </w:rPr>
              <w:t>Form I-508, Waiver of Rights, Privileges, Exemptions and Immunities under INA section 247(b) (and Form I-508F, if you are a French national); and</w:t>
            </w:r>
          </w:p>
          <w:p w:rsidR="009C37B9" w:rsidRPr="00261868" w:rsidP="009C37B9" w14:paraId="0D308AAF" w14:textId="77777777">
            <w:pPr>
              <w:rPr>
                <w:sz w:val="22"/>
                <w:szCs w:val="22"/>
              </w:rPr>
            </w:pPr>
          </w:p>
          <w:p w:rsidR="009C37B9" w:rsidRPr="00261868" w:rsidP="009C37B9" w14:paraId="1A4515DF" w14:textId="77777777">
            <w:pPr>
              <w:rPr>
                <w:sz w:val="22"/>
                <w:szCs w:val="22"/>
              </w:rPr>
            </w:pPr>
            <w:r w:rsidRPr="00261868">
              <w:rPr>
                <w:b/>
                <w:sz w:val="22"/>
                <w:szCs w:val="22"/>
              </w:rPr>
              <w:t xml:space="preserve">4. </w:t>
            </w:r>
            <w:r w:rsidRPr="00261868">
              <w:rPr>
                <w:sz w:val="22"/>
                <w:szCs w:val="22"/>
              </w:rPr>
              <w:t>Form I-566, Interagency Record of Request.</w:t>
            </w:r>
          </w:p>
          <w:p w:rsidR="009C37B9" w:rsidRPr="00261868" w:rsidP="009C37B9" w14:paraId="6764CBA0" w14:textId="77777777">
            <w:pPr>
              <w:rPr>
                <w:sz w:val="22"/>
                <w:szCs w:val="22"/>
              </w:rPr>
            </w:pPr>
          </w:p>
          <w:p w:rsidR="009C37B9" w:rsidRPr="00261868" w:rsidP="009C37B9" w14:paraId="20E49B22" w14:textId="77777777">
            <w:pPr>
              <w:rPr>
                <w:sz w:val="22"/>
                <w:szCs w:val="22"/>
              </w:rPr>
            </w:pPr>
          </w:p>
          <w:p w:rsidR="00265278" w:rsidP="009C37B9" w14:paraId="15E11AA5" w14:textId="77777777">
            <w:pPr>
              <w:rPr>
                <w:b/>
                <w:sz w:val="22"/>
                <w:szCs w:val="22"/>
              </w:rPr>
            </w:pPr>
          </w:p>
          <w:p w:rsidR="00085844" w:rsidRPr="00261868" w:rsidP="009C37B9" w14:paraId="375C5977" w14:textId="77777777">
            <w:pPr>
              <w:rPr>
                <w:b/>
                <w:sz w:val="22"/>
                <w:szCs w:val="22"/>
              </w:rPr>
            </w:pPr>
          </w:p>
          <w:p w:rsidR="00265278" w:rsidRPr="00261868" w:rsidP="009C37B9" w14:paraId="4C064432" w14:textId="77777777">
            <w:pPr>
              <w:rPr>
                <w:b/>
                <w:sz w:val="22"/>
                <w:szCs w:val="22"/>
              </w:rPr>
            </w:pPr>
          </w:p>
          <w:p w:rsidR="00265278" w:rsidRPr="00261868" w:rsidP="009C37B9" w14:paraId="0344582D" w14:textId="77777777">
            <w:pPr>
              <w:rPr>
                <w:b/>
                <w:sz w:val="22"/>
                <w:szCs w:val="22"/>
              </w:rPr>
            </w:pPr>
          </w:p>
          <w:p w:rsidR="009C37B9" w:rsidRPr="00261868" w:rsidP="009C37B9" w14:paraId="7D20314D" w14:textId="639AADC8">
            <w:pPr>
              <w:rPr>
                <w:b/>
                <w:sz w:val="22"/>
                <w:szCs w:val="22"/>
              </w:rPr>
            </w:pPr>
            <w:r w:rsidRPr="00261868">
              <w:rPr>
                <w:b/>
                <w:sz w:val="22"/>
                <w:szCs w:val="22"/>
              </w:rPr>
              <w:t>Failing to Maintain Status</w:t>
            </w:r>
          </w:p>
          <w:p w:rsidR="009C37B9" w:rsidRPr="00261868" w:rsidP="009C37B9" w14:paraId="571061E3" w14:textId="77777777">
            <w:pPr>
              <w:rPr>
                <w:sz w:val="22"/>
                <w:szCs w:val="22"/>
              </w:rPr>
            </w:pPr>
          </w:p>
          <w:p w:rsidR="009C37B9" w:rsidRPr="00261868" w:rsidP="009C37B9" w14:paraId="2A8838AD" w14:textId="37C9F2F6">
            <w:pPr>
              <w:rPr>
                <w:sz w:val="22"/>
                <w:szCs w:val="22"/>
              </w:rPr>
            </w:pPr>
            <w:r w:rsidRPr="00261868">
              <w:rPr>
                <w:sz w:val="22"/>
                <w:szCs w:val="22"/>
              </w:rPr>
              <w:t xml:space="preserve">If you were admitted to the United States as an A or G nonimmigrant, you will maintain an A or G nonimmigrant status </w:t>
            </w:r>
            <w:r w:rsidRPr="00261868">
              <w:rPr>
                <w:sz w:val="22"/>
                <w:szCs w:val="22"/>
              </w:rPr>
              <w:t>as long as</w:t>
            </w:r>
            <w:r w:rsidRPr="00261868">
              <w:rPr>
                <w:sz w:val="22"/>
                <w:szCs w:val="22"/>
              </w:rPr>
              <w:t xml:space="preserve"> the U.S. Secretary of State recognizes you as being entitled to such status.</w:t>
            </w:r>
            <w:r w:rsidRPr="00261868" w:rsidR="004B2522">
              <w:rPr>
                <w:sz w:val="22"/>
                <w:szCs w:val="22"/>
              </w:rPr>
              <w:t xml:space="preserve"> </w:t>
            </w:r>
            <w:r w:rsidRPr="00261868">
              <w:rPr>
                <w:sz w:val="22"/>
                <w:szCs w:val="22"/>
              </w:rPr>
              <w:t>Therefore, you maintain your status until DOS terminates your diplomatic status.</w:t>
            </w:r>
          </w:p>
          <w:p w:rsidR="009C37B9" w:rsidRPr="00261868" w:rsidP="009C37B9" w14:paraId="46F31E50" w14:textId="77777777">
            <w:pPr>
              <w:rPr>
                <w:sz w:val="22"/>
                <w:szCs w:val="22"/>
              </w:rPr>
            </w:pPr>
          </w:p>
          <w:p w:rsidR="009C37B9" w:rsidRPr="00261868" w:rsidP="009C37B9" w14:paraId="77DEB841" w14:textId="4EB05AA6">
            <w:pPr>
              <w:rPr>
                <w:sz w:val="22"/>
                <w:szCs w:val="22"/>
              </w:rPr>
            </w:pPr>
            <w:r w:rsidRPr="00261868">
              <w:rPr>
                <w:sz w:val="22"/>
                <w:szCs w:val="22"/>
              </w:rPr>
              <w:t xml:space="preserve">DOS is responsible for terminating an individual’s diplomatic status and for </w:t>
            </w:r>
            <w:r w:rsidRPr="00261868">
              <w:rPr>
                <w:sz w:val="22"/>
                <w:szCs w:val="22"/>
              </w:rPr>
              <w:t>determining the date of an individual’s termination of status.</w:t>
            </w:r>
            <w:r w:rsidRPr="00261868" w:rsidR="004B2522">
              <w:rPr>
                <w:sz w:val="22"/>
                <w:szCs w:val="22"/>
              </w:rPr>
              <w:t xml:space="preserve"> </w:t>
            </w:r>
            <w:r w:rsidRPr="00261868">
              <w:rPr>
                <w:sz w:val="22"/>
                <w:szCs w:val="22"/>
              </w:rPr>
              <w:t>DOS requires foreign missions to submit Form DS-2008 (Notice of Termination of Diplomatic, Consular, or Foreign Government Employment) to DOS, without delay, when employees of foreign missions terminate their employment status.</w:t>
            </w:r>
            <w:r w:rsidRPr="00261868" w:rsidR="004B2522">
              <w:rPr>
                <w:sz w:val="22"/>
                <w:szCs w:val="22"/>
              </w:rPr>
              <w:t xml:space="preserve"> </w:t>
            </w:r>
            <w:r w:rsidRPr="00261868">
              <w:rPr>
                <w:sz w:val="22"/>
                <w:szCs w:val="22"/>
              </w:rPr>
              <w:t>For further information regarding termination of diplomatic status, please contact DOS.</w:t>
            </w:r>
          </w:p>
          <w:p w:rsidR="009C37B9" w:rsidRPr="00261868" w:rsidP="009C37B9" w14:paraId="6B04F78A" w14:textId="77777777">
            <w:pPr>
              <w:rPr>
                <w:sz w:val="22"/>
                <w:szCs w:val="22"/>
              </w:rPr>
            </w:pPr>
          </w:p>
          <w:p w:rsidR="009C37B9" w:rsidRPr="00261868" w:rsidP="009C37B9" w14:paraId="38994F69" w14:textId="77777777">
            <w:pPr>
              <w:rPr>
                <w:sz w:val="22"/>
                <w:szCs w:val="22"/>
              </w:rPr>
            </w:pPr>
            <w:r w:rsidRPr="00261868">
              <w:rPr>
                <w:b/>
                <w:sz w:val="22"/>
                <w:szCs w:val="22"/>
              </w:rPr>
              <w:t>DOS Consultation</w:t>
            </w:r>
          </w:p>
          <w:p w:rsidR="009C37B9" w:rsidRPr="00261868" w:rsidP="009C37B9" w14:paraId="6C8846BC" w14:textId="77777777">
            <w:pPr>
              <w:rPr>
                <w:sz w:val="22"/>
                <w:szCs w:val="22"/>
              </w:rPr>
            </w:pPr>
          </w:p>
          <w:p w:rsidR="009C37B9" w:rsidRPr="00261868" w:rsidP="009C37B9" w14:paraId="430E8119" w14:textId="178D225F">
            <w:pPr>
              <w:rPr>
                <w:sz w:val="22"/>
                <w:szCs w:val="22"/>
              </w:rPr>
            </w:pPr>
            <w:r w:rsidRPr="00261868">
              <w:rPr>
                <w:sz w:val="22"/>
                <w:szCs w:val="22"/>
              </w:rPr>
              <w:t>After your adjustment of status interview with USCIS, USCIS will consult with DOS.</w:t>
            </w:r>
            <w:r w:rsidRPr="00261868" w:rsidR="004B2522">
              <w:rPr>
                <w:sz w:val="22"/>
                <w:szCs w:val="22"/>
              </w:rPr>
              <w:t xml:space="preserve"> </w:t>
            </w:r>
            <w:r w:rsidRPr="00261868">
              <w:rPr>
                <w:sz w:val="22"/>
                <w:szCs w:val="22"/>
              </w:rPr>
              <w:t>DOS will make a recommendation on the merits of your application.</w:t>
            </w:r>
            <w:r w:rsidRPr="00261868" w:rsidR="004B2522">
              <w:rPr>
                <w:sz w:val="22"/>
                <w:szCs w:val="22"/>
              </w:rPr>
              <w:t xml:space="preserve"> </w:t>
            </w:r>
            <w:r w:rsidRPr="00261868">
              <w:rPr>
                <w:sz w:val="22"/>
                <w:szCs w:val="22"/>
              </w:rPr>
              <w:t xml:space="preserve">Once USCIS receives the recommendation, we will </w:t>
            </w:r>
            <w:r w:rsidRPr="00261868">
              <w:rPr>
                <w:sz w:val="22"/>
                <w:szCs w:val="22"/>
              </w:rPr>
              <w:t>make a decision</w:t>
            </w:r>
            <w:r w:rsidRPr="00261868">
              <w:rPr>
                <w:sz w:val="22"/>
                <w:szCs w:val="22"/>
              </w:rPr>
              <w:t xml:space="preserve"> on your application.</w:t>
            </w:r>
          </w:p>
          <w:p w:rsidR="009C37B9" w:rsidRPr="00261868" w:rsidP="009C37B9" w14:paraId="1E7B7E04" w14:textId="77777777">
            <w:pPr>
              <w:rPr>
                <w:sz w:val="22"/>
                <w:szCs w:val="22"/>
              </w:rPr>
            </w:pPr>
          </w:p>
          <w:p w:rsidR="009C37B9" w:rsidRPr="00261868" w:rsidP="009C37B9" w14:paraId="029E2271" w14:textId="77777777">
            <w:pPr>
              <w:rPr>
                <w:sz w:val="22"/>
                <w:szCs w:val="22"/>
              </w:rPr>
            </w:pPr>
            <w:r w:rsidRPr="00261868">
              <w:rPr>
                <w:b/>
                <w:sz w:val="22"/>
                <w:szCs w:val="22"/>
              </w:rPr>
              <w:t>Visa Availability</w:t>
            </w:r>
          </w:p>
          <w:p w:rsidR="009C37B9" w:rsidRPr="00261868" w:rsidP="009C37B9" w14:paraId="079C0B5E" w14:textId="77777777">
            <w:pPr>
              <w:rPr>
                <w:sz w:val="22"/>
                <w:szCs w:val="22"/>
              </w:rPr>
            </w:pPr>
          </w:p>
          <w:p w:rsidR="009C37B9" w:rsidRPr="00261868" w:rsidP="009C37B9" w14:paraId="086CBF1D" w14:textId="040B61CE">
            <w:pPr>
              <w:rPr>
                <w:sz w:val="22"/>
                <w:szCs w:val="22"/>
              </w:rPr>
            </w:pPr>
            <w:r w:rsidRPr="00261868">
              <w:rPr>
                <w:sz w:val="22"/>
                <w:szCs w:val="22"/>
              </w:rPr>
              <w:t>Only 50 adjustments under this category are allowed per year.</w:t>
            </w:r>
            <w:r w:rsidRPr="00261868" w:rsidR="004B2522">
              <w:rPr>
                <w:sz w:val="22"/>
                <w:szCs w:val="22"/>
              </w:rPr>
              <w:t xml:space="preserve"> </w:t>
            </w:r>
            <w:r w:rsidRPr="00261868">
              <w:rPr>
                <w:sz w:val="22"/>
                <w:szCs w:val="22"/>
              </w:rPr>
              <w:t>You may wish to consider applying under another immigrant category, if possible, due to this category’s numerical limitation</w:t>
            </w:r>
          </w:p>
          <w:p w:rsidR="00085844" w:rsidRPr="00261868" w:rsidP="00085844" w14:paraId="1D820EC5" w14:textId="77777777">
            <w:pPr>
              <w:rPr>
                <w:sz w:val="22"/>
                <w:szCs w:val="22"/>
              </w:rPr>
            </w:pPr>
          </w:p>
          <w:p w:rsidR="00085844" w:rsidRPr="00261868" w:rsidP="00085844" w14:paraId="217D6CCA" w14:textId="77777777">
            <w:pPr>
              <w:rPr>
                <w:sz w:val="22"/>
                <w:szCs w:val="22"/>
              </w:rPr>
            </w:pPr>
          </w:p>
          <w:p w:rsidR="00085844" w:rsidRPr="00261868" w:rsidP="00085844" w14:paraId="63C35753" w14:textId="77777777">
            <w:pPr>
              <w:rPr>
                <w:sz w:val="22"/>
                <w:szCs w:val="22"/>
              </w:rPr>
            </w:pPr>
          </w:p>
          <w:p w:rsidR="00085844" w:rsidRPr="00261868" w:rsidP="00085844" w14:paraId="57F9F21A" w14:textId="18BD412C">
            <w:pPr>
              <w:rPr>
                <w:b/>
                <w:sz w:val="22"/>
                <w:szCs w:val="22"/>
              </w:rPr>
            </w:pPr>
            <w:r w:rsidRPr="00261868">
              <w:rPr>
                <w:b/>
                <w:sz w:val="22"/>
                <w:szCs w:val="22"/>
              </w:rPr>
              <w:t xml:space="preserve">[Page </w:t>
            </w:r>
            <w:r>
              <w:rPr>
                <w:b/>
                <w:sz w:val="22"/>
                <w:szCs w:val="22"/>
              </w:rPr>
              <w:t>38</w:t>
            </w:r>
            <w:r w:rsidRPr="00261868">
              <w:rPr>
                <w:b/>
                <w:sz w:val="22"/>
                <w:szCs w:val="22"/>
              </w:rPr>
              <w:t>]</w:t>
            </w:r>
          </w:p>
          <w:p w:rsidR="009C37B9" w:rsidRPr="00261868" w:rsidP="009C37B9" w14:paraId="4EEC7B37" w14:textId="77777777">
            <w:pPr>
              <w:rPr>
                <w:sz w:val="22"/>
                <w:szCs w:val="22"/>
              </w:rPr>
            </w:pPr>
          </w:p>
          <w:p w:rsidR="009C37B9" w:rsidRPr="00261868" w:rsidP="009C37B9" w14:paraId="613FC6B2" w14:textId="77777777">
            <w:pPr>
              <w:rPr>
                <w:sz w:val="22"/>
                <w:szCs w:val="22"/>
              </w:rPr>
            </w:pPr>
            <w:r w:rsidRPr="00261868">
              <w:rPr>
                <w:b/>
                <w:i/>
                <w:sz w:val="22"/>
                <w:szCs w:val="22"/>
              </w:rPr>
              <w:t>Indochinese Parole Adjustment Act of 2000</w:t>
            </w:r>
          </w:p>
          <w:p w:rsidR="009C37B9" w:rsidRPr="00261868" w:rsidP="009C37B9" w14:paraId="66B68C2E" w14:textId="77777777">
            <w:pPr>
              <w:rPr>
                <w:sz w:val="22"/>
                <w:szCs w:val="22"/>
              </w:rPr>
            </w:pPr>
          </w:p>
          <w:p w:rsidR="009C37B9" w:rsidRPr="00261868" w:rsidP="009C37B9" w14:paraId="042CA1AC" w14:textId="77777777">
            <w:pPr>
              <w:rPr>
                <w:sz w:val="22"/>
                <w:szCs w:val="22"/>
              </w:rPr>
            </w:pPr>
            <w:r w:rsidRPr="00261868">
              <w:rPr>
                <w:sz w:val="22"/>
                <w:szCs w:val="22"/>
              </w:rPr>
              <w:t xml:space="preserve">You may apply to adjust status if you are a national of Vietnam, Cambodia, or Laos who was inspected and paroled into the United States before October 1, </w:t>
            </w:r>
            <w:r w:rsidRPr="00261868">
              <w:rPr>
                <w:sz w:val="22"/>
                <w:szCs w:val="22"/>
              </w:rPr>
              <w:t>1997</w:t>
            </w:r>
            <w:r w:rsidRPr="00261868">
              <w:rPr>
                <w:sz w:val="22"/>
                <w:szCs w:val="22"/>
              </w:rPr>
              <w:t xml:space="preserve"> from Vietnam under the Orderly Departure Program (ODP), a refugee camp in East Asia, or a displaced person camp administered by the United Nations High Commissioner for Refugees (UNHCR) in Thailand.</w:t>
            </w:r>
          </w:p>
          <w:p w:rsidR="009C37B9" w:rsidP="009C37B9" w14:paraId="3F42F89C" w14:textId="77777777">
            <w:pPr>
              <w:rPr>
                <w:sz w:val="22"/>
                <w:szCs w:val="22"/>
              </w:rPr>
            </w:pPr>
          </w:p>
          <w:p w:rsidR="00A55DEB" w:rsidP="009C37B9" w14:paraId="4A09982B" w14:textId="77777777">
            <w:pPr>
              <w:rPr>
                <w:sz w:val="22"/>
                <w:szCs w:val="22"/>
              </w:rPr>
            </w:pPr>
          </w:p>
          <w:p w:rsidR="00A55DEB" w:rsidP="009C37B9" w14:paraId="6D7340E1" w14:textId="77777777">
            <w:pPr>
              <w:rPr>
                <w:sz w:val="22"/>
                <w:szCs w:val="22"/>
              </w:rPr>
            </w:pPr>
          </w:p>
          <w:p w:rsidR="00A55DEB" w:rsidP="009C37B9" w14:paraId="2E337FC4" w14:textId="77777777">
            <w:pPr>
              <w:rPr>
                <w:sz w:val="22"/>
                <w:szCs w:val="22"/>
              </w:rPr>
            </w:pPr>
          </w:p>
          <w:p w:rsidR="00A55DEB" w:rsidRPr="00261868" w:rsidP="009C37B9" w14:paraId="4A12A369" w14:textId="77777777">
            <w:pPr>
              <w:rPr>
                <w:sz w:val="22"/>
                <w:szCs w:val="22"/>
              </w:rPr>
            </w:pPr>
          </w:p>
          <w:p w:rsidR="009C37B9" w:rsidRPr="00261868" w:rsidP="009C37B9" w14:paraId="07484A33" w14:textId="77777777">
            <w:pPr>
              <w:rPr>
                <w:sz w:val="22"/>
                <w:szCs w:val="22"/>
              </w:rPr>
            </w:pPr>
            <w:r w:rsidRPr="00261868">
              <w:rPr>
                <w:sz w:val="22"/>
                <w:szCs w:val="22"/>
              </w:rPr>
              <w:t>Derivative applicants are not allowed in this category.</w:t>
            </w:r>
          </w:p>
          <w:p w:rsidR="009C37B9" w:rsidRPr="00261868" w:rsidP="009C37B9" w14:paraId="7B532B9D" w14:textId="77777777">
            <w:pPr>
              <w:rPr>
                <w:sz w:val="22"/>
                <w:szCs w:val="22"/>
              </w:rPr>
            </w:pPr>
          </w:p>
          <w:p w:rsidR="009C37B9" w:rsidRPr="00261868" w:rsidP="009C37B9" w14:paraId="40BD22DE" w14:textId="77777777">
            <w:pPr>
              <w:rPr>
                <w:sz w:val="22"/>
                <w:szCs w:val="22"/>
              </w:rPr>
            </w:pPr>
            <w:r w:rsidRPr="00261868">
              <w:rPr>
                <w:b/>
                <w:sz w:val="22"/>
                <w:szCs w:val="22"/>
              </w:rPr>
              <w:t>Evidence of Financial Support</w:t>
            </w:r>
          </w:p>
          <w:p w:rsidR="009C37B9" w:rsidRPr="00261868" w:rsidP="009C37B9" w14:paraId="32EF69CD" w14:textId="77777777">
            <w:pPr>
              <w:rPr>
                <w:sz w:val="22"/>
                <w:szCs w:val="22"/>
              </w:rPr>
            </w:pPr>
          </w:p>
          <w:p w:rsidR="009C37B9" w:rsidRPr="00261868" w:rsidP="009C37B9" w14:paraId="25BABE6F" w14:textId="07B02169">
            <w:pPr>
              <w:rPr>
                <w:sz w:val="22"/>
                <w:szCs w:val="22"/>
              </w:rPr>
            </w:pPr>
            <w:r w:rsidRPr="00261868">
              <w:rPr>
                <w:sz w:val="22"/>
                <w:szCs w:val="22"/>
              </w:rPr>
              <w:t>If you are filing Form I-485 under the Indochinese Parole Adjustment Act, you do not need to submit evidence of financial support.</w:t>
            </w:r>
          </w:p>
          <w:p w:rsidR="00ED7186" w:rsidRPr="00261868" w:rsidP="009C37B9" w14:paraId="0AFE6368" w14:textId="5C385157">
            <w:pPr>
              <w:rPr>
                <w:sz w:val="22"/>
                <w:szCs w:val="22"/>
              </w:rPr>
            </w:pPr>
          </w:p>
          <w:p w:rsidR="009C37B9" w:rsidRPr="00261868" w:rsidP="009C37B9" w14:paraId="0F95D64D" w14:textId="77777777">
            <w:pPr>
              <w:rPr>
                <w:sz w:val="22"/>
                <w:szCs w:val="22"/>
              </w:rPr>
            </w:pPr>
            <w:r w:rsidRPr="00261868">
              <w:rPr>
                <w:b/>
                <w:sz w:val="22"/>
                <w:szCs w:val="22"/>
              </w:rPr>
              <w:t>Additional Evidence Requirements</w:t>
            </w:r>
          </w:p>
          <w:p w:rsidR="009C37B9" w:rsidRPr="00261868" w:rsidP="009C37B9" w14:paraId="024B136E" w14:textId="77777777">
            <w:pPr>
              <w:rPr>
                <w:sz w:val="22"/>
                <w:szCs w:val="22"/>
              </w:rPr>
            </w:pPr>
          </w:p>
          <w:p w:rsidR="009C37B9" w:rsidRPr="00261868" w:rsidP="009C37B9" w14:paraId="15351311" w14:textId="6691E5CC">
            <w:pPr>
              <w:rPr>
                <w:sz w:val="22"/>
                <w:szCs w:val="22"/>
              </w:rPr>
            </w:pPr>
            <w:r w:rsidRPr="00261868">
              <w:rPr>
                <w:sz w:val="22"/>
                <w:szCs w:val="22"/>
              </w:rPr>
              <w:t>You must submit evidence showing you meet certain requirements specific to this immigrant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you must also submit:</w:t>
            </w:r>
          </w:p>
          <w:p w:rsidR="009C37B9" w:rsidRPr="00261868" w:rsidP="009C37B9" w14:paraId="30293E2F" w14:textId="77777777">
            <w:pPr>
              <w:rPr>
                <w:sz w:val="22"/>
                <w:szCs w:val="22"/>
              </w:rPr>
            </w:pPr>
          </w:p>
          <w:p w:rsidR="009C37B9" w:rsidRPr="00261868" w:rsidP="009C37B9" w14:paraId="394354BC" w14:textId="77777777">
            <w:pPr>
              <w:rPr>
                <w:sz w:val="22"/>
                <w:szCs w:val="22"/>
              </w:rPr>
            </w:pPr>
            <w:r w:rsidRPr="00261868">
              <w:rPr>
                <w:b/>
                <w:sz w:val="22"/>
                <w:szCs w:val="22"/>
              </w:rPr>
              <w:t xml:space="preserve">1. </w:t>
            </w:r>
            <w:r w:rsidRPr="00261868">
              <w:rPr>
                <w:sz w:val="22"/>
                <w:szCs w:val="22"/>
              </w:rPr>
              <w:t>Evidence of Vietnamese, Cambodian, or Laotian citizenship or nationality; and</w:t>
            </w:r>
          </w:p>
          <w:p w:rsidR="009C37B9" w:rsidRPr="00261868" w:rsidP="009C37B9" w14:paraId="67168AF5" w14:textId="77777777">
            <w:pPr>
              <w:rPr>
                <w:sz w:val="22"/>
                <w:szCs w:val="22"/>
              </w:rPr>
            </w:pPr>
          </w:p>
          <w:p w:rsidR="009C37B9" w:rsidRPr="00261868" w:rsidP="009C37B9" w14:paraId="66DDD0F6" w14:textId="77777777">
            <w:pPr>
              <w:rPr>
                <w:sz w:val="22"/>
                <w:szCs w:val="22"/>
              </w:rPr>
            </w:pPr>
            <w:r w:rsidRPr="00261868">
              <w:rPr>
                <w:b/>
                <w:sz w:val="22"/>
                <w:szCs w:val="22"/>
              </w:rPr>
              <w:t xml:space="preserve">2. </w:t>
            </w:r>
            <w:r w:rsidRPr="00261868">
              <w:rPr>
                <w:sz w:val="22"/>
                <w:szCs w:val="22"/>
              </w:rPr>
              <w:t>Evidence of physical presence in the United States before and on October 1, 1997.</w:t>
            </w:r>
          </w:p>
          <w:p w:rsidR="009C37B9" w:rsidRPr="00261868" w:rsidP="009C37B9" w14:paraId="07B5BCA6" w14:textId="77777777">
            <w:pPr>
              <w:rPr>
                <w:sz w:val="22"/>
                <w:szCs w:val="22"/>
              </w:rPr>
            </w:pPr>
          </w:p>
          <w:p w:rsidR="009C37B9" w:rsidRPr="00261868" w:rsidP="009C37B9" w14:paraId="6AB8AAD3" w14:textId="77777777">
            <w:pPr>
              <w:rPr>
                <w:b/>
                <w:sz w:val="22"/>
                <w:szCs w:val="22"/>
              </w:rPr>
            </w:pPr>
          </w:p>
        </w:tc>
        <w:tc>
          <w:tcPr>
            <w:tcW w:w="4095" w:type="dxa"/>
          </w:tcPr>
          <w:p w:rsidR="009C37B9" w:rsidRPr="00261868" w:rsidP="009C37B9" w14:paraId="10FC4423" w14:textId="09E7B7CB">
            <w:pPr>
              <w:pStyle w:val="NoSpacing"/>
              <w:rPr>
                <w:rFonts w:ascii="Times New Roman" w:hAnsi="Times New Roman"/>
                <w:b/>
              </w:rPr>
            </w:pPr>
            <w:bookmarkStart w:id="59" w:name="_Hlk86176533"/>
            <w:r w:rsidRPr="00261868">
              <w:rPr>
                <w:rFonts w:ascii="Times New Roman" w:hAnsi="Times New Roman"/>
                <w:b/>
              </w:rPr>
              <w:t>[Page 3</w:t>
            </w:r>
            <w:r w:rsidR="00D320A5">
              <w:rPr>
                <w:rFonts w:ascii="Times New Roman" w:hAnsi="Times New Roman"/>
                <w:b/>
              </w:rPr>
              <w:t>3</w:t>
            </w:r>
            <w:r w:rsidRPr="00261868">
              <w:rPr>
                <w:rFonts w:ascii="Times New Roman" w:hAnsi="Times New Roman"/>
                <w:b/>
              </w:rPr>
              <w:t>]</w:t>
            </w:r>
          </w:p>
          <w:p w:rsidR="009C37B9" w:rsidRPr="00261868" w:rsidP="009C37B9" w14:paraId="38CEC00B" w14:textId="77777777">
            <w:pPr>
              <w:pStyle w:val="NoSpacing"/>
              <w:rPr>
                <w:rFonts w:ascii="Times New Roman" w:hAnsi="Times New Roman"/>
              </w:rPr>
            </w:pPr>
          </w:p>
          <w:p w:rsidR="009C37B9" w:rsidRPr="00261868" w:rsidP="009C37B9" w14:paraId="6EAA2ADA" w14:textId="77777777">
            <w:pPr>
              <w:pStyle w:val="NoSpacing"/>
              <w:rPr>
                <w:rFonts w:ascii="Times New Roman" w:hAnsi="Times New Roman"/>
                <w:b/>
                <w:bCs/>
              </w:rPr>
            </w:pPr>
            <w:r w:rsidRPr="00261868">
              <w:rPr>
                <w:rFonts w:ascii="Times New Roman" w:hAnsi="Times New Roman"/>
                <w:b/>
                <w:bCs/>
              </w:rPr>
              <w:t>Additional Instructions for Applicants Filing Under Special Adjustment Programs</w:t>
            </w:r>
          </w:p>
          <w:p w:rsidR="009C37B9" w:rsidRPr="00261868" w:rsidP="009C37B9" w14:paraId="113AEAA1" w14:textId="77777777">
            <w:pPr>
              <w:pStyle w:val="NoSpacing"/>
              <w:rPr>
                <w:rFonts w:ascii="Times New Roman" w:hAnsi="Times New Roman"/>
              </w:rPr>
            </w:pPr>
          </w:p>
          <w:p w:rsidR="009C37B9" w:rsidRPr="00261868" w:rsidP="009C37B9" w14:paraId="1C47D8AA" w14:textId="77777777">
            <w:pPr>
              <w:pStyle w:val="NoSpacing"/>
              <w:rPr>
                <w:rFonts w:ascii="Times New Roman" w:hAnsi="Times New Roman"/>
                <w:b/>
              </w:rPr>
            </w:pPr>
            <w:r w:rsidRPr="00261868">
              <w:rPr>
                <w:rFonts w:ascii="Times New Roman" w:hAnsi="Times New Roman"/>
                <w:b/>
                <w:i/>
              </w:rPr>
              <w:t>Cuban Adjustment Act (CAA)</w:t>
            </w:r>
          </w:p>
          <w:p w:rsidR="009C37B9" w:rsidRPr="00261868" w:rsidP="009C37B9" w14:paraId="0B4FB1C0" w14:textId="77777777">
            <w:pPr>
              <w:pStyle w:val="NoSpacing"/>
              <w:rPr>
                <w:rFonts w:ascii="Times New Roman" w:hAnsi="Times New Roman"/>
              </w:rPr>
            </w:pPr>
          </w:p>
          <w:p w:rsidR="009C37B9" w:rsidRPr="00261868" w:rsidP="009C37B9" w14:paraId="0B62CAE0" w14:textId="77777777">
            <w:pPr>
              <w:pStyle w:val="NoSpacing"/>
              <w:rPr>
                <w:rFonts w:ascii="Times New Roman" w:hAnsi="Times New Roman"/>
              </w:rPr>
            </w:pPr>
            <w:r w:rsidRPr="00261868">
              <w:rPr>
                <w:rFonts w:ascii="Times New Roman" w:hAnsi="Times New Roman"/>
              </w:rPr>
              <w:t>You may apply for adjustment of status if you are a native or citizen of Cuba who was inspected and admitted or paroled into the United States after January 1, 1959, and you have been physically present in the United States for at least one year or if you are a spouse or unmarried child of a Cuban described above (regardless of your nationality or place of birth) who was inspected and admitted or paroled after January 1, 1959, and you have been physically present in the United States for at least one year.</w:t>
            </w:r>
          </w:p>
          <w:p w:rsidR="009C37B9" w:rsidRPr="00261868" w:rsidP="009C37B9" w14:paraId="680DA8B9" w14:textId="77777777">
            <w:pPr>
              <w:pStyle w:val="NoSpacing"/>
              <w:rPr>
                <w:rFonts w:ascii="Times New Roman" w:hAnsi="Times New Roman"/>
              </w:rPr>
            </w:pPr>
          </w:p>
          <w:p w:rsidR="009C37B9" w:rsidRPr="00261868" w:rsidP="009C37B9" w14:paraId="6F0EA7A2" w14:textId="77777777">
            <w:pPr>
              <w:pStyle w:val="NoSpacing"/>
              <w:rPr>
                <w:rFonts w:ascii="Times New Roman" w:hAnsi="Times New Roman"/>
                <w:b/>
              </w:rPr>
            </w:pPr>
            <w:r w:rsidRPr="00261868">
              <w:rPr>
                <w:rFonts w:ascii="Times New Roman" w:hAnsi="Times New Roman"/>
                <w:b/>
              </w:rPr>
              <w:t>Derivative Applicants</w:t>
            </w:r>
          </w:p>
          <w:p w:rsidR="009C37B9" w:rsidRPr="00261868" w:rsidP="009C37B9" w14:paraId="2041D74F" w14:textId="77777777">
            <w:pPr>
              <w:pStyle w:val="NoSpacing"/>
              <w:rPr>
                <w:rFonts w:ascii="Times New Roman" w:hAnsi="Times New Roman"/>
              </w:rPr>
            </w:pPr>
          </w:p>
          <w:p w:rsidR="009C37B9" w:rsidRPr="00261868" w:rsidP="009C37B9" w14:paraId="18EDA314" w14:textId="65BA15DB">
            <w:pPr>
              <w:pStyle w:val="NoSpacing"/>
              <w:rPr>
                <w:rFonts w:ascii="Times New Roman" w:hAnsi="Times New Roman"/>
              </w:rPr>
            </w:pPr>
            <w:r w:rsidRPr="00261868">
              <w:rPr>
                <w:rFonts w:ascii="Times New Roman" w:hAnsi="Times New Roman"/>
              </w:rPr>
              <w:t xml:space="preserve">As a spouse or child of a qualifying CAA applicant, you may file to adjust status as a </w:t>
            </w:r>
            <w:r w:rsidRPr="00261868">
              <w:rPr>
                <w:rFonts w:ascii="Times New Roman" w:hAnsi="Times New Roman"/>
              </w:rPr>
              <w:t>derivative applicant under the CAA regardless of your nationality or place of birth.</w:t>
            </w:r>
            <w:r w:rsidRPr="00261868" w:rsidR="004B2522">
              <w:rPr>
                <w:rFonts w:ascii="Times New Roman" w:hAnsi="Times New Roman"/>
              </w:rPr>
              <w:t xml:space="preserve"> </w:t>
            </w:r>
            <w:r w:rsidRPr="00261868">
              <w:rPr>
                <w:rFonts w:ascii="Times New Roman" w:hAnsi="Times New Roman"/>
              </w:rPr>
              <w:t>Furthermore, you may apply under the CAA regardless of how long your relationship with the qualifying CAA applicant has existed.</w:t>
            </w:r>
            <w:r w:rsidRPr="00261868" w:rsidR="004B2522">
              <w:rPr>
                <w:rFonts w:ascii="Times New Roman" w:hAnsi="Times New Roman"/>
              </w:rPr>
              <w:t xml:space="preserve"> </w:t>
            </w:r>
            <w:r w:rsidRPr="00261868">
              <w:rPr>
                <w:rFonts w:ascii="Times New Roman" w:hAnsi="Times New Roman"/>
                <w:color w:val="FF0000"/>
              </w:rPr>
              <w:t xml:space="preserve">It does not matter whether </w:t>
            </w:r>
            <w:r w:rsidRPr="00261868">
              <w:rPr>
                <w:rFonts w:ascii="Times New Roman" w:hAnsi="Times New Roman"/>
              </w:rPr>
              <w:t xml:space="preserve">your relationship began before or after your Cuban spouse or parent became a lawful permanent </w:t>
            </w:r>
            <w:r w:rsidRPr="00261868">
              <w:rPr>
                <w:rFonts w:ascii="Times New Roman" w:hAnsi="Times New Roman"/>
                <w:color w:val="FF0000"/>
              </w:rPr>
              <w:t>resident.</w:t>
            </w:r>
          </w:p>
          <w:p w:rsidR="009C37B9" w:rsidRPr="00261868" w:rsidP="009C37B9" w14:paraId="6F9604A3" w14:textId="77777777">
            <w:pPr>
              <w:pStyle w:val="NoSpacing"/>
              <w:rPr>
                <w:rFonts w:ascii="Times New Roman" w:hAnsi="Times New Roman"/>
              </w:rPr>
            </w:pPr>
          </w:p>
          <w:p w:rsidR="009C37B9" w:rsidRPr="00261868" w:rsidP="009C37B9" w14:paraId="693CE144" w14:textId="77777777">
            <w:pPr>
              <w:pStyle w:val="NoSpacing"/>
              <w:rPr>
                <w:rFonts w:ascii="Times New Roman" w:hAnsi="Times New Roman"/>
                <w:bCs/>
                <w:color w:val="FF0000"/>
              </w:rPr>
            </w:pPr>
            <w:r w:rsidRPr="00261868">
              <w:rPr>
                <w:rFonts w:ascii="Times New Roman" w:hAnsi="Times New Roman"/>
                <w:bCs/>
                <w:color w:val="FF0000"/>
              </w:rPr>
              <w:t>[deleted]</w:t>
            </w:r>
          </w:p>
          <w:p w:rsidR="009C37B9" w:rsidRPr="00261868" w:rsidP="009C37B9" w14:paraId="5F9AD7E0" w14:textId="77777777">
            <w:pPr>
              <w:pStyle w:val="NoSpacing"/>
              <w:rPr>
                <w:rFonts w:ascii="Times New Roman" w:hAnsi="Times New Roman"/>
                <w:b/>
              </w:rPr>
            </w:pPr>
          </w:p>
          <w:p w:rsidR="009C37B9" w:rsidRPr="00261868" w:rsidP="009C37B9" w14:paraId="525894F9" w14:textId="77777777">
            <w:pPr>
              <w:pStyle w:val="NoSpacing"/>
              <w:rPr>
                <w:rFonts w:ascii="Times New Roman" w:hAnsi="Times New Roman"/>
                <w:b/>
              </w:rPr>
            </w:pPr>
          </w:p>
          <w:p w:rsidR="009C37B9" w:rsidRPr="00261868" w:rsidP="009C37B9" w14:paraId="2B58042D" w14:textId="77777777">
            <w:pPr>
              <w:pStyle w:val="NoSpacing"/>
              <w:rPr>
                <w:rFonts w:ascii="Times New Roman" w:hAnsi="Times New Roman"/>
                <w:b/>
              </w:rPr>
            </w:pPr>
          </w:p>
          <w:p w:rsidR="009C37B9" w:rsidP="009C37B9" w14:paraId="6AA50584" w14:textId="77777777">
            <w:pPr>
              <w:pStyle w:val="NoSpacing"/>
              <w:rPr>
                <w:rFonts w:ascii="Times New Roman" w:hAnsi="Times New Roman"/>
                <w:b/>
              </w:rPr>
            </w:pPr>
          </w:p>
          <w:p w:rsidR="00D320A5" w:rsidRPr="00261868" w:rsidP="00D320A5" w14:paraId="1982A29E" w14:textId="77777777">
            <w:pPr>
              <w:pStyle w:val="NoSpacing"/>
              <w:rPr>
                <w:rFonts w:ascii="Times New Roman" w:hAnsi="Times New Roman"/>
              </w:rPr>
            </w:pPr>
          </w:p>
          <w:p w:rsidR="00D320A5" w:rsidP="00D320A5" w14:paraId="43A53FE5" w14:textId="77777777">
            <w:pPr>
              <w:pStyle w:val="NoSpacing"/>
              <w:rPr>
                <w:rFonts w:ascii="Times New Roman" w:hAnsi="Times New Roman"/>
              </w:rPr>
            </w:pPr>
          </w:p>
          <w:p w:rsidR="00D320A5" w:rsidRPr="00261868" w:rsidP="00D320A5" w14:paraId="5D01DD4B" w14:textId="77777777">
            <w:pPr>
              <w:pStyle w:val="NoSpacing"/>
              <w:rPr>
                <w:rFonts w:ascii="Times New Roman" w:hAnsi="Times New Roman"/>
              </w:rPr>
            </w:pPr>
          </w:p>
          <w:p w:rsidR="00D320A5" w:rsidRPr="00261868" w:rsidP="00D320A5" w14:paraId="35910C62" w14:textId="539A1278">
            <w:pPr>
              <w:pStyle w:val="NoSpacing"/>
              <w:rPr>
                <w:rFonts w:ascii="Times New Roman" w:hAnsi="Times New Roman"/>
                <w:b/>
                <w:bCs/>
              </w:rPr>
            </w:pPr>
            <w:r w:rsidRPr="00261868">
              <w:rPr>
                <w:rFonts w:ascii="Times New Roman" w:hAnsi="Times New Roman"/>
                <w:b/>
                <w:bCs/>
              </w:rPr>
              <w:t>[Page 3</w:t>
            </w:r>
            <w:r>
              <w:rPr>
                <w:rFonts w:ascii="Times New Roman" w:hAnsi="Times New Roman"/>
                <w:b/>
                <w:bCs/>
              </w:rPr>
              <w:t>4</w:t>
            </w:r>
            <w:r w:rsidRPr="00261868">
              <w:rPr>
                <w:rFonts w:ascii="Times New Roman" w:hAnsi="Times New Roman"/>
                <w:b/>
                <w:bCs/>
              </w:rPr>
              <w:t>]</w:t>
            </w:r>
          </w:p>
          <w:p w:rsidR="00847097" w:rsidP="009C37B9" w14:paraId="551CBFF0" w14:textId="77777777">
            <w:pPr>
              <w:pStyle w:val="NoSpacing"/>
              <w:rPr>
                <w:rFonts w:ascii="Times New Roman" w:hAnsi="Times New Roman"/>
                <w:b/>
              </w:rPr>
            </w:pPr>
          </w:p>
          <w:p w:rsidR="009C37B9" w:rsidRPr="00261868" w:rsidP="009C37B9" w14:paraId="690FB20B" w14:textId="77777777">
            <w:pPr>
              <w:pStyle w:val="NoSpacing"/>
              <w:rPr>
                <w:rFonts w:ascii="Times New Roman" w:hAnsi="Times New Roman"/>
                <w:b/>
              </w:rPr>
            </w:pPr>
            <w:r w:rsidRPr="00261868">
              <w:rPr>
                <w:rFonts w:ascii="Times New Roman" w:hAnsi="Times New Roman"/>
                <w:b/>
                <w:color w:val="FF0000"/>
              </w:rPr>
              <w:t>Additional</w:t>
            </w:r>
            <w:r w:rsidRPr="00261868">
              <w:rPr>
                <w:rFonts w:ascii="Times New Roman" w:hAnsi="Times New Roman"/>
                <w:b/>
              </w:rPr>
              <w:t xml:space="preserve"> Evidence Requirements</w:t>
            </w:r>
          </w:p>
          <w:p w:rsidR="009C37B9" w:rsidRPr="00261868" w:rsidP="009C37B9" w14:paraId="1A2E3AC6" w14:textId="77777777">
            <w:pPr>
              <w:pStyle w:val="NoSpacing"/>
              <w:rPr>
                <w:rFonts w:ascii="Times New Roman" w:hAnsi="Times New Roman"/>
              </w:rPr>
            </w:pPr>
          </w:p>
          <w:p w:rsidR="009C37B9" w:rsidRPr="00261868" w:rsidP="009C37B9" w14:paraId="7A918230" w14:textId="31E3C65C">
            <w:pPr>
              <w:pStyle w:val="NoSpacing"/>
              <w:rPr>
                <w:rFonts w:ascii="Times New Roman" w:hAnsi="Times New Roman"/>
              </w:rPr>
            </w:pPr>
            <w:r w:rsidRPr="00261868">
              <w:rPr>
                <w:rFonts w:ascii="Times New Roman" w:hAnsi="Times New Roman"/>
              </w:rPr>
              <w:t>As a CAA applicant, you must submit evidence showing you meet certain requirements specific to this immigrant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 with Form I-485</w:t>
            </w:r>
            <w:r w:rsidRPr="00261868">
              <w:rPr>
                <w:rFonts w:ascii="Times New Roman" w:hAnsi="Times New Roman"/>
              </w:rPr>
              <w:t xml:space="preserve"> section, principal applicants must also submit:</w:t>
            </w:r>
          </w:p>
          <w:p w:rsidR="009C37B9" w:rsidRPr="00261868" w:rsidP="009C37B9" w14:paraId="3B3C577C" w14:textId="77777777">
            <w:pPr>
              <w:pStyle w:val="NoSpacing"/>
              <w:tabs>
                <w:tab w:val="left" w:pos="6435"/>
              </w:tabs>
              <w:rPr>
                <w:rFonts w:ascii="Times New Roman" w:hAnsi="Times New Roman"/>
              </w:rPr>
            </w:pPr>
            <w:r w:rsidRPr="00261868">
              <w:rPr>
                <w:rFonts w:ascii="Times New Roman" w:hAnsi="Times New Roman"/>
              </w:rPr>
              <w:tab/>
            </w:r>
          </w:p>
          <w:p w:rsidR="009C37B9" w:rsidRPr="00261868" w:rsidP="009C37B9" w14:paraId="14F50731" w14:textId="20CF335C">
            <w:pPr>
              <w:pStyle w:val="NoSpacing"/>
              <w:widowControl w:val="0"/>
              <w:numPr>
                <w:ilvl w:val="0"/>
                <w:numId w:val="35"/>
              </w:numPr>
              <w:rPr>
                <w:rFonts w:ascii="Times New Roman" w:hAnsi="Times New Roman"/>
              </w:rPr>
            </w:pPr>
            <w:r w:rsidRPr="00261868">
              <w:rPr>
                <w:rFonts w:ascii="Times New Roman" w:hAnsi="Times New Roman"/>
                <w:color w:val="FF0000"/>
              </w:rPr>
              <w:t xml:space="preserve">Evidence </w:t>
            </w:r>
            <w:r w:rsidRPr="00261868">
              <w:rPr>
                <w:rFonts w:ascii="Times New Roman" w:hAnsi="Times New Roman"/>
              </w:rPr>
              <w:t xml:space="preserve">of being a native or citizen of </w:t>
            </w:r>
            <w:r w:rsidRPr="00261868">
              <w:rPr>
                <w:rFonts w:ascii="Times New Roman" w:hAnsi="Times New Roman"/>
                <w:color w:val="FF0000"/>
              </w:rPr>
              <w:t>Cuba;</w:t>
            </w:r>
            <w:r w:rsidRPr="00261868">
              <w:rPr>
                <w:rFonts w:ascii="Times New Roman" w:hAnsi="Times New Roman"/>
                <w:color w:val="FF0000"/>
              </w:rPr>
              <w:t xml:space="preserve"> </w:t>
            </w:r>
          </w:p>
          <w:p w:rsidR="009C37B9" w:rsidRPr="00261868" w:rsidP="009C37B9" w14:paraId="17219FCC" w14:textId="00C8E251">
            <w:pPr>
              <w:pStyle w:val="NoSpacing"/>
              <w:ind w:left="720"/>
              <w:rPr>
                <w:rFonts w:ascii="Times New Roman" w:hAnsi="Times New Roman"/>
              </w:rPr>
            </w:pPr>
          </w:p>
          <w:p w:rsidR="009C37B9" w:rsidRPr="00261868" w:rsidP="009C37B9" w14:paraId="7FFC0309" w14:textId="1B4F2386">
            <w:pPr>
              <w:pStyle w:val="NoSpacing"/>
              <w:widowControl w:val="0"/>
              <w:numPr>
                <w:ilvl w:val="0"/>
                <w:numId w:val="34"/>
              </w:numPr>
              <w:rPr>
                <w:rFonts w:ascii="Times New Roman" w:hAnsi="Times New Roman"/>
              </w:rPr>
            </w:pPr>
            <w:r w:rsidRPr="00261868">
              <w:rPr>
                <w:rFonts w:ascii="Times New Roman" w:hAnsi="Times New Roman"/>
                <w:color w:val="FF0000"/>
              </w:rPr>
              <w:t xml:space="preserve">Evidence </w:t>
            </w:r>
            <w:r w:rsidRPr="00261868">
              <w:rPr>
                <w:rFonts w:ascii="Times New Roman" w:hAnsi="Times New Roman"/>
              </w:rPr>
              <w:t>that you have been physically present in the United States for at least one year</w:t>
            </w:r>
            <w:r w:rsidRPr="00261868" w:rsidR="008E4F13">
              <w:rPr>
                <w:rFonts w:ascii="Times New Roman" w:hAnsi="Times New Roman"/>
                <w:color w:val="FF0000"/>
              </w:rPr>
              <w:t>; and</w:t>
            </w:r>
          </w:p>
          <w:p w:rsidR="008E4F13" w:rsidRPr="00261868" w:rsidP="008E4F13" w14:paraId="77AA4A6E" w14:textId="77777777">
            <w:pPr>
              <w:pStyle w:val="NoSpacing"/>
              <w:widowControl w:val="0"/>
              <w:ind w:left="720"/>
              <w:rPr>
                <w:rFonts w:ascii="Times New Roman" w:hAnsi="Times New Roman"/>
              </w:rPr>
            </w:pPr>
          </w:p>
          <w:p w:rsidR="008E4F13" w:rsidRPr="00261868" w:rsidP="009C37B9" w14:paraId="50683EE6" w14:textId="730DE8D6">
            <w:pPr>
              <w:pStyle w:val="NoSpacing"/>
              <w:widowControl w:val="0"/>
              <w:numPr>
                <w:ilvl w:val="0"/>
                <w:numId w:val="34"/>
              </w:numPr>
              <w:rPr>
                <w:rFonts w:ascii="Times New Roman" w:hAnsi="Times New Roman"/>
                <w:color w:val="FF0000"/>
              </w:rPr>
            </w:pPr>
            <w:r w:rsidRPr="00261868">
              <w:rPr>
                <w:rFonts w:ascii="Times New Roman" w:hAnsi="Times New Roman"/>
                <w:color w:val="FF0000"/>
              </w:rPr>
              <w:t xml:space="preserve">Evidence that you have been inspected and admitted or inspected and paroled to the United States. </w:t>
            </w:r>
          </w:p>
          <w:p w:rsidR="00085844" w:rsidRPr="00261868" w:rsidP="009C37B9" w14:paraId="0BD9BC40" w14:textId="77777777">
            <w:pPr>
              <w:pStyle w:val="NoSpacing"/>
              <w:rPr>
                <w:rFonts w:ascii="Times New Roman" w:hAnsi="Times New Roman"/>
              </w:rPr>
            </w:pPr>
          </w:p>
          <w:p w:rsidR="009C37B9" w:rsidRPr="00261868" w:rsidP="009C37B9" w14:paraId="5A9D6CBD" w14:textId="77777777">
            <w:pPr>
              <w:rPr>
                <w:rFonts w:eastAsia="Calibri"/>
                <w:sz w:val="22"/>
                <w:szCs w:val="22"/>
              </w:rPr>
            </w:pPr>
            <w:r w:rsidRPr="00261868">
              <w:rPr>
                <w:rFonts w:eastAsia="Calibri"/>
                <w:b/>
                <w:sz w:val="22"/>
                <w:szCs w:val="22"/>
              </w:rPr>
              <w:t xml:space="preserve">Evidence of Being a Cuban Native </w:t>
            </w:r>
            <w:r w:rsidRPr="00261868">
              <w:rPr>
                <w:rFonts w:eastAsia="Calibri"/>
                <w:sz w:val="22"/>
                <w:szCs w:val="22"/>
              </w:rPr>
              <w:t>(If You Were Born in Cuba)</w:t>
            </w:r>
          </w:p>
          <w:p w:rsidR="009C37B9" w:rsidP="009C37B9" w14:paraId="64616787" w14:textId="77777777">
            <w:pPr>
              <w:rPr>
                <w:rFonts w:eastAsia="Calibri"/>
                <w:sz w:val="22"/>
                <w:szCs w:val="22"/>
              </w:rPr>
            </w:pPr>
          </w:p>
          <w:p w:rsidR="00085844" w:rsidP="009C37B9" w14:paraId="1645897B" w14:textId="77777777">
            <w:pPr>
              <w:rPr>
                <w:rFonts w:eastAsia="Calibri"/>
                <w:sz w:val="22"/>
                <w:szCs w:val="22"/>
              </w:rPr>
            </w:pPr>
          </w:p>
          <w:p w:rsidR="00085844" w:rsidP="009C37B9" w14:paraId="21BDF871" w14:textId="77777777">
            <w:pPr>
              <w:rPr>
                <w:rFonts w:eastAsia="Calibri"/>
                <w:sz w:val="22"/>
                <w:szCs w:val="22"/>
              </w:rPr>
            </w:pPr>
          </w:p>
          <w:p w:rsidR="00D320A5" w:rsidP="009C37B9" w14:paraId="3BE1C4D4" w14:textId="77777777">
            <w:pPr>
              <w:rPr>
                <w:rFonts w:eastAsia="Calibri"/>
                <w:sz w:val="22"/>
                <w:szCs w:val="22"/>
              </w:rPr>
            </w:pPr>
          </w:p>
          <w:p w:rsidR="00085844" w:rsidRPr="00261868" w:rsidP="009C37B9" w14:paraId="25F367E2" w14:textId="77777777">
            <w:pPr>
              <w:rPr>
                <w:rFonts w:eastAsia="Calibri"/>
                <w:sz w:val="22"/>
                <w:szCs w:val="22"/>
              </w:rPr>
            </w:pPr>
          </w:p>
          <w:p w:rsidR="009C37B9" w:rsidRPr="00261868" w:rsidP="009C37B9" w14:paraId="07CD80DC" w14:textId="0481FEA6">
            <w:pPr>
              <w:rPr>
                <w:rFonts w:eastAsia="Calibri"/>
                <w:sz w:val="22"/>
                <w:szCs w:val="22"/>
              </w:rPr>
            </w:pPr>
            <w:r w:rsidRPr="00261868">
              <w:rPr>
                <w:rFonts w:eastAsia="Calibri"/>
                <w:sz w:val="22"/>
                <w:szCs w:val="22"/>
              </w:rPr>
              <w:t>Examples of evidence submitted by principal applicants that demonstrates being a Cuban native can include</w:t>
            </w:r>
            <w:r w:rsidRPr="00261868" w:rsidR="0011197D">
              <w:rPr>
                <w:rFonts w:eastAsia="Calibri"/>
                <w:color w:val="FF0000"/>
                <w:sz w:val="22"/>
                <w:szCs w:val="22"/>
              </w:rPr>
              <w:t>,</w:t>
            </w:r>
            <w:r w:rsidRPr="00261868">
              <w:rPr>
                <w:rFonts w:eastAsia="Calibri"/>
                <w:sz w:val="22"/>
                <w:szCs w:val="22"/>
              </w:rPr>
              <w:t xml:space="preserve"> but are not limited to:</w:t>
            </w:r>
          </w:p>
          <w:p w:rsidR="009C37B9" w:rsidP="009C37B9" w14:paraId="71D53117" w14:textId="77777777">
            <w:pPr>
              <w:rPr>
                <w:rFonts w:eastAsia="Calibri"/>
                <w:sz w:val="22"/>
                <w:szCs w:val="22"/>
              </w:rPr>
            </w:pPr>
          </w:p>
          <w:p w:rsidR="00D320A5" w:rsidRPr="00261868" w:rsidP="009C37B9" w14:paraId="089A040D" w14:textId="77777777">
            <w:pPr>
              <w:rPr>
                <w:rFonts w:eastAsia="Calibri"/>
                <w:sz w:val="22"/>
                <w:szCs w:val="22"/>
              </w:rPr>
            </w:pPr>
          </w:p>
          <w:p w:rsidR="009C37B9" w:rsidRPr="00261868" w:rsidP="009C37B9" w14:paraId="1AC92FE6" w14:textId="77777777">
            <w:pPr>
              <w:pStyle w:val="NoSpacing"/>
              <w:widowControl w:val="0"/>
              <w:numPr>
                <w:ilvl w:val="0"/>
                <w:numId w:val="34"/>
              </w:numPr>
              <w:rPr>
                <w:rFonts w:ascii="Times New Roman" w:hAnsi="Times New Roman"/>
                <w:b/>
              </w:rPr>
            </w:pPr>
            <w:r w:rsidRPr="00261868">
              <w:rPr>
                <w:rFonts w:ascii="Times New Roman" w:hAnsi="Times New Roman"/>
                <w:color w:val="FF0000"/>
              </w:rPr>
              <w:t xml:space="preserve">An </w:t>
            </w:r>
            <w:r w:rsidRPr="00261868">
              <w:rPr>
                <w:rFonts w:ascii="Times New Roman" w:hAnsi="Times New Roman"/>
              </w:rPr>
              <w:t xml:space="preserve">expired or unexpired Cuban passport </w:t>
            </w:r>
            <w:r w:rsidRPr="00261868">
              <w:rPr>
                <w:rFonts w:ascii="Times New Roman" w:hAnsi="Times New Roman"/>
                <w:i/>
              </w:rPr>
              <w:t>(</w:t>
            </w:r>
            <w:r w:rsidRPr="00261868">
              <w:rPr>
                <w:rFonts w:ascii="Times New Roman" w:hAnsi="Times New Roman"/>
                <w:i/>
              </w:rPr>
              <w:t>Pasaporte</w:t>
            </w:r>
            <w:r w:rsidRPr="00261868">
              <w:rPr>
                <w:rFonts w:ascii="Times New Roman" w:hAnsi="Times New Roman"/>
                <w:i/>
              </w:rPr>
              <w:t xml:space="preserve"> de la </w:t>
            </w:r>
            <w:r w:rsidRPr="00261868">
              <w:rPr>
                <w:rFonts w:ascii="Times New Roman" w:hAnsi="Times New Roman"/>
                <w:i/>
              </w:rPr>
              <w:t>Republica</w:t>
            </w:r>
            <w:r w:rsidRPr="00261868">
              <w:rPr>
                <w:rFonts w:ascii="Times New Roman" w:hAnsi="Times New Roman"/>
                <w:i/>
              </w:rPr>
              <w:t xml:space="preserve"> de Cuba)</w:t>
            </w:r>
            <w:r w:rsidRPr="00261868">
              <w:rPr>
                <w:rFonts w:ascii="Times New Roman" w:hAnsi="Times New Roman"/>
              </w:rPr>
              <w:t xml:space="preserve"> that lists the holder’s place of birth as being Cuba; and</w:t>
            </w:r>
          </w:p>
          <w:p w:rsidR="009C37B9" w:rsidRPr="00261868" w:rsidP="009C37B9" w14:paraId="333F5DCD" w14:textId="77777777">
            <w:pPr>
              <w:pStyle w:val="NoSpacing"/>
              <w:ind w:left="720"/>
              <w:rPr>
                <w:rFonts w:ascii="Times New Roman" w:hAnsi="Times New Roman"/>
                <w:b/>
              </w:rPr>
            </w:pPr>
          </w:p>
          <w:p w:rsidR="009C37B9" w:rsidRPr="00261868" w:rsidP="009C37B9" w14:paraId="20FE53BF" w14:textId="75E6956D">
            <w:pPr>
              <w:pStyle w:val="NoSpacing"/>
              <w:widowControl w:val="0"/>
              <w:numPr>
                <w:ilvl w:val="0"/>
                <w:numId w:val="34"/>
              </w:numPr>
              <w:rPr>
                <w:rFonts w:ascii="Times New Roman" w:hAnsi="Times New Roman"/>
              </w:rPr>
            </w:pPr>
            <w:r w:rsidRPr="00261868">
              <w:rPr>
                <w:rFonts w:ascii="Times New Roman" w:hAnsi="Times New Roman"/>
                <w:color w:val="FF0000"/>
              </w:rPr>
              <w:t xml:space="preserve">A </w:t>
            </w:r>
            <w:r w:rsidRPr="00261868">
              <w:rPr>
                <w:rFonts w:ascii="Times New Roman" w:hAnsi="Times New Roman"/>
              </w:rPr>
              <w:t xml:space="preserve">Cuban birth certificate issued by the appropriate civil registry in </w:t>
            </w:r>
            <w:r w:rsidRPr="00261868">
              <w:rPr>
                <w:rFonts w:ascii="Times New Roman" w:hAnsi="Times New Roman"/>
                <w:color w:val="FF0000"/>
              </w:rPr>
              <w:t>Cuba.</w:t>
            </w:r>
            <w:r w:rsidRPr="00261868" w:rsidR="004B2522">
              <w:rPr>
                <w:rFonts w:ascii="Times New Roman" w:hAnsi="Times New Roman"/>
                <w:color w:val="FF0000"/>
              </w:rPr>
              <w:t xml:space="preserve"> </w:t>
            </w:r>
          </w:p>
          <w:p w:rsidR="009C37B9" w:rsidRPr="00261868" w:rsidP="009C37B9" w14:paraId="57DF8ACC" w14:textId="77777777">
            <w:pPr>
              <w:ind w:left="720"/>
              <w:contextualSpacing/>
              <w:rPr>
                <w:rFonts w:eastAsia="Calibri"/>
                <w:b/>
                <w:sz w:val="22"/>
                <w:szCs w:val="22"/>
              </w:rPr>
            </w:pPr>
          </w:p>
          <w:p w:rsidR="009C37B9" w:rsidRPr="00261868" w:rsidP="009C37B9" w14:paraId="35DC87BB" w14:textId="77777777">
            <w:pPr>
              <w:ind w:left="720"/>
              <w:contextualSpacing/>
              <w:rPr>
                <w:rFonts w:eastAsia="Calibri"/>
                <w:b/>
                <w:sz w:val="22"/>
                <w:szCs w:val="22"/>
              </w:rPr>
            </w:pPr>
          </w:p>
          <w:p w:rsidR="009C37B9" w:rsidRPr="00261868" w:rsidP="009C37B9" w14:paraId="684FDFAE" w14:textId="77777777">
            <w:pPr>
              <w:ind w:left="720"/>
              <w:contextualSpacing/>
              <w:rPr>
                <w:rFonts w:eastAsia="Calibri"/>
                <w:b/>
                <w:sz w:val="22"/>
                <w:szCs w:val="22"/>
              </w:rPr>
            </w:pPr>
          </w:p>
          <w:p w:rsidR="009C37B9" w:rsidRPr="00261868" w:rsidP="009C37B9" w14:paraId="5B4512BE" w14:textId="77777777">
            <w:pPr>
              <w:ind w:left="720"/>
              <w:contextualSpacing/>
              <w:rPr>
                <w:rFonts w:eastAsia="Calibri"/>
                <w:b/>
                <w:sz w:val="22"/>
                <w:szCs w:val="22"/>
              </w:rPr>
            </w:pPr>
          </w:p>
          <w:p w:rsidR="0047541E" w:rsidRPr="00261868" w:rsidP="009C37B9" w14:paraId="7245BD5F" w14:textId="787EE509">
            <w:pPr>
              <w:ind w:left="720"/>
              <w:contextualSpacing/>
              <w:rPr>
                <w:rFonts w:eastAsia="Calibri"/>
                <w:b/>
                <w:sz w:val="22"/>
                <w:szCs w:val="22"/>
              </w:rPr>
            </w:pPr>
          </w:p>
          <w:p w:rsidR="009C37B9" w:rsidRPr="00261868" w:rsidP="009C37B9" w14:paraId="67CC21BC" w14:textId="77777777">
            <w:pPr>
              <w:rPr>
                <w:rFonts w:eastAsia="Calibri"/>
                <w:sz w:val="22"/>
                <w:szCs w:val="22"/>
              </w:rPr>
            </w:pPr>
            <w:r w:rsidRPr="00261868">
              <w:rPr>
                <w:rFonts w:eastAsia="Calibri"/>
                <w:b/>
                <w:color w:val="FF0000"/>
                <w:sz w:val="22"/>
                <w:szCs w:val="22"/>
              </w:rPr>
              <w:t>Evidence</w:t>
            </w:r>
            <w:r w:rsidRPr="00261868">
              <w:rPr>
                <w:rFonts w:eastAsia="Calibri"/>
                <w:b/>
                <w:sz w:val="22"/>
                <w:szCs w:val="22"/>
              </w:rPr>
              <w:t xml:space="preserve"> of Cuban Citizenship </w:t>
            </w:r>
            <w:r w:rsidRPr="00261868">
              <w:rPr>
                <w:rFonts w:eastAsia="Calibri"/>
                <w:sz w:val="22"/>
                <w:szCs w:val="22"/>
              </w:rPr>
              <w:t>(If you were Born Outside of Cuba)</w:t>
            </w:r>
          </w:p>
          <w:p w:rsidR="009C37B9" w:rsidRPr="00261868" w:rsidP="009C37B9" w14:paraId="1D370829" w14:textId="77777777">
            <w:pPr>
              <w:rPr>
                <w:rFonts w:eastAsia="Calibri"/>
                <w:sz w:val="22"/>
                <w:szCs w:val="22"/>
              </w:rPr>
            </w:pPr>
          </w:p>
          <w:p w:rsidR="009C37B9" w:rsidRPr="00261868" w:rsidP="009C37B9" w14:paraId="6340BEB8" w14:textId="0A12CF5E">
            <w:pPr>
              <w:rPr>
                <w:rFonts w:eastAsia="Calibri"/>
                <w:sz w:val="22"/>
                <w:szCs w:val="22"/>
              </w:rPr>
            </w:pPr>
            <w:r w:rsidRPr="00261868">
              <w:rPr>
                <w:rFonts w:eastAsia="Calibri"/>
                <w:sz w:val="22"/>
                <w:szCs w:val="22"/>
              </w:rPr>
              <w:t>Examples of evidence submitted by principal applicants that demonstrates Cuban citizenship can include</w:t>
            </w:r>
            <w:r w:rsidRPr="00261868" w:rsidR="0011197D">
              <w:rPr>
                <w:rFonts w:eastAsia="Calibri"/>
                <w:color w:val="FF0000"/>
                <w:sz w:val="22"/>
                <w:szCs w:val="22"/>
              </w:rPr>
              <w:t>,</w:t>
            </w:r>
            <w:r w:rsidRPr="00261868">
              <w:rPr>
                <w:rFonts w:eastAsia="Calibri"/>
                <w:sz w:val="22"/>
                <w:szCs w:val="22"/>
              </w:rPr>
              <w:t xml:space="preserve"> but are not limited to:</w:t>
            </w:r>
          </w:p>
          <w:p w:rsidR="009C37B9" w:rsidRPr="00261868" w:rsidP="009C37B9" w14:paraId="45E19107" w14:textId="77777777">
            <w:pPr>
              <w:rPr>
                <w:rFonts w:eastAsia="Calibri"/>
                <w:sz w:val="22"/>
                <w:szCs w:val="22"/>
              </w:rPr>
            </w:pPr>
          </w:p>
          <w:p w:rsidR="009C37B9" w:rsidRPr="00261868" w:rsidP="009C37B9" w14:paraId="7985A0DE" w14:textId="30EA7DBF">
            <w:pPr>
              <w:pStyle w:val="NoSpacing"/>
              <w:widowControl w:val="0"/>
              <w:numPr>
                <w:ilvl w:val="0"/>
                <w:numId w:val="36"/>
              </w:numPr>
              <w:rPr>
                <w:rFonts w:ascii="Times New Roman" w:hAnsi="Times New Roman"/>
                <w:b/>
                <w:lang w:val=""/>
              </w:rPr>
            </w:pPr>
            <w:r w:rsidRPr="00261868">
              <w:rPr>
                <w:rFonts w:ascii="Times New Roman" w:hAnsi="Times New Roman"/>
                <w:color w:val="FF0000"/>
                <w:lang w:val=""/>
              </w:rPr>
              <w:t>An</w:t>
            </w:r>
            <w:r w:rsidRPr="00261868">
              <w:rPr>
                <w:rFonts w:ascii="Times New Roman" w:hAnsi="Times New Roman"/>
                <w:color w:val="FF0000"/>
                <w:lang w:val=""/>
              </w:rPr>
              <w:t xml:space="preserve"> </w:t>
            </w:r>
            <w:r w:rsidRPr="00261868">
              <w:rPr>
                <w:rFonts w:ascii="Times New Roman" w:hAnsi="Times New Roman"/>
                <w:lang w:val=""/>
              </w:rPr>
              <w:t>unexpired</w:t>
            </w:r>
            <w:r w:rsidRPr="00261868">
              <w:rPr>
                <w:rFonts w:ascii="Times New Roman" w:hAnsi="Times New Roman"/>
                <w:lang w:val=""/>
              </w:rPr>
              <w:t xml:space="preserve"> Cuban </w:t>
            </w:r>
            <w:r w:rsidRPr="00261868">
              <w:rPr>
                <w:rFonts w:ascii="Times New Roman" w:hAnsi="Times New Roman"/>
                <w:color w:val="FF0000"/>
                <w:lang w:val=""/>
              </w:rPr>
              <w:t>passport</w:t>
            </w:r>
            <w:r w:rsidRPr="00261868">
              <w:rPr>
                <w:rFonts w:ascii="Times New Roman" w:hAnsi="Times New Roman"/>
                <w:lang w:val=""/>
              </w:rPr>
              <w:t xml:space="preserve"> (</w:t>
            </w:r>
            <w:r w:rsidRPr="00261868">
              <w:rPr>
                <w:rFonts w:ascii="Times New Roman" w:hAnsi="Times New Roman"/>
                <w:i/>
                <w:iCs/>
                <w:lang w:val=""/>
              </w:rPr>
              <w:t xml:space="preserve">Pasaporte de la </w:t>
            </w:r>
            <w:r w:rsidRPr="00261868" w:rsidR="00054E40">
              <w:rPr>
                <w:rFonts w:ascii="Times New Roman" w:hAnsi="Times New Roman"/>
                <w:i/>
                <w:iCs/>
                <w:color w:val="FF0000"/>
                <w:lang w:val=""/>
              </w:rPr>
              <w:t>República</w:t>
            </w:r>
            <w:r w:rsidRPr="00261868">
              <w:rPr>
                <w:rFonts w:ascii="Times New Roman" w:hAnsi="Times New Roman"/>
                <w:i/>
                <w:iCs/>
                <w:lang w:val=""/>
              </w:rPr>
              <w:t xml:space="preserve"> de Cuba</w:t>
            </w:r>
            <w:r w:rsidRPr="00261868">
              <w:rPr>
                <w:rFonts w:ascii="Times New Roman" w:hAnsi="Times New Roman"/>
                <w:lang w:val=""/>
              </w:rPr>
              <w:t>);</w:t>
            </w:r>
          </w:p>
          <w:p w:rsidR="009C37B9" w:rsidRPr="00261868" w:rsidP="009C37B9" w14:paraId="167950FF" w14:textId="77777777">
            <w:pPr>
              <w:pStyle w:val="NoSpacing"/>
              <w:rPr>
                <w:rFonts w:ascii="Times New Roman" w:hAnsi="Times New Roman"/>
                <w:b/>
                <w:lang w:val=""/>
              </w:rPr>
            </w:pPr>
          </w:p>
          <w:p w:rsidR="009C37B9" w:rsidRPr="00261868" w:rsidP="009C37B9" w14:paraId="4725134A" w14:textId="77777777">
            <w:pPr>
              <w:pStyle w:val="NoSpacing"/>
              <w:widowControl w:val="0"/>
              <w:numPr>
                <w:ilvl w:val="0"/>
                <w:numId w:val="36"/>
              </w:numPr>
              <w:rPr>
                <w:rFonts w:ascii="Times New Roman" w:hAnsi="Times New Roman"/>
                <w:b/>
                <w:lang w:val=""/>
              </w:rPr>
            </w:pPr>
            <w:r w:rsidRPr="00261868">
              <w:rPr>
                <w:rFonts w:ascii="Times New Roman" w:hAnsi="Times New Roman"/>
                <w:color w:val="FF0000"/>
                <w:lang w:val=""/>
              </w:rPr>
              <w:t>Nationality</w:t>
            </w:r>
            <w:r w:rsidRPr="00261868">
              <w:rPr>
                <w:rFonts w:ascii="Times New Roman" w:hAnsi="Times New Roman"/>
                <w:color w:val="FF0000"/>
                <w:lang w:val=""/>
              </w:rPr>
              <w:t xml:space="preserve"> </w:t>
            </w:r>
            <w:r w:rsidRPr="00261868">
              <w:rPr>
                <w:rFonts w:ascii="Times New Roman" w:hAnsi="Times New Roman"/>
                <w:lang w:val=""/>
              </w:rPr>
              <w:t>Certificate</w:t>
            </w:r>
            <w:r w:rsidRPr="00261868">
              <w:rPr>
                <w:rFonts w:ascii="Times New Roman" w:hAnsi="Times New Roman"/>
                <w:lang w:val=""/>
              </w:rPr>
              <w:t xml:space="preserve"> (</w:t>
            </w:r>
            <w:r w:rsidRPr="00261868">
              <w:rPr>
                <w:rFonts w:ascii="Times New Roman" w:hAnsi="Times New Roman"/>
                <w:i/>
                <w:iCs/>
                <w:lang w:val=""/>
              </w:rPr>
              <w:t>Certificado de Nacionalidad</w:t>
            </w:r>
            <w:r w:rsidRPr="00261868">
              <w:rPr>
                <w:rFonts w:ascii="Times New Roman" w:hAnsi="Times New Roman"/>
                <w:lang w:val=""/>
              </w:rPr>
              <w:t xml:space="preserve">); and </w:t>
            </w:r>
          </w:p>
          <w:p w:rsidR="009C37B9" w:rsidRPr="00261868" w:rsidP="009C37B9" w14:paraId="7461D0C0" w14:textId="77777777">
            <w:pPr>
              <w:pStyle w:val="NoSpacing"/>
              <w:rPr>
                <w:rFonts w:ascii="Times New Roman" w:hAnsi="Times New Roman"/>
                <w:b/>
                <w:lang w:val=""/>
              </w:rPr>
            </w:pPr>
          </w:p>
          <w:p w:rsidR="009C37B9" w:rsidRPr="00261868" w:rsidP="009C37B9" w14:paraId="679251E7" w14:textId="77777777">
            <w:pPr>
              <w:pStyle w:val="NoSpacing"/>
              <w:widowControl w:val="0"/>
              <w:numPr>
                <w:ilvl w:val="0"/>
                <w:numId w:val="36"/>
              </w:numPr>
              <w:rPr>
                <w:rFonts w:ascii="Times New Roman" w:hAnsi="Times New Roman"/>
                <w:b/>
              </w:rPr>
            </w:pPr>
            <w:r w:rsidRPr="00261868">
              <w:rPr>
                <w:rFonts w:ascii="Times New Roman" w:hAnsi="Times New Roman"/>
                <w:color w:val="FF0000"/>
              </w:rPr>
              <w:t xml:space="preserve">Citizenship </w:t>
            </w:r>
            <w:r w:rsidRPr="00261868">
              <w:rPr>
                <w:rFonts w:ascii="Times New Roman" w:hAnsi="Times New Roman"/>
              </w:rPr>
              <w:t>Letter (</w:t>
            </w:r>
            <w:r w:rsidRPr="00261868">
              <w:rPr>
                <w:rFonts w:ascii="Times New Roman" w:hAnsi="Times New Roman"/>
                <w:i/>
                <w:iCs/>
              </w:rPr>
              <w:t xml:space="preserve">Carta de </w:t>
            </w:r>
            <w:r w:rsidRPr="00261868">
              <w:rPr>
                <w:rFonts w:ascii="Times New Roman" w:hAnsi="Times New Roman"/>
                <w:i/>
                <w:iCs/>
              </w:rPr>
              <w:t>Ciudadania</w:t>
            </w:r>
            <w:r w:rsidRPr="00261868">
              <w:rPr>
                <w:rFonts w:ascii="Times New Roman" w:hAnsi="Times New Roman"/>
              </w:rPr>
              <w:t>).</w:t>
            </w:r>
          </w:p>
          <w:p w:rsidR="00B95060" w:rsidRPr="00261868" w:rsidP="00B95060" w14:paraId="3DA688A7" w14:textId="77777777">
            <w:pPr>
              <w:pStyle w:val="NoSpacing"/>
              <w:rPr>
                <w:rFonts w:ascii="Times New Roman" w:hAnsi="Times New Roman"/>
                <w:b/>
                <w:bCs/>
              </w:rPr>
            </w:pPr>
          </w:p>
          <w:p w:rsidR="009C37B9" w:rsidRPr="00261868" w:rsidP="009C37B9" w14:paraId="5363B73A" w14:textId="77777777">
            <w:pPr>
              <w:contextualSpacing/>
              <w:rPr>
                <w:color w:val="FF0000"/>
                <w:sz w:val="22"/>
                <w:szCs w:val="22"/>
              </w:rPr>
            </w:pPr>
            <w:r w:rsidRPr="00261868">
              <w:rPr>
                <w:color w:val="FF0000"/>
                <w:sz w:val="22"/>
                <w:szCs w:val="22"/>
              </w:rPr>
              <w:t>A Cuban birth certificate acknowledging a birth outside of Cuba or a Cuban consular birth record issued for a principal applicant who was not born in Cuba is not sufficient to prove Cuban citizenship.</w:t>
            </w:r>
          </w:p>
          <w:p w:rsidR="009C37B9" w:rsidRPr="00261868" w:rsidP="009C37B9" w14:paraId="3379084F" w14:textId="77777777">
            <w:pPr>
              <w:pStyle w:val="NoSpacing"/>
              <w:rPr>
                <w:rFonts w:ascii="Times New Roman" w:hAnsi="Times New Roman"/>
              </w:rPr>
            </w:pPr>
          </w:p>
          <w:p w:rsidR="009C37B9" w:rsidRPr="00261868" w:rsidP="009C37B9" w14:paraId="4540892E" w14:textId="44DCDEB3">
            <w:pPr>
              <w:pStyle w:val="NoSpacing"/>
              <w:rPr>
                <w:rFonts w:ascii="Times New Roman" w:hAnsi="Times New Roman"/>
              </w:rPr>
            </w:pPr>
            <w:r w:rsidRPr="00261868">
              <w:rPr>
                <w:rFonts w:ascii="Times New Roman" w:hAnsi="Times New Roman"/>
                <w:b/>
                <w:bCs/>
                <w:color w:val="FF0000"/>
              </w:rPr>
              <w:t>NOTE:</w:t>
            </w:r>
            <w:r w:rsidRPr="00261868">
              <w:rPr>
                <w:rFonts w:ascii="Times New Roman" w:hAnsi="Times New Roman"/>
              </w:rPr>
              <w:t xml:space="preserve"> </w:t>
            </w:r>
            <w:r w:rsidRPr="00261868">
              <w:rPr>
                <w:rFonts w:ascii="Times New Roman" w:hAnsi="Times New Roman"/>
              </w:rPr>
              <w:t xml:space="preserve">In addition to the evidence listed in the </w:t>
            </w:r>
            <w:r w:rsidRPr="00261868">
              <w:rPr>
                <w:rFonts w:ascii="Times New Roman" w:hAnsi="Times New Roman"/>
                <w:b/>
              </w:rPr>
              <w:t>What Evidence Must You Submit</w:t>
            </w:r>
            <w:r w:rsidRPr="00261868">
              <w:rPr>
                <w:rFonts w:ascii="Times New Roman" w:hAnsi="Times New Roman"/>
              </w:rPr>
              <w:t xml:space="preserve"> </w:t>
            </w:r>
            <w:r w:rsidRPr="00261868">
              <w:rPr>
                <w:rFonts w:ascii="Times New Roman" w:hAnsi="Times New Roman"/>
                <w:b/>
              </w:rPr>
              <w:t>with Form I-485</w:t>
            </w:r>
            <w:r w:rsidRPr="00261868">
              <w:rPr>
                <w:rFonts w:ascii="Times New Roman" w:hAnsi="Times New Roman"/>
              </w:rPr>
              <w:t xml:space="preserve"> section, derivative applicants must submit:</w:t>
            </w:r>
          </w:p>
          <w:p w:rsidR="009C37B9" w:rsidRPr="00261868" w:rsidP="009C37B9" w14:paraId="57DB7251" w14:textId="77777777">
            <w:pPr>
              <w:pStyle w:val="NoSpacing"/>
              <w:rPr>
                <w:rFonts w:ascii="Times New Roman" w:hAnsi="Times New Roman"/>
              </w:rPr>
            </w:pPr>
          </w:p>
          <w:p w:rsidR="009C37B9" w:rsidRPr="00261868" w:rsidP="009C37B9" w14:paraId="18BD67A4" w14:textId="77777777">
            <w:pPr>
              <w:pStyle w:val="NoSpacing"/>
              <w:widowControl w:val="0"/>
              <w:numPr>
                <w:ilvl w:val="0"/>
                <w:numId w:val="27"/>
              </w:numPr>
              <w:ind w:left="360"/>
              <w:rPr>
                <w:rFonts w:ascii="Times New Roman" w:hAnsi="Times New Roman"/>
              </w:rPr>
            </w:pPr>
            <w:r w:rsidRPr="00261868">
              <w:rPr>
                <w:rFonts w:ascii="Times New Roman" w:hAnsi="Times New Roman"/>
                <w:color w:val="FF0000"/>
              </w:rPr>
              <w:t xml:space="preserve">Evidence </w:t>
            </w:r>
            <w:r w:rsidRPr="00261868">
              <w:rPr>
                <w:rFonts w:ascii="Times New Roman" w:hAnsi="Times New Roman"/>
              </w:rPr>
              <w:t xml:space="preserve">you have been physically present in the United States for at least one </w:t>
            </w:r>
            <w:r w:rsidRPr="00261868">
              <w:rPr>
                <w:rFonts w:ascii="Times New Roman" w:hAnsi="Times New Roman"/>
              </w:rPr>
              <w:t>year;</w:t>
            </w:r>
            <w:r w:rsidRPr="00261868">
              <w:rPr>
                <w:rFonts w:ascii="Times New Roman" w:hAnsi="Times New Roman"/>
              </w:rPr>
              <w:t xml:space="preserve"> </w:t>
            </w:r>
          </w:p>
          <w:p w:rsidR="00412E3F" w:rsidRPr="00261868" w:rsidP="009C37B9" w14:paraId="5C1981D0" w14:textId="77777777">
            <w:pPr>
              <w:pStyle w:val="NoSpacing"/>
              <w:ind w:left="360"/>
              <w:rPr>
                <w:rFonts w:ascii="Times New Roman" w:hAnsi="Times New Roman"/>
              </w:rPr>
            </w:pPr>
          </w:p>
          <w:p w:rsidR="009C37B9" w:rsidRPr="00261868" w:rsidP="009C37B9" w14:paraId="1EE3E6B8" w14:textId="77777777">
            <w:pPr>
              <w:pStyle w:val="NoSpacing"/>
              <w:widowControl w:val="0"/>
              <w:numPr>
                <w:ilvl w:val="0"/>
                <w:numId w:val="27"/>
              </w:numPr>
              <w:ind w:left="360"/>
              <w:rPr>
                <w:rFonts w:ascii="Times New Roman" w:hAnsi="Times New Roman"/>
              </w:rPr>
            </w:pPr>
            <w:r w:rsidRPr="00261868">
              <w:rPr>
                <w:rFonts w:ascii="Times New Roman" w:hAnsi="Times New Roman"/>
                <w:color w:val="FF0000"/>
              </w:rPr>
              <w:t xml:space="preserve">Evidence </w:t>
            </w:r>
            <w:r w:rsidRPr="00261868">
              <w:rPr>
                <w:rFonts w:ascii="Times New Roman" w:hAnsi="Times New Roman"/>
              </w:rPr>
              <w:t xml:space="preserve">that you reside with the principal </w:t>
            </w:r>
            <w:r w:rsidRPr="00261868">
              <w:rPr>
                <w:rFonts w:ascii="Times New Roman" w:hAnsi="Times New Roman"/>
                <w:color w:val="FF0000"/>
              </w:rPr>
              <w:t>applicant; and</w:t>
            </w:r>
          </w:p>
          <w:p w:rsidR="009C37B9" w:rsidRPr="00261868" w:rsidP="009C37B9" w14:paraId="2816F0F2" w14:textId="77777777">
            <w:pPr>
              <w:pStyle w:val="ListParagraph"/>
              <w:spacing w:line="240" w:lineRule="auto"/>
              <w:rPr>
                <w:rFonts w:ascii="Times New Roman" w:hAnsi="Times New Roman" w:cs="Times New Roman"/>
              </w:rPr>
            </w:pPr>
          </w:p>
          <w:p w:rsidR="009C37B9" w:rsidRPr="00261868" w:rsidP="009C37B9" w14:paraId="13262E10" w14:textId="77777777">
            <w:pPr>
              <w:pStyle w:val="NoSpacing"/>
              <w:numPr>
                <w:ilvl w:val="0"/>
                <w:numId w:val="27"/>
              </w:numPr>
              <w:ind w:left="360"/>
              <w:rPr>
                <w:rFonts w:ascii="Times New Roman" w:hAnsi="Times New Roman"/>
              </w:rPr>
            </w:pPr>
            <w:r w:rsidRPr="00261868">
              <w:rPr>
                <w:rFonts w:ascii="Times New Roman" w:hAnsi="Times New Roman"/>
                <w:color w:val="FF0000"/>
              </w:rPr>
              <w:t>Evidence that you are the spouse or child of the qualifying Cuban applicant.</w:t>
            </w:r>
          </w:p>
          <w:p w:rsidR="009C37B9" w:rsidRPr="00261868" w:rsidP="009C37B9" w14:paraId="3AC1CD7E" w14:textId="77777777">
            <w:pPr>
              <w:pStyle w:val="NoSpacing"/>
              <w:rPr>
                <w:rFonts w:ascii="Times New Roman" w:hAnsi="Times New Roman"/>
              </w:rPr>
            </w:pPr>
          </w:p>
          <w:p w:rsidR="009C37B9" w:rsidRPr="00261868" w:rsidP="009C37B9" w14:paraId="37F51EA9" w14:textId="44785685">
            <w:pPr>
              <w:pStyle w:val="NoSpacing"/>
              <w:rPr>
                <w:rFonts w:ascii="Times New Roman" w:hAnsi="Times New Roman"/>
              </w:rPr>
            </w:pPr>
            <w:r w:rsidRPr="00261868">
              <w:rPr>
                <w:rFonts w:ascii="Times New Roman" w:hAnsi="Times New Roman"/>
              </w:rPr>
              <w:t xml:space="preserve">If you are a derivative applicant, you do not need to submit evidence of </w:t>
            </w:r>
            <w:r w:rsidRPr="00261868">
              <w:rPr>
                <w:rFonts w:ascii="Times New Roman" w:hAnsi="Times New Roman"/>
                <w:color w:val="FF0000"/>
              </w:rPr>
              <w:t xml:space="preserve">being a Cuban </w:t>
            </w:r>
            <w:r w:rsidRPr="00261868">
              <w:rPr>
                <w:rFonts w:ascii="Times New Roman" w:hAnsi="Times New Roman"/>
                <w:color w:val="FF0000"/>
              </w:rPr>
              <w:t>native or Cuban citizen.</w:t>
            </w:r>
            <w:r w:rsidRPr="00261868" w:rsidR="004B2522">
              <w:rPr>
                <w:rFonts w:ascii="Times New Roman" w:hAnsi="Times New Roman"/>
                <w:color w:val="FF0000"/>
              </w:rPr>
              <w:t xml:space="preserve"> </w:t>
            </w:r>
            <w:r w:rsidRPr="00261868">
              <w:rPr>
                <w:rFonts w:ascii="Times New Roman" w:hAnsi="Times New Roman"/>
              </w:rPr>
              <w:t>As mentioned above, you may file to adjust status as a derivative applicant under the CAA regardless of your nationality or place of birth.</w:t>
            </w:r>
          </w:p>
          <w:p w:rsidR="00FB2C9D" w:rsidRPr="00261868" w:rsidP="009C37B9" w14:paraId="5CD1CFAD" w14:textId="77777777">
            <w:pPr>
              <w:pStyle w:val="NoSpacing"/>
              <w:rPr>
                <w:rFonts w:ascii="Times New Roman" w:hAnsi="Times New Roman"/>
                <w:b/>
              </w:rPr>
            </w:pPr>
          </w:p>
          <w:p w:rsidR="009C37B9" w:rsidRPr="00261868" w:rsidP="009C37B9" w14:paraId="68BE932D" w14:textId="77777777">
            <w:pPr>
              <w:pStyle w:val="NoSpacing"/>
              <w:rPr>
                <w:rFonts w:ascii="Times New Roman" w:hAnsi="Times New Roman"/>
                <w:b/>
              </w:rPr>
            </w:pPr>
            <w:r w:rsidRPr="00261868">
              <w:rPr>
                <w:rFonts w:ascii="Times New Roman" w:hAnsi="Times New Roman"/>
                <w:b/>
              </w:rPr>
              <w:t>Evidence of Physical Presence and Inspection and Admission or Inspection and Parole</w:t>
            </w:r>
          </w:p>
          <w:p w:rsidR="009C37B9" w:rsidRPr="00261868" w:rsidP="009C37B9" w14:paraId="72211F41" w14:textId="781907C5">
            <w:pPr>
              <w:pStyle w:val="NoSpacing"/>
              <w:rPr>
                <w:rFonts w:ascii="Times New Roman" w:hAnsi="Times New Roman"/>
              </w:rPr>
            </w:pPr>
          </w:p>
          <w:p w:rsidR="009C37B9" w:rsidRPr="00261868" w:rsidP="009C37B9" w14:paraId="7BB8EEC1" w14:textId="157FF6E8">
            <w:pPr>
              <w:pStyle w:val="NoSpacing"/>
              <w:rPr>
                <w:rFonts w:ascii="Times New Roman" w:hAnsi="Times New Roman"/>
              </w:rPr>
            </w:pPr>
            <w:r w:rsidRPr="00261868">
              <w:rPr>
                <w:rFonts w:ascii="Times New Roman" w:hAnsi="Times New Roman"/>
              </w:rPr>
              <w:t>CAA adjustment is available only to applicants who have been inspected and admitted or inspected and paroled into the United States.</w:t>
            </w:r>
            <w:r w:rsidRPr="00261868" w:rsidR="004B2522">
              <w:rPr>
                <w:rFonts w:ascii="Times New Roman" w:hAnsi="Times New Roman"/>
              </w:rPr>
              <w:t xml:space="preserve"> </w:t>
            </w:r>
            <w:r w:rsidRPr="00261868">
              <w:rPr>
                <w:rFonts w:ascii="Times New Roman" w:hAnsi="Times New Roman"/>
              </w:rPr>
              <w:t xml:space="preserve">If you are present in the United States without inspection, you are not eligible for CAA adjustment unless </w:t>
            </w:r>
            <w:r w:rsidRPr="00261868">
              <w:rPr>
                <w:rFonts w:ascii="Times New Roman" w:hAnsi="Times New Roman"/>
                <w:color w:val="FF0000"/>
              </w:rPr>
              <w:t xml:space="preserve">DHS has paroled </w:t>
            </w:r>
            <w:r w:rsidRPr="00261868">
              <w:rPr>
                <w:rFonts w:ascii="Times New Roman" w:hAnsi="Times New Roman"/>
              </w:rPr>
              <w:t xml:space="preserve">you under INA section </w:t>
            </w:r>
            <w:r w:rsidRPr="00261868">
              <w:rPr>
                <w:rFonts w:ascii="Times New Roman" w:hAnsi="Times New Roman"/>
                <w:color w:val="FF0000"/>
              </w:rPr>
              <w:t>212(d)(5)(A).</w:t>
            </w:r>
          </w:p>
          <w:p w:rsidR="009C37B9" w:rsidRPr="00261868" w:rsidP="009C37B9" w14:paraId="00AC62EB" w14:textId="77777777">
            <w:pPr>
              <w:pStyle w:val="NoSpacing"/>
              <w:rPr>
                <w:rFonts w:ascii="Times New Roman" w:hAnsi="Times New Roman"/>
              </w:rPr>
            </w:pPr>
          </w:p>
          <w:p w:rsidR="009C37B9" w:rsidP="009C37B9" w14:paraId="0368BA79" w14:textId="77777777">
            <w:pPr>
              <w:pStyle w:val="NoSpacing"/>
              <w:rPr>
                <w:rFonts w:ascii="Times New Roman" w:hAnsi="Times New Roman"/>
              </w:rPr>
            </w:pPr>
          </w:p>
          <w:p w:rsidR="00C642F6" w:rsidRPr="00261868" w:rsidP="009C37B9" w14:paraId="287EC04B" w14:textId="77777777">
            <w:pPr>
              <w:pStyle w:val="NoSpacing"/>
              <w:rPr>
                <w:rFonts w:ascii="Times New Roman" w:hAnsi="Times New Roman"/>
              </w:rPr>
            </w:pPr>
          </w:p>
          <w:p w:rsidR="009C37B9" w:rsidRPr="00261868" w:rsidP="009C37B9" w14:paraId="63C6663B" w14:textId="6E10C3A7">
            <w:pPr>
              <w:pStyle w:val="NoSpacing"/>
              <w:rPr>
                <w:rFonts w:ascii="Times New Roman" w:hAnsi="Times New Roman"/>
              </w:rPr>
            </w:pPr>
            <w:r w:rsidRPr="00261868">
              <w:rPr>
                <w:rFonts w:ascii="Times New Roman" w:hAnsi="Times New Roman"/>
              </w:rPr>
              <w:t>If you are a Cuban native or citizen who has already been physically present in the United States for at least one year at the time DHS paroles you, then you may apply for adjustment of status immediately after being paroled.</w:t>
            </w:r>
            <w:r w:rsidRPr="00261868" w:rsidR="004B2522">
              <w:rPr>
                <w:rFonts w:ascii="Times New Roman" w:hAnsi="Times New Roman"/>
              </w:rPr>
              <w:t xml:space="preserve"> </w:t>
            </w:r>
            <w:r w:rsidRPr="00261868">
              <w:rPr>
                <w:rFonts w:ascii="Times New Roman" w:hAnsi="Times New Roman"/>
              </w:rPr>
              <w:t>The law does not require the one-year period of physical presence to occur after your parole.</w:t>
            </w:r>
          </w:p>
          <w:p w:rsidR="009C37B9" w:rsidRPr="00261868" w:rsidP="009C37B9" w14:paraId="4D4CE111" w14:textId="77777777">
            <w:pPr>
              <w:rPr>
                <w:rFonts w:eastAsia="Calibri"/>
                <w:color w:val="FF0000"/>
                <w:sz w:val="22"/>
                <w:szCs w:val="22"/>
              </w:rPr>
            </w:pPr>
          </w:p>
          <w:p w:rsidR="009C37B9" w:rsidRPr="00261868" w:rsidP="009C37B9" w14:paraId="0993F587" w14:textId="2AF10260">
            <w:pPr>
              <w:rPr>
                <w:rFonts w:eastAsia="Calibri"/>
                <w:color w:val="FF0000"/>
                <w:sz w:val="22"/>
                <w:szCs w:val="22"/>
              </w:rPr>
            </w:pPr>
            <w:r w:rsidRPr="00261868">
              <w:rPr>
                <w:rFonts w:eastAsia="Calibri"/>
                <w:color w:val="FF0000"/>
                <w:sz w:val="22"/>
                <w:szCs w:val="22"/>
              </w:rPr>
              <w:t>The requirements of 8 CFR 245.2(a)(3)(iv) to submit (1) Form I-485 Supplement A, (2) Form I-643</w:t>
            </w:r>
            <w:r w:rsidRPr="00261868" w:rsidR="001F43F8">
              <w:rPr>
                <w:rFonts w:eastAsia="Calibri"/>
                <w:color w:val="FF0000"/>
                <w:sz w:val="22"/>
                <w:szCs w:val="22"/>
              </w:rPr>
              <w:t>,</w:t>
            </w:r>
            <w:r w:rsidRPr="00261868">
              <w:rPr>
                <w:rFonts w:eastAsia="Calibri"/>
                <w:color w:val="FF0000"/>
                <w:sz w:val="22"/>
                <w:szCs w:val="22"/>
              </w:rPr>
              <w:t xml:space="preserve"> and (3) clearances from local police jurisdictions are satisfied by completing this Form I-485 and the background checks conducted by USCIS.</w:t>
            </w:r>
            <w:r w:rsidRPr="00261868" w:rsidR="004B2522">
              <w:rPr>
                <w:rFonts w:eastAsia="Calibri"/>
                <w:color w:val="FF0000"/>
                <w:sz w:val="22"/>
                <w:szCs w:val="22"/>
              </w:rPr>
              <w:t xml:space="preserve"> </w:t>
            </w:r>
            <w:r w:rsidRPr="00261868">
              <w:rPr>
                <w:rFonts w:eastAsia="Calibri"/>
                <w:color w:val="FF0000"/>
                <w:sz w:val="22"/>
                <w:szCs w:val="22"/>
              </w:rPr>
              <w:t>Applicants applying based on the CAA do not need to submit Form I-485 Supplement A, Form I-643, or clearances from local police jurisdictions.</w:t>
            </w:r>
            <w:r w:rsidRPr="00261868" w:rsidR="004B2522">
              <w:rPr>
                <w:rFonts w:eastAsia="Calibri"/>
                <w:color w:val="FF0000"/>
                <w:sz w:val="22"/>
                <w:szCs w:val="22"/>
              </w:rPr>
              <w:t xml:space="preserve"> </w:t>
            </w:r>
          </w:p>
          <w:p w:rsidR="00D320A5" w:rsidRPr="00261868" w:rsidP="00D320A5" w14:paraId="179A2810" w14:textId="77777777">
            <w:pPr>
              <w:pStyle w:val="NoSpacing"/>
              <w:rPr>
                <w:rFonts w:ascii="Times New Roman" w:hAnsi="Times New Roman"/>
              </w:rPr>
            </w:pPr>
          </w:p>
          <w:p w:rsidR="00D320A5" w:rsidP="00D320A5" w14:paraId="0FFFB047" w14:textId="77777777">
            <w:pPr>
              <w:pStyle w:val="NoSpacing"/>
              <w:rPr>
                <w:rFonts w:ascii="Times New Roman" w:hAnsi="Times New Roman"/>
              </w:rPr>
            </w:pPr>
          </w:p>
          <w:p w:rsidR="00D320A5" w:rsidRPr="00261868" w:rsidP="00D320A5" w14:paraId="75D403E8" w14:textId="77777777">
            <w:pPr>
              <w:pStyle w:val="NoSpacing"/>
              <w:rPr>
                <w:rFonts w:ascii="Times New Roman" w:hAnsi="Times New Roman"/>
              </w:rPr>
            </w:pPr>
          </w:p>
          <w:p w:rsidR="00D320A5" w:rsidRPr="00261868" w:rsidP="00D320A5" w14:paraId="5F1A4BB0" w14:textId="53449497">
            <w:pPr>
              <w:pStyle w:val="NoSpacing"/>
              <w:rPr>
                <w:rFonts w:ascii="Times New Roman" w:hAnsi="Times New Roman"/>
                <w:b/>
                <w:bCs/>
              </w:rPr>
            </w:pPr>
            <w:r w:rsidRPr="00261868">
              <w:rPr>
                <w:rFonts w:ascii="Times New Roman" w:hAnsi="Times New Roman"/>
                <w:b/>
                <w:bCs/>
              </w:rPr>
              <w:t>[Page 3</w:t>
            </w:r>
            <w:r>
              <w:rPr>
                <w:rFonts w:ascii="Times New Roman" w:hAnsi="Times New Roman"/>
                <w:b/>
                <w:bCs/>
              </w:rPr>
              <w:t>5</w:t>
            </w:r>
            <w:r w:rsidRPr="00261868">
              <w:rPr>
                <w:rFonts w:ascii="Times New Roman" w:hAnsi="Times New Roman"/>
                <w:b/>
                <w:bCs/>
              </w:rPr>
              <w:t>]</w:t>
            </w:r>
          </w:p>
          <w:p w:rsidR="00D320A5" w:rsidRPr="00261868" w:rsidP="00D320A5" w14:paraId="0ED68C1D" w14:textId="77777777">
            <w:pPr>
              <w:pStyle w:val="NoSpacing"/>
              <w:rPr>
                <w:rFonts w:ascii="Times New Roman" w:hAnsi="Times New Roman"/>
              </w:rPr>
            </w:pPr>
          </w:p>
          <w:p w:rsidR="009C37B9" w:rsidRPr="00261868" w:rsidP="009C37B9" w14:paraId="1D9C4F9E" w14:textId="77777777">
            <w:pPr>
              <w:pStyle w:val="NoSpacing"/>
              <w:rPr>
                <w:rFonts w:ascii="Times New Roman" w:hAnsi="Times New Roman"/>
                <w:b/>
              </w:rPr>
            </w:pPr>
            <w:r w:rsidRPr="00261868">
              <w:rPr>
                <w:rFonts w:ascii="Times New Roman" w:hAnsi="Times New Roman"/>
                <w:b/>
                <w:i/>
              </w:rPr>
              <w:t>CAA for Abused Spouses and Children</w:t>
            </w:r>
          </w:p>
          <w:p w:rsidR="009C37B9" w:rsidRPr="00261868" w:rsidP="009C37B9" w14:paraId="10A71BBF" w14:textId="77777777">
            <w:pPr>
              <w:pStyle w:val="NoSpacing"/>
              <w:rPr>
                <w:rFonts w:ascii="Times New Roman" w:hAnsi="Times New Roman"/>
                <w:b/>
              </w:rPr>
            </w:pPr>
          </w:p>
          <w:p w:rsidR="009C37B9" w:rsidRPr="00261868" w:rsidP="009C37B9" w14:paraId="75E01C77" w14:textId="6703CBE7">
            <w:pPr>
              <w:pStyle w:val="NoSpacing"/>
              <w:rPr>
                <w:rFonts w:ascii="Times New Roman" w:hAnsi="Times New Roman"/>
              </w:rPr>
            </w:pPr>
            <w:r w:rsidRPr="00261868">
              <w:rPr>
                <w:rFonts w:ascii="Times New Roman" w:hAnsi="Times New Roman"/>
              </w:rPr>
              <w:t>You may apply for adjustment of status if you are an abused spouse or child of a CAA-eligible spouse or parent.</w:t>
            </w:r>
            <w:r w:rsidRPr="00261868" w:rsidR="004B2522">
              <w:rPr>
                <w:rFonts w:ascii="Times New Roman" w:hAnsi="Times New Roman"/>
              </w:rPr>
              <w:t xml:space="preserve"> </w:t>
            </w:r>
            <w:r w:rsidRPr="00261868">
              <w:rPr>
                <w:rFonts w:ascii="Times New Roman" w:hAnsi="Times New Roman"/>
              </w:rPr>
              <w:t>Special confidentiality protections (described at 8 U.S.C. section 1367) apply to you as the abused spouse or child of a principal CAA-eligible spouse or parent.</w:t>
            </w:r>
            <w:r w:rsidRPr="00261868" w:rsidR="004B2522">
              <w:rPr>
                <w:rFonts w:ascii="Times New Roman" w:hAnsi="Times New Roman"/>
              </w:rPr>
              <w:t xml:space="preserve"> </w:t>
            </w:r>
            <w:r w:rsidRPr="00261868">
              <w:rPr>
                <w:rFonts w:ascii="Times New Roman" w:hAnsi="Times New Roman"/>
              </w:rPr>
              <w:t xml:space="preserve">8 U.S.C. section 1367 provides two forms of critical </w:t>
            </w:r>
            <w:r w:rsidRPr="00261868">
              <w:rPr>
                <w:rFonts w:ascii="Times New Roman" w:hAnsi="Times New Roman"/>
              </w:rPr>
              <w:t>protection.</w:t>
            </w:r>
            <w:r w:rsidRPr="00261868" w:rsidR="004B2522">
              <w:rPr>
                <w:rFonts w:ascii="Times New Roman" w:hAnsi="Times New Roman"/>
              </w:rPr>
              <w:t xml:space="preserve"> </w:t>
            </w:r>
            <w:r w:rsidRPr="00261868">
              <w:rPr>
                <w:rFonts w:ascii="Times New Roman" w:hAnsi="Times New Roman"/>
              </w:rPr>
              <w:t>The first form of protection is a prohibition on adverse determinations against the victim based on information provided solely by their abuser and other prohibited sources.</w:t>
            </w:r>
            <w:r w:rsidRPr="00261868" w:rsidR="004B2522">
              <w:rPr>
                <w:rFonts w:ascii="Times New Roman" w:hAnsi="Times New Roman"/>
              </w:rPr>
              <w:t xml:space="preserve"> </w:t>
            </w:r>
            <w:r w:rsidRPr="00261868">
              <w:rPr>
                <w:rFonts w:ascii="Times New Roman" w:hAnsi="Times New Roman"/>
              </w:rPr>
              <w:t>The second form of protection is a prohibition on disclosure of any information about the victim to third parties, except in certain very limited circumstances.</w:t>
            </w:r>
          </w:p>
          <w:p w:rsidR="009C37B9" w:rsidRPr="00261868" w:rsidP="009C37B9" w14:paraId="31B0F645" w14:textId="77777777">
            <w:pPr>
              <w:pStyle w:val="NoSpacing"/>
              <w:rPr>
                <w:rFonts w:ascii="Times New Roman" w:hAnsi="Times New Roman"/>
              </w:rPr>
            </w:pPr>
          </w:p>
          <w:p w:rsidR="009C37B9" w:rsidRPr="00261868" w:rsidP="009C37B9" w14:paraId="6CE4846A" w14:textId="2E527AF7">
            <w:pPr>
              <w:pStyle w:val="NoSpacing"/>
              <w:rPr>
                <w:rFonts w:ascii="Times New Roman" w:hAnsi="Times New Roman"/>
              </w:rPr>
            </w:pPr>
            <w:r w:rsidRPr="00261868">
              <w:rPr>
                <w:rFonts w:ascii="Times New Roman" w:hAnsi="Times New Roman"/>
              </w:rPr>
              <w:t>You may apply under the CAA for abused spouses and children regardless of how long your relationship existed.</w:t>
            </w:r>
            <w:r w:rsidRPr="00261868" w:rsidR="004B2522">
              <w:rPr>
                <w:rFonts w:ascii="Times New Roman" w:hAnsi="Times New Roman"/>
              </w:rPr>
              <w:t xml:space="preserve"> </w:t>
            </w:r>
            <w:r w:rsidRPr="00261868">
              <w:rPr>
                <w:rFonts w:ascii="Times New Roman" w:hAnsi="Times New Roman"/>
              </w:rPr>
              <w:t>It also does not matter whether your relationship began before or after your Cuban spouse or parent became a lawful permanent resident.</w:t>
            </w:r>
          </w:p>
          <w:p w:rsidR="009C37B9" w:rsidRPr="00261868" w:rsidP="009C37B9" w14:paraId="15B8BE10" w14:textId="77777777">
            <w:pPr>
              <w:pStyle w:val="NoSpacing"/>
              <w:rPr>
                <w:rFonts w:ascii="Times New Roman" w:hAnsi="Times New Roman"/>
              </w:rPr>
            </w:pPr>
          </w:p>
          <w:p w:rsidR="009C37B9" w:rsidRPr="00261868" w:rsidP="009C37B9" w14:paraId="6B60207C" w14:textId="77777777">
            <w:pPr>
              <w:pStyle w:val="NoSpacing"/>
              <w:rPr>
                <w:rFonts w:ascii="Times New Roman" w:hAnsi="Times New Roman"/>
                <w:color w:val="FF0000"/>
              </w:rPr>
            </w:pPr>
            <w:r w:rsidRPr="00261868">
              <w:rPr>
                <w:rFonts w:ascii="Times New Roman" w:hAnsi="Times New Roman"/>
              </w:rPr>
              <w:t xml:space="preserve">Derivative applicants are not allowed in this </w:t>
            </w:r>
            <w:r w:rsidRPr="00261868">
              <w:rPr>
                <w:rFonts w:ascii="Times New Roman" w:hAnsi="Times New Roman"/>
                <w:color w:val="FF0000"/>
              </w:rPr>
              <w:t>category.</w:t>
            </w:r>
          </w:p>
          <w:p w:rsidR="009C37B9" w:rsidP="009C37B9" w14:paraId="61CB297C" w14:textId="77777777">
            <w:pPr>
              <w:pStyle w:val="NoSpacing"/>
              <w:rPr>
                <w:rFonts w:ascii="Times New Roman" w:hAnsi="Times New Roman"/>
              </w:rPr>
            </w:pPr>
          </w:p>
          <w:p w:rsidR="00085844" w:rsidP="009C37B9" w14:paraId="6A7CFDAA" w14:textId="77777777">
            <w:pPr>
              <w:pStyle w:val="NoSpacing"/>
              <w:rPr>
                <w:rFonts w:ascii="Times New Roman" w:hAnsi="Times New Roman"/>
              </w:rPr>
            </w:pPr>
          </w:p>
          <w:p w:rsidR="00085844" w:rsidP="009C37B9" w14:paraId="53F08A55" w14:textId="77777777">
            <w:pPr>
              <w:pStyle w:val="NoSpacing"/>
              <w:rPr>
                <w:rFonts w:ascii="Times New Roman" w:hAnsi="Times New Roman"/>
              </w:rPr>
            </w:pPr>
          </w:p>
          <w:p w:rsidR="00085844" w:rsidP="009C37B9" w14:paraId="33D23861" w14:textId="77777777">
            <w:pPr>
              <w:pStyle w:val="NoSpacing"/>
              <w:rPr>
                <w:rFonts w:ascii="Times New Roman" w:hAnsi="Times New Roman"/>
              </w:rPr>
            </w:pPr>
          </w:p>
          <w:p w:rsidR="00085844" w:rsidRPr="00261868" w:rsidP="009C37B9" w14:paraId="2D859DAF" w14:textId="77777777">
            <w:pPr>
              <w:pStyle w:val="NoSpacing"/>
              <w:rPr>
                <w:rFonts w:ascii="Times New Roman" w:hAnsi="Times New Roman"/>
              </w:rPr>
            </w:pPr>
          </w:p>
          <w:p w:rsidR="009C37B9" w:rsidRPr="00261868" w:rsidP="009C37B9" w14:paraId="4A035E60" w14:textId="77777777">
            <w:pPr>
              <w:pStyle w:val="NoSpacing"/>
              <w:rPr>
                <w:rFonts w:ascii="Times New Roman" w:hAnsi="Times New Roman"/>
                <w:color w:val="FF0000"/>
              </w:rPr>
            </w:pPr>
            <w:r w:rsidRPr="00261868">
              <w:rPr>
                <w:rFonts w:ascii="Times New Roman" w:hAnsi="Times New Roman"/>
                <w:color w:val="FF0000"/>
              </w:rPr>
              <w:t>[deleted]</w:t>
            </w:r>
          </w:p>
          <w:p w:rsidR="009C37B9" w:rsidRPr="00261868" w:rsidP="009C37B9" w14:paraId="7E486B07" w14:textId="77777777">
            <w:pPr>
              <w:pStyle w:val="NoSpacing"/>
              <w:rPr>
                <w:rFonts w:ascii="Times New Roman" w:hAnsi="Times New Roman"/>
              </w:rPr>
            </w:pPr>
          </w:p>
          <w:p w:rsidR="009C37B9" w:rsidRPr="00261868" w:rsidP="009C37B9" w14:paraId="3B3EE9CC" w14:textId="77777777">
            <w:pPr>
              <w:pStyle w:val="NoSpacing"/>
              <w:rPr>
                <w:rFonts w:ascii="Times New Roman" w:hAnsi="Times New Roman"/>
              </w:rPr>
            </w:pPr>
          </w:p>
          <w:p w:rsidR="009C37B9" w:rsidRPr="00261868" w:rsidP="009C37B9" w14:paraId="779C137E" w14:textId="77777777">
            <w:pPr>
              <w:pStyle w:val="NoSpacing"/>
              <w:rPr>
                <w:rFonts w:ascii="Times New Roman" w:hAnsi="Times New Roman"/>
              </w:rPr>
            </w:pPr>
          </w:p>
          <w:p w:rsidR="009C37B9" w:rsidRPr="00261868" w:rsidP="009C37B9" w14:paraId="39A4C78E" w14:textId="77777777">
            <w:pPr>
              <w:pStyle w:val="NoSpacing"/>
              <w:rPr>
                <w:rFonts w:ascii="Times New Roman" w:hAnsi="Times New Roman"/>
              </w:rPr>
            </w:pPr>
          </w:p>
          <w:p w:rsidR="0047541E" w:rsidRPr="00261868" w:rsidP="009C37B9" w14:paraId="7CD49200" w14:textId="77777777">
            <w:pPr>
              <w:pStyle w:val="NoSpacing"/>
              <w:rPr>
                <w:rFonts w:ascii="Times New Roman" w:hAnsi="Times New Roman"/>
              </w:rPr>
            </w:pPr>
          </w:p>
          <w:p w:rsidR="009C37B9" w:rsidRPr="00261868" w:rsidP="009C37B9" w14:paraId="65E30F3D" w14:textId="77777777">
            <w:pPr>
              <w:pStyle w:val="NoSpacing"/>
              <w:rPr>
                <w:rFonts w:ascii="Times New Roman" w:hAnsi="Times New Roman"/>
              </w:rPr>
            </w:pPr>
          </w:p>
          <w:p w:rsidR="009C37B9" w:rsidRPr="00261868" w:rsidP="009C37B9" w14:paraId="52CC84A1" w14:textId="77777777">
            <w:pPr>
              <w:pStyle w:val="NoSpacing"/>
              <w:rPr>
                <w:rFonts w:ascii="Times New Roman" w:hAnsi="Times New Roman"/>
                <w:b/>
              </w:rPr>
            </w:pPr>
            <w:r w:rsidRPr="00261868">
              <w:rPr>
                <w:rFonts w:ascii="Times New Roman" w:hAnsi="Times New Roman"/>
                <w:b/>
                <w:color w:val="FF0000"/>
              </w:rPr>
              <w:t xml:space="preserve">Additional </w:t>
            </w:r>
            <w:r w:rsidRPr="00261868">
              <w:rPr>
                <w:rFonts w:ascii="Times New Roman" w:hAnsi="Times New Roman"/>
                <w:b/>
              </w:rPr>
              <w:t>Evidence Requirements</w:t>
            </w:r>
          </w:p>
          <w:p w:rsidR="009C37B9" w:rsidRPr="00261868" w:rsidP="009C37B9" w14:paraId="0B090842" w14:textId="77777777">
            <w:pPr>
              <w:pStyle w:val="NoSpacing"/>
              <w:rPr>
                <w:rFonts w:ascii="Times New Roman" w:hAnsi="Times New Roman"/>
                <w:b/>
              </w:rPr>
            </w:pPr>
          </w:p>
          <w:p w:rsidR="009C37B9" w:rsidRPr="00261868" w:rsidP="009C37B9" w14:paraId="748E7170" w14:textId="28A8CAD4">
            <w:pPr>
              <w:pStyle w:val="NoSpacing"/>
              <w:rPr>
                <w:rFonts w:ascii="Times New Roman" w:hAnsi="Times New Roman"/>
              </w:rPr>
            </w:pPr>
            <w:r w:rsidRPr="00261868">
              <w:rPr>
                <w:rFonts w:ascii="Times New Roman" w:hAnsi="Times New Roman"/>
              </w:rPr>
              <w:t>As a CAA abused spouse or child, you must submit evidence showing you meet certain requirements specific to this adjustment program.</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 xml:space="preserve">What Evidence Must You Submit with Form I-485 </w:t>
            </w:r>
            <w:r w:rsidRPr="00261868">
              <w:rPr>
                <w:rFonts w:ascii="Times New Roman" w:hAnsi="Times New Roman"/>
              </w:rPr>
              <w:t>section, you must also submit:</w:t>
            </w:r>
          </w:p>
          <w:p w:rsidR="009C37B9" w:rsidRPr="00261868" w:rsidP="009C37B9" w14:paraId="17A2CF00" w14:textId="09F972FD">
            <w:pPr>
              <w:pStyle w:val="NoSpacing"/>
              <w:rPr>
                <w:rFonts w:ascii="Times New Roman" w:hAnsi="Times New Roman"/>
              </w:rPr>
            </w:pPr>
          </w:p>
          <w:p w:rsidR="009C37B9" w:rsidRPr="00261868" w:rsidP="009C37B9" w14:paraId="5BEBE979" w14:textId="77777777">
            <w:pPr>
              <w:pStyle w:val="NoSpacing"/>
              <w:widowControl w:val="0"/>
              <w:numPr>
                <w:ilvl w:val="0"/>
                <w:numId w:val="28"/>
              </w:numPr>
              <w:rPr>
                <w:rFonts w:ascii="Times New Roman" w:hAnsi="Times New Roman"/>
              </w:rPr>
            </w:pPr>
            <w:r w:rsidRPr="00261868">
              <w:rPr>
                <w:rFonts w:ascii="Times New Roman" w:hAnsi="Times New Roman"/>
                <w:color w:val="FF0000"/>
              </w:rPr>
              <w:t xml:space="preserve">Evidence </w:t>
            </w:r>
            <w:r w:rsidRPr="00261868">
              <w:rPr>
                <w:rFonts w:ascii="Times New Roman" w:hAnsi="Times New Roman"/>
              </w:rPr>
              <w:t xml:space="preserve">that you resided with your abusive Cuban spouse or parent at some point during the qualifying relationship as a spouse or </w:t>
            </w:r>
            <w:r w:rsidRPr="00261868">
              <w:rPr>
                <w:rFonts w:ascii="Times New Roman" w:hAnsi="Times New Roman"/>
              </w:rPr>
              <w:t>child;</w:t>
            </w:r>
          </w:p>
          <w:p w:rsidR="009C37B9" w:rsidRPr="00261868" w:rsidP="009C37B9" w14:paraId="0468A2D3" w14:textId="77777777">
            <w:pPr>
              <w:pStyle w:val="NoSpacing"/>
              <w:rPr>
                <w:rFonts w:ascii="Times New Roman" w:hAnsi="Times New Roman"/>
              </w:rPr>
            </w:pPr>
          </w:p>
          <w:p w:rsidR="009C37B9" w:rsidRPr="00261868" w:rsidP="009C37B9" w14:paraId="3D3B204A" w14:textId="77777777">
            <w:pPr>
              <w:pStyle w:val="NoSpacing"/>
              <w:widowControl w:val="0"/>
              <w:numPr>
                <w:ilvl w:val="0"/>
                <w:numId w:val="28"/>
              </w:numPr>
              <w:rPr>
                <w:rFonts w:ascii="Times New Roman" w:hAnsi="Times New Roman"/>
              </w:rPr>
            </w:pPr>
            <w:r w:rsidRPr="00261868">
              <w:rPr>
                <w:rFonts w:ascii="Times New Roman" w:hAnsi="Times New Roman"/>
                <w:color w:val="FF0000"/>
              </w:rPr>
              <w:t xml:space="preserve">Evidence </w:t>
            </w:r>
            <w:r w:rsidRPr="00261868">
              <w:rPr>
                <w:rFonts w:ascii="Times New Roman" w:hAnsi="Times New Roman"/>
              </w:rPr>
              <w:t xml:space="preserve">that you have been physically present in the United States for at least one </w:t>
            </w:r>
            <w:r w:rsidRPr="00261868">
              <w:rPr>
                <w:rFonts w:ascii="Times New Roman" w:hAnsi="Times New Roman"/>
              </w:rPr>
              <w:t>year;</w:t>
            </w:r>
          </w:p>
          <w:p w:rsidR="009C37B9" w:rsidRPr="00261868" w:rsidP="009C37B9" w14:paraId="20529419" w14:textId="77777777">
            <w:pPr>
              <w:pStyle w:val="NoSpacing"/>
              <w:rPr>
                <w:rFonts w:ascii="Times New Roman" w:hAnsi="Times New Roman"/>
              </w:rPr>
            </w:pPr>
          </w:p>
          <w:p w:rsidR="009C37B9" w:rsidRPr="00261868" w:rsidP="009C37B9" w14:paraId="1B083510" w14:textId="77777777">
            <w:pPr>
              <w:pStyle w:val="NoSpacing"/>
              <w:widowControl w:val="0"/>
              <w:numPr>
                <w:ilvl w:val="0"/>
                <w:numId w:val="28"/>
              </w:numPr>
              <w:rPr>
                <w:rFonts w:ascii="Times New Roman" w:hAnsi="Times New Roman"/>
              </w:rPr>
            </w:pPr>
            <w:r w:rsidRPr="00261868">
              <w:rPr>
                <w:rFonts w:ascii="Times New Roman" w:hAnsi="Times New Roman"/>
                <w:color w:val="FF0000"/>
              </w:rPr>
              <w:t xml:space="preserve">Evidence </w:t>
            </w:r>
            <w:r w:rsidRPr="00261868">
              <w:rPr>
                <w:rFonts w:ascii="Times New Roman" w:hAnsi="Times New Roman"/>
              </w:rPr>
              <w:t xml:space="preserve">of battery or extreme </w:t>
            </w:r>
            <w:r w:rsidRPr="00261868">
              <w:rPr>
                <w:rFonts w:ascii="Times New Roman" w:hAnsi="Times New Roman"/>
              </w:rPr>
              <w:t>cruelty;</w:t>
            </w:r>
          </w:p>
          <w:p w:rsidR="00B95060" w:rsidRPr="00261868" w:rsidP="00B95060" w14:paraId="4902DD95" w14:textId="77777777">
            <w:pPr>
              <w:pStyle w:val="NoSpacing"/>
              <w:rPr>
                <w:rFonts w:ascii="Times New Roman" w:hAnsi="Times New Roman"/>
              </w:rPr>
            </w:pPr>
          </w:p>
          <w:p w:rsidR="009C37B9" w:rsidRPr="00261868" w:rsidP="009C37B9" w14:paraId="24E86036" w14:textId="77777777">
            <w:pPr>
              <w:pStyle w:val="NoSpacing"/>
              <w:rPr>
                <w:rFonts w:ascii="Times New Roman" w:hAnsi="Times New Roman"/>
              </w:rPr>
            </w:pPr>
          </w:p>
          <w:p w:rsidR="009C37B9" w:rsidRPr="00261868" w:rsidP="009C37B9" w14:paraId="01BFB058" w14:textId="77777777">
            <w:pPr>
              <w:pStyle w:val="NoSpacing"/>
              <w:widowControl w:val="0"/>
              <w:numPr>
                <w:ilvl w:val="0"/>
                <w:numId w:val="28"/>
              </w:numPr>
              <w:rPr>
                <w:rFonts w:ascii="Times New Roman" w:hAnsi="Times New Roman"/>
              </w:rPr>
            </w:pPr>
            <w:r w:rsidRPr="00261868">
              <w:rPr>
                <w:rFonts w:ascii="Times New Roman" w:hAnsi="Times New Roman"/>
                <w:color w:val="FF0000"/>
              </w:rPr>
              <w:t xml:space="preserve">If your marriage was terminated, evidence </w:t>
            </w:r>
            <w:r w:rsidRPr="00261868">
              <w:rPr>
                <w:rFonts w:ascii="Times New Roman" w:hAnsi="Times New Roman"/>
              </w:rPr>
              <w:t>that the termination of your marriage was connected to the abuse (if applicable); and</w:t>
            </w:r>
          </w:p>
          <w:p w:rsidR="009C37B9" w:rsidRPr="00261868" w:rsidP="009C37B9" w14:paraId="31DCC057" w14:textId="77777777">
            <w:pPr>
              <w:pStyle w:val="NoSpacing"/>
              <w:rPr>
                <w:rFonts w:ascii="Times New Roman" w:hAnsi="Times New Roman"/>
              </w:rPr>
            </w:pPr>
          </w:p>
          <w:p w:rsidR="009C37B9" w:rsidRPr="00261868" w:rsidP="009C37B9" w14:paraId="7CCB8F10" w14:textId="77777777">
            <w:pPr>
              <w:pStyle w:val="NoSpacing"/>
              <w:widowControl w:val="0"/>
              <w:numPr>
                <w:ilvl w:val="0"/>
                <w:numId w:val="28"/>
              </w:numPr>
              <w:rPr>
                <w:rFonts w:ascii="Times New Roman" w:hAnsi="Times New Roman"/>
              </w:rPr>
            </w:pPr>
            <w:r w:rsidRPr="00261868">
              <w:rPr>
                <w:rFonts w:ascii="Times New Roman" w:hAnsi="Times New Roman"/>
                <w:color w:val="FF0000"/>
              </w:rPr>
              <w:t xml:space="preserve">If your Cuban spouse is deceased, evidence </w:t>
            </w:r>
            <w:r w:rsidRPr="00261868">
              <w:rPr>
                <w:rFonts w:ascii="Times New Roman" w:hAnsi="Times New Roman"/>
              </w:rPr>
              <w:t>that the abusive Cuban spouse died within two years of when you filed an application for adjustment of status (if applicable).</w:t>
            </w:r>
          </w:p>
          <w:p w:rsidR="009C37B9" w:rsidRPr="00261868" w:rsidP="009C37B9" w14:paraId="283C5844" w14:textId="77777777">
            <w:pPr>
              <w:pStyle w:val="NoSpacing"/>
              <w:rPr>
                <w:rFonts w:ascii="Times New Roman" w:hAnsi="Times New Roman"/>
              </w:rPr>
            </w:pPr>
          </w:p>
          <w:p w:rsidR="009C37B9" w:rsidRPr="00261868" w:rsidP="009C37B9" w14:paraId="2E13017F" w14:textId="77777777">
            <w:pPr>
              <w:pStyle w:val="NoSpacing"/>
              <w:rPr>
                <w:rFonts w:ascii="Times New Roman" w:hAnsi="Times New Roman"/>
                <w:b/>
              </w:rPr>
            </w:pPr>
            <w:r w:rsidRPr="00261868">
              <w:rPr>
                <w:rFonts w:ascii="Times New Roman" w:hAnsi="Times New Roman"/>
                <w:b/>
              </w:rPr>
              <w:t>Evidence of Physical Presence and Inspection and Admission or Inspection and Parole</w:t>
            </w:r>
          </w:p>
          <w:p w:rsidR="009C37B9" w:rsidRPr="00261868" w:rsidP="009C37B9" w14:paraId="2A2D21FB" w14:textId="77777777">
            <w:pPr>
              <w:pStyle w:val="NoSpacing"/>
              <w:rPr>
                <w:rFonts w:ascii="Times New Roman" w:hAnsi="Times New Roman"/>
                <w:b/>
              </w:rPr>
            </w:pPr>
          </w:p>
          <w:p w:rsidR="009C37B9" w:rsidRPr="00261868" w:rsidP="009C37B9" w14:paraId="207D608B" w14:textId="77777777">
            <w:pPr>
              <w:pStyle w:val="NoSpacing"/>
              <w:rPr>
                <w:rFonts w:ascii="Times New Roman" w:hAnsi="Times New Roman"/>
              </w:rPr>
            </w:pPr>
            <w:r w:rsidRPr="00261868">
              <w:rPr>
                <w:rFonts w:ascii="Times New Roman" w:hAnsi="Times New Roman"/>
              </w:rPr>
              <w:t>The law does not require the one-year period of physical presence to occur after your parole.</w:t>
            </w:r>
          </w:p>
          <w:p w:rsidR="009C37B9" w:rsidRPr="00261868" w:rsidP="009C37B9" w14:paraId="04ED7D7B" w14:textId="77777777">
            <w:pPr>
              <w:pStyle w:val="NoSpacing"/>
              <w:rPr>
                <w:rFonts w:ascii="Times New Roman" w:hAnsi="Times New Roman"/>
              </w:rPr>
            </w:pPr>
          </w:p>
          <w:p w:rsidR="009C37B9" w:rsidRPr="00261868" w:rsidP="009C37B9" w14:paraId="25F38804" w14:textId="58744F42">
            <w:pPr>
              <w:pStyle w:val="NoSpacing"/>
              <w:rPr>
                <w:rFonts w:ascii="Times New Roman" w:hAnsi="Times New Roman"/>
              </w:rPr>
            </w:pPr>
            <w:r w:rsidRPr="00261868">
              <w:rPr>
                <w:rFonts w:ascii="Times New Roman" w:hAnsi="Times New Roman"/>
              </w:rPr>
              <w:t>Abused spouses and children of CAA-eligible applicants must have been inspected and admitted or inspected and paroled into the United States.</w:t>
            </w:r>
            <w:r w:rsidRPr="00261868" w:rsidR="004B2522">
              <w:rPr>
                <w:rFonts w:ascii="Times New Roman" w:hAnsi="Times New Roman"/>
              </w:rPr>
              <w:t xml:space="preserve"> </w:t>
            </w:r>
            <w:r w:rsidRPr="00261868">
              <w:rPr>
                <w:rFonts w:ascii="Times New Roman" w:hAnsi="Times New Roman"/>
              </w:rPr>
              <w:t>If you are present in the United States without inspection, you are not eligible for CAA adjustment unless you first present yourself to DHS and DHS paroles you under INA section 212(d)(5)(A), pending a final determination of your admissibility.</w:t>
            </w:r>
          </w:p>
          <w:p w:rsidR="009C37B9" w:rsidRPr="00261868" w:rsidP="009C37B9" w14:paraId="7822ABB4" w14:textId="77777777">
            <w:pPr>
              <w:pStyle w:val="NoSpacing"/>
              <w:rPr>
                <w:rFonts w:ascii="Times New Roman" w:hAnsi="Times New Roman"/>
                <w:b/>
              </w:rPr>
            </w:pPr>
          </w:p>
          <w:p w:rsidR="009C37B9" w:rsidRPr="00261868" w:rsidP="009C37B9" w14:paraId="65221C6A" w14:textId="77777777">
            <w:pPr>
              <w:pStyle w:val="NoSpacing"/>
              <w:rPr>
                <w:rFonts w:ascii="Times New Roman" w:hAnsi="Times New Roman"/>
                <w:b/>
              </w:rPr>
            </w:pPr>
            <w:r w:rsidRPr="00261868">
              <w:rPr>
                <w:rFonts w:ascii="Times New Roman" w:hAnsi="Times New Roman"/>
                <w:b/>
              </w:rPr>
              <w:t>Evidence of Battery or Extreme Cruelty</w:t>
            </w:r>
          </w:p>
          <w:p w:rsidR="009C37B9" w:rsidRPr="00261868" w:rsidP="009C37B9" w14:paraId="68A8EA71" w14:textId="77777777">
            <w:pPr>
              <w:pStyle w:val="NoSpacing"/>
              <w:rPr>
                <w:rFonts w:ascii="Times New Roman" w:hAnsi="Times New Roman"/>
              </w:rPr>
            </w:pPr>
          </w:p>
          <w:p w:rsidR="009C37B9" w:rsidRPr="00261868" w:rsidP="009C37B9" w14:paraId="3336EC62" w14:textId="150514E5">
            <w:pPr>
              <w:pStyle w:val="NoSpacing"/>
              <w:rPr>
                <w:rFonts w:ascii="Times New Roman" w:hAnsi="Times New Roman"/>
              </w:rPr>
            </w:pPr>
            <w:r w:rsidRPr="00261868">
              <w:rPr>
                <w:rFonts w:ascii="Times New Roman" w:hAnsi="Times New Roman"/>
              </w:rPr>
              <w:t>Evidence of battery should show that your spouse or parent committed an intentional, non-consensual, harmful, or offensive physical act of violence towards you or your child.</w:t>
            </w:r>
            <w:r w:rsidRPr="00261868" w:rsidR="004B2522">
              <w:rPr>
                <w:rFonts w:ascii="Times New Roman" w:hAnsi="Times New Roman"/>
              </w:rPr>
              <w:t xml:space="preserve"> </w:t>
            </w:r>
            <w:r w:rsidRPr="00261868">
              <w:rPr>
                <w:rFonts w:ascii="Times New Roman" w:hAnsi="Times New Roman"/>
              </w:rPr>
              <w:t xml:space="preserve">Some examples include, but are not limited </w:t>
            </w:r>
            <w:r w:rsidRPr="00261868" w:rsidR="00054E40">
              <w:rPr>
                <w:rFonts w:ascii="Times New Roman" w:hAnsi="Times New Roman"/>
                <w:color w:val="FF0000"/>
              </w:rPr>
              <w:t>to:</w:t>
            </w:r>
            <w:r w:rsidRPr="00261868">
              <w:rPr>
                <w:rFonts w:ascii="Times New Roman" w:hAnsi="Times New Roman"/>
              </w:rPr>
              <w:t xml:space="preserve"> rape, molestation, forced prostitution, punching, biting, kidnapping, kicking, choking, and sexual abuse.</w:t>
            </w:r>
          </w:p>
          <w:p w:rsidR="009C37B9" w:rsidRPr="00261868" w:rsidP="009C37B9" w14:paraId="5D1744B1" w14:textId="77777777">
            <w:pPr>
              <w:pStyle w:val="NoSpacing"/>
              <w:rPr>
                <w:rFonts w:ascii="Times New Roman" w:hAnsi="Times New Roman"/>
              </w:rPr>
            </w:pPr>
          </w:p>
          <w:p w:rsidR="009C37B9" w:rsidRPr="00261868" w:rsidP="009C37B9" w14:paraId="60B31304" w14:textId="22EFA128">
            <w:pPr>
              <w:pStyle w:val="NoSpacing"/>
              <w:rPr>
                <w:rFonts w:ascii="Times New Roman" w:hAnsi="Times New Roman"/>
              </w:rPr>
            </w:pPr>
            <w:r w:rsidRPr="00261868">
              <w:rPr>
                <w:rFonts w:ascii="Times New Roman" w:hAnsi="Times New Roman"/>
              </w:rPr>
              <w:t>Evidence of extreme cruelty should show that your spouse or parent committed non-physical acts of violence or threats of violence demonstrating a pattern or intent to control you or gain your compliance.</w:t>
            </w:r>
            <w:r w:rsidRPr="00261868" w:rsidR="004B2522">
              <w:rPr>
                <w:rFonts w:ascii="Times New Roman" w:hAnsi="Times New Roman"/>
              </w:rPr>
              <w:t xml:space="preserve"> </w:t>
            </w:r>
            <w:r w:rsidRPr="00261868">
              <w:rPr>
                <w:rFonts w:ascii="Times New Roman" w:hAnsi="Times New Roman"/>
              </w:rPr>
              <w:t>Some examples include, but are not limited to, controlling what you do and who you see and talk to; denying access to food, family, or medical treatment; threats of physical harm to you or your family; threats to commit suicide; or threats of deportation.</w:t>
            </w:r>
          </w:p>
          <w:p w:rsidR="00D03BEF" w:rsidRPr="00261868" w:rsidP="009C37B9" w14:paraId="78FEBEBA" w14:textId="77777777">
            <w:pPr>
              <w:pStyle w:val="NoSpacing"/>
              <w:rPr>
                <w:rFonts w:ascii="Times New Roman" w:hAnsi="Times New Roman"/>
              </w:rPr>
            </w:pPr>
          </w:p>
          <w:p w:rsidR="009C37B9" w:rsidRPr="00261868" w:rsidP="009C37B9" w14:paraId="0E29FD73" w14:textId="33A43395">
            <w:pPr>
              <w:pStyle w:val="NoSpacing"/>
              <w:rPr>
                <w:rFonts w:ascii="Times New Roman" w:hAnsi="Times New Roman"/>
              </w:rPr>
            </w:pPr>
            <w:r w:rsidRPr="00261868">
              <w:rPr>
                <w:rFonts w:ascii="Times New Roman" w:hAnsi="Times New Roman"/>
              </w:rPr>
              <w:t>You must submit documentation demonstrating your CAA-eligible spouse or parent subjected you to battery or extreme cruelty during the qualifying relationship.</w:t>
            </w:r>
            <w:r w:rsidRPr="00261868" w:rsidR="004B2522">
              <w:rPr>
                <w:rFonts w:ascii="Times New Roman" w:hAnsi="Times New Roman"/>
              </w:rPr>
              <w:t xml:space="preserve"> </w:t>
            </w:r>
            <w:r w:rsidRPr="00261868">
              <w:rPr>
                <w:rFonts w:ascii="Times New Roman" w:hAnsi="Times New Roman"/>
              </w:rPr>
              <w:t>Evidence may include:</w:t>
            </w:r>
          </w:p>
          <w:p w:rsidR="009C37B9" w:rsidP="009C37B9" w14:paraId="7BECCEA9" w14:textId="77777777">
            <w:pPr>
              <w:pStyle w:val="NoSpacing"/>
              <w:rPr>
                <w:rFonts w:ascii="Times New Roman" w:hAnsi="Times New Roman"/>
              </w:rPr>
            </w:pPr>
          </w:p>
          <w:p w:rsidR="009C37B9" w:rsidRPr="00261868" w:rsidP="009C37B9" w14:paraId="46C117D7" w14:textId="00297791">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 xml:space="preserve">Reports and affidavits from police, judges, or other court </w:t>
            </w:r>
            <w:r w:rsidRPr="00261868">
              <w:rPr>
                <w:rFonts w:ascii="Times New Roman" w:hAnsi="Times New Roman"/>
              </w:rPr>
              <w:t>officials;</w:t>
            </w:r>
          </w:p>
          <w:p w:rsidR="009C37B9" w:rsidRPr="00261868" w:rsidP="009C37B9" w14:paraId="78BC630D" w14:textId="77777777">
            <w:pPr>
              <w:pStyle w:val="NoSpacing"/>
              <w:ind w:left="360" w:hanging="360"/>
              <w:rPr>
                <w:rFonts w:ascii="Times New Roman" w:hAnsi="Times New Roman"/>
              </w:rPr>
            </w:pPr>
          </w:p>
          <w:p w:rsidR="009C37B9" w:rsidRPr="00261868" w:rsidP="009C37B9" w14:paraId="6E30E2A8" w14:textId="17E7DF24">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 xml:space="preserve">Copies of legal documents related to orders of protection or other legal processes that address the </w:t>
            </w:r>
            <w:r w:rsidRPr="00261868">
              <w:rPr>
                <w:rFonts w:ascii="Times New Roman" w:hAnsi="Times New Roman"/>
              </w:rPr>
              <w:t>abuse;</w:t>
            </w:r>
          </w:p>
          <w:p w:rsidR="009C37B9" w:rsidRPr="00261868" w:rsidP="009C37B9" w14:paraId="64742776" w14:textId="77777777">
            <w:pPr>
              <w:pStyle w:val="NoSpacing"/>
              <w:ind w:left="360" w:hanging="360"/>
              <w:rPr>
                <w:rFonts w:ascii="Times New Roman" w:hAnsi="Times New Roman"/>
              </w:rPr>
            </w:pPr>
          </w:p>
          <w:p w:rsidR="009C37B9" w:rsidRPr="00261868" w:rsidP="009C37B9" w14:paraId="571AD160" w14:textId="75606EFB">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 xml:space="preserve">Affidavits from persons who witnessed or have knowledge of the abusive </w:t>
            </w:r>
            <w:r w:rsidRPr="00261868">
              <w:rPr>
                <w:rFonts w:ascii="Times New Roman" w:hAnsi="Times New Roman"/>
              </w:rPr>
              <w:t>acts;</w:t>
            </w:r>
          </w:p>
          <w:p w:rsidR="00D320A5" w:rsidRPr="00261868" w:rsidP="00D320A5" w14:paraId="3C8CF2E5" w14:textId="77777777">
            <w:pPr>
              <w:pStyle w:val="NoSpacing"/>
              <w:rPr>
                <w:rFonts w:ascii="Times New Roman" w:hAnsi="Times New Roman"/>
              </w:rPr>
            </w:pPr>
          </w:p>
          <w:p w:rsidR="00D320A5" w:rsidRPr="00261868" w:rsidP="00D320A5" w14:paraId="064F0C7E" w14:textId="77777777">
            <w:pPr>
              <w:pStyle w:val="NoSpacing"/>
              <w:rPr>
                <w:rFonts w:ascii="Times New Roman" w:hAnsi="Times New Roman"/>
              </w:rPr>
            </w:pPr>
          </w:p>
          <w:p w:rsidR="00D320A5" w:rsidRPr="00261868" w:rsidP="00D320A5" w14:paraId="219EF453" w14:textId="77777777">
            <w:pPr>
              <w:pStyle w:val="NoSpacing"/>
              <w:rPr>
                <w:rFonts w:ascii="Times New Roman" w:hAnsi="Times New Roman"/>
              </w:rPr>
            </w:pPr>
          </w:p>
          <w:p w:rsidR="00D320A5" w:rsidRPr="00261868" w:rsidP="00D320A5" w14:paraId="6A0FD09E" w14:textId="09BACA2B">
            <w:pPr>
              <w:pStyle w:val="NoSpacing"/>
              <w:rPr>
                <w:rFonts w:ascii="Times New Roman" w:hAnsi="Times New Roman"/>
                <w:b/>
                <w:bCs/>
              </w:rPr>
            </w:pPr>
            <w:r w:rsidRPr="00261868">
              <w:rPr>
                <w:rFonts w:ascii="Times New Roman" w:hAnsi="Times New Roman"/>
                <w:b/>
                <w:bCs/>
              </w:rPr>
              <w:t>[Page 3</w:t>
            </w:r>
            <w:r>
              <w:rPr>
                <w:rFonts w:ascii="Times New Roman" w:hAnsi="Times New Roman"/>
                <w:b/>
                <w:bCs/>
              </w:rPr>
              <w:t>6</w:t>
            </w:r>
            <w:r w:rsidRPr="00261868">
              <w:rPr>
                <w:rFonts w:ascii="Times New Roman" w:hAnsi="Times New Roman"/>
                <w:b/>
                <w:bCs/>
              </w:rPr>
              <w:t>]</w:t>
            </w:r>
          </w:p>
          <w:p w:rsidR="009C37B9" w:rsidRPr="00261868" w:rsidP="009C37B9" w14:paraId="3ADF4537" w14:textId="77777777">
            <w:pPr>
              <w:pStyle w:val="NoSpacing"/>
              <w:ind w:left="360" w:hanging="360"/>
              <w:rPr>
                <w:rFonts w:ascii="Times New Roman" w:hAnsi="Times New Roman"/>
              </w:rPr>
            </w:pPr>
          </w:p>
          <w:p w:rsidR="009C37B9" w:rsidRPr="00261868" w:rsidP="009C37B9" w14:paraId="226F13B1" w14:textId="69466AE7">
            <w:pPr>
              <w:pStyle w:val="NoSpacing"/>
              <w:rPr>
                <w:rFonts w:ascii="Times New Roman" w:hAnsi="Times New Roman"/>
              </w:rPr>
            </w:pPr>
            <w:r w:rsidRPr="00261868">
              <w:rPr>
                <w:rFonts w:ascii="Times New Roman" w:hAnsi="Times New Roman"/>
                <w:b/>
              </w:rPr>
              <w:t>4.</w:t>
            </w:r>
            <w:r w:rsidRPr="00261868" w:rsidR="004B2522">
              <w:rPr>
                <w:rFonts w:ascii="Times New Roman" w:hAnsi="Times New Roman"/>
                <w:b/>
              </w:rPr>
              <w:t xml:space="preserve"> </w:t>
            </w:r>
            <w:r w:rsidRPr="00261868">
              <w:rPr>
                <w:rFonts w:ascii="Times New Roman" w:hAnsi="Times New Roman"/>
              </w:rPr>
              <w:t xml:space="preserve">Reports or affidavits from medical personnel, school officials, and </w:t>
            </w:r>
            <w:r w:rsidRPr="00261868">
              <w:rPr>
                <w:rFonts w:ascii="Times New Roman" w:hAnsi="Times New Roman"/>
              </w:rPr>
              <w:t>clergy;</w:t>
            </w:r>
          </w:p>
          <w:p w:rsidR="009C37B9" w:rsidRPr="00261868" w:rsidP="009C37B9" w14:paraId="1A53366F" w14:textId="77777777">
            <w:pPr>
              <w:pStyle w:val="NoSpacing"/>
              <w:ind w:left="360" w:hanging="360"/>
              <w:rPr>
                <w:rFonts w:ascii="Times New Roman" w:hAnsi="Times New Roman"/>
                <w:b/>
              </w:rPr>
            </w:pPr>
          </w:p>
          <w:p w:rsidR="009C37B9" w:rsidRPr="00261868" w:rsidP="009C37B9" w14:paraId="055BFE98" w14:textId="44FE9239">
            <w:pPr>
              <w:pStyle w:val="NoSpacing"/>
              <w:rPr>
                <w:rFonts w:ascii="Times New Roman" w:hAnsi="Times New Roman"/>
              </w:rPr>
            </w:pPr>
            <w:r w:rsidRPr="00261868">
              <w:rPr>
                <w:rFonts w:ascii="Times New Roman" w:hAnsi="Times New Roman"/>
                <w:b/>
              </w:rPr>
              <w:t>5.</w:t>
            </w:r>
            <w:r w:rsidRPr="00261868" w:rsidR="004B2522">
              <w:rPr>
                <w:rFonts w:ascii="Times New Roman" w:hAnsi="Times New Roman"/>
                <w:b/>
              </w:rPr>
              <w:t xml:space="preserve"> </w:t>
            </w:r>
            <w:r w:rsidRPr="00261868">
              <w:rPr>
                <w:rFonts w:ascii="Times New Roman" w:hAnsi="Times New Roman"/>
              </w:rPr>
              <w:t xml:space="preserve">Reports or affidavits from social workers or other social service agency </w:t>
            </w:r>
            <w:r w:rsidRPr="00261868">
              <w:rPr>
                <w:rFonts w:ascii="Times New Roman" w:hAnsi="Times New Roman"/>
              </w:rPr>
              <w:t>personnel;</w:t>
            </w:r>
          </w:p>
          <w:p w:rsidR="009C37B9" w:rsidRPr="00261868" w:rsidP="009C37B9" w14:paraId="3542BE86" w14:textId="77777777">
            <w:pPr>
              <w:pStyle w:val="NoSpacing"/>
              <w:ind w:left="360" w:hanging="360"/>
              <w:rPr>
                <w:rFonts w:ascii="Times New Roman" w:hAnsi="Times New Roman"/>
              </w:rPr>
            </w:pPr>
          </w:p>
          <w:p w:rsidR="009C37B9" w:rsidRPr="00261868" w:rsidP="009C37B9" w14:paraId="5C93E216" w14:textId="286CF96C">
            <w:pPr>
              <w:pStyle w:val="NoSpacing"/>
              <w:rPr>
                <w:rFonts w:ascii="Times New Roman" w:hAnsi="Times New Roman"/>
              </w:rPr>
            </w:pPr>
            <w:r w:rsidRPr="00261868">
              <w:rPr>
                <w:rFonts w:ascii="Times New Roman" w:hAnsi="Times New Roman"/>
                <w:b/>
              </w:rPr>
              <w:t>6.</w:t>
            </w:r>
            <w:r w:rsidRPr="00261868" w:rsidR="004B2522">
              <w:rPr>
                <w:rFonts w:ascii="Times New Roman" w:hAnsi="Times New Roman"/>
                <w:b/>
              </w:rPr>
              <w:t xml:space="preserve"> </w:t>
            </w:r>
            <w:r w:rsidRPr="00261868">
              <w:rPr>
                <w:rFonts w:ascii="Times New Roman" w:hAnsi="Times New Roman"/>
              </w:rPr>
              <w:t xml:space="preserve">Documentation to show you sought </w:t>
            </w:r>
            <w:r w:rsidRPr="00261868">
              <w:rPr>
                <w:rFonts w:ascii="Times New Roman" w:hAnsi="Times New Roman"/>
              </w:rPr>
              <w:t>safe haven</w:t>
            </w:r>
            <w:r w:rsidRPr="00261868">
              <w:rPr>
                <w:rFonts w:ascii="Times New Roman" w:hAnsi="Times New Roman"/>
              </w:rPr>
              <w:t xml:space="preserve"> in a family violence shelter or similar place; or</w:t>
            </w:r>
          </w:p>
          <w:p w:rsidR="009C37B9" w:rsidRPr="00261868" w:rsidP="009C37B9" w14:paraId="305543CE" w14:textId="77777777">
            <w:pPr>
              <w:pStyle w:val="NoSpacing"/>
              <w:ind w:left="360" w:hanging="360"/>
              <w:rPr>
                <w:rFonts w:ascii="Times New Roman" w:hAnsi="Times New Roman"/>
              </w:rPr>
            </w:pPr>
          </w:p>
          <w:p w:rsidR="009C37B9" w:rsidRPr="00261868" w:rsidP="009C37B9" w14:paraId="5216F932" w14:textId="3C5C3051">
            <w:pPr>
              <w:pStyle w:val="NoSpacing"/>
              <w:rPr>
                <w:rFonts w:ascii="Times New Roman" w:hAnsi="Times New Roman"/>
              </w:rPr>
            </w:pPr>
            <w:r w:rsidRPr="00261868">
              <w:rPr>
                <w:rFonts w:ascii="Times New Roman" w:hAnsi="Times New Roman"/>
                <w:b/>
              </w:rPr>
              <w:t>7.</w:t>
            </w:r>
            <w:r w:rsidRPr="00261868" w:rsidR="004B2522">
              <w:rPr>
                <w:rFonts w:ascii="Times New Roman" w:hAnsi="Times New Roman"/>
                <w:b/>
              </w:rPr>
              <w:t xml:space="preserve"> </w:t>
            </w:r>
            <w:r w:rsidRPr="00261868">
              <w:rPr>
                <w:rFonts w:ascii="Times New Roman" w:hAnsi="Times New Roman"/>
              </w:rPr>
              <w:t>Photographs of injuries.</w:t>
            </w:r>
          </w:p>
          <w:p w:rsidR="009C37B9" w:rsidRPr="00261868" w:rsidP="009C37B9" w14:paraId="5662D851" w14:textId="77777777">
            <w:pPr>
              <w:pStyle w:val="NoSpacing"/>
              <w:rPr>
                <w:rFonts w:ascii="Times New Roman" w:hAnsi="Times New Roman"/>
              </w:rPr>
            </w:pPr>
          </w:p>
          <w:p w:rsidR="009C37B9" w:rsidRPr="00261868" w:rsidP="009C37B9" w14:paraId="29117D82" w14:textId="6B3D2A60">
            <w:pPr>
              <w:pStyle w:val="NoSpacing"/>
              <w:rPr>
                <w:rFonts w:ascii="Times New Roman" w:hAnsi="Times New Roman"/>
              </w:rPr>
            </w:pPr>
            <w:r w:rsidRPr="00261868">
              <w:rPr>
                <w:rFonts w:ascii="Times New Roman" w:hAnsi="Times New Roman"/>
              </w:rPr>
              <w:t xml:space="preserve">USCIS will consider any credible evidence, as defined in INA </w:t>
            </w:r>
            <w:r w:rsidRPr="00261868">
              <w:rPr>
                <w:rFonts w:ascii="Times New Roman" w:hAnsi="Times New Roman"/>
                <w:color w:val="FF0000"/>
              </w:rPr>
              <w:t xml:space="preserve">section </w:t>
            </w:r>
            <w:r w:rsidRPr="00261868">
              <w:rPr>
                <w:rFonts w:ascii="Times New Roman" w:hAnsi="Times New Roman"/>
              </w:rPr>
              <w:t>204(a)(1)(J), that is relevant to the application.</w:t>
            </w:r>
            <w:r w:rsidRPr="00261868" w:rsidR="004B2522">
              <w:rPr>
                <w:rFonts w:ascii="Times New Roman" w:hAnsi="Times New Roman"/>
              </w:rPr>
              <w:t xml:space="preserve"> </w:t>
            </w:r>
            <w:r w:rsidRPr="00261868">
              <w:rPr>
                <w:rFonts w:ascii="Times New Roman" w:hAnsi="Times New Roman"/>
              </w:rPr>
              <w:t>USCIS has the sole discretion to determine what evidence is credible and what weight to give that evidence.</w:t>
            </w:r>
          </w:p>
          <w:p w:rsidR="009C37B9" w:rsidP="009C37B9" w14:paraId="1F08B527" w14:textId="77777777">
            <w:pPr>
              <w:pStyle w:val="NoSpacing"/>
              <w:rPr>
                <w:rFonts w:ascii="Times New Roman" w:hAnsi="Times New Roman"/>
                <w:b/>
              </w:rPr>
            </w:pPr>
          </w:p>
          <w:p w:rsidR="00085844" w:rsidP="009C37B9" w14:paraId="009E1EF4" w14:textId="77777777">
            <w:pPr>
              <w:pStyle w:val="NoSpacing"/>
              <w:rPr>
                <w:rFonts w:ascii="Times New Roman" w:hAnsi="Times New Roman"/>
                <w:b/>
              </w:rPr>
            </w:pPr>
          </w:p>
          <w:p w:rsidR="00085844" w:rsidP="009C37B9" w14:paraId="68741A63" w14:textId="77777777">
            <w:pPr>
              <w:pStyle w:val="NoSpacing"/>
              <w:rPr>
                <w:rFonts w:ascii="Times New Roman" w:hAnsi="Times New Roman"/>
                <w:b/>
              </w:rPr>
            </w:pPr>
          </w:p>
          <w:p w:rsidR="00085844" w:rsidP="009C37B9" w14:paraId="31B3E051" w14:textId="77777777">
            <w:pPr>
              <w:pStyle w:val="NoSpacing"/>
              <w:rPr>
                <w:rFonts w:ascii="Times New Roman" w:hAnsi="Times New Roman"/>
                <w:b/>
              </w:rPr>
            </w:pPr>
          </w:p>
          <w:p w:rsidR="00085844" w:rsidRPr="00261868" w:rsidP="009C37B9" w14:paraId="1B81C94F" w14:textId="77777777">
            <w:pPr>
              <w:pStyle w:val="NoSpacing"/>
              <w:rPr>
                <w:rFonts w:ascii="Times New Roman" w:hAnsi="Times New Roman"/>
                <w:b/>
              </w:rPr>
            </w:pPr>
          </w:p>
          <w:p w:rsidR="009C37B9" w:rsidRPr="00261868" w:rsidP="009C37B9" w14:paraId="2C1A533D" w14:textId="77777777">
            <w:pPr>
              <w:pStyle w:val="NoSpacing"/>
              <w:rPr>
                <w:rFonts w:ascii="Times New Roman" w:hAnsi="Times New Roman"/>
                <w:b/>
              </w:rPr>
            </w:pPr>
            <w:r w:rsidRPr="00261868">
              <w:rPr>
                <w:rFonts w:ascii="Times New Roman" w:hAnsi="Times New Roman"/>
                <w:b/>
              </w:rPr>
              <w:t xml:space="preserve">Evidence of Death of the Cuban Spouse </w:t>
            </w:r>
            <w:r w:rsidRPr="00261868">
              <w:rPr>
                <w:rFonts w:ascii="Times New Roman" w:hAnsi="Times New Roman"/>
                <w:bCs/>
              </w:rPr>
              <w:t>(if applicable)</w:t>
            </w:r>
          </w:p>
          <w:p w:rsidR="009C37B9" w:rsidRPr="00261868" w:rsidP="009C37B9" w14:paraId="08F81C3C" w14:textId="77777777">
            <w:pPr>
              <w:pStyle w:val="NoSpacing"/>
              <w:rPr>
                <w:rFonts w:ascii="Times New Roman" w:hAnsi="Times New Roman"/>
              </w:rPr>
            </w:pPr>
          </w:p>
          <w:p w:rsidR="009C37B9" w:rsidRPr="00261868" w:rsidP="009C37B9" w14:paraId="315FF1CE" w14:textId="3292267C">
            <w:pPr>
              <w:pStyle w:val="NoSpacing"/>
              <w:rPr>
                <w:rFonts w:ascii="Times New Roman" w:hAnsi="Times New Roman"/>
              </w:rPr>
            </w:pPr>
            <w:r w:rsidRPr="00261868">
              <w:rPr>
                <w:rFonts w:ascii="Times New Roman" w:hAnsi="Times New Roman"/>
              </w:rPr>
              <w:t xml:space="preserve">If your abusive Cuban spouse has died, you may file Form I-485 within two years of your abusive Cuban spouse’s death, </w:t>
            </w:r>
            <w:r w:rsidRPr="00261868">
              <w:rPr>
                <w:rFonts w:ascii="Times New Roman" w:hAnsi="Times New Roman"/>
              </w:rPr>
              <w:t>as long as</w:t>
            </w:r>
            <w:r w:rsidRPr="00261868">
              <w:rPr>
                <w:rFonts w:ascii="Times New Roman" w:hAnsi="Times New Roman"/>
              </w:rPr>
              <w:t xml:space="preserve"> you lived with your abusive Cuban spouse at some point during the qualifying relationship.</w:t>
            </w:r>
            <w:r w:rsidRPr="00261868" w:rsidR="004B2522">
              <w:rPr>
                <w:rFonts w:ascii="Times New Roman" w:hAnsi="Times New Roman"/>
              </w:rPr>
              <w:t xml:space="preserve"> </w:t>
            </w:r>
            <w:r w:rsidRPr="00261868">
              <w:rPr>
                <w:rFonts w:ascii="Times New Roman" w:hAnsi="Times New Roman"/>
              </w:rPr>
              <w:t>You must submit evidence of the death (such as a death certificate).</w:t>
            </w:r>
          </w:p>
          <w:p w:rsidR="009C37B9" w:rsidRPr="00261868" w:rsidP="009C37B9" w14:paraId="48CC34AB" w14:textId="77777777">
            <w:pPr>
              <w:pStyle w:val="NoSpacing"/>
              <w:rPr>
                <w:rFonts w:ascii="Times New Roman" w:hAnsi="Times New Roman"/>
              </w:rPr>
            </w:pPr>
          </w:p>
          <w:p w:rsidR="009C37B9" w:rsidRPr="00261868" w:rsidP="009C37B9" w14:paraId="5D0D4CE0" w14:textId="77777777">
            <w:pPr>
              <w:pStyle w:val="NoSpacing"/>
              <w:rPr>
                <w:rFonts w:ascii="Times New Roman" w:hAnsi="Times New Roman"/>
              </w:rPr>
            </w:pPr>
            <w:r w:rsidRPr="00261868">
              <w:rPr>
                <w:rFonts w:ascii="Times New Roman" w:hAnsi="Times New Roman"/>
                <w:b/>
              </w:rPr>
              <w:t>Evidence of Termination of the Marriage</w:t>
            </w:r>
            <w:r w:rsidRPr="00261868">
              <w:rPr>
                <w:rFonts w:ascii="Times New Roman" w:hAnsi="Times New Roman"/>
              </w:rPr>
              <w:t xml:space="preserve"> (if applicable)</w:t>
            </w:r>
          </w:p>
          <w:p w:rsidR="009C37B9" w:rsidRPr="00261868" w:rsidP="009C37B9" w14:paraId="624B1586" w14:textId="77777777">
            <w:pPr>
              <w:pStyle w:val="NoSpacing"/>
              <w:rPr>
                <w:rFonts w:ascii="Times New Roman" w:hAnsi="Times New Roman"/>
              </w:rPr>
            </w:pPr>
          </w:p>
          <w:p w:rsidR="009C37B9" w:rsidRPr="00261868" w:rsidP="009C37B9" w14:paraId="7585A1F3" w14:textId="77777777">
            <w:pPr>
              <w:pStyle w:val="NoSpacing"/>
              <w:rPr>
                <w:rFonts w:ascii="Times New Roman" w:hAnsi="Times New Roman"/>
              </w:rPr>
            </w:pPr>
            <w:r w:rsidRPr="00261868">
              <w:rPr>
                <w:rFonts w:ascii="Times New Roman" w:hAnsi="Times New Roman"/>
              </w:rPr>
              <w:t xml:space="preserve">If the marriage ended in divorce or was annulled, you may file Form I-485 within two years of the termination of the marriage </w:t>
            </w:r>
            <w:r w:rsidRPr="00261868">
              <w:rPr>
                <w:rFonts w:ascii="Times New Roman" w:hAnsi="Times New Roman"/>
              </w:rPr>
              <w:t>as long as</w:t>
            </w:r>
            <w:r w:rsidRPr="00261868">
              <w:rPr>
                <w:rFonts w:ascii="Times New Roman" w:hAnsi="Times New Roman"/>
              </w:rPr>
              <w:t xml:space="preserve"> you demonstrate that:</w:t>
            </w:r>
          </w:p>
          <w:p w:rsidR="009C37B9" w:rsidRPr="00261868" w:rsidP="009C37B9" w14:paraId="22A2D32D" w14:textId="1D5D866B">
            <w:pPr>
              <w:pStyle w:val="NoSpacing"/>
              <w:rPr>
                <w:rFonts w:ascii="Times New Roman" w:hAnsi="Times New Roman"/>
              </w:rPr>
            </w:pPr>
          </w:p>
          <w:p w:rsidR="009C37B9" w:rsidRPr="00261868" w:rsidP="009C37B9" w14:paraId="5B8C2E67" w14:textId="11A525B4">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You lived with your abusive Cuban spouse; and</w:t>
            </w:r>
          </w:p>
          <w:p w:rsidR="009C37B9" w:rsidRPr="00261868" w:rsidP="009C37B9" w14:paraId="2BDD0314" w14:textId="77777777">
            <w:pPr>
              <w:pStyle w:val="NoSpacing"/>
              <w:ind w:left="360" w:hanging="360"/>
              <w:rPr>
                <w:rFonts w:ascii="Times New Roman" w:hAnsi="Times New Roman"/>
              </w:rPr>
            </w:pPr>
          </w:p>
          <w:p w:rsidR="009C37B9" w:rsidRPr="00261868" w:rsidP="009C37B9" w14:paraId="58CBF20D" w14:textId="41259C46">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The battery or extreme cruelty by your Cuban spouse and the termination of your marriage are connected.</w:t>
            </w:r>
          </w:p>
          <w:p w:rsidR="009C37B9" w:rsidRPr="00261868" w:rsidP="009C37B9" w14:paraId="2311CA1F" w14:textId="77777777">
            <w:pPr>
              <w:pStyle w:val="NoSpacing"/>
              <w:rPr>
                <w:rFonts w:ascii="Times New Roman" w:hAnsi="Times New Roman"/>
              </w:rPr>
            </w:pPr>
          </w:p>
          <w:p w:rsidR="009C37B9" w:rsidRPr="00261868" w:rsidP="009C37B9" w14:paraId="7C83C23A" w14:textId="77777777">
            <w:pPr>
              <w:pStyle w:val="NoSpacing"/>
              <w:rPr>
                <w:rFonts w:ascii="Times New Roman" w:hAnsi="Times New Roman"/>
                <w:b/>
              </w:rPr>
            </w:pPr>
            <w:r w:rsidRPr="00261868">
              <w:rPr>
                <w:rFonts w:ascii="Times New Roman" w:hAnsi="Times New Roman"/>
                <w:b/>
                <w:i/>
              </w:rPr>
              <w:t>Dependent Status under Haitian Refugee Immigrant Fairness Act (HRIFA)</w:t>
            </w:r>
          </w:p>
          <w:p w:rsidR="009C37B9" w:rsidRPr="00261868" w:rsidP="009C37B9" w14:paraId="65BF2966" w14:textId="77777777">
            <w:pPr>
              <w:pStyle w:val="NoSpacing"/>
              <w:rPr>
                <w:rFonts w:ascii="Times New Roman" w:hAnsi="Times New Roman"/>
                <w:b/>
              </w:rPr>
            </w:pPr>
          </w:p>
          <w:p w:rsidR="009C37B9" w:rsidRPr="00261868" w:rsidP="009C37B9" w14:paraId="71A4117B" w14:textId="123630C8">
            <w:pPr>
              <w:pStyle w:val="NoSpacing"/>
              <w:rPr>
                <w:rFonts w:ascii="Times New Roman" w:hAnsi="Times New Roman"/>
              </w:rPr>
            </w:pPr>
            <w:r w:rsidRPr="00261868">
              <w:rPr>
                <w:rFonts w:ascii="Times New Roman" w:hAnsi="Times New Roman"/>
              </w:rPr>
              <w:t>Although the qualifying period has closed for principal HRIFA applicants, dependents of those principal applicants may still file for adjustment of status if they meet certain requirements.</w:t>
            </w:r>
            <w:r w:rsidRPr="00261868" w:rsidR="004B2522">
              <w:rPr>
                <w:rFonts w:ascii="Times New Roman" w:hAnsi="Times New Roman"/>
              </w:rPr>
              <w:t xml:space="preserve"> </w:t>
            </w:r>
            <w:r w:rsidRPr="00261868">
              <w:rPr>
                <w:rFonts w:ascii="Times New Roman" w:hAnsi="Times New Roman"/>
              </w:rPr>
              <w:t>You may apply if you are a Haitian national residing in the United States who is a dependent spouse, child, or unmarried son or daughter of a HRIFA applicant.</w:t>
            </w:r>
            <w:r w:rsidRPr="00261868" w:rsidR="004B2522">
              <w:rPr>
                <w:rFonts w:ascii="Times New Roman" w:hAnsi="Times New Roman"/>
              </w:rPr>
              <w:t xml:space="preserve"> </w:t>
            </w:r>
            <w:r w:rsidRPr="00261868">
              <w:rPr>
                <w:rFonts w:ascii="Times New Roman" w:hAnsi="Times New Roman"/>
              </w:rPr>
              <w:t>In addition, your relationship to the principal must have existed at the time the principal applicant was granted adjustment of status and must continue to exist at the time you are granted adjustment of status.</w:t>
            </w:r>
            <w:r w:rsidRPr="00261868" w:rsidR="004B2522">
              <w:rPr>
                <w:rFonts w:ascii="Times New Roman" w:hAnsi="Times New Roman"/>
              </w:rPr>
              <w:t xml:space="preserve"> </w:t>
            </w:r>
            <w:r w:rsidRPr="00261868">
              <w:rPr>
                <w:rFonts w:ascii="Times New Roman" w:hAnsi="Times New Roman"/>
              </w:rPr>
              <w:t xml:space="preserve">You may not file under this category if you are eligible for adjustment of status under any other provision of </w:t>
            </w:r>
            <w:r w:rsidRPr="00261868">
              <w:rPr>
                <w:rFonts w:ascii="Times New Roman" w:hAnsi="Times New Roman"/>
                <w:color w:val="FF0000"/>
              </w:rPr>
              <w:t>law.</w:t>
            </w:r>
          </w:p>
          <w:p w:rsidR="009C37B9" w:rsidRPr="00261868" w:rsidP="009C37B9" w14:paraId="3E3F9D4F" w14:textId="77777777">
            <w:pPr>
              <w:pStyle w:val="NoSpacing"/>
              <w:rPr>
                <w:rFonts w:ascii="Times New Roman" w:hAnsi="Times New Roman"/>
              </w:rPr>
            </w:pPr>
          </w:p>
          <w:p w:rsidR="009C37B9" w:rsidRPr="00261868" w:rsidP="009C37B9" w14:paraId="2982C2D5" w14:textId="77777777">
            <w:pPr>
              <w:pStyle w:val="NoSpacing"/>
              <w:rPr>
                <w:rFonts w:ascii="Times New Roman" w:hAnsi="Times New Roman"/>
                <w:color w:val="FF0000"/>
              </w:rPr>
            </w:pPr>
            <w:r w:rsidRPr="00261868">
              <w:rPr>
                <w:rFonts w:ascii="Times New Roman" w:hAnsi="Times New Roman"/>
                <w:color w:val="FF0000"/>
              </w:rPr>
              <w:t>[deleted]</w:t>
            </w:r>
          </w:p>
          <w:p w:rsidR="009C37B9" w:rsidRPr="00261868" w:rsidP="009C37B9" w14:paraId="187924C5" w14:textId="77777777">
            <w:pPr>
              <w:pStyle w:val="NoSpacing"/>
              <w:rPr>
                <w:rFonts w:ascii="Times New Roman" w:hAnsi="Times New Roman"/>
              </w:rPr>
            </w:pPr>
          </w:p>
          <w:p w:rsidR="009C37B9" w:rsidRPr="00261868" w:rsidP="009C37B9" w14:paraId="7A8466AA" w14:textId="77777777">
            <w:pPr>
              <w:pStyle w:val="NoSpacing"/>
              <w:rPr>
                <w:rFonts w:ascii="Times New Roman" w:hAnsi="Times New Roman"/>
              </w:rPr>
            </w:pPr>
          </w:p>
          <w:p w:rsidR="009C37B9" w:rsidRPr="00261868" w:rsidP="009C37B9" w14:paraId="44638470" w14:textId="77777777">
            <w:pPr>
              <w:pStyle w:val="NoSpacing"/>
              <w:rPr>
                <w:rFonts w:ascii="Times New Roman" w:hAnsi="Times New Roman"/>
              </w:rPr>
            </w:pPr>
          </w:p>
          <w:p w:rsidR="009C37B9" w:rsidRPr="00261868" w:rsidP="009C37B9" w14:paraId="38DCA01E" w14:textId="5AD88691">
            <w:pPr>
              <w:pStyle w:val="NoSpacing"/>
              <w:rPr>
                <w:rFonts w:ascii="Times New Roman" w:hAnsi="Times New Roman"/>
              </w:rPr>
            </w:pPr>
          </w:p>
          <w:p w:rsidR="009C37B9" w:rsidRPr="00261868" w:rsidP="009C37B9" w14:paraId="6B1659DF" w14:textId="77777777">
            <w:pPr>
              <w:pStyle w:val="NoSpacing"/>
              <w:rPr>
                <w:rFonts w:ascii="Times New Roman" w:hAnsi="Times New Roman"/>
              </w:rPr>
            </w:pPr>
          </w:p>
          <w:p w:rsidR="009C37B9" w:rsidRPr="00261868" w:rsidP="009C37B9" w14:paraId="5382BE31" w14:textId="77777777">
            <w:pPr>
              <w:pStyle w:val="NoSpacing"/>
              <w:rPr>
                <w:rFonts w:ascii="Times New Roman" w:hAnsi="Times New Roman"/>
                <w:b/>
              </w:rPr>
            </w:pPr>
            <w:r w:rsidRPr="00261868">
              <w:rPr>
                <w:rFonts w:ascii="Times New Roman" w:hAnsi="Times New Roman"/>
                <w:b/>
                <w:color w:val="FF0000"/>
              </w:rPr>
              <w:t xml:space="preserve">Additional </w:t>
            </w:r>
            <w:r w:rsidRPr="00261868">
              <w:rPr>
                <w:rFonts w:ascii="Times New Roman" w:hAnsi="Times New Roman"/>
                <w:b/>
              </w:rPr>
              <w:t>Evidence Requirements</w:t>
            </w:r>
          </w:p>
          <w:p w:rsidR="009C37B9" w:rsidRPr="00261868" w:rsidP="009C37B9" w14:paraId="59C74A39" w14:textId="77777777">
            <w:pPr>
              <w:pStyle w:val="NoSpacing"/>
              <w:rPr>
                <w:rFonts w:ascii="Times New Roman" w:hAnsi="Times New Roman"/>
              </w:rPr>
            </w:pPr>
          </w:p>
          <w:p w:rsidR="009C37B9" w:rsidRPr="00261868" w:rsidP="009C37B9" w14:paraId="4D77402D" w14:textId="77777777">
            <w:pPr>
              <w:pStyle w:val="NoSpacing"/>
              <w:rPr>
                <w:rFonts w:ascii="Times New Roman" w:hAnsi="Times New Roman"/>
              </w:rPr>
            </w:pPr>
            <w:r w:rsidRPr="00261868">
              <w:rPr>
                <w:rFonts w:ascii="Times New Roman" w:hAnsi="Times New Roman"/>
              </w:rPr>
              <w:t>As a HRIFA dependent, you must submit evidence showing you meet certain requirements specific to this immigrant category.</w:t>
            </w:r>
          </w:p>
          <w:p w:rsidR="009C37B9" w:rsidRPr="00261868" w:rsidP="009C37B9" w14:paraId="72E5E585" w14:textId="77777777">
            <w:pPr>
              <w:pStyle w:val="NoSpacing"/>
              <w:rPr>
                <w:rFonts w:ascii="Times New Roman" w:hAnsi="Times New Roman"/>
              </w:rPr>
            </w:pPr>
          </w:p>
          <w:p w:rsidR="009C37B9" w:rsidRPr="00261868" w:rsidP="009C37B9" w14:paraId="78A32416" w14:textId="77777777">
            <w:pPr>
              <w:pStyle w:val="NoSpacing"/>
              <w:rPr>
                <w:rFonts w:ascii="Times New Roman" w:hAnsi="Times New Roman"/>
              </w:rPr>
            </w:pPr>
            <w:r w:rsidRPr="00261868">
              <w:rPr>
                <w:rFonts w:ascii="Times New Roman" w:hAnsi="Times New Roman"/>
              </w:rPr>
              <w:t xml:space="preserve">In addition to the evidence listed in the </w:t>
            </w:r>
            <w:r w:rsidRPr="00261868">
              <w:rPr>
                <w:rFonts w:ascii="Times New Roman" w:hAnsi="Times New Roman"/>
                <w:b/>
              </w:rPr>
              <w:t>What Evidence Must You Submit</w:t>
            </w:r>
            <w:r w:rsidRPr="00261868">
              <w:rPr>
                <w:rFonts w:ascii="Times New Roman" w:hAnsi="Times New Roman"/>
              </w:rPr>
              <w:t xml:space="preserve"> </w:t>
            </w:r>
            <w:r w:rsidRPr="00261868">
              <w:rPr>
                <w:rFonts w:ascii="Times New Roman" w:hAnsi="Times New Roman"/>
                <w:b/>
              </w:rPr>
              <w:t>with Form I-485</w:t>
            </w:r>
            <w:r w:rsidRPr="00261868">
              <w:rPr>
                <w:rFonts w:ascii="Times New Roman" w:hAnsi="Times New Roman"/>
              </w:rPr>
              <w:t xml:space="preserve"> section, unmarried sons or daughters (21 years of age or older) applying as HRIFA dependents must also submit:</w:t>
            </w:r>
          </w:p>
          <w:p w:rsidR="009C37B9" w:rsidRPr="00261868" w:rsidP="009C37B9" w14:paraId="25AC5B1A" w14:textId="77777777">
            <w:pPr>
              <w:pStyle w:val="NoSpacing"/>
              <w:rPr>
                <w:rFonts w:ascii="Times New Roman" w:hAnsi="Times New Roman"/>
              </w:rPr>
            </w:pPr>
          </w:p>
          <w:p w:rsidR="009C37B9" w:rsidRPr="00261868" w:rsidP="009C37B9" w14:paraId="602FB8B4" w14:textId="6DB70EC7">
            <w:pPr>
              <w:pStyle w:val="NoSpacing"/>
              <w:rPr>
                <w:rFonts w:ascii="Times New Roman" w:hAnsi="Times New Roman"/>
              </w:rPr>
            </w:pPr>
            <w:r w:rsidRPr="00261868">
              <w:rPr>
                <w:rFonts w:ascii="Times New Roman" w:hAnsi="Times New Roman"/>
                <w:b/>
                <w:bCs/>
              </w:rPr>
              <w:t>1.</w:t>
            </w:r>
            <w:r w:rsidRPr="00261868" w:rsidR="004B2522">
              <w:rPr>
                <w:rFonts w:ascii="Times New Roman" w:hAnsi="Times New Roman"/>
              </w:rPr>
              <w:t xml:space="preserve"> </w:t>
            </w:r>
            <w:r w:rsidRPr="00261868">
              <w:rPr>
                <w:rFonts w:ascii="Times New Roman" w:hAnsi="Times New Roman"/>
              </w:rPr>
              <w:t xml:space="preserve">Evidence of Haitian </w:t>
            </w:r>
            <w:r w:rsidRPr="00261868">
              <w:rPr>
                <w:rFonts w:ascii="Times New Roman" w:hAnsi="Times New Roman"/>
              </w:rPr>
              <w:t>nationality;</w:t>
            </w:r>
          </w:p>
          <w:p w:rsidR="009C37B9" w:rsidRPr="00261868" w:rsidP="009C37B9" w14:paraId="21CDBD70" w14:textId="77777777">
            <w:pPr>
              <w:pStyle w:val="NoSpacing"/>
              <w:ind w:left="360" w:hanging="360"/>
              <w:rPr>
                <w:rFonts w:ascii="Times New Roman" w:hAnsi="Times New Roman"/>
              </w:rPr>
            </w:pPr>
          </w:p>
          <w:p w:rsidR="009C37B9" w:rsidRPr="00261868" w:rsidP="009C37B9" w14:paraId="6CE948AD" w14:textId="10C1E3B2">
            <w:pPr>
              <w:pStyle w:val="NoSpacing"/>
              <w:rPr>
                <w:rFonts w:ascii="Times New Roman" w:hAnsi="Times New Roman"/>
              </w:rPr>
            </w:pPr>
            <w:r w:rsidRPr="00261868">
              <w:rPr>
                <w:rFonts w:ascii="Times New Roman" w:hAnsi="Times New Roman"/>
                <w:b/>
                <w:bCs/>
              </w:rPr>
              <w:t>2.</w:t>
            </w:r>
            <w:r w:rsidRPr="00261868" w:rsidR="004B2522">
              <w:rPr>
                <w:rFonts w:ascii="Times New Roman" w:hAnsi="Times New Roman"/>
                <w:b/>
                <w:bCs/>
              </w:rPr>
              <w:t xml:space="preserve"> </w:t>
            </w:r>
            <w:r w:rsidRPr="00261868">
              <w:rPr>
                <w:rFonts w:ascii="Times New Roman" w:hAnsi="Times New Roman"/>
              </w:rPr>
              <w:t xml:space="preserve">Evidence that the qualifying relationship to the principal existed at the time the principal was granted adjustment of status and that the relationship still </w:t>
            </w:r>
            <w:r w:rsidRPr="00261868">
              <w:rPr>
                <w:rFonts w:ascii="Times New Roman" w:hAnsi="Times New Roman"/>
              </w:rPr>
              <w:t>exists;</w:t>
            </w:r>
          </w:p>
          <w:p w:rsidR="009C37B9" w:rsidRPr="00261868" w:rsidP="009C37B9" w14:paraId="4C9610A1" w14:textId="77777777">
            <w:pPr>
              <w:pStyle w:val="NoSpacing"/>
              <w:ind w:left="360" w:hanging="360"/>
              <w:rPr>
                <w:rFonts w:ascii="Times New Roman" w:hAnsi="Times New Roman"/>
              </w:rPr>
            </w:pPr>
          </w:p>
          <w:p w:rsidR="009C37B9" w:rsidRPr="00261868" w:rsidP="009C37B9" w14:paraId="6807928F" w14:textId="7E520521">
            <w:pPr>
              <w:pStyle w:val="NoSpacing"/>
              <w:rPr>
                <w:rFonts w:ascii="Times New Roman" w:hAnsi="Times New Roman"/>
              </w:rPr>
            </w:pPr>
            <w:r w:rsidRPr="00261868">
              <w:rPr>
                <w:rFonts w:ascii="Times New Roman" w:hAnsi="Times New Roman"/>
                <w:b/>
                <w:bCs/>
              </w:rPr>
              <w:t>3.</w:t>
            </w:r>
            <w:r w:rsidRPr="00261868" w:rsidR="004B2522">
              <w:rPr>
                <w:rFonts w:ascii="Times New Roman" w:hAnsi="Times New Roman"/>
                <w:b/>
                <w:bCs/>
              </w:rPr>
              <w:t xml:space="preserve"> </w:t>
            </w:r>
            <w:r w:rsidRPr="00261868">
              <w:rPr>
                <w:rFonts w:ascii="Times New Roman" w:hAnsi="Times New Roman"/>
              </w:rPr>
              <w:t>Evidence you have been physically present in the United States for a continuous period starting no later than December 31, 1995, and continuing until you are granted adjustment of status; and</w:t>
            </w:r>
          </w:p>
          <w:p w:rsidR="009C37B9" w:rsidP="009C37B9" w14:paraId="058E5D68" w14:textId="77777777">
            <w:pPr>
              <w:pStyle w:val="NoSpacing"/>
              <w:ind w:left="360" w:hanging="360"/>
              <w:rPr>
                <w:rFonts w:ascii="Times New Roman" w:hAnsi="Times New Roman"/>
              </w:rPr>
            </w:pPr>
          </w:p>
          <w:p w:rsidR="009C37B9" w:rsidRPr="00261868" w:rsidP="009C37B9" w14:paraId="41A21002" w14:textId="11348535">
            <w:pPr>
              <w:pStyle w:val="NoSpacing"/>
              <w:rPr>
                <w:rFonts w:ascii="Times New Roman" w:hAnsi="Times New Roman"/>
              </w:rPr>
            </w:pPr>
            <w:r w:rsidRPr="00261868">
              <w:rPr>
                <w:rFonts w:ascii="Times New Roman" w:hAnsi="Times New Roman"/>
                <w:b/>
                <w:bCs/>
              </w:rPr>
              <w:t>4.</w:t>
            </w:r>
            <w:r w:rsidRPr="00261868" w:rsidR="004B2522">
              <w:rPr>
                <w:rFonts w:ascii="Times New Roman" w:hAnsi="Times New Roman"/>
                <w:b/>
                <w:bCs/>
              </w:rPr>
              <w:t xml:space="preserve"> </w:t>
            </w:r>
            <w:r w:rsidRPr="00261868">
              <w:rPr>
                <w:rFonts w:ascii="Times New Roman" w:hAnsi="Times New Roman"/>
              </w:rPr>
              <w:t>A statement that lists, and evidence of, all departures from and arrivals in the United States since December 31, 1995.</w:t>
            </w:r>
          </w:p>
          <w:p w:rsidR="00D03BEF" w:rsidRPr="00261868" w:rsidP="009C37B9" w14:paraId="7EDCC0D3" w14:textId="77777777">
            <w:pPr>
              <w:pStyle w:val="NoSpacing"/>
              <w:rPr>
                <w:rFonts w:ascii="Times New Roman" w:hAnsi="Times New Roman"/>
                <w:b/>
              </w:rPr>
            </w:pPr>
          </w:p>
          <w:p w:rsidR="009C37B9" w:rsidRPr="00261868" w:rsidP="009C37B9" w14:paraId="028D33FA" w14:textId="77777777">
            <w:pPr>
              <w:pStyle w:val="NoSpacing"/>
              <w:rPr>
                <w:rFonts w:ascii="Times New Roman" w:hAnsi="Times New Roman"/>
                <w:b/>
              </w:rPr>
            </w:pPr>
            <w:r w:rsidRPr="00261868">
              <w:rPr>
                <w:rFonts w:ascii="Times New Roman" w:hAnsi="Times New Roman"/>
                <w:b/>
              </w:rPr>
              <w:t>Evidence of Nationality</w:t>
            </w:r>
          </w:p>
          <w:p w:rsidR="009C37B9" w:rsidRPr="00261868" w:rsidP="009C37B9" w14:paraId="7E0FC0CE" w14:textId="77777777">
            <w:pPr>
              <w:pStyle w:val="NoSpacing"/>
              <w:rPr>
                <w:rFonts w:ascii="Times New Roman" w:hAnsi="Times New Roman"/>
              </w:rPr>
            </w:pPr>
          </w:p>
          <w:p w:rsidR="009C37B9" w:rsidRPr="00261868" w:rsidP="009C37B9" w14:paraId="3D649303" w14:textId="77777777">
            <w:pPr>
              <w:pStyle w:val="NoSpacing"/>
              <w:rPr>
                <w:rFonts w:ascii="Times New Roman" w:hAnsi="Times New Roman"/>
              </w:rPr>
            </w:pPr>
            <w:r w:rsidRPr="00261868">
              <w:rPr>
                <w:rFonts w:ascii="Times New Roman" w:hAnsi="Times New Roman"/>
              </w:rPr>
              <w:t>If you acquired Haitian nationality other than through birth in Haiti, provide a copy of the certificate of naturalization or certificate of citizenship issued by the Haitian government.</w:t>
            </w:r>
          </w:p>
          <w:p w:rsidR="00D320A5" w:rsidRPr="00261868" w:rsidP="00D320A5" w14:paraId="6A225B69" w14:textId="77777777">
            <w:pPr>
              <w:pStyle w:val="NoSpacing"/>
              <w:rPr>
                <w:rFonts w:ascii="Times New Roman" w:hAnsi="Times New Roman"/>
              </w:rPr>
            </w:pPr>
          </w:p>
          <w:p w:rsidR="00D320A5" w:rsidRPr="00261868" w:rsidP="00D320A5" w14:paraId="4319BDEF" w14:textId="77777777">
            <w:pPr>
              <w:pStyle w:val="NoSpacing"/>
              <w:rPr>
                <w:rFonts w:ascii="Times New Roman" w:hAnsi="Times New Roman"/>
              </w:rPr>
            </w:pPr>
          </w:p>
          <w:p w:rsidR="00D320A5" w:rsidRPr="00261868" w:rsidP="00D320A5" w14:paraId="4D985E27" w14:textId="77777777">
            <w:pPr>
              <w:pStyle w:val="NoSpacing"/>
              <w:rPr>
                <w:rFonts w:ascii="Times New Roman" w:hAnsi="Times New Roman"/>
              </w:rPr>
            </w:pPr>
          </w:p>
          <w:p w:rsidR="00D320A5" w:rsidRPr="00261868" w:rsidP="00D320A5" w14:paraId="6960E052" w14:textId="165D8A50">
            <w:pPr>
              <w:pStyle w:val="NoSpacing"/>
              <w:rPr>
                <w:rFonts w:ascii="Times New Roman" w:hAnsi="Times New Roman"/>
                <w:b/>
                <w:bCs/>
              </w:rPr>
            </w:pPr>
            <w:r w:rsidRPr="00261868">
              <w:rPr>
                <w:rFonts w:ascii="Times New Roman" w:hAnsi="Times New Roman"/>
                <w:b/>
                <w:bCs/>
              </w:rPr>
              <w:t>[Page 3</w:t>
            </w:r>
            <w:r>
              <w:rPr>
                <w:rFonts w:ascii="Times New Roman" w:hAnsi="Times New Roman"/>
                <w:b/>
                <w:bCs/>
              </w:rPr>
              <w:t>7</w:t>
            </w:r>
            <w:r w:rsidRPr="00261868">
              <w:rPr>
                <w:rFonts w:ascii="Times New Roman" w:hAnsi="Times New Roman"/>
                <w:b/>
                <w:bCs/>
              </w:rPr>
              <w:t>]</w:t>
            </w:r>
          </w:p>
          <w:p w:rsidR="009C37B9" w:rsidRPr="00261868" w:rsidP="009C37B9" w14:paraId="5668A218" w14:textId="77777777">
            <w:pPr>
              <w:pStyle w:val="NoSpacing"/>
              <w:rPr>
                <w:rFonts w:ascii="Times New Roman" w:hAnsi="Times New Roman"/>
              </w:rPr>
            </w:pPr>
          </w:p>
          <w:p w:rsidR="009C37B9" w:rsidRPr="00261868" w:rsidP="009C37B9" w14:paraId="071F61EB" w14:textId="77777777">
            <w:pPr>
              <w:pStyle w:val="NoSpacing"/>
              <w:rPr>
                <w:rFonts w:ascii="Times New Roman" w:hAnsi="Times New Roman"/>
                <w:b/>
              </w:rPr>
            </w:pPr>
            <w:r w:rsidRPr="00261868">
              <w:rPr>
                <w:rFonts w:ascii="Times New Roman" w:hAnsi="Times New Roman"/>
                <w:b/>
              </w:rPr>
              <w:t>Evidence of Continuous Physical Presence</w:t>
            </w:r>
          </w:p>
          <w:p w:rsidR="009C37B9" w:rsidRPr="00261868" w:rsidP="009C37B9" w14:paraId="59FC16C3" w14:textId="77777777">
            <w:pPr>
              <w:pStyle w:val="NoSpacing"/>
              <w:rPr>
                <w:rFonts w:ascii="Times New Roman" w:hAnsi="Times New Roman"/>
              </w:rPr>
            </w:pPr>
          </w:p>
          <w:p w:rsidR="009C37B9" w:rsidRPr="00261868" w:rsidP="009C37B9" w14:paraId="37021EFE" w14:textId="1475141C">
            <w:pPr>
              <w:pStyle w:val="NoSpacing"/>
              <w:rPr>
                <w:rFonts w:ascii="Times New Roman" w:hAnsi="Times New Roman"/>
              </w:rPr>
            </w:pPr>
            <w:r w:rsidRPr="00261868">
              <w:rPr>
                <w:rFonts w:ascii="Times New Roman" w:hAnsi="Times New Roman"/>
              </w:rPr>
              <w:t>If you are an unmarried son or daughter (21 years of age or older), you must submit evidence that you were physically present in the United States for a continuous period since December 31, 1995.</w:t>
            </w:r>
            <w:r w:rsidRPr="00261868" w:rsidR="004B2522">
              <w:rPr>
                <w:rFonts w:ascii="Times New Roman" w:hAnsi="Times New Roman"/>
              </w:rPr>
              <w:t xml:space="preserve"> </w:t>
            </w:r>
            <w:r w:rsidRPr="00261868">
              <w:rPr>
                <w:rFonts w:ascii="Times New Roman" w:hAnsi="Times New Roman"/>
              </w:rPr>
              <w:t>USCIS considers your physical presence to be “continuous” despite:</w:t>
            </w:r>
            <w:r w:rsidRPr="00261868" w:rsidR="004B2522">
              <w:rPr>
                <w:rFonts w:ascii="Times New Roman" w:hAnsi="Times New Roman"/>
              </w:rPr>
              <w:t xml:space="preserve"> </w:t>
            </w:r>
            <w:r w:rsidRPr="00261868">
              <w:rPr>
                <w:rFonts w:ascii="Times New Roman" w:hAnsi="Times New Roman"/>
              </w:rPr>
              <w:t>any absences from the United States that totaled 180 days or less in the aggregate; any absences for which you received advance parole before departing the United States and you returned to the United States according to the conditions listed on the advance parole document; or any absences from the United States occurring after October 21, 1988, and before July 12, 1999, provided you departed the United States before December 31, 1988.</w:t>
            </w:r>
          </w:p>
          <w:p w:rsidR="009C37B9" w:rsidP="009C37B9" w14:paraId="676BBC2E" w14:textId="005A35B1">
            <w:pPr>
              <w:pStyle w:val="NoSpacing"/>
              <w:rPr>
                <w:rFonts w:ascii="Times New Roman" w:hAnsi="Times New Roman"/>
              </w:rPr>
            </w:pPr>
          </w:p>
          <w:p w:rsidR="00085844" w:rsidP="009C37B9" w14:paraId="286F6324" w14:textId="77777777">
            <w:pPr>
              <w:pStyle w:val="NoSpacing"/>
              <w:rPr>
                <w:rFonts w:ascii="Times New Roman" w:hAnsi="Times New Roman"/>
              </w:rPr>
            </w:pPr>
          </w:p>
          <w:p w:rsidR="00085844" w:rsidP="009C37B9" w14:paraId="7C5FC342" w14:textId="77777777">
            <w:pPr>
              <w:pStyle w:val="NoSpacing"/>
              <w:rPr>
                <w:rFonts w:ascii="Times New Roman" w:hAnsi="Times New Roman"/>
              </w:rPr>
            </w:pPr>
          </w:p>
          <w:p w:rsidR="00085844" w:rsidP="009C37B9" w14:paraId="2F04C9CD" w14:textId="77777777">
            <w:pPr>
              <w:pStyle w:val="NoSpacing"/>
              <w:rPr>
                <w:rFonts w:ascii="Times New Roman" w:hAnsi="Times New Roman"/>
              </w:rPr>
            </w:pPr>
          </w:p>
          <w:p w:rsidR="00085844" w:rsidRPr="00261868" w:rsidP="009C37B9" w14:paraId="5B275C17" w14:textId="77777777">
            <w:pPr>
              <w:pStyle w:val="NoSpacing"/>
              <w:rPr>
                <w:rFonts w:ascii="Times New Roman" w:hAnsi="Times New Roman"/>
              </w:rPr>
            </w:pPr>
          </w:p>
          <w:p w:rsidR="009C37B9" w:rsidRPr="00261868" w:rsidP="009C37B9" w14:paraId="2B1F1C9C" w14:textId="77777777">
            <w:pPr>
              <w:pStyle w:val="NoSpacing"/>
              <w:rPr>
                <w:rFonts w:ascii="Times New Roman" w:hAnsi="Times New Roman"/>
                <w:b/>
              </w:rPr>
            </w:pPr>
            <w:r w:rsidRPr="00261868">
              <w:rPr>
                <w:rFonts w:ascii="Times New Roman" w:hAnsi="Times New Roman"/>
                <w:b/>
                <w:i/>
              </w:rPr>
              <w:t>HRIFA Eligibility for Abused Spouses and Children</w:t>
            </w:r>
          </w:p>
          <w:p w:rsidR="009C37B9" w:rsidRPr="00261868" w:rsidP="009C37B9" w14:paraId="639955BA" w14:textId="77777777">
            <w:pPr>
              <w:pStyle w:val="NoSpacing"/>
              <w:rPr>
                <w:rFonts w:ascii="Times New Roman" w:hAnsi="Times New Roman"/>
              </w:rPr>
            </w:pPr>
          </w:p>
          <w:p w:rsidR="009C37B9" w:rsidRPr="00261868" w:rsidP="009C37B9" w14:paraId="0C7A9E3C" w14:textId="1F1B404D">
            <w:pPr>
              <w:pStyle w:val="NoSpacing"/>
              <w:rPr>
                <w:rFonts w:ascii="Times New Roman" w:hAnsi="Times New Roman"/>
              </w:rPr>
            </w:pPr>
            <w:r w:rsidRPr="00261868">
              <w:rPr>
                <w:rFonts w:ascii="Times New Roman" w:hAnsi="Times New Roman"/>
              </w:rPr>
              <w:t>You may apply to adjust status if you are an abused spouse or child of a HRIFA-eligible spouse or parent.</w:t>
            </w:r>
            <w:r w:rsidRPr="00261868" w:rsidR="004B2522">
              <w:rPr>
                <w:rFonts w:ascii="Times New Roman" w:hAnsi="Times New Roman"/>
              </w:rPr>
              <w:t xml:space="preserve"> </w:t>
            </w:r>
            <w:r w:rsidRPr="00261868">
              <w:rPr>
                <w:rFonts w:ascii="Times New Roman" w:hAnsi="Times New Roman"/>
              </w:rPr>
              <w:t>Furthermore, you may apply for adjustment of status as an abused spouse or child even if your principal HRIFA-eligible spouse or parent has not filed for adjustment of status.</w:t>
            </w:r>
            <w:r w:rsidRPr="00261868" w:rsidR="004B2522">
              <w:rPr>
                <w:rFonts w:ascii="Times New Roman" w:hAnsi="Times New Roman"/>
              </w:rPr>
              <w:t xml:space="preserve"> </w:t>
            </w:r>
            <w:r w:rsidRPr="00261868">
              <w:rPr>
                <w:rFonts w:ascii="Times New Roman" w:hAnsi="Times New Roman"/>
              </w:rPr>
              <w:t>Special confidentiality protections (described at 8 U.S.C. section 1367) apply to you as the abused spouse or child of a qualifying HRIFA principal.</w:t>
            </w:r>
            <w:r w:rsidRPr="00261868" w:rsidR="004B2522">
              <w:rPr>
                <w:rFonts w:ascii="Times New Roman" w:hAnsi="Times New Roman"/>
              </w:rPr>
              <w:t xml:space="preserve"> </w:t>
            </w:r>
            <w:r w:rsidRPr="00261868">
              <w:rPr>
                <w:rFonts w:ascii="Times New Roman" w:hAnsi="Times New Roman"/>
              </w:rPr>
              <w:t>8 U.S.C. section 1367 provides two forms of critical protection.</w:t>
            </w:r>
            <w:r w:rsidRPr="00261868" w:rsidR="004B2522">
              <w:rPr>
                <w:rFonts w:ascii="Times New Roman" w:hAnsi="Times New Roman"/>
              </w:rPr>
              <w:t xml:space="preserve"> </w:t>
            </w:r>
            <w:r w:rsidRPr="00261868">
              <w:rPr>
                <w:rFonts w:ascii="Times New Roman" w:hAnsi="Times New Roman"/>
              </w:rPr>
              <w:t>The first form of protection is a prohibition on adverse determinations against the victim based on information provided solely by their abuser and other prohibited sources.</w:t>
            </w:r>
            <w:r w:rsidRPr="00261868" w:rsidR="004B2522">
              <w:rPr>
                <w:rFonts w:ascii="Times New Roman" w:hAnsi="Times New Roman"/>
              </w:rPr>
              <w:t xml:space="preserve"> </w:t>
            </w:r>
            <w:r w:rsidRPr="00261868">
              <w:rPr>
                <w:rFonts w:ascii="Times New Roman" w:hAnsi="Times New Roman"/>
              </w:rPr>
              <w:t>The second form of protection is a prohibition on disclosure of any information about the victim to third parties, except in certain very limited circumstances.</w:t>
            </w:r>
          </w:p>
          <w:p w:rsidR="009C37B9" w:rsidRPr="00261868" w:rsidP="009C37B9" w14:paraId="57151938" w14:textId="77777777">
            <w:pPr>
              <w:pStyle w:val="NoSpacing"/>
              <w:rPr>
                <w:rFonts w:ascii="Times New Roman" w:hAnsi="Times New Roman"/>
              </w:rPr>
            </w:pPr>
          </w:p>
          <w:p w:rsidR="009C37B9" w:rsidRPr="00261868" w:rsidP="009C37B9" w14:paraId="5F7566BD" w14:textId="77777777">
            <w:pPr>
              <w:pStyle w:val="NoSpacing"/>
              <w:rPr>
                <w:rFonts w:ascii="Times New Roman" w:hAnsi="Times New Roman"/>
                <w:color w:val="FF0000"/>
              </w:rPr>
            </w:pPr>
            <w:r w:rsidRPr="00261868">
              <w:rPr>
                <w:rFonts w:ascii="Times New Roman" w:hAnsi="Times New Roman"/>
              </w:rPr>
              <w:t xml:space="preserve">Derivative applicants are not allowed in this </w:t>
            </w:r>
            <w:r w:rsidRPr="00261868">
              <w:rPr>
                <w:rFonts w:ascii="Times New Roman" w:hAnsi="Times New Roman"/>
                <w:color w:val="FF0000"/>
              </w:rPr>
              <w:t>category.</w:t>
            </w:r>
          </w:p>
          <w:p w:rsidR="009C37B9" w:rsidRPr="00261868" w:rsidP="009C37B9" w14:paraId="35F341FE" w14:textId="77777777">
            <w:pPr>
              <w:pStyle w:val="NoSpacing"/>
              <w:rPr>
                <w:rFonts w:ascii="Times New Roman" w:hAnsi="Times New Roman"/>
              </w:rPr>
            </w:pPr>
          </w:p>
          <w:p w:rsidR="009C37B9" w:rsidRPr="00261868" w:rsidP="009C37B9" w14:paraId="5037853D" w14:textId="77777777">
            <w:pPr>
              <w:pStyle w:val="NoSpacing"/>
              <w:rPr>
                <w:rFonts w:ascii="Times New Roman" w:hAnsi="Times New Roman"/>
                <w:color w:val="FF0000"/>
              </w:rPr>
            </w:pPr>
            <w:r w:rsidRPr="00261868">
              <w:rPr>
                <w:rFonts w:ascii="Times New Roman" w:hAnsi="Times New Roman"/>
                <w:color w:val="FF0000"/>
              </w:rPr>
              <w:t>[deleted]</w:t>
            </w:r>
          </w:p>
          <w:p w:rsidR="009C37B9" w:rsidRPr="00261868" w:rsidP="009C37B9" w14:paraId="7CFF5870" w14:textId="77777777">
            <w:pPr>
              <w:pStyle w:val="NoSpacing"/>
              <w:rPr>
                <w:rFonts w:ascii="Times New Roman" w:hAnsi="Times New Roman"/>
              </w:rPr>
            </w:pPr>
          </w:p>
          <w:p w:rsidR="009C37B9" w:rsidRPr="00261868" w:rsidP="009C37B9" w14:paraId="6AF0B460" w14:textId="77777777">
            <w:pPr>
              <w:pStyle w:val="NoSpacing"/>
              <w:rPr>
                <w:rFonts w:ascii="Times New Roman" w:hAnsi="Times New Roman"/>
              </w:rPr>
            </w:pPr>
          </w:p>
          <w:p w:rsidR="009C37B9" w:rsidRPr="00261868" w:rsidP="009C37B9" w14:paraId="2F44B219" w14:textId="77777777">
            <w:pPr>
              <w:pStyle w:val="NoSpacing"/>
              <w:rPr>
                <w:rFonts w:ascii="Times New Roman" w:hAnsi="Times New Roman"/>
              </w:rPr>
            </w:pPr>
          </w:p>
          <w:p w:rsidR="009C37B9" w:rsidP="009C37B9" w14:paraId="79714038" w14:textId="77777777">
            <w:pPr>
              <w:pStyle w:val="NoSpacing"/>
              <w:rPr>
                <w:rFonts w:ascii="Times New Roman" w:hAnsi="Times New Roman"/>
              </w:rPr>
            </w:pPr>
          </w:p>
          <w:p w:rsidR="00D320A5" w:rsidP="009C37B9" w14:paraId="7F9E9CCF" w14:textId="77777777">
            <w:pPr>
              <w:pStyle w:val="NoSpacing"/>
              <w:rPr>
                <w:rFonts w:ascii="Times New Roman" w:hAnsi="Times New Roman"/>
              </w:rPr>
            </w:pPr>
          </w:p>
          <w:p w:rsidR="00D320A5" w:rsidP="009C37B9" w14:paraId="22563920" w14:textId="77777777">
            <w:pPr>
              <w:pStyle w:val="NoSpacing"/>
              <w:rPr>
                <w:rFonts w:ascii="Times New Roman" w:hAnsi="Times New Roman"/>
                <w:b/>
                <w:color w:val="FF0000"/>
              </w:rPr>
            </w:pPr>
          </w:p>
          <w:p w:rsidR="009C37B9" w:rsidRPr="00261868" w:rsidP="009C37B9" w14:paraId="737A62A6" w14:textId="0D9EDB78">
            <w:pPr>
              <w:pStyle w:val="NoSpacing"/>
              <w:rPr>
                <w:rFonts w:ascii="Times New Roman" w:hAnsi="Times New Roman"/>
                <w:b/>
              </w:rPr>
            </w:pPr>
            <w:r w:rsidRPr="00261868">
              <w:rPr>
                <w:rFonts w:ascii="Times New Roman" w:hAnsi="Times New Roman"/>
                <w:b/>
                <w:color w:val="FF0000"/>
              </w:rPr>
              <w:t xml:space="preserve">Additional </w:t>
            </w:r>
            <w:r w:rsidRPr="00261868">
              <w:rPr>
                <w:rFonts w:ascii="Times New Roman" w:hAnsi="Times New Roman"/>
                <w:b/>
              </w:rPr>
              <w:t>Evidence Requirements</w:t>
            </w:r>
          </w:p>
          <w:p w:rsidR="009C37B9" w:rsidRPr="00261868" w:rsidP="009C37B9" w14:paraId="39276FDE" w14:textId="77777777">
            <w:pPr>
              <w:pStyle w:val="NoSpacing"/>
              <w:rPr>
                <w:rFonts w:ascii="Times New Roman" w:hAnsi="Times New Roman"/>
              </w:rPr>
            </w:pPr>
          </w:p>
          <w:p w:rsidR="009C37B9" w:rsidRPr="00261868" w:rsidP="009C37B9" w14:paraId="38FB7157" w14:textId="5B0643C1">
            <w:pPr>
              <w:pStyle w:val="NoSpacing"/>
              <w:rPr>
                <w:rFonts w:ascii="Times New Roman" w:hAnsi="Times New Roman"/>
              </w:rPr>
            </w:pPr>
            <w:r w:rsidRPr="00261868">
              <w:rPr>
                <w:rFonts w:ascii="Times New Roman" w:hAnsi="Times New Roman"/>
              </w:rPr>
              <w:t>As an abused spouse or child under the HRIFA, you must submit evidence showing you meet certain requirements specific to this immigrant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 with Form I-485</w:t>
            </w:r>
            <w:r w:rsidRPr="00261868">
              <w:rPr>
                <w:rFonts w:ascii="Times New Roman" w:hAnsi="Times New Roman"/>
              </w:rPr>
              <w:t xml:space="preserve"> section, you must also submit evidence of:</w:t>
            </w:r>
          </w:p>
          <w:p w:rsidR="009C37B9" w:rsidRPr="00261868" w:rsidP="009C37B9" w14:paraId="2137DA58" w14:textId="77777777">
            <w:pPr>
              <w:pStyle w:val="NoSpacing"/>
              <w:rPr>
                <w:rFonts w:ascii="Times New Roman" w:hAnsi="Times New Roman"/>
              </w:rPr>
            </w:pPr>
          </w:p>
          <w:p w:rsidR="009C37B9" w:rsidRPr="00261868" w:rsidP="009C37B9" w14:paraId="76C01D3C" w14:textId="40511613">
            <w:pPr>
              <w:pStyle w:val="NoSpacing"/>
              <w:ind w:left="360" w:hanging="360"/>
              <w:rPr>
                <w:rFonts w:ascii="Times New Roman" w:hAnsi="Times New Roman"/>
              </w:rPr>
            </w:pPr>
            <w:r w:rsidRPr="00261868">
              <w:rPr>
                <w:rFonts w:ascii="Times New Roman" w:hAnsi="Times New Roman"/>
                <w:b/>
              </w:rPr>
              <w:t>1.</w:t>
            </w:r>
            <w:r w:rsidRPr="00261868" w:rsidR="004B2522">
              <w:rPr>
                <w:rFonts w:ascii="Times New Roman" w:hAnsi="Times New Roman"/>
              </w:rPr>
              <w:t xml:space="preserve"> </w:t>
            </w:r>
            <w:r w:rsidRPr="00261868">
              <w:rPr>
                <w:rFonts w:ascii="Times New Roman" w:hAnsi="Times New Roman"/>
              </w:rPr>
              <w:t>Haitian nationality; and</w:t>
            </w:r>
          </w:p>
          <w:p w:rsidR="009C37B9" w:rsidRPr="00261868" w:rsidP="009C37B9" w14:paraId="432E7AA3" w14:textId="77777777">
            <w:pPr>
              <w:pStyle w:val="NoSpacing"/>
              <w:ind w:left="360" w:hanging="360"/>
              <w:rPr>
                <w:rFonts w:ascii="Times New Roman" w:hAnsi="Times New Roman"/>
              </w:rPr>
            </w:pPr>
          </w:p>
          <w:p w:rsidR="009C37B9" w:rsidRPr="00261868" w:rsidP="009C37B9" w14:paraId="69239229" w14:textId="07EFA034">
            <w:pPr>
              <w:pStyle w:val="NoSpacing"/>
              <w:ind w:left="360" w:hanging="360"/>
              <w:rPr>
                <w:rFonts w:ascii="Times New Roman" w:hAnsi="Times New Roman"/>
              </w:rPr>
            </w:pPr>
            <w:r w:rsidRPr="00261868">
              <w:rPr>
                <w:rFonts w:ascii="Times New Roman" w:hAnsi="Times New Roman"/>
                <w:b/>
              </w:rPr>
              <w:t>2.</w:t>
            </w:r>
            <w:r w:rsidRPr="00261868" w:rsidR="004B2522">
              <w:rPr>
                <w:rFonts w:ascii="Times New Roman" w:hAnsi="Times New Roman"/>
              </w:rPr>
              <w:t xml:space="preserve"> </w:t>
            </w:r>
            <w:r w:rsidRPr="00261868">
              <w:rPr>
                <w:rFonts w:ascii="Times New Roman" w:hAnsi="Times New Roman"/>
              </w:rPr>
              <w:t>Evidence of battery or extreme cruelty.</w:t>
            </w:r>
          </w:p>
          <w:p w:rsidR="009C37B9" w:rsidRPr="00261868" w:rsidP="009C37B9" w14:paraId="687AEF09" w14:textId="77777777">
            <w:pPr>
              <w:pStyle w:val="NoSpacing"/>
              <w:rPr>
                <w:rFonts w:ascii="Times New Roman" w:hAnsi="Times New Roman"/>
              </w:rPr>
            </w:pPr>
          </w:p>
          <w:p w:rsidR="009C37B9" w:rsidRPr="00261868" w:rsidP="009C37B9" w14:paraId="4F31189E" w14:textId="77777777">
            <w:pPr>
              <w:pStyle w:val="NoSpacing"/>
              <w:rPr>
                <w:rFonts w:ascii="Times New Roman" w:hAnsi="Times New Roman"/>
                <w:b/>
              </w:rPr>
            </w:pPr>
            <w:r w:rsidRPr="00261868">
              <w:rPr>
                <w:rFonts w:ascii="Times New Roman" w:hAnsi="Times New Roman"/>
                <w:b/>
              </w:rPr>
              <w:t>Evidence of Nationality</w:t>
            </w:r>
          </w:p>
          <w:p w:rsidR="009C37B9" w:rsidRPr="00261868" w:rsidP="009C37B9" w14:paraId="298A31E7" w14:textId="77777777">
            <w:pPr>
              <w:pStyle w:val="NoSpacing"/>
              <w:rPr>
                <w:rFonts w:ascii="Times New Roman" w:hAnsi="Times New Roman"/>
                <w:b/>
              </w:rPr>
            </w:pPr>
          </w:p>
          <w:p w:rsidR="009C37B9" w:rsidRPr="00261868" w:rsidP="009C37B9" w14:paraId="35A92FDA" w14:textId="01545B82">
            <w:pPr>
              <w:pStyle w:val="NoSpacing"/>
              <w:rPr>
                <w:rFonts w:ascii="Times New Roman" w:hAnsi="Times New Roman"/>
              </w:rPr>
            </w:pPr>
            <w:r w:rsidRPr="00261868">
              <w:rPr>
                <w:rFonts w:ascii="Times New Roman" w:hAnsi="Times New Roman"/>
              </w:rPr>
              <w:t>You must submit evidence of your Haitian nationality.</w:t>
            </w:r>
            <w:r w:rsidRPr="00261868" w:rsidR="004B2522">
              <w:rPr>
                <w:rFonts w:ascii="Times New Roman" w:hAnsi="Times New Roman"/>
              </w:rPr>
              <w:t xml:space="preserve"> </w:t>
            </w:r>
            <w:r w:rsidRPr="00261868">
              <w:rPr>
                <w:rFonts w:ascii="Times New Roman" w:hAnsi="Times New Roman"/>
              </w:rPr>
              <w:t xml:space="preserve">If you acquired Haitian nationality other than through birth in Haiti, </w:t>
            </w:r>
            <w:r w:rsidRPr="00261868">
              <w:rPr>
                <w:rFonts w:ascii="Times New Roman" w:hAnsi="Times New Roman"/>
              </w:rPr>
              <w:t>provide a copy of the certificate of naturalization or certificate of citizenship issued by the Haitian government.</w:t>
            </w:r>
          </w:p>
          <w:p w:rsidR="009C37B9" w:rsidRPr="00261868" w:rsidP="009C37B9" w14:paraId="369D9C3B" w14:textId="77777777">
            <w:pPr>
              <w:pStyle w:val="NoSpacing"/>
              <w:rPr>
                <w:rFonts w:ascii="Times New Roman" w:hAnsi="Times New Roman"/>
              </w:rPr>
            </w:pPr>
          </w:p>
          <w:p w:rsidR="009C37B9" w:rsidRPr="00261868" w:rsidP="009C37B9" w14:paraId="577F5BB3" w14:textId="77777777">
            <w:pPr>
              <w:pStyle w:val="NoSpacing"/>
              <w:rPr>
                <w:rFonts w:ascii="Times New Roman" w:hAnsi="Times New Roman"/>
                <w:b/>
              </w:rPr>
            </w:pPr>
            <w:r w:rsidRPr="00261868">
              <w:rPr>
                <w:rFonts w:ascii="Times New Roman" w:hAnsi="Times New Roman"/>
                <w:b/>
              </w:rPr>
              <w:t>Evidence of Battery or Extreme Cruelty</w:t>
            </w:r>
          </w:p>
          <w:p w:rsidR="009C37B9" w:rsidRPr="00261868" w:rsidP="009C37B9" w14:paraId="4BEDBAD1" w14:textId="77777777">
            <w:pPr>
              <w:pStyle w:val="NoSpacing"/>
              <w:rPr>
                <w:rFonts w:ascii="Times New Roman" w:hAnsi="Times New Roman"/>
              </w:rPr>
            </w:pPr>
          </w:p>
          <w:p w:rsidR="009C37B9" w:rsidRPr="00261868" w:rsidP="009C37B9" w14:paraId="7A24C721" w14:textId="71E7DD37">
            <w:pPr>
              <w:pStyle w:val="NoSpacing"/>
              <w:rPr>
                <w:rFonts w:ascii="Times New Roman" w:hAnsi="Times New Roman"/>
              </w:rPr>
            </w:pPr>
            <w:r w:rsidRPr="00261868">
              <w:rPr>
                <w:rFonts w:ascii="Times New Roman" w:hAnsi="Times New Roman"/>
              </w:rPr>
              <w:t>Evidence of battery should show that your spouse or parent committed an intentional, non-consensual, harmful, or offensive physical act of violence towards you or your child.</w:t>
            </w:r>
            <w:r w:rsidRPr="00261868" w:rsidR="004B2522">
              <w:rPr>
                <w:rFonts w:ascii="Times New Roman" w:hAnsi="Times New Roman"/>
              </w:rPr>
              <w:t xml:space="preserve"> </w:t>
            </w:r>
            <w:r w:rsidRPr="00261868">
              <w:rPr>
                <w:rFonts w:ascii="Times New Roman" w:hAnsi="Times New Roman"/>
              </w:rPr>
              <w:t xml:space="preserve">Some examples include, but are not limited </w:t>
            </w:r>
            <w:r w:rsidRPr="00261868">
              <w:rPr>
                <w:rFonts w:ascii="Times New Roman" w:hAnsi="Times New Roman"/>
                <w:color w:val="FF0000"/>
              </w:rPr>
              <w:t>to</w:t>
            </w:r>
            <w:r w:rsidRPr="00261868" w:rsidR="00054E40">
              <w:rPr>
                <w:rFonts w:ascii="Times New Roman" w:hAnsi="Times New Roman"/>
                <w:color w:val="FF0000"/>
              </w:rPr>
              <w:t>:</w:t>
            </w:r>
            <w:r w:rsidRPr="00261868">
              <w:rPr>
                <w:rFonts w:ascii="Times New Roman" w:hAnsi="Times New Roman"/>
              </w:rPr>
              <w:t xml:space="preserve"> rape, molestation, forced prostitution, punching, biting, kidnapping, kicking, choking, and sexual abuse.</w:t>
            </w:r>
          </w:p>
          <w:p w:rsidR="00847097" w:rsidRPr="00261868" w:rsidP="009C37B9" w14:paraId="32BA8856" w14:textId="77777777">
            <w:pPr>
              <w:pStyle w:val="NoSpacing"/>
              <w:rPr>
                <w:rFonts w:ascii="Times New Roman" w:hAnsi="Times New Roman"/>
              </w:rPr>
            </w:pPr>
          </w:p>
          <w:p w:rsidR="009C37B9" w:rsidRPr="00261868" w:rsidP="009C37B9" w14:paraId="5D7BCB43" w14:textId="17605CD4">
            <w:pPr>
              <w:pStyle w:val="NoSpacing"/>
              <w:rPr>
                <w:rFonts w:ascii="Times New Roman" w:hAnsi="Times New Roman"/>
              </w:rPr>
            </w:pPr>
            <w:r w:rsidRPr="00261868">
              <w:rPr>
                <w:rFonts w:ascii="Times New Roman" w:hAnsi="Times New Roman"/>
              </w:rPr>
              <w:t>Evidence of extreme cruelty should show that your spouse or parent committed non-physical acts of violence or threats of violence demonstrating a pattern or intent to control you or gain your compliance.</w:t>
            </w:r>
            <w:r w:rsidRPr="00261868" w:rsidR="004B2522">
              <w:rPr>
                <w:rFonts w:ascii="Times New Roman" w:hAnsi="Times New Roman"/>
              </w:rPr>
              <w:t xml:space="preserve"> </w:t>
            </w:r>
            <w:r w:rsidRPr="00261868">
              <w:rPr>
                <w:rFonts w:ascii="Times New Roman" w:hAnsi="Times New Roman"/>
              </w:rPr>
              <w:t>Some examples include, but are not limited to, controlling what you do and who you see and talk to; denying access to food, family, or medical treatment; threats of physical harm to you or your family; threats to commit suicide; or threats of deportation.</w:t>
            </w:r>
          </w:p>
          <w:p w:rsidR="009C37B9" w:rsidRPr="00261868" w:rsidP="009C37B9" w14:paraId="7131C425" w14:textId="77777777">
            <w:pPr>
              <w:pStyle w:val="NoSpacing"/>
              <w:rPr>
                <w:rFonts w:ascii="Times New Roman" w:hAnsi="Times New Roman"/>
              </w:rPr>
            </w:pPr>
          </w:p>
          <w:p w:rsidR="009C37B9" w:rsidRPr="00261868" w:rsidP="009C37B9" w14:paraId="1D3EB47B" w14:textId="39888678">
            <w:pPr>
              <w:pStyle w:val="NoSpacing"/>
              <w:rPr>
                <w:rFonts w:ascii="Times New Roman" w:hAnsi="Times New Roman"/>
              </w:rPr>
            </w:pPr>
            <w:r w:rsidRPr="00261868">
              <w:rPr>
                <w:rFonts w:ascii="Times New Roman" w:hAnsi="Times New Roman"/>
              </w:rPr>
              <w:t>You must submit documentation demonstrating your HRIFA-eligible spouse or parent subjected you to battery or extreme cruelty during the qualifying relationship.</w:t>
            </w:r>
            <w:r w:rsidRPr="00261868" w:rsidR="004B2522">
              <w:rPr>
                <w:rFonts w:ascii="Times New Roman" w:hAnsi="Times New Roman"/>
              </w:rPr>
              <w:t xml:space="preserve"> </w:t>
            </w:r>
            <w:r w:rsidRPr="00261868">
              <w:rPr>
                <w:rFonts w:ascii="Times New Roman" w:hAnsi="Times New Roman"/>
              </w:rPr>
              <w:t>Evidence may include:</w:t>
            </w:r>
          </w:p>
          <w:p w:rsidR="009C37B9" w:rsidRPr="00261868" w:rsidP="009C37B9" w14:paraId="099EA209" w14:textId="77777777">
            <w:pPr>
              <w:pStyle w:val="NoSpacing"/>
              <w:rPr>
                <w:rFonts w:ascii="Times New Roman" w:hAnsi="Times New Roman"/>
              </w:rPr>
            </w:pPr>
          </w:p>
          <w:p w:rsidR="009C37B9" w:rsidRPr="00261868" w:rsidP="009C37B9" w14:paraId="25BAF476" w14:textId="77BB05C3">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 xml:space="preserve">Reports and affidavits from police, judges, or other court </w:t>
            </w:r>
            <w:r w:rsidRPr="00261868">
              <w:rPr>
                <w:rFonts w:ascii="Times New Roman" w:hAnsi="Times New Roman"/>
              </w:rPr>
              <w:t>officials;</w:t>
            </w:r>
          </w:p>
          <w:p w:rsidR="009C37B9" w:rsidRPr="00261868" w:rsidP="009C37B9" w14:paraId="10410765" w14:textId="77777777">
            <w:pPr>
              <w:pStyle w:val="NoSpacing"/>
              <w:rPr>
                <w:rFonts w:ascii="Times New Roman" w:hAnsi="Times New Roman"/>
              </w:rPr>
            </w:pPr>
          </w:p>
          <w:p w:rsidR="009C37B9" w:rsidRPr="00261868" w:rsidP="009C37B9" w14:paraId="29C56DD5" w14:textId="0EADAAF3">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 xml:space="preserve">Copies of legal documents relating to orders of protection or other legal processes addressing the </w:t>
            </w:r>
            <w:r w:rsidRPr="00261868">
              <w:rPr>
                <w:rFonts w:ascii="Times New Roman" w:hAnsi="Times New Roman"/>
              </w:rPr>
              <w:t>abuse;</w:t>
            </w:r>
          </w:p>
          <w:p w:rsidR="00D03BEF" w:rsidRPr="00261868" w:rsidP="00D03BEF" w14:paraId="3DE3C64B" w14:textId="77777777">
            <w:pPr>
              <w:pStyle w:val="NoSpacing"/>
              <w:ind w:left="360" w:hanging="360"/>
              <w:rPr>
                <w:rFonts w:ascii="Times New Roman" w:hAnsi="Times New Roman"/>
              </w:rPr>
            </w:pPr>
          </w:p>
          <w:p w:rsidR="009C37B9" w:rsidRPr="00261868" w:rsidP="009C37B9" w14:paraId="7D1B7E27" w14:textId="5928E0EA">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 xml:space="preserve">Affidavits from persons who witnessed or have knowledge of the abusive </w:t>
            </w:r>
            <w:r w:rsidRPr="00261868">
              <w:rPr>
                <w:rFonts w:ascii="Times New Roman" w:hAnsi="Times New Roman"/>
              </w:rPr>
              <w:t>acts;</w:t>
            </w:r>
          </w:p>
          <w:p w:rsidR="009C37B9" w:rsidRPr="00261868" w:rsidP="009C37B9" w14:paraId="22C3ABB6" w14:textId="77777777">
            <w:pPr>
              <w:pStyle w:val="NoSpacing"/>
              <w:ind w:left="360" w:hanging="360"/>
              <w:rPr>
                <w:rFonts w:ascii="Times New Roman" w:hAnsi="Times New Roman"/>
              </w:rPr>
            </w:pPr>
          </w:p>
          <w:p w:rsidR="009C37B9" w:rsidRPr="00261868" w:rsidP="009C37B9" w14:paraId="479F1D3D" w14:textId="6756122A">
            <w:pPr>
              <w:pStyle w:val="NoSpacing"/>
              <w:rPr>
                <w:rFonts w:ascii="Times New Roman" w:hAnsi="Times New Roman"/>
              </w:rPr>
            </w:pPr>
            <w:r w:rsidRPr="00261868">
              <w:rPr>
                <w:rFonts w:ascii="Times New Roman" w:hAnsi="Times New Roman"/>
                <w:b/>
              </w:rPr>
              <w:t>4.</w:t>
            </w:r>
            <w:r w:rsidRPr="00261868" w:rsidR="004B2522">
              <w:rPr>
                <w:rFonts w:ascii="Times New Roman" w:hAnsi="Times New Roman"/>
                <w:b/>
              </w:rPr>
              <w:t xml:space="preserve"> </w:t>
            </w:r>
            <w:r w:rsidRPr="00261868">
              <w:rPr>
                <w:rFonts w:ascii="Times New Roman" w:hAnsi="Times New Roman"/>
              </w:rPr>
              <w:t xml:space="preserve">Reports or affidavits from medical personnel, school officials, and </w:t>
            </w:r>
            <w:r w:rsidRPr="00261868">
              <w:rPr>
                <w:rFonts w:ascii="Times New Roman" w:hAnsi="Times New Roman"/>
              </w:rPr>
              <w:t>clergy;</w:t>
            </w:r>
          </w:p>
          <w:p w:rsidR="009C37B9" w:rsidRPr="00261868" w:rsidP="009C37B9" w14:paraId="3E3188DF" w14:textId="77777777">
            <w:pPr>
              <w:pStyle w:val="NoSpacing"/>
              <w:ind w:left="360" w:hanging="360"/>
              <w:rPr>
                <w:rFonts w:ascii="Times New Roman" w:hAnsi="Times New Roman"/>
              </w:rPr>
            </w:pPr>
          </w:p>
          <w:p w:rsidR="009C37B9" w:rsidRPr="00261868" w:rsidP="009C37B9" w14:paraId="0D5CB971" w14:textId="688B93C6">
            <w:pPr>
              <w:pStyle w:val="NoSpacing"/>
              <w:rPr>
                <w:rFonts w:ascii="Times New Roman" w:hAnsi="Times New Roman"/>
              </w:rPr>
            </w:pPr>
            <w:r w:rsidRPr="00261868">
              <w:rPr>
                <w:rFonts w:ascii="Times New Roman" w:hAnsi="Times New Roman"/>
                <w:b/>
              </w:rPr>
              <w:t>5.</w:t>
            </w:r>
            <w:r w:rsidRPr="00261868" w:rsidR="004B2522">
              <w:rPr>
                <w:rFonts w:ascii="Times New Roman" w:hAnsi="Times New Roman"/>
                <w:b/>
              </w:rPr>
              <w:t xml:space="preserve"> </w:t>
            </w:r>
            <w:r w:rsidRPr="00261868">
              <w:rPr>
                <w:rFonts w:ascii="Times New Roman" w:hAnsi="Times New Roman"/>
              </w:rPr>
              <w:t xml:space="preserve">Reports or affidavits from social workers or other social service agency </w:t>
            </w:r>
            <w:r w:rsidRPr="00261868">
              <w:rPr>
                <w:rFonts w:ascii="Times New Roman" w:hAnsi="Times New Roman"/>
              </w:rPr>
              <w:t>personnel;</w:t>
            </w:r>
          </w:p>
          <w:p w:rsidR="00D320A5" w:rsidRPr="00261868" w:rsidP="00D320A5" w14:paraId="60DA52BF" w14:textId="77777777">
            <w:pPr>
              <w:pStyle w:val="NoSpacing"/>
              <w:rPr>
                <w:rFonts w:ascii="Times New Roman" w:hAnsi="Times New Roman"/>
              </w:rPr>
            </w:pPr>
          </w:p>
          <w:p w:rsidR="00D320A5" w:rsidRPr="00261868" w:rsidP="00D320A5" w14:paraId="32A54639" w14:textId="77777777">
            <w:pPr>
              <w:pStyle w:val="NoSpacing"/>
              <w:rPr>
                <w:rFonts w:ascii="Times New Roman" w:hAnsi="Times New Roman"/>
              </w:rPr>
            </w:pPr>
          </w:p>
          <w:p w:rsidR="00D320A5" w:rsidRPr="00261868" w:rsidP="00D320A5" w14:paraId="0983D493" w14:textId="77777777">
            <w:pPr>
              <w:pStyle w:val="NoSpacing"/>
              <w:rPr>
                <w:rFonts w:ascii="Times New Roman" w:hAnsi="Times New Roman"/>
              </w:rPr>
            </w:pPr>
          </w:p>
          <w:p w:rsidR="00D320A5" w:rsidRPr="00261868" w:rsidP="00D320A5" w14:paraId="217EB30B" w14:textId="77777777">
            <w:pPr>
              <w:pStyle w:val="NoSpacing"/>
              <w:rPr>
                <w:rFonts w:ascii="Times New Roman" w:hAnsi="Times New Roman"/>
                <w:b/>
                <w:bCs/>
              </w:rPr>
            </w:pPr>
            <w:r w:rsidRPr="00261868">
              <w:rPr>
                <w:rFonts w:ascii="Times New Roman" w:hAnsi="Times New Roman"/>
                <w:b/>
                <w:bCs/>
              </w:rPr>
              <w:t>[Page 38]</w:t>
            </w:r>
          </w:p>
          <w:p w:rsidR="009C37B9" w:rsidRPr="00261868" w:rsidP="009C37B9" w14:paraId="5610B3AB" w14:textId="18414A30">
            <w:pPr>
              <w:pStyle w:val="NoSpacing"/>
              <w:rPr>
                <w:rFonts w:ascii="Times New Roman" w:hAnsi="Times New Roman"/>
              </w:rPr>
            </w:pPr>
            <w:r w:rsidRPr="00261868">
              <w:rPr>
                <w:rFonts w:ascii="Times New Roman" w:hAnsi="Times New Roman"/>
                <w:b/>
              </w:rPr>
              <w:t>6.</w:t>
            </w:r>
            <w:r w:rsidRPr="00261868" w:rsidR="004B2522">
              <w:rPr>
                <w:rFonts w:ascii="Times New Roman" w:hAnsi="Times New Roman"/>
                <w:b/>
              </w:rPr>
              <w:t xml:space="preserve"> </w:t>
            </w:r>
            <w:r w:rsidRPr="00261868">
              <w:rPr>
                <w:rFonts w:ascii="Times New Roman" w:hAnsi="Times New Roman"/>
              </w:rPr>
              <w:t xml:space="preserve">Documentation to show you sought </w:t>
            </w:r>
            <w:r w:rsidRPr="00261868">
              <w:rPr>
                <w:rFonts w:ascii="Times New Roman" w:hAnsi="Times New Roman"/>
              </w:rPr>
              <w:t>safe-haven</w:t>
            </w:r>
            <w:r w:rsidRPr="00261868">
              <w:rPr>
                <w:rFonts w:ascii="Times New Roman" w:hAnsi="Times New Roman"/>
              </w:rPr>
              <w:t xml:space="preserve"> in a family violence shelter or similar place; or</w:t>
            </w:r>
          </w:p>
          <w:p w:rsidR="009C37B9" w:rsidRPr="00261868" w:rsidP="009C37B9" w14:paraId="59C98DEC" w14:textId="77777777">
            <w:pPr>
              <w:pStyle w:val="NoSpacing"/>
              <w:ind w:left="360" w:hanging="360"/>
              <w:rPr>
                <w:rFonts w:ascii="Times New Roman" w:hAnsi="Times New Roman"/>
              </w:rPr>
            </w:pPr>
          </w:p>
          <w:p w:rsidR="009C37B9" w:rsidRPr="00261868" w:rsidP="009C37B9" w14:paraId="245678AB" w14:textId="5CD8B1A4">
            <w:pPr>
              <w:pStyle w:val="NoSpacing"/>
              <w:ind w:left="360" w:hanging="360"/>
              <w:rPr>
                <w:rFonts w:ascii="Times New Roman" w:hAnsi="Times New Roman"/>
              </w:rPr>
            </w:pPr>
            <w:r w:rsidRPr="00261868">
              <w:rPr>
                <w:rFonts w:ascii="Times New Roman" w:hAnsi="Times New Roman"/>
                <w:b/>
              </w:rPr>
              <w:t>7.</w:t>
            </w:r>
            <w:r w:rsidRPr="00261868" w:rsidR="004B2522">
              <w:rPr>
                <w:rFonts w:ascii="Times New Roman" w:hAnsi="Times New Roman"/>
                <w:b/>
              </w:rPr>
              <w:t xml:space="preserve"> </w:t>
            </w:r>
            <w:r w:rsidRPr="00261868">
              <w:rPr>
                <w:rFonts w:ascii="Times New Roman" w:hAnsi="Times New Roman"/>
              </w:rPr>
              <w:t>Photographs of injuries.</w:t>
            </w:r>
          </w:p>
          <w:p w:rsidR="009C37B9" w:rsidRPr="00261868" w:rsidP="009C37B9" w14:paraId="245FFB1C" w14:textId="77777777">
            <w:pPr>
              <w:pStyle w:val="NoSpacing"/>
              <w:rPr>
                <w:rFonts w:ascii="Times New Roman" w:hAnsi="Times New Roman"/>
              </w:rPr>
            </w:pPr>
          </w:p>
          <w:p w:rsidR="009C37B9" w:rsidRPr="00261868" w:rsidP="009C37B9" w14:paraId="1131237D" w14:textId="76E41ED5">
            <w:pPr>
              <w:pStyle w:val="NoSpacing"/>
              <w:rPr>
                <w:rFonts w:ascii="Times New Roman" w:hAnsi="Times New Roman"/>
                <w:color w:val="FF0000"/>
              </w:rPr>
            </w:pPr>
            <w:r w:rsidRPr="00261868">
              <w:rPr>
                <w:rFonts w:ascii="Times New Roman" w:hAnsi="Times New Roman"/>
                <w:color w:val="FF0000"/>
              </w:rPr>
              <w:t>USCIS will consider any credible evidence, as defined in INA section 204(a)(1)(J), that is relevant to the application.</w:t>
            </w:r>
            <w:r w:rsidRPr="00261868" w:rsidR="004B2522">
              <w:rPr>
                <w:rFonts w:ascii="Times New Roman" w:hAnsi="Times New Roman"/>
                <w:color w:val="FF0000"/>
              </w:rPr>
              <w:t xml:space="preserve"> </w:t>
            </w:r>
            <w:r w:rsidRPr="00261868">
              <w:rPr>
                <w:rFonts w:ascii="Times New Roman" w:hAnsi="Times New Roman"/>
                <w:color w:val="FF0000"/>
              </w:rPr>
              <w:t>USCIS has the sole discretion to determine what evidence is credible and what weight to give that evidence.</w:t>
            </w:r>
          </w:p>
          <w:p w:rsidR="00B95060" w:rsidP="009C37B9" w14:paraId="672232A4" w14:textId="77777777">
            <w:pPr>
              <w:pStyle w:val="NoSpacing"/>
              <w:rPr>
                <w:rFonts w:ascii="Times New Roman" w:hAnsi="Times New Roman"/>
                <w:b/>
              </w:rPr>
            </w:pPr>
          </w:p>
          <w:p w:rsidR="00085844" w:rsidP="009C37B9" w14:paraId="37C86B46" w14:textId="77777777">
            <w:pPr>
              <w:pStyle w:val="NoSpacing"/>
              <w:rPr>
                <w:rFonts w:ascii="Times New Roman" w:hAnsi="Times New Roman"/>
                <w:b/>
              </w:rPr>
            </w:pPr>
          </w:p>
          <w:p w:rsidR="00085844" w:rsidP="009C37B9" w14:paraId="00FF3071" w14:textId="77777777">
            <w:pPr>
              <w:pStyle w:val="NoSpacing"/>
              <w:rPr>
                <w:rFonts w:ascii="Times New Roman" w:hAnsi="Times New Roman"/>
                <w:b/>
              </w:rPr>
            </w:pPr>
          </w:p>
          <w:p w:rsidR="00085844" w:rsidP="009C37B9" w14:paraId="59FFB3BD" w14:textId="77777777">
            <w:pPr>
              <w:pStyle w:val="NoSpacing"/>
              <w:rPr>
                <w:rFonts w:ascii="Times New Roman" w:hAnsi="Times New Roman"/>
                <w:b/>
              </w:rPr>
            </w:pPr>
          </w:p>
          <w:p w:rsidR="00085844" w:rsidRPr="00261868" w:rsidP="009C37B9" w14:paraId="1839111E" w14:textId="77777777">
            <w:pPr>
              <w:pStyle w:val="NoSpacing"/>
              <w:rPr>
                <w:rFonts w:ascii="Times New Roman" w:hAnsi="Times New Roman"/>
                <w:b/>
              </w:rPr>
            </w:pPr>
          </w:p>
          <w:p w:rsidR="009C37B9" w:rsidRPr="00261868" w:rsidP="009C37B9" w14:paraId="01EC3791" w14:textId="77777777">
            <w:pPr>
              <w:pStyle w:val="NoSpacing"/>
              <w:rPr>
                <w:rFonts w:ascii="Times New Roman" w:hAnsi="Times New Roman"/>
                <w:b/>
              </w:rPr>
            </w:pPr>
            <w:r w:rsidRPr="00261868">
              <w:rPr>
                <w:rFonts w:ascii="Times New Roman" w:hAnsi="Times New Roman"/>
                <w:b/>
                <w:i/>
              </w:rPr>
              <w:t>Former Soviet Union and Indochinese Parolee (Lautenberg Parolees)</w:t>
            </w:r>
          </w:p>
          <w:p w:rsidR="009C37B9" w:rsidRPr="00261868" w:rsidP="009C37B9" w14:paraId="5E1C5AFD" w14:textId="77777777">
            <w:pPr>
              <w:pStyle w:val="NoSpacing"/>
              <w:rPr>
                <w:rFonts w:ascii="Times New Roman" w:hAnsi="Times New Roman"/>
              </w:rPr>
            </w:pPr>
          </w:p>
          <w:p w:rsidR="009C37B9" w:rsidRPr="00261868" w:rsidP="009C37B9" w14:paraId="00DB874A" w14:textId="77777777">
            <w:pPr>
              <w:pStyle w:val="NoSpacing"/>
              <w:rPr>
                <w:rFonts w:ascii="Times New Roman" w:hAnsi="Times New Roman"/>
              </w:rPr>
            </w:pPr>
            <w:r w:rsidRPr="00261868">
              <w:rPr>
                <w:rFonts w:ascii="Times New Roman" w:hAnsi="Times New Roman"/>
              </w:rPr>
              <w:t>If you are or were a national of the former Soviet Union, Vietnam, Cambodia, or Laos who was previously denied refugee status but then was inspected and paroled into the United States for humanitarian reasons before September 30, 2012, you may apply for adjustment of status if you have been physically present in the United States for one year after being paroled.</w:t>
            </w:r>
          </w:p>
          <w:p w:rsidR="009C37B9" w:rsidRPr="00261868" w:rsidP="009C37B9" w14:paraId="00E1D12B" w14:textId="77777777">
            <w:pPr>
              <w:pStyle w:val="NoSpacing"/>
              <w:rPr>
                <w:rFonts w:ascii="Times New Roman" w:hAnsi="Times New Roman"/>
              </w:rPr>
            </w:pPr>
          </w:p>
          <w:p w:rsidR="009C37B9" w:rsidRPr="00261868" w:rsidP="009C37B9" w14:paraId="72220356" w14:textId="77777777">
            <w:pPr>
              <w:pStyle w:val="NoSpacing"/>
              <w:rPr>
                <w:rFonts w:ascii="Times New Roman" w:hAnsi="Times New Roman"/>
                <w:color w:val="FF0000"/>
              </w:rPr>
            </w:pPr>
            <w:r w:rsidRPr="00261868">
              <w:rPr>
                <w:rFonts w:ascii="Times New Roman" w:hAnsi="Times New Roman"/>
              </w:rPr>
              <w:t xml:space="preserve">Derivative applicants are not allowed in this </w:t>
            </w:r>
            <w:r w:rsidRPr="00261868">
              <w:rPr>
                <w:rFonts w:ascii="Times New Roman" w:hAnsi="Times New Roman"/>
                <w:color w:val="FF0000"/>
              </w:rPr>
              <w:t>category.</w:t>
            </w:r>
          </w:p>
          <w:p w:rsidR="009C37B9" w:rsidRPr="00261868" w:rsidP="009C37B9" w14:paraId="1DE6DFBC" w14:textId="77777777">
            <w:pPr>
              <w:pStyle w:val="NoSpacing"/>
              <w:rPr>
                <w:rFonts w:ascii="Times New Roman" w:hAnsi="Times New Roman"/>
              </w:rPr>
            </w:pPr>
          </w:p>
          <w:p w:rsidR="009C37B9" w:rsidRPr="00261868" w:rsidP="009C37B9" w14:paraId="3D21E03A" w14:textId="77777777">
            <w:pPr>
              <w:pStyle w:val="NoSpacing"/>
              <w:rPr>
                <w:rFonts w:ascii="Times New Roman" w:hAnsi="Times New Roman"/>
                <w:color w:val="FF0000"/>
              </w:rPr>
            </w:pPr>
            <w:r w:rsidRPr="00261868">
              <w:rPr>
                <w:rFonts w:ascii="Times New Roman" w:hAnsi="Times New Roman"/>
                <w:color w:val="FF0000"/>
              </w:rPr>
              <w:t>[deleted]</w:t>
            </w:r>
          </w:p>
          <w:p w:rsidR="009C37B9" w:rsidRPr="00261868" w:rsidP="009C37B9" w14:paraId="57A3DBFF" w14:textId="77777777">
            <w:pPr>
              <w:pStyle w:val="NoSpacing"/>
              <w:rPr>
                <w:rFonts w:ascii="Times New Roman" w:hAnsi="Times New Roman"/>
              </w:rPr>
            </w:pPr>
          </w:p>
          <w:p w:rsidR="009C37B9" w:rsidRPr="00261868" w:rsidP="009C37B9" w14:paraId="443BB80D" w14:textId="77777777">
            <w:pPr>
              <w:pStyle w:val="NoSpacing"/>
              <w:rPr>
                <w:rFonts w:ascii="Times New Roman" w:hAnsi="Times New Roman"/>
              </w:rPr>
            </w:pPr>
          </w:p>
          <w:p w:rsidR="009C37B9" w:rsidRPr="00261868" w:rsidP="009C37B9" w14:paraId="4210B293" w14:textId="77777777">
            <w:pPr>
              <w:pStyle w:val="NoSpacing"/>
              <w:rPr>
                <w:rFonts w:ascii="Times New Roman" w:hAnsi="Times New Roman"/>
              </w:rPr>
            </w:pPr>
          </w:p>
          <w:p w:rsidR="009C37B9" w:rsidRPr="00261868" w:rsidP="009C37B9" w14:paraId="159F81CE" w14:textId="77777777">
            <w:pPr>
              <w:pStyle w:val="NoSpacing"/>
              <w:rPr>
                <w:rFonts w:ascii="Times New Roman" w:hAnsi="Times New Roman"/>
              </w:rPr>
            </w:pPr>
          </w:p>
          <w:p w:rsidR="009C37B9" w:rsidRPr="00261868" w:rsidP="009C37B9" w14:paraId="23436B7E" w14:textId="77777777">
            <w:pPr>
              <w:pStyle w:val="NoSpacing"/>
              <w:rPr>
                <w:rFonts w:ascii="Times New Roman" w:hAnsi="Times New Roman"/>
              </w:rPr>
            </w:pPr>
          </w:p>
          <w:p w:rsidR="009C37B9" w:rsidRPr="00261868" w:rsidP="009C37B9" w14:paraId="6C7F8854" w14:textId="77777777">
            <w:pPr>
              <w:pStyle w:val="NoSpacing"/>
              <w:rPr>
                <w:rFonts w:ascii="Times New Roman" w:hAnsi="Times New Roman"/>
              </w:rPr>
            </w:pPr>
          </w:p>
          <w:p w:rsidR="009C37B9" w:rsidRPr="00261868" w:rsidP="009C37B9" w14:paraId="739DEA42" w14:textId="77777777">
            <w:pPr>
              <w:pStyle w:val="NoSpacing"/>
              <w:rPr>
                <w:rFonts w:ascii="Times New Roman" w:hAnsi="Times New Roman"/>
              </w:rPr>
            </w:pPr>
          </w:p>
          <w:p w:rsidR="009C37B9" w:rsidRPr="00261868" w:rsidP="009C37B9" w14:paraId="0C30EDFA" w14:textId="77777777">
            <w:pPr>
              <w:pStyle w:val="NoSpacing"/>
              <w:rPr>
                <w:rFonts w:ascii="Times New Roman" w:hAnsi="Times New Roman"/>
              </w:rPr>
            </w:pPr>
          </w:p>
          <w:p w:rsidR="009C37B9" w:rsidRPr="00261868" w:rsidP="009C37B9" w14:paraId="4C263702" w14:textId="77777777">
            <w:pPr>
              <w:pStyle w:val="NoSpacing"/>
              <w:rPr>
                <w:rFonts w:ascii="Times New Roman" w:hAnsi="Times New Roman"/>
              </w:rPr>
            </w:pPr>
          </w:p>
          <w:p w:rsidR="009C37B9" w:rsidRPr="00261868" w:rsidP="009C37B9" w14:paraId="7119217D" w14:textId="77777777">
            <w:pPr>
              <w:pStyle w:val="NoSpacing"/>
              <w:rPr>
                <w:rFonts w:ascii="Times New Roman" w:hAnsi="Times New Roman"/>
              </w:rPr>
            </w:pPr>
          </w:p>
          <w:p w:rsidR="009C37B9" w:rsidRPr="00261868" w:rsidP="009C37B9" w14:paraId="6C26A979" w14:textId="77777777">
            <w:pPr>
              <w:pStyle w:val="NoSpacing"/>
              <w:rPr>
                <w:rFonts w:ascii="Times New Roman" w:hAnsi="Times New Roman"/>
              </w:rPr>
            </w:pPr>
          </w:p>
          <w:p w:rsidR="009C37B9" w:rsidRPr="00261868" w:rsidP="009C37B9" w14:paraId="22408AE8" w14:textId="77777777">
            <w:pPr>
              <w:pStyle w:val="NoSpacing"/>
              <w:rPr>
                <w:rFonts w:ascii="Times New Roman" w:hAnsi="Times New Roman"/>
              </w:rPr>
            </w:pPr>
          </w:p>
          <w:p w:rsidR="009C37B9" w:rsidRPr="00261868" w:rsidP="009C37B9" w14:paraId="211DBB2D" w14:textId="77777777">
            <w:pPr>
              <w:pStyle w:val="NoSpacing"/>
              <w:rPr>
                <w:rFonts w:ascii="Times New Roman" w:hAnsi="Times New Roman"/>
              </w:rPr>
            </w:pPr>
          </w:p>
          <w:p w:rsidR="009C37B9" w:rsidRPr="00261868" w:rsidP="009C37B9" w14:paraId="0CA27F79" w14:textId="77777777">
            <w:pPr>
              <w:pStyle w:val="NoSpacing"/>
              <w:rPr>
                <w:rFonts w:ascii="Times New Roman" w:hAnsi="Times New Roman"/>
              </w:rPr>
            </w:pPr>
          </w:p>
          <w:p w:rsidR="009C37B9" w:rsidRPr="00261868" w:rsidP="009C37B9" w14:paraId="5100FB6E" w14:textId="77777777">
            <w:pPr>
              <w:pStyle w:val="NoSpacing"/>
              <w:rPr>
                <w:rFonts w:ascii="Times New Roman" w:hAnsi="Times New Roman"/>
              </w:rPr>
            </w:pPr>
          </w:p>
          <w:p w:rsidR="009C37B9" w:rsidRPr="00261868" w:rsidP="009C37B9" w14:paraId="2DBA86D3" w14:textId="77777777">
            <w:pPr>
              <w:pStyle w:val="NoSpacing"/>
              <w:rPr>
                <w:rFonts w:ascii="Times New Roman" w:hAnsi="Times New Roman"/>
              </w:rPr>
            </w:pPr>
          </w:p>
          <w:p w:rsidR="009C37B9" w:rsidRPr="00261868" w:rsidP="009C37B9" w14:paraId="67D31AA7" w14:textId="77777777">
            <w:pPr>
              <w:pStyle w:val="NoSpacing"/>
              <w:rPr>
                <w:rFonts w:ascii="Times New Roman" w:hAnsi="Times New Roman"/>
              </w:rPr>
            </w:pPr>
          </w:p>
          <w:p w:rsidR="009C37B9" w:rsidRPr="00261868" w:rsidP="009C37B9" w14:paraId="28B255E1" w14:textId="77777777">
            <w:pPr>
              <w:pStyle w:val="NoSpacing"/>
              <w:rPr>
                <w:rFonts w:ascii="Times New Roman" w:hAnsi="Times New Roman"/>
              </w:rPr>
            </w:pPr>
          </w:p>
          <w:p w:rsidR="009C37B9" w:rsidRPr="00261868" w:rsidP="009C37B9" w14:paraId="5C957114" w14:textId="77777777">
            <w:pPr>
              <w:pStyle w:val="NoSpacing"/>
              <w:rPr>
                <w:rFonts w:ascii="Times New Roman" w:hAnsi="Times New Roman"/>
              </w:rPr>
            </w:pPr>
          </w:p>
          <w:p w:rsidR="009C37B9" w:rsidRPr="00261868" w:rsidP="009C37B9" w14:paraId="6C1FEC06" w14:textId="77777777">
            <w:pPr>
              <w:pStyle w:val="NoSpacing"/>
              <w:rPr>
                <w:rFonts w:ascii="Times New Roman" w:hAnsi="Times New Roman"/>
              </w:rPr>
            </w:pPr>
          </w:p>
          <w:p w:rsidR="00B95060" w:rsidRPr="00261868" w:rsidP="00B95060" w14:paraId="2B09F3D5" w14:textId="77777777">
            <w:pPr>
              <w:pStyle w:val="NoSpacing"/>
              <w:ind w:left="360" w:hanging="360"/>
              <w:rPr>
                <w:rFonts w:ascii="Times New Roman" w:hAnsi="Times New Roman"/>
              </w:rPr>
            </w:pPr>
          </w:p>
          <w:p w:rsidR="00B95060" w:rsidRPr="00261868" w:rsidP="00B95060" w14:paraId="0E364392" w14:textId="77777777">
            <w:pPr>
              <w:pStyle w:val="NoSpacing"/>
              <w:ind w:left="360" w:hanging="360"/>
              <w:rPr>
                <w:rFonts w:ascii="Times New Roman" w:hAnsi="Times New Roman"/>
              </w:rPr>
            </w:pPr>
          </w:p>
          <w:p w:rsidR="00B95060" w:rsidRPr="00261868" w:rsidP="00B95060" w14:paraId="4E0D54E0" w14:textId="77777777">
            <w:pPr>
              <w:pStyle w:val="NoSpacing"/>
              <w:ind w:left="360" w:hanging="360"/>
              <w:rPr>
                <w:rFonts w:ascii="Times New Roman" w:hAnsi="Times New Roman"/>
              </w:rPr>
            </w:pPr>
          </w:p>
          <w:p w:rsidR="00B95060" w:rsidRPr="00261868" w:rsidP="00B95060" w14:paraId="537D625D" w14:textId="77777777">
            <w:pPr>
              <w:pStyle w:val="NoSpacing"/>
              <w:ind w:left="360" w:hanging="360"/>
              <w:rPr>
                <w:rFonts w:ascii="Times New Roman" w:hAnsi="Times New Roman"/>
              </w:rPr>
            </w:pPr>
          </w:p>
          <w:p w:rsidR="00B95060" w:rsidRPr="00261868" w:rsidP="00B95060" w14:paraId="2D562235" w14:textId="77777777">
            <w:pPr>
              <w:pStyle w:val="NoSpacing"/>
              <w:ind w:left="360" w:hanging="360"/>
              <w:rPr>
                <w:rFonts w:ascii="Times New Roman" w:hAnsi="Times New Roman"/>
              </w:rPr>
            </w:pPr>
          </w:p>
          <w:p w:rsidR="009C37B9" w:rsidRPr="00261868" w:rsidP="009C37B9" w14:paraId="634D0274" w14:textId="77777777">
            <w:pPr>
              <w:pStyle w:val="NoSpacing"/>
              <w:rPr>
                <w:rFonts w:ascii="Times New Roman" w:hAnsi="Times New Roman"/>
                <w:b/>
              </w:rPr>
            </w:pPr>
          </w:p>
          <w:p w:rsidR="009C37B9" w:rsidRPr="00261868" w:rsidP="009C37B9" w14:paraId="1C63FB3A" w14:textId="77777777">
            <w:pPr>
              <w:pStyle w:val="NoSpacing"/>
              <w:rPr>
                <w:rFonts w:ascii="Times New Roman" w:hAnsi="Times New Roman"/>
                <w:b/>
              </w:rPr>
            </w:pPr>
            <w:r w:rsidRPr="00261868">
              <w:rPr>
                <w:rFonts w:ascii="Times New Roman" w:hAnsi="Times New Roman"/>
                <w:b/>
                <w:color w:val="FF0000"/>
              </w:rPr>
              <w:t xml:space="preserve">Additional </w:t>
            </w:r>
            <w:r w:rsidRPr="00261868">
              <w:rPr>
                <w:rFonts w:ascii="Times New Roman" w:hAnsi="Times New Roman"/>
                <w:b/>
              </w:rPr>
              <w:t>Evidence Requirements</w:t>
            </w:r>
          </w:p>
          <w:p w:rsidR="009C37B9" w:rsidRPr="00261868" w:rsidP="009C37B9" w14:paraId="42A9A6CE" w14:textId="77777777">
            <w:pPr>
              <w:pStyle w:val="NoSpacing"/>
              <w:rPr>
                <w:rFonts w:ascii="Times New Roman" w:hAnsi="Times New Roman"/>
                <w:b/>
              </w:rPr>
            </w:pPr>
          </w:p>
          <w:p w:rsidR="009C37B9" w:rsidRPr="00261868" w:rsidP="009C37B9" w14:paraId="0170F24C" w14:textId="484DBBA5">
            <w:pPr>
              <w:pStyle w:val="NoSpacing"/>
              <w:rPr>
                <w:rFonts w:ascii="Times New Roman" w:hAnsi="Times New Roman"/>
              </w:rPr>
            </w:pPr>
            <w:r w:rsidRPr="00261868">
              <w:rPr>
                <w:rFonts w:ascii="Times New Roman" w:hAnsi="Times New Roman"/>
              </w:rPr>
              <w:t>As a Lautenberg parolee, you must submit evidence showing you meet certain requirements specific to this immigrant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 with Form I-485</w:t>
            </w:r>
            <w:r w:rsidRPr="00261868">
              <w:rPr>
                <w:rFonts w:ascii="Times New Roman" w:hAnsi="Times New Roman"/>
              </w:rPr>
              <w:t xml:space="preserve"> section, you must also submit evidence that:</w:t>
            </w:r>
          </w:p>
          <w:p w:rsidR="009C37B9" w:rsidRPr="00261868" w:rsidP="009C37B9" w14:paraId="650C0FB2" w14:textId="77777777">
            <w:pPr>
              <w:pStyle w:val="NoSpacing"/>
              <w:rPr>
                <w:rFonts w:ascii="Times New Roman" w:hAnsi="Times New Roman"/>
              </w:rPr>
            </w:pPr>
          </w:p>
          <w:p w:rsidR="009C37B9" w:rsidRPr="00261868" w:rsidP="009C37B9" w14:paraId="1AC30173" w14:textId="387DA70B">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You are or were a national of the former Soviet Union (including nationals of any of the currently independent countries that formerly were members of the Union of Soviet Socialist Republics, as well as Estonia, Latvia, and Lithuania), Vietnam, Laos, or Cambodia, if not contained in your birth certificate; and</w:t>
            </w:r>
          </w:p>
          <w:p w:rsidR="009C37B9" w:rsidRPr="00261868" w:rsidP="009C37B9" w14:paraId="461B594A" w14:textId="77777777">
            <w:pPr>
              <w:pStyle w:val="NoSpacing"/>
              <w:ind w:left="360" w:hanging="360"/>
              <w:rPr>
                <w:rFonts w:ascii="Times New Roman" w:hAnsi="Times New Roman"/>
              </w:rPr>
            </w:pPr>
          </w:p>
          <w:p w:rsidR="009C37B9" w:rsidRPr="00261868" w:rsidP="009C37B9" w14:paraId="223D54C9" w14:textId="4FA5753F">
            <w:pPr>
              <w:pStyle w:val="NoSpacing"/>
              <w:ind w:left="360" w:hanging="360"/>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You were denied refugee status.</w:t>
            </w:r>
          </w:p>
          <w:p w:rsidR="009C37B9" w:rsidRPr="00261868" w:rsidP="009C37B9" w14:paraId="25EA61E3" w14:textId="77777777">
            <w:pPr>
              <w:pStyle w:val="NoSpacing"/>
              <w:rPr>
                <w:rFonts w:ascii="Times New Roman" w:hAnsi="Times New Roman"/>
              </w:rPr>
            </w:pPr>
          </w:p>
          <w:p w:rsidR="009C37B9" w:rsidRPr="00261868" w:rsidP="009C37B9" w14:paraId="2BBA0427" w14:textId="77777777">
            <w:pPr>
              <w:pStyle w:val="NoSpacing"/>
              <w:rPr>
                <w:rFonts w:ascii="Times New Roman" w:hAnsi="Times New Roman"/>
                <w:b/>
              </w:rPr>
            </w:pPr>
            <w:r w:rsidRPr="00261868">
              <w:rPr>
                <w:rFonts w:ascii="Times New Roman" w:hAnsi="Times New Roman"/>
                <w:b/>
              </w:rPr>
              <w:t>Denied Refugee Status</w:t>
            </w:r>
          </w:p>
          <w:p w:rsidR="009C37B9" w:rsidRPr="00261868" w:rsidP="009C37B9" w14:paraId="1A3E18F9" w14:textId="77777777">
            <w:pPr>
              <w:pStyle w:val="NoSpacing"/>
              <w:rPr>
                <w:rFonts w:ascii="Times New Roman" w:hAnsi="Times New Roman"/>
                <w:b/>
              </w:rPr>
            </w:pPr>
          </w:p>
          <w:p w:rsidR="009C37B9" w:rsidRPr="00261868" w:rsidP="009C37B9" w14:paraId="6EA92322" w14:textId="3FC06B20">
            <w:pPr>
              <w:pStyle w:val="NoSpacing"/>
              <w:rPr>
                <w:rFonts w:ascii="Times New Roman" w:hAnsi="Times New Roman"/>
              </w:rPr>
            </w:pPr>
            <w:r w:rsidRPr="00261868">
              <w:rPr>
                <w:rFonts w:ascii="Times New Roman" w:hAnsi="Times New Roman"/>
              </w:rPr>
              <w:t>Under the Lautenberg program, applicants must first have been denied refugee status before their parole into the United States.</w:t>
            </w:r>
            <w:r w:rsidRPr="00261868" w:rsidR="004B2522">
              <w:rPr>
                <w:rFonts w:ascii="Times New Roman" w:hAnsi="Times New Roman"/>
              </w:rPr>
              <w:t xml:space="preserve"> </w:t>
            </w:r>
            <w:r w:rsidRPr="00261868">
              <w:rPr>
                <w:rFonts w:ascii="Times New Roman" w:hAnsi="Times New Roman"/>
              </w:rPr>
              <w:t>Provide evidence of denied refugee status, if available.</w:t>
            </w:r>
          </w:p>
          <w:p w:rsidR="009C37B9" w:rsidP="009C37B9" w14:paraId="69B5C390" w14:textId="77777777">
            <w:pPr>
              <w:pStyle w:val="NoSpacing"/>
              <w:rPr>
                <w:rFonts w:ascii="Times New Roman" w:hAnsi="Times New Roman"/>
              </w:rPr>
            </w:pPr>
          </w:p>
          <w:p w:rsidR="009C37B9" w:rsidRPr="00261868" w:rsidP="009C37B9" w14:paraId="7D1C6105" w14:textId="77777777">
            <w:pPr>
              <w:pStyle w:val="NoSpacing"/>
              <w:rPr>
                <w:rFonts w:ascii="Times New Roman" w:hAnsi="Times New Roman"/>
                <w:b/>
              </w:rPr>
            </w:pPr>
            <w:r w:rsidRPr="00261868">
              <w:rPr>
                <w:rFonts w:ascii="Times New Roman" w:hAnsi="Times New Roman"/>
                <w:b/>
                <w:i/>
              </w:rPr>
              <w:t>Diplomats or High</w:t>
            </w:r>
            <w:r w:rsidRPr="00261868">
              <w:rPr>
                <w:rFonts w:ascii="Times New Roman" w:hAnsi="Times New Roman"/>
                <w:b/>
                <w:i/>
                <w:color w:val="FF0000"/>
              </w:rPr>
              <w:t>-</w:t>
            </w:r>
            <w:r w:rsidRPr="00261868">
              <w:rPr>
                <w:rFonts w:ascii="Times New Roman" w:hAnsi="Times New Roman"/>
                <w:b/>
                <w:i/>
              </w:rPr>
              <w:t>Ranking Officials Unable to Return Home (Section 13 of the Act of September 11, 1957)</w:t>
            </w:r>
          </w:p>
          <w:p w:rsidR="009C37B9" w:rsidRPr="00261868" w:rsidP="009C37B9" w14:paraId="44C30ABB" w14:textId="77777777">
            <w:pPr>
              <w:pStyle w:val="NoSpacing"/>
              <w:rPr>
                <w:rFonts w:ascii="Times New Roman" w:hAnsi="Times New Roman"/>
              </w:rPr>
            </w:pPr>
          </w:p>
          <w:p w:rsidR="009C37B9" w:rsidRPr="00261868" w:rsidP="009C37B9" w14:paraId="097F82FA" w14:textId="0201706E">
            <w:pPr>
              <w:pStyle w:val="NoSpacing"/>
              <w:rPr>
                <w:rFonts w:ascii="Times New Roman" w:hAnsi="Times New Roman"/>
              </w:rPr>
            </w:pPr>
            <w:r w:rsidRPr="00261868">
              <w:rPr>
                <w:rFonts w:ascii="Times New Roman" w:hAnsi="Times New Roman"/>
              </w:rPr>
              <w:t xml:space="preserve">You may apply for adjustment of status if you are a </w:t>
            </w:r>
            <w:r w:rsidRPr="00261868">
              <w:rPr>
                <w:rFonts w:ascii="Times New Roman" w:hAnsi="Times New Roman"/>
                <w:color w:val="FF0000"/>
              </w:rPr>
              <w:t xml:space="preserve">noncitizen </w:t>
            </w:r>
            <w:r w:rsidRPr="00261868">
              <w:rPr>
                <w:rFonts w:ascii="Times New Roman" w:hAnsi="Times New Roman"/>
              </w:rPr>
              <w:t>who entered the United States under diplomatic or semi-diplomatic status and then failed to maintain lawful status, and you can demonstrate compelling reasons why you cannot return to the country represented by the government which accredited you.</w:t>
            </w:r>
            <w:r w:rsidRPr="00261868" w:rsidR="004B2522">
              <w:rPr>
                <w:rFonts w:ascii="Times New Roman" w:hAnsi="Times New Roman"/>
              </w:rPr>
              <w:t xml:space="preserve"> </w:t>
            </w:r>
            <w:r w:rsidRPr="00261868">
              <w:rPr>
                <w:rFonts w:ascii="Times New Roman" w:hAnsi="Times New Roman"/>
              </w:rPr>
              <w:t>Such persons are sometimes referred to as Section 13 applicants.</w:t>
            </w:r>
          </w:p>
          <w:p w:rsidR="009C37B9" w:rsidRPr="00261868" w:rsidP="009C37B9" w14:paraId="7BD05887" w14:textId="508D75B1">
            <w:pPr>
              <w:pStyle w:val="NoSpacing"/>
              <w:rPr>
                <w:rFonts w:ascii="Times New Roman" w:hAnsi="Times New Roman"/>
              </w:rPr>
            </w:pPr>
          </w:p>
          <w:p w:rsidR="009C37B9" w:rsidRPr="00261868" w:rsidP="009C37B9" w14:paraId="02E13D97" w14:textId="77777777">
            <w:pPr>
              <w:pStyle w:val="NoSpacing"/>
              <w:rPr>
                <w:rFonts w:ascii="Times New Roman" w:hAnsi="Times New Roman"/>
                <w:b/>
              </w:rPr>
            </w:pPr>
            <w:r w:rsidRPr="00261868">
              <w:rPr>
                <w:rFonts w:ascii="Times New Roman" w:hAnsi="Times New Roman"/>
                <w:b/>
              </w:rPr>
              <w:t>Derivative Applicants</w:t>
            </w:r>
          </w:p>
          <w:p w:rsidR="009C37B9" w:rsidRPr="00261868" w:rsidP="009C37B9" w14:paraId="160477CA" w14:textId="77777777">
            <w:pPr>
              <w:pStyle w:val="NoSpacing"/>
              <w:rPr>
                <w:rFonts w:ascii="Times New Roman" w:hAnsi="Times New Roman"/>
                <w:b/>
              </w:rPr>
            </w:pPr>
          </w:p>
          <w:p w:rsidR="009C37B9" w:rsidRPr="00261868" w:rsidP="009C37B9" w14:paraId="44744120" w14:textId="1D3A2159">
            <w:pPr>
              <w:pStyle w:val="NoSpacing"/>
              <w:rPr>
                <w:rFonts w:ascii="Times New Roman" w:hAnsi="Times New Roman"/>
              </w:rPr>
            </w:pPr>
            <w:r w:rsidRPr="00261868">
              <w:rPr>
                <w:rFonts w:ascii="Times New Roman" w:hAnsi="Times New Roman"/>
              </w:rPr>
              <w:t>You may apply as a derivative if you are the immediate family member of a Section 13 applicant.</w:t>
            </w:r>
            <w:r w:rsidRPr="00261868" w:rsidR="004B2522">
              <w:rPr>
                <w:rFonts w:ascii="Times New Roman" w:hAnsi="Times New Roman"/>
              </w:rPr>
              <w:t xml:space="preserve"> </w:t>
            </w:r>
            <w:r w:rsidRPr="00261868">
              <w:rPr>
                <w:rFonts w:ascii="Times New Roman" w:hAnsi="Times New Roman"/>
              </w:rPr>
              <w:t xml:space="preserve">The DOS definition of </w:t>
            </w:r>
            <w:r w:rsidRPr="00261868">
              <w:rPr>
                <w:rFonts w:ascii="Times New Roman" w:hAnsi="Times New Roman"/>
              </w:rPr>
              <w:t>immediate family member is broader for A and G nonimmigrants than other nonimmigrant classifications.</w:t>
            </w:r>
            <w:r w:rsidRPr="00261868" w:rsidR="004B2522">
              <w:rPr>
                <w:rFonts w:ascii="Times New Roman" w:hAnsi="Times New Roman"/>
              </w:rPr>
              <w:t xml:space="preserve"> </w:t>
            </w:r>
            <w:r w:rsidRPr="00261868">
              <w:rPr>
                <w:rFonts w:ascii="Times New Roman" w:hAnsi="Times New Roman"/>
              </w:rPr>
              <w:t>Immediate family members are described in 22 CFR 41.21(a)(3) as the spouse and unmarried sons and daughters (whether by blood or adoption) who are not members of some other household, and who will reside regularly in the household of the principal.</w:t>
            </w:r>
            <w:r w:rsidRPr="00261868" w:rsidR="004B2522">
              <w:rPr>
                <w:rFonts w:ascii="Times New Roman" w:hAnsi="Times New Roman"/>
              </w:rPr>
              <w:t xml:space="preserve"> </w:t>
            </w:r>
            <w:r w:rsidRPr="00261868">
              <w:rPr>
                <w:rFonts w:ascii="Times New Roman" w:hAnsi="Times New Roman"/>
              </w:rPr>
              <w:t>Furthermore, immediate family members also include individuals who:</w:t>
            </w:r>
          </w:p>
          <w:p w:rsidR="009C37B9" w:rsidRPr="00261868" w:rsidP="009C37B9" w14:paraId="3AF330B5" w14:textId="77777777">
            <w:pPr>
              <w:pStyle w:val="NoSpacing"/>
              <w:rPr>
                <w:rFonts w:ascii="Times New Roman" w:hAnsi="Times New Roman"/>
              </w:rPr>
            </w:pPr>
          </w:p>
          <w:p w:rsidR="009C37B9" w:rsidRPr="00261868" w:rsidP="009C37B9" w14:paraId="1EA05F8E" w14:textId="4E1A57CF">
            <w:pPr>
              <w:pStyle w:val="NoSpacing"/>
              <w:rPr>
                <w:rFonts w:ascii="Times New Roman" w:hAnsi="Times New Roman"/>
              </w:rPr>
            </w:pPr>
            <w:r w:rsidRPr="00261868">
              <w:rPr>
                <w:rFonts w:ascii="Times New Roman" w:hAnsi="Times New Roman"/>
                <w:b/>
                <w:bCs/>
              </w:rPr>
              <w:t>1.</w:t>
            </w:r>
            <w:r w:rsidRPr="00261868" w:rsidR="004B2522">
              <w:rPr>
                <w:rFonts w:ascii="Times New Roman" w:hAnsi="Times New Roman"/>
              </w:rPr>
              <w:t xml:space="preserve"> </w:t>
            </w:r>
            <w:r w:rsidRPr="00261868">
              <w:rPr>
                <w:rFonts w:ascii="Times New Roman" w:hAnsi="Times New Roman"/>
              </w:rPr>
              <w:t xml:space="preserve">Are not members of some other </w:t>
            </w:r>
            <w:r w:rsidRPr="00261868">
              <w:rPr>
                <w:rFonts w:ascii="Times New Roman" w:hAnsi="Times New Roman"/>
              </w:rPr>
              <w:t>household;</w:t>
            </w:r>
          </w:p>
          <w:p w:rsidR="009C37B9" w:rsidRPr="00261868" w:rsidP="009C37B9" w14:paraId="097E8F39" w14:textId="77777777">
            <w:pPr>
              <w:pStyle w:val="NoSpacing"/>
              <w:ind w:left="360" w:hanging="360"/>
              <w:rPr>
                <w:rFonts w:ascii="Times New Roman" w:hAnsi="Times New Roman"/>
              </w:rPr>
            </w:pPr>
          </w:p>
          <w:p w:rsidR="009C37B9" w:rsidRPr="00261868" w:rsidP="009C37B9" w14:paraId="57493FDE" w14:textId="2BCDBA20">
            <w:pPr>
              <w:pStyle w:val="NoSpacing"/>
              <w:rPr>
                <w:rFonts w:ascii="Times New Roman" w:hAnsi="Times New Roman"/>
              </w:rPr>
            </w:pPr>
            <w:r w:rsidRPr="00261868">
              <w:rPr>
                <w:rFonts w:ascii="Times New Roman" w:hAnsi="Times New Roman"/>
                <w:b/>
                <w:bCs/>
              </w:rPr>
              <w:t>2.</w:t>
            </w:r>
            <w:r w:rsidRPr="00261868" w:rsidR="004B2522">
              <w:rPr>
                <w:rFonts w:ascii="Times New Roman" w:hAnsi="Times New Roman"/>
              </w:rPr>
              <w:t xml:space="preserve"> </w:t>
            </w:r>
            <w:r w:rsidRPr="00261868">
              <w:rPr>
                <w:rFonts w:ascii="Times New Roman" w:hAnsi="Times New Roman"/>
              </w:rPr>
              <w:t xml:space="preserve">Will reside regularly in the principal applicant’s </w:t>
            </w:r>
            <w:r w:rsidRPr="00261868">
              <w:rPr>
                <w:rFonts w:ascii="Times New Roman" w:hAnsi="Times New Roman"/>
              </w:rPr>
              <w:t>household;</w:t>
            </w:r>
          </w:p>
          <w:p w:rsidR="00D03BEF" w:rsidP="009C37B9" w14:paraId="57162917" w14:textId="77777777">
            <w:pPr>
              <w:pStyle w:val="NoSpacing"/>
              <w:ind w:left="360" w:hanging="360"/>
              <w:rPr>
                <w:rFonts w:ascii="Times New Roman" w:hAnsi="Times New Roman"/>
              </w:rPr>
            </w:pPr>
          </w:p>
          <w:p w:rsidR="00085844" w:rsidP="009C37B9" w14:paraId="74C7E946" w14:textId="77777777">
            <w:pPr>
              <w:pStyle w:val="NoSpacing"/>
              <w:ind w:left="360" w:hanging="360"/>
              <w:rPr>
                <w:rFonts w:ascii="Times New Roman" w:hAnsi="Times New Roman"/>
              </w:rPr>
            </w:pPr>
          </w:p>
          <w:p w:rsidR="00085844" w:rsidP="009C37B9" w14:paraId="0D5EDC3A" w14:textId="77777777">
            <w:pPr>
              <w:pStyle w:val="NoSpacing"/>
              <w:ind w:left="360" w:hanging="360"/>
              <w:rPr>
                <w:rFonts w:ascii="Times New Roman" w:hAnsi="Times New Roman"/>
              </w:rPr>
            </w:pPr>
          </w:p>
          <w:p w:rsidR="00085844" w:rsidP="009C37B9" w14:paraId="4AE7F98E" w14:textId="77777777">
            <w:pPr>
              <w:pStyle w:val="NoSpacing"/>
              <w:ind w:left="360" w:hanging="360"/>
              <w:rPr>
                <w:rFonts w:ascii="Times New Roman" w:hAnsi="Times New Roman"/>
              </w:rPr>
            </w:pPr>
          </w:p>
          <w:p w:rsidR="00085844" w:rsidRPr="00261868" w:rsidP="009C37B9" w14:paraId="645A62FF" w14:textId="77777777">
            <w:pPr>
              <w:pStyle w:val="NoSpacing"/>
              <w:ind w:left="360" w:hanging="360"/>
              <w:rPr>
                <w:rFonts w:ascii="Times New Roman" w:hAnsi="Times New Roman"/>
              </w:rPr>
            </w:pPr>
          </w:p>
          <w:p w:rsidR="009C37B9" w:rsidRPr="00261868" w:rsidP="009C37B9" w14:paraId="7295F058" w14:textId="1832AC32">
            <w:pPr>
              <w:pStyle w:val="NoSpacing"/>
              <w:rPr>
                <w:rFonts w:ascii="Times New Roman" w:hAnsi="Times New Roman"/>
              </w:rPr>
            </w:pPr>
            <w:r w:rsidRPr="00261868">
              <w:rPr>
                <w:rFonts w:ascii="Times New Roman" w:hAnsi="Times New Roman"/>
                <w:b/>
                <w:bCs/>
              </w:rPr>
              <w:t>3.</w:t>
            </w:r>
            <w:r w:rsidRPr="00261868" w:rsidR="004B2522">
              <w:rPr>
                <w:rFonts w:ascii="Times New Roman" w:hAnsi="Times New Roman"/>
              </w:rPr>
              <w:t xml:space="preserve"> </w:t>
            </w:r>
            <w:r w:rsidRPr="00261868">
              <w:rPr>
                <w:rFonts w:ascii="Times New Roman" w:hAnsi="Times New Roman"/>
              </w:rPr>
              <w:t>Are recognized by the sending government as immediate family members of the principal applicant as demonstrated by eligibility for rights and benefits, such as the issuance of a diplomatic or official passport, travel or other allowances; and</w:t>
            </w:r>
          </w:p>
          <w:p w:rsidR="009C37B9" w:rsidRPr="00261868" w:rsidP="009C37B9" w14:paraId="7D325142" w14:textId="77777777">
            <w:pPr>
              <w:pStyle w:val="NoSpacing"/>
              <w:ind w:left="360" w:hanging="360"/>
              <w:rPr>
                <w:rFonts w:ascii="Times New Roman" w:hAnsi="Times New Roman"/>
              </w:rPr>
            </w:pPr>
          </w:p>
          <w:p w:rsidR="009C37B9" w:rsidRPr="00261868" w:rsidP="009C37B9" w14:paraId="0E644365" w14:textId="2E2FD69F">
            <w:pPr>
              <w:pStyle w:val="NoSpacing"/>
              <w:rPr>
                <w:rFonts w:ascii="Times New Roman" w:hAnsi="Times New Roman"/>
              </w:rPr>
            </w:pPr>
            <w:r w:rsidRPr="00261868">
              <w:rPr>
                <w:rFonts w:ascii="Times New Roman" w:hAnsi="Times New Roman"/>
                <w:b/>
                <w:bCs/>
              </w:rPr>
              <w:t>4.</w:t>
            </w:r>
            <w:r w:rsidRPr="00261868" w:rsidR="004B2522">
              <w:rPr>
                <w:rFonts w:ascii="Times New Roman" w:hAnsi="Times New Roman"/>
              </w:rPr>
              <w:t xml:space="preserve"> </w:t>
            </w:r>
            <w:r w:rsidRPr="00261868">
              <w:rPr>
                <w:rFonts w:ascii="Times New Roman" w:hAnsi="Times New Roman"/>
              </w:rPr>
              <w:t>Are individually authorized by DOS.</w:t>
            </w:r>
          </w:p>
          <w:p w:rsidR="00D320A5" w:rsidRPr="00261868" w:rsidP="00D320A5" w14:paraId="76DAB696" w14:textId="77777777">
            <w:pPr>
              <w:pStyle w:val="NoSpacing"/>
              <w:rPr>
                <w:rFonts w:ascii="Times New Roman" w:hAnsi="Times New Roman"/>
              </w:rPr>
            </w:pPr>
          </w:p>
          <w:p w:rsidR="00D320A5" w:rsidRPr="00261868" w:rsidP="00D320A5" w14:paraId="3F9B86B6" w14:textId="77777777">
            <w:pPr>
              <w:pStyle w:val="NoSpacing"/>
              <w:rPr>
                <w:rFonts w:ascii="Times New Roman" w:hAnsi="Times New Roman"/>
              </w:rPr>
            </w:pPr>
          </w:p>
          <w:p w:rsidR="00D320A5" w:rsidRPr="00261868" w:rsidP="00D320A5" w14:paraId="4C8BD573" w14:textId="77777777">
            <w:pPr>
              <w:pStyle w:val="NoSpacing"/>
              <w:rPr>
                <w:rFonts w:ascii="Times New Roman" w:hAnsi="Times New Roman"/>
              </w:rPr>
            </w:pPr>
          </w:p>
          <w:p w:rsidR="00D320A5" w:rsidRPr="00261868" w:rsidP="00D320A5" w14:paraId="2B8874BF" w14:textId="0CD9DA0A">
            <w:pPr>
              <w:pStyle w:val="NoSpacing"/>
              <w:rPr>
                <w:rFonts w:ascii="Times New Roman" w:hAnsi="Times New Roman"/>
                <w:b/>
                <w:bCs/>
              </w:rPr>
            </w:pPr>
            <w:r w:rsidRPr="00261868">
              <w:rPr>
                <w:rFonts w:ascii="Times New Roman" w:hAnsi="Times New Roman"/>
                <w:b/>
                <w:bCs/>
              </w:rPr>
              <w:t>[Page 3</w:t>
            </w:r>
            <w:r>
              <w:rPr>
                <w:rFonts w:ascii="Times New Roman" w:hAnsi="Times New Roman"/>
                <w:b/>
                <w:bCs/>
              </w:rPr>
              <w:t>9</w:t>
            </w:r>
            <w:r w:rsidRPr="00261868">
              <w:rPr>
                <w:rFonts w:ascii="Times New Roman" w:hAnsi="Times New Roman"/>
                <w:b/>
                <w:bCs/>
              </w:rPr>
              <w:t>]</w:t>
            </w:r>
          </w:p>
          <w:p w:rsidR="009C37B9" w:rsidRPr="00261868" w:rsidP="009C37B9" w14:paraId="377A3B41" w14:textId="77777777">
            <w:pPr>
              <w:pStyle w:val="NoSpacing"/>
              <w:rPr>
                <w:rFonts w:ascii="Times New Roman" w:hAnsi="Times New Roman"/>
                <w:b/>
              </w:rPr>
            </w:pPr>
          </w:p>
          <w:p w:rsidR="009C37B9" w:rsidRPr="00261868" w:rsidP="009C37B9" w14:paraId="674003FA" w14:textId="77777777">
            <w:pPr>
              <w:pStyle w:val="NoSpacing"/>
              <w:rPr>
                <w:rFonts w:ascii="Times New Roman" w:hAnsi="Times New Roman"/>
                <w:b/>
              </w:rPr>
            </w:pPr>
            <w:r w:rsidRPr="00261868">
              <w:rPr>
                <w:rFonts w:ascii="Times New Roman" w:hAnsi="Times New Roman"/>
                <w:b/>
              </w:rPr>
              <w:t>Additional Evidence Requirements</w:t>
            </w:r>
          </w:p>
          <w:p w:rsidR="009C37B9" w:rsidRPr="00261868" w:rsidP="009C37B9" w14:paraId="1DE58615" w14:textId="77777777">
            <w:pPr>
              <w:pStyle w:val="NoSpacing"/>
              <w:rPr>
                <w:rFonts w:ascii="Times New Roman" w:hAnsi="Times New Roman"/>
                <w:b/>
              </w:rPr>
            </w:pPr>
          </w:p>
          <w:p w:rsidR="009C37B9" w:rsidRPr="00261868" w:rsidP="009C37B9" w14:paraId="09559B90" w14:textId="25B21BA4">
            <w:pPr>
              <w:pStyle w:val="NoSpacing"/>
              <w:rPr>
                <w:rFonts w:ascii="Times New Roman" w:hAnsi="Times New Roman"/>
              </w:rPr>
            </w:pPr>
            <w:r w:rsidRPr="00261868">
              <w:rPr>
                <w:rFonts w:ascii="Times New Roman" w:hAnsi="Times New Roman"/>
              </w:rPr>
              <w:t>As a Section 13 applicant, you must submit evidence showing you meet certain requirements specific to this immigrant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 with Form I-485</w:t>
            </w:r>
            <w:r w:rsidRPr="00261868">
              <w:rPr>
                <w:rFonts w:ascii="Times New Roman" w:hAnsi="Times New Roman"/>
              </w:rPr>
              <w:t xml:space="preserve"> section, principal applicants must also submit:</w:t>
            </w:r>
          </w:p>
          <w:p w:rsidR="009C37B9" w:rsidRPr="00261868" w:rsidP="009C37B9" w14:paraId="343DA52D" w14:textId="77777777">
            <w:pPr>
              <w:pStyle w:val="NoSpacing"/>
              <w:rPr>
                <w:rFonts w:ascii="Times New Roman" w:hAnsi="Times New Roman"/>
              </w:rPr>
            </w:pPr>
          </w:p>
          <w:p w:rsidR="009C37B9" w:rsidRPr="00261868" w:rsidP="009C37B9" w14:paraId="3BF67C3A" w14:textId="3C8AE184">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 xml:space="preserve">Evidence that you were admitted into the United States in A-1, A-2, G-1, or G-2 nonimmigrant </w:t>
            </w:r>
            <w:r w:rsidRPr="00261868">
              <w:rPr>
                <w:rFonts w:ascii="Times New Roman" w:hAnsi="Times New Roman"/>
              </w:rPr>
              <w:t>status;</w:t>
            </w:r>
          </w:p>
          <w:p w:rsidR="009C37B9" w:rsidRPr="00261868" w:rsidP="009C37B9" w14:paraId="7A087E7B" w14:textId="77777777">
            <w:pPr>
              <w:pStyle w:val="NoSpacing"/>
              <w:ind w:left="360" w:hanging="360"/>
              <w:rPr>
                <w:rFonts w:ascii="Times New Roman" w:hAnsi="Times New Roman"/>
              </w:rPr>
            </w:pPr>
          </w:p>
          <w:p w:rsidR="009C37B9" w:rsidRPr="00261868" w:rsidP="009C37B9" w14:paraId="32E9247A" w14:textId="3DEB253B">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Evidence that you performed diplomatic or semi-diplomatic duties (custodial, clerical, or menial duties are not sufficient</w:t>
            </w:r>
            <w:r w:rsidRPr="00261868">
              <w:rPr>
                <w:rFonts w:ascii="Times New Roman" w:hAnsi="Times New Roman"/>
              </w:rPr>
              <w:t>);</w:t>
            </w:r>
          </w:p>
          <w:p w:rsidR="009C37B9" w:rsidRPr="00261868" w:rsidP="009C37B9" w14:paraId="35293676" w14:textId="77777777">
            <w:pPr>
              <w:pStyle w:val="NoSpacing"/>
              <w:ind w:left="360" w:hanging="360"/>
              <w:rPr>
                <w:rFonts w:ascii="Times New Roman" w:hAnsi="Times New Roman"/>
              </w:rPr>
            </w:pPr>
          </w:p>
          <w:p w:rsidR="009C37B9" w:rsidRPr="00261868" w:rsidP="009C37B9" w14:paraId="091B140E" w14:textId="7A444AB9">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 xml:space="preserve">Evidence of compelling reasons why you or a member of your family is unable to return to the country represented by the government which accredited </w:t>
            </w:r>
            <w:r w:rsidRPr="00261868">
              <w:rPr>
                <w:rFonts w:ascii="Times New Roman" w:hAnsi="Times New Roman"/>
              </w:rPr>
              <w:t>you;</w:t>
            </w:r>
          </w:p>
          <w:p w:rsidR="009C37B9" w:rsidRPr="00261868" w:rsidP="009C37B9" w14:paraId="147AA2DF" w14:textId="77777777">
            <w:pPr>
              <w:pStyle w:val="NoSpacing"/>
              <w:ind w:left="360" w:hanging="360"/>
              <w:rPr>
                <w:rFonts w:ascii="Times New Roman" w:hAnsi="Times New Roman"/>
                <w:b/>
              </w:rPr>
            </w:pPr>
          </w:p>
          <w:p w:rsidR="009C37B9" w:rsidRPr="00261868" w:rsidP="009C37B9" w14:paraId="3FC6F976" w14:textId="24252DDD">
            <w:pPr>
              <w:pStyle w:val="NoSpacing"/>
              <w:rPr>
                <w:rFonts w:ascii="Times New Roman" w:hAnsi="Times New Roman"/>
              </w:rPr>
            </w:pPr>
            <w:r w:rsidRPr="00261868">
              <w:rPr>
                <w:rFonts w:ascii="Times New Roman" w:hAnsi="Times New Roman"/>
                <w:b/>
              </w:rPr>
              <w:t>4.</w:t>
            </w:r>
            <w:r w:rsidRPr="00261868" w:rsidR="004B2522">
              <w:rPr>
                <w:rFonts w:ascii="Times New Roman" w:hAnsi="Times New Roman"/>
                <w:b/>
              </w:rPr>
              <w:t xml:space="preserve"> </w:t>
            </w:r>
            <w:r w:rsidRPr="00261868">
              <w:rPr>
                <w:rFonts w:ascii="Times New Roman" w:hAnsi="Times New Roman"/>
              </w:rPr>
              <w:t xml:space="preserve">Evidence establishing that granting your adjustment of status would be in the national interest of the United </w:t>
            </w:r>
            <w:r w:rsidRPr="00261868">
              <w:rPr>
                <w:rFonts w:ascii="Times New Roman" w:hAnsi="Times New Roman"/>
              </w:rPr>
              <w:t>States;</w:t>
            </w:r>
          </w:p>
          <w:p w:rsidR="009C37B9" w:rsidRPr="00261868" w:rsidP="009C37B9" w14:paraId="4F5D0366" w14:textId="77777777">
            <w:pPr>
              <w:pStyle w:val="NoSpacing"/>
              <w:ind w:left="360" w:hanging="360"/>
              <w:rPr>
                <w:rFonts w:ascii="Times New Roman" w:hAnsi="Times New Roman"/>
              </w:rPr>
            </w:pPr>
          </w:p>
          <w:p w:rsidR="009C37B9" w:rsidRPr="00261868" w:rsidP="009C37B9" w14:paraId="3E585099" w14:textId="32014130">
            <w:pPr>
              <w:pStyle w:val="NoSpacing"/>
              <w:rPr>
                <w:rFonts w:ascii="Times New Roman" w:hAnsi="Times New Roman"/>
              </w:rPr>
            </w:pPr>
            <w:r w:rsidRPr="00261868">
              <w:rPr>
                <w:rFonts w:ascii="Times New Roman" w:hAnsi="Times New Roman"/>
                <w:b/>
              </w:rPr>
              <w:t>5.</w:t>
            </w:r>
            <w:r w:rsidRPr="00261868" w:rsidR="004B2522">
              <w:rPr>
                <w:rFonts w:ascii="Times New Roman" w:hAnsi="Times New Roman"/>
                <w:b/>
              </w:rPr>
              <w:t xml:space="preserve"> </w:t>
            </w:r>
            <w:r w:rsidRPr="00261868">
              <w:rPr>
                <w:rFonts w:ascii="Times New Roman" w:hAnsi="Times New Roman"/>
              </w:rPr>
              <w:t xml:space="preserve">Form I-508, Waiver of Rights, Privileges, Exemptions and Immunities under INA section </w:t>
            </w:r>
            <w:r w:rsidRPr="00261868">
              <w:rPr>
                <w:rFonts w:ascii="Times New Roman" w:hAnsi="Times New Roman"/>
                <w:color w:val="FF0000"/>
              </w:rPr>
              <w:t>247(b); and</w:t>
            </w:r>
          </w:p>
          <w:p w:rsidR="009C37B9" w:rsidRPr="00261868" w:rsidP="009C37B9" w14:paraId="5D18D0AD" w14:textId="77777777">
            <w:pPr>
              <w:pStyle w:val="NoSpacing"/>
              <w:ind w:left="360" w:hanging="360"/>
              <w:rPr>
                <w:rFonts w:ascii="Times New Roman" w:hAnsi="Times New Roman"/>
              </w:rPr>
            </w:pPr>
          </w:p>
          <w:p w:rsidR="009C37B9" w:rsidRPr="00261868" w:rsidP="009C37B9" w14:paraId="1C0A678C" w14:textId="77777777">
            <w:pPr>
              <w:pStyle w:val="NoSpacing"/>
              <w:ind w:left="360" w:hanging="360"/>
              <w:rPr>
                <w:rFonts w:ascii="Times New Roman" w:hAnsi="Times New Roman"/>
              </w:rPr>
            </w:pPr>
          </w:p>
          <w:p w:rsidR="009C37B9" w:rsidRPr="00261868" w:rsidP="009C37B9" w14:paraId="56333283" w14:textId="19FD5D57">
            <w:pPr>
              <w:pStyle w:val="NoSpacing"/>
              <w:rPr>
                <w:rFonts w:ascii="Times New Roman" w:hAnsi="Times New Roman"/>
              </w:rPr>
            </w:pPr>
            <w:r w:rsidRPr="00261868">
              <w:rPr>
                <w:rFonts w:ascii="Times New Roman" w:hAnsi="Times New Roman"/>
                <w:b/>
              </w:rPr>
              <w:t>6.</w:t>
            </w:r>
            <w:r w:rsidRPr="00261868" w:rsidR="004B2522">
              <w:rPr>
                <w:rFonts w:ascii="Times New Roman" w:hAnsi="Times New Roman"/>
                <w:b/>
              </w:rPr>
              <w:t xml:space="preserve"> </w:t>
            </w:r>
            <w:r w:rsidRPr="00261868">
              <w:rPr>
                <w:rFonts w:ascii="Times New Roman" w:hAnsi="Times New Roman"/>
              </w:rPr>
              <w:t>Form I-566, Interagency Record of Request.</w:t>
            </w:r>
          </w:p>
          <w:p w:rsidR="009C37B9" w:rsidRPr="00261868" w:rsidP="009C37B9" w14:paraId="05259E77" w14:textId="77777777">
            <w:pPr>
              <w:pStyle w:val="NoSpacing"/>
              <w:rPr>
                <w:rFonts w:ascii="Times New Roman" w:hAnsi="Times New Roman"/>
              </w:rPr>
            </w:pPr>
          </w:p>
          <w:p w:rsidR="009C37B9" w:rsidRPr="00261868" w:rsidP="009C37B9" w14:paraId="0F3CEAAA" w14:textId="77777777">
            <w:pPr>
              <w:pStyle w:val="NoSpacing"/>
              <w:rPr>
                <w:rFonts w:ascii="Times New Roman" w:hAnsi="Times New Roman"/>
              </w:rPr>
            </w:pPr>
            <w:r w:rsidRPr="00261868">
              <w:rPr>
                <w:rFonts w:ascii="Times New Roman" w:hAnsi="Times New Roman"/>
              </w:rPr>
              <w:t xml:space="preserve">In addition to the evidence listed in the </w:t>
            </w:r>
            <w:r w:rsidRPr="00261868">
              <w:rPr>
                <w:rFonts w:ascii="Times New Roman" w:hAnsi="Times New Roman"/>
                <w:b/>
              </w:rPr>
              <w:t>What Evidence Must You Submit with Form I-485</w:t>
            </w:r>
            <w:r w:rsidRPr="00261868">
              <w:rPr>
                <w:rFonts w:ascii="Times New Roman" w:hAnsi="Times New Roman"/>
              </w:rPr>
              <w:t xml:space="preserve"> section, derivative applicants must also submit:</w:t>
            </w:r>
          </w:p>
          <w:p w:rsidR="009C37B9" w:rsidRPr="00261868" w:rsidP="009C37B9" w14:paraId="2F032E69" w14:textId="77777777">
            <w:pPr>
              <w:pStyle w:val="NoSpacing"/>
              <w:rPr>
                <w:rFonts w:ascii="Times New Roman" w:hAnsi="Times New Roman"/>
              </w:rPr>
            </w:pPr>
          </w:p>
          <w:p w:rsidR="009C37B9" w:rsidRPr="00261868" w:rsidP="009C37B9" w14:paraId="281843E5" w14:textId="77777777">
            <w:pPr>
              <w:pStyle w:val="NoSpacing"/>
              <w:widowControl w:val="0"/>
              <w:numPr>
                <w:ilvl w:val="0"/>
                <w:numId w:val="33"/>
              </w:numPr>
              <w:rPr>
                <w:rFonts w:ascii="Times New Roman" w:hAnsi="Times New Roman"/>
              </w:rPr>
            </w:pPr>
            <w:r w:rsidRPr="00261868">
              <w:rPr>
                <w:rFonts w:ascii="Times New Roman" w:hAnsi="Times New Roman"/>
                <w:color w:val="FF0000"/>
              </w:rPr>
              <w:t xml:space="preserve">Evidence </w:t>
            </w:r>
            <w:r w:rsidRPr="00261868">
              <w:rPr>
                <w:rFonts w:ascii="Times New Roman" w:hAnsi="Times New Roman"/>
              </w:rPr>
              <w:t xml:space="preserve">that you were admitted into the United States in A-1, A-2, G-1, or G-2 nonimmigrant </w:t>
            </w:r>
            <w:r w:rsidRPr="00261868">
              <w:rPr>
                <w:rFonts w:ascii="Times New Roman" w:hAnsi="Times New Roman"/>
              </w:rPr>
              <w:t>status;</w:t>
            </w:r>
          </w:p>
          <w:p w:rsidR="009C37B9" w:rsidRPr="00261868" w:rsidP="009C37B9" w14:paraId="45F16230" w14:textId="77777777">
            <w:pPr>
              <w:pStyle w:val="NoSpacing"/>
              <w:rPr>
                <w:rFonts w:ascii="Times New Roman" w:hAnsi="Times New Roman"/>
              </w:rPr>
            </w:pPr>
          </w:p>
          <w:p w:rsidR="009C37B9" w:rsidRPr="00261868" w:rsidP="009C37B9" w14:paraId="5850958A" w14:textId="77777777">
            <w:pPr>
              <w:pStyle w:val="NoSpacing"/>
              <w:widowControl w:val="0"/>
              <w:numPr>
                <w:ilvl w:val="0"/>
                <w:numId w:val="32"/>
              </w:numPr>
              <w:rPr>
                <w:rFonts w:ascii="Times New Roman" w:hAnsi="Times New Roman"/>
              </w:rPr>
            </w:pPr>
            <w:r w:rsidRPr="00261868">
              <w:rPr>
                <w:rFonts w:ascii="Times New Roman" w:hAnsi="Times New Roman"/>
                <w:color w:val="FF0000"/>
              </w:rPr>
              <w:t xml:space="preserve">Evidence </w:t>
            </w:r>
            <w:r w:rsidRPr="00261868">
              <w:rPr>
                <w:rFonts w:ascii="Times New Roman" w:hAnsi="Times New Roman"/>
              </w:rPr>
              <w:t xml:space="preserve">establishing that granting your adjustment of status would be in the national interest of the United </w:t>
            </w:r>
            <w:r w:rsidRPr="00261868">
              <w:rPr>
                <w:rFonts w:ascii="Times New Roman" w:hAnsi="Times New Roman"/>
              </w:rPr>
              <w:t>States;</w:t>
            </w:r>
          </w:p>
          <w:p w:rsidR="009C37B9" w:rsidRPr="00261868" w:rsidP="009C37B9" w14:paraId="2685C1A0" w14:textId="77777777">
            <w:pPr>
              <w:pStyle w:val="NoSpacing"/>
              <w:rPr>
                <w:rFonts w:ascii="Times New Roman" w:hAnsi="Times New Roman"/>
              </w:rPr>
            </w:pPr>
          </w:p>
          <w:p w:rsidR="009C37B9" w:rsidRPr="00261868" w:rsidP="009C37B9" w14:paraId="7461DF94" w14:textId="77777777">
            <w:pPr>
              <w:pStyle w:val="NoSpacing"/>
              <w:widowControl w:val="0"/>
              <w:numPr>
                <w:ilvl w:val="0"/>
                <w:numId w:val="31"/>
              </w:numPr>
              <w:rPr>
                <w:rFonts w:ascii="Times New Roman" w:hAnsi="Times New Roman"/>
              </w:rPr>
            </w:pPr>
            <w:r w:rsidRPr="00261868">
              <w:rPr>
                <w:rFonts w:ascii="Times New Roman" w:hAnsi="Times New Roman"/>
                <w:color w:val="FF0000"/>
              </w:rPr>
              <w:t xml:space="preserve">Form </w:t>
            </w:r>
            <w:r w:rsidRPr="00261868">
              <w:rPr>
                <w:rFonts w:ascii="Times New Roman" w:hAnsi="Times New Roman"/>
              </w:rPr>
              <w:t xml:space="preserve">I-508, Waiver of Rights, Privileges, Exemptions and Immunities under INA section </w:t>
            </w:r>
            <w:r w:rsidRPr="00261868">
              <w:rPr>
                <w:rFonts w:ascii="Times New Roman" w:hAnsi="Times New Roman"/>
                <w:color w:val="FF0000"/>
              </w:rPr>
              <w:t>247(b);</w:t>
            </w:r>
          </w:p>
          <w:p w:rsidR="009C37B9" w:rsidRPr="00261868" w:rsidP="009C37B9" w14:paraId="69CB2367" w14:textId="77777777">
            <w:pPr>
              <w:pStyle w:val="NoSpacing"/>
              <w:rPr>
                <w:rFonts w:ascii="Times New Roman" w:hAnsi="Times New Roman"/>
              </w:rPr>
            </w:pPr>
          </w:p>
          <w:p w:rsidR="009C37B9" w:rsidRPr="00261868" w:rsidP="009C37B9" w14:paraId="311A2353" w14:textId="77777777">
            <w:pPr>
              <w:pStyle w:val="NoSpacing"/>
              <w:widowControl w:val="0"/>
              <w:numPr>
                <w:ilvl w:val="0"/>
                <w:numId w:val="30"/>
              </w:numPr>
              <w:rPr>
                <w:rFonts w:ascii="Times New Roman" w:hAnsi="Times New Roman"/>
              </w:rPr>
            </w:pPr>
            <w:r w:rsidRPr="00261868">
              <w:rPr>
                <w:rFonts w:ascii="Times New Roman" w:hAnsi="Times New Roman"/>
                <w:color w:val="FF0000"/>
              </w:rPr>
              <w:t xml:space="preserve">Form </w:t>
            </w:r>
            <w:r w:rsidRPr="00261868">
              <w:rPr>
                <w:rFonts w:ascii="Times New Roman" w:hAnsi="Times New Roman"/>
              </w:rPr>
              <w:t xml:space="preserve">I-566, Interagency Record of </w:t>
            </w:r>
            <w:r w:rsidRPr="00261868">
              <w:rPr>
                <w:rFonts w:ascii="Times New Roman" w:hAnsi="Times New Roman"/>
                <w:color w:val="FF0000"/>
              </w:rPr>
              <w:t>Request; and</w:t>
            </w:r>
          </w:p>
          <w:p w:rsidR="009C37B9" w:rsidRPr="00261868" w:rsidP="009C37B9" w14:paraId="52C9F920" w14:textId="77777777">
            <w:pPr>
              <w:pStyle w:val="NoSpacing"/>
              <w:rPr>
                <w:rFonts w:ascii="Times New Roman" w:hAnsi="Times New Roman"/>
              </w:rPr>
            </w:pPr>
          </w:p>
          <w:p w:rsidR="009C37B9" w:rsidRPr="00261868" w:rsidP="009C37B9" w14:paraId="29670F87" w14:textId="77777777">
            <w:pPr>
              <w:pStyle w:val="NoSpacing"/>
              <w:numPr>
                <w:ilvl w:val="0"/>
                <w:numId w:val="29"/>
              </w:numPr>
              <w:rPr>
                <w:rFonts w:ascii="Times New Roman" w:hAnsi="Times New Roman"/>
                <w:color w:val="FF0000"/>
              </w:rPr>
            </w:pPr>
            <w:r w:rsidRPr="00261868">
              <w:rPr>
                <w:rFonts w:ascii="Times New Roman" w:hAnsi="Times New Roman"/>
                <w:color w:val="FF0000"/>
              </w:rPr>
              <w:t>Evidence that you are an immediate family member of the principal applicant.</w:t>
            </w:r>
          </w:p>
          <w:p w:rsidR="009C37B9" w:rsidP="009C37B9" w14:paraId="71CB6BC8" w14:textId="77777777">
            <w:pPr>
              <w:pStyle w:val="NoSpacing"/>
              <w:rPr>
                <w:rFonts w:ascii="Times New Roman" w:hAnsi="Times New Roman"/>
              </w:rPr>
            </w:pPr>
          </w:p>
          <w:p w:rsidR="009C37B9" w:rsidRPr="00261868" w:rsidP="009C37B9" w14:paraId="61AF0784" w14:textId="77777777">
            <w:pPr>
              <w:pStyle w:val="NoSpacing"/>
              <w:rPr>
                <w:rFonts w:ascii="Times New Roman" w:hAnsi="Times New Roman"/>
                <w:b/>
              </w:rPr>
            </w:pPr>
            <w:r w:rsidRPr="00261868">
              <w:rPr>
                <w:rFonts w:ascii="Times New Roman" w:hAnsi="Times New Roman"/>
                <w:b/>
              </w:rPr>
              <w:t>Failing to Maintain Status</w:t>
            </w:r>
          </w:p>
          <w:p w:rsidR="009C37B9" w:rsidRPr="00261868" w:rsidP="009C37B9" w14:paraId="12C04AC4" w14:textId="77777777">
            <w:pPr>
              <w:pStyle w:val="NoSpacing"/>
              <w:rPr>
                <w:rFonts w:ascii="Times New Roman" w:hAnsi="Times New Roman"/>
                <w:b/>
              </w:rPr>
            </w:pPr>
          </w:p>
          <w:p w:rsidR="009C37B9" w:rsidRPr="00261868" w:rsidP="009C37B9" w14:paraId="760105AF" w14:textId="1D622D10">
            <w:pPr>
              <w:pStyle w:val="NoSpacing"/>
              <w:rPr>
                <w:rFonts w:ascii="Times New Roman" w:hAnsi="Times New Roman"/>
              </w:rPr>
            </w:pPr>
            <w:r w:rsidRPr="00261868">
              <w:rPr>
                <w:rFonts w:ascii="Times New Roman" w:hAnsi="Times New Roman"/>
              </w:rPr>
              <w:t xml:space="preserve">If you were admitted to the United States as an A or G nonimmigrant, you will maintain an A or G nonimmigrant status </w:t>
            </w:r>
            <w:r w:rsidRPr="00261868">
              <w:rPr>
                <w:rFonts w:ascii="Times New Roman" w:hAnsi="Times New Roman"/>
              </w:rPr>
              <w:t>as long as</w:t>
            </w:r>
            <w:r w:rsidRPr="00261868">
              <w:rPr>
                <w:rFonts w:ascii="Times New Roman" w:hAnsi="Times New Roman"/>
              </w:rPr>
              <w:t xml:space="preserve"> the U.S. Secretary of State recognizes you as being entitled to such status.</w:t>
            </w:r>
            <w:r w:rsidRPr="00261868" w:rsidR="004B2522">
              <w:rPr>
                <w:rFonts w:ascii="Times New Roman" w:hAnsi="Times New Roman"/>
              </w:rPr>
              <w:t xml:space="preserve"> </w:t>
            </w:r>
            <w:r w:rsidRPr="00261868">
              <w:rPr>
                <w:rFonts w:ascii="Times New Roman" w:hAnsi="Times New Roman"/>
              </w:rPr>
              <w:t>Therefore, you maintain your status until DOS terminates your diplomatic status.</w:t>
            </w:r>
          </w:p>
          <w:p w:rsidR="009C37B9" w:rsidP="009C37B9" w14:paraId="20440B87" w14:textId="77777777">
            <w:pPr>
              <w:pStyle w:val="NoSpacing"/>
              <w:rPr>
                <w:rFonts w:ascii="Times New Roman" w:hAnsi="Times New Roman"/>
              </w:rPr>
            </w:pPr>
          </w:p>
          <w:p w:rsidR="009C37B9" w:rsidRPr="00261868" w:rsidP="009C37B9" w14:paraId="6D7B04BE" w14:textId="72A7D40F">
            <w:pPr>
              <w:pStyle w:val="NoSpacing"/>
              <w:rPr>
                <w:rFonts w:ascii="Times New Roman" w:hAnsi="Times New Roman"/>
              </w:rPr>
            </w:pPr>
            <w:r w:rsidRPr="00261868">
              <w:rPr>
                <w:rFonts w:ascii="Times New Roman" w:hAnsi="Times New Roman"/>
              </w:rPr>
              <w:t xml:space="preserve">DOS is responsible for terminating an individual’s diplomatic status and for </w:t>
            </w:r>
            <w:r w:rsidRPr="00261868">
              <w:rPr>
                <w:rFonts w:ascii="Times New Roman" w:hAnsi="Times New Roman"/>
              </w:rPr>
              <w:t>determining the date of an individual’s termination of status.</w:t>
            </w:r>
            <w:r w:rsidRPr="00261868" w:rsidR="004B2522">
              <w:rPr>
                <w:rFonts w:ascii="Times New Roman" w:hAnsi="Times New Roman"/>
              </w:rPr>
              <w:t xml:space="preserve"> </w:t>
            </w:r>
            <w:r w:rsidRPr="00261868">
              <w:rPr>
                <w:rFonts w:ascii="Times New Roman" w:hAnsi="Times New Roman"/>
              </w:rPr>
              <w:t>DOS requires foreign missions to submit Form DS-2008 (Notice of Termination of Diplomatic, Consular, or Foreign Government Employment) to DOS, without delay, when employees of foreign missions terminate their employment status.</w:t>
            </w:r>
            <w:r w:rsidRPr="00261868" w:rsidR="004B2522">
              <w:rPr>
                <w:rFonts w:ascii="Times New Roman" w:hAnsi="Times New Roman"/>
              </w:rPr>
              <w:t xml:space="preserve"> </w:t>
            </w:r>
            <w:r w:rsidRPr="00261868">
              <w:rPr>
                <w:rFonts w:ascii="Times New Roman" w:hAnsi="Times New Roman"/>
              </w:rPr>
              <w:t>For further information regarding termination of diplomatic status, please contact DOS.</w:t>
            </w:r>
          </w:p>
          <w:p w:rsidR="009C37B9" w:rsidRPr="00261868" w:rsidP="009C37B9" w14:paraId="2371F0E6" w14:textId="2D9AE1BD">
            <w:pPr>
              <w:pStyle w:val="NoSpacing"/>
              <w:rPr>
                <w:rFonts w:ascii="Times New Roman" w:hAnsi="Times New Roman"/>
              </w:rPr>
            </w:pPr>
          </w:p>
          <w:p w:rsidR="009C37B9" w:rsidRPr="00261868" w:rsidP="009C37B9" w14:paraId="65337567" w14:textId="77777777">
            <w:pPr>
              <w:pStyle w:val="NoSpacing"/>
              <w:rPr>
                <w:rFonts w:ascii="Times New Roman" w:hAnsi="Times New Roman"/>
                <w:b/>
              </w:rPr>
            </w:pPr>
            <w:r w:rsidRPr="00261868">
              <w:rPr>
                <w:rFonts w:ascii="Times New Roman" w:hAnsi="Times New Roman"/>
                <w:b/>
              </w:rPr>
              <w:t>DOS Consultation</w:t>
            </w:r>
          </w:p>
          <w:p w:rsidR="009C37B9" w:rsidRPr="00261868" w:rsidP="009C37B9" w14:paraId="022BE60F" w14:textId="77777777">
            <w:pPr>
              <w:pStyle w:val="NoSpacing"/>
              <w:rPr>
                <w:rFonts w:ascii="Times New Roman" w:hAnsi="Times New Roman"/>
              </w:rPr>
            </w:pPr>
          </w:p>
          <w:p w:rsidR="009C37B9" w:rsidRPr="00261868" w:rsidP="009C37B9" w14:paraId="692587AB" w14:textId="358FC24C">
            <w:pPr>
              <w:pStyle w:val="NoSpacing"/>
              <w:rPr>
                <w:rFonts w:ascii="Times New Roman" w:hAnsi="Times New Roman"/>
              </w:rPr>
            </w:pPr>
            <w:r w:rsidRPr="00261868">
              <w:rPr>
                <w:rFonts w:ascii="Times New Roman" w:hAnsi="Times New Roman"/>
              </w:rPr>
              <w:t>After your adjustment of status interview with USCIS, USCIS will consult with DOS.</w:t>
            </w:r>
            <w:r w:rsidRPr="00261868" w:rsidR="004B2522">
              <w:rPr>
                <w:rFonts w:ascii="Times New Roman" w:hAnsi="Times New Roman"/>
              </w:rPr>
              <w:t xml:space="preserve"> </w:t>
            </w:r>
            <w:r w:rsidRPr="00261868">
              <w:rPr>
                <w:rFonts w:ascii="Times New Roman" w:hAnsi="Times New Roman"/>
              </w:rPr>
              <w:t>DOS will make a recommendation on the merits of your application.</w:t>
            </w:r>
            <w:r w:rsidRPr="00261868" w:rsidR="004B2522">
              <w:rPr>
                <w:rFonts w:ascii="Times New Roman" w:hAnsi="Times New Roman"/>
              </w:rPr>
              <w:t xml:space="preserve"> </w:t>
            </w:r>
            <w:r w:rsidRPr="00261868">
              <w:rPr>
                <w:rFonts w:ascii="Times New Roman" w:hAnsi="Times New Roman"/>
              </w:rPr>
              <w:t xml:space="preserve">Once USCIS receives the recommendation, we will </w:t>
            </w:r>
            <w:r w:rsidRPr="00261868">
              <w:rPr>
                <w:rFonts w:ascii="Times New Roman" w:hAnsi="Times New Roman"/>
              </w:rPr>
              <w:t>make a decision</w:t>
            </w:r>
            <w:r w:rsidRPr="00261868">
              <w:rPr>
                <w:rFonts w:ascii="Times New Roman" w:hAnsi="Times New Roman"/>
              </w:rPr>
              <w:t xml:space="preserve"> on your application.</w:t>
            </w:r>
          </w:p>
          <w:p w:rsidR="009C37B9" w:rsidRPr="00261868" w:rsidP="009C37B9" w14:paraId="5FD28A22" w14:textId="77777777">
            <w:pPr>
              <w:pStyle w:val="NoSpacing"/>
              <w:rPr>
                <w:rFonts w:ascii="Times New Roman" w:hAnsi="Times New Roman"/>
              </w:rPr>
            </w:pPr>
          </w:p>
          <w:p w:rsidR="009C37B9" w:rsidRPr="00261868" w:rsidP="009C37B9" w14:paraId="2B0A111F" w14:textId="77777777">
            <w:pPr>
              <w:pStyle w:val="NoSpacing"/>
              <w:rPr>
                <w:rFonts w:ascii="Times New Roman" w:hAnsi="Times New Roman"/>
                <w:b/>
              </w:rPr>
            </w:pPr>
            <w:r w:rsidRPr="00261868">
              <w:rPr>
                <w:rFonts w:ascii="Times New Roman" w:hAnsi="Times New Roman"/>
                <w:b/>
              </w:rPr>
              <w:t>Visa Availability</w:t>
            </w:r>
          </w:p>
          <w:p w:rsidR="009C37B9" w:rsidRPr="00261868" w:rsidP="009C37B9" w14:paraId="3C3F92C7" w14:textId="77777777">
            <w:pPr>
              <w:pStyle w:val="NoSpacing"/>
              <w:rPr>
                <w:rFonts w:ascii="Times New Roman" w:hAnsi="Times New Roman"/>
              </w:rPr>
            </w:pPr>
          </w:p>
          <w:p w:rsidR="009C37B9" w:rsidRPr="00261868" w:rsidP="009C37B9" w14:paraId="6DEE9ED4" w14:textId="78673BB7">
            <w:pPr>
              <w:pStyle w:val="NoSpacing"/>
              <w:rPr>
                <w:rFonts w:ascii="Times New Roman" w:hAnsi="Times New Roman"/>
              </w:rPr>
            </w:pPr>
            <w:r w:rsidRPr="00261868">
              <w:rPr>
                <w:rFonts w:ascii="Times New Roman" w:hAnsi="Times New Roman"/>
              </w:rPr>
              <w:t>Only 50 adjustments under this category are allowed per year.</w:t>
            </w:r>
            <w:r w:rsidRPr="00261868" w:rsidR="004B2522">
              <w:rPr>
                <w:rFonts w:ascii="Times New Roman" w:hAnsi="Times New Roman"/>
              </w:rPr>
              <w:t xml:space="preserve"> </w:t>
            </w:r>
            <w:r w:rsidRPr="00261868">
              <w:rPr>
                <w:rFonts w:ascii="Times New Roman" w:hAnsi="Times New Roman"/>
              </w:rPr>
              <w:t>You may wish to consider applying under another immigrant category, if possible, due to this category’s numerical limitation.</w:t>
            </w:r>
          </w:p>
          <w:p w:rsidR="00D03BEF" w:rsidP="009C37B9" w14:paraId="5DF1DA4D" w14:textId="77777777">
            <w:pPr>
              <w:pStyle w:val="NoSpacing"/>
              <w:rPr>
                <w:rFonts w:ascii="Times New Roman" w:hAnsi="Times New Roman"/>
              </w:rPr>
            </w:pPr>
          </w:p>
          <w:p w:rsidR="00085844" w:rsidP="009C37B9" w14:paraId="752DADA3" w14:textId="77777777">
            <w:pPr>
              <w:pStyle w:val="NoSpacing"/>
              <w:rPr>
                <w:rFonts w:ascii="Times New Roman" w:hAnsi="Times New Roman"/>
              </w:rPr>
            </w:pPr>
          </w:p>
          <w:p w:rsidR="00085844" w:rsidP="009C37B9" w14:paraId="506E2028" w14:textId="77777777">
            <w:pPr>
              <w:pStyle w:val="NoSpacing"/>
              <w:rPr>
                <w:rFonts w:ascii="Times New Roman" w:hAnsi="Times New Roman"/>
              </w:rPr>
            </w:pPr>
          </w:p>
          <w:p w:rsidR="00085844" w:rsidP="009C37B9" w14:paraId="0F82788D" w14:textId="77777777">
            <w:pPr>
              <w:pStyle w:val="NoSpacing"/>
              <w:rPr>
                <w:rFonts w:ascii="Times New Roman" w:hAnsi="Times New Roman"/>
              </w:rPr>
            </w:pPr>
          </w:p>
          <w:p w:rsidR="00085844" w:rsidRPr="00261868" w:rsidP="009C37B9" w14:paraId="055650AB" w14:textId="77777777">
            <w:pPr>
              <w:pStyle w:val="NoSpacing"/>
              <w:rPr>
                <w:rFonts w:ascii="Times New Roman" w:hAnsi="Times New Roman"/>
              </w:rPr>
            </w:pPr>
          </w:p>
          <w:p w:rsidR="009C37B9" w:rsidRPr="00261868" w:rsidP="009C37B9" w14:paraId="2E74CB27" w14:textId="77777777">
            <w:pPr>
              <w:pStyle w:val="NoSpacing"/>
              <w:rPr>
                <w:rFonts w:ascii="Times New Roman" w:hAnsi="Times New Roman"/>
                <w:b/>
              </w:rPr>
            </w:pPr>
            <w:r w:rsidRPr="00261868">
              <w:rPr>
                <w:rFonts w:ascii="Times New Roman" w:hAnsi="Times New Roman"/>
                <w:b/>
                <w:i/>
              </w:rPr>
              <w:t>Indochinese Parole Adjustment Act of 2000</w:t>
            </w:r>
          </w:p>
          <w:p w:rsidR="009C37B9" w:rsidRPr="00261868" w:rsidP="009C37B9" w14:paraId="51A25489" w14:textId="77777777">
            <w:pPr>
              <w:pStyle w:val="NoSpacing"/>
              <w:rPr>
                <w:rFonts w:ascii="Times New Roman" w:hAnsi="Times New Roman"/>
                <w:b/>
              </w:rPr>
            </w:pPr>
          </w:p>
          <w:p w:rsidR="009C37B9" w:rsidRPr="00261868" w:rsidP="009C37B9" w14:paraId="5B91DC8A" w14:textId="77777777">
            <w:pPr>
              <w:pStyle w:val="NoSpacing"/>
              <w:rPr>
                <w:rFonts w:ascii="Times New Roman" w:hAnsi="Times New Roman"/>
              </w:rPr>
            </w:pPr>
            <w:r w:rsidRPr="00261868">
              <w:rPr>
                <w:rFonts w:ascii="Times New Roman" w:hAnsi="Times New Roman"/>
              </w:rPr>
              <w:t xml:space="preserve">You may apply to adjust status if you are a national of Vietnam, Cambodia, or Laos who was inspected and paroled into the United States before October 1, </w:t>
            </w:r>
            <w:r w:rsidRPr="00261868">
              <w:rPr>
                <w:rFonts w:ascii="Times New Roman" w:hAnsi="Times New Roman"/>
              </w:rPr>
              <w:t>1997</w:t>
            </w:r>
            <w:r w:rsidRPr="00261868">
              <w:rPr>
                <w:rFonts w:ascii="Times New Roman" w:hAnsi="Times New Roman"/>
              </w:rPr>
              <w:t xml:space="preserve"> from Vietnam under the Orderly Departure Program (ODP), a refugee camp in East Asia, or a displaced person camp administered by the United Nations High Commissioner for Refugees (UNHCR) in Thailand.</w:t>
            </w:r>
          </w:p>
          <w:p w:rsidR="00A55DEB" w:rsidRPr="00261868" w:rsidP="00A55DEB" w14:paraId="4E324583" w14:textId="77777777">
            <w:pPr>
              <w:pStyle w:val="NoSpacing"/>
              <w:ind w:left="360" w:hanging="360"/>
              <w:rPr>
                <w:rFonts w:ascii="Times New Roman" w:hAnsi="Times New Roman"/>
              </w:rPr>
            </w:pPr>
          </w:p>
          <w:p w:rsidR="00A55DEB" w:rsidRPr="00261868" w:rsidP="00A55DEB" w14:paraId="79A18A8D" w14:textId="77777777">
            <w:pPr>
              <w:pStyle w:val="NoSpacing"/>
              <w:ind w:left="360" w:hanging="360"/>
              <w:rPr>
                <w:rFonts w:ascii="Times New Roman" w:hAnsi="Times New Roman"/>
              </w:rPr>
            </w:pPr>
          </w:p>
          <w:p w:rsidR="00A55DEB" w:rsidRPr="00261868" w:rsidP="00A55DEB" w14:paraId="454D4CDE" w14:textId="77777777">
            <w:pPr>
              <w:pStyle w:val="NoSpacing"/>
              <w:ind w:left="360" w:hanging="360"/>
              <w:rPr>
                <w:rFonts w:ascii="Times New Roman" w:hAnsi="Times New Roman"/>
              </w:rPr>
            </w:pPr>
          </w:p>
          <w:p w:rsidR="00A55DEB" w:rsidRPr="00261868" w:rsidP="00A55DEB" w14:paraId="418AAE0D" w14:textId="395E4039">
            <w:pPr>
              <w:pStyle w:val="NoSpacing"/>
              <w:ind w:left="360" w:hanging="360"/>
              <w:rPr>
                <w:rFonts w:ascii="Times New Roman" w:hAnsi="Times New Roman"/>
                <w:b/>
                <w:bCs/>
              </w:rPr>
            </w:pPr>
            <w:r w:rsidRPr="00261868">
              <w:rPr>
                <w:rFonts w:ascii="Times New Roman" w:hAnsi="Times New Roman"/>
                <w:b/>
                <w:bCs/>
              </w:rPr>
              <w:t>[Page 4</w:t>
            </w:r>
            <w:r>
              <w:rPr>
                <w:rFonts w:ascii="Times New Roman" w:hAnsi="Times New Roman"/>
                <w:b/>
                <w:bCs/>
              </w:rPr>
              <w:t>0</w:t>
            </w:r>
            <w:r w:rsidRPr="00261868">
              <w:rPr>
                <w:rFonts w:ascii="Times New Roman" w:hAnsi="Times New Roman"/>
                <w:b/>
                <w:bCs/>
              </w:rPr>
              <w:t>]</w:t>
            </w:r>
          </w:p>
          <w:p w:rsidR="009C37B9" w:rsidRPr="00261868" w:rsidP="009C37B9" w14:paraId="05C692FF" w14:textId="77777777">
            <w:pPr>
              <w:pStyle w:val="NoSpacing"/>
              <w:rPr>
                <w:rFonts w:ascii="Times New Roman" w:hAnsi="Times New Roman"/>
              </w:rPr>
            </w:pPr>
          </w:p>
          <w:p w:rsidR="009C37B9" w:rsidRPr="00261868" w:rsidP="009C37B9" w14:paraId="2E01F397" w14:textId="77777777">
            <w:pPr>
              <w:pStyle w:val="NoSpacing"/>
              <w:rPr>
                <w:rFonts w:ascii="Times New Roman" w:hAnsi="Times New Roman"/>
                <w:color w:val="FF0000"/>
              </w:rPr>
            </w:pPr>
            <w:r w:rsidRPr="00261868">
              <w:rPr>
                <w:rFonts w:ascii="Times New Roman" w:hAnsi="Times New Roman"/>
              </w:rPr>
              <w:t xml:space="preserve">Derivative applicants are not allowed in this </w:t>
            </w:r>
            <w:r w:rsidRPr="00261868">
              <w:rPr>
                <w:rFonts w:ascii="Times New Roman" w:hAnsi="Times New Roman"/>
                <w:color w:val="FF0000"/>
              </w:rPr>
              <w:t>category.</w:t>
            </w:r>
          </w:p>
          <w:p w:rsidR="009C37B9" w:rsidRPr="00261868" w:rsidP="009C37B9" w14:paraId="1BEAAF1D" w14:textId="77777777">
            <w:pPr>
              <w:pStyle w:val="NoSpacing"/>
              <w:rPr>
                <w:rFonts w:ascii="Times New Roman" w:hAnsi="Times New Roman"/>
              </w:rPr>
            </w:pPr>
          </w:p>
          <w:p w:rsidR="009C37B9" w:rsidRPr="00261868" w:rsidP="009C37B9" w14:paraId="154CBB69" w14:textId="77777777">
            <w:pPr>
              <w:pStyle w:val="NoSpacing"/>
              <w:rPr>
                <w:rFonts w:ascii="Times New Roman" w:hAnsi="Times New Roman"/>
                <w:color w:val="FF0000"/>
              </w:rPr>
            </w:pPr>
            <w:r w:rsidRPr="00261868">
              <w:rPr>
                <w:rFonts w:ascii="Times New Roman" w:hAnsi="Times New Roman"/>
                <w:color w:val="FF0000"/>
              </w:rPr>
              <w:t>[deleted]</w:t>
            </w:r>
          </w:p>
          <w:p w:rsidR="009C37B9" w:rsidRPr="00261868" w:rsidP="009C37B9" w14:paraId="3BBE76BF" w14:textId="77777777">
            <w:pPr>
              <w:pStyle w:val="NoSpacing"/>
              <w:rPr>
                <w:rFonts w:ascii="Times New Roman" w:hAnsi="Times New Roman"/>
              </w:rPr>
            </w:pPr>
          </w:p>
          <w:p w:rsidR="009C37B9" w:rsidRPr="00261868" w:rsidP="009C37B9" w14:paraId="14DE61CB" w14:textId="77777777">
            <w:pPr>
              <w:pStyle w:val="NoSpacing"/>
              <w:rPr>
                <w:rFonts w:ascii="Times New Roman" w:hAnsi="Times New Roman"/>
              </w:rPr>
            </w:pPr>
          </w:p>
          <w:p w:rsidR="009C37B9" w:rsidRPr="00261868" w:rsidP="009C37B9" w14:paraId="325A6B82" w14:textId="77777777">
            <w:pPr>
              <w:pStyle w:val="NoSpacing"/>
              <w:rPr>
                <w:rFonts w:ascii="Times New Roman" w:hAnsi="Times New Roman"/>
              </w:rPr>
            </w:pPr>
          </w:p>
          <w:p w:rsidR="009C37B9" w:rsidRPr="00261868" w:rsidP="009C37B9" w14:paraId="51DB2DFF" w14:textId="067F3D56">
            <w:pPr>
              <w:pStyle w:val="NoSpacing"/>
              <w:rPr>
                <w:rFonts w:ascii="Times New Roman" w:hAnsi="Times New Roman"/>
              </w:rPr>
            </w:pPr>
          </w:p>
          <w:p w:rsidR="009C37B9" w:rsidRPr="00261868" w:rsidP="009C37B9" w14:paraId="5B002782" w14:textId="77777777">
            <w:pPr>
              <w:pStyle w:val="NoSpacing"/>
              <w:rPr>
                <w:rFonts w:ascii="Times New Roman" w:hAnsi="Times New Roman"/>
                <w:b/>
              </w:rPr>
            </w:pPr>
          </w:p>
          <w:p w:rsidR="00D03BEF" w:rsidRPr="00261868" w:rsidP="009C37B9" w14:paraId="16383222" w14:textId="77777777">
            <w:pPr>
              <w:pStyle w:val="NoSpacing"/>
              <w:rPr>
                <w:rFonts w:ascii="Times New Roman" w:hAnsi="Times New Roman"/>
                <w:b/>
              </w:rPr>
            </w:pPr>
          </w:p>
          <w:p w:rsidR="009C37B9" w:rsidRPr="00261868" w:rsidP="009C37B9" w14:paraId="2FF882B0" w14:textId="77777777">
            <w:pPr>
              <w:pStyle w:val="NoSpacing"/>
              <w:rPr>
                <w:rFonts w:ascii="Times New Roman" w:hAnsi="Times New Roman"/>
                <w:b/>
              </w:rPr>
            </w:pPr>
            <w:r w:rsidRPr="00261868">
              <w:rPr>
                <w:rFonts w:ascii="Times New Roman" w:hAnsi="Times New Roman"/>
                <w:b/>
                <w:color w:val="FF0000"/>
              </w:rPr>
              <w:t>Additional</w:t>
            </w:r>
            <w:r w:rsidRPr="00261868">
              <w:rPr>
                <w:rFonts w:ascii="Times New Roman" w:hAnsi="Times New Roman"/>
                <w:b/>
              </w:rPr>
              <w:t xml:space="preserve"> Evidence Requirements</w:t>
            </w:r>
          </w:p>
          <w:p w:rsidR="009C37B9" w:rsidRPr="00261868" w:rsidP="009C37B9" w14:paraId="6BBA7952" w14:textId="77777777">
            <w:pPr>
              <w:pStyle w:val="NoSpacing"/>
              <w:rPr>
                <w:rFonts w:ascii="Times New Roman" w:hAnsi="Times New Roman"/>
              </w:rPr>
            </w:pPr>
          </w:p>
          <w:p w:rsidR="009C37B9" w:rsidRPr="00261868" w:rsidP="009C37B9" w14:paraId="6BCD2164" w14:textId="3D71FAA2">
            <w:pPr>
              <w:pStyle w:val="NoSpacing"/>
              <w:rPr>
                <w:rFonts w:ascii="Times New Roman" w:hAnsi="Times New Roman"/>
              </w:rPr>
            </w:pPr>
            <w:r w:rsidRPr="00261868">
              <w:rPr>
                <w:rFonts w:ascii="Times New Roman" w:hAnsi="Times New Roman"/>
              </w:rPr>
              <w:t>You must submit evidence showing you meet certain requirements specific to this immigrant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 with Form I-485</w:t>
            </w:r>
            <w:r w:rsidRPr="00261868">
              <w:rPr>
                <w:rFonts w:ascii="Times New Roman" w:hAnsi="Times New Roman"/>
              </w:rPr>
              <w:t xml:space="preserve"> section, you must also submit:</w:t>
            </w:r>
          </w:p>
          <w:p w:rsidR="009C37B9" w:rsidRPr="00261868" w:rsidP="009C37B9" w14:paraId="3786FB08" w14:textId="77777777">
            <w:pPr>
              <w:pStyle w:val="NoSpacing"/>
              <w:rPr>
                <w:rFonts w:ascii="Times New Roman" w:hAnsi="Times New Roman"/>
              </w:rPr>
            </w:pPr>
          </w:p>
          <w:p w:rsidR="009C37B9" w:rsidRPr="00261868" w:rsidP="009C37B9" w14:paraId="50592591" w14:textId="663C4D68">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Evidence of Vietnamese, Cambodian, or Laotian citizenship or nationality; and</w:t>
            </w:r>
          </w:p>
          <w:p w:rsidR="009C37B9" w:rsidRPr="00261868" w:rsidP="009C37B9" w14:paraId="07030658" w14:textId="77777777">
            <w:pPr>
              <w:pStyle w:val="NoSpacing"/>
              <w:ind w:left="360" w:hanging="360"/>
              <w:rPr>
                <w:rFonts w:ascii="Times New Roman" w:hAnsi="Times New Roman"/>
              </w:rPr>
            </w:pPr>
          </w:p>
          <w:p w:rsidR="009C37B9" w:rsidRPr="00261868" w:rsidP="009C37B9" w14:paraId="1A170934" w14:textId="6F5D114B">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Evidence of physical presence in the United States before and on October 1, 1997.</w:t>
            </w:r>
          </w:p>
          <w:bookmarkEnd w:id="59"/>
          <w:p w:rsidR="009C37B9" w:rsidRPr="00261868" w:rsidP="009C37B9" w14:paraId="497E4B33" w14:textId="77777777">
            <w:pPr>
              <w:rPr>
                <w:b/>
              </w:rPr>
            </w:pPr>
          </w:p>
        </w:tc>
      </w:tr>
      <w:tr w14:paraId="67B5969E" w14:textId="77777777" w:rsidTr="002D6271">
        <w:tblPrEx>
          <w:tblW w:w="10998" w:type="dxa"/>
          <w:tblLayout w:type="fixed"/>
          <w:tblLook w:val="01E0"/>
        </w:tblPrEx>
        <w:tc>
          <w:tcPr>
            <w:tcW w:w="2808" w:type="dxa"/>
          </w:tcPr>
          <w:p w:rsidR="00265278" w:rsidRPr="00261868" w:rsidP="00265278" w14:paraId="23CBF2E7" w14:textId="49A5476E">
            <w:pPr>
              <w:rPr>
                <w:b/>
                <w:sz w:val="24"/>
                <w:szCs w:val="24"/>
              </w:rPr>
            </w:pPr>
            <w:r w:rsidRPr="00261868">
              <w:rPr>
                <w:b/>
                <w:sz w:val="24"/>
                <w:szCs w:val="24"/>
              </w:rPr>
              <w:t xml:space="preserve">Page </w:t>
            </w:r>
            <w:r w:rsidR="00847097">
              <w:rPr>
                <w:b/>
                <w:sz w:val="24"/>
                <w:szCs w:val="24"/>
              </w:rPr>
              <w:t>37-</w:t>
            </w:r>
            <w:r w:rsidRPr="00261868">
              <w:rPr>
                <w:b/>
                <w:sz w:val="24"/>
                <w:szCs w:val="24"/>
              </w:rPr>
              <w:t>41,</w:t>
            </w:r>
          </w:p>
          <w:p w:rsidR="00265278" w:rsidRPr="00261868" w:rsidP="00265278" w14:paraId="62323C24" w14:textId="77777777">
            <w:pPr>
              <w:rPr>
                <w:b/>
                <w:sz w:val="24"/>
                <w:szCs w:val="24"/>
              </w:rPr>
            </w:pPr>
          </w:p>
          <w:p w:rsidR="00265278" w:rsidRPr="00261868" w:rsidP="00265278" w14:paraId="3C3A2212" w14:textId="77777777">
            <w:pPr>
              <w:rPr>
                <w:sz w:val="24"/>
                <w:szCs w:val="24"/>
              </w:rPr>
            </w:pPr>
            <w:r w:rsidRPr="00261868">
              <w:rPr>
                <w:b/>
                <w:sz w:val="24"/>
                <w:szCs w:val="24"/>
              </w:rPr>
              <w:t>Additional Categories</w:t>
            </w:r>
          </w:p>
          <w:p w:rsidR="00265278" w:rsidRPr="00261868" w:rsidP="00265278" w14:paraId="757FB3DA" w14:textId="77777777">
            <w:pPr>
              <w:rPr>
                <w:b/>
                <w:bCs/>
              </w:rPr>
            </w:pPr>
          </w:p>
        </w:tc>
        <w:tc>
          <w:tcPr>
            <w:tcW w:w="4095" w:type="dxa"/>
          </w:tcPr>
          <w:p w:rsidR="00265278" w:rsidRPr="00261868" w:rsidP="00265278" w14:paraId="5FE7B1A4" w14:textId="404E0C3D">
            <w:pPr>
              <w:rPr>
                <w:b/>
                <w:sz w:val="22"/>
                <w:szCs w:val="22"/>
              </w:rPr>
            </w:pPr>
            <w:r w:rsidRPr="00261868">
              <w:rPr>
                <w:b/>
                <w:sz w:val="22"/>
                <w:szCs w:val="22"/>
              </w:rPr>
              <w:t xml:space="preserve">[Page </w:t>
            </w:r>
            <w:r w:rsidR="00847097">
              <w:rPr>
                <w:b/>
                <w:sz w:val="22"/>
                <w:szCs w:val="22"/>
              </w:rPr>
              <w:t>3</w:t>
            </w:r>
            <w:r w:rsidR="00085844">
              <w:rPr>
                <w:b/>
                <w:sz w:val="22"/>
                <w:szCs w:val="22"/>
              </w:rPr>
              <w:t>8</w:t>
            </w:r>
            <w:r w:rsidRPr="00261868">
              <w:rPr>
                <w:b/>
                <w:sz w:val="22"/>
                <w:szCs w:val="22"/>
              </w:rPr>
              <w:t>]</w:t>
            </w:r>
          </w:p>
          <w:p w:rsidR="00265278" w:rsidRPr="00261868" w:rsidP="00265278" w14:paraId="7DAC8E9A" w14:textId="77777777">
            <w:pPr>
              <w:rPr>
                <w:b/>
                <w:sz w:val="22"/>
                <w:szCs w:val="22"/>
              </w:rPr>
            </w:pPr>
          </w:p>
          <w:p w:rsidR="00265278" w:rsidRPr="00261868" w:rsidP="00265278" w14:paraId="3C601546" w14:textId="6366E6AE">
            <w:pPr>
              <w:rPr>
                <w:sz w:val="22"/>
                <w:szCs w:val="22"/>
              </w:rPr>
            </w:pPr>
            <w:r w:rsidRPr="00261868">
              <w:rPr>
                <w:b/>
                <w:sz w:val="22"/>
                <w:szCs w:val="22"/>
              </w:rPr>
              <w:t>Additional Categories</w:t>
            </w:r>
          </w:p>
          <w:p w:rsidR="00265278" w:rsidRPr="00261868" w:rsidP="00265278" w14:paraId="4D1CEB28" w14:textId="77777777">
            <w:pPr>
              <w:rPr>
                <w:sz w:val="22"/>
                <w:szCs w:val="22"/>
              </w:rPr>
            </w:pPr>
          </w:p>
          <w:p w:rsidR="00265278" w:rsidRPr="00261868" w:rsidP="00265278" w14:paraId="6976375E" w14:textId="77777777">
            <w:pPr>
              <w:rPr>
                <w:sz w:val="22"/>
                <w:szCs w:val="22"/>
              </w:rPr>
            </w:pPr>
            <w:r w:rsidRPr="00261868">
              <w:rPr>
                <w:b/>
                <w:i/>
                <w:sz w:val="22"/>
                <w:szCs w:val="22"/>
              </w:rPr>
              <w:t>Diversity Visa Program</w:t>
            </w:r>
          </w:p>
          <w:p w:rsidR="00265278" w:rsidRPr="00261868" w:rsidP="00265278" w14:paraId="7737092E" w14:textId="77777777">
            <w:pPr>
              <w:rPr>
                <w:sz w:val="22"/>
                <w:szCs w:val="22"/>
              </w:rPr>
            </w:pPr>
          </w:p>
          <w:p w:rsidR="00265278" w:rsidRPr="00261868" w:rsidP="00265278" w14:paraId="15682977" w14:textId="6F79EF7A">
            <w:pPr>
              <w:rPr>
                <w:sz w:val="22"/>
                <w:szCs w:val="22"/>
              </w:rPr>
            </w:pPr>
            <w:r w:rsidRPr="00261868">
              <w:rPr>
                <w:sz w:val="22"/>
                <w:szCs w:val="22"/>
              </w:rPr>
              <w:t>Certain foreign nationals who were selected in the Diversity Visa (DV) lottery (“selectee”) for the current fiscal year may apply for adjustment of status.</w:t>
            </w:r>
            <w:r w:rsidRPr="00261868" w:rsidR="004B2522">
              <w:rPr>
                <w:sz w:val="22"/>
                <w:szCs w:val="22"/>
              </w:rPr>
              <w:t xml:space="preserve"> </w:t>
            </w:r>
            <w:r w:rsidRPr="00261868">
              <w:rPr>
                <w:sz w:val="22"/>
                <w:szCs w:val="22"/>
              </w:rPr>
              <w:t>Your selection letter, provided by DOS, confirms that you may qualify to apply for adjustment under this category.</w:t>
            </w:r>
          </w:p>
          <w:p w:rsidR="00265278" w:rsidRPr="00261868" w:rsidP="00265278" w14:paraId="580B8888" w14:textId="77777777">
            <w:pPr>
              <w:rPr>
                <w:sz w:val="22"/>
                <w:szCs w:val="22"/>
              </w:rPr>
            </w:pPr>
          </w:p>
          <w:p w:rsidR="00265278" w:rsidRPr="00261868" w:rsidP="00265278" w14:paraId="79330D79" w14:textId="77777777">
            <w:pPr>
              <w:rPr>
                <w:b/>
                <w:bCs/>
                <w:sz w:val="22"/>
                <w:szCs w:val="22"/>
              </w:rPr>
            </w:pPr>
          </w:p>
          <w:p w:rsidR="00B95060" w:rsidRPr="00261868" w:rsidP="00265278" w14:paraId="395674B0" w14:textId="77777777">
            <w:pPr>
              <w:rPr>
                <w:b/>
                <w:bCs/>
                <w:sz w:val="22"/>
                <w:szCs w:val="22"/>
              </w:rPr>
            </w:pPr>
          </w:p>
          <w:p w:rsidR="00265278" w:rsidRPr="00261868" w:rsidP="00265278" w14:paraId="4D819C20" w14:textId="4234A88D">
            <w:pPr>
              <w:rPr>
                <w:sz w:val="22"/>
                <w:szCs w:val="22"/>
              </w:rPr>
            </w:pPr>
            <w:r w:rsidRPr="00261868">
              <w:rPr>
                <w:sz w:val="22"/>
                <w:szCs w:val="22"/>
              </w:rPr>
              <w:t>Derivative applicants may file in this category only if they were listed as derivative family members in the principal’s DV lottery application.</w:t>
            </w:r>
          </w:p>
          <w:p w:rsidR="00265278" w:rsidRPr="00261868" w:rsidP="00265278" w14:paraId="004F65D9" w14:textId="77777777">
            <w:pPr>
              <w:rPr>
                <w:sz w:val="22"/>
                <w:szCs w:val="22"/>
              </w:rPr>
            </w:pPr>
          </w:p>
          <w:p w:rsidR="00265278" w:rsidRPr="00261868" w:rsidP="00265278" w14:paraId="21504351" w14:textId="77777777">
            <w:pPr>
              <w:rPr>
                <w:sz w:val="22"/>
                <w:szCs w:val="22"/>
              </w:rPr>
            </w:pPr>
          </w:p>
          <w:p w:rsidR="00265278" w:rsidRPr="00261868" w:rsidP="00265278" w14:paraId="0AD098F2" w14:textId="77777777">
            <w:pPr>
              <w:rPr>
                <w:sz w:val="22"/>
                <w:szCs w:val="22"/>
              </w:rPr>
            </w:pPr>
          </w:p>
          <w:p w:rsidR="00265278" w:rsidRPr="00261868" w:rsidP="00265278" w14:paraId="268081A6" w14:textId="77777777">
            <w:pPr>
              <w:rPr>
                <w:sz w:val="22"/>
                <w:szCs w:val="22"/>
              </w:rPr>
            </w:pPr>
          </w:p>
          <w:p w:rsidR="00265278" w:rsidRPr="00261868" w:rsidP="00265278" w14:paraId="67CD9768" w14:textId="77777777">
            <w:pPr>
              <w:rPr>
                <w:sz w:val="22"/>
                <w:szCs w:val="22"/>
              </w:rPr>
            </w:pPr>
          </w:p>
          <w:p w:rsidR="00265278" w:rsidRPr="00261868" w:rsidP="00265278" w14:paraId="24824641" w14:textId="77777777">
            <w:pPr>
              <w:rPr>
                <w:sz w:val="22"/>
                <w:szCs w:val="22"/>
              </w:rPr>
            </w:pPr>
          </w:p>
          <w:p w:rsidR="00265278" w:rsidRPr="00261868" w:rsidP="00265278" w14:paraId="5DD3CEE6" w14:textId="77777777">
            <w:pPr>
              <w:rPr>
                <w:sz w:val="22"/>
                <w:szCs w:val="22"/>
              </w:rPr>
            </w:pPr>
          </w:p>
          <w:p w:rsidR="00265278" w:rsidRPr="00261868" w:rsidP="00265278" w14:paraId="3FD1870D" w14:textId="77777777">
            <w:pPr>
              <w:rPr>
                <w:sz w:val="22"/>
                <w:szCs w:val="22"/>
              </w:rPr>
            </w:pPr>
          </w:p>
          <w:p w:rsidR="00265278" w:rsidRPr="00261868" w:rsidP="00265278" w14:paraId="25C7CEB2" w14:textId="77777777">
            <w:pPr>
              <w:rPr>
                <w:sz w:val="22"/>
                <w:szCs w:val="22"/>
              </w:rPr>
            </w:pPr>
          </w:p>
          <w:p w:rsidR="00265278" w:rsidRPr="00261868" w:rsidP="00265278" w14:paraId="31BEBBEC" w14:textId="77777777">
            <w:pPr>
              <w:rPr>
                <w:sz w:val="22"/>
                <w:szCs w:val="22"/>
              </w:rPr>
            </w:pPr>
          </w:p>
          <w:p w:rsidR="00265278" w:rsidRPr="00261868" w:rsidP="00265278" w14:paraId="03FD50FB" w14:textId="77777777">
            <w:pPr>
              <w:rPr>
                <w:sz w:val="22"/>
                <w:szCs w:val="22"/>
              </w:rPr>
            </w:pPr>
          </w:p>
          <w:p w:rsidR="00265278" w:rsidRPr="00261868" w:rsidP="00265278" w14:paraId="49161284" w14:textId="77777777">
            <w:pPr>
              <w:rPr>
                <w:sz w:val="22"/>
                <w:szCs w:val="22"/>
              </w:rPr>
            </w:pPr>
          </w:p>
          <w:p w:rsidR="00265278" w:rsidRPr="00261868" w:rsidP="00265278" w14:paraId="6A7591D0" w14:textId="77777777">
            <w:pPr>
              <w:rPr>
                <w:sz w:val="22"/>
                <w:szCs w:val="22"/>
              </w:rPr>
            </w:pPr>
          </w:p>
          <w:p w:rsidR="00265278" w:rsidRPr="00261868" w:rsidP="00265278" w14:paraId="153C5F32" w14:textId="77777777">
            <w:pPr>
              <w:rPr>
                <w:sz w:val="22"/>
                <w:szCs w:val="22"/>
              </w:rPr>
            </w:pPr>
          </w:p>
          <w:p w:rsidR="00265278" w:rsidRPr="00261868" w:rsidP="00265278" w14:paraId="10E60245" w14:textId="77777777">
            <w:pPr>
              <w:rPr>
                <w:sz w:val="22"/>
                <w:szCs w:val="22"/>
              </w:rPr>
            </w:pPr>
          </w:p>
          <w:p w:rsidR="00265278" w:rsidRPr="00261868" w:rsidP="00265278" w14:paraId="7121CDC0" w14:textId="77777777">
            <w:pPr>
              <w:rPr>
                <w:sz w:val="22"/>
                <w:szCs w:val="22"/>
              </w:rPr>
            </w:pPr>
          </w:p>
          <w:p w:rsidR="00265278" w:rsidRPr="00261868" w:rsidP="00265278" w14:paraId="65A1BDDA" w14:textId="77777777">
            <w:pPr>
              <w:rPr>
                <w:sz w:val="22"/>
                <w:szCs w:val="22"/>
              </w:rPr>
            </w:pPr>
          </w:p>
          <w:p w:rsidR="00265278" w:rsidRPr="00261868" w:rsidP="00265278" w14:paraId="2514EF70" w14:textId="77777777">
            <w:pPr>
              <w:rPr>
                <w:sz w:val="22"/>
                <w:szCs w:val="22"/>
              </w:rPr>
            </w:pPr>
          </w:p>
          <w:p w:rsidR="00B95060" w:rsidRPr="00261868" w:rsidP="00265278" w14:paraId="2F14F096" w14:textId="77777777">
            <w:pPr>
              <w:rPr>
                <w:sz w:val="22"/>
                <w:szCs w:val="22"/>
              </w:rPr>
            </w:pPr>
          </w:p>
          <w:p w:rsidR="00B95060" w:rsidRPr="00261868" w:rsidP="00265278" w14:paraId="3201C2D0" w14:textId="77777777">
            <w:pPr>
              <w:rPr>
                <w:sz w:val="22"/>
                <w:szCs w:val="22"/>
              </w:rPr>
            </w:pPr>
          </w:p>
          <w:p w:rsidR="00B95060" w:rsidRPr="00261868" w:rsidP="00265278" w14:paraId="4BDE98DB" w14:textId="77777777">
            <w:pPr>
              <w:rPr>
                <w:sz w:val="22"/>
                <w:szCs w:val="22"/>
              </w:rPr>
            </w:pPr>
          </w:p>
          <w:p w:rsidR="00B95060" w:rsidRPr="00261868" w:rsidP="00265278" w14:paraId="11045DE3" w14:textId="77777777">
            <w:pPr>
              <w:rPr>
                <w:sz w:val="22"/>
                <w:szCs w:val="22"/>
              </w:rPr>
            </w:pPr>
          </w:p>
          <w:p w:rsidR="00265278" w:rsidRPr="00261868" w:rsidP="00265278" w14:paraId="38D46744" w14:textId="77777777">
            <w:pPr>
              <w:rPr>
                <w:sz w:val="22"/>
                <w:szCs w:val="22"/>
              </w:rPr>
            </w:pPr>
          </w:p>
          <w:p w:rsidR="00265278" w:rsidRPr="00261868" w:rsidP="00265278" w14:paraId="0102F0BB" w14:textId="76D69B6D">
            <w:pPr>
              <w:rPr>
                <w:sz w:val="22"/>
                <w:szCs w:val="22"/>
              </w:rPr>
            </w:pPr>
            <w:r w:rsidRPr="00261868">
              <w:rPr>
                <w:sz w:val="22"/>
                <w:szCs w:val="22"/>
              </w:rPr>
              <w:t>You may file Form I-485 only when a visa is immediately available.</w:t>
            </w:r>
            <w:r w:rsidRPr="00261868" w:rsidR="004B2522">
              <w:rPr>
                <w:sz w:val="22"/>
                <w:szCs w:val="22"/>
              </w:rPr>
              <w:t xml:space="preserve"> </w:t>
            </w:r>
            <w:r w:rsidRPr="00261868">
              <w:rPr>
                <w:sz w:val="22"/>
                <w:szCs w:val="22"/>
              </w:rPr>
              <w:t xml:space="preserve">For information on visa availability for DV applicants, visit the USCIS website at </w:t>
            </w:r>
            <w:hyperlink r:id="rId57">
              <w:r w:rsidRPr="00261868">
                <w:rPr>
                  <w:b/>
                  <w:color w:val="0000FF"/>
                  <w:sz w:val="22"/>
                  <w:szCs w:val="22"/>
                  <w:u w:val="thick" w:color="0000FF"/>
                </w:rPr>
                <w:t>www.uscis.gov/greencard</w:t>
              </w:r>
              <w:r w:rsidRPr="00261868">
                <w:rPr>
                  <w:color w:val="000000"/>
                  <w:sz w:val="22"/>
                  <w:szCs w:val="22"/>
                </w:rPr>
                <w:t>.</w:t>
              </w:r>
            </w:hyperlink>
          </w:p>
          <w:p w:rsidR="00265278" w:rsidRPr="00261868" w:rsidP="00265278" w14:paraId="68D9E091" w14:textId="77777777">
            <w:pPr>
              <w:rPr>
                <w:sz w:val="22"/>
                <w:szCs w:val="22"/>
              </w:rPr>
            </w:pPr>
          </w:p>
          <w:p w:rsidR="00265278" w:rsidRPr="00261868" w:rsidP="00265278" w14:paraId="09891074" w14:textId="7587633C">
            <w:pPr>
              <w:rPr>
                <w:sz w:val="22"/>
                <w:szCs w:val="22"/>
              </w:rPr>
            </w:pPr>
            <w:r w:rsidRPr="00261868">
              <w:rPr>
                <w:sz w:val="22"/>
                <w:szCs w:val="22"/>
              </w:rPr>
              <w:t>You and your derivatives may only receive a DV through the end of the specific fiscal year for which you were selected.</w:t>
            </w:r>
            <w:r w:rsidRPr="00261868" w:rsidR="004B2522">
              <w:rPr>
                <w:sz w:val="22"/>
                <w:szCs w:val="22"/>
              </w:rPr>
              <w:t xml:space="preserve"> </w:t>
            </w:r>
            <w:r w:rsidRPr="00261868">
              <w:rPr>
                <w:sz w:val="22"/>
                <w:szCs w:val="22"/>
              </w:rPr>
              <w:t>USCIS cannot approve any DV adjustment application after September 30 of the relevant fiscal year.</w:t>
            </w:r>
            <w:r w:rsidRPr="00261868" w:rsidR="004B2522">
              <w:rPr>
                <w:sz w:val="22"/>
                <w:szCs w:val="22"/>
              </w:rPr>
              <w:t xml:space="preserve"> </w:t>
            </w:r>
            <w:r w:rsidRPr="00261868">
              <w:rPr>
                <w:sz w:val="22"/>
                <w:szCs w:val="22"/>
              </w:rPr>
              <w:t>Beginning October 1, USCIS must deny any DV adjustment application that remains pending from the prior fiscal year.</w:t>
            </w:r>
          </w:p>
          <w:p w:rsidR="00265278" w:rsidRPr="00261868" w:rsidP="00265278" w14:paraId="6A48EEE8" w14:textId="77777777">
            <w:pPr>
              <w:rPr>
                <w:sz w:val="22"/>
                <w:szCs w:val="22"/>
              </w:rPr>
            </w:pPr>
          </w:p>
          <w:p w:rsidR="00265278" w:rsidRPr="00261868" w:rsidP="00265278" w14:paraId="0B02200A" w14:textId="4D9AB8C0">
            <w:pPr>
              <w:rPr>
                <w:sz w:val="22"/>
                <w:szCs w:val="22"/>
              </w:rPr>
            </w:pPr>
            <w:r w:rsidRPr="00261868">
              <w:rPr>
                <w:sz w:val="22"/>
                <w:szCs w:val="22"/>
              </w:rPr>
              <w:t>USCIS cannot guarantee that it will be able to adjudicate your application before the end of a fiscal year.</w:t>
            </w:r>
            <w:r w:rsidRPr="00261868" w:rsidR="004B2522">
              <w:rPr>
                <w:sz w:val="22"/>
                <w:szCs w:val="22"/>
              </w:rPr>
              <w:t xml:space="preserve"> </w:t>
            </w:r>
            <w:r w:rsidRPr="00261868">
              <w:rPr>
                <w:sz w:val="22"/>
                <w:szCs w:val="22"/>
              </w:rPr>
              <w:t>Therefore, you are encouraged to file as soon as you are eligible.</w:t>
            </w:r>
          </w:p>
          <w:p w:rsidR="00265278" w:rsidRPr="00261868" w:rsidP="00265278" w14:paraId="42E2A872" w14:textId="77777777">
            <w:pPr>
              <w:rPr>
                <w:b/>
                <w:sz w:val="22"/>
                <w:szCs w:val="22"/>
              </w:rPr>
            </w:pPr>
          </w:p>
          <w:p w:rsidR="00265278" w:rsidRPr="00261868" w:rsidP="00265278" w14:paraId="0C64F8AE" w14:textId="77777777">
            <w:pPr>
              <w:rPr>
                <w:sz w:val="22"/>
                <w:szCs w:val="22"/>
              </w:rPr>
            </w:pPr>
            <w:r w:rsidRPr="00261868">
              <w:rPr>
                <w:b/>
                <w:sz w:val="22"/>
                <w:szCs w:val="22"/>
              </w:rPr>
              <w:t>Evidence of Financial Support</w:t>
            </w:r>
          </w:p>
          <w:p w:rsidR="00265278" w:rsidRPr="00261868" w:rsidP="00265278" w14:paraId="18A4E7D5" w14:textId="77777777">
            <w:pPr>
              <w:rPr>
                <w:sz w:val="22"/>
                <w:szCs w:val="22"/>
              </w:rPr>
            </w:pPr>
          </w:p>
          <w:p w:rsidR="00265278" w:rsidRPr="00261868" w:rsidP="00265278" w14:paraId="095E87D6" w14:textId="77777777">
            <w:pPr>
              <w:rPr>
                <w:sz w:val="22"/>
                <w:szCs w:val="22"/>
              </w:rPr>
            </w:pPr>
            <w:r w:rsidRPr="00261868">
              <w:rPr>
                <w:sz w:val="22"/>
                <w:szCs w:val="22"/>
              </w:rPr>
              <w:t>If you are filing Form I-485 as a DV applicant, you do not need to submit evidence of financial support.</w:t>
            </w:r>
          </w:p>
          <w:p w:rsidR="00265278" w:rsidRPr="00261868" w:rsidP="00265278" w14:paraId="0A8DCBBA" w14:textId="77777777">
            <w:pPr>
              <w:rPr>
                <w:sz w:val="22"/>
                <w:szCs w:val="22"/>
              </w:rPr>
            </w:pPr>
          </w:p>
          <w:p w:rsidR="00265278" w:rsidRPr="00261868" w:rsidP="00265278" w14:paraId="7CCD4DC6" w14:textId="77777777">
            <w:pPr>
              <w:rPr>
                <w:sz w:val="22"/>
                <w:szCs w:val="22"/>
              </w:rPr>
            </w:pPr>
            <w:r w:rsidRPr="00261868">
              <w:rPr>
                <w:b/>
                <w:sz w:val="22"/>
                <w:szCs w:val="22"/>
              </w:rPr>
              <w:t>Additional Evidence Requirements</w:t>
            </w:r>
          </w:p>
          <w:p w:rsidR="00265278" w:rsidRPr="00261868" w:rsidP="00265278" w14:paraId="6B2D8F67" w14:textId="77777777">
            <w:pPr>
              <w:rPr>
                <w:sz w:val="22"/>
                <w:szCs w:val="22"/>
              </w:rPr>
            </w:pPr>
          </w:p>
          <w:p w:rsidR="00265278" w:rsidRPr="00261868" w:rsidP="00265278" w14:paraId="4DE3409A" w14:textId="17654B13">
            <w:pPr>
              <w:rPr>
                <w:sz w:val="22"/>
                <w:szCs w:val="22"/>
              </w:rPr>
            </w:pPr>
            <w:r w:rsidRPr="00261868">
              <w:rPr>
                <w:sz w:val="22"/>
                <w:szCs w:val="22"/>
              </w:rPr>
              <w:t>As a DV applicant, you must submit evidence showing you meet certain requirements specific to this immigrant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principal and derivative applicants must also submit:</w:t>
            </w:r>
          </w:p>
          <w:p w:rsidR="00265278" w:rsidRPr="00261868" w:rsidP="00265278" w14:paraId="22323A39" w14:textId="0A4EF767">
            <w:pPr>
              <w:rPr>
                <w:sz w:val="22"/>
                <w:szCs w:val="22"/>
              </w:rPr>
            </w:pPr>
          </w:p>
          <w:p w:rsidR="00265278" w:rsidRPr="00261868" w:rsidP="00265278" w14:paraId="1275F161" w14:textId="77777777">
            <w:pPr>
              <w:rPr>
                <w:sz w:val="22"/>
                <w:szCs w:val="22"/>
              </w:rPr>
            </w:pPr>
          </w:p>
          <w:p w:rsidR="00265278" w:rsidRPr="00261868" w:rsidP="00265278" w14:paraId="7BF07438" w14:textId="77777777">
            <w:pPr>
              <w:rPr>
                <w:sz w:val="22"/>
                <w:szCs w:val="22"/>
              </w:rPr>
            </w:pPr>
            <w:r w:rsidRPr="00261868">
              <w:rPr>
                <w:b/>
                <w:sz w:val="22"/>
                <w:szCs w:val="22"/>
              </w:rPr>
              <w:t xml:space="preserve">1. </w:t>
            </w:r>
            <w:r w:rsidRPr="00261868">
              <w:rPr>
                <w:sz w:val="22"/>
                <w:szCs w:val="22"/>
              </w:rPr>
              <w:t>Evidence of the principal applicant’s selection in the DV lottery; and</w:t>
            </w:r>
          </w:p>
          <w:p w:rsidR="00265278" w:rsidRPr="00261868" w:rsidP="00265278" w14:paraId="52A78E8A" w14:textId="77777777">
            <w:pPr>
              <w:rPr>
                <w:sz w:val="22"/>
                <w:szCs w:val="22"/>
              </w:rPr>
            </w:pPr>
          </w:p>
          <w:p w:rsidR="00265278" w:rsidRPr="00261868" w:rsidP="00265278" w14:paraId="01142A44" w14:textId="77777777">
            <w:pPr>
              <w:rPr>
                <w:sz w:val="22"/>
                <w:szCs w:val="22"/>
              </w:rPr>
            </w:pPr>
            <w:r w:rsidRPr="00261868">
              <w:rPr>
                <w:b/>
                <w:sz w:val="22"/>
                <w:szCs w:val="22"/>
              </w:rPr>
              <w:t xml:space="preserve">2. </w:t>
            </w:r>
            <w:r w:rsidRPr="00261868">
              <w:rPr>
                <w:sz w:val="22"/>
                <w:szCs w:val="22"/>
              </w:rPr>
              <w:t>Evidence that any derivative applicants were originally included in the DV lottery entry (if applicable).</w:t>
            </w:r>
          </w:p>
          <w:p w:rsidR="00085844" w:rsidRPr="00261868" w:rsidP="00085844" w14:paraId="27F777EE" w14:textId="77777777">
            <w:pPr>
              <w:rPr>
                <w:sz w:val="22"/>
                <w:szCs w:val="22"/>
              </w:rPr>
            </w:pPr>
          </w:p>
          <w:p w:rsidR="00085844" w:rsidRPr="00261868" w:rsidP="00085844" w14:paraId="5BC0BB1A" w14:textId="77777777">
            <w:pPr>
              <w:rPr>
                <w:sz w:val="22"/>
                <w:szCs w:val="22"/>
              </w:rPr>
            </w:pPr>
          </w:p>
          <w:p w:rsidR="00085844" w:rsidRPr="00261868" w:rsidP="00085844" w14:paraId="0BD6C5E4" w14:textId="77777777">
            <w:pPr>
              <w:rPr>
                <w:sz w:val="22"/>
                <w:szCs w:val="22"/>
              </w:rPr>
            </w:pPr>
          </w:p>
          <w:p w:rsidR="00085844" w:rsidRPr="00261868" w:rsidP="00085844" w14:paraId="49726F74" w14:textId="6A995AE5">
            <w:pPr>
              <w:rPr>
                <w:b/>
                <w:sz w:val="22"/>
                <w:szCs w:val="22"/>
              </w:rPr>
            </w:pPr>
            <w:r w:rsidRPr="00261868">
              <w:rPr>
                <w:b/>
                <w:sz w:val="22"/>
                <w:szCs w:val="22"/>
              </w:rPr>
              <w:t xml:space="preserve">[Page </w:t>
            </w:r>
            <w:r>
              <w:rPr>
                <w:b/>
                <w:sz w:val="22"/>
                <w:szCs w:val="22"/>
              </w:rPr>
              <w:t>39</w:t>
            </w:r>
            <w:r w:rsidRPr="00261868">
              <w:rPr>
                <w:b/>
                <w:sz w:val="22"/>
                <w:szCs w:val="22"/>
              </w:rPr>
              <w:t>]</w:t>
            </w:r>
          </w:p>
          <w:p w:rsidR="00265278" w:rsidRPr="00261868" w:rsidP="00265278" w14:paraId="7DA615EA" w14:textId="77777777">
            <w:pPr>
              <w:rPr>
                <w:sz w:val="22"/>
                <w:szCs w:val="22"/>
              </w:rPr>
            </w:pPr>
          </w:p>
          <w:p w:rsidR="00265278" w:rsidRPr="00261868" w:rsidP="00265278" w14:paraId="67A3C072" w14:textId="77777777">
            <w:pPr>
              <w:rPr>
                <w:sz w:val="22"/>
                <w:szCs w:val="22"/>
              </w:rPr>
            </w:pPr>
            <w:r w:rsidRPr="00261868">
              <w:rPr>
                <w:sz w:val="22"/>
                <w:szCs w:val="22"/>
              </w:rPr>
              <w:t>In addition, principal applicants must also submit evidence of the required education or work experience to qualify for adjustment as a DV applicant.</w:t>
            </w:r>
          </w:p>
          <w:p w:rsidR="00265278" w:rsidRPr="00261868" w:rsidP="00265278" w14:paraId="101AC656" w14:textId="77777777">
            <w:pPr>
              <w:rPr>
                <w:sz w:val="22"/>
                <w:szCs w:val="22"/>
              </w:rPr>
            </w:pPr>
          </w:p>
          <w:p w:rsidR="00265278" w:rsidRPr="00261868" w:rsidP="00265278" w14:paraId="6E377A73" w14:textId="77777777">
            <w:pPr>
              <w:rPr>
                <w:sz w:val="22"/>
                <w:szCs w:val="22"/>
              </w:rPr>
            </w:pPr>
            <w:r w:rsidRPr="00261868">
              <w:rPr>
                <w:b/>
                <w:sz w:val="22"/>
                <w:szCs w:val="22"/>
              </w:rPr>
              <w:t>Evidence of Selection in DV Lottery</w:t>
            </w:r>
          </w:p>
          <w:p w:rsidR="00265278" w:rsidRPr="00261868" w:rsidP="00265278" w14:paraId="61618A3B" w14:textId="77777777">
            <w:pPr>
              <w:rPr>
                <w:sz w:val="22"/>
                <w:szCs w:val="22"/>
              </w:rPr>
            </w:pPr>
          </w:p>
          <w:p w:rsidR="00265278" w:rsidRPr="00261868" w:rsidP="00265278" w14:paraId="7600EE65" w14:textId="77777777">
            <w:pPr>
              <w:rPr>
                <w:sz w:val="22"/>
                <w:szCs w:val="22"/>
              </w:rPr>
            </w:pPr>
            <w:r w:rsidRPr="00261868">
              <w:rPr>
                <w:sz w:val="22"/>
                <w:szCs w:val="22"/>
              </w:rPr>
              <w:t>You must provide a copy of the principal applicant’s DOS Selection Letter for the DV lottery and a copy of the receipt from DOS for the DV lottery processing fee.</w:t>
            </w:r>
          </w:p>
          <w:p w:rsidR="00265278" w:rsidP="00265278" w14:paraId="1CC6874A" w14:textId="77777777">
            <w:pPr>
              <w:rPr>
                <w:sz w:val="22"/>
                <w:szCs w:val="22"/>
              </w:rPr>
            </w:pPr>
          </w:p>
          <w:p w:rsidR="00A55DEB" w:rsidP="00265278" w14:paraId="0BCBE01F" w14:textId="77777777">
            <w:pPr>
              <w:rPr>
                <w:sz w:val="22"/>
                <w:szCs w:val="22"/>
              </w:rPr>
            </w:pPr>
          </w:p>
          <w:p w:rsidR="00A55DEB" w:rsidP="00265278" w14:paraId="6BB3D3EC" w14:textId="77777777">
            <w:pPr>
              <w:rPr>
                <w:sz w:val="22"/>
                <w:szCs w:val="22"/>
              </w:rPr>
            </w:pPr>
          </w:p>
          <w:p w:rsidR="00A55DEB" w:rsidP="00265278" w14:paraId="6990DC9E" w14:textId="77777777">
            <w:pPr>
              <w:rPr>
                <w:sz w:val="22"/>
                <w:szCs w:val="22"/>
              </w:rPr>
            </w:pPr>
          </w:p>
          <w:p w:rsidR="00A55DEB" w:rsidRPr="00261868" w:rsidP="00265278" w14:paraId="627B788C" w14:textId="77777777">
            <w:pPr>
              <w:rPr>
                <w:sz w:val="22"/>
                <w:szCs w:val="22"/>
              </w:rPr>
            </w:pPr>
          </w:p>
          <w:p w:rsidR="00265278" w:rsidRPr="00261868" w:rsidP="00265278" w14:paraId="0740D942" w14:textId="77777777">
            <w:pPr>
              <w:rPr>
                <w:sz w:val="22"/>
                <w:szCs w:val="22"/>
              </w:rPr>
            </w:pPr>
            <w:r w:rsidRPr="00261868">
              <w:rPr>
                <w:b/>
                <w:sz w:val="22"/>
                <w:szCs w:val="22"/>
              </w:rPr>
              <w:t>Evidence of Relationship</w:t>
            </w:r>
          </w:p>
          <w:p w:rsidR="00265278" w:rsidRPr="00261868" w:rsidP="00265278" w14:paraId="5DDB755E" w14:textId="77777777">
            <w:pPr>
              <w:rPr>
                <w:sz w:val="22"/>
                <w:szCs w:val="22"/>
              </w:rPr>
            </w:pPr>
          </w:p>
          <w:p w:rsidR="00265278" w:rsidRPr="00261868" w:rsidP="00265278" w14:paraId="4732806C" w14:textId="77777777">
            <w:pPr>
              <w:rPr>
                <w:sz w:val="22"/>
                <w:szCs w:val="22"/>
              </w:rPr>
            </w:pPr>
            <w:r w:rsidRPr="00261868">
              <w:rPr>
                <w:sz w:val="22"/>
                <w:szCs w:val="22"/>
              </w:rPr>
              <w:t>If derivative applicants are filing Form I-485 based on the principal applicant’s Selection Letter, you must provide evidence that the principal applicant included the derivative applicants in the entry when entering the DV lottery for the current fiscal year.</w:t>
            </w:r>
          </w:p>
          <w:p w:rsidR="00265278" w:rsidRPr="00261868" w:rsidP="00265278" w14:paraId="777590F0" w14:textId="5F90623F">
            <w:pPr>
              <w:rPr>
                <w:sz w:val="22"/>
                <w:szCs w:val="22"/>
              </w:rPr>
            </w:pPr>
          </w:p>
          <w:p w:rsidR="00265278" w:rsidRPr="00261868" w:rsidP="00265278" w14:paraId="744641FE" w14:textId="24EC8706">
            <w:pPr>
              <w:rPr>
                <w:sz w:val="22"/>
                <w:szCs w:val="22"/>
              </w:rPr>
            </w:pPr>
            <w:r w:rsidRPr="00261868">
              <w:rPr>
                <w:sz w:val="22"/>
                <w:szCs w:val="22"/>
              </w:rPr>
              <w:t>If the DV selectee becomes a spouse or parent (whether of a natural, adopted, or stepchild) after submitting the qualifying online DV lottery entry, the spouse and children are eligible for derivative status for immigration purposes.</w:t>
            </w:r>
            <w:r w:rsidRPr="00261868" w:rsidR="004B2522">
              <w:rPr>
                <w:sz w:val="22"/>
                <w:szCs w:val="22"/>
              </w:rPr>
              <w:t xml:space="preserve"> </w:t>
            </w:r>
            <w:r w:rsidRPr="00261868">
              <w:rPr>
                <w:sz w:val="22"/>
                <w:szCs w:val="22"/>
              </w:rPr>
              <w:t>However, the qualifying marriage, birth, or adoption must occur before the DV selectee becomes a lawful permanent resident.</w:t>
            </w:r>
            <w:r w:rsidRPr="00261868" w:rsidR="004B2522">
              <w:rPr>
                <w:sz w:val="22"/>
                <w:szCs w:val="22"/>
              </w:rPr>
              <w:t xml:space="preserve"> </w:t>
            </w:r>
            <w:r w:rsidRPr="00261868">
              <w:rPr>
                <w:sz w:val="22"/>
                <w:szCs w:val="22"/>
              </w:rPr>
              <w:t>If the qualifying marriage, birth, or adoption occurs after the DV selectee becomes a lawful permanent resident, then the DV selectee may petition for eligible family members in an appropriate family-based category.</w:t>
            </w:r>
          </w:p>
          <w:p w:rsidR="00265278" w:rsidRPr="00261868" w:rsidP="00265278" w14:paraId="465EA263" w14:textId="77777777">
            <w:pPr>
              <w:rPr>
                <w:sz w:val="22"/>
                <w:szCs w:val="22"/>
              </w:rPr>
            </w:pPr>
          </w:p>
          <w:p w:rsidR="00265278" w:rsidRPr="00261868" w:rsidP="00265278" w14:paraId="37888635" w14:textId="77777777">
            <w:pPr>
              <w:rPr>
                <w:sz w:val="22"/>
                <w:szCs w:val="22"/>
              </w:rPr>
            </w:pPr>
            <w:r w:rsidRPr="00261868">
              <w:rPr>
                <w:b/>
                <w:sz w:val="22"/>
                <w:szCs w:val="22"/>
              </w:rPr>
              <w:t>Evidence of Education or Work Experience</w:t>
            </w:r>
          </w:p>
          <w:p w:rsidR="00265278" w:rsidRPr="00261868" w:rsidP="00265278" w14:paraId="0B917BB8" w14:textId="77777777">
            <w:pPr>
              <w:rPr>
                <w:sz w:val="22"/>
                <w:szCs w:val="22"/>
              </w:rPr>
            </w:pPr>
          </w:p>
          <w:p w:rsidR="00265278" w:rsidRPr="00261868" w:rsidP="00265278" w14:paraId="6743FADD" w14:textId="77777777">
            <w:pPr>
              <w:rPr>
                <w:sz w:val="22"/>
                <w:szCs w:val="22"/>
              </w:rPr>
            </w:pPr>
            <w:r w:rsidRPr="00261868">
              <w:rPr>
                <w:sz w:val="22"/>
                <w:szCs w:val="22"/>
              </w:rPr>
              <w:t>Principal applicants must provide one of the following:</w:t>
            </w:r>
          </w:p>
          <w:p w:rsidR="00265278" w:rsidRPr="00261868" w:rsidP="00265278" w14:paraId="35FBD2E4" w14:textId="77777777">
            <w:pPr>
              <w:rPr>
                <w:sz w:val="22"/>
                <w:szCs w:val="22"/>
              </w:rPr>
            </w:pPr>
          </w:p>
          <w:p w:rsidR="00265278" w:rsidRPr="00261868" w:rsidP="00265278" w14:paraId="18D6502B" w14:textId="71A9DEA4">
            <w:pPr>
              <w:rPr>
                <w:sz w:val="22"/>
                <w:szCs w:val="22"/>
              </w:rPr>
            </w:pPr>
            <w:r w:rsidRPr="00261868">
              <w:rPr>
                <w:b/>
                <w:sz w:val="22"/>
                <w:szCs w:val="22"/>
              </w:rPr>
              <w:t xml:space="preserve">1. </w:t>
            </w:r>
            <w:r w:rsidRPr="00261868">
              <w:rPr>
                <w:sz w:val="22"/>
                <w:szCs w:val="22"/>
              </w:rPr>
              <w:t>A high school diploma or its equivalent (Successful completion of a 12-year course of elementary and secondary education in the United States or successful completion of a formal course of elementary and secondary education in another country that is comparable to a high school education in the United States.</w:t>
            </w:r>
            <w:r w:rsidRPr="00261868" w:rsidR="004B2522">
              <w:rPr>
                <w:sz w:val="22"/>
                <w:szCs w:val="22"/>
              </w:rPr>
              <w:t xml:space="preserve"> </w:t>
            </w:r>
            <w:r w:rsidRPr="00261868">
              <w:rPr>
                <w:sz w:val="22"/>
                <w:szCs w:val="22"/>
              </w:rPr>
              <w:t>Only formal courses of study meet this requirement.</w:t>
            </w:r>
            <w:r w:rsidRPr="00261868" w:rsidR="004B2522">
              <w:rPr>
                <w:sz w:val="22"/>
                <w:szCs w:val="22"/>
              </w:rPr>
              <w:t xml:space="preserve"> </w:t>
            </w:r>
            <w:r w:rsidRPr="00261868">
              <w:rPr>
                <w:sz w:val="22"/>
                <w:szCs w:val="22"/>
              </w:rPr>
              <w:t>Correspondence programs or equivalency certificates, such as the General Equivalency Diploma (GED), are not acceptable); or</w:t>
            </w:r>
          </w:p>
          <w:p w:rsidR="00265278" w:rsidRPr="00261868" w:rsidP="00265278" w14:paraId="70CE4534" w14:textId="1D141209">
            <w:pPr>
              <w:rPr>
                <w:sz w:val="22"/>
                <w:szCs w:val="22"/>
              </w:rPr>
            </w:pPr>
          </w:p>
          <w:p w:rsidR="00265278" w:rsidRPr="00261868" w:rsidP="00265278" w14:paraId="2604B2FF" w14:textId="2AC89CBF">
            <w:pPr>
              <w:rPr>
                <w:sz w:val="22"/>
                <w:szCs w:val="22"/>
              </w:rPr>
            </w:pPr>
          </w:p>
          <w:p w:rsidR="007A65CF" w:rsidRPr="00261868" w:rsidP="00265278" w14:paraId="6D32121E" w14:textId="34EDF4B9">
            <w:pPr>
              <w:rPr>
                <w:sz w:val="22"/>
                <w:szCs w:val="22"/>
              </w:rPr>
            </w:pPr>
          </w:p>
          <w:p w:rsidR="0081447B" w:rsidRPr="00261868" w:rsidP="00265278" w14:paraId="106F57B0" w14:textId="1A83AB58">
            <w:pPr>
              <w:rPr>
                <w:sz w:val="22"/>
                <w:szCs w:val="22"/>
              </w:rPr>
            </w:pPr>
          </w:p>
          <w:p w:rsidR="00FB2C9D" w:rsidRPr="00261868" w:rsidP="00265278" w14:paraId="6811768A" w14:textId="77777777">
            <w:pPr>
              <w:rPr>
                <w:b/>
                <w:sz w:val="22"/>
                <w:szCs w:val="22"/>
              </w:rPr>
            </w:pPr>
          </w:p>
          <w:p w:rsidR="00265278" w:rsidRPr="00261868" w:rsidP="00265278" w14:paraId="3441D5F3" w14:textId="1E66C7F3">
            <w:pPr>
              <w:rPr>
                <w:sz w:val="22"/>
                <w:szCs w:val="22"/>
              </w:rPr>
            </w:pPr>
            <w:r w:rsidRPr="00261868">
              <w:rPr>
                <w:b/>
                <w:sz w:val="22"/>
                <w:szCs w:val="22"/>
              </w:rPr>
              <w:t xml:space="preserve">2. </w:t>
            </w:r>
            <w:r w:rsidRPr="00261868">
              <w:rPr>
                <w:sz w:val="22"/>
                <w:szCs w:val="22"/>
              </w:rPr>
              <w:t>Two years of work experience within the past five years in an occupation requiring at least two years of training or experience.</w:t>
            </w:r>
          </w:p>
          <w:p w:rsidR="00265278" w:rsidRPr="00261868" w:rsidP="00265278" w14:paraId="5CB9A112" w14:textId="77777777">
            <w:pPr>
              <w:rPr>
                <w:sz w:val="22"/>
                <w:szCs w:val="22"/>
              </w:rPr>
            </w:pPr>
          </w:p>
          <w:p w:rsidR="00265278" w:rsidRPr="00261868" w:rsidP="00265278" w14:paraId="5865088D" w14:textId="77777777">
            <w:pPr>
              <w:rPr>
                <w:sz w:val="22"/>
                <w:szCs w:val="22"/>
              </w:rPr>
            </w:pPr>
          </w:p>
          <w:p w:rsidR="00265278" w:rsidRPr="00261868" w:rsidP="00265278" w14:paraId="37060155" w14:textId="77777777">
            <w:pPr>
              <w:rPr>
                <w:sz w:val="22"/>
                <w:szCs w:val="22"/>
              </w:rPr>
            </w:pPr>
            <w:r w:rsidRPr="00261868">
              <w:rPr>
                <w:b/>
                <w:i/>
                <w:sz w:val="22"/>
                <w:szCs w:val="22"/>
              </w:rPr>
              <w:t>Continuous Residence in the United States Since Before January 1, 1972 (Registry)</w:t>
            </w:r>
          </w:p>
          <w:p w:rsidR="00265278" w:rsidRPr="00261868" w:rsidP="00265278" w14:paraId="7C6DFA3C" w14:textId="77777777">
            <w:pPr>
              <w:rPr>
                <w:sz w:val="22"/>
                <w:szCs w:val="22"/>
              </w:rPr>
            </w:pPr>
          </w:p>
          <w:p w:rsidR="00265278" w:rsidRPr="00261868" w:rsidP="00265278" w14:paraId="2225C044" w14:textId="77777777">
            <w:pPr>
              <w:rPr>
                <w:sz w:val="22"/>
                <w:szCs w:val="22"/>
              </w:rPr>
            </w:pPr>
            <w:r w:rsidRPr="00261868">
              <w:rPr>
                <w:sz w:val="22"/>
                <w:szCs w:val="22"/>
              </w:rPr>
              <w:t xml:space="preserve">Certain foreign nationals who entered the United States prior to January 1, </w:t>
            </w:r>
            <w:r w:rsidRPr="00261868">
              <w:rPr>
                <w:sz w:val="22"/>
                <w:szCs w:val="22"/>
              </w:rPr>
              <w:t>1972</w:t>
            </w:r>
            <w:r w:rsidRPr="00261868">
              <w:rPr>
                <w:sz w:val="22"/>
                <w:szCs w:val="22"/>
              </w:rPr>
              <w:t xml:space="preserve"> and have maintained continuous U.S. residence since then may apply to register their lawful permanent resident status.</w:t>
            </w:r>
          </w:p>
          <w:p w:rsidR="00847097" w:rsidP="00265278" w14:paraId="5F2C80CB" w14:textId="77777777">
            <w:pPr>
              <w:rPr>
                <w:sz w:val="22"/>
                <w:szCs w:val="22"/>
              </w:rPr>
            </w:pPr>
          </w:p>
          <w:p w:rsidR="00265278" w:rsidRPr="00261868" w:rsidP="00265278" w14:paraId="4A54DFB4" w14:textId="458D7774">
            <w:pPr>
              <w:rPr>
                <w:sz w:val="22"/>
                <w:szCs w:val="22"/>
              </w:rPr>
            </w:pPr>
            <w:r w:rsidRPr="00261868">
              <w:rPr>
                <w:sz w:val="22"/>
                <w:szCs w:val="22"/>
              </w:rPr>
              <w:t>Derivative applicants are not allowed in this category.</w:t>
            </w:r>
          </w:p>
          <w:p w:rsidR="00265278" w:rsidRPr="00261868" w:rsidP="00265278" w14:paraId="3516EAE9" w14:textId="77777777">
            <w:pPr>
              <w:rPr>
                <w:sz w:val="22"/>
                <w:szCs w:val="22"/>
              </w:rPr>
            </w:pPr>
          </w:p>
          <w:p w:rsidR="00265278" w:rsidRPr="00261868" w:rsidP="00265278" w14:paraId="4B3EC369" w14:textId="77777777">
            <w:pPr>
              <w:rPr>
                <w:sz w:val="22"/>
                <w:szCs w:val="22"/>
              </w:rPr>
            </w:pPr>
            <w:r w:rsidRPr="00261868">
              <w:rPr>
                <w:b/>
                <w:sz w:val="22"/>
                <w:szCs w:val="22"/>
              </w:rPr>
              <w:t>Evidence of Financial Support</w:t>
            </w:r>
          </w:p>
          <w:p w:rsidR="00265278" w:rsidRPr="00261868" w:rsidP="00265278" w14:paraId="41DB7A05" w14:textId="77777777">
            <w:pPr>
              <w:rPr>
                <w:sz w:val="22"/>
                <w:szCs w:val="22"/>
              </w:rPr>
            </w:pPr>
          </w:p>
          <w:p w:rsidR="00265278" w:rsidRPr="00261868" w:rsidP="00265278" w14:paraId="1BE4FAB8" w14:textId="77777777">
            <w:pPr>
              <w:rPr>
                <w:sz w:val="22"/>
                <w:szCs w:val="22"/>
              </w:rPr>
            </w:pPr>
            <w:r w:rsidRPr="00261868">
              <w:rPr>
                <w:sz w:val="22"/>
                <w:szCs w:val="22"/>
              </w:rPr>
              <w:t>If you are filing Form I-485 as an applicant for Registry, you do not need to submit evidence of financial support.</w:t>
            </w:r>
          </w:p>
          <w:p w:rsidR="00265278" w:rsidRPr="00261868" w:rsidP="00265278" w14:paraId="6C240EA3" w14:textId="77777777">
            <w:pPr>
              <w:rPr>
                <w:sz w:val="22"/>
                <w:szCs w:val="22"/>
              </w:rPr>
            </w:pPr>
          </w:p>
          <w:p w:rsidR="00265278" w:rsidRPr="00261868" w:rsidP="00265278" w14:paraId="3E526419" w14:textId="77777777">
            <w:pPr>
              <w:rPr>
                <w:sz w:val="22"/>
                <w:szCs w:val="22"/>
              </w:rPr>
            </w:pPr>
            <w:r w:rsidRPr="00261868">
              <w:rPr>
                <w:b/>
                <w:sz w:val="22"/>
                <w:szCs w:val="22"/>
              </w:rPr>
              <w:t>Additional Evidence Requirements</w:t>
            </w:r>
          </w:p>
          <w:p w:rsidR="00265278" w:rsidRPr="00261868" w:rsidP="00265278" w14:paraId="79D6E7AC" w14:textId="77777777">
            <w:pPr>
              <w:rPr>
                <w:sz w:val="22"/>
                <w:szCs w:val="22"/>
              </w:rPr>
            </w:pPr>
          </w:p>
          <w:p w:rsidR="00265278" w:rsidRPr="00261868" w:rsidP="00265278" w14:paraId="4482B476" w14:textId="50EEED2F">
            <w:pPr>
              <w:rPr>
                <w:sz w:val="22"/>
                <w:szCs w:val="22"/>
              </w:rPr>
            </w:pPr>
            <w:r w:rsidRPr="00261868">
              <w:rPr>
                <w:sz w:val="22"/>
                <w:szCs w:val="22"/>
              </w:rPr>
              <w:t>As a Registry applicant, you must submit evidence showing you meet certain requirements specific to this registration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you must also submit:</w:t>
            </w:r>
          </w:p>
          <w:p w:rsidR="00265278" w:rsidRPr="00261868" w:rsidP="00265278" w14:paraId="6551D9D3" w14:textId="77777777">
            <w:pPr>
              <w:rPr>
                <w:sz w:val="22"/>
                <w:szCs w:val="22"/>
              </w:rPr>
            </w:pPr>
          </w:p>
          <w:p w:rsidR="00265278" w:rsidRPr="00261868" w:rsidP="00265278" w14:paraId="101E4E05" w14:textId="77777777">
            <w:pPr>
              <w:rPr>
                <w:sz w:val="22"/>
                <w:szCs w:val="22"/>
              </w:rPr>
            </w:pPr>
            <w:r w:rsidRPr="00261868">
              <w:rPr>
                <w:b/>
                <w:sz w:val="22"/>
                <w:szCs w:val="22"/>
              </w:rPr>
              <w:t xml:space="preserve">1. </w:t>
            </w:r>
            <w:r w:rsidRPr="00261868">
              <w:rPr>
                <w:sz w:val="22"/>
                <w:szCs w:val="22"/>
              </w:rPr>
              <w:t>Evidence you entered the United States before January 1, 1972; and</w:t>
            </w:r>
          </w:p>
          <w:p w:rsidR="00265278" w:rsidRPr="00261868" w:rsidP="00265278" w14:paraId="75A3CB89" w14:textId="77777777">
            <w:pPr>
              <w:rPr>
                <w:sz w:val="22"/>
                <w:szCs w:val="22"/>
              </w:rPr>
            </w:pPr>
          </w:p>
          <w:p w:rsidR="00265278" w:rsidRPr="00261868" w:rsidP="00265278" w14:paraId="27C4500A" w14:textId="77777777">
            <w:pPr>
              <w:rPr>
                <w:sz w:val="22"/>
                <w:szCs w:val="22"/>
              </w:rPr>
            </w:pPr>
            <w:r w:rsidRPr="00261868">
              <w:rPr>
                <w:b/>
                <w:sz w:val="22"/>
                <w:szCs w:val="22"/>
              </w:rPr>
              <w:t xml:space="preserve">2. </w:t>
            </w:r>
            <w:r w:rsidRPr="00261868">
              <w:rPr>
                <w:sz w:val="22"/>
                <w:szCs w:val="22"/>
              </w:rPr>
              <w:t>Evidence establishing continuous residence since entry.</w:t>
            </w:r>
          </w:p>
          <w:p w:rsidR="00265278" w:rsidRPr="00261868" w:rsidP="00265278" w14:paraId="313F607B" w14:textId="77777777">
            <w:pPr>
              <w:rPr>
                <w:sz w:val="22"/>
                <w:szCs w:val="22"/>
              </w:rPr>
            </w:pPr>
          </w:p>
          <w:p w:rsidR="00265278" w:rsidRPr="00261868" w:rsidP="00265278" w14:paraId="67652825" w14:textId="77777777">
            <w:pPr>
              <w:rPr>
                <w:sz w:val="22"/>
                <w:szCs w:val="22"/>
              </w:rPr>
            </w:pPr>
            <w:r w:rsidRPr="00261868">
              <w:rPr>
                <w:b/>
                <w:sz w:val="22"/>
                <w:szCs w:val="22"/>
              </w:rPr>
              <w:t>Evidence of Entry Before January 1, 1972</w:t>
            </w:r>
          </w:p>
          <w:p w:rsidR="00265278" w:rsidRPr="00261868" w:rsidP="00265278" w14:paraId="2EC20F00" w14:textId="77777777">
            <w:pPr>
              <w:rPr>
                <w:sz w:val="22"/>
                <w:szCs w:val="22"/>
              </w:rPr>
            </w:pPr>
          </w:p>
          <w:p w:rsidR="00265278" w:rsidRPr="00261868" w:rsidP="00265278" w14:paraId="65C63AA1" w14:textId="29F51E9F">
            <w:pPr>
              <w:rPr>
                <w:sz w:val="22"/>
                <w:szCs w:val="22"/>
              </w:rPr>
            </w:pPr>
            <w:r w:rsidRPr="00261868">
              <w:rPr>
                <w:sz w:val="22"/>
                <w:szCs w:val="22"/>
              </w:rPr>
              <w:t>You may show evidence of entry by submitting at least one document showing presence in the United States before January 1, 1972.</w:t>
            </w:r>
            <w:r w:rsidRPr="00261868" w:rsidR="004B2522">
              <w:rPr>
                <w:sz w:val="22"/>
                <w:szCs w:val="22"/>
              </w:rPr>
              <w:t xml:space="preserve"> </w:t>
            </w:r>
            <w:r w:rsidRPr="00261868">
              <w:rPr>
                <w:sz w:val="22"/>
                <w:szCs w:val="22"/>
              </w:rPr>
              <w:t>You may submit as many documents as necessary.</w:t>
            </w:r>
          </w:p>
          <w:p w:rsidR="00085844" w:rsidP="00085844" w14:paraId="11BC3161" w14:textId="77777777">
            <w:pPr>
              <w:rPr>
                <w:sz w:val="22"/>
                <w:szCs w:val="22"/>
              </w:rPr>
            </w:pPr>
          </w:p>
          <w:p w:rsidR="00085844" w:rsidRPr="00261868" w:rsidP="00085844" w14:paraId="7BBF0883" w14:textId="77777777">
            <w:pPr>
              <w:rPr>
                <w:sz w:val="22"/>
                <w:szCs w:val="22"/>
              </w:rPr>
            </w:pPr>
          </w:p>
          <w:p w:rsidR="00085844" w:rsidRPr="00261868" w:rsidP="00085844" w14:paraId="6AB68538" w14:textId="77777777">
            <w:pPr>
              <w:rPr>
                <w:sz w:val="22"/>
                <w:szCs w:val="22"/>
              </w:rPr>
            </w:pPr>
          </w:p>
          <w:p w:rsidR="00085844" w:rsidRPr="00261868" w:rsidP="00085844" w14:paraId="7721AA74" w14:textId="11F52B2B">
            <w:pPr>
              <w:rPr>
                <w:b/>
                <w:sz w:val="22"/>
                <w:szCs w:val="22"/>
              </w:rPr>
            </w:pPr>
            <w:r w:rsidRPr="00261868">
              <w:rPr>
                <w:b/>
                <w:sz w:val="22"/>
                <w:szCs w:val="22"/>
              </w:rPr>
              <w:t xml:space="preserve">[Page </w:t>
            </w:r>
            <w:r>
              <w:rPr>
                <w:b/>
                <w:sz w:val="22"/>
                <w:szCs w:val="22"/>
              </w:rPr>
              <w:t>40</w:t>
            </w:r>
            <w:r w:rsidRPr="00261868">
              <w:rPr>
                <w:b/>
                <w:sz w:val="22"/>
                <w:szCs w:val="22"/>
              </w:rPr>
              <w:t>]</w:t>
            </w:r>
          </w:p>
          <w:p w:rsidR="00265278" w:rsidRPr="00261868" w:rsidP="00265278" w14:paraId="00C42535" w14:textId="77777777">
            <w:pPr>
              <w:rPr>
                <w:sz w:val="22"/>
                <w:szCs w:val="22"/>
              </w:rPr>
            </w:pPr>
          </w:p>
          <w:p w:rsidR="00265278" w:rsidRPr="00261868" w:rsidP="00265278" w14:paraId="7FD4193F" w14:textId="77777777">
            <w:pPr>
              <w:rPr>
                <w:sz w:val="22"/>
                <w:szCs w:val="22"/>
              </w:rPr>
            </w:pPr>
            <w:r w:rsidRPr="00261868">
              <w:rPr>
                <w:b/>
                <w:sz w:val="22"/>
                <w:szCs w:val="22"/>
              </w:rPr>
              <w:t>Evidence of Continuous Residence</w:t>
            </w:r>
          </w:p>
          <w:p w:rsidR="00265278" w:rsidRPr="00261868" w:rsidP="00265278" w14:paraId="06D99288" w14:textId="77777777">
            <w:pPr>
              <w:rPr>
                <w:sz w:val="22"/>
                <w:szCs w:val="22"/>
              </w:rPr>
            </w:pPr>
          </w:p>
          <w:p w:rsidR="00265278" w:rsidRPr="00261868" w:rsidP="00265278" w14:paraId="63D7282C" w14:textId="77777777">
            <w:pPr>
              <w:rPr>
                <w:sz w:val="22"/>
                <w:szCs w:val="22"/>
              </w:rPr>
            </w:pPr>
            <w:r w:rsidRPr="00261868">
              <w:rPr>
                <w:sz w:val="22"/>
                <w:szCs w:val="22"/>
              </w:rPr>
              <w:t>You may establish continuous residence even if you have made numerous brief departures from the United States.</w:t>
            </w:r>
          </w:p>
          <w:p w:rsidR="00265278" w:rsidRPr="00261868" w:rsidP="00265278" w14:paraId="502D05BD" w14:textId="77777777">
            <w:pPr>
              <w:rPr>
                <w:sz w:val="22"/>
                <w:szCs w:val="22"/>
              </w:rPr>
            </w:pPr>
          </w:p>
          <w:p w:rsidR="00265278" w:rsidRPr="00261868" w:rsidP="00265278" w14:paraId="6A41F0C2" w14:textId="2ECE8586">
            <w:pPr>
              <w:rPr>
                <w:sz w:val="22"/>
                <w:szCs w:val="22"/>
              </w:rPr>
            </w:pPr>
            <w:r w:rsidRPr="00261868">
              <w:rPr>
                <w:sz w:val="22"/>
                <w:szCs w:val="22"/>
              </w:rPr>
              <w:t xml:space="preserve">You may submit as many documents as necessary to establish continuous residence during the </w:t>
            </w:r>
            <w:r w:rsidRPr="00261868">
              <w:rPr>
                <w:sz w:val="22"/>
                <w:szCs w:val="22"/>
              </w:rPr>
              <w:t>period of time</w:t>
            </w:r>
            <w:r w:rsidRPr="00261868">
              <w:rPr>
                <w:sz w:val="22"/>
                <w:szCs w:val="22"/>
              </w:rPr>
              <w:t xml:space="preserve"> since your claimed date of entry.</w:t>
            </w:r>
            <w:r w:rsidRPr="00261868" w:rsidR="004B2522">
              <w:rPr>
                <w:sz w:val="22"/>
                <w:szCs w:val="22"/>
              </w:rPr>
              <w:t xml:space="preserve"> </w:t>
            </w:r>
            <w:r w:rsidRPr="00261868">
              <w:rPr>
                <w:sz w:val="22"/>
                <w:szCs w:val="22"/>
              </w:rPr>
              <w:t>Examples of the types of evidence you may submit include:</w:t>
            </w:r>
          </w:p>
          <w:p w:rsidR="00265278" w:rsidRPr="00261868" w:rsidP="00265278" w14:paraId="7EBE3F27" w14:textId="77777777">
            <w:pPr>
              <w:rPr>
                <w:sz w:val="22"/>
                <w:szCs w:val="22"/>
              </w:rPr>
            </w:pPr>
          </w:p>
          <w:p w:rsidR="00265278" w:rsidRPr="00261868" w:rsidP="00265278" w14:paraId="6389C4F6" w14:textId="77777777">
            <w:pPr>
              <w:rPr>
                <w:sz w:val="22"/>
                <w:szCs w:val="22"/>
              </w:rPr>
            </w:pPr>
            <w:r w:rsidRPr="00261868">
              <w:rPr>
                <w:b/>
                <w:sz w:val="22"/>
                <w:szCs w:val="22"/>
              </w:rPr>
              <w:t xml:space="preserve">1. </w:t>
            </w:r>
            <w:r w:rsidRPr="00261868">
              <w:rPr>
                <w:sz w:val="22"/>
                <w:szCs w:val="22"/>
              </w:rPr>
              <w:t xml:space="preserve">Copy of passport pages with nonimmigrant visa, admission, or parole </w:t>
            </w:r>
            <w:r w:rsidRPr="00261868">
              <w:rPr>
                <w:sz w:val="22"/>
                <w:szCs w:val="22"/>
              </w:rPr>
              <w:t>stamps;</w:t>
            </w:r>
          </w:p>
          <w:p w:rsidR="00265278" w:rsidRPr="00261868" w:rsidP="00265278" w14:paraId="3755ECB5" w14:textId="77777777">
            <w:pPr>
              <w:rPr>
                <w:sz w:val="22"/>
                <w:szCs w:val="22"/>
              </w:rPr>
            </w:pPr>
          </w:p>
          <w:p w:rsidR="00265278" w:rsidRPr="00261868" w:rsidP="00265278" w14:paraId="76669F56" w14:textId="77777777">
            <w:pPr>
              <w:rPr>
                <w:sz w:val="22"/>
                <w:szCs w:val="22"/>
              </w:rPr>
            </w:pPr>
            <w:r w:rsidRPr="00261868">
              <w:rPr>
                <w:b/>
                <w:sz w:val="22"/>
                <w:szCs w:val="22"/>
              </w:rPr>
              <w:t xml:space="preserve">2. </w:t>
            </w:r>
            <w:r w:rsidRPr="00261868">
              <w:rPr>
                <w:sz w:val="22"/>
                <w:szCs w:val="22"/>
              </w:rPr>
              <w:t xml:space="preserve">Form I-94 Arrival-Departure </w:t>
            </w:r>
            <w:r w:rsidRPr="00261868">
              <w:rPr>
                <w:sz w:val="22"/>
                <w:szCs w:val="22"/>
              </w:rPr>
              <w:t>Record;</w:t>
            </w:r>
          </w:p>
          <w:p w:rsidR="00265278" w:rsidRPr="00261868" w:rsidP="00265278" w14:paraId="59FBA04D" w14:textId="77777777">
            <w:pPr>
              <w:rPr>
                <w:sz w:val="22"/>
                <w:szCs w:val="22"/>
              </w:rPr>
            </w:pPr>
          </w:p>
          <w:p w:rsidR="00265278" w:rsidRPr="00261868" w:rsidP="00265278" w14:paraId="25417FC4" w14:textId="77777777">
            <w:pPr>
              <w:rPr>
                <w:sz w:val="22"/>
                <w:szCs w:val="22"/>
              </w:rPr>
            </w:pPr>
            <w:r w:rsidRPr="00261868">
              <w:rPr>
                <w:b/>
                <w:sz w:val="22"/>
                <w:szCs w:val="22"/>
              </w:rPr>
              <w:t xml:space="preserve">3. </w:t>
            </w:r>
            <w:r w:rsidRPr="00261868">
              <w:rPr>
                <w:sz w:val="22"/>
                <w:szCs w:val="22"/>
              </w:rPr>
              <w:t xml:space="preserve">Income tax </w:t>
            </w:r>
            <w:r w:rsidRPr="00261868">
              <w:rPr>
                <w:sz w:val="22"/>
                <w:szCs w:val="22"/>
              </w:rPr>
              <w:t>records;</w:t>
            </w:r>
          </w:p>
          <w:p w:rsidR="00265278" w:rsidRPr="00261868" w:rsidP="00265278" w14:paraId="5CCF5B37" w14:textId="77777777">
            <w:pPr>
              <w:rPr>
                <w:sz w:val="22"/>
                <w:szCs w:val="22"/>
              </w:rPr>
            </w:pPr>
          </w:p>
          <w:p w:rsidR="00265278" w:rsidRPr="00261868" w:rsidP="00265278" w14:paraId="19EB4518" w14:textId="77777777">
            <w:pPr>
              <w:rPr>
                <w:sz w:val="22"/>
                <w:szCs w:val="22"/>
              </w:rPr>
            </w:pPr>
            <w:r w:rsidRPr="00261868">
              <w:rPr>
                <w:b/>
                <w:sz w:val="22"/>
                <w:szCs w:val="22"/>
              </w:rPr>
              <w:t xml:space="preserve">4. </w:t>
            </w:r>
            <w:r w:rsidRPr="00261868">
              <w:rPr>
                <w:sz w:val="22"/>
                <w:szCs w:val="22"/>
              </w:rPr>
              <w:t xml:space="preserve">Mortgage deeds or </w:t>
            </w:r>
            <w:r w:rsidRPr="00261868">
              <w:rPr>
                <w:sz w:val="22"/>
                <w:szCs w:val="22"/>
              </w:rPr>
              <w:t>leases;</w:t>
            </w:r>
          </w:p>
          <w:p w:rsidR="00265278" w:rsidRPr="00261868" w:rsidP="00265278" w14:paraId="71C663B6" w14:textId="01BA4F90">
            <w:pPr>
              <w:rPr>
                <w:sz w:val="22"/>
                <w:szCs w:val="22"/>
              </w:rPr>
            </w:pPr>
          </w:p>
          <w:p w:rsidR="00265278" w:rsidRPr="00261868" w:rsidP="00265278" w14:paraId="62EC2D95" w14:textId="77777777">
            <w:pPr>
              <w:rPr>
                <w:sz w:val="22"/>
                <w:szCs w:val="22"/>
              </w:rPr>
            </w:pPr>
            <w:r w:rsidRPr="00261868">
              <w:rPr>
                <w:b/>
                <w:sz w:val="22"/>
                <w:szCs w:val="22"/>
              </w:rPr>
              <w:t xml:space="preserve">5. </w:t>
            </w:r>
            <w:r w:rsidRPr="00261868">
              <w:rPr>
                <w:sz w:val="22"/>
                <w:szCs w:val="22"/>
              </w:rPr>
              <w:t xml:space="preserve">Insurance premiums and </w:t>
            </w:r>
            <w:r w:rsidRPr="00261868">
              <w:rPr>
                <w:sz w:val="22"/>
                <w:szCs w:val="22"/>
              </w:rPr>
              <w:t>policies;</w:t>
            </w:r>
          </w:p>
          <w:p w:rsidR="00265278" w:rsidRPr="00261868" w:rsidP="00265278" w14:paraId="199D9FB2" w14:textId="77777777">
            <w:pPr>
              <w:rPr>
                <w:sz w:val="22"/>
                <w:szCs w:val="22"/>
              </w:rPr>
            </w:pPr>
          </w:p>
          <w:p w:rsidR="00265278" w:rsidRPr="00261868" w:rsidP="00265278" w14:paraId="4F043F16" w14:textId="77777777">
            <w:pPr>
              <w:rPr>
                <w:sz w:val="22"/>
                <w:szCs w:val="22"/>
              </w:rPr>
            </w:pPr>
            <w:r w:rsidRPr="00261868">
              <w:rPr>
                <w:b/>
                <w:sz w:val="22"/>
                <w:szCs w:val="22"/>
              </w:rPr>
              <w:t xml:space="preserve">6. </w:t>
            </w:r>
            <w:r w:rsidRPr="00261868">
              <w:rPr>
                <w:sz w:val="22"/>
                <w:szCs w:val="22"/>
              </w:rPr>
              <w:t xml:space="preserve">Birth, marriage, and death certificates of immediate family </w:t>
            </w:r>
            <w:r w:rsidRPr="00261868">
              <w:rPr>
                <w:sz w:val="22"/>
                <w:szCs w:val="22"/>
              </w:rPr>
              <w:t>members;</w:t>
            </w:r>
          </w:p>
          <w:p w:rsidR="00265278" w:rsidP="00A55DEB" w14:paraId="70F51D82" w14:textId="77777777">
            <w:pPr>
              <w:jc w:val="center"/>
              <w:rPr>
                <w:sz w:val="22"/>
                <w:szCs w:val="22"/>
              </w:rPr>
            </w:pPr>
          </w:p>
          <w:p w:rsidR="00A55DEB" w:rsidP="00A55DEB" w14:paraId="4B354036" w14:textId="77777777">
            <w:pPr>
              <w:jc w:val="center"/>
              <w:rPr>
                <w:sz w:val="22"/>
                <w:szCs w:val="22"/>
              </w:rPr>
            </w:pPr>
          </w:p>
          <w:p w:rsidR="00A55DEB" w:rsidP="00A55DEB" w14:paraId="299AD22C" w14:textId="77777777">
            <w:pPr>
              <w:jc w:val="center"/>
              <w:rPr>
                <w:sz w:val="22"/>
                <w:szCs w:val="22"/>
              </w:rPr>
            </w:pPr>
          </w:p>
          <w:p w:rsidR="00A55DEB" w:rsidP="00A55DEB" w14:paraId="748AF9A6" w14:textId="77777777">
            <w:pPr>
              <w:jc w:val="center"/>
              <w:rPr>
                <w:sz w:val="22"/>
                <w:szCs w:val="22"/>
              </w:rPr>
            </w:pPr>
          </w:p>
          <w:p w:rsidR="00A55DEB" w:rsidRPr="00261868" w:rsidP="00A55DEB" w14:paraId="75D6736C" w14:textId="77777777">
            <w:pPr>
              <w:jc w:val="center"/>
              <w:rPr>
                <w:sz w:val="22"/>
                <w:szCs w:val="22"/>
              </w:rPr>
            </w:pPr>
          </w:p>
          <w:p w:rsidR="00265278" w:rsidRPr="00261868" w:rsidP="00265278" w14:paraId="067A015C" w14:textId="77777777">
            <w:pPr>
              <w:rPr>
                <w:sz w:val="22"/>
                <w:szCs w:val="22"/>
              </w:rPr>
            </w:pPr>
            <w:r w:rsidRPr="00261868">
              <w:rPr>
                <w:b/>
                <w:sz w:val="22"/>
                <w:szCs w:val="22"/>
              </w:rPr>
              <w:t xml:space="preserve">7. </w:t>
            </w:r>
            <w:r w:rsidRPr="00261868">
              <w:rPr>
                <w:sz w:val="22"/>
                <w:szCs w:val="22"/>
              </w:rPr>
              <w:t xml:space="preserve">Medical </w:t>
            </w:r>
            <w:r w:rsidRPr="00261868">
              <w:rPr>
                <w:sz w:val="22"/>
                <w:szCs w:val="22"/>
              </w:rPr>
              <w:t>records;</w:t>
            </w:r>
          </w:p>
          <w:p w:rsidR="00265278" w:rsidRPr="00261868" w:rsidP="00265278" w14:paraId="1192E717" w14:textId="77777777">
            <w:pPr>
              <w:rPr>
                <w:sz w:val="22"/>
                <w:szCs w:val="22"/>
              </w:rPr>
            </w:pPr>
          </w:p>
          <w:p w:rsidR="00265278" w:rsidRPr="00261868" w:rsidP="00265278" w14:paraId="4BB80777" w14:textId="77777777">
            <w:pPr>
              <w:rPr>
                <w:sz w:val="22"/>
                <w:szCs w:val="22"/>
              </w:rPr>
            </w:pPr>
            <w:r w:rsidRPr="00261868">
              <w:rPr>
                <w:b/>
                <w:sz w:val="22"/>
                <w:szCs w:val="22"/>
              </w:rPr>
              <w:t xml:space="preserve">8. </w:t>
            </w:r>
            <w:r w:rsidRPr="00261868">
              <w:rPr>
                <w:sz w:val="22"/>
                <w:szCs w:val="22"/>
              </w:rPr>
              <w:t xml:space="preserve">Bank </w:t>
            </w:r>
            <w:r w:rsidRPr="00261868">
              <w:rPr>
                <w:sz w:val="22"/>
                <w:szCs w:val="22"/>
              </w:rPr>
              <w:t>records;</w:t>
            </w:r>
          </w:p>
          <w:p w:rsidR="00265278" w:rsidRPr="00261868" w:rsidP="00265278" w14:paraId="6E033D37" w14:textId="77777777">
            <w:pPr>
              <w:rPr>
                <w:sz w:val="22"/>
                <w:szCs w:val="22"/>
              </w:rPr>
            </w:pPr>
          </w:p>
          <w:p w:rsidR="00265278" w:rsidRPr="00261868" w:rsidP="00265278" w14:paraId="0D5050C8" w14:textId="77777777">
            <w:pPr>
              <w:rPr>
                <w:sz w:val="22"/>
                <w:szCs w:val="22"/>
              </w:rPr>
            </w:pPr>
            <w:r w:rsidRPr="00261868">
              <w:rPr>
                <w:b/>
                <w:sz w:val="22"/>
                <w:szCs w:val="22"/>
              </w:rPr>
              <w:t xml:space="preserve">9. </w:t>
            </w:r>
            <w:r w:rsidRPr="00261868">
              <w:rPr>
                <w:sz w:val="22"/>
                <w:szCs w:val="22"/>
              </w:rPr>
              <w:t xml:space="preserve">School </w:t>
            </w:r>
            <w:r w:rsidRPr="00261868">
              <w:rPr>
                <w:sz w:val="22"/>
                <w:szCs w:val="22"/>
              </w:rPr>
              <w:t>records;</w:t>
            </w:r>
          </w:p>
          <w:p w:rsidR="00265278" w:rsidRPr="00261868" w:rsidP="00265278" w14:paraId="5D37CE6A" w14:textId="77777777">
            <w:pPr>
              <w:rPr>
                <w:sz w:val="22"/>
                <w:szCs w:val="22"/>
              </w:rPr>
            </w:pPr>
          </w:p>
          <w:p w:rsidR="00265278" w:rsidRPr="00261868" w:rsidP="00265278" w14:paraId="40F69678" w14:textId="77777777">
            <w:pPr>
              <w:rPr>
                <w:sz w:val="22"/>
                <w:szCs w:val="22"/>
              </w:rPr>
            </w:pPr>
            <w:r w:rsidRPr="00261868">
              <w:rPr>
                <w:b/>
                <w:sz w:val="22"/>
                <w:szCs w:val="22"/>
              </w:rPr>
              <w:t xml:space="preserve">10. </w:t>
            </w:r>
            <w:r w:rsidRPr="00261868">
              <w:rPr>
                <w:sz w:val="22"/>
                <w:szCs w:val="22"/>
              </w:rPr>
              <w:t xml:space="preserve">All types of receipts that contain identifying information about </w:t>
            </w:r>
            <w:r w:rsidRPr="00261868">
              <w:rPr>
                <w:sz w:val="22"/>
                <w:szCs w:val="22"/>
              </w:rPr>
              <w:t>you;</w:t>
            </w:r>
          </w:p>
          <w:p w:rsidR="00265278" w:rsidRPr="00261868" w:rsidP="00265278" w14:paraId="4EF74AE4" w14:textId="77777777">
            <w:pPr>
              <w:rPr>
                <w:sz w:val="22"/>
                <w:szCs w:val="22"/>
              </w:rPr>
            </w:pPr>
          </w:p>
          <w:p w:rsidR="00265278" w:rsidRPr="00261868" w:rsidP="00265278" w14:paraId="0000E9BE" w14:textId="77777777">
            <w:pPr>
              <w:rPr>
                <w:sz w:val="22"/>
                <w:szCs w:val="22"/>
              </w:rPr>
            </w:pPr>
            <w:r w:rsidRPr="00261868">
              <w:rPr>
                <w:b/>
                <w:sz w:val="22"/>
                <w:szCs w:val="22"/>
              </w:rPr>
              <w:t xml:space="preserve">11. </w:t>
            </w:r>
            <w:r w:rsidRPr="00261868">
              <w:rPr>
                <w:sz w:val="22"/>
                <w:szCs w:val="22"/>
              </w:rPr>
              <w:t xml:space="preserve">Census </w:t>
            </w:r>
            <w:r w:rsidRPr="00261868">
              <w:rPr>
                <w:sz w:val="22"/>
                <w:szCs w:val="22"/>
              </w:rPr>
              <w:t>records;</w:t>
            </w:r>
          </w:p>
          <w:p w:rsidR="00265278" w:rsidRPr="00261868" w:rsidP="00265278" w14:paraId="3E13DA7E" w14:textId="77777777">
            <w:pPr>
              <w:rPr>
                <w:sz w:val="22"/>
                <w:szCs w:val="22"/>
              </w:rPr>
            </w:pPr>
          </w:p>
          <w:p w:rsidR="00265278" w:rsidRPr="00261868" w:rsidP="00265278" w14:paraId="1AB1DDA8" w14:textId="77777777">
            <w:pPr>
              <w:rPr>
                <w:sz w:val="22"/>
                <w:szCs w:val="22"/>
              </w:rPr>
            </w:pPr>
            <w:r w:rsidRPr="00261868">
              <w:rPr>
                <w:b/>
                <w:sz w:val="22"/>
                <w:szCs w:val="22"/>
              </w:rPr>
              <w:t xml:space="preserve">12. </w:t>
            </w:r>
            <w:r w:rsidRPr="00261868">
              <w:rPr>
                <w:sz w:val="22"/>
                <w:szCs w:val="22"/>
              </w:rPr>
              <w:t xml:space="preserve">Social Security </w:t>
            </w:r>
            <w:r w:rsidRPr="00261868">
              <w:rPr>
                <w:sz w:val="22"/>
                <w:szCs w:val="22"/>
              </w:rPr>
              <w:t>records;</w:t>
            </w:r>
          </w:p>
          <w:p w:rsidR="00265278" w:rsidRPr="00261868" w:rsidP="00265278" w14:paraId="34913B0B" w14:textId="77777777">
            <w:pPr>
              <w:rPr>
                <w:sz w:val="22"/>
                <w:szCs w:val="22"/>
              </w:rPr>
            </w:pPr>
          </w:p>
          <w:p w:rsidR="00265278" w:rsidRPr="00261868" w:rsidP="00265278" w14:paraId="4292D3A3" w14:textId="77777777">
            <w:pPr>
              <w:rPr>
                <w:sz w:val="22"/>
                <w:szCs w:val="22"/>
              </w:rPr>
            </w:pPr>
            <w:r w:rsidRPr="00261868">
              <w:rPr>
                <w:b/>
                <w:sz w:val="22"/>
                <w:szCs w:val="22"/>
              </w:rPr>
              <w:t xml:space="preserve">13. </w:t>
            </w:r>
            <w:r w:rsidRPr="00261868">
              <w:rPr>
                <w:sz w:val="22"/>
                <w:szCs w:val="22"/>
              </w:rPr>
              <w:t xml:space="preserve">Newspaper articles concerning </w:t>
            </w:r>
            <w:r w:rsidRPr="00261868">
              <w:rPr>
                <w:sz w:val="22"/>
                <w:szCs w:val="22"/>
              </w:rPr>
              <w:t>you;</w:t>
            </w:r>
          </w:p>
          <w:p w:rsidR="00265278" w:rsidRPr="00261868" w:rsidP="00265278" w14:paraId="15CDE85D" w14:textId="77777777">
            <w:pPr>
              <w:rPr>
                <w:sz w:val="22"/>
                <w:szCs w:val="22"/>
              </w:rPr>
            </w:pPr>
          </w:p>
          <w:p w:rsidR="00265278" w:rsidRPr="00261868" w:rsidP="00265278" w14:paraId="1757EA97" w14:textId="77777777">
            <w:pPr>
              <w:rPr>
                <w:sz w:val="22"/>
                <w:szCs w:val="22"/>
              </w:rPr>
            </w:pPr>
            <w:r w:rsidRPr="00261868">
              <w:rPr>
                <w:b/>
                <w:sz w:val="22"/>
                <w:szCs w:val="22"/>
              </w:rPr>
              <w:t xml:space="preserve">14. </w:t>
            </w:r>
            <w:r w:rsidRPr="00261868">
              <w:rPr>
                <w:sz w:val="22"/>
                <w:szCs w:val="22"/>
              </w:rPr>
              <w:t xml:space="preserve">Employment </w:t>
            </w:r>
            <w:r w:rsidRPr="00261868">
              <w:rPr>
                <w:sz w:val="22"/>
                <w:szCs w:val="22"/>
              </w:rPr>
              <w:t>records;</w:t>
            </w:r>
          </w:p>
          <w:p w:rsidR="00265278" w:rsidRPr="00261868" w:rsidP="00265278" w14:paraId="22CF5C2D" w14:textId="77777777">
            <w:pPr>
              <w:rPr>
                <w:sz w:val="22"/>
                <w:szCs w:val="22"/>
              </w:rPr>
            </w:pPr>
          </w:p>
          <w:p w:rsidR="00265278" w:rsidRPr="00261868" w:rsidP="00265278" w14:paraId="08100278" w14:textId="77777777">
            <w:pPr>
              <w:rPr>
                <w:sz w:val="22"/>
                <w:szCs w:val="22"/>
              </w:rPr>
            </w:pPr>
            <w:r w:rsidRPr="00261868">
              <w:rPr>
                <w:b/>
                <w:sz w:val="22"/>
                <w:szCs w:val="22"/>
              </w:rPr>
              <w:t xml:space="preserve">15. </w:t>
            </w:r>
            <w:r w:rsidRPr="00261868">
              <w:rPr>
                <w:sz w:val="22"/>
                <w:szCs w:val="22"/>
              </w:rPr>
              <w:t xml:space="preserve">Military </w:t>
            </w:r>
            <w:r w:rsidRPr="00261868">
              <w:rPr>
                <w:sz w:val="22"/>
                <w:szCs w:val="22"/>
              </w:rPr>
              <w:t>records;</w:t>
            </w:r>
          </w:p>
          <w:p w:rsidR="00265278" w:rsidRPr="00261868" w:rsidP="00265278" w14:paraId="693B5A15" w14:textId="77777777">
            <w:pPr>
              <w:rPr>
                <w:sz w:val="22"/>
                <w:szCs w:val="22"/>
              </w:rPr>
            </w:pPr>
          </w:p>
          <w:p w:rsidR="00265278" w:rsidRPr="00261868" w:rsidP="00265278" w14:paraId="24FBC314" w14:textId="77777777">
            <w:pPr>
              <w:rPr>
                <w:sz w:val="22"/>
                <w:szCs w:val="22"/>
              </w:rPr>
            </w:pPr>
            <w:r w:rsidRPr="00261868">
              <w:rPr>
                <w:b/>
                <w:sz w:val="22"/>
                <w:szCs w:val="22"/>
              </w:rPr>
              <w:t xml:space="preserve">16. </w:t>
            </w:r>
            <w:r w:rsidRPr="00261868">
              <w:rPr>
                <w:sz w:val="22"/>
                <w:szCs w:val="22"/>
              </w:rPr>
              <w:t xml:space="preserve">Draft </w:t>
            </w:r>
            <w:r w:rsidRPr="00261868">
              <w:rPr>
                <w:sz w:val="22"/>
                <w:szCs w:val="22"/>
              </w:rPr>
              <w:t>records;</w:t>
            </w:r>
          </w:p>
          <w:p w:rsidR="00265278" w:rsidRPr="00261868" w:rsidP="00265278" w14:paraId="69779BDF" w14:textId="77777777">
            <w:pPr>
              <w:rPr>
                <w:sz w:val="22"/>
                <w:szCs w:val="22"/>
              </w:rPr>
            </w:pPr>
          </w:p>
          <w:p w:rsidR="00265278" w:rsidRPr="00261868" w:rsidP="00265278" w14:paraId="2CA3B066" w14:textId="77777777">
            <w:pPr>
              <w:rPr>
                <w:sz w:val="22"/>
                <w:szCs w:val="22"/>
              </w:rPr>
            </w:pPr>
            <w:r w:rsidRPr="00261868">
              <w:rPr>
                <w:b/>
                <w:sz w:val="22"/>
                <w:szCs w:val="22"/>
              </w:rPr>
              <w:t xml:space="preserve">17. </w:t>
            </w:r>
            <w:r w:rsidRPr="00261868">
              <w:rPr>
                <w:sz w:val="22"/>
                <w:szCs w:val="22"/>
              </w:rPr>
              <w:t xml:space="preserve">Car </w:t>
            </w:r>
            <w:r w:rsidRPr="00261868">
              <w:rPr>
                <w:sz w:val="22"/>
                <w:szCs w:val="22"/>
              </w:rPr>
              <w:t>registrations;</w:t>
            </w:r>
          </w:p>
          <w:p w:rsidR="00265278" w:rsidRPr="00261868" w:rsidP="00265278" w14:paraId="1EB31299" w14:textId="77777777">
            <w:pPr>
              <w:rPr>
                <w:sz w:val="22"/>
                <w:szCs w:val="22"/>
              </w:rPr>
            </w:pPr>
          </w:p>
          <w:p w:rsidR="00265278" w:rsidRPr="00261868" w:rsidP="00265278" w14:paraId="56DD2D61" w14:textId="77777777">
            <w:pPr>
              <w:rPr>
                <w:sz w:val="22"/>
                <w:szCs w:val="22"/>
              </w:rPr>
            </w:pPr>
            <w:r w:rsidRPr="00261868">
              <w:rPr>
                <w:b/>
                <w:sz w:val="22"/>
                <w:szCs w:val="22"/>
              </w:rPr>
              <w:t xml:space="preserve">18. </w:t>
            </w:r>
            <w:r w:rsidRPr="00261868">
              <w:rPr>
                <w:sz w:val="22"/>
                <w:szCs w:val="22"/>
              </w:rPr>
              <w:t>Union membership records; and</w:t>
            </w:r>
          </w:p>
          <w:p w:rsidR="00265278" w:rsidRPr="00261868" w:rsidP="00265278" w14:paraId="7E22CC1C" w14:textId="77777777">
            <w:pPr>
              <w:rPr>
                <w:sz w:val="22"/>
                <w:szCs w:val="22"/>
              </w:rPr>
            </w:pPr>
          </w:p>
          <w:p w:rsidR="00265278" w:rsidRPr="00261868" w:rsidP="00265278" w14:paraId="17FD4144" w14:textId="77777777">
            <w:pPr>
              <w:rPr>
                <w:sz w:val="22"/>
                <w:szCs w:val="22"/>
              </w:rPr>
            </w:pPr>
            <w:r w:rsidRPr="00261868">
              <w:rPr>
                <w:b/>
                <w:sz w:val="22"/>
                <w:szCs w:val="22"/>
              </w:rPr>
              <w:t xml:space="preserve">19. </w:t>
            </w:r>
            <w:r w:rsidRPr="00261868">
              <w:rPr>
                <w:sz w:val="22"/>
                <w:szCs w:val="22"/>
              </w:rPr>
              <w:t>Affidavits from credible witnesses having a personal knowledge of your residence in the United States, submitted with the witness’ contact information.</w:t>
            </w:r>
          </w:p>
          <w:p w:rsidR="00265278" w:rsidRPr="00261868" w:rsidP="00265278" w14:paraId="69BD812D" w14:textId="77777777">
            <w:pPr>
              <w:rPr>
                <w:sz w:val="22"/>
                <w:szCs w:val="22"/>
              </w:rPr>
            </w:pPr>
          </w:p>
          <w:p w:rsidR="00265278" w:rsidRPr="00261868" w:rsidP="00265278" w14:paraId="26119362" w14:textId="77777777">
            <w:pPr>
              <w:rPr>
                <w:sz w:val="22"/>
                <w:szCs w:val="22"/>
              </w:rPr>
            </w:pPr>
            <w:r w:rsidRPr="00261868">
              <w:rPr>
                <w:sz w:val="22"/>
                <w:szCs w:val="22"/>
              </w:rPr>
              <w:t>Although you may submit affidavits, you should provide some type of additional evidence to support the application.</w:t>
            </w:r>
          </w:p>
          <w:p w:rsidR="00265278" w:rsidRPr="00261868" w:rsidP="00265278" w14:paraId="3FC44741" w14:textId="77777777">
            <w:pPr>
              <w:rPr>
                <w:sz w:val="22"/>
                <w:szCs w:val="22"/>
              </w:rPr>
            </w:pPr>
          </w:p>
          <w:p w:rsidR="00265278" w:rsidRPr="00261868" w:rsidP="00265278" w14:paraId="67EE5497" w14:textId="77777777">
            <w:pPr>
              <w:rPr>
                <w:sz w:val="22"/>
                <w:szCs w:val="22"/>
              </w:rPr>
            </w:pPr>
            <w:r w:rsidRPr="00261868">
              <w:rPr>
                <w:b/>
                <w:i/>
                <w:sz w:val="22"/>
                <w:szCs w:val="22"/>
              </w:rPr>
              <w:t>Individual Born under Diplomatic Status in the United States</w:t>
            </w:r>
          </w:p>
          <w:p w:rsidR="00265278" w:rsidRPr="00261868" w:rsidP="00265278" w14:paraId="3D3005BD" w14:textId="77777777">
            <w:pPr>
              <w:rPr>
                <w:sz w:val="22"/>
                <w:szCs w:val="22"/>
              </w:rPr>
            </w:pPr>
          </w:p>
          <w:p w:rsidR="00265278" w:rsidRPr="00261868" w:rsidP="00265278" w14:paraId="7658F82D" w14:textId="77777777">
            <w:pPr>
              <w:rPr>
                <w:sz w:val="22"/>
                <w:szCs w:val="22"/>
              </w:rPr>
            </w:pPr>
            <w:r w:rsidRPr="00261868">
              <w:rPr>
                <w:sz w:val="22"/>
                <w:szCs w:val="22"/>
              </w:rPr>
              <w:t>You may apply to register your lawful permanent resident status if you are a foreign national born in the United States to a foreign diplomatic officer accredited to the United States (listed in DOS’s Diplomatic List (“Blue List”)) and you have maintained continuous residence in the United States since birth.</w:t>
            </w:r>
          </w:p>
          <w:p w:rsidR="00265278" w:rsidP="00265278" w14:paraId="4E35D25A" w14:textId="636B2957">
            <w:pPr>
              <w:rPr>
                <w:sz w:val="22"/>
                <w:szCs w:val="22"/>
              </w:rPr>
            </w:pPr>
          </w:p>
          <w:p w:rsidR="00847097" w:rsidRPr="00261868" w:rsidP="00265278" w14:paraId="73177217" w14:textId="77777777">
            <w:pPr>
              <w:rPr>
                <w:sz w:val="22"/>
                <w:szCs w:val="22"/>
              </w:rPr>
            </w:pPr>
          </w:p>
          <w:p w:rsidR="00265278" w:rsidRPr="00261868" w:rsidP="00265278" w14:paraId="01D3B837" w14:textId="77777777">
            <w:pPr>
              <w:rPr>
                <w:sz w:val="22"/>
                <w:szCs w:val="22"/>
              </w:rPr>
            </w:pPr>
            <w:r w:rsidRPr="00261868">
              <w:rPr>
                <w:sz w:val="22"/>
                <w:szCs w:val="22"/>
              </w:rPr>
              <w:t xml:space="preserve">If you are under 18 years of age, your parent or legal guardian must </w:t>
            </w:r>
            <w:r w:rsidRPr="00261868">
              <w:rPr>
                <w:sz w:val="22"/>
                <w:szCs w:val="22"/>
              </w:rPr>
              <w:t>prepare</w:t>
            </w:r>
            <w:r w:rsidRPr="00261868">
              <w:rPr>
                <w:sz w:val="22"/>
                <w:szCs w:val="22"/>
              </w:rPr>
              <w:t xml:space="preserve"> and sign Form I-485 on your behalf.</w:t>
            </w:r>
          </w:p>
          <w:p w:rsidR="00265278" w:rsidRPr="00261868" w:rsidP="00265278" w14:paraId="324ED093" w14:textId="77777777">
            <w:pPr>
              <w:rPr>
                <w:sz w:val="22"/>
                <w:szCs w:val="22"/>
              </w:rPr>
            </w:pPr>
          </w:p>
          <w:p w:rsidR="00265278" w:rsidRPr="00261868" w:rsidP="00265278" w14:paraId="14A472E5" w14:textId="77777777">
            <w:pPr>
              <w:rPr>
                <w:sz w:val="22"/>
                <w:szCs w:val="22"/>
              </w:rPr>
            </w:pPr>
            <w:r w:rsidRPr="00261868">
              <w:rPr>
                <w:sz w:val="22"/>
                <w:szCs w:val="22"/>
              </w:rPr>
              <w:t>Derivative applicants are not allowed in this category.</w:t>
            </w:r>
          </w:p>
          <w:p w:rsidR="00265278" w:rsidRPr="00261868" w:rsidP="00265278" w14:paraId="03D87D5B" w14:textId="77777777">
            <w:pPr>
              <w:rPr>
                <w:sz w:val="22"/>
                <w:szCs w:val="22"/>
              </w:rPr>
            </w:pPr>
          </w:p>
          <w:p w:rsidR="00265278" w:rsidRPr="00261868" w:rsidP="00265278" w14:paraId="234DCE72" w14:textId="77777777">
            <w:pPr>
              <w:rPr>
                <w:sz w:val="22"/>
                <w:szCs w:val="22"/>
              </w:rPr>
            </w:pPr>
            <w:r w:rsidRPr="00261868">
              <w:rPr>
                <w:b/>
                <w:sz w:val="22"/>
                <w:szCs w:val="22"/>
              </w:rPr>
              <w:t>Evidence of Financial Support</w:t>
            </w:r>
          </w:p>
          <w:p w:rsidR="00265278" w:rsidRPr="00261868" w:rsidP="00265278" w14:paraId="7AF5C2B4" w14:textId="77777777">
            <w:pPr>
              <w:rPr>
                <w:sz w:val="22"/>
                <w:szCs w:val="22"/>
              </w:rPr>
            </w:pPr>
          </w:p>
          <w:p w:rsidR="00265278" w:rsidRPr="00261868" w:rsidP="00265278" w14:paraId="413B64AF" w14:textId="77777777">
            <w:pPr>
              <w:rPr>
                <w:sz w:val="22"/>
                <w:szCs w:val="22"/>
              </w:rPr>
            </w:pPr>
            <w:r w:rsidRPr="00261868">
              <w:rPr>
                <w:sz w:val="22"/>
                <w:szCs w:val="22"/>
              </w:rPr>
              <w:t>If you are filing Form I-485 as an individual born under diplomatic status in the United States, you do not need to submit evidence of financial support.</w:t>
            </w:r>
          </w:p>
          <w:p w:rsidR="00085844" w:rsidRPr="00261868" w:rsidP="00085844" w14:paraId="76FC2B90" w14:textId="77777777">
            <w:pPr>
              <w:rPr>
                <w:sz w:val="22"/>
                <w:szCs w:val="22"/>
              </w:rPr>
            </w:pPr>
          </w:p>
          <w:p w:rsidR="00085844" w:rsidRPr="00261868" w:rsidP="00085844" w14:paraId="4320237B" w14:textId="77777777">
            <w:pPr>
              <w:rPr>
                <w:sz w:val="22"/>
                <w:szCs w:val="22"/>
              </w:rPr>
            </w:pPr>
          </w:p>
          <w:p w:rsidR="00085844" w:rsidRPr="00261868" w:rsidP="00085844" w14:paraId="42FDFC60" w14:textId="77777777">
            <w:pPr>
              <w:rPr>
                <w:sz w:val="22"/>
                <w:szCs w:val="22"/>
              </w:rPr>
            </w:pPr>
          </w:p>
          <w:p w:rsidR="00085844" w:rsidRPr="00261868" w:rsidP="00085844" w14:paraId="24C7CEC9" w14:textId="79684C7D">
            <w:pPr>
              <w:rPr>
                <w:b/>
                <w:sz w:val="22"/>
                <w:szCs w:val="22"/>
              </w:rPr>
            </w:pPr>
            <w:r w:rsidRPr="00261868">
              <w:rPr>
                <w:b/>
                <w:sz w:val="22"/>
                <w:szCs w:val="22"/>
              </w:rPr>
              <w:t>[Page 4</w:t>
            </w:r>
            <w:r>
              <w:rPr>
                <w:b/>
                <w:sz w:val="22"/>
                <w:szCs w:val="22"/>
              </w:rPr>
              <w:t>1</w:t>
            </w:r>
            <w:r w:rsidRPr="00261868">
              <w:rPr>
                <w:b/>
                <w:sz w:val="22"/>
                <w:szCs w:val="22"/>
              </w:rPr>
              <w:t>]</w:t>
            </w:r>
          </w:p>
          <w:p w:rsidR="00265278" w:rsidRPr="00261868" w:rsidP="00265278" w14:paraId="1E9259A1" w14:textId="77777777">
            <w:pPr>
              <w:rPr>
                <w:sz w:val="22"/>
                <w:szCs w:val="22"/>
              </w:rPr>
            </w:pPr>
          </w:p>
          <w:p w:rsidR="00265278" w:rsidRPr="00261868" w:rsidP="00265278" w14:paraId="6F8536F9" w14:textId="77777777">
            <w:pPr>
              <w:rPr>
                <w:sz w:val="22"/>
                <w:szCs w:val="22"/>
              </w:rPr>
            </w:pPr>
            <w:r w:rsidRPr="00261868">
              <w:rPr>
                <w:b/>
                <w:sz w:val="22"/>
                <w:szCs w:val="22"/>
              </w:rPr>
              <w:t>Additional Evidence Requirements</w:t>
            </w:r>
          </w:p>
          <w:p w:rsidR="00265278" w:rsidRPr="00261868" w:rsidP="00265278" w14:paraId="649AE537" w14:textId="77777777">
            <w:pPr>
              <w:rPr>
                <w:sz w:val="22"/>
                <w:szCs w:val="22"/>
              </w:rPr>
            </w:pPr>
          </w:p>
          <w:p w:rsidR="00265278" w:rsidRPr="00261868" w:rsidP="00265278" w14:paraId="25586B70" w14:textId="48789464">
            <w:pPr>
              <w:rPr>
                <w:sz w:val="22"/>
                <w:szCs w:val="22"/>
              </w:rPr>
            </w:pPr>
            <w:r w:rsidRPr="00261868">
              <w:rPr>
                <w:sz w:val="22"/>
                <w:szCs w:val="22"/>
              </w:rPr>
              <w:t>As an individual born in diplomatic status, you must submit evidence showing you meet certain requirements specific to this registration category.</w:t>
            </w:r>
            <w:r w:rsidRPr="00261868" w:rsidR="004B2522">
              <w:rPr>
                <w:sz w:val="22"/>
                <w:szCs w:val="22"/>
              </w:rPr>
              <w:t xml:space="preserve"> </w:t>
            </w:r>
            <w:r w:rsidRPr="00261868">
              <w:rPr>
                <w:sz w:val="22"/>
                <w:szCs w:val="22"/>
              </w:rPr>
              <w:t xml:space="preserve">Therefore, in addition to the evidence listed in the </w:t>
            </w:r>
            <w:r w:rsidRPr="00261868">
              <w:rPr>
                <w:b/>
                <w:sz w:val="22"/>
                <w:szCs w:val="22"/>
              </w:rPr>
              <w:t xml:space="preserve">What Evidence Must You Submit with Form I-485 </w:t>
            </w:r>
            <w:r w:rsidRPr="00261868">
              <w:rPr>
                <w:sz w:val="22"/>
                <w:szCs w:val="22"/>
              </w:rPr>
              <w:t>section, you must also submit:</w:t>
            </w:r>
          </w:p>
          <w:p w:rsidR="00265278" w:rsidRPr="00261868" w:rsidP="00265278" w14:paraId="4C1E7636" w14:textId="77777777">
            <w:pPr>
              <w:rPr>
                <w:sz w:val="22"/>
                <w:szCs w:val="22"/>
              </w:rPr>
            </w:pPr>
          </w:p>
          <w:p w:rsidR="00265278" w:rsidRPr="00261868" w:rsidP="00265278" w14:paraId="47A9DD3E" w14:textId="77777777">
            <w:pPr>
              <w:rPr>
                <w:sz w:val="22"/>
                <w:szCs w:val="22"/>
              </w:rPr>
            </w:pPr>
            <w:r w:rsidRPr="00261868">
              <w:rPr>
                <w:b/>
                <w:sz w:val="22"/>
                <w:szCs w:val="22"/>
              </w:rPr>
              <w:t xml:space="preserve">1. </w:t>
            </w:r>
            <w:r w:rsidRPr="00261868">
              <w:rPr>
                <w:sz w:val="22"/>
                <w:szCs w:val="22"/>
              </w:rPr>
              <w:t xml:space="preserve">Official confirmation of the diplomatic classification and occupational title of your parent at the time of your </w:t>
            </w:r>
            <w:r w:rsidRPr="00261868">
              <w:rPr>
                <w:sz w:val="22"/>
                <w:szCs w:val="22"/>
              </w:rPr>
              <w:t>birth;</w:t>
            </w:r>
          </w:p>
          <w:p w:rsidR="00265278" w:rsidRPr="00261868" w:rsidP="00265278" w14:paraId="5A997561" w14:textId="77777777">
            <w:pPr>
              <w:rPr>
                <w:sz w:val="22"/>
                <w:szCs w:val="22"/>
              </w:rPr>
            </w:pPr>
          </w:p>
          <w:p w:rsidR="00265278" w:rsidRPr="00261868" w:rsidP="00265278" w14:paraId="4C38EC9E" w14:textId="77777777">
            <w:pPr>
              <w:rPr>
                <w:sz w:val="22"/>
                <w:szCs w:val="22"/>
              </w:rPr>
            </w:pPr>
            <w:r w:rsidRPr="00261868">
              <w:rPr>
                <w:b/>
                <w:sz w:val="22"/>
                <w:szCs w:val="22"/>
              </w:rPr>
              <w:t xml:space="preserve">2. </w:t>
            </w:r>
            <w:r w:rsidRPr="00261868">
              <w:rPr>
                <w:sz w:val="22"/>
                <w:szCs w:val="22"/>
              </w:rPr>
              <w:t xml:space="preserve">A list of all your arrivals in and departures from the United </w:t>
            </w:r>
            <w:r w:rsidRPr="00261868">
              <w:rPr>
                <w:sz w:val="22"/>
                <w:szCs w:val="22"/>
              </w:rPr>
              <w:t>States;</w:t>
            </w:r>
          </w:p>
          <w:p w:rsidR="00265278" w:rsidRPr="00261868" w:rsidP="00265278" w14:paraId="3EDA5632" w14:textId="77777777">
            <w:pPr>
              <w:rPr>
                <w:sz w:val="22"/>
                <w:szCs w:val="22"/>
              </w:rPr>
            </w:pPr>
          </w:p>
          <w:p w:rsidR="00265278" w:rsidRPr="00261868" w:rsidP="00265278" w14:paraId="59298C1D" w14:textId="77777777">
            <w:pPr>
              <w:rPr>
                <w:sz w:val="22"/>
                <w:szCs w:val="22"/>
              </w:rPr>
            </w:pPr>
            <w:r w:rsidRPr="00261868">
              <w:rPr>
                <w:b/>
                <w:sz w:val="22"/>
                <w:szCs w:val="22"/>
              </w:rPr>
              <w:t xml:space="preserve">3. </w:t>
            </w:r>
            <w:r w:rsidRPr="00261868">
              <w:rPr>
                <w:sz w:val="22"/>
                <w:szCs w:val="22"/>
              </w:rPr>
              <w:t>Proof of your continuous residence in the United States; and</w:t>
            </w:r>
          </w:p>
          <w:p w:rsidR="00265278" w:rsidRPr="00261868" w:rsidP="00265278" w14:paraId="29F1071C" w14:textId="7DBE087A">
            <w:pPr>
              <w:rPr>
                <w:sz w:val="22"/>
                <w:szCs w:val="22"/>
              </w:rPr>
            </w:pPr>
          </w:p>
          <w:p w:rsidR="00265278" w:rsidRPr="00261868" w:rsidP="00265278" w14:paraId="1EAA7718" w14:textId="77777777">
            <w:pPr>
              <w:rPr>
                <w:sz w:val="22"/>
                <w:szCs w:val="22"/>
              </w:rPr>
            </w:pPr>
            <w:r w:rsidRPr="00261868">
              <w:rPr>
                <w:b/>
                <w:sz w:val="22"/>
                <w:szCs w:val="22"/>
              </w:rPr>
              <w:t xml:space="preserve">4. </w:t>
            </w:r>
            <w:r w:rsidRPr="00261868">
              <w:rPr>
                <w:sz w:val="22"/>
                <w:szCs w:val="22"/>
              </w:rPr>
              <w:t>Form I-508, Waiver of Rights, Privileges, Exemptions and Immunities under INA section 247(b) (and Form I-508F, if you are a French national).</w:t>
            </w:r>
          </w:p>
          <w:p w:rsidR="00265278" w:rsidRPr="00261868" w:rsidP="00265278" w14:paraId="0CA796DC" w14:textId="195E4A04">
            <w:pPr>
              <w:rPr>
                <w:sz w:val="22"/>
                <w:szCs w:val="22"/>
              </w:rPr>
            </w:pPr>
          </w:p>
          <w:p w:rsidR="00265278" w:rsidRPr="00261868" w:rsidP="00265278" w14:paraId="14531FCF" w14:textId="77777777">
            <w:pPr>
              <w:rPr>
                <w:sz w:val="22"/>
                <w:szCs w:val="22"/>
              </w:rPr>
            </w:pPr>
            <w:r w:rsidRPr="00261868">
              <w:rPr>
                <w:b/>
                <w:sz w:val="22"/>
                <w:szCs w:val="22"/>
              </w:rPr>
              <w:t>Evidence of Diplomatic Status</w:t>
            </w:r>
          </w:p>
          <w:p w:rsidR="00265278" w:rsidRPr="00261868" w:rsidP="00265278" w14:paraId="53F81048" w14:textId="49FD87A6">
            <w:pPr>
              <w:rPr>
                <w:sz w:val="22"/>
                <w:szCs w:val="22"/>
              </w:rPr>
            </w:pPr>
          </w:p>
          <w:p w:rsidR="00265278" w:rsidRPr="00261868" w:rsidP="00265278" w14:paraId="1E49CE70" w14:textId="77777777">
            <w:pPr>
              <w:rPr>
                <w:sz w:val="22"/>
                <w:szCs w:val="22"/>
              </w:rPr>
            </w:pPr>
          </w:p>
          <w:p w:rsidR="00265278" w:rsidRPr="00261868" w:rsidP="00265278" w14:paraId="6E9569F4" w14:textId="7C0B98F2">
            <w:pPr>
              <w:rPr>
                <w:sz w:val="22"/>
                <w:szCs w:val="22"/>
              </w:rPr>
            </w:pPr>
            <w:r w:rsidRPr="00261868">
              <w:rPr>
                <w:sz w:val="22"/>
                <w:szCs w:val="22"/>
              </w:rPr>
              <w:t>International law states that individuals born in the United States to a foreign diplomatic officer accredited to the United States are not subject to the jurisdiction of the United States.</w:t>
            </w:r>
            <w:r w:rsidRPr="00261868" w:rsidR="004B2522">
              <w:rPr>
                <w:sz w:val="22"/>
                <w:szCs w:val="22"/>
              </w:rPr>
              <w:t xml:space="preserve"> </w:t>
            </w:r>
            <w:r w:rsidRPr="00261868">
              <w:rPr>
                <w:sz w:val="22"/>
                <w:szCs w:val="22"/>
              </w:rPr>
              <w:t>You are also not a U.S. citizen under the Fourteenth Amendment to the Constitution.</w:t>
            </w:r>
            <w:r w:rsidRPr="00261868" w:rsidR="004B2522">
              <w:rPr>
                <w:sz w:val="22"/>
                <w:szCs w:val="22"/>
              </w:rPr>
              <w:t xml:space="preserve"> </w:t>
            </w:r>
            <w:r w:rsidRPr="00261868">
              <w:rPr>
                <w:sz w:val="22"/>
                <w:szCs w:val="22"/>
              </w:rPr>
              <w:t>However, you may be considered a lawful permanent resident at birth.</w:t>
            </w:r>
          </w:p>
          <w:p w:rsidR="00265278" w:rsidRPr="00261868" w:rsidP="00265278" w14:paraId="750EA0A3" w14:textId="77777777">
            <w:pPr>
              <w:rPr>
                <w:sz w:val="22"/>
                <w:szCs w:val="22"/>
              </w:rPr>
            </w:pPr>
          </w:p>
          <w:p w:rsidR="00265278" w:rsidRPr="00261868" w:rsidP="00265278" w14:paraId="4D3575BD" w14:textId="104B7989">
            <w:pPr>
              <w:rPr>
                <w:sz w:val="22"/>
                <w:szCs w:val="22"/>
              </w:rPr>
            </w:pPr>
            <w:r w:rsidRPr="00261868">
              <w:rPr>
                <w:sz w:val="22"/>
                <w:szCs w:val="22"/>
              </w:rPr>
              <w:t>If one of your parents was listed on the Blue List at the time you were born in the United States, you may file Form I-485 in this category.</w:t>
            </w:r>
            <w:r w:rsidRPr="00261868" w:rsidR="004B2522">
              <w:rPr>
                <w:sz w:val="22"/>
                <w:szCs w:val="22"/>
              </w:rPr>
              <w:t xml:space="preserve"> </w:t>
            </w:r>
            <w:r w:rsidRPr="00261868">
              <w:rPr>
                <w:sz w:val="22"/>
                <w:szCs w:val="22"/>
              </w:rPr>
              <w:t>Both parents do not have to be listed on the Blue List.</w:t>
            </w:r>
            <w:r w:rsidRPr="00261868" w:rsidR="004B2522">
              <w:rPr>
                <w:sz w:val="22"/>
                <w:szCs w:val="22"/>
              </w:rPr>
              <w:t xml:space="preserve"> </w:t>
            </w:r>
            <w:r w:rsidRPr="00261868">
              <w:rPr>
                <w:sz w:val="22"/>
                <w:szCs w:val="22"/>
              </w:rPr>
              <w:t xml:space="preserve">The Blue List is available at </w:t>
            </w:r>
            <w:hyperlink r:id="rId61">
              <w:r w:rsidRPr="00261868">
                <w:rPr>
                  <w:b/>
                  <w:color w:val="0000FF"/>
                  <w:sz w:val="22"/>
                  <w:szCs w:val="22"/>
                  <w:u w:val="thick" w:color="0000FF"/>
                </w:rPr>
                <w:t>www.state.gov/s/cpr/rls/dpl/</w:t>
              </w:r>
            </w:hyperlink>
            <w:r w:rsidRPr="00261868">
              <w:rPr>
                <w:color w:val="000000"/>
                <w:sz w:val="22"/>
                <w:szCs w:val="22"/>
              </w:rPr>
              <w:t>.</w:t>
            </w:r>
            <w:r w:rsidRPr="00261868" w:rsidR="004B2522">
              <w:rPr>
                <w:color w:val="000000"/>
                <w:sz w:val="22"/>
                <w:szCs w:val="22"/>
              </w:rPr>
              <w:t xml:space="preserve"> </w:t>
            </w:r>
            <w:r w:rsidRPr="00261868">
              <w:rPr>
                <w:color w:val="000000"/>
                <w:sz w:val="22"/>
                <w:szCs w:val="22"/>
              </w:rPr>
              <w:t>However, if one of your parents was a U.S. citizen at the time of your birth, then you are already a U.S. citizen from birth and do not need to file this application.</w:t>
            </w:r>
          </w:p>
          <w:p w:rsidR="00265278" w:rsidRPr="00261868" w:rsidP="00265278" w14:paraId="16F2BC7D" w14:textId="10815E14">
            <w:pPr>
              <w:rPr>
                <w:sz w:val="22"/>
                <w:szCs w:val="22"/>
              </w:rPr>
            </w:pPr>
          </w:p>
          <w:p w:rsidR="00265278" w:rsidP="00265278" w14:paraId="4E02F25E" w14:textId="6218D677">
            <w:pPr>
              <w:rPr>
                <w:sz w:val="22"/>
                <w:szCs w:val="22"/>
              </w:rPr>
            </w:pPr>
          </w:p>
          <w:p w:rsidR="00A55DEB" w:rsidP="00265278" w14:paraId="29306C1F" w14:textId="77777777">
            <w:pPr>
              <w:rPr>
                <w:sz w:val="22"/>
                <w:szCs w:val="22"/>
              </w:rPr>
            </w:pPr>
          </w:p>
          <w:p w:rsidR="00A55DEB" w:rsidP="00265278" w14:paraId="2F215E81" w14:textId="77777777">
            <w:pPr>
              <w:rPr>
                <w:sz w:val="22"/>
                <w:szCs w:val="22"/>
              </w:rPr>
            </w:pPr>
          </w:p>
          <w:p w:rsidR="00A55DEB" w:rsidP="00265278" w14:paraId="01429AB5" w14:textId="77777777">
            <w:pPr>
              <w:rPr>
                <w:sz w:val="22"/>
                <w:szCs w:val="22"/>
              </w:rPr>
            </w:pPr>
          </w:p>
          <w:p w:rsidR="00A55DEB" w:rsidRPr="00261868" w:rsidP="00265278" w14:paraId="6EE250DE" w14:textId="77777777">
            <w:pPr>
              <w:rPr>
                <w:sz w:val="22"/>
                <w:szCs w:val="22"/>
              </w:rPr>
            </w:pPr>
          </w:p>
          <w:p w:rsidR="00265278" w:rsidRPr="00261868" w:rsidP="00265278" w14:paraId="6DE876A8" w14:textId="0A1D0CA9">
            <w:pPr>
              <w:rPr>
                <w:sz w:val="22"/>
                <w:szCs w:val="22"/>
              </w:rPr>
            </w:pPr>
          </w:p>
          <w:p w:rsidR="00265278" w:rsidRPr="00261868" w:rsidP="00265278" w14:paraId="177B6C2A" w14:textId="74F146A5">
            <w:pPr>
              <w:rPr>
                <w:sz w:val="22"/>
                <w:szCs w:val="22"/>
              </w:rPr>
            </w:pPr>
          </w:p>
          <w:p w:rsidR="00265278" w:rsidRPr="00261868" w:rsidP="00265278" w14:paraId="67301B67" w14:textId="77777777">
            <w:pPr>
              <w:rPr>
                <w:sz w:val="22"/>
                <w:szCs w:val="22"/>
              </w:rPr>
            </w:pPr>
          </w:p>
          <w:p w:rsidR="00265278" w:rsidRPr="00261868" w:rsidP="00265278" w14:paraId="7935BF4E" w14:textId="77777777">
            <w:pPr>
              <w:rPr>
                <w:sz w:val="22"/>
                <w:szCs w:val="22"/>
              </w:rPr>
            </w:pPr>
            <w:r w:rsidRPr="00261868">
              <w:rPr>
                <w:b/>
                <w:sz w:val="22"/>
                <w:szCs w:val="22"/>
              </w:rPr>
              <w:t>Evidence of Continuous Residence</w:t>
            </w:r>
          </w:p>
          <w:p w:rsidR="00265278" w:rsidRPr="00261868" w:rsidP="00265278" w14:paraId="1DF90082" w14:textId="77777777">
            <w:pPr>
              <w:rPr>
                <w:sz w:val="22"/>
                <w:szCs w:val="22"/>
              </w:rPr>
            </w:pPr>
          </w:p>
          <w:p w:rsidR="00265278" w:rsidRPr="00261868" w:rsidP="00265278" w14:paraId="749547BA" w14:textId="2F8A522C">
            <w:pPr>
              <w:rPr>
                <w:sz w:val="22"/>
                <w:szCs w:val="22"/>
              </w:rPr>
            </w:pPr>
            <w:r w:rsidRPr="00261868">
              <w:rPr>
                <w:sz w:val="22"/>
                <w:szCs w:val="22"/>
              </w:rPr>
              <w:t>You must establish that you have not abandoned your residence in the United States.</w:t>
            </w:r>
            <w:r w:rsidRPr="00261868" w:rsidR="004B2522">
              <w:rPr>
                <w:sz w:val="22"/>
                <w:szCs w:val="22"/>
              </w:rPr>
              <w:t xml:space="preserve"> </w:t>
            </w:r>
            <w:r w:rsidRPr="00261868">
              <w:rPr>
                <w:sz w:val="22"/>
                <w:szCs w:val="22"/>
              </w:rPr>
              <w:t>One of the tests for whether you retained lawful permanent resident status is your continuous residence in the United States.</w:t>
            </w:r>
          </w:p>
          <w:p w:rsidR="00265278" w:rsidRPr="00261868" w:rsidP="00265278" w14:paraId="1DED95DF" w14:textId="77777777">
            <w:pPr>
              <w:rPr>
                <w:sz w:val="22"/>
                <w:szCs w:val="22"/>
              </w:rPr>
            </w:pPr>
          </w:p>
          <w:p w:rsidR="00265278" w:rsidRPr="00261868" w:rsidP="00265278" w14:paraId="3E9B43AF" w14:textId="4655AC33">
            <w:pPr>
              <w:rPr>
                <w:sz w:val="22"/>
                <w:szCs w:val="22"/>
              </w:rPr>
            </w:pPr>
            <w:r w:rsidRPr="00261868">
              <w:rPr>
                <w:sz w:val="22"/>
                <w:szCs w:val="22"/>
              </w:rPr>
              <w:t>You may establish continuous residence in the United States since entry even if you have made numerous brief departures from the United States.</w:t>
            </w:r>
            <w:r w:rsidRPr="00261868" w:rsidR="004B2522">
              <w:rPr>
                <w:sz w:val="22"/>
                <w:szCs w:val="22"/>
              </w:rPr>
              <w:t xml:space="preserve"> </w:t>
            </w:r>
            <w:r w:rsidRPr="00261868">
              <w:rPr>
                <w:sz w:val="22"/>
                <w:szCs w:val="22"/>
              </w:rPr>
              <w:t>You may submit as many documents as necessary to establish continuous residence in the United States.</w:t>
            </w:r>
            <w:r w:rsidRPr="00261868" w:rsidR="004B2522">
              <w:rPr>
                <w:sz w:val="22"/>
                <w:szCs w:val="22"/>
              </w:rPr>
              <w:t xml:space="preserve"> </w:t>
            </w:r>
            <w:r w:rsidRPr="00261868">
              <w:rPr>
                <w:sz w:val="22"/>
                <w:szCs w:val="22"/>
              </w:rPr>
              <w:t>Examples of the types of evidence you may submit include:</w:t>
            </w:r>
          </w:p>
          <w:p w:rsidR="00265278" w:rsidRPr="00261868" w:rsidP="00265278" w14:paraId="658068D6" w14:textId="77777777">
            <w:pPr>
              <w:rPr>
                <w:sz w:val="22"/>
                <w:szCs w:val="22"/>
              </w:rPr>
            </w:pPr>
          </w:p>
          <w:p w:rsidR="00265278" w:rsidRPr="00261868" w:rsidP="00265278" w14:paraId="0A42D8E6" w14:textId="77777777">
            <w:pPr>
              <w:rPr>
                <w:sz w:val="22"/>
                <w:szCs w:val="22"/>
              </w:rPr>
            </w:pPr>
            <w:r w:rsidRPr="00261868">
              <w:rPr>
                <w:b/>
                <w:sz w:val="22"/>
                <w:szCs w:val="22"/>
              </w:rPr>
              <w:t xml:space="preserve">1. </w:t>
            </w:r>
            <w:r w:rsidRPr="00261868">
              <w:rPr>
                <w:sz w:val="22"/>
                <w:szCs w:val="22"/>
              </w:rPr>
              <w:t xml:space="preserve">Copy of passport pages with nonimmigrant visa, admission, or parole </w:t>
            </w:r>
            <w:r w:rsidRPr="00261868">
              <w:rPr>
                <w:sz w:val="22"/>
                <w:szCs w:val="22"/>
              </w:rPr>
              <w:t>stamps;</w:t>
            </w:r>
          </w:p>
          <w:p w:rsidR="00265278" w:rsidRPr="00261868" w:rsidP="00265278" w14:paraId="4187AC66" w14:textId="77777777">
            <w:pPr>
              <w:rPr>
                <w:sz w:val="22"/>
                <w:szCs w:val="22"/>
              </w:rPr>
            </w:pPr>
          </w:p>
          <w:p w:rsidR="00265278" w:rsidRPr="00261868" w:rsidP="00265278" w14:paraId="0CED8B6A" w14:textId="77777777">
            <w:pPr>
              <w:rPr>
                <w:sz w:val="22"/>
                <w:szCs w:val="22"/>
              </w:rPr>
            </w:pPr>
            <w:r w:rsidRPr="00261868">
              <w:rPr>
                <w:b/>
                <w:sz w:val="22"/>
                <w:szCs w:val="22"/>
              </w:rPr>
              <w:t xml:space="preserve">2. </w:t>
            </w:r>
            <w:r w:rsidRPr="00261868">
              <w:rPr>
                <w:sz w:val="22"/>
                <w:szCs w:val="22"/>
              </w:rPr>
              <w:t xml:space="preserve">Form I-94 Arrival-Departure </w:t>
            </w:r>
            <w:r w:rsidRPr="00261868">
              <w:rPr>
                <w:sz w:val="22"/>
                <w:szCs w:val="22"/>
              </w:rPr>
              <w:t>Record;</w:t>
            </w:r>
          </w:p>
          <w:p w:rsidR="00265278" w:rsidRPr="00261868" w:rsidP="00265278" w14:paraId="100A2A7E" w14:textId="77777777">
            <w:pPr>
              <w:rPr>
                <w:sz w:val="22"/>
                <w:szCs w:val="22"/>
              </w:rPr>
            </w:pPr>
          </w:p>
          <w:p w:rsidR="00265278" w:rsidRPr="00261868" w:rsidP="00265278" w14:paraId="710CD419" w14:textId="77777777">
            <w:pPr>
              <w:rPr>
                <w:sz w:val="22"/>
                <w:szCs w:val="22"/>
              </w:rPr>
            </w:pPr>
            <w:r w:rsidRPr="00261868">
              <w:rPr>
                <w:b/>
                <w:sz w:val="22"/>
                <w:szCs w:val="22"/>
              </w:rPr>
              <w:t xml:space="preserve">3. </w:t>
            </w:r>
            <w:r w:rsidRPr="00261868">
              <w:rPr>
                <w:sz w:val="22"/>
                <w:szCs w:val="22"/>
              </w:rPr>
              <w:t xml:space="preserve">Income tax </w:t>
            </w:r>
            <w:r w:rsidRPr="00261868">
              <w:rPr>
                <w:sz w:val="22"/>
                <w:szCs w:val="22"/>
              </w:rPr>
              <w:t>records;</w:t>
            </w:r>
          </w:p>
          <w:p w:rsidR="00265278" w:rsidRPr="00261868" w:rsidP="00265278" w14:paraId="1431C95B" w14:textId="77777777">
            <w:pPr>
              <w:rPr>
                <w:sz w:val="22"/>
                <w:szCs w:val="22"/>
              </w:rPr>
            </w:pPr>
          </w:p>
          <w:p w:rsidR="00265278" w:rsidRPr="00261868" w:rsidP="00265278" w14:paraId="55066EB7" w14:textId="77777777">
            <w:pPr>
              <w:rPr>
                <w:sz w:val="22"/>
                <w:szCs w:val="22"/>
              </w:rPr>
            </w:pPr>
            <w:r w:rsidRPr="00261868">
              <w:rPr>
                <w:b/>
                <w:sz w:val="22"/>
                <w:szCs w:val="22"/>
              </w:rPr>
              <w:t xml:space="preserve">4. </w:t>
            </w:r>
            <w:r w:rsidRPr="00261868">
              <w:rPr>
                <w:sz w:val="22"/>
                <w:szCs w:val="22"/>
              </w:rPr>
              <w:t xml:space="preserve">Mortgage deeds or </w:t>
            </w:r>
            <w:r w:rsidRPr="00261868">
              <w:rPr>
                <w:sz w:val="22"/>
                <w:szCs w:val="22"/>
              </w:rPr>
              <w:t>leases;</w:t>
            </w:r>
          </w:p>
          <w:p w:rsidR="00265278" w:rsidRPr="00261868" w:rsidP="00265278" w14:paraId="72D24755" w14:textId="77777777">
            <w:pPr>
              <w:rPr>
                <w:sz w:val="22"/>
                <w:szCs w:val="22"/>
              </w:rPr>
            </w:pPr>
          </w:p>
          <w:p w:rsidR="00265278" w:rsidRPr="00261868" w:rsidP="00265278" w14:paraId="08077474" w14:textId="77777777">
            <w:pPr>
              <w:rPr>
                <w:sz w:val="22"/>
                <w:szCs w:val="22"/>
              </w:rPr>
            </w:pPr>
            <w:r w:rsidRPr="00261868">
              <w:rPr>
                <w:b/>
                <w:sz w:val="22"/>
                <w:szCs w:val="22"/>
              </w:rPr>
              <w:t xml:space="preserve">5. </w:t>
            </w:r>
            <w:r w:rsidRPr="00261868">
              <w:rPr>
                <w:sz w:val="22"/>
                <w:szCs w:val="22"/>
              </w:rPr>
              <w:t xml:space="preserve">Insurance premiums and </w:t>
            </w:r>
            <w:r w:rsidRPr="00261868">
              <w:rPr>
                <w:sz w:val="22"/>
                <w:szCs w:val="22"/>
              </w:rPr>
              <w:t>policies;</w:t>
            </w:r>
          </w:p>
          <w:p w:rsidR="00265278" w:rsidRPr="00261868" w:rsidP="00265278" w14:paraId="210B4143" w14:textId="77777777">
            <w:pPr>
              <w:rPr>
                <w:sz w:val="22"/>
                <w:szCs w:val="22"/>
              </w:rPr>
            </w:pPr>
          </w:p>
          <w:p w:rsidR="00265278" w:rsidRPr="00261868" w:rsidP="00265278" w14:paraId="47D366E1" w14:textId="77777777">
            <w:pPr>
              <w:rPr>
                <w:sz w:val="22"/>
                <w:szCs w:val="22"/>
              </w:rPr>
            </w:pPr>
            <w:r w:rsidRPr="00261868">
              <w:rPr>
                <w:b/>
                <w:sz w:val="22"/>
                <w:szCs w:val="22"/>
              </w:rPr>
              <w:t xml:space="preserve">6. </w:t>
            </w:r>
            <w:r w:rsidRPr="00261868">
              <w:rPr>
                <w:sz w:val="22"/>
                <w:szCs w:val="22"/>
              </w:rPr>
              <w:t xml:space="preserve">Birth, marriage, and death certificates of immediate family </w:t>
            </w:r>
            <w:r w:rsidRPr="00261868">
              <w:rPr>
                <w:sz w:val="22"/>
                <w:szCs w:val="22"/>
              </w:rPr>
              <w:t>members;</w:t>
            </w:r>
          </w:p>
          <w:p w:rsidR="00265278" w:rsidRPr="00261868" w:rsidP="00265278" w14:paraId="141EA0C7" w14:textId="77777777">
            <w:pPr>
              <w:rPr>
                <w:sz w:val="22"/>
                <w:szCs w:val="22"/>
              </w:rPr>
            </w:pPr>
          </w:p>
          <w:p w:rsidR="00265278" w:rsidRPr="00261868" w:rsidP="00265278" w14:paraId="760AC05E" w14:textId="77777777">
            <w:pPr>
              <w:rPr>
                <w:sz w:val="22"/>
                <w:szCs w:val="22"/>
              </w:rPr>
            </w:pPr>
            <w:r w:rsidRPr="00261868">
              <w:rPr>
                <w:b/>
                <w:sz w:val="22"/>
                <w:szCs w:val="22"/>
              </w:rPr>
              <w:t xml:space="preserve">7. </w:t>
            </w:r>
            <w:r w:rsidRPr="00261868">
              <w:rPr>
                <w:sz w:val="22"/>
                <w:szCs w:val="22"/>
              </w:rPr>
              <w:t xml:space="preserve">Medical </w:t>
            </w:r>
            <w:r w:rsidRPr="00261868">
              <w:rPr>
                <w:sz w:val="22"/>
                <w:szCs w:val="22"/>
              </w:rPr>
              <w:t>records;</w:t>
            </w:r>
          </w:p>
          <w:p w:rsidR="00265278" w:rsidRPr="00261868" w:rsidP="00265278" w14:paraId="6619784C" w14:textId="77777777">
            <w:pPr>
              <w:rPr>
                <w:sz w:val="22"/>
                <w:szCs w:val="22"/>
              </w:rPr>
            </w:pPr>
          </w:p>
          <w:p w:rsidR="00265278" w:rsidRPr="00261868" w:rsidP="00265278" w14:paraId="7A28F969" w14:textId="77777777">
            <w:pPr>
              <w:rPr>
                <w:sz w:val="22"/>
                <w:szCs w:val="22"/>
              </w:rPr>
            </w:pPr>
            <w:r w:rsidRPr="00261868">
              <w:rPr>
                <w:b/>
                <w:sz w:val="22"/>
                <w:szCs w:val="22"/>
              </w:rPr>
              <w:t xml:space="preserve">8. </w:t>
            </w:r>
            <w:r w:rsidRPr="00261868">
              <w:rPr>
                <w:sz w:val="22"/>
                <w:szCs w:val="22"/>
              </w:rPr>
              <w:t xml:space="preserve">Bank </w:t>
            </w:r>
            <w:r w:rsidRPr="00261868">
              <w:rPr>
                <w:sz w:val="22"/>
                <w:szCs w:val="22"/>
              </w:rPr>
              <w:t>records;</w:t>
            </w:r>
          </w:p>
          <w:p w:rsidR="00265278" w:rsidRPr="00261868" w:rsidP="00265278" w14:paraId="10F53060" w14:textId="77777777">
            <w:pPr>
              <w:rPr>
                <w:sz w:val="22"/>
                <w:szCs w:val="22"/>
              </w:rPr>
            </w:pPr>
          </w:p>
          <w:p w:rsidR="00265278" w:rsidRPr="00261868" w:rsidP="00265278" w14:paraId="294D96D6" w14:textId="77777777">
            <w:pPr>
              <w:rPr>
                <w:sz w:val="22"/>
                <w:szCs w:val="22"/>
              </w:rPr>
            </w:pPr>
            <w:r w:rsidRPr="00261868">
              <w:rPr>
                <w:b/>
                <w:sz w:val="22"/>
                <w:szCs w:val="22"/>
              </w:rPr>
              <w:t xml:space="preserve">9. </w:t>
            </w:r>
            <w:r w:rsidRPr="00261868">
              <w:rPr>
                <w:sz w:val="22"/>
                <w:szCs w:val="22"/>
              </w:rPr>
              <w:t xml:space="preserve">School </w:t>
            </w:r>
            <w:r w:rsidRPr="00261868">
              <w:rPr>
                <w:sz w:val="22"/>
                <w:szCs w:val="22"/>
              </w:rPr>
              <w:t>records;</w:t>
            </w:r>
          </w:p>
          <w:p w:rsidR="00265278" w:rsidRPr="00261868" w:rsidP="00265278" w14:paraId="20A05FEB" w14:textId="77777777">
            <w:pPr>
              <w:rPr>
                <w:sz w:val="22"/>
                <w:szCs w:val="22"/>
              </w:rPr>
            </w:pPr>
          </w:p>
          <w:p w:rsidR="00265278" w:rsidRPr="00261868" w:rsidP="00265278" w14:paraId="438C7B7C" w14:textId="77777777">
            <w:pPr>
              <w:rPr>
                <w:sz w:val="22"/>
                <w:szCs w:val="22"/>
              </w:rPr>
            </w:pPr>
            <w:r w:rsidRPr="00261868">
              <w:rPr>
                <w:b/>
                <w:sz w:val="22"/>
                <w:szCs w:val="22"/>
              </w:rPr>
              <w:t xml:space="preserve">10. </w:t>
            </w:r>
            <w:r w:rsidRPr="00261868">
              <w:rPr>
                <w:sz w:val="22"/>
                <w:szCs w:val="22"/>
              </w:rPr>
              <w:t xml:space="preserve">All types of receipts that contain identifying information about </w:t>
            </w:r>
            <w:r w:rsidRPr="00261868">
              <w:rPr>
                <w:sz w:val="22"/>
                <w:szCs w:val="22"/>
              </w:rPr>
              <w:t>you;</w:t>
            </w:r>
          </w:p>
          <w:p w:rsidR="00265278" w:rsidRPr="00261868" w:rsidP="00265278" w14:paraId="7F6A17F7" w14:textId="77777777">
            <w:pPr>
              <w:rPr>
                <w:sz w:val="22"/>
                <w:szCs w:val="22"/>
              </w:rPr>
            </w:pPr>
          </w:p>
          <w:p w:rsidR="00265278" w:rsidRPr="00261868" w:rsidP="00265278" w14:paraId="2426495B" w14:textId="77777777">
            <w:pPr>
              <w:rPr>
                <w:sz w:val="22"/>
                <w:szCs w:val="22"/>
              </w:rPr>
            </w:pPr>
            <w:r w:rsidRPr="00261868">
              <w:rPr>
                <w:b/>
                <w:sz w:val="22"/>
                <w:szCs w:val="22"/>
              </w:rPr>
              <w:t xml:space="preserve">11. </w:t>
            </w:r>
            <w:r w:rsidRPr="00261868">
              <w:rPr>
                <w:sz w:val="22"/>
                <w:szCs w:val="22"/>
              </w:rPr>
              <w:t xml:space="preserve">Census </w:t>
            </w:r>
            <w:r w:rsidRPr="00261868">
              <w:rPr>
                <w:sz w:val="22"/>
                <w:szCs w:val="22"/>
              </w:rPr>
              <w:t>records;</w:t>
            </w:r>
          </w:p>
          <w:p w:rsidR="00265278" w:rsidRPr="00261868" w:rsidP="00265278" w14:paraId="6BD8EDD1" w14:textId="77777777">
            <w:pPr>
              <w:rPr>
                <w:sz w:val="22"/>
                <w:szCs w:val="22"/>
              </w:rPr>
            </w:pPr>
          </w:p>
          <w:p w:rsidR="00265278" w:rsidRPr="00261868" w:rsidP="00265278" w14:paraId="7C2848E2" w14:textId="77777777">
            <w:pPr>
              <w:rPr>
                <w:sz w:val="22"/>
                <w:szCs w:val="22"/>
              </w:rPr>
            </w:pPr>
            <w:r w:rsidRPr="00261868">
              <w:rPr>
                <w:b/>
                <w:sz w:val="22"/>
                <w:szCs w:val="22"/>
              </w:rPr>
              <w:t xml:space="preserve">12. </w:t>
            </w:r>
            <w:r w:rsidRPr="00261868">
              <w:rPr>
                <w:sz w:val="22"/>
                <w:szCs w:val="22"/>
              </w:rPr>
              <w:t xml:space="preserve">Social Security </w:t>
            </w:r>
            <w:r w:rsidRPr="00261868">
              <w:rPr>
                <w:sz w:val="22"/>
                <w:szCs w:val="22"/>
              </w:rPr>
              <w:t>records;</w:t>
            </w:r>
          </w:p>
          <w:p w:rsidR="00265278" w:rsidRPr="00261868" w:rsidP="00265278" w14:paraId="3080FDEA" w14:textId="77777777">
            <w:pPr>
              <w:rPr>
                <w:sz w:val="22"/>
                <w:szCs w:val="22"/>
              </w:rPr>
            </w:pPr>
          </w:p>
          <w:p w:rsidR="00265278" w:rsidRPr="00261868" w:rsidP="00265278" w14:paraId="5F99BE91" w14:textId="77777777">
            <w:pPr>
              <w:rPr>
                <w:sz w:val="22"/>
                <w:szCs w:val="22"/>
              </w:rPr>
            </w:pPr>
            <w:r w:rsidRPr="00261868">
              <w:rPr>
                <w:b/>
                <w:sz w:val="22"/>
                <w:szCs w:val="22"/>
              </w:rPr>
              <w:t xml:space="preserve">13. </w:t>
            </w:r>
            <w:r w:rsidRPr="00261868">
              <w:rPr>
                <w:sz w:val="22"/>
                <w:szCs w:val="22"/>
              </w:rPr>
              <w:t xml:space="preserve">Newspaper articles concerning </w:t>
            </w:r>
            <w:r w:rsidRPr="00261868">
              <w:rPr>
                <w:sz w:val="22"/>
                <w:szCs w:val="22"/>
              </w:rPr>
              <w:t>you;</w:t>
            </w:r>
          </w:p>
          <w:p w:rsidR="00265278" w:rsidRPr="00261868" w:rsidP="00265278" w14:paraId="2830A23C" w14:textId="77777777">
            <w:pPr>
              <w:rPr>
                <w:sz w:val="22"/>
                <w:szCs w:val="22"/>
              </w:rPr>
            </w:pPr>
          </w:p>
          <w:p w:rsidR="00265278" w:rsidRPr="00261868" w:rsidP="00265278" w14:paraId="6CCC9E4D" w14:textId="77777777">
            <w:pPr>
              <w:rPr>
                <w:sz w:val="22"/>
                <w:szCs w:val="22"/>
              </w:rPr>
            </w:pPr>
            <w:r w:rsidRPr="00261868">
              <w:rPr>
                <w:b/>
                <w:sz w:val="22"/>
                <w:szCs w:val="22"/>
              </w:rPr>
              <w:t xml:space="preserve">14. </w:t>
            </w:r>
            <w:r w:rsidRPr="00261868">
              <w:rPr>
                <w:sz w:val="22"/>
                <w:szCs w:val="22"/>
              </w:rPr>
              <w:t xml:space="preserve">Employment </w:t>
            </w:r>
            <w:r w:rsidRPr="00261868">
              <w:rPr>
                <w:sz w:val="22"/>
                <w:szCs w:val="22"/>
              </w:rPr>
              <w:t>records;</w:t>
            </w:r>
          </w:p>
          <w:p w:rsidR="00265278" w:rsidRPr="00261868" w:rsidP="00265278" w14:paraId="00E1ED42" w14:textId="77777777">
            <w:pPr>
              <w:rPr>
                <w:sz w:val="22"/>
                <w:szCs w:val="22"/>
              </w:rPr>
            </w:pPr>
          </w:p>
          <w:p w:rsidR="00265278" w:rsidRPr="00261868" w:rsidP="00265278" w14:paraId="7657A50F" w14:textId="77777777">
            <w:pPr>
              <w:rPr>
                <w:sz w:val="22"/>
                <w:szCs w:val="22"/>
              </w:rPr>
            </w:pPr>
            <w:r w:rsidRPr="00261868">
              <w:rPr>
                <w:b/>
                <w:sz w:val="22"/>
                <w:szCs w:val="22"/>
              </w:rPr>
              <w:t xml:space="preserve">15. </w:t>
            </w:r>
            <w:r w:rsidRPr="00261868">
              <w:rPr>
                <w:sz w:val="22"/>
                <w:szCs w:val="22"/>
              </w:rPr>
              <w:t xml:space="preserve">Military </w:t>
            </w:r>
            <w:r w:rsidRPr="00261868">
              <w:rPr>
                <w:sz w:val="22"/>
                <w:szCs w:val="22"/>
              </w:rPr>
              <w:t>records;</w:t>
            </w:r>
          </w:p>
          <w:p w:rsidR="00265278" w:rsidRPr="00261868" w:rsidP="00265278" w14:paraId="1B643779" w14:textId="77777777">
            <w:pPr>
              <w:rPr>
                <w:sz w:val="22"/>
                <w:szCs w:val="22"/>
              </w:rPr>
            </w:pPr>
          </w:p>
          <w:p w:rsidR="00265278" w:rsidRPr="00261868" w:rsidP="00265278" w14:paraId="6EB0E81C" w14:textId="77777777">
            <w:pPr>
              <w:rPr>
                <w:sz w:val="22"/>
                <w:szCs w:val="22"/>
              </w:rPr>
            </w:pPr>
            <w:r w:rsidRPr="00261868">
              <w:rPr>
                <w:b/>
                <w:sz w:val="22"/>
                <w:szCs w:val="22"/>
              </w:rPr>
              <w:t xml:space="preserve">16. </w:t>
            </w:r>
            <w:r w:rsidRPr="00261868">
              <w:rPr>
                <w:sz w:val="22"/>
                <w:szCs w:val="22"/>
              </w:rPr>
              <w:t xml:space="preserve">Draft </w:t>
            </w:r>
            <w:r w:rsidRPr="00261868">
              <w:rPr>
                <w:sz w:val="22"/>
                <w:szCs w:val="22"/>
              </w:rPr>
              <w:t>records;</w:t>
            </w:r>
          </w:p>
          <w:p w:rsidR="00FD08B3" w:rsidRPr="00261868" w:rsidP="00FD08B3" w14:paraId="7BF21CD7" w14:textId="77777777">
            <w:pPr>
              <w:rPr>
                <w:sz w:val="22"/>
                <w:szCs w:val="22"/>
              </w:rPr>
            </w:pPr>
          </w:p>
          <w:p w:rsidR="00FD08B3" w:rsidRPr="00261868" w:rsidP="00FD08B3" w14:paraId="12495EB1" w14:textId="77777777">
            <w:pPr>
              <w:rPr>
                <w:sz w:val="22"/>
                <w:szCs w:val="22"/>
              </w:rPr>
            </w:pPr>
          </w:p>
          <w:p w:rsidR="00FD08B3" w:rsidRPr="00261868" w:rsidP="00FD08B3" w14:paraId="23C26613" w14:textId="77777777">
            <w:pPr>
              <w:rPr>
                <w:sz w:val="22"/>
                <w:szCs w:val="22"/>
              </w:rPr>
            </w:pPr>
          </w:p>
          <w:p w:rsidR="00FD08B3" w:rsidRPr="00261868" w:rsidP="00FD08B3" w14:paraId="73D29C19" w14:textId="3DDBE398">
            <w:pPr>
              <w:rPr>
                <w:b/>
                <w:sz w:val="22"/>
                <w:szCs w:val="22"/>
              </w:rPr>
            </w:pPr>
            <w:r w:rsidRPr="00261868">
              <w:rPr>
                <w:b/>
                <w:sz w:val="22"/>
                <w:szCs w:val="22"/>
              </w:rPr>
              <w:t>[Page 4</w:t>
            </w:r>
            <w:r>
              <w:rPr>
                <w:b/>
                <w:sz w:val="22"/>
                <w:szCs w:val="22"/>
              </w:rPr>
              <w:t>2</w:t>
            </w:r>
            <w:r w:rsidRPr="00261868">
              <w:rPr>
                <w:b/>
                <w:sz w:val="22"/>
                <w:szCs w:val="22"/>
              </w:rPr>
              <w:t>]</w:t>
            </w:r>
          </w:p>
          <w:p w:rsidR="00265278" w:rsidRPr="00261868" w:rsidP="00265278" w14:paraId="13C55B22" w14:textId="77777777">
            <w:pPr>
              <w:rPr>
                <w:sz w:val="22"/>
                <w:szCs w:val="22"/>
              </w:rPr>
            </w:pPr>
          </w:p>
          <w:p w:rsidR="00265278" w:rsidRPr="00261868" w:rsidP="00265278" w14:paraId="1545DCA1" w14:textId="77777777">
            <w:pPr>
              <w:rPr>
                <w:sz w:val="22"/>
                <w:szCs w:val="22"/>
              </w:rPr>
            </w:pPr>
            <w:r w:rsidRPr="00261868">
              <w:rPr>
                <w:b/>
                <w:sz w:val="22"/>
                <w:szCs w:val="22"/>
              </w:rPr>
              <w:t xml:space="preserve">17. </w:t>
            </w:r>
            <w:r w:rsidRPr="00261868">
              <w:rPr>
                <w:sz w:val="22"/>
                <w:szCs w:val="22"/>
              </w:rPr>
              <w:t xml:space="preserve">Car </w:t>
            </w:r>
            <w:r w:rsidRPr="00261868">
              <w:rPr>
                <w:sz w:val="22"/>
                <w:szCs w:val="22"/>
              </w:rPr>
              <w:t>registrations;</w:t>
            </w:r>
          </w:p>
          <w:p w:rsidR="00265278" w:rsidRPr="00261868" w:rsidP="00265278" w14:paraId="342DC596" w14:textId="77777777">
            <w:pPr>
              <w:rPr>
                <w:sz w:val="22"/>
                <w:szCs w:val="22"/>
              </w:rPr>
            </w:pPr>
          </w:p>
          <w:p w:rsidR="00265278" w:rsidRPr="00261868" w:rsidP="00265278" w14:paraId="5B01CEB4" w14:textId="77777777">
            <w:pPr>
              <w:rPr>
                <w:sz w:val="22"/>
                <w:szCs w:val="22"/>
              </w:rPr>
            </w:pPr>
            <w:r w:rsidRPr="00261868">
              <w:rPr>
                <w:b/>
                <w:sz w:val="22"/>
                <w:szCs w:val="22"/>
              </w:rPr>
              <w:t xml:space="preserve">18. </w:t>
            </w:r>
            <w:r w:rsidRPr="00261868">
              <w:rPr>
                <w:sz w:val="22"/>
                <w:szCs w:val="22"/>
              </w:rPr>
              <w:t>Union membership records; and</w:t>
            </w:r>
          </w:p>
          <w:p w:rsidR="00265278" w:rsidRPr="00261868" w:rsidP="00265278" w14:paraId="6F63A69B" w14:textId="77777777">
            <w:pPr>
              <w:rPr>
                <w:sz w:val="22"/>
                <w:szCs w:val="22"/>
              </w:rPr>
            </w:pPr>
          </w:p>
          <w:p w:rsidR="00265278" w:rsidRPr="00261868" w:rsidP="00265278" w14:paraId="5CFB72A1" w14:textId="77777777">
            <w:pPr>
              <w:rPr>
                <w:sz w:val="22"/>
                <w:szCs w:val="22"/>
              </w:rPr>
            </w:pPr>
            <w:r w:rsidRPr="00261868">
              <w:rPr>
                <w:b/>
                <w:sz w:val="22"/>
                <w:szCs w:val="22"/>
              </w:rPr>
              <w:t xml:space="preserve">19. </w:t>
            </w:r>
            <w:r w:rsidRPr="00261868">
              <w:rPr>
                <w:sz w:val="22"/>
                <w:szCs w:val="22"/>
              </w:rPr>
              <w:t>Affidavits from credible witnesses having a personal knowledge of your residence in the United States, submitted with the witness’ contact information.</w:t>
            </w:r>
          </w:p>
          <w:p w:rsidR="00265278" w:rsidRPr="00261868" w:rsidP="00265278" w14:paraId="3569811A" w14:textId="77777777">
            <w:pPr>
              <w:rPr>
                <w:sz w:val="22"/>
                <w:szCs w:val="22"/>
              </w:rPr>
            </w:pPr>
          </w:p>
          <w:p w:rsidR="00265278" w:rsidRPr="00261868" w:rsidP="00265278" w14:paraId="304736CB" w14:textId="08665501">
            <w:pPr>
              <w:rPr>
                <w:sz w:val="22"/>
                <w:szCs w:val="22"/>
              </w:rPr>
            </w:pPr>
            <w:r w:rsidRPr="00261868">
              <w:rPr>
                <w:sz w:val="22"/>
                <w:szCs w:val="22"/>
              </w:rPr>
              <w:t>Although you may submit affidavits, you should provide some type of additional evidence to support the application.</w:t>
            </w:r>
          </w:p>
          <w:p w:rsidR="00265278" w:rsidRPr="00261868" w:rsidP="00265278" w14:paraId="3F23AA3B" w14:textId="77777777">
            <w:pPr>
              <w:rPr>
                <w:b/>
                <w:sz w:val="22"/>
                <w:szCs w:val="22"/>
              </w:rPr>
            </w:pPr>
          </w:p>
        </w:tc>
        <w:tc>
          <w:tcPr>
            <w:tcW w:w="4095" w:type="dxa"/>
          </w:tcPr>
          <w:p w:rsidR="00265278" w:rsidRPr="00261868" w:rsidP="00265278" w14:paraId="6BF28028" w14:textId="7BD4C4FF">
            <w:pPr>
              <w:rPr>
                <w:b/>
                <w:bCs/>
                <w:sz w:val="22"/>
                <w:szCs w:val="22"/>
              </w:rPr>
            </w:pPr>
            <w:bookmarkStart w:id="60" w:name="_Hlk86177973"/>
            <w:r w:rsidRPr="00261868">
              <w:rPr>
                <w:b/>
                <w:bCs/>
                <w:sz w:val="22"/>
                <w:szCs w:val="22"/>
              </w:rPr>
              <w:t xml:space="preserve">[Page </w:t>
            </w:r>
            <w:r w:rsidRPr="00261868" w:rsidR="00D03BEF">
              <w:rPr>
                <w:b/>
                <w:bCs/>
                <w:sz w:val="22"/>
                <w:szCs w:val="22"/>
              </w:rPr>
              <w:t>4</w:t>
            </w:r>
            <w:r w:rsidR="00A55DEB">
              <w:rPr>
                <w:b/>
                <w:bCs/>
                <w:sz w:val="22"/>
                <w:szCs w:val="22"/>
              </w:rPr>
              <w:t>0</w:t>
            </w:r>
            <w:r w:rsidRPr="00261868">
              <w:rPr>
                <w:b/>
                <w:bCs/>
                <w:sz w:val="22"/>
                <w:szCs w:val="22"/>
              </w:rPr>
              <w:t>]</w:t>
            </w:r>
          </w:p>
          <w:p w:rsidR="00265278" w:rsidRPr="00261868" w:rsidP="00265278" w14:paraId="512B6F4C" w14:textId="77777777">
            <w:pPr>
              <w:pStyle w:val="NoSpacing"/>
              <w:rPr>
                <w:rFonts w:ascii="Times New Roman" w:hAnsi="Times New Roman"/>
                <w:b/>
              </w:rPr>
            </w:pPr>
          </w:p>
          <w:p w:rsidR="00265278" w:rsidRPr="00261868" w:rsidP="00265278" w14:paraId="0A599EB0" w14:textId="77777777">
            <w:pPr>
              <w:pStyle w:val="NoSpacing"/>
              <w:rPr>
                <w:rFonts w:ascii="Times New Roman" w:hAnsi="Times New Roman"/>
                <w:b/>
              </w:rPr>
            </w:pPr>
            <w:r w:rsidRPr="00261868">
              <w:rPr>
                <w:rFonts w:ascii="Times New Roman" w:hAnsi="Times New Roman"/>
                <w:b/>
              </w:rPr>
              <w:t>Additional Categories</w:t>
            </w:r>
          </w:p>
          <w:p w:rsidR="00265278" w:rsidRPr="00261868" w:rsidP="00265278" w14:paraId="2B2984E1" w14:textId="77777777">
            <w:pPr>
              <w:pStyle w:val="NoSpacing"/>
              <w:rPr>
                <w:rFonts w:ascii="Times New Roman" w:hAnsi="Times New Roman"/>
                <w:b/>
              </w:rPr>
            </w:pPr>
          </w:p>
          <w:p w:rsidR="00265278" w:rsidRPr="00261868" w:rsidP="00265278" w14:paraId="72DB7564" w14:textId="77777777">
            <w:pPr>
              <w:pStyle w:val="NoSpacing"/>
              <w:rPr>
                <w:rFonts w:ascii="Times New Roman" w:hAnsi="Times New Roman"/>
                <w:b/>
              </w:rPr>
            </w:pPr>
            <w:r w:rsidRPr="00261868">
              <w:rPr>
                <w:rFonts w:ascii="Times New Roman" w:hAnsi="Times New Roman"/>
                <w:b/>
                <w:i/>
              </w:rPr>
              <w:t>Diversity Visa Program</w:t>
            </w:r>
          </w:p>
          <w:p w:rsidR="00265278" w:rsidRPr="00261868" w:rsidP="00265278" w14:paraId="68336C5F" w14:textId="77777777">
            <w:pPr>
              <w:pStyle w:val="NoSpacing"/>
              <w:rPr>
                <w:rFonts w:ascii="Times New Roman" w:hAnsi="Times New Roman"/>
              </w:rPr>
            </w:pPr>
          </w:p>
          <w:p w:rsidR="00265278" w:rsidRPr="00261868" w:rsidP="00265278" w14:paraId="17D159D9" w14:textId="47BD6E20">
            <w:pPr>
              <w:pStyle w:val="NoSpacing"/>
              <w:rPr>
                <w:rFonts w:ascii="Times New Roman" w:hAnsi="Times New Roman"/>
              </w:rPr>
            </w:pPr>
            <w:r w:rsidRPr="00261868">
              <w:rPr>
                <w:rFonts w:ascii="Times New Roman" w:hAnsi="Times New Roman"/>
              </w:rPr>
              <w:t xml:space="preserve">Certain </w:t>
            </w:r>
            <w:r w:rsidRPr="00261868">
              <w:rPr>
                <w:rFonts w:ascii="Times New Roman" w:hAnsi="Times New Roman"/>
                <w:color w:val="FF0000"/>
              </w:rPr>
              <w:t xml:space="preserve">noncitizens </w:t>
            </w:r>
            <w:r w:rsidRPr="00261868">
              <w:rPr>
                <w:rFonts w:ascii="Times New Roman" w:hAnsi="Times New Roman"/>
              </w:rPr>
              <w:t xml:space="preserve">who were selected in the Diversity Visa (DV) </w:t>
            </w:r>
            <w:r w:rsidRPr="00261868">
              <w:rPr>
                <w:rFonts w:ascii="Times New Roman" w:hAnsi="Times New Roman"/>
                <w:color w:val="FF0000"/>
              </w:rPr>
              <w:t xml:space="preserve">program </w:t>
            </w:r>
            <w:r w:rsidRPr="00261868">
              <w:rPr>
                <w:rFonts w:ascii="Times New Roman" w:hAnsi="Times New Roman"/>
              </w:rPr>
              <w:t>(“selectee”) for the current fiscal year may apply for adjustment of status.</w:t>
            </w:r>
            <w:r w:rsidRPr="00261868" w:rsidR="004B2522">
              <w:rPr>
                <w:rFonts w:ascii="Times New Roman" w:hAnsi="Times New Roman"/>
              </w:rPr>
              <w:t xml:space="preserve"> </w:t>
            </w:r>
            <w:r w:rsidRPr="00261868">
              <w:rPr>
                <w:rFonts w:ascii="Times New Roman" w:hAnsi="Times New Roman"/>
              </w:rPr>
              <w:t xml:space="preserve">Your </w:t>
            </w:r>
            <w:r w:rsidRPr="00261868">
              <w:rPr>
                <w:rFonts w:ascii="Times New Roman" w:hAnsi="Times New Roman"/>
                <w:color w:val="FF0000"/>
              </w:rPr>
              <w:t>Selection Letter</w:t>
            </w:r>
            <w:r w:rsidRPr="00261868">
              <w:rPr>
                <w:rFonts w:ascii="Times New Roman" w:hAnsi="Times New Roman"/>
              </w:rPr>
              <w:t>, provided by DOS, confirms that you may qualify to apply for adjustment under this category.</w:t>
            </w:r>
          </w:p>
          <w:p w:rsidR="00265278" w:rsidRPr="00261868" w:rsidP="00265278" w14:paraId="55708B6F" w14:textId="77777777">
            <w:pPr>
              <w:pStyle w:val="NoSpacing"/>
              <w:rPr>
                <w:rFonts w:ascii="Times New Roman" w:hAnsi="Times New Roman"/>
              </w:rPr>
            </w:pPr>
          </w:p>
          <w:p w:rsidR="00265278" w:rsidRPr="00261868" w:rsidP="00265278" w14:paraId="270A427B" w14:textId="77777777">
            <w:pPr>
              <w:rPr>
                <w:rFonts w:eastAsia="Calibri"/>
                <w:b/>
                <w:color w:val="FF0000"/>
                <w:sz w:val="22"/>
                <w:szCs w:val="22"/>
              </w:rPr>
            </w:pPr>
            <w:r w:rsidRPr="00261868">
              <w:rPr>
                <w:rFonts w:eastAsia="Calibri"/>
                <w:b/>
                <w:color w:val="FF0000"/>
                <w:sz w:val="22"/>
                <w:szCs w:val="22"/>
              </w:rPr>
              <w:t>Derivative Applicants</w:t>
            </w:r>
          </w:p>
          <w:p w:rsidR="00265278" w:rsidRPr="00261868" w:rsidP="00265278" w14:paraId="4FA54119" w14:textId="77777777">
            <w:pPr>
              <w:pStyle w:val="NoSpacing"/>
              <w:rPr>
                <w:rFonts w:ascii="Times New Roman" w:hAnsi="Times New Roman"/>
              </w:rPr>
            </w:pPr>
          </w:p>
          <w:p w:rsidR="00265278" w:rsidRPr="00261868" w:rsidP="00265278" w14:paraId="11BF42D0" w14:textId="024CFE17">
            <w:pPr>
              <w:pStyle w:val="NoSpacing"/>
              <w:rPr>
                <w:rFonts w:ascii="Times New Roman" w:hAnsi="Times New Roman"/>
                <w:color w:val="FF0000"/>
              </w:rPr>
            </w:pPr>
            <w:r w:rsidRPr="00261868">
              <w:rPr>
                <w:rFonts w:ascii="Times New Roman" w:hAnsi="Times New Roman"/>
              </w:rPr>
              <w:t>Derivative applicants may file in this category only if they were listed as derivative family members in the principal’s DV program application.</w:t>
            </w:r>
            <w:r w:rsidRPr="00261868" w:rsidR="004B2522">
              <w:rPr>
                <w:rFonts w:ascii="Times New Roman" w:hAnsi="Times New Roman"/>
              </w:rPr>
              <w:t xml:space="preserve"> </w:t>
            </w:r>
            <w:r w:rsidRPr="00261868">
              <w:rPr>
                <w:rFonts w:ascii="Times New Roman" w:hAnsi="Times New Roman"/>
                <w:color w:val="FF0000"/>
              </w:rPr>
              <w:t>There is an exception.</w:t>
            </w:r>
            <w:r w:rsidRPr="00261868" w:rsidR="004B2522">
              <w:rPr>
                <w:rFonts w:ascii="Times New Roman" w:hAnsi="Times New Roman"/>
                <w:color w:val="FF0000"/>
              </w:rPr>
              <w:t xml:space="preserve"> </w:t>
            </w:r>
            <w:r w:rsidRPr="00261868">
              <w:rPr>
                <w:rFonts w:ascii="Times New Roman" w:hAnsi="Times New Roman"/>
                <w:color w:val="FF0000"/>
              </w:rPr>
              <w:t>If the DV selectee becomes a spouse or parent (whether of a natural, adopted, or stepchild) after submitting the qualifying online DV program entry, the spouse and children are eligible for derivative status and may file in this category.</w:t>
            </w:r>
            <w:r w:rsidRPr="00261868" w:rsidR="004B2522">
              <w:rPr>
                <w:rFonts w:ascii="Times New Roman" w:hAnsi="Times New Roman"/>
                <w:color w:val="FF0000"/>
              </w:rPr>
              <w:t xml:space="preserve"> </w:t>
            </w:r>
            <w:r w:rsidRPr="00261868">
              <w:rPr>
                <w:rFonts w:ascii="Times New Roman" w:hAnsi="Times New Roman"/>
                <w:color w:val="FF0000"/>
              </w:rPr>
              <w:t>However, the qualifying marriage, birth, or adoption must occur before the DV selectee becomes a lawful permanent resident.</w:t>
            </w:r>
            <w:r w:rsidRPr="00261868" w:rsidR="004B2522">
              <w:rPr>
                <w:rFonts w:ascii="Times New Roman" w:hAnsi="Times New Roman"/>
                <w:color w:val="FF0000"/>
              </w:rPr>
              <w:t xml:space="preserve"> </w:t>
            </w:r>
            <w:r w:rsidRPr="00261868">
              <w:rPr>
                <w:rFonts w:ascii="Times New Roman" w:hAnsi="Times New Roman"/>
                <w:color w:val="FF0000"/>
              </w:rPr>
              <w:t xml:space="preserve">If the qualifying marriage, birth, or adoption occurs after the DV selectee becomes a lawful permanent resident, then the DV selectee may be </w:t>
            </w:r>
            <w:r w:rsidRPr="00261868">
              <w:rPr>
                <w:rFonts w:ascii="Times New Roman" w:hAnsi="Times New Roman"/>
                <w:color w:val="FF0000"/>
              </w:rPr>
              <w:t xml:space="preserve">eligible to petition for eligible family members in an appropriate family-based category. </w:t>
            </w:r>
          </w:p>
          <w:p w:rsidR="00265278" w:rsidRPr="00261868" w:rsidP="00265278" w14:paraId="7172DA29" w14:textId="77777777">
            <w:pPr>
              <w:rPr>
                <w:rFonts w:eastAsia="Calibri"/>
                <w:color w:val="FF0000"/>
                <w:sz w:val="22"/>
                <w:szCs w:val="22"/>
              </w:rPr>
            </w:pPr>
          </w:p>
          <w:p w:rsidR="00265278" w:rsidRPr="00261868" w:rsidP="00265278" w14:paraId="5E28445D" w14:textId="77777777">
            <w:pPr>
              <w:rPr>
                <w:rFonts w:eastAsia="Calibri"/>
                <w:color w:val="FF0000"/>
                <w:sz w:val="22"/>
                <w:szCs w:val="22"/>
              </w:rPr>
            </w:pPr>
            <w:r w:rsidRPr="00261868">
              <w:rPr>
                <w:rFonts w:eastAsia="Calibri"/>
                <w:color w:val="FF0000"/>
                <w:sz w:val="22"/>
                <w:szCs w:val="22"/>
              </w:rPr>
              <w:t>A derivative applicant must provide evidence that they are the spouse or child of the principal applicant.</w:t>
            </w:r>
          </w:p>
          <w:p w:rsidR="00265278" w:rsidRPr="00261868" w:rsidP="00265278" w14:paraId="49D38C29" w14:textId="77777777">
            <w:pPr>
              <w:rPr>
                <w:rFonts w:eastAsia="Calibri"/>
                <w:b/>
                <w:sz w:val="22"/>
                <w:szCs w:val="22"/>
              </w:rPr>
            </w:pPr>
          </w:p>
          <w:p w:rsidR="00265278" w:rsidRPr="00261868" w:rsidP="00265278" w14:paraId="53B4DBB5" w14:textId="77777777">
            <w:pPr>
              <w:rPr>
                <w:rFonts w:eastAsia="Calibri"/>
                <w:b/>
                <w:color w:val="FF0000"/>
                <w:sz w:val="22"/>
                <w:szCs w:val="22"/>
              </w:rPr>
            </w:pPr>
            <w:r w:rsidRPr="00261868">
              <w:rPr>
                <w:rFonts w:eastAsia="Calibri"/>
                <w:b/>
                <w:color w:val="FF0000"/>
                <w:sz w:val="22"/>
                <w:szCs w:val="22"/>
              </w:rPr>
              <w:t>Visa Availability</w:t>
            </w:r>
          </w:p>
          <w:p w:rsidR="00265278" w:rsidRPr="00261868" w:rsidP="00265278" w14:paraId="5C5D8E49" w14:textId="77777777">
            <w:pPr>
              <w:pStyle w:val="NoSpacing"/>
              <w:rPr>
                <w:rFonts w:ascii="Times New Roman" w:hAnsi="Times New Roman"/>
              </w:rPr>
            </w:pPr>
          </w:p>
          <w:p w:rsidR="00265278" w:rsidRPr="00261868" w:rsidP="00265278" w14:paraId="0C287711" w14:textId="7B9BD1E8">
            <w:pPr>
              <w:pStyle w:val="NoSpacing"/>
              <w:rPr>
                <w:rFonts w:ascii="Times New Roman" w:hAnsi="Times New Roman"/>
              </w:rPr>
            </w:pPr>
            <w:r w:rsidRPr="00261868">
              <w:rPr>
                <w:rFonts w:ascii="Times New Roman" w:hAnsi="Times New Roman"/>
              </w:rPr>
              <w:t xml:space="preserve">You may file Form I-485 only when </w:t>
            </w:r>
            <w:r w:rsidRPr="00261868">
              <w:rPr>
                <w:rFonts w:ascii="Times New Roman" w:hAnsi="Times New Roman"/>
                <w:color w:val="FF0000"/>
              </w:rPr>
              <w:t xml:space="preserve">an immigrant </w:t>
            </w:r>
            <w:r w:rsidRPr="00261868">
              <w:rPr>
                <w:rFonts w:ascii="Times New Roman" w:hAnsi="Times New Roman"/>
              </w:rPr>
              <w:t>visa is immediately available.</w:t>
            </w:r>
            <w:r w:rsidRPr="00261868" w:rsidR="004B2522">
              <w:rPr>
                <w:rFonts w:ascii="Times New Roman" w:hAnsi="Times New Roman"/>
              </w:rPr>
              <w:t xml:space="preserve"> </w:t>
            </w:r>
            <w:r w:rsidRPr="00261868">
              <w:rPr>
                <w:rFonts w:ascii="Times New Roman" w:hAnsi="Times New Roman"/>
              </w:rPr>
              <w:t xml:space="preserve">For information on visa availability for DV applicants, visit the USCIS website at </w:t>
            </w:r>
            <w:hyperlink r:id="rId57">
              <w:r w:rsidRPr="00261868">
                <w:rPr>
                  <w:rFonts w:ascii="Times New Roman" w:hAnsi="Times New Roman"/>
                  <w:b/>
                  <w:bCs/>
                  <w:color w:val="0000FF"/>
                  <w:u w:val="thick" w:color="0000FF"/>
                </w:rPr>
                <w:t>www.uscis.gov/greencard</w:t>
              </w:r>
              <w:r w:rsidRPr="00261868">
                <w:rPr>
                  <w:rFonts w:ascii="Times New Roman" w:hAnsi="Times New Roman"/>
                </w:rPr>
                <w:t>.</w:t>
              </w:r>
            </w:hyperlink>
          </w:p>
          <w:p w:rsidR="00265278" w:rsidP="00265278" w14:paraId="076C73E9" w14:textId="77777777">
            <w:pPr>
              <w:pStyle w:val="NoSpacing"/>
              <w:rPr>
                <w:rFonts w:ascii="Times New Roman" w:hAnsi="Times New Roman"/>
              </w:rPr>
            </w:pPr>
          </w:p>
          <w:p w:rsidR="00265278" w:rsidRPr="00261868" w:rsidP="00265278" w14:paraId="66A775FA" w14:textId="680AA225">
            <w:pPr>
              <w:pStyle w:val="NoSpacing"/>
              <w:rPr>
                <w:rFonts w:ascii="Times New Roman" w:hAnsi="Times New Roman"/>
              </w:rPr>
            </w:pPr>
            <w:r w:rsidRPr="00261868">
              <w:rPr>
                <w:rFonts w:ascii="Times New Roman" w:hAnsi="Times New Roman"/>
              </w:rPr>
              <w:t>You and your derivatives may only receive a DV through the end of the specific fiscal year for which you were selected.</w:t>
            </w:r>
            <w:r w:rsidRPr="00261868" w:rsidR="004B2522">
              <w:rPr>
                <w:rFonts w:ascii="Times New Roman" w:hAnsi="Times New Roman"/>
              </w:rPr>
              <w:t xml:space="preserve"> </w:t>
            </w:r>
            <w:r w:rsidRPr="00261868">
              <w:rPr>
                <w:rFonts w:ascii="Times New Roman" w:hAnsi="Times New Roman"/>
              </w:rPr>
              <w:t>USCIS cannot approve any DV adjustment application after September 30 of the relevant fiscal year.</w:t>
            </w:r>
            <w:r w:rsidRPr="00261868" w:rsidR="004B2522">
              <w:rPr>
                <w:rFonts w:ascii="Times New Roman" w:hAnsi="Times New Roman"/>
              </w:rPr>
              <w:t xml:space="preserve"> </w:t>
            </w:r>
            <w:r w:rsidRPr="00261868">
              <w:rPr>
                <w:rFonts w:ascii="Times New Roman" w:hAnsi="Times New Roman"/>
              </w:rPr>
              <w:t>Beginning October 1, USCIS must deny any DV adjustment application that remains pending from the prior fiscal year.</w:t>
            </w:r>
          </w:p>
          <w:p w:rsidR="00265278" w:rsidRPr="00261868" w:rsidP="00265278" w14:paraId="4165EAD6" w14:textId="77777777">
            <w:pPr>
              <w:pStyle w:val="NoSpacing"/>
              <w:rPr>
                <w:rFonts w:ascii="Times New Roman" w:hAnsi="Times New Roman"/>
              </w:rPr>
            </w:pPr>
          </w:p>
          <w:p w:rsidR="00265278" w:rsidRPr="00261868" w:rsidP="00265278" w14:paraId="7DEEE69C" w14:textId="1815C387">
            <w:pPr>
              <w:pStyle w:val="NoSpacing"/>
              <w:rPr>
                <w:rFonts w:ascii="Times New Roman" w:hAnsi="Times New Roman"/>
                <w:color w:val="FF0000"/>
              </w:rPr>
            </w:pPr>
            <w:r w:rsidRPr="00261868">
              <w:rPr>
                <w:rFonts w:ascii="Times New Roman" w:hAnsi="Times New Roman"/>
              </w:rPr>
              <w:t>USCIS cannot guarantee that it will be able to adjudicate your application before the end of a fiscal year.</w:t>
            </w:r>
            <w:r w:rsidRPr="00261868" w:rsidR="004B2522">
              <w:rPr>
                <w:rFonts w:ascii="Times New Roman" w:hAnsi="Times New Roman"/>
              </w:rPr>
              <w:t xml:space="preserve"> </w:t>
            </w:r>
            <w:r w:rsidRPr="00261868">
              <w:rPr>
                <w:rFonts w:ascii="Times New Roman" w:hAnsi="Times New Roman"/>
              </w:rPr>
              <w:t xml:space="preserve">Therefore, you are encouraged to file as soon as you are </w:t>
            </w:r>
            <w:r w:rsidRPr="00261868">
              <w:rPr>
                <w:rFonts w:ascii="Times New Roman" w:hAnsi="Times New Roman"/>
                <w:color w:val="FF0000"/>
              </w:rPr>
              <w:t>eligible.</w:t>
            </w:r>
          </w:p>
          <w:p w:rsidR="00265278" w:rsidRPr="00261868" w:rsidP="00265278" w14:paraId="5111EAD4" w14:textId="1B874FE9">
            <w:pPr>
              <w:pStyle w:val="NoSpacing"/>
              <w:rPr>
                <w:rFonts w:ascii="Times New Roman" w:hAnsi="Times New Roman"/>
              </w:rPr>
            </w:pPr>
          </w:p>
          <w:p w:rsidR="00265278" w:rsidRPr="00261868" w:rsidP="00265278" w14:paraId="376AA01B" w14:textId="77777777">
            <w:pPr>
              <w:pStyle w:val="NoSpacing"/>
              <w:rPr>
                <w:rFonts w:ascii="Times New Roman" w:hAnsi="Times New Roman"/>
                <w:color w:val="FF0000"/>
              </w:rPr>
            </w:pPr>
            <w:r w:rsidRPr="00261868">
              <w:rPr>
                <w:rFonts w:ascii="Times New Roman" w:hAnsi="Times New Roman"/>
                <w:color w:val="FF0000"/>
              </w:rPr>
              <w:t>[deleted]</w:t>
            </w:r>
          </w:p>
          <w:p w:rsidR="00265278" w:rsidRPr="00261868" w:rsidP="00265278" w14:paraId="108D0487" w14:textId="77777777">
            <w:pPr>
              <w:pStyle w:val="NoSpacing"/>
              <w:rPr>
                <w:rFonts w:ascii="Times New Roman" w:hAnsi="Times New Roman"/>
              </w:rPr>
            </w:pPr>
          </w:p>
          <w:p w:rsidR="00265278" w:rsidRPr="00261868" w:rsidP="00265278" w14:paraId="0CF364EB" w14:textId="77777777">
            <w:pPr>
              <w:pStyle w:val="NoSpacing"/>
              <w:rPr>
                <w:rFonts w:ascii="Times New Roman" w:hAnsi="Times New Roman"/>
              </w:rPr>
            </w:pPr>
          </w:p>
          <w:p w:rsidR="00265278" w:rsidRPr="00261868" w:rsidP="00265278" w14:paraId="707355D9" w14:textId="77777777">
            <w:pPr>
              <w:pStyle w:val="NoSpacing"/>
              <w:rPr>
                <w:rFonts w:ascii="Times New Roman" w:hAnsi="Times New Roman"/>
              </w:rPr>
            </w:pPr>
          </w:p>
          <w:p w:rsidR="00265278" w:rsidP="00265278" w14:paraId="13B154CE" w14:textId="77777777">
            <w:pPr>
              <w:pStyle w:val="NoSpacing"/>
              <w:rPr>
                <w:rFonts w:ascii="Times New Roman" w:hAnsi="Times New Roman"/>
              </w:rPr>
            </w:pPr>
          </w:p>
          <w:p w:rsidR="00845AA7" w:rsidP="00265278" w14:paraId="218A1E83" w14:textId="77777777">
            <w:pPr>
              <w:pStyle w:val="NoSpacing"/>
              <w:rPr>
                <w:rFonts w:ascii="Times New Roman" w:hAnsi="Times New Roman"/>
              </w:rPr>
            </w:pPr>
          </w:p>
          <w:p w:rsidR="00265278" w:rsidRPr="00261868" w:rsidP="00265278" w14:paraId="7EE90BF4" w14:textId="77777777">
            <w:pPr>
              <w:pStyle w:val="NoSpacing"/>
              <w:rPr>
                <w:rFonts w:ascii="Times New Roman" w:hAnsi="Times New Roman"/>
                <w:b/>
              </w:rPr>
            </w:pPr>
            <w:r w:rsidRPr="00261868">
              <w:rPr>
                <w:rFonts w:ascii="Times New Roman" w:hAnsi="Times New Roman"/>
                <w:b/>
                <w:color w:val="FF0000"/>
              </w:rPr>
              <w:t xml:space="preserve">Additional </w:t>
            </w:r>
            <w:r w:rsidRPr="00261868">
              <w:rPr>
                <w:rFonts w:ascii="Times New Roman" w:hAnsi="Times New Roman"/>
                <w:b/>
              </w:rPr>
              <w:t>Evidence Requirements</w:t>
            </w:r>
          </w:p>
          <w:p w:rsidR="00265278" w:rsidRPr="00261868" w:rsidP="00265278" w14:paraId="4D7C9D08" w14:textId="77777777">
            <w:pPr>
              <w:pStyle w:val="NoSpacing"/>
              <w:rPr>
                <w:rFonts w:ascii="Times New Roman" w:hAnsi="Times New Roman"/>
              </w:rPr>
            </w:pPr>
          </w:p>
          <w:p w:rsidR="00265278" w:rsidRPr="00261868" w:rsidP="00265278" w14:paraId="40A10C74" w14:textId="504A530F">
            <w:pPr>
              <w:pStyle w:val="NoSpacing"/>
              <w:rPr>
                <w:rFonts w:ascii="Times New Roman" w:hAnsi="Times New Roman"/>
              </w:rPr>
            </w:pPr>
            <w:r w:rsidRPr="00261868">
              <w:rPr>
                <w:rFonts w:ascii="Times New Roman" w:hAnsi="Times New Roman"/>
              </w:rPr>
              <w:t>As a DV applicant, you must submit evidence showing you meet certain requirements specific to this immigrant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 with Form I-485</w:t>
            </w:r>
            <w:r w:rsidRPr="00261868">
              <w:rPr>
                <w:rFonts w:ascii="Times New Roman" w:hAnsi="Times New Roman"/>
              </w:rPr>
              <w:t xml:space="preserve"> section, principal and derivative applicants must also </w:t>
            </w:r>
            <w:r w:rsidRPr="00261868">
              <w:rPr>
                <w:rFonts w:ascii="Times New Roman" w:hAnsi="Times New Roman"/>
                <w:color w:val="FF0000"/>
              </w:rPr>
              <w:t>submit evidence of the principal applicant’s selection in the DV program.</w:t>
            </w:r>
          </w:p>
          <w:p w:rsidR="00265278" w:rsidRPr="00261868" w:rsidP="00265278" w14:paraId="7D67A217" w14:textId="77777777">
            <w:pPr>
              <w:pStyle w:val="NoSpacing"/>
              <w:rPr>
                <w:rFonts w:ascii="Times New Roman" w:hAnsi="Times New Roman"/>
              </w:rPr>
            </w:pPr>
          </w:p>
          <w:p w:rsidR="00265278" w:rsidRPr="00261868" w:rsidP="00265278" w14:paraId="0BC25866" w14:textId="51B9CA3D">
            <w:pPr>
              <w:pStyle w:val="NoSpacing"/>
              <w:rPr>
                <w:rFonts w:ascii="Times New Roman" w:hAnsi="Times New Roman"/>
                <w:color w:val="FF0000"/>
              </w:rPr>
            </w:pPr>
            <w:r w:rsidRPr="00261868">
              <w:rPr>
                <w:rFonts w:ascii="Times New Roman" w:hAnsi="Times New Roman"/>
                <w:color w:val="FF0000"/>
              </w:rPr>
              <w:t>[deleted]</w:t>
            </w:r>
          </w:p>
          <w:p w:rsidR="00265278" w:rsidRPr="00261868" w:rsidP="00265278" w14:paraId="39C60743" w14:textId="77777777">
            <w:pPr>
              <w:pStyle w:val="NoSpacing"/>
              <w:rPr>
                <w:rFonts w:ascii="Times New Roman" w:hAnsi="Times New Roman"/>
                <w:color w:val="FF0000"/>
              </w:rPr>
            </w:pPr>
          </w:p>
          <w:p w:rsidR="00265278" w:rsidRPr="00261868" w:rsidP="00265278" w14:paraId="7D1176BE" w14:textId="77777777">
            <w:pPr>
              <w:pStyle w:val="NoSpacing"/>
              <w:rPr>
                <w:rFonts w:ascii="Times New Roman" w:hAnsi="Times New Roman"/>
                <w:color w:val="FF0000"/>
              </w:rPr>
            </w:pPr>
          </w:p>
          <w:p w:rsidR="00265278" w:rsidRPr="00261868" w:rsidP="00265278" w14:paraId="22055C53" w14:textId="77777777">
            <w:pPr>
              <w:pStyle w:val="NoSpacing"/>
              <w:rPr>
                <w:rFonts w:ascii="Times New Roman" w:hAnsi="Times New Roman"/>
                <w:color w:val="FF0000"/>
              </w:rPr>
            </w:pPr>
          </w:p>
          <w:p w:rsidR="00B95060" w:rsidP="00265278" w14:paraId="3F947166" w14:textId="77777777">
            <w:pPr>
              <w:pStyle w:val="NoSpacing"/>
              <w:rPr>
                <w:rFonts w:ascii="Times New Roman" w:hAnsi="Times New Roman"/>
                <w:color w:val="FF0000"/>
              </w:rPr>
            </w:pPr>
          </w:p>
          <w:p w:rsidR="00085844" w:rsidP="00265278" w14:paraId="0F8B3E1E" w14:textId="77777777">
            <w:pPr>
              <w:pStyle w:val="NoSpacing"/>
              <w:rPr>
                <w:rFonts w:ascii="Times New Roman" w:hAnsi="Times New Roman"/>
                <w:color w:val="FF0000"/>
              </w:rPr>
            </w:pPr>
          </w:p>
          <w:p w:rsidR="00085844" w:rsidP="00265278" w14:paraId="441EC72C" w14:textId="77777777">
            <w:pPr>
              <w:pStyle w:val="NoSpacing"/>
              <w:rPr>
                <w:rFonts w:ascii="Times New Roman" w:hAnsi="Times New Roman"/>
                <w:color w:val="FF0000"/>
              </w:rPr>
            </w:pPr>
          </w:p>
          <w:p w:rsidR="00085844" w:rsidP="00265278" w14:paraId="01C73FF3" w14:textId="77777777">
            <w:pPr>
              <w:pStyle w:val="NoSpacing"/>
              <w:rPr>
                <w:rFonts w:ascii="Times New Roman" w:hAnsi="Times New Roman"/>
                <w:color w:val="FF0000"/>
              </w:rPr>
            </w:pPr>
          </w:p>
          <w:p w:rsidR="00085844" w:rsidP="00265278" w14:paraId="4642BDCA" w14:textId="77777777">
            <w:pPr>
              <w:pStyle w:val="NoSpacing"/>
              <w:rPr>
                <w:rFonts w:ascii="Times New Roman" w:hAnsi="Times New Roman"/>
                <w:color w:val="FF0000"/>
              </w:rPr>
            </w:pPr>
          </w:p>
          <w:p w:rsidR="00A55DEB" w:rsidP="00265278" w14:paraId="232B793B" w14:textId="77777777">
            <w:pPr>
              <w:pStyle w:val="NoSpacing"/>
              <w:rPr>
                <w:rFonts w:ascii="Times New Roman" w:hAnsi="Times New Roman"/>
                <w:color w:val="FF0000"/>
              </w:rPr>
            </w:pPr>
          </w:p>
          <w:p w:rsidR="00A55DEB" w:rsidRPr="00261868" w:rsidP="00265278" w14:paraId="24FDD0E4" w14:textId="77777777">
            <w:pPr>
              <w:pStyle w:val="NoSpacing"/>
              <w:rPr>
                <w:rFonts w:ascii="Times New Roman" w:hAnsi="Times New Roman"/>
                <w:color w:val="FF0000"/>
              </w:rPr>
            </w:pPr>
          </w:p>
          <w:p w:rsidR="00B95060" w:rsidRPr="00261868" w:rsidP="00265278" w14:paraId="7205E607" w14:textId="77777777">
            <w:pPr>
              <w:pStyle w:val="NoSpacing"/>
              <w:rPr>
                <w:rFonts w:ascii="Times New Roman" w:hAnsi="Times New Roman"/>
                <w:color w:val="FF0000"/>
              </w:rPr>
            </w:pPr>
          </w:p>
          <w:p w:rsidR="00B95060" w:rsidRPr="00261868" w:rsidP="00265278" w14:paraId="7D1FE9B9" w14:textId="77777777">
            <w:pPr>
              <w:pStyle w:val="NoSpacing"/>
              <w:rPr>
                <w:rFonts w:ascii="Times New Roman" w:hAnsi="Times New Roman"/>
                <w:color w:val="FF0000"/>
              </w:rPr>
            </w:pPr>
          </w:p>
          <w:p w:rsidR="00265278" w:rsidRPr="00261868" w:rsidP="00265278" w14:paraId="470E606B" w14:textId="77777777">
            <w:pPr>
              <w:pStyle w:val="NoSpacing"/>
              <w:rPr>
                <w:rFonts w:ascii="Times New Roman" w:hAnsi="Times New Roman"/>
              </w:rPr>
            </w:pPr>
            <w:r w:rsidRPr="00261868">
              <w:rPr>
                <w:rFonts w:ascii="Times New Roman" w:hAnsi="Times New Roman"/>
                <w:color w:val="FF0000"/>
              </w:rPr>
              <w:t xml:space="preserve">In </w:t>
            </w:r>
            <w:r w:rsidRPr="00261868">
              <w:rPr>
                <w:rFonts w:ascii="Times New Roman" w:hAnsi="Times New Roman"/>
              </w:rPr>
              <w:t>addition, principal applicants must also submit evidence of the required education or work experience to qualify for adjustment as a DV applicant.</w:t>
            </w:r>
          </w:p>
          <w:p w:rsidR="00265278" w:rsidRPr="00261868" w:rsidP="00265278" w14:paraId="0D95CA95" w14:textId="77777777">
            <w:pPr>
              <w:pStyle w:val="NoSpacing"/>
              <w:rPr>
                <w:rFonts w:ascii="Times New Roman" w:hAnsi="Times New Roman"/>
              </w:rPr>
            </w:pPr>
          </w:p>
          <w:p w:rsidR="00265278" w:rsidRPr="00261868" w:rsidP="00265278" w14:paraId="46896436" w14:textId="77777777">
            <w:pPr>
              <w:pStyle w:val="NoSpacing"/>
              <w:rPr>
                <w:rFonts w:ascii="Times New Roman" w:hAnsi="Times New Roman"/>
                <w:b/>
              </w:rPr>
            </w:pPr>
            <w:r w:rsidRPr="00261868">
              <w:rPr>
                <w:rFonts w:ascii="Times New Roman" w:hAnsi="Times New Roman"/>
                <w:b/>
              </w:rPr>
              <w:t>Evidence of Selection in DV Program</w:t>
            </w:r>
          </w:p>
          <w:p w:rsidR="00265278" w:rsidRPr="00261868" w:rsidP="00265278" w14:paraId="1FD63A4B" w14:textId="77777777">
            <w:pPr>
              <w:pStyle w:val="NoSpacing"/>
              <w:rPr>
                <w:rFonts w:ascii="Times New Roman" w:hAnsi="Times New Roman"/>
              </w:rPr>
            </w:pPr>
          </w:p>
          <w:p w:rsidR="00265278" w:rsidRPr="00261868" w:rsidP="00265278" w14:paraId="78871E71" w14:textId="77777777">
            <w:pPr>
              <w:pStyle w:val="NoSpacing"/>
              <w:rPr>
                <w:rFonts w:ascii="Times New Roman" w:hAnsi="Times New Roman"/>
              </w:rPr>
            </w:pPr>
            <w:r w:rsidRPr="00261868">
              <w:rPr>
                <w:rFonts w:ascii="Times New Roman" w:hAnsi="Times New Roman"/>
              </w:rPr>
              <w:t xml:space="preserve">You must provide a copy of the principal applicant’s DOS Selection Letter for the DV </w:t>
            </w:r>
            <w:r w:rsidRPr="00261868">
              <w:rPr>
                <w:rFonts w:ascii="Times New Roman" w:hAnsi="Times New Roman"/>
                <w:color w:val="FF0000"/>
              </w:rPr>
              <w:t xml:space="preserve">program </w:t>
            </w:r>
            <w:r w:rsidRPr="00261868">
              <w:rPr>
                <w:rFonts w:ascii="Times New Roman" w:hAnsi="Times New Roman"/>
              </w:rPr>
              <w:t>and a copy of the receipt from DOS for the DV program processing fee.</w:t>
            </w:r>
          </w:p>
          <w:p w:rsidR="00A55DEB" w:rsidRPr="00261868" w:rsidP="00A55DEB" w14:paraId="105B3BF3" w14:textId="77777777">
            <w:pPr>
              <w:pStyle w:val="NoSpacing"/>
              <w:ind w:left="360" w:hanging="360"/>
              <w:rPr>
                <w:rFonts w:ascii="Times New Roman" w:hAnsi="Times New Roman"/>
              </w:rPr>
            </w:pPr>
            <w:r>
              <w:rPr>
                <w:rFonts w:ascii="Times New Roman" w:hAnsi="Times New Roman"/>
              </w:rPr>
              <w:tab/>
            </w:r>
          </w:p>
          <w:p w:rsidR="00A55DEB" w:rsidRPr="00261868" w:rsidP="00A55DEB" w14:paraId="17178065" w14:textId="77777777">
            <w:pPr>
              <w:pStyle w:val="NoSpacing"/>
              <w:ind w:left="360" w:hanging="360"/>
              <w:rPr>
                <w:rFonts w:ascii="Times New Roman" w:hAnsi="Times New Roman"/>
              </w:rPr>
            </w:pPr>
          </w:p>
          <w:p w:rsidR="00A55DEB" w:rsidRPr="00261868" w:rsidP="00A55DEB" w14:paraId="7BA54F1F" w14:textId="77777777">
            <w:pPr>
              <w:pStyle w:val="NoSpacing"/>
              <w:ind w:left="360" w:hanging="360"/>
              <w:rPr>
                <w:rFonts w:ascii="Times New Roman" w:hAnsi="Times New Roman"/>
              </w:rPr>
            </w:pPr>
          </w:p>
          <w:p w:rsidR="00A55DEB" w:rsidRPr="00261868" w:rsidP="00A55DEB" w14:paraId="0FD94D74" w14:textId="77777777">
            <w:pPr>
              <w:pStyle w:val="NoSpacing"/>
              <w:ind w:left="360" w:hanging="360"/>
              <w:rPr>
                <w:rFonts w:ascii="Times New Roman" w:hAnsi="Times New Roman"/>
                <w:b/>
                <w:bCs/>
              </w:rPr>
            </w:pPr>
            <w:r w:rsidRPr="00261868">
              <w:rPr>
                <w:rFonts w:ascii="Times New Roman" w:hAnsi="Times New Roman"/>
                <w:b/>
                <w:bCs/>
              </w:rPr>
              <w:t>[Page 41]</w:t>
            </w:r>
          </w:p>
          <w:p w:rsidR="00265278" w:rsidRPr="00261868" w:rsidP="00A55DEB" w14:paraId="72A7D507" w14:textId="1E7D11EA">
            <w:pPr>
              <w:pStyle w:val="NoSpacing"/>
              <w:tabs>
                <w:tab w:val="left" w:pos="1155"/>
              </w:tabs>
              <w:rPr>
                <w:rFonts w:ascii="Times New Roman" w:hAnsi="Times New Roman"/>
              </w:rPr>
            </w:pPr>
          </w:p>
          <w:p w:rsidR="00265278" w:rsidRPr="00261868" w:rsidP="00265278" w14:paraId="2BA450AD" w14:textId="77777777">
            <w:pPr>
              <w:pStyle w:val="NoSpacing"/>
              <w:rPr>
                <w:rFonts w:ascii="Times New Roman" w:hAnsi="Times New Roman"/>
                <w:b/>
              </w:rPr>
            </w:pPr>
            <w:r w:rsidRPr="00261868">
              <w:rPr>
                <w:rFonts w:ascii="Times New Roman" w:hAnsi="Times New Roman"/>
                <w:b/>
              </w:rPr>
              <w:t>Evidence of Relationship</w:t>
            </w:r>
          </w:p>
          <w:p w:rsidR="00265278" w:rsidRPr="00261868" w:rsidP="00265278" w14:paraId="59B7BC50" w14:textId="77777777">
            <w:pPr>
              <w:pStyle w:val="NoSpacing"/>
              <w:rPr>
                <w:rFonts w:ascii="Times New Roman" w:hAnsi="Times New Roman"/>
              </w:rPr>
            </w:pPr>
          </w:p>
          <w:p w:rsidR="00265278" w:rsidRPr="00261868" w:rsidP="00265278" w14:paraId="78C01D21" w14:textId="281161B6">
            <w:pPr>
              <w:pStyle w:val="NoSpacing"/>
              <w:rPr>
                <w:rFonts w:ascii="Times New Roman" w:hAnsi="Times New Roman"/>
              </w:rPr>
            </w:pPr>
            <w:r w:rsidRPr="00261868">
              <w:rPr>
                <w:rFonts w:ascii="Times New Roman" w:hAnsi="Times New Roman"/>
              </w:rPr>
              <w:t xml:space="preserve">If derivative applicants are filing Form I-485 based on the principal applicant’s </w:t>
            </w:r>
            <w:r w:rsidRPr="00261868" w:rsidR="00054E40">
              <w:rPr>
                <w:rFonts w:ascii="Times New Roman" w:hAnsi="Times New Roman"/>
                <w:color w:val="FF0000"/>
              </w:rPr>
              <w:t>DOS</w:t>
            </w:r>
            <w:r w:rsidRPr="00261868" w:rsidR="00054E40">
              <w:rPr>
                <w:rFonts w:ascii="Times New Roman" w:hAnsi="Times New Roman"/>
              </w:rPr>
              <w:t xml:space="preserve"> </w:t>
            </w:r>
            <w:r w:rsidRPr="00261868">
              <w:rPr>
                <w:rFonts w:ascii="Times New Roman" w:hAnsi="Times New Roman"/>
              </w:rPr>
              <w:t xml:space="preserve">Selection Letter, you must provide evidence that the principal applicant included the derivative applicants in the entry when entering the DV lottery for the current fiscal </w:t>
            </w:r>
            <w:r w:rsidRPr="00261868">
              <w:rPr>
                <w:rFonts w:ascii="Times New Roman" w:hAnsi="Times New Roman"/>
                <w:color w:val="FF0000"/>
              </w:rPr>
              <w:t>year.</w:t>
            </w:r>
          </w:p>
          <w:p w:rsidR="00265278" w:rsidRPr="00261868" w:rsidP="00265278" w14:paraId="7D2A738B" w14:textId="77777777">
            <w:pPr>
              <w:pStyle w:val="NoSpacing"/>
              <w:rPr>
                <w:rFonts w:ascii="Times New Roman" w:hAnsi="Times New Roman"/>
              </w:rPr>
            </w:pPr>
          </w:p>
          <w:p w:rsidR="00054E40" w:rsidRPr="00261868" w:rsidP="00265278" w14:paraId="144BDD43" w14:textId="77777777">
            <w:pPr>
              <w:pStyle w:val="NoSpacing"/>
              <w:rPr>
                <w:rFonts w:ascii="Times New Roman" w:hAnsi="Times New Roman"/>
                <w:color w:val="FF0000"/>
              </w:rPr>
            </w:pPr>
            <w:r w:rsidRPr="00261868">
              <w:rPr>
                <w:rFonts w:ascii="Times New Roman" w:hAnsi="Times New Roman"/>
                <w:color w:val="FF0000"/>
              </w:rPr>
              <w:t>[deleted]</w:t>
            </w:r>
          </w:p>
          <w:p w:rsidR="00054E40" w:rsidRPr="00261868" w:rsidP="00265278" w14:paraId="25CC21E5" w14:textId="77777777">
            <w:pPr>
              <w:pStyle w:val="NoSpacing"/>
              <w:rPr>
                <w:rFonts w:ascii="Times New Roman" w:hAnsi="Times New Roman"/>
              </w:rPr>
            </w:pPr>
          </w:p>
          <w:p w:rsidR="00265278" w:rsidRPr="00261868" w:rsidP="00265278" w14:paraId="7572EE38" w14:textId="233D15C0">
            <w:pPr>
              <w:pStyle w:val="NoSpacing"/>
              <w:rPr>
                <w:rFonts w:ascii="Times New Roman" w:hAnsi="Times New Roman"/>
              </w:rPr>
            </w:pPr>
          </w:p>
          <w:p w:rsidR="00054E40" w:rsidRPr="00261868" w:rsidP="00265278" w14:paraId="79782C21" w14:textId="1241F5D6">
            <w:pPr>
              <w:pStyle w:val="NoSpacing"/>
              <w:rPr>
                <w:rFonts w:ascii="Times New Roman" w:hAnsi="Times New Roman"/>
              </w:rPr>
            </w:pPr>
          </w:p>
          <w:p w:rsidR="00054E40" w:rsidRPr="00261868" w:rsidP="00265278" w14:paraId="0780D25C" w14:textId="7412CF10">
            <w:pPr>
              <w:pStyle w:val="NoSpacing"/>
              <w:rPr>
                <w:rFonts w:ascii="Times New Roman" w:hAnsi="Times New Roman"/>
              </w:rPr>
            </w:pPr>
          </w:p>
          <w:p w:rsidR="00054E40" w:rsidRPr="00261868" w:rsidP="00265278" w14:paraId="109E8922" w14:textId="2CFF9B9E">
            <w:pPr>
              <w:pStyle w:val="NoSpacing"/>
              <w:rPr>
                <w:rFonts w:ascii="Times New Roman" w:hAnsi="Times New Roman"/>
              </w:rPr>
            </w:pPr>
          </w:p>
          <w:p w:rsidR="00054E40" w:rsidRPr="00261868" w:rsidP="00265278" w14:paraId="6501D410" w14:textId="12315796">
            <w:pPr>
              <w:pStyle w:val="NoSpacing"/>
              <w:rPr>
                <w:rFonts w:ascii="Times New Roman" w:hAnsi="Times New Roman"/>
              </w:rPr>
            </w:pPr>
          </w:p>
          <w:p w:rsidR="00054E40" w:rsidRPr="00261868" w:rsidP="00265278" w14:paraId="09F9CCF1" w14:textId="4F37FCE9">
            <w:pPr>
              <w:pStyle w:val="NoSpacing"/>
              <w:rPr>
                <w:rFonts w:ascii="Times New Roman" w:hAnsi="Times New Roman"/>
              </w:rPr>
            </w:pPr>
          </w:p>
          <w:p w:rsidR="00054E40" w:rsidRPr="00261868" w:rsidP="00265278" w14:paraId="31EE5BCD" w14:textId="20448331">
            <w:pPr>
              <w:pStyle w:val="NoSpacing"/>
              <w:rPr>
                <w:rFonts w:ascii="Times New Roman" w:hAnsi="Times New Roman"/>
              </w:rPr>
            </w:pPr>
          </w:p>
          <w:p w:rsidR="00054E40" w:rsidRPr="00261868" w:rsidP="00265278" w14:paraId="7F69BFB8" w14:textId="16ECFCA5">
            <w:pPr>
              <w:pStyle w:val="NoSpacing"/>
              <w:rPr>
                <w:rFonts w:ascii="Times New Roman" w:hAnsi="Times New Roman"/>
              </w:rPr>
            </w:pPr>
          </w:p>
          <w:p w:rsidR="00B95060" w:rsidRPr="00261868" w:rsidP="00B95060" w14:paraId="1A9D65F7" w14:textId="77777777">
            <w:pPr>
              <w:pStyle w:val="NoSpacing"/>
              <w:rPr>
                <w:rFonts w:ascii="Times New Roman" w:hAnsi="Times New Roman"/>
                <w:color w:val="FF0000"/>
              </w:rPr>
            </w:pPr>
          </w:p>
          <w:p w:rsidR="00B95060" w:rsidRPr="00261868" w:rsidP="00B95060" w14:paraId="235D68CF" w14:textId="77777777">
            <w:pPr>
              <w:pStyle w:val="NoSpacing"/>
              <w:rPr>
                <w:rFonts w:ascii="Times New Roman" w:hAnsi="Times New Roman"/>
                <w:color w:val="FF0000"/>
              </w:rPr>
            </w:pPr>
          </w:p>
          <w:p w:rsidR="00B95060" w:rsidRPr="00261868" w:rsidP="00B95060" w14:paraId="518A89E4" w14:textId="77777777">
            <w:pPr>
              <w:pStyle w:val="NoSpacing"/>
              <w:rPr>
                <w:rFonts w:ascii="Times New Roman" w:hAnsi="Times New Roman"/>
                <w:color w:val="FF0000"/>
              </w:rPr>
            </w:pPr>
          </w:p>
          <w:p w:rsidR="00B95060" w:rsidRPr="00261868" w:rsidP="00B95060" w14:paraId="4AD8CE9D" w14:textId="77777777">
            <w:pPr>
              <w:pStyle w:val="NoSpacing"/>
              <w:rPr>
                <w:rFonts w:ascii="Times New Roman" w:hAnsi="Times New Roman"/>
                <w:color w:val="FF0000"/>
              </w:rPr>
            </w:pPr>
          </w:p>
          <w:p w:rsidR="00B95060" w:rsidRPr="00261868" w:rsidP="00B95060" w14:paraId="6032D9F8" w14:textId="77777777">
            <w:pPr>
              <w:pStyle w:val="NoSpacing"/>
              <w:rPr>
                <w:rFonts w:ascii="Times New Roman" w:hAnsi="Times New Roman"/>
                <w:b/>
                <w:bCs/>
              </w:rPr>
            </w:pPr>
          </w:p>
          <w:p w:rsidR="00265278" w:rsidRPr="00261868" w:rsidP="00265278" w14:paraId="5529C424" w14:textId="77777777">
            <w:pPr>
              <w:pStyle w:val="NoSpacing"/>
              <w:rPr>
                <w:rFonts w:ascii="Times New Roman" w:hAnsi="Times New Roman"/>
                <w:b/>
              </w:rPr>
            </w:pPr>
            <w:r w:rsidRPr="00261868">
              <w:rPr>
                <w:rFonts w:ascii="Times New Roman" w:hAnsi="Times New Roman"/>
                <w:b/>
                <w:color w:val="FF0000"/>
              </w:rPr>
              <w:t>Evidence</w:t>
            </w:r>
            <w:r w:rsidRPr="00261868">
              <w:rPr>
                <w:rFonts w:ascii="Times New Roman" w:hAnsi="Times New Roman"/>
                <w:b/>
              </w:rPr>
              <w:t xml:space="preserve"> of Education or Work Experience</w:t>
            </w:r>
          </w:p>
          <w:p w:rsidR="00265278" w:rsidRPr="00261868" w:rsidP="00265278" w14:paraId="3E568533" w14:textId="77777777">
            <w:pPr>
              <w:pStyle w:val="NoSpacing"/>
              <w:rPr>
                <w:rFonts w:ascii="Times New Roman" w:hAnsi="Times New Roman"/>
              </w:rPr>
            </w:pPr>
          </w:p>
          <w:p w:rsidR="00265278" w:rsidRPr="00261868" w:rsidP="00265278" w14:paraId="1840D37D" w14:textId="77777777">
            <w:pPr>
              <w:pStyle w:val="NoSpacing"/>
              <w:rPr>
                <w:rFonts w:ascii="Times New Roman" w:hAnsi="Times New Roman"/>
              </w:rPr>
            </w:pPr>
            <w:r w:rsidRPr="00261868">
              <w:rPr>
                <w:rFonts w:ascii="Times New Roman" w:hAnsi="Times New Roman"/>
              </w:rPr>
              <w:t>Principal applicants must provide one of the following:</w:t>
            </w:r>
          </w:p>
          <w:p w:rsidR="00265278" w:rsidRPr="00261868" w:rsidP="00265278" w14:paraId="09FE33B6" w14:textId="77777777">
            <w:pPr>
              <w:pStyle w:val="NoSpacing"/>
              <w:rPr>
                <w:rFonts w:ascii="Times New Roman" w:hAnsi="Times New Roman"/>
              </w:rPr>
            </w:pPr>
          </w:p>
          <w:p w:rsidR="00265278" w:rsidRPr="00261868" w:rsidP="00265278" w14:paraId="781283A9" w14:textId="5E944EA2">
            <w:pPr>
              <w:pStyle w:val="NoSpacing"/>
              <w:widowControl w:val="0"/>
              <w:numPr>
                <w:ilvl w:val="0"/>
                <w:numId w:val="29"/>
              </w:numPr>
              <w:rPr>
                <w:rFonts w:ascii="Times New Roman" w:hAnsi="Times New Roman"/>
              </w:rPr>
            </w:pPr>
            <w:r w:rsidRPr="00261868">
              <w:rPr>
                <w:rFonts w:ascii="Times New Roman" w:hAnsi="Times New Roman"/>
                <w:color w:val="FF0000"/>
              </w:rPr>
              <w:t xml:space="preserve">A </w:t>
            </w:r>
            <w:r w:rsidRPr="00261868">
              <w:rPr>
                <w:rFonts w:ascii="Times New Roman" w:hAnsi="Times New Roman"/>
              </w:rPr>
              <w:t>high school diploma or its equivalent (Successful completion of a 12-year course of elementary and secondary education in the United States or successful completion of a formal course of elementary and secondary education in another country that is comparable to a high school education in the United States.</w:t>
            </w:r>
            <w:r w:rsidRPr="00261868" w:rsidR="004B2522">
              <w:rPr>
                <w:rFonts w:ascii="Times New Roman" w:hAnsi="Times New Roman"/>
              </w:rPr>
              <w:t xml:space="preserve"> </w:t>
            </w:r>
            <w:r w:rsidRPr="00261868">
              <w:rPr>
                <w:rFonts w:ascii="Times New Roman" w:hAnsi="Times New Roman"/>
              </w:rPr>
              <w:t>Only formal courses of study meet this requirement.</w:t>
            </w:r>
            <w:r w:rsidRPr="00261868" w:rsidR="004B2522">
              <w:rPr>
                <w:rFonts w:ascii="Times New Roman" w:hAnsi="Times New Roman"/>
              </w:rPr>
              <w:t xml:space="preserve"> </w:t>
            </w:r>
            <w:r w:rsidRPr="00261868">
              <w:rPr>
                <w:rFonts w:ascii="Times New Roman" w:hAnsi="Times New Roman"/>
              </w:rPr>
              <w:t>Correspondence programs or equivalency certificates, such as the General Equivalency Diploma (GED), are not acceptable); or</w:t>
            </w:r>
          </w:p>
          <w:p w:rsidR="00265278" w:rsidRPr="00261868" w:rsidP="00265278" w14:paraId="7951F396" w14:textId="00FD6DFE">
            <w:pPr>
              <w:pStyle w:val="NoSpacing"/>
              <w:rPr>
                <w:rFonts w:ascii="Times New Roman" w:hAnsi="Times New Roman"/>
                <w:b/>
              </w:rPr>
            </w:pPr>
          </w:p>
          <w:p w:rsidR="00FB2C9D" w:rsidRPr="00261868" w:rsidP="00265278" w14:paraId="1571654B" w14:textId="3A47B4AE">
            <w:pPr>
              <w:pStyle w:val="NoSpacing"/>
              <w:rPr>
                <w:rFonts w:ascii="Times New Roman" w:hAnsi="Times New Roman"/>
                <w:b/>
              </w:rPr>
            </w:pPr>
          </w:p>
          <w:p w:rsidR="00265278" w:rsidRPr="00261868" w:rsidP="00265278" w14:paraId="57FAB1CF" w14:textId="77777777">
            <w:pPr>
              <w:pStyle w:val="NoSpacing"/>
              <w:widowControl w:val="0"/>
              <w:numPr>
                <w:ilvl w:val="0"/>
                <w:numId w:val="29"/>
              </w:numPr>
              <w:rPr>
                <w:rFonts w:ascii="Times New Roman" w:hAnsi="Times New Roman"/>
              </w:rPr>
            </w:pPr>
            <w:r w:rsidRPr="00261868">
              <w:rPr>
                <w:rFonts w:ascii="Times New Roman" w:hAnsi="Times New Roman"/>
                <w:color w:val="FF0000"/>
              </w:rPr>
              <w:t xml:space="preserve">Two </w:t>
            </w:r>
            <w:r w:rsidRPr="00261868">
              <w:rPr>
                <w:rFonts w:ascii="Times New Roman" w:hAnsi="Times New Roman"/>
              </w:rPr>
              <w:t>years of work experience within the past five years in an occupation requiring at least two years of training or experience.</w:t>
            </w:r>
          </w:p>
          <w:p w:rsidR="00265278" w:rsidRPr="00261868" w:rsidP="00265278" w14:paraId="478436D4" w14:textId="77777777">
            <w:pPr>
              <w:pStyle w:val="NoSpacing"/>
              <w:rPr>
                <w:rFonts w:ascii="Times New Roman" w:hAnsi="Times New Roman"/>
              </w:rPr>
            </w:pPr>
          </w:p>
          <w:p w:rsidR="00265278" w:rsidRPr="00261868" w:rsidP="00265278" w14:paraId="5561B4CA" w14:textId="77777777">
            <w:pPr>
              <w:pStyle w:val="NoSpacing"/>
              <w:rPr>
                <w:rFonts w:ascii="Times New Roman" w:hAnsi="Times New Roman"/>
                <w:b/>
              </w:rPr>
            </w:pPr>
            <w:r w:rsidRPr="00261868">
              <w:rPr>
                <w:rFonts w:ascii="Times New Roman" w:hAnsi="Times New Roman"/>
                <w:b/>
                <w:i/>
              </w:rPr>
              <w:t>Continuous Residence in the United States Since Before January 1, 1972 (Registry)</w:t>
            </w:r>
          </w:p>
          <w:p w:rsidR="00265278" w:rsidRPr="00261868" w:rsidP="00265278" w14:paraId="20618B77" w14:textId="77777777">
            <w:pPr>
              <w:pStyle w:val="NoSpacing"/>
              <w:rPr>
                <w:rFonts w:ascii="Times New Roman" w:hAnsi="Times New Roman"/>
              </w:rPr>
            </w:pPr>
          </w:p>
          <w:p w:rsidR="00265278" w:rsidRPr="00261868" w:rsidP="00265278" w14:paraId="59302527" w14:textId="77777777">
            <w:pPr>
              <w:pStyle w:val="NoSpacing"/>
              <w:rPr>
                <w:rFonts w:ascii="Times New Roman" w:hAnsi="Times New Roman"/>
              </w:rPr>
            </w:pPr>
            <w:r w:rsidRPr="00261868">
              <w:rPr>
                <w:rFonts w:ascii="Times New Roman" w:hAnsi="Times New Roman"/>
              </w:rPr>
              <w:t xml:space="preserve">Certain </w:t>
            </w:r>
            <w:r w:rsidRPr="00261868">
              <w:rPr>
                <w:rFonts w:ascii="Times New Roman" w:hAnsi="Times New Roman"/>
                <w:color w:val="FF0000"/>
              </w:rPr>
              <w:t xml:space="preserve">noncitizens </w:t>
            </w:r>
            <w:r w:rsidRPr="00261868">
              <w:rPr>
                <w:rFonts w:ascii="Times New Roman" w:hAnsi="Times New Roman"/>
              </w:rPr>
              <w:t xml:space="preserve">who entered the United States prior to January 1, </w:t>
            </w:r>
            <w:r w:rsidRPr="00261868">
              <w:rPr>
                <w:rFonts w:ascii="Times New Roman" w:hAnsi="Times New Roman"/>
              </w:rPr>
              <w:t>1972</w:t>
            </w:r>
            <w:r w:rsidRPr="00261868">
              <w:rPr>
                <w:rFonts w:ascii="Times New Roman" w:hAnsi="Times New Roman"/>
              </w:rPr>
              <w:t xml:space="preserve"> and have maintained continuous U.S. residence since then may apply to register their lawful permanent resident status.</w:t>
            </w:r>
          </w:p>
          <w:p w:rsidR="00265278" w:rsidP="00265278" w14:paraId="270E299A" w14:textId="77777777">
            <w:pPr>
              <w:pStyle w:val="NoSpacing"/>
              <w:rPr>
                <w:rFonts w:ascii="Times New Roman" w:hAnsi="Times New Roman"/>
              </w:rPr>
            </w:pPr>
          </w:p>
          <w:p w:rsidR="00265278" w:rsidRPr="00261868" w:rsidP="00265278" w14:paraId="0078E9D4" w14:textId="77777777">
            <w:pPr>
              <w:pStyle w:val="NoSpacing"/>
              <w:rPr>
                <w:rFonts w:ascii="Times New Roman" w:hAnsi="Times New Roman"/>
                <w:color w:val="FF0000"/>
              </w:rPr>
            </w:pPr>
            <w:r w:rsidRPr="00261868">
              <w:rPr>
                <w:rFonts w:ascii="Times New Roman" w:hAnsi="Times New Roman"/>
              </w:rPr>
              <w:t xml:space="preserve">Derivative applicants are not allowed in this </w:t>
            </w:r>
            <w:r w:rsidRPr="00261868">
              <w:rPr>
                <w:rFonts w:ascii="Times New Roman" w:hAnsi="Times New Roman"/>
                <w:color w:val="FF0000"/>
              </w:rPr>
              <w:t>category.</w:t>
            </w:r>
          </w:p>
          <w:p w:rsidR="00265278" w:rsidRPr="00261868" w:rsidP="00265278" w14:paraId="39AF0C7C" w14:textId="77777777">
            <w:pPr>
              <w:pStyle w:val="NoSpacing"/>
              <w:rPr>
                <w:rFonts w:ascii="Times New Roman" w:hAnsi="Times New Roman"/>
              </w:rPr>
            </w:pPr>
          </w:p>
          <w:p w:rsidR="00265278" w:rsidRPr="00261868" w:rsidP="00265278" w14:paraId="0B7EB9CF" w14:textId="77777777">
            <w:pPr>
              <w:pStyle w:val="NoSpacing"/>
              <w:rPr>
                <w:rFonts w:ascii="Times New Roman" w:hAnsi="Times New Roman"/>
                <w:b/>
                <w:bCs/>
                <w:color w:val="FF0000"/>
              </w:rPr>
            </w:pPr>
            <w:r w:rsidRPr="00261868">
              <w:rPr>
                <w:rFonts w:ascii="Times New Roman" w:hAnsi="Times New Roman"/>
                <w:b/>
                <w:bCs/>
                <w:color w:val="FF0000"/>
              </w:rPr>
              <w:t>[</w:t>
            </w:r>
            <w:r w:rsidRPr="00261868">
              <w:rPr>
                <w:rFonts w:ascii="Times New Roman" w:hAnsi="Times New Roman"/>
                <w:color w:val="FF0000"/>
              </w:rPr>
              <w:t>deleted</w:t>
            </w:r>
            <w:r w:rsidRPr="00261868">
              <w:rPr>
                <w:rFonts w:ascii="Times New Roman" w:hAnsi="Times New Roman"/>
                <w:b/>
                <w:bCs/>
                <w:color w:val="FF0000"/>
              </w:rPr>
              <w:t>]</w:t>
            </w:r>
          </w:p>
          <w:p w:rsidR="00265278" w:rsidRPr="00261868" w:rsidP="00265278" w14:paraId="17AAE117" w14:textId="77777777">
            <w:pPr>
              <w:pStyle w:val="NoSpacing"/>
              <w:rPr>
                <w:rFonts w:ascii="Times New Roman" w:hAnsi="Times New Roman"/>
              </w:rPr>
            </w:pPr>
          </w:p>
          <w:p w:rsidR="00265278" w:rsidRPr="00261868" w:rsidP="00265278" w14:paraId="1189ED40" w14:textId="77777777">
            <w:pPr>
              <w:pStyle w:val="NoSpacing"/>
              <w:rPr>
                <w:rFonts w:ascii="Times New Roman" w:hAnsi="Times New Roman"/>
              </w:rPr>
            </w:pPr>
          </w:p>
          <w:p w:rsidR="00265278" w:rsidRPr="00261868" w:rsidP="00265278" w14:paraId="735F6512" w14:textId="77777777">
            <w:pPr>
              <w:pStyle w:val="NoSpacing"/>
              <w:rPr>
                <w:rFonts w:ascii="Times New Roman" w:hAnsi="Times New Roman"/>
              </w:rPr>
            </w:pPr>
          </w:p>
          <w:p w:rsidR="00265278" w:rsidRPr="00261868" w:rsidP="00265278" w14:paraId="2DB565EA" w14:textId="77777777">
            <w:pPr>
              <w:pStyle w:val="NoSpacing"/>
              <w:rPr>
                <w:rFonts w:ascii="Times New Roman" w:hAnsi="Times New Roman"/>
              </w:rPr>
            </w:pPr>
          </w:p>
          <w:p w:rsidR="00265278" w:rsidRPr="00261868" w:rsidP="00265278" w14:paraId="23139DF2" w14:textId="1D539E4E">
            <w:pPr>
              <w:pStyle w:val="NoSpacing"/>
              <w:rPr>
                <w:rFonts w:ascii="Times New Roman" w:hAnsi="Times New Roman"/>
              </w:rPr>
            </w:pPr>
          </w:p>
          <w:p w:rsidR="00265278" w:rsidRPr="00261868" w:rsidP="00265278" w14:paraId="429F21E2" w14:textId="77777777">
            <w:pPr>
              <w:pStyle w:val="NoSpacing"/>
              <w:rPr>
                <w:rFonts w:ascii="Times New Roman" w:hAnsi="Times New Roman"/>
                <w:b/>
              </w:rPr>
            </w:pPr>
            <w:r w:rsidRPr="00261868">
              <w:rPr>
                <w:rFonts w:ascii="Times New Roman" w:hAnsi="Times New Roman"/>
                <w:b/>
                <w:color w:val="FF0000"/>
              </w:rPr>
              <w:t xml:space="preserve">Additional </w:t>
            </w:r>
            <w:r w:rsidRPr="00261868">
              <w:rPr>
                <w:rFonts w:ascii="Times New Roman" w:hAnsi="Times New Roman"/>
                <w:b/>
              </w:rPr>
              <w:t>Evidence Requirements</w:t>
            </w:r>
          </w:p>
          <w:p w:rsidR="00265278" w:rsidRPr="00261868" w:rsidP="00265278" w14:paraId="6DE3B430" w14:textId="77777777">
            <w:pPr>
              <w:pStyle w:val="NoSpacing"/>
              <w:rPr>
                <w:rFonts w:ascii="Times New Roman" w:hAnsi="Times New Roman"/>
              </w:rPr>
            </w:pPr>
          </w:p>
          <w:p w:rsidR="00265278" w:rsidRPr="00261868" w:rsidP="00265278" w14:paraId="53849484" w14:textId="6C70F5B6">
            <w:pPr>
              <w:pStyle w:val="NoSpacing"/>
              <w:rPr>
                <w:rFonts w:ascii="Times New Roman" w:hAnsi="Times New Roman"/>
              </w:rPr>
            </w:pPr>
            <w:r w:rsidRPr="00261868">
              <w:rPr>
                <w:rFonts w:ascii="Times New Roman" w:hAnsi="Times New Roman"/>
              </w:rPr>
              <w:t>As a Registry applicant, you must submit evidence showing you meet certain requirements specific to this registration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 with Form I-485</w:t>
            </w:r>
            <w:r w:rsidRPr="00261868">
              <w:rPr>
                <w:rFonts w:ascii="Times New Roman" w:hAnsi="Times New Roman"/>
              </w:rPr>
              <w:t xml:space="preserve"> section, you must also submit:</w:t>
            </w:r>
          </w:p>
          <w:p w:rsidR="00265278" w:rsidRPr="00261868" w:rsidP="00265278" w14:paraId="20426831" w14:textId="77777777">
            <w:pPr>
              <w:pStyle w:val="NoSpacing"/>
              <w:rPr>
                <w:rFonts w:ascii="Times New Roman" w:hAnsi="Times New Roman"/>
              </w:rPr>
            </w:pPr>
          </w:p>
          <w:p w:rsidR="00265278" w:rsidRPr="00261868" w:rsidP="00265278" w14:paraId="2EA3EA48" w14:textId="4662758A">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Evidence you entered the United States before January 1, 1972; and</w:t>
            </w:r>
          </w:p>
          <w:p w:rsidR="00265278" w:rsidRPr="00261868" w:rsidP="00265278" w14:paraId="615F94C3" w14:textId="77777777">
            <w:pPr>
              <w:pStyle w:val="NoSpacing"/>
              <w:ind w:left="360" w:hanging="360"/>
              <w:rPr>
                <w:rFonts w:ascii="Times New Roman" w:hAnsi="Times New Roman"/>
              </w:rPr>
            </w:pPr>
          </w:p>
          <w:p w:rsidR="00265278" w:rsidRPr="00261868" w:rsidP="00265278" w14:paraId="2ADAD70E" w14:textId="2CF9C293">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Evidence establishing continuous residence since entry.</w:t>
            </w:r>
          </w:p>
          <w:p w:rsidR="00265278" w:rsidRPr="00261868" w:rsidP="00265278" w14:paraId="2879023D" w14:textId="77777777">
            <w:pPr>
              <w:pStyle w:val="NoSpacing"/>
              <w:rPr>
                <w:rFonts w:ascii="Times New Roman" w:hAnsi="Times New Roman"/>
                <w:b/>
              </w:rPr>
            </w:pPr>
          </w:p>
          <w:p w:rsidR="00265278" w:rsidRPr="00261868" w:rsidP="00265278" w14:paraId="4557A2F2" w14:textId="77777777">
            <w:pPr>
              <w:pStyle w:val="NoSpacing"/>
              <w:rPr>
                <w:rFonts w:ascii="Times New Roman" w:hAnsi="Times New Roman"/>
                <w:b/>
              </w:rPr>
            </w:pPr>
            <w:r w:rsidRPr="00261868">
              <w:rPr>
                <w:rFonts w:ascii="Times New Roman" w:hAnsi="Times New Roman"/>
                <w:b/>
              </w:rPr>
              <w:t>Evidence of Entry Before January 1, 1972</w:t>
            </w:r>
          </w:p>
          <w:p w:rsidR="00265278" w:rsidRPr="00261868" w:rsidP="00265278" w14:paraId="4E12EE03" w14:textId="77777777">
            <w:pPr>
              <w:pStyle w:val="NoSpacing"/>
              <w:rPr>
                <w:rFonts w:ascii="Times New Roman" w:hAnsi="Times New Roman"/>
              </w:rPr>
            </w:pPr>
          </w:p>
          <w:p w:rsidR="00265278" w:rsidRPr="00261868" w:rsidP="00265278" w14:paraId="4741C999" w14:textId="1267BA25">
            <w:pPr>
              <w:pStyle w:val="NoSpacing"/>
              <w:rPr>
                <w:rFonts w:ascii="Times New Roman" w:hAnsi="Times New Roman"/>
              </w:rPr>
            </w:pPr>
            <w:r w:rsidRPr="00261868">
              <w:rPr>
                <w:rFonts w:ascii="Times New Roman" w:hAnsi="Times New Roman"/>
              </w:rPr>
              <w:t>You may show evidence of entry by submitting at least one document showing presence in the United States before January 1, 1972.</w:t>
            </w:r>
            <w:r w:rsidRPr="00261868" w:rsidR="004B2522">
              <w:rPr>
                <w:rFonts w:ascii="Times New Roman" w:hAnsi="Times New Roman"/>
              </w:rPr>
              <w:t xml:space="preserve"> </w:t>
            </w:r>
            <w:r w:rsidRPr="00261868">
              <w:rPr>
                <w:rFonts w:ascii="Times New Roman" w:hAnsi="Times New Roman"/>
              </w:rPr>
              <w:t>You may submit as many documents as necessary.</w:t>
            </w:r>
          </w:p>
          <w:p w:rsidR="00265278" w:rsidP="00265278" w14:paraId="41DFCA9F" w14:textId="77777777">
            <w:pPr>
              <w:pStyle w:val="NoSpacing"/>
              <w:rPr>
                <w:rFonts w:ascii="Times New Roman" w:hAnsi="Times New Roman"/>
              </w:rPr>
            </w:pPr>
          </w:p>
          <w:p w:rsidR="00085844" w:rsidP="00265278" w14:paraId="789E1ACB" w14:textId="77777777">
            <w:pPr>
              <w:pStyle w:val="NoSpacing"/>
              <w:rPr>
                <w:rFonts w:ascii="Times New Roman" w:hAnsi="Times New Roman"/>
              </w:rPr>
            </w:pPr>
          </w:p>
          <w:p w:rsidR="00085844" w:rsidP="00265278" w14:paraId="3D8CB7DA" w14:textId="77777777">
            <w:pPr>
              <w:pStyle w:val="NoSpacing"/>
              <w:rPr>
                <w:rFonts w:ascii="Times New Roman" w:hAnsi="Times New Roman"/>
              </w:rPr>
            </w:pPr>
          </w:p>
          <w:p w:rsidR="00085844" w:rsidP="00265278" w14:paraId="7B81CFB9" w14:textId="77777777">
            <w:pPr>
              <w:pStyle w:val="NoSpacing"/>
              <w:rPr>
                <w:rFonts w:ascii="Times New Roman" w:hAnsi="Times New Roman"/>
              </w:rPr>
            </w:pPr>
          </w:p>
          <w:p w:rsidR="00085844" w:rsidRPr="00261868" w:rsidP="00265278" w14:paraId="43E5AC46" w14:textId="77777777">
            <w:pPr>
              <w:pStyle w:val="NoSpacing"/>
              <w:rPr>
                <w:rFonts w:ascii="Times New Roman" w:hAnsi="Times New Roman"/>
              </w:rPr>
            </w:pPr>
          </w:p>
          <w:p w:rsidR="00265278" w:rsidRPr="00261868" w:rsidP="00265278" w14:paraId="416D2003" w14:textId="77777777">
            <w:pPr>
              <w:pStyle w:val="NoSpacing"/>
              <w:rPr>
                <w:rFonts w:ascii="Times New Roman" w:hAnsi="Times New Roman"/>
                <w:b/>
              </w:rPr>
            </w:pPr>
            <w:r w:rsidRPr="00261868">
              <w:rPr>
                <w:rFonts w:ascii="Times New Roman" w:hAnsi="Times New Roman"/>
                <w:b/>
              </w:rPr>
              <w:t>Evidence of Continuous Residence</w:t>
            </w:r>
          </w:p>
          <w:p w:rsidR="00265278" w:rsidRPr="00261868" w:rsidP="00265278" w14:paraId="1271DC4C" w14:textId="77777777">
            <w:pPr>
              <w:pStyle w:val="NoSpacing"/>
              <w:rPr>
                <w:rFonts w:ascii="Times New Roman" w:hAnsi="Times New Roman"/>
              </w:rPr>
            </w:pPr>
          </w:p>
          <w:p w:rsidR="00265278" w:rsidRPr="00261868" w:rsidP="00265278" w14:paraId="351D14D8" w14:textId="77777777">
            <w:pPr>
              <w:pStyle w:val="NoSpacing"/>
              <w:rPr>
                <w:rFonts w:ascii="Times New Roman" w:hAnsi="Times New Roman"/>
              </w:rPr>
            </w:pPr>
            <w:r w:rsidRPr="00261868">
              <w:rPr>
                <w:rFonts w:ascii="Times New Roman" w:hAnsi="Times New Roman"/>
              </w:rPr>
              <w:t>You may establish continuous residence even if you have made numerous brief departures from the United States.</w:t>
            </w:r>
          </w:p>
          <w:p w:rsidR="00265278" w:rsidRPr="00261868" w:rsidP="00265278" w14:paraId="37B57604" w14:textId="77777777">
            <w:pPr>
              <w:pStyle w:val="NoSpacing"/>
              <w:rPr>
                <w:rFonts w:ascii="Times New Roman" w:hAnsi="Times New Roman"/>
              </w:rPr>
            </w:pPr>
          </w:p>
          <w:p w:rsidR="00265278" w:rsidRPr="00261868" w:rsidP="00265278" w14:paraId="477D3F3C" w14:textId="73ADBA34">
            <w:pPr>
              <w:pStyle w:val="NoSpacing"/>
              <w:rPr>
                <w:rFonts w:ascii="Times New Roman" w:hAnsi="Times New Roman"/>
              </w:rPr>
            </w:pPr>
            <w:r w:rsidRPr="00261868">
              <w:rPr>
                <w:rFonts w:ascii="Times New Roman" w:hAnsi="Times New Roman"/>
              </w:rPr>
              <w:t xml:space="preserve">You may submit as many documents as necessary to establish continuous residence during the </w:t>
            </w:r>
            <w:r w:rsidRPr="00261868">
              <w:rPr>
                <w:rFonts w:ascii="Times New Roman" w:hAnsi="Times New Roman"/>
              </w:rPr>
              <w:t>period of time</w:t>
            </w:r>
            <w:r w:rsidRPr="00261868">
              <w:rPr>
                <w:rFonts w:ascii="Times New Roman" w:hAnsi="Times New Roman"/>
              </w:rPr>
              <w:t xml:space="preserve"> since your claimed date of entry.</w:t>
            </w:r>
            <w:r w:rsidRPr="00261868" w:rsidR="004B2522">
              <w:rPr>
                <w:rFonts w:ascii="Times New Roman" w:hAnsi="Times New Roman"/>
              </w:rPr>
              <w:t xml:space="preserve"> </w:t>
            </w:r>
            <w:r w:rsidRPr="00261868">
              <w:rPr>
                <w:rFonts w:ascii="Times New Roman" w:hAnsi="Times New Roman"/>
              </w:rPr>
              <w:t>Examples of the types of evidence you may submit include:</w:t>
            </w:r>
          </w:p>
          <w:p w:rsidR="00D03BEF" w:rsidRPr="00261868" w:rsidP="00265278" w14:paraId="6DE98406" w14:textId="77777777">
            <w:pPr>
              <w:pStyle w:val="NoSpacing"/>
              <w:rPr>
                <w:rFonts w:ascii="Times New Roman" w:hAnsi="Times New Roman"/>
              </w:rPr>
            </w:pPr>
          </w:p>
          <w:p w:rsidR="00265278" w:rsidRPr="00261868" w:rsidP="00265278" w14:paraId="49E9101C" w14:textId="6337165D">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 xml:space="preserve">Copy of passport pages with nonimmigrant visa, admission, or parole </w:t>
            </w:r>
            <w:r w:rsidRPr="00261868">
              <w:rPr>
                <w:rFonts w:ascii="Times New Roman" w:hAnsi="Times New Roman"/>
              </w:rPr>
              <w:t>stamps;</w:t>
            </w:r>
          </w:p>
          <w:p w:rsidR="00265278" w:rsidRPr="00261868" w:rsidP="00265278" w14:paraId="0D1BE934" w14:textId="77777777">
            <w:pPr>
              <w:pStyle w:val="NoSpacing"/>
              <w:ind w:left="360" w:hanging="360"/>
              <w:rPr>
                <w:rFonts w:ascii="Times New Roman" w:hAnsi="Times New Roman"/>
              </w:rPr>
            </w:pPr>
          </w:p>
          <w:p w:rsidR="00265278" w:rsidRPr="00261868" w:rsidP="00265278" w14:paraId="02CE1A01" w14:textId="6BDA7846">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Form I-94</w:t>
            </w:r>
            <w:r w:rsidRPr="00261868">
              <w:rPr>
                <w:rFonts w:ascii="Times New Roman" w:hAnsi="Times New Roman"/>
                <w:color w:val="FF0000"/>
              </w:rPr>
              <w:t>,</w:t>
            </w:r>
            <w:r w:rsidRPr="00261868">
              <w:rPr>
                <w:rFonts w:ascii="Times New Roman" w:hAnsi="Times New Roman"/>
              </w:rPr>
              <w:t xml:space="preserve"> </w:t>
            </w:r>
            <w:r w:rsidRPr="00261868" w:rsidR="00763F9F">
              <w:rPr>
                <w:rFonts w:ascii="Times New Roman" w:hAnsi="Times New Roman"/>
              </w:rPr>
              <w:t>Arrival</w:t>
            </w:r>
            <w:r w:rsidRPr="00261868" w:rsidR="00763F9F">
              <w:rPr>
                <w:rFonts w:ascii="Times New Roman" w:hAnsi="Times New Roman"/>
                <w:color w:val="FF0000"/>
              </w:rPr>
              <w:t>/</w:t>
            </w:r>
            <w:r w:rsidRPr="00261868" w:rsidR="00763F9F">
              <w:rPr>
                <w:rFonts w:ascii="Times New Roman" w:hAnsi="Times New Roman"/>
              </w:rPr>
              <w:t xml:space="preserve">Departure </w:t>
            </w:r>
            <w:r w:rsidRPr="00261868">
              <w:rPr>
                <w:rFonts w:ascii="Times New Roman" w:hAnsi="Times New Roman"/>
              </w:rPr>
              <w:t>Record;</w:t>
            </w:r>
          </w:p>
          <w:p w:rsidR="00265278" w:rsidRPr="00261868" w:rsidP="00265278" w14:paraId="37C84EFD" w14:textId="77777777">
            <w:pPr>
              <w:pStyle w:val="NoSpacing"/>
              <w:ind w:left="360" w:hanging="360"/>
              <w:rPr>
                <w:rFonts w:ascii="Times New Roman" w:hAnsi="Times New Roman"/>
              </w:rPr>
            </w:pPr>
          </w:p>
          <w:p w:rsidR="00265278" w:rsidRPr="00261868" w:rsidP="00265278" w14:paraId="1A8B035A" w14:textId="6E4511A7">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 xml:space="preserve">Income tax </w:t>
            </w:r>
            <w:r w:rsidRPr="00261868">
              <w:rPr>
                <w:rFonts w:ascii="Times New Roman" w:hAnsi="Times New Roman"/>
              </w:rPr>
              <w:t>records;</w:t>
            </w:r>
          </w:p>
          <w:p w:rsidR="00265278" w:rsidRPr="00261868" w:rsidP="00265278" w14:paraId="620C4A17" w14:textId="77777777">
            <w:pPr>
              <w:pStyle w:val="NoSpacing"/>
              <w:ind w:left="360" w:hanging="360"/>
              <w:rPr>
                <w:rFonts w:ascii="Times New Roman" w:hAnsi="Times New Roman"/>
              </w:rPr>
            </w:pPr>
          </w:p>
          <w:p w:rsidR="00265278" w:rsidRPr="00261868" w:rsidP="00265278" w14:paraId="0C834F9E" w14:textId="58C75BF0">
            <w:pPr>
              <w:pStyle w:val="NoSpacing"/>
              <w:rPr>
                <w:rFonts w:ascii="Times New Roman" w:hAnsi="Times New Roman"/>
              </w:rPr>
            </w:pPr>
            <w:r w:rsidRPr="00261868">
              <w:rPr>
                <w:rFonts w:ascii="Times New Roman" w:hAnsi="Times New Roman"/>
                <w:b/>
              </w:rPr>
              <w:t>4.</w:t>
            </w:r>
            <w:r w:rsidRPr="00261868" w:rsidR="004B2522">
              <w:rPr>
                <w:rFonts w:ascii="Times New Roman" w:hAnsi="Times New Roman"/>
                <w:b/>
              </w:rPr>
              <w:t xml:space="preserve"> </w:t>
            </w:r>
            <w:r w:rsidRPr="00261868">
              <w:rPr>
                <w:rFonts w:ascii="Times New Roman" w:hAnsi="Times New Roman"/>
              </w:rPr>
              <w:t xml:space="preserve">Mortgage deeds or </w:t>
            </w:r>
            <w:r w:rsidRPr="00261868">
              <w:rPr>
                <w:rFonts w:ascii="Times New Roman" w:hAnsi="Times New Roman"/>
              </w:rPr>
              <w:t>leases;</w:t>
            </w:r>
          </w:p>
          <w:p w:rsidR="00265278" w:rsidRPr="00261868" w:rsidP="00265278" w14:paraId="02DF0192" w14:textId="77777777">
            <w:pPr>
              <w:pStyle w:val="NoSpacing"/>
              <w:rPr>
                <w:rFonts w:ascii="Times New Roman" w:hAnsi="Times New Roman"/>
                <w:b/>
              </w:rPr>
            </w:pPr>
          </w:p>
          <w:p w:rsidR="00265278" w:rsidRPr="00261868" w:rsidP="00265278" w14:paraId="404BF004" w14:textId="06A42EC2">
            <w:pPr>
              <w:pStyle w:val="NoSpacing"/>
              <w:rPr>
                <w:rFonts w:ascii="Times New Roman" w:hAnsi="Times New Roman"/>
              </w:rPr>
            </w:pPr>
            <w:r w:rsidRPr="00261868">
              <w:rPr>
                <w:rFonts w:ascii="Times New Roman" w:hAnsi="Times New Roman"/>
                <w:b/>
              </w:rPr>
              <w:t>5.</w:t>
            </w:r>
            <w:r w:rsidRPr="00261868" w:rsidR="004B2522">
              <w:rPr>
                <w:rFonts w:ascii="Times New Roman" w:hAnsi="Times New Roman"/>
                <w:b/>
              </w:rPr>
              <w:t xml:space="preserve"> </w:t>
            </w:r>
            <w:r w:rsidRPr="00261868">
              <w:rPr>
                <w:rFonts w:ascii="Times New Roman" w:hAnsi="Times New Roman"/>
              </w:rPr>
              <w:t xml:space="preserve">Insurance premiums and </w:t>
            </w:r>
            <w:r w:rsidRPr="00261868">
              <w:rPr>
                <w:rFonts w:ascii="Times New Roman" w:hAnsi="Times New Roman"/>
              </w:rPr>
              <w:t>policies;</w:t>
            </w:r>
          </w:p>
          <w:p w:rsidR="00265278" w:rsidRPr="00261868" w:rsidP="00265278" w14:paraId="3C43A937" w14:textId="77777777">
            <w:pPr>
              <w:pStyle w:val="NoSpacing"/>
              <w:ind w:left="360" w:hanging="360"/>
              <w:rPr>
                <w:rFonts w:ascii="Times New Roman" w:hAnsi="Times New Roman"/>
              </w:rPr>
            </w:pPr>
          </w:p>
          <w:p w:rsidR="00265278" w:rsidRPr="00261868" w:rsidP="00265278" w14:paraId="0ABF72B5" w14:textId="68FBEE05">
            <w:pPr>
              <w:pStyle w:val="NoSpacing"/>
              <w:rPr>
                <w:rFonts w:ascii="Times New Roman" w:hAnsi="Times New Roman"/>
              </w:rPr>
            </w:pPr>
            <w:r w:rsidRPr="00261868">
              <w:rPr>
                <w:rFonts w:ascii="Times New Roman" w:hAnsi="Times New Roman"/>
                <w:b/>
              </w:rPr>
              <w:t>6.</w:t>
            </w:r>
            <w:r w:rsidRPr="00261868" w:rsidR="004B2522">
              <w:rPr>
                <w:rFonts w:ascii="Times New Roman" w:hAnsi="Times New Roman"/>
                <w:b/>
              </w:rPr>
              <w:t xml:space="preserve"> </w:t>
            </w:r>
            <w:r w:rsidRPr="00261868">
              <w:rPr>
                <w:rFonts w:ascii="Times New Roman" w:hAnsi="Times New Roman"/>
              </w:rPr>
              <w:t xml:space="preserve">Birth, marriage, and death certificates of immediate family </w:t>
            </w:r>
            <w:r w:rsidRPr="00261868">
              <w:rPr>
                <w:rFonts w:ascii="Times New Roman" w:hAnsi="Times New Roman"/>
              </w:rPr>
              <w:t>members;</w:t>
            </w:r>
          </w:p>
          <w:p w:rsidR="00A55DEB" w:rsidRPr="00261868" w:rsidP="00A55DEB" w14:paraId="2255B120" w14:textId="77777777">
            <w:pPr>
              <w:pStyle w:val="NoSpacing"/>
              <w:rPr>
                <w:rFonts w:ascii="Times New Roman" w:hAnsi="Times New Roman"/>
                <w:color w:val="FF0000"/>
              </w:rPr>
            </w:pPr>
            <w:r>
              <w:rPr>
                <w:rFonts w:ascii="Times New Roman" w:hAnsi="Times New Roman"/>
              </w:rPr>
              <w:tab/>
            </w:r>
            <w:r>
              <w:rPr>
                <w:rFonts w:ascii="Times New Roman" w:hAnsi="Times New Roman"/>
              </w:rPr>
              <w:tab/>
            </w:r>
          </w:p>
          <w:p w:rsidR="00A55DEB" w:rsidRPr="00261868" w:rsidP="00A55DEB" w14:paraId="4C78DBD6" w14:textId="77777777">
            <w:pPr>
              <w:pStyle w:val="NoSpacing"/>
              <w:rPr>
                <w:rFonts w:ascii="Times New Roman" w:hAnsi="Times New Roman"/>
                <w:color w:val="FF0000"/>
              </w:rPr>
            </w:pPr>
          </w:p>
          <w:p w:rsidR="00A55DEB" w:rsidRPr="00261868" w:rsidP="00A55DEB" w14:paraId="539677F5" w14:textId="77777777">
            <w:pPr>
              <w:pStyle w:val="NoSpacing"/>
              <w:rPr>
                <w:rFonts w:ascii="Times New Roman" w:hAnsi="Times New Roman"/>
                <w:color w:val="FF0000"/>
              </w:rPr>
            </w:pPr>
          </w:p>
          <w:p w:rsidR="00A55DEB" w:rsidRPr="00261868" w:rsidP="00A55DEB" w14:paraId="4E84DC54" w14:textId="30B0CB64">
            <w:pPr>
              <w:pStyle w:val="NoSpacing"/>
              <w:rPr>
                <w:rFonts w:ascii="Times New Roman" w:hAnsi="Times New Roman"/>
                <w:b/>
                <w:bCs/>
              </w:rPr>
            </w:pPr>
            <w:r w:rsidRPr="00261868">
              <w:rPr>
                <w:rFonts w:ascii="Times New Roman" w:hAnsi="Times New Roman"/>
                <w:b/>
                <w:bCs/>
              </w:rPr>
              <w:t>[Page 4</w:t>
            </w:r>
            <w:r>
              <w:rPr>
                <w:rFonts w:ascii="Times New Roman" w:hAnsi="Times New Roman"/>
                <w:b/>
                <w:bCs/>
              </w:rPr>
              <w:t>2]</w:t>
            </w:r>
          </w:p>
          <w:p w:rsidR="00265278" w:rsidRPr="00261868" w:rsidP="00A55DEB" w14:paraId="6DA0476B" w14:textId="5A0552B0">
            <w:pPr>
              <w:pStyle w:val="NoSpacing"/>
              <w:tabs>
                <w:tab w:val="left" w:pos="1035"/>
              </w:tabs>
              <w:ind w:left="360" w:hanging="360"/>
              <w:rPr>
                <w:rFonts w:ascii="Times New Roman" w:hAnsi="Times New Roman"/>
              </w:rPr>
            </w:pPr>
          </w:p>
          <w:p w:rsidR="00265278" w:rsidRPr="00261868" w:rsidP="00265278" w14:paraId="38E0C085" w14:textId="771EBA59">
            <w:pPr>
              <w:pStyle w:val="NoSpacing"/>
              <w:rPr>
                <w:rFonts w:ascii="Times New Roman" w:hAnsi="Times New Roman"/>
              </w:rPr>
            </w:pPr>
            <w:r w:rsidRPr="00261868">
              <w:rPr>
                <w:rFonts w:ascii="Times New Roman" w:hAnsi="Times New Roman"/>
                <w:b/>
              </w:rPr>
              <w:t>7.</w:t>
            </w:r>
            <w:r w:rsidRPr="00261868" w:rsidR="004B2522">
              <w:rPr>
                <w:rFonts w:ascii="Times New Roman" w:hAnsi="Times New Roman"/>
                <w:b/>
              </w:rPr>
              <w:t xml:space="preserve"> </w:t>
            </w:r>
            <w:r w:rsidRPr="00261868">
              <w:rPr>
                <w:rFonts w:ascii="Times New Roman" w:hAnsi="Times New Roman"/>
              </w:rPr>
              <w:t xml:space="preserve">Medical </w:t>
            </w:r>
            <w:r w:rsidRPr="00261868">
              <w:rPr>
                <w:rFonts w:ascii="Times New Roman" w:hAnsi="Times New Roman"/>
              </w:rPr>
              <w:t>records;</w:t>
            </w:r>
          </w:p>
          <w:p w:rsidR="00265278" w:rsidRPr="00261868" w:rsidP="00265278" w14:paraId="2146707B" w14:textId="77777777">
            <w:pPr>
              <w:pStyle w:val="NoSpacing"/>
              <w:ind w:left="360" w:hanging="360"/>
              <w:rPr>
                <w:rFonts w:ascii="Times New Roman" w:hAnsi="Times New Roman"/>
              </w:rPr>
            </w:pPr>
          </w:p>
          <w:p w:rsidR="00265278" w:rsidRPr="00261868" w:rsidP="00265278" w14:paraId="2655E112" w14:textId="58F9E0BD">
            <w:pPr>
              <w:pStyle w:val="NoSpacing"/>
              <w:rPr>
                <w:rFonts w:ascii="Times New Roman" w:hAnsi="Times New Roman"/>
              </w:rPr>
            </w:pPr>
            <w:r w:rsidRPr="00261868">
              <w:rPr>
                <w:rFonts w:ascii="Times New Roman" w:hAnsi="Times New Roman"/>
                <w:b/>
              </w:rPr>
              <w:t>8.</w:t>
            </w:r>
            <w:r w:rsidRPr="00261868" w:rsidR="004B2522">
              <w:rPr>
                <w:rFonts w:ascii="Times New Roman" w:hAnsi="Times New Roman"/>
                <w:b/>
              </w:rPr>
              <w:t xml:space="preserve"> </w:t>
            </w:r>
            <w:r w:rsidRPr="00261868">
              <w:rPr>
                <w:rFonts w:ascii="Times New Roman" w:hAnsi="Times New Roman"/>
              </w:rPr>
              <w:t xml:space="preserve">Bank </w:t>
            </w:r>
            <w:r w:rsidRPr="00261868">
              <w:rPr>
                <w:rFonts w:ascii="Times New Roman" w:hAnsi="Times New Roman"/>
              </w:rPr>
              <w:t>records;</w:t>
            </w:r>
          </w:p>
          <w:p w:rsidR="00265278" w:rsidRPr="00261868" w:rsidP="00265278" w14:paraId="47A846D5" w14:textId="77777777">
            <w:pPr>
              <w:pStyle w:val="NoSpacing"/>
              <w:ind w:left="360" w:hanging="360"/>
              <w:rPr>
                <w:rFonts w:ascii="Times New Roman" w:hAnsi="Times New Roman"/>
              </w:rPr>
            </w:pPr>
          </w:p>
          <w:p w:rsidR="00265278" w:rsidRPr="00261868" w:rsidP="00265278" w14:paraId="1DB2244F" w14:textId="0F35F942">
            <w:pPr>
              <w:pStyle w:val="NoSpacing"/>
              <w:rPr>
                <w:rFonts w:ascii="Times New Roman" w:hAnsi="Times New Roman"/>
              </w:rPr>
            </w:pPr>
            <w:r w:rsidRPr="00261868">
              <w:rPr>
                <w:rFonts w:ascii="Times New Roman" w:hAnsi="Times New Roman"/>
                <w:b/>
              </w:rPr>
              <w:t>9.</w:t>
            </w:r>
            <w:r w:rsidRPr="00261868" w:rsidR="004B2522">
              <w:rPr>
                <w:rFonts w:ascii="Times New Roman" w:hAnsi="Times New Roman"/>
                <w:b/>
              </w:rPr>
              <w:t xml:space="preserve"> </w:t>
            </w:r>
            <w:r w:rsidRPr="00261868">
              <w:rPr>
                <w:rFonts w:ascii="Times New Roman" w:hAnsi="Times New Roman"/>
              </w:rPr>
              <w:t xml:space="preserve">School </w:t>
            </w:r>
            <w:r w:rsidRPr="00261868">
              <w:rPr>
                <w:rFonts w:ascii="Times New Roman" w:hAnsi="Times New Roman"/>
              </w:rPr>
              <w:t>records;</w:t>
            </w:r>
          </w:p>
          <w:p w:rsidR="00265278" w:rsidRPr="00261868" w:rsidP="00265278" w14:paraId="5627B6C0" w14:textId="77777777">
            <w:pPr>
              <w:pStyle w:val="NoSpacing"/>
              <w:ind w:left="360" w:hanging="360"/>
              <w:rPr>
                <w:rFonts w:ascii="Times New Roman" w:hAnsi="Times New Roman"/>
              </w:rPr>
            </w:pPr>
          </w:p>
          <w:p w:rsidR="00265278" w:rsidRPr="00261868" w:rsidP="00265278" w14:paraId="4C9ACB9A" w14:textId="5DDB90D8">
            <w:pPr>
              <w:pStyle w:val="NoSpacing"/>
              <w:rPr>
                <w:rFonts w:ascii="Times New Roman" w:hAnsi="Times New Roman"/>
              </w:rPr>
            </w:pPr>
            <w:r w:rsidRPr="00261868">
              <w:rPr>
                <w:rFonts w:ascii="Times New Roman" w:hAnsi="Times New Roman"/>
                <w:b/>
              </w:rPr>
              <w:t>10.</w:t>
            </w:r>
            <w:r w:rsidRPr="00261868" w:rsidR="004B2522">
              <w:rPr>
                <w:rFonts w:ascii="Times New Roman" w:hAnsi="Times New Roman"/>
                <w:b/>
              </w:rPr>
              <w:t xml:space="preserve"> </w:t>
            </w:r>
            <w:r w:rsidRPr="00261868">
              <w:rPr>
                <w:rFonts w:ascii="Times New Roman" w:hAnsi="Times New Roman"/>
              </w:rPr>
              <w:t xml:space="preserve">All types of receipts that contain identifying information about </w:t>
            </w:r>
            <w:r w:rsidRPr="00261868">
              <w:rPr>
                <w:rFonts w:ascii="Times New Roman" w:hAnsi="Times New Roman"/>
              </w:rPr>
              <w:t>you;</w:t>
            </w:r>
          </w:p>
          <w:p w:rsidR="00265278" w:rsidRPr="00261868" w:rsidP="00265278" w14:paraId="6981A357" w14:textId="77777777">
            <w:pPr>
              <w:pStyle w:val="NoSpacing"/>
              <w:ind w:left="360" w:hanging="360"/>
              <w:rPr>
                <w:rFonts w:ascii="Times New Roman" w:hAnsi="Times New Roman"/>
              </w:rPr>
            </w:pPr>
          </w:p>
          <w:p w:rsidR="00265278" w:rsidRPr="00261868" w:rsidP="00265278" w14:paraId="2D643CFD" w14:textId="7069983E">
            <w:pPr>
              <w:pStyle w:val="NoSpacing"/>
              <w:rPr>
                <w:rFonts w:ascii="Times New Roman" w:hAnsi="Times New Roman"/>
              </w:rPr>
            </w:pPr>
            <w:r w:rsidRPr="00261868">
              <w:rPr>
                <w:rFonts w:ascii="Times New Roman" w:hAnsi="Times New Roman"/>
                <w:b/>
              </w:rPr>
              <w:t>11.</w:t>
            </w:r>
            <w:r w:rsidRPr="00261868" w:rsidR="004B2522">
              <w:rPr>
                <w:rFonts w:ascii="Times New Roman" w:hAnsi="Times New Roman"/>
                <w:b/>
              </w:rPr>
              <w:t xml:space="preserve"> </w:t>
            </w:r>
            <w:r w:rsidRPr="00261868">
              <w:rPr>
                <w:rFonts w:ascii="Times New Roman" w:hAnsi="Times New Roman"/>
              </w:rPr>
              <w:t xml:space="preserve">Census </w:t>
            </w:r>
            <w:r w:rsidRPr="00261868">
              <w:rPr>
                <w:rFonts w:ascii="Times New Roman" w:hAnsi="Times New Roman"/>
              </w:rPr>
              <w:t>records;</w:t>
            </w:r>
          </w:p>
          <w:p w:rsidR="00265278" w:rsidRPr="00261868" w:rsidP="00265278" w14:paraId="79847D77" w14:textId="77777777">
            <w:pPr>
              <w:pStyle w:val="NoSpacing"/>
              <w:ind w:left="360" w:hanging="360"/>
              <w:rPr>
                <w:rFonts w:ascii="Times New Roman" w:hAnsi="Times New Roman"/>
              </w:rPr>
            </w:pPr>
          </w:p>
          <w:p w:rsidR="00265278" w:rsidRPr="00261868" w:rsidP="00265278" w14:paraId="6ACE29FA" w14:textId="5DBA9538">
            <w:pPr>
              <w:pStyle w:val="NoSpacing"/>
              <w:rPr>
                <w:rFonts w:ascii="Times New Roman" w:hAnsi="Times New Roman"/>
              </w:rPr>
            </w:pPr>
            <w:r w:rsidRPr="00261868">
              <w:rPr>
                <w:rFonts w:ascii="Times New Roman" w:hAnsi="Times New Roman"/>
                <w:b/>
              </w:rPr>
              <w:t>12.</w:t>
            </w:r>
            <w:r w:rsidRPr="00261868" w:rsidR="004B2522">
              <w:rPr>
                <w:rFonts w:ascii="Times New Roman" w:hAnsi="Times New Roman"/>
                <w:b/>
              </w:rPr>
              <w:t xml:space="preserve"> </w:t>
            </w:r>
            <w:r w:rsidRPr="00261868">
              <w:rPr>
                <w:rFonts w:ascii="Times New Roman" w:hAnsi="Times New Roman"/>
              </w:rPr>
              <w:t xml:space="preserve">Social Security </w:t>
            </w:r>
            <w:r w:rsidRPr="00261868">
              <w:rPr>
                <w:rFonts w:ascii="Times New Roman" w:hAnsi="Times New Roman"/>
              </w:rPr>
              <w:t>records;</w:t>
            </w:r>
          </w:p>
          <w:p w:rsidR="00265278" w:rsidRPr="00261868" w:rsidP="00265278" w14:paraId="022D3D75" w14:textId="77777777">
            <w:pPr>
              <w:pStyle w:val="NoSpacing"/>
              <w:ind w:left="360" w:hanging="360"/>
              <w:rPr>
                <w:rFonts w:ascii="Times New Roman" w:hAnsi="Times New Roman"/>
              </w:rPr>
            </w:pPr>
          </w:p>
          <w:p w:rsidR="00265278" w:rsidRPr="00261868" w:rsidP="00265278" w14:paraId="1C9B58B2" w14:textId="1B5A016E">
            <w:pPr>
              <w:pStyle w:val="NoSpacing"/>
              <w:rPr>
                <w:rFonts w:ascii="Times New Roman" w:hAnsi="Times New Roman"/>
              </w:rPr>
            </w:pPr>
            <w:r w:rsidRPr="00261868">
              <w:rPr>
                <w:rFonts w:ascii="Times New Roman" w:hAnsi="Times New Roman"/>
                <w:b/>
              </w:rPr>
              <w:t>13.</w:t>
            </w:r>
            <w:r w:rsidRPr="00261868" w:rsidR="004B2522">
              <w:rPr>
                <w:rFonts w:ascii="Times New Roman" w:hAnsi="Times New Roman"/>
                <w:b/>
              </w:rPr>
              <w:t xml:space="preserve"> </w:t>
            </w:r>
            <w:r w:rsidRPr="00261868">
              <w:rPr>
                <w:rFonts w:ascii="Times New Roman" w:hAnsi="Times New Roman"/>
              </w:rPr>
              <w:t xml:space="preserve">Newspaper articles concerning </w:t>
            </w:r>
            <w:r w:rsidRPr="00261868">
              <w:rPr>
                <w:rFonts w:ascii="Times New Roman" w:hAnsi="Times New Roman"/>
              </w:rPr>
              <w:t>you;</w:t>
            </w:r>
          </w:p>
          <w:p w:rsidR="00265278" w:rsidRPr="00261868" w:rsidP="00265278" w14:paraId="0EA65812" w14:textId="77777777">
            <w:pPr>
              <w:pStyle w:val="NoSpacing"/>
              <w:ind w:left="360" w:hanging="360"/>
              <w:rPr>
                <w:rFonts w:ascii="Times New Roman" w:hAnsi="Times New Roman"/>
              </w:rPr>
            </w:pPr>
          </w:p>
          <w:p w:rsidR="00265278" w:rsidRPr="00261868" w:rsidP="00265278" w14:paraId="1E8D65E2" w14:textId="774FBCE1">
            <w:pPr>
              <w:pStyle w:val="NoSpacing"/>
              <w:rPr>
                <w:rFonts w:ascii="Times New Roman" w:hAnsi="Times New Roman"/>
              </w:rPr>
            </w:pPr>
            <w:r w:rsidRPr="00261868">
              <w:rPr>
                <w:rFonts w:ascii="Times New Roman" w:hAnsi="Times New Roman"/>
                <w:b/>
              </w:rPr>
              <w:t>14.</w:t>
            </w:r>
            <w:r w:rsidRPr="00261868" w:rsidR="004B2522">
              <w:rPr>
                <w:rFonts w:ascii="Times New Roman" w:hAnsi="Times New Roman"/>
                <w:b/>
              </w:rPr>
              <w:t xml:space="preserve"> </w:t>
            </w:r>
            <w:r w:rsidRPr="00261868">
              <w:rPr>
                <w:rFonts w:ascii="Times New Roman" w:hAnsi="Times New Roman"/>
              </w:rPr>
              <w:t xml:space="preserve">Employment </w:t>
            </w:r>
            <w:r w:rsidRPr="00261868">
              <w:rPr>
                <w:rFonts w:ascii="Times New Roman" w:hAnsi="Times New Roman"/>
              </w:rPr>
              <w:t>records;</w:t>
            </w:r>
          </w:p>
          <w:p w:rsidR="00265278" w:rsidRPr="00261868" w:rsidP="00265278" w14:paraId="318A638C" w14:textId="77777777">
            <w:pPr>
              <w:pStyle w:val="NoSpacing"/>
              <w:ind w:left="360" w:hanging="360"/>
              <w:rPr>
                <w:rFonts w:ascii="Times New Roman" w:hAnsi="Times New Roman"/>
              </w:rPr>
            </w:pPr>
          </w:p>
          <w:p w:rsidR="00265278" w:rsidRPr="00261868" w:rsidP="00265278" w14:paraId="2519C089" w14:textId="38BA31E2">
            <w:pPr>
              <w:pStyle w:val="NoSpacing"/>
              <w:rPr>
                <w:rFonts w:ascii="Times New Roman" w:hAnsi="Times New Roman"/>
              </w:rPr>
            </w:pPr>
            <w:r w:rsidRPr="00261868">
              <w:rPr>
                <w:rFonts w:ascii="Times New Roman" w:hAnsi="Times New Roman"/>
                <w:b/>
              </w:rPr>
              <w:t>15.</w:t>
            </w:r>
            <w:r w:rsidRPr="00261868" w:rsidR="004B2522">
              <w:rPr>
                <w:rFonts w:ascii="Times New Roman" w:hAnsi="Times New Roman"/>
                <w:b/>
              </w:rPr>
              <w:t xml:space="preserve"> </w:t>
            </w:r>
            <w:r w:rsidRPr="00261868">
              <w:rPr>
                <w:rFonts w:ascii="Times New Roman" w:hAnsi="Times New Roman"/>
              </w:rPr>
              <w:t xml:space="preserve">Military </w:t>
            </w:r>
            <w:r w:rsidRPr="00261868">
              <w:rPr>
                <w:rFonts w:ascii="Times New Roman" w:hAnsi="Times New Roman"/>
              </w:rPr>
              <w:t>records;</w:t>
            </w:r>
          </w:p>
          <w:p w:rsidR="00265278" w:rsidRPr="00261868" w:rsidP="00265278" w14:paraId="67FC16F7" w14:textId="77777777">
            <w:pPr>
              <w:pStyle w:val="NoSpacing"/>
              <w:ind w:left="360" w:hanging="360"/>
              <w:rPr>
                <w:rFonts w:ascii="Times New Roman" w:hAnsi="Times New Roman"/>
              </w:rPr>
            </w:pPr>
          </w:p>
          <w:p w:rsidR="00265278" w:rsidRPr="00261868" w:rsidP="00265278" w14:paraId="4D0A01B5" w14:textId="792F890A">
            <w:pPr>
              <w:pStyle w:val="NoSpacing"/>
              <w:rPr>
                <w:rFonts w:ascii="Times New Roman" w:hAnsi="Times New Roman"/>
              </w:rPr>
            </w:pPr>
            <w:r w:rsidRPr="00261868">
              <w:rPr>
                <w:rFonts w:ascii="Times New Roman" w:hAnsi="Times New Roman"/>
                <w:b/>
              </w:rPr>
              <w:t>16.</w:t>
            </w:r>
            <w:r w:rsidRPr="00261868" w:rsidR="004B2522">
              <w:rPr>
                <w:rFonts w:ascii="Times New Roman" w:hAnsi="Times New Roman"/>
                <w:b/>
              </w:rPr>
              <w:t xml:space="preserve"> </w:t>
            </w:r>
            <w:r w:rsidRPr="00261868">
              <w:rPr>
                <w:rFonts w:ascii="Times New Roman" w:hAnsi="Times New Roman"/>
              </w:rPr>
              <w:t xml:space="preserve">Draft </w:t>
            </w:r>
            <w:r w:rsidRPr="00261868">
              <w:rPr>
                <w:rFonts w:ascii="Times New Roman" w:hAnsi="Times New Roman"/>
              </w:rPr>
              <w:t>records;</w:t>
            </w:r>
          </w:p>
          <w:p w:rsidR="00265278" w:rsidRPr="00261868" w:rsidP="00265278" w14:paraId="13F05FE3" w14:textId="77777777">
            <w:pPr>
              <w:pStyle w:val="NoSpacing"/>
              <w:ind w:left="360" w:hanging="360"/>
              <w:rPr>
                <w:rFonts w:ascii="Times New Roman" w:hAnsi="Times New Roman"/>
              </w:rPr>
            </w:pPr>
          </w:p>
          <w:p w:rsidR="00265278" w:rsidRPr="00261868" w:rsidP="00265278" w14:paraId="079B46DC" w14:textId="0ABD0330">
            <w:pPr>
              <w:pStyle w:val="NoSpacing"/>
              <w:rPr>
                <w:rFonts w:ascii="Times New Roman" w:hAnsi="Times New Roman"/>
              </w:rPr>
            </w:pPr>
            <w:r w:rsidRPr="00261868">
              <w:rPr>
                <w:rFonts w:ascii="Times New Roman" w:hAnsi="Times New Roman"/>
                <w:b/>
              </w:rPr>
              <w:t>17.</w:t>
            </w:r>
            <w:r w:rsidRPr="00261868" w:rsidR="004B2522">
              <w:rPr>
                <w:rFonts w:ascii="Times New Roman" w:hAnsi="Times New Roman"/>
                <w:b/>
              </w:rPr>
              <w:t xml:space="preserve"> </w:t>
            </w:r>
            <w:r w:rsidRPr="00261868">
              <w:rPr>
                <w:rFonts w:ascii="Times New Roman" w:hAnsi="Times New Roman"/>
              </w:rPr>
              <w:t xml:space="preserve">Car </w:t>
            </w:r>
            <w:r w:rsidRPr="00261868">
              <w:rPr>
                <w:rFonts w:ascii="Times New Roman" w:hAnsi="Times New Roman"/>
              </w:rPr>
              <w:t>registrations;</w:t>
            </w:r>
          </w:p>
          <w:p w:rsidR="00265278" w:rsidRPr="00261868" w:rsidP="00265278" w14:paraId="6AFA0CA8" w14:textId="77777777">
            <w:pPr>
              <w:pStyle w:val="NoSpacing"/>
              <w:ind w:left="360" w:hanging="360"/>
              <w:rPr>
                <w:rFonts w:ascii="Times New Roman" w:hAnsi="Times New Roman"/>
                <w:b/>
              </w:rPr>
            </w:pPr>
          </w:p>
          <w:p w:rsidR="00265278" w:rsidRPr="00261868" w:rsidP="00265278" w14:paraId="26F7F257" w14:textId="1A844155">
            <w:pPr>
              <w:pStyle w:val="NoSpacing"/>
              <w:rPr>
                <w:rFonts w:ascii="Times New Roman" w:hAnsi="Times New Roman"/>
              </w:rPr>
            </w:pPr>
            <w:r w:rsidRPr="00261868">
              <w:rPr>
                <w:rFonts w:ascii="Times New Roman" w:hAnsi="Times New Roman"/>
                <w:b/>
              </w:rPr>
              <w:t>18.</w:t>
            </w:r>
            <w:r w:rsidRPr="00261868" w:rsidR="004B2522">
              <w:rPr>
                <w:rFonts w:ascii="Times New Roman" w:hAnsi="Times New Roman"/>
                <w:b/>
              </w:rPr>
              <w:t xml:space="preserve"> </w:t>
            </w:r>
            <w:r w:rsidRPr="00261868">
              <w:rPr>
                <w:rFonts w:ascii="Times New Roman" w:hAnsi="Times New Roman"/>
              </w:rPr>
              <w:t>Union membership records; and</w:t>
            </w:r>
          </w:p>
          <w:p w:rsidR="00265278" w:rsidRPr="00261868" w:rsidP="00265278" w14:paraId="1118C8F4" w14:textId="77777777">
            <w:pPr>
              <w:pStyle w:val="NoSpacing"/>
              <w:ind w:left="360" w:hanging="360"/>
              <w:rPr>
                <w:rFonts w:ascii="Times New Roman" w:hAnsi="Times New Roman"/>
              </w:rPr>
            </w:pPr>
          </w:p>
          <w:p w:rsidR="00265278" w:rsidRPr="00261868" w:rsidP="00265278" w14:paraId="7EE1E7D8" w14:textId="2EB80EA3">
            <w:pPr>
              <w:pStyle w:val="NoSpacing"/>
              <w:rPr>
                <w:rFonts w:ascii="Times New Roman" w:hAnsi="Times New Roman"/>
              </w:rPr>
            </w:pPr>
            <w:r w:rsidRPr="00261868">
              <w:rPr>
                <w:rFonts w:ascii="Times New Roman" w:hAnsi="Times New Roman"/>
                <w:b/>
              </w:rPr>
              <w:t>19.</w:t>
            </w:r>
            <w:r w:rsidRPr="00261868" w:rsidR="004B2522">
              <w:rPr>
                <w:rFonts w:ascii="Times New Roman" w:hAnsi="Times New Roman"/>
                <w:b/>
              </w:rPr>
              <w:t xml:space="preserve"> </w:t>
            </w:r>
            <w:r w:rsidRPr="00261868">
              <w:rPr>
                <w:rFonts w:ascii="Times New Roman" w:hAnsi="Times New Roman"/>
              </w:rPr>
              <w:t>Affidavits from credible witnesses having a personal knowledge of your residence in the United States, submitted with the witness’ contact information.</w:t>
            </w:r>
          </w:p>
          <w:p w:rsidR="00265278" w:rsidRPr="00261868" w:rsidP="00265278" w14:paraId="3B8833F1" w14:textId="77777777">
            <w:pPr>
              <w:pStyle w:val="NoSpacing"/>
              <w:rPr>
                <w:rFonts w:ascii="Times New Roman" w:hAnsi="Times New Roman"/>
              </w:rPr>
            </w:pPr>
          </w:p>
          <w:p w:rsidR="00265278" w:rsidRPr="00261868" w:rsidP="00265278" w14:paraId="733D82BC" w14:textId="77777777">
            <w:pPr>
              <w:pStyle w:val="NoSpacing"/>
              <w:rPr>
                <w:rFonts w:ascii="Times New Roman" w:hAnsi="Times New Roman"/>
              </w:rPr>
            </w:pPr>
            <w:r w:rsidRPr="00261868">
              <w:rPr>
                <w:rFonts w:ascii="Times New Roman" w:hAnsi="Times New Roman"/>
              </w:rPr>
              <w:t>Although you may submit affidavits, you should provide some type of additional evidence to support the application.</w:t>
            </w:r>
          </w:p>
          <w:p w:rsidR="00265278" w:rsidRPr="00261868" w:rsidP="00265278" w14:paraId="19CD4C80" w14:textId="2D8608D1">
            <w:pPr>
              <w:pStyle w:val="NoSpacing"/>
              <w:rPr>
                <w:rFonts w:ascii="Times New Roman" w:hAnsi="Times New Roman"/>
              </w:rPr>
            </w:pPr>
          </w:p>
          <w:p w:rsidR="00265278" w:rsidRPr="00261868" w:rsidP="00265278" w14:paraId="73FC9B0C" w14:textId="77777777">
            <w:pPr>
              <w:pStyle w:val="NoSpacing"/>
              <w:rPr>
                <w:rFonts w:ascii="Times New Roman" w:hAnsi="Times New Roman"/>
                <w:b/>
              </w:rPr>
            </w:pPr>
            <w:r w:rsidRPr="00261868">
              <w:rPr>
                <w:rFonts w:ascii="Times New Roman" w:hAnsi="Times New Roman"/>
                <w:b/>
                <w:i/>
              </w:rPr>
              <w:t>Individual Born Under Diplomatic Status in the United States</w:t>
            </w:r>
          </w:p>
          <w:p w:rsidR="00265278" w:rsidRPr="00261868" w:rsidP="00265278" w14:paraId="3CD4FF50" w14:textId="77777777">
            <w:pPr>
              <w:pStyle w:val="NoSpacing"/>
              <w:rPr>
                <w:rFonts w:ascii="Times New Roman" w:hAnsi="Times New Roman"/>
                <w:b/>
              </w:rPr>
            </w:pPr>
          </w:p>
          <w:p w:rsidR="00265278" w:rsidRPr="00261868" w:rsidP="00265278" w14:paraId="525385E4" w14:textId="77777777">
            <w:pPr>
              <w:pStyle w:val="NoSpacing"/>
              <w:rPr>
                <w:rFonts w:ascii="Times New Roman" w:hAnsi="Times New Roman"/>
              </w:rPr>
            </w:pPr>
            <w:r w:rsidRPr="00261868">
              <w:rPr>
                <w:rFonts w:ascii="Times New Roman" w:hAnsi="Times New Roman"/>
              </w:rPr>
              <w:t xml:space="preserve">You may apply to register your lawful permanent resident status if you are a </w:t>
            </w:r>
            <w:r w:rsidRPr="00261868">
              <w:rPr>
                <w:rFonts w:ascii="Times New Roman" w:hAnsi="Times New Roman"/>
                <w:color w:val="FF0000"/>
              </w:rPr>
              <w:t xml:space="preserve">noncitizen </w:t>
            </w:r>
            <w:r w:rsidRPr="00261868">
              <w:rPr>
                <w:rFonts w:ascii="Times New Roman" w:hAnsi="Times New Roman"/>
              </w:rPr>
              <w:t xml:space="preserve">born in the United States to a </w:t>
            </w:r>
            <w:r w:rsidRPr="00261868">
              <w:rPr>
                <w:rFonts w:ascii="Times New Roman" w:hAnsi="Times New Roman"/>
                <w:color w:val="FF0000"/>
              </w:rPr>
              <w:t xml:space="preserve">noncitizen who at the time of your birth enjoyed diplomatic agent level immunity (as reflected in the official records of the Department of State) </w:t>
            </w:r>
            <w:r w:rsidRPr="00261868">
              <w:rPr>
                <w:rFonts w:ascii="Times New Roman" w:hAnsi="Times New Roman"/>
              </w:rPr>
              <w:t>and you have maintained continuous residence in the United States since birth.</w:t>
            </w:r>
          </w:p>
          <w:p w:rsidR="00265278" w:rsidRPr="00261868" w:rsidP="00265278" w14:paraId="69444FE5" w14:textId="77777777">
            <w:pPr>
              <w:pStyle w:val="NoSpacing"/>
              <w:rPr>
                <w:rFonts w:ascii="Times New Roman" w:hAnsi="Times New Roman"/>
              </w:rPr>
            </w:pPr>
          </w:p>
          <w:p w:rsidR="00265278" w:rsidRPr="00261868" w:rsidP="00265278" w14:paraId="7CB9FCBF" w14:textId="77777777">
            <w:pPr>
              <w:pStyle w:val="NoSpacing"/>
              <w:rPr>
                <w:rFonts w:ascii="Times New Roman" w:hAnsi="Times New Roman"/>
              </w:rPr>
            </w:pPr>
            <w:r w:rsidRPr="00261868">
              <w:rPr>
                <w:rFonts w:ascii="Times New Roman" w:hAnsi="Times New Roman"/>
              </w:rPr>
              <w:t xml:space="preserve">If you are under 18 years of age, your parent or legal guardian must </w:t>
            </w:r>
            <w:r w:rsidRPr="00261868">
              <w:rPr>
                <w:rFonts w:ascii="Times New Roman" w:hAnsi="Times New Roman"/>
              </w:rPr>
              <w:t>prepare</w:t>
            </w:r>
            <w:r w:rsidRPr="00261868">
              <w:rPr>
                <w:rFonts w:ascii="Times New Roman" w:hAnsi="Times New Roman"/>
              </w:rPr>
              <w:t xml:space="preserve"> and sign Form I-485 on your behalf.</w:t>
            </w:r>
          </w:p>
          <w:p w:rsidR="00265278" w:rsidRPr="00261868" w:rsidP="00265278" w14:paraId="0622358F" w14:textId="77777777">
            <w:pPr>
              <w:pStyle w:val="NoSpacing"/>
              <w:rPr>
                <w:rFonts w:ascii="Times New Roman" w:hAnsi="Times New Roman"/>
              </w:rPr>
            </w:pPr>
          </w:p>
          <w:p w:rsidR="00265278" w:rsidRPr="00261868" w:rsidP="00265278" w14:paraId="696D6053" w14:textId="77777777">
            <w:pPr>
              <w:pStyle w:val="NoSpacing"/>
              <w:rPr>
                <w:rFonts w:ascii="Times New Roman" w:hAnsi="Times New Roman"/>
                <w:color w:val="FF0000"/>
              </w:rPr>
            </w:pPr>
            <w:r w:rsidRPr="00261868">
              <w:rPr>
                <w:rFonts w:ascii="Times New Roman" w:hAnsi="Times New Roman"/>
              </w:rPr>
              <w:t xml:space="preserve">Derivative applicants are not allowed in this </w:t>
            </w:r>
            <w:r w:rsidRPr="00261868">
              <w:rPr>
                <w:rFonts w:ascii="Times New Roman" w:hAnsi="Times New Roman"/>
                <w:color w:val="FF0000"/>
              </w:rPr>
              <w:t>category.</w:t>
            </w:r>
          </w:p>
          <w:p w:rsidR="00265278" w:rsidRPr="00261868" w:rsidP="00265278" w14:paraId="241544E5" w14:textId="77777777">
            <w:pPr>
              <w:pStyle w:val="NoSpacing"/>
              <w:rPr>
                <w:rFonts w:ascii="Times New Roman" w:hAnsi="Times New Roman"/>
              </w:rPr>
            </w:pPr>
          </w:p>
          <w:p w:rsidR="00265278" w:rsidRPr="00261868" w:rsidP="00265278" w14:paraId="5F00B884" w14:textId="77777777">
            <w:pPr>
              <w:pStyle w:val="NoSpacing"/>
              <w:rPr>
                <w:rFonts w:ascii="Times New Roman" w:hAnsi="Times New Roman"/>
                <w:color w:val="FF0000"/>
              </w:rPr>
            </w:pPr>
            <w:r w:rsidRPr="00261868">
              <w:rPr>
                <w:rFonts w:ascii="Times New Roman" w:hAnsi="Times New Roman"/>
                <w:color w:val="FF0000"/>
              </w:rPr>
              <w:t>[deleted]</w:t>
            </w:r>
          </w:p>
          <w:p w:rsidR="00265278" w:rsidRPr="00261868" w:rsidP="00265278" w14:paraId="39B38A0D" w14:textId="77777777">
            <w:pPr>
              <w:pStyle w:val="NoSpacing"/>
              <w:rPr>
                <w:rFonts w:ascii="Times New Roman" w:hAnsi="Times New Roman"/>
              </w:rPr>
            </w:pPr>
          </w:p>
          <w:p w:rsidR="00265278" w:rsidRPr="00261868" w:rsidP="00265278" w14:paraId="37C3F65B" w14:textId="77777777">
            <w:pPr>
              <w:pStyle w:val="NoSpacing"/>
              <w:rPr>
                <w:rFonts w:ascii="Times New Roman" w:hAnsi="Times New Roman"/>
              </w:rPr>
            </w:pPr>
          </w:p>
          <w:p w:rsidR="00265278" w:rsidRPr="00261868" w:rsidP="00265278" w14:paraId="73CECE88" w14:textId="77777777">
            <w:pPr>
              <w:pStyle w:val="NoSpacing"/>
              <w:rPr>
                <w:rFonts w:ascii="Times New Roman" w:hAnsi="Times New Roman"/>
              </w:rPr>
            </w:pPr>
          </w:p>
          <w:p w:rsidR="00265278" w:rsidP="00265278" w14:paraId="5FD63090" w14:textId="77777777">
            <w:pPr>
              <w:pStyle w:val="NoSpacing"/>
              <w:rPr>
                <w:rFonts w:ascii="Times New Roman" w:hAnsi="Times New Roman"/>
              </w:rPr>
            </w:pPr>
          </w:p>
          <w:p w:rsidR="00085844" w:rsidP="00265278" w14:paraId="6DB0C0B3" w14:textId="77777777">
            <w:pPr>
              <w:pStyle w:val="NoSpacing"/>
              <w:rPr>
                <w:rFonts w:ascii="Times New Roman" w:hAnsi="Times New Roman"/>
              </w:rPr>
            </w:pPr>
          </w:p>
          <w:p w:rsidR="00085844" w:rsidP="00265278" w14:paraId="3C74F210" w14:textId="77777777">
            <w:pPr>
              <w:pStyle w:val="NoSpacing"/>
              <w:rPr>
                <w:rFonts w:ascii="Times New Roman" w:hAnsi="Times New Roman"/>
              </w:rPr>
            </w:pPr>
          </w:p>
          <w:p w:rsidR="00085844" w:rsidP="00265278" w14:paraId="11548886" w14:textId="77777777">
            <w:pPr>
              <w:pStyle w:val="NoSpacing"/>
              <w:rPr>
                <w:rFonts w:ascii="Times New Roman" w:hAnsi="Times New Roman"/>
              </w:rPr>
            </w:pPr>
          </w:p>
          <w:p w:rsidR="00085844" w:rsidRPr="00261868" w:rsidP="00265278" w14:paraId="4DB1D461" w14:textId="77777777">
            <w:pPr>
              <w:pStyle w:val="NoSpacing"/>
              <w:rPr>
                <w:rFonts w:ascii="Times New Roman" w:hAnsi="Times New Roman"/>
              </w:rPr>
            </w:pPr>
          </w:p>
          <w:p w:rsidR="00265278" w:rsidRPr="00261868" w:rsidP="00265278" w14:paraId="3711F993" w14:textId="77777777">
            <w:pPr>
              <w:pStyle w:val="NoSpacing"/>
              <w:rPr>
                <w:rFonts w:ascii="Times New Roman" w:hAnsi="Times New Roman"/>
              </w:rPr>
            </w:pPr>
          </w:p>
          <w:p w:rsidR="00265278" w:rsidRPr="00261868" w:rsidP="00265278" w14:paraId="47A06082" w14:textId="77777777">
            <w:pPr>
              <w:pStyle w:val="NoSpacing"/>
              <w:rPr>
                <w:rFonts w:ascii="Times New Roman" w:hAnsi="Times New Roman"/>
              </w:rPr>
            </w:pPr>
          </w:p>
          <w:p w:rsidR="00265278" w:rsidRPr="00261868" w:rsidP="00265278" w14:paraId="6EA3287A" w14:textId="77777777">
            <w:pPr>
              <w:pStyle w:val="NoSpacing"/>
              <w:rPr>
                <w:rFonts w:ascii="Times New Roman" w:hAnsi="Times New Roman"/>
                <w:b/>
              </w:rPr>
            </w:pPr>
            <w:r w:rsidRPr="00261868">
              <w:rPr>
                <w:rFonts w:ascii="Times New Roman" w:hAnsi="Times New Roman"/>
                <w:b/>
                <w:color w:val="FF0000"/>
              </w:rPr>
              <w:t>Additional</w:t>
            </w:r>
            <w:r w:rsidRPr="00261868">
              <w:rPr>
                <w:rFonts w:ascii="Times New Roman" w:hAnsi="Times New Roman"/>
                <w:b/>
              </w:rPr>
              <w:t xml:space="preserve"> Evidence Requirements</w:t>
            </w:r>
          </w:p>
          <w:p w:rsidR="00265278" w:rsidRPr="00261868" w:rsidP="00265278" w14:paraId="0454B494" w14:textId="77777777">
            <w:pPr>
              <w:pStyle w:val="NoSpacing"/>
              <w:rPr>
                <w:rFonts w:ascii="Times New Roman" w:hAnsi="Times New Roman"/>
              </w:rPr>
            </w:pPr>
          </w:p>
          <w:p w:rsidR="00265278" w:rsidRPr="00261868" w:rsidP="00265278" w14:paraId="40A046BD" w14:textId="017E64F6">
            <w:pPr>
              <w:pStyle w:val="NoSpacing"/>
              <w:rPr>
                <w:rFonts w:ascii="Times New Roman" w:hAnsi="Times New Roman"/>
              </w:rPr>
            </w:pPr>
            <w:r w:rsidRPr="00261868">
              <w:rPr>
                <w:rFonts w:ascii="Times New Roman" w:hAnsi="Times New Roman"/>
              </w:rPr>
              <w:t xml:space="preserve">As an individual born </w:t>
            </w:r>
            <w:r w:rsidRPr="00261868">
              <w:rPr>
                <w:rFonts w:ascii="Times New Roman" w:hAnsi="Times New Roman"/>
                <w:color w:val="FF0000"/>
              </w:rPr>
              <w:t xml:space="preserve">under </w:t>
            </w:r>
            <w:r w:rsidRPr="00261868">
              <w:rPr>
                <w:rFonts w:ascii="Times New Roman" w:hAnsi="Times New Roman"/>
              </w:rPr>
              <w:t>diplomatic status, you must submit evidence showing you meet certain requirements specific to this registration category.</w:t>
            </w:r>
            <w:r w:rsidRPr="00261868" w:rsidR="004B2522">
              <w:rPr>
                <w:rFonts w:ascii="Times New Roman" w:hAnsi="Times New Roman"/>
              </w:rPr>
              <w:t xml:space="preserve"> </w:t>
            </w:r>
            <w:r w:rsidRPr="00261868">
              <w:rPr>
                <w:rFonts w:ascii="Times New Roman" w:hAnsi="Times New Roman"/>
              </w:rPr>
              <w:t xml:space="preserve">Therefore, in addition to the evidence listed in the </w:t>
            </w:r>
            <w:r w:rsidRPr="00261868">
              <w:rPr>
                <w:rFonts w:ascii="Times New Roman" w:hAnsi="Times New Roman"/>
                <w:b/>
              </w:rPr>
              <w:t>What Evidence Must You Submit with Form I-485</w:t>
            </w:r>
            <w:r w:rsidRPr="00261868">
              <w:rPr>
                <w:rFonts w:ascii="Times New Roman" w:hAnsi="Times New Roman"/>
              </w:rPr>
              <w:t xml:space="preserve"> section, you must also submit:</w:t>
            </w:r>
          </w:p>
          <w:p w:rsidR="00265278" w:rsidRPr="00261868" w:rsidP="00265278" w14:paraId="5FC6AA9B" w14:textId="77777777">
            <w:pPr>
              <w:pStyle w:val="NoSpacing"/>
              <w:rPr>
                <w:rFonts w:ascii="Times New Roman" w:hAnsi="Times New Roman"/>
              </w:rPr>
            </w:pPr>
          </w:p>
          <w:p w:rsidR="00265278" w:rsidRPr="00261868" w:rsidP="00265278" w14:paraId="638BF65D" w14:textId="713451E7">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 xml:space="preserve">Official confirmation of the diplomatic classification and occupational title of your parent at the time of your </w:t>
            </w:r>
            <w:r w:rsidRPr="00261868">
              <w:rPr>
                <w:rFonts w:ascii="Times New Roman" w:hAnsi="Times New Roman"/>
              </w:rPr>
              <w:t>birth;</w:t>
            </w:r>
          </w:p>
          <w:p w:rsidR="00265278" w:rsidRPr="00261868" w:rsidP="00265278" w14:paraId="0B7749DF" w14:textId="77777777">
            <w:pPr>
              <w:pStyle w:val="NoSpacing"/>
              <w:ind w:left="360" w:hanging="360"/>
              <w:rPr>
                <w:rFonts w:ascii="Times New Roman" w:hAnsi="Times New Roman"/>
              </w:rPr>
            </w:pPr>
          </w:p>
          <w:p w:rsidR="00265278" w:rsidRPr="00261868" w:rsidP="00265278" w14:paraId="7A599BB1" w14:textId="7E816CB2">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 xml:space="preserve">A list of all your arrivals in and departures from the United </w:t>
            </w:r>
            <w:r w:rsidRPr="00261868">
              <w:rPr>
                <w:rFonts w:ascii="Times New Roman" w:hAnsi="Times New Roman"/>
              </w:rPr>
              <w:t>States;</w:t>
            </w:r>
          </w:p>
          <w:p w:rsidR="00265278" w:rsidRPr="00261868" w:rsidP="00265278" w14:paraId="5AB6D188" w14:textId="77777777">
            <w:pPr>
              <w:pStyle w:val="NoSpacing"/>
              <w:ind w:left="360" w:hanging="360"/>
              <w:rPr>
                <w:rFonts w:ascii="Times New Roman" w:hAnsi="Times New Roman"/>
              </w:rPr>
            </w:pPr>
          </w:p>
          <w:p w:rsidR="00265278" w:rsidRPr="00261868" w:rsidP="00265278" w14:paraId="32912E8A" w14:textId="4D3D83A4">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Proof of your continuous residence in the United States; and</w:t>
            </w:r>
          </w:p>
          <w:p w:rsidR="00265278" w:rsidRPr="00261868" w:rsidP="00265278" w14:paraId="3B8F2653" w14:textId="77777777">
            <w:pPr>
              <w:pStyle w:val="NoSpacing"/>
              <w:rPr>
                <w:rFonts w:ascii="Times New Roman" w:hAnsi="Times New Roman"/>
                <w:b/>
              </w:rPr>
            </w:pPr>
          </w:p>
          <w:p w:rsidR="00265278" w:rsidRPr="00261868" w:rsidP="00265278" w14:paraId="259F6828" w14:textId="5284676E">
            <w:pPr>
              <w:pStyle w:val="NoSpacing"/>
              <w:rPr>
                <w:rFonts w:ascii="Times New Roman" w:hAnsi="Times New Roman"/>
              </w:rPr>
            </w:pPr>
            <w:r w:rsidRPr="00261868">
              <w:rPr>
                <w:rFonts w:ascii="Times New Roman" w:hAnsi="Times New Roman"/>
                <w:b/>
              </w:rPr>
              <w:t>4.</w:t>
            </w:r>
            <w:r w:rsidRPr="00261868" w:rsidR="004B2522">
              <w:rPr>
                <w:rFonts w:ascii="Times New Roman" w:hAnsi="Times New Roman"/>
                <w:b/>
              </w:rPr>
              <w:t xml:space="preserve"> </w:t>
            </w:r>
            <w:r w:rsidRPr="00261868">
              <w:rPr>
                <w:rFonts w:ascii="Times New Roman" w:hAnsi="Times New Roman"/>
              </w:rPr>
              <w:t xml:space="preserve">Form I-508, Waiver of Rights, Privileges, Exemptions and Immunities under INA section </w:t>
            </w:r>
            <w:r w:rsidRPr="00261868">
              <w:rPr>
                <w:rFonts w:ascii="Times New Roman" w:hAnsi="Times New Roman"/>
                <w:color w:val="FF0000"/>
              </w:rPr>
              <w:t>247(b).</w:t>
            </w:r>
          </w:p>
          <w:p w:rsidR="00265278" w:rsidRPr="00261868" w:rsidP="00265278" w14:paraId="112F1302" w14:textId="77777777">
            <w:pPr>
              <w:pStyle w:val="NoSpacing"/>
              <w:rPr>
                <w:rFonts w:ascii="Times New Roman" w:hAnsi="Times New Roman"/>
                <w:b/>
              </w:rPr>
            </w:pPr>
          </w:p>
          <w:p w:rsidR="00B95060" w:rsidRPr="00261868" w:rsidP="00265278" w14:paraId="3FEBE1C7" w14:textId="77777777">
            <w:pPr>
              <w:pStyle w:val="NoSpacing"/>
              <w:rPr>
                <w:rFonts w:ascii="Times New Roman" w:hAnsi="Times New Roman"/>
                <w:b/>
              </w:rPr>
            </w:pPr>
          </w:p>
          <w:p w:rsidR="00265278" w:rsidRPr="00261868" w:rsidP="00265278" w14:paraId="55F8F344" w14:textId="77777777">
            <w:pPr>
              <w:pStyle w:val="NoSpacing"/>
              <w:rPr>
                <w:rFonts w:ascii="Times New Roman" w:hAnsi="Times New Roman"/>
                <w:b/>
                <w:color w:val="FF0000"/>
              </w:rPr>
            </w:pPr>
            <w:r w:rsidRPr="00261868">
              <w:rPr>
                <w:rFonts w:ascii="Times New Roman" w:hAnsi="Times New Roman"/>
                <w:b/>
              </w:rPr>
              <w:t xml:space="preserve">Evidence of Diplomatic </w:t>
            </w:r>
            <w:r w:rsidRPr="00261868">
              <w:rPr>
                <w:rFonts w:ascii="Times New Roman" w:hAnsi="Times New Roman"/>
                <w:b/>
                <w:color w:val="FF0000"/>
              </w:rPr>
              <w:t>Agent Level Immunity</w:t>
            </w:r>
          </w:p>
          <w:p w:rsidR="00265278" w:rsidRPr="00261868" w:rsidP="00265278" w14:paraId="4A9952BE" w14:textId="77777777">
            <w:pPr>
              <w:pStyle w:val="NoSpacing"/>
              <w:rPr>
                <w:rFonts w:ascii="Times New Roman" w:hAnsi="Times New Roman"/>
              </w:rPr>
            </w:pPr>
          </w:p>
          <w:p w:rsidR="00265278" w:rsidRPr="00261868" w:rsidP="00265278" w14:paraId="77081118" w14:textId="2780FFEB">
            <w:pPr>
              <w:widowControl w:val="0"/>
              <w:rPr>
                <w:rFonts w:eastAsia="Calibri"/>
                <w:sz w:val="22"/>
                <w:szCs w:val="22"/>
              </w:rPr>
            </w:pPr>
            <w:r w:rsidRPr="00261868">
              <w:rPr>
                <w:rFonts w:eastAsia="Calibri"/>
                <w:sz w:val="22"/>
                <w:szCs w:val="22"/>
              </w:rPr>
              <w:t>International law states that individuals born in the United States to a foreign diplomatic officer accredited to the United States are not subject to the jurisdiction of the United States.</w:t>
            </w:r>
            <w:r w:rsidRPr="00261868" w:rsidR="004B2522">
              <w:rPr>
                <w:rFonts w:eastAsia="Calibri"/>
                <w:sz w:val="22"/>
                <w:szCs w:val="22"/>
              </w:rPr>
              <w:t xml:space="preserve"> </w:t>
            </w:r>
            <w:r w:rsidRPr="00261868">
              <w:rPr>
                <w:rFonts w:eastAsia="Calibri"/>
                <w:color w:val="FF0000"/>
                <w:sz w:val="22"/>
                <w:szCs w:val="22"/>
              </w:rPr>
              <w:t xml:space="preserve">These individuals </w:t>
            </w:r>
            <w:r w:rsidRPr="00261868">
              <w:rPr>
                <w:rFonts w:eastAsia="Calibri"/>
                <w:sz w:val="22"/>
                <w:szCs w:val="22"/>
              </w:rPr>
              <w:t xml:space="preserve">are also </w:t>
            </w:r>
            <w:r w:rsidRPr="00261868">
              <w:rPr>
                <w:rFonts w:eastAsia="Calibri"/>
                <w:color w:val="FF0000"/>
                <w:sz w:val="22"/>
                <w:szCs w:val="22"/>
              </w:rPr>
              <w:t xml:space="preserve">not U.S. citizens </w:t>
            </w:r>
            <w:r w:rsidRPr="00261868">
              <w:rPr>
                <w:rFonts w:eastAsia="Calibri"/>
                <w:sz w:val="22"/>
                <w:szCs w:val="22"/>
              </w:rPr>
              <w:t>under the Fourteenth Amendment to the Constitution.</w:t>
            </w:r>
            <w:r w:rsidRPr="00261868" w:rsidR="004B2522">
              <w:rPr>
                <w:rFonts w:eastAsia="Calibri"/>
                <w:sz w:val="22"/>
                <w:szCs w:val="22"/>
              </w:rPr>
              <w:t xml:space="preserve"> </w:t>
            </w:r>
            <w:r w:rsidRPr="00261868">
              <w:rPr>
                <w:rFonts w:eastAsia="Calibri"/>
                <w:sz w:val="22"/>
                <w:szCs w:val="22"/>
              </w:rPr>
              <w:t xml:space="preserve">However, </w:t>
            </w:r>
            <w:r w:rsidRPr="00261868">
              <w:rPr>
                <w:rFonts w:eastAsia="Calibri"/>
                <w:color w:val="FF0000"/>
                <w:sz w:val="22"/>
                <w:szCs w:val="22"/>
              </w:rPr>
              <w:t xml:space="preserve">they </w:t>
            </w:r>
            <w:r w:rsidRPr="00261868">
              <w:rPr>
                <w:rFonts w:eastAsia="Calibri"/>
                <w:sz w:val="22"/>
                <w:szCs w:val="22"/>
              </w:rPr>
              <w:t>may be considered a lawful permanent resident at birth.</w:t>
            </w:r>
          </w:p>
          <w:p w:rsidR="00265278" w:rsidRPr="00261868" w:rsidP="00265278" w14:paraId="0B84D044" w14:textId="77777777">
            <w:pPr>
              <w:pStyle w:val="NoSpacing"/>
              <w:rPr>
                <w:rFonts w:ascii="Times New Roman" w:hAnsi="Times New Roman"/>
              </w:rPr>
            </w:pPr>
          </w:p>
          <w:p w:rsidR="00265278" w:rsidRPr="00261868" w:rsidP="00265278" w14:paraId="203F23F5" w14:textId="4D01F312">
            <w:pPr>
              <w:rPr>
                <w:rFonts w:eastAsia="Calibri"/>
                <w:sz w:val="22"/>
                <w:szCs w:val="22"/>
              </w:rPr>
            </w:pPr>
            <w:r w:rsidRPr="00261868">
              <w:rPr>
                <w:rFonts w:eastAsia="Calibri"/>
                <w:color w:val="FF0000"/>
                <w:sz w:val="22"/>
                <w:szCs w:val="22"/>
              </w:rPr>
              <w:t>Diplomatic agent level immunity is formally determined by DOS.</w:t>
            </w:r>
            <w:r w:rsidRPr="00261868" w:rsidR="004B2522">
              <w:rPr>
                <w:rFonts w:eastAsia="Calibri"/>
                <w:color w:val="FF0000"/>
                <w:sz w:val="22"/>
                <w:szCs w:val="22"/>
              </w:rPr>
              <w:t xml:space="preserve"> </w:t>
            </w:r>
            <w:r w:rsidRPr="00261868">
              <w:rPr>
                <w:rFonts w:eastAsia="Calibri"/>
                <w:color w:val="FF0000"/>
                <w:sz w:val="22"/>
                <w:szCs w:val="22"/>
              </w:rPr>
              <w:t xml:space="preserve">You may apply to register your lawful permanent resident status under this category if </w:t>
            </w:r>
            <w:r w:rsidRPr="00261868">
              <w:rPr>
                <w:rFonts w:eastAsia="Calibri"/>
                <w:sz w:val="22"/>
                <w:szCs w:val="22"/>
              </w:rPr>
              <w:t xml:space="preserve">one of your parents was </w:t>
            </w:r>
            <w:r w:rsidRPr="00261868">
              <w:rPr>
                <w:rFonts w:eastAsia="Calibri"/>
                <w:color w:val="FF0000"/>
                <w:sz w:val="22"/>
                <w:szCs w:val="22"/>
              </w:rPr>
              <w:t xml:space="preserve">an accredited member of a foreign mission </w:t>
            </w:r>
            <w:r w:rsidRPr="00261868">
              <w:rPr>
                <w:rFonts w:eastAsia="Calibri"/>
                <w:sz w:val="22"/>
                <w:szCs w:val="22"/>
              </w:rPr>
              <w:t xml:space="preserve">in the United </w:t>
            </w:r>
            <w:r w:rsidRPr="00261868">
              <w:rPr>
                <w:rFonts w:eastAsia="Calibri"/>
                <w:color w:val="FF0000"/>
                <w:sz w:val="22"/>
                <w:szCs w:val="22"/>
              </w:rPr>
              <w:t>States and enjoyed diplomatic agent level immunity at the time of your birth.</w:t>
            </w:r>
            <w:r w:rsidRPr="00261868" w:rsidR="004B2522">
              <w:rPr>
                <w:rFonts w:eastAsia="Calibri"/>
                <w:color w:val="FF0000"/>
                <w:sz w:val="22"/>
                <w:szCs w:val="22"/>
              </w:rPr>
              <w:t xml:space="preserve"> </w:t>
            </w:r>
            <w:r w:rsidRPr="00261868">
              <w:rPr>
                <w:rFonts w:eastAsia="Calibri"/>
                <w:sz w:val="22"/>
                <w:szCs w:val="22"/>
              </w:rPr>
              <w:t xml:space="preserve">However, if one of your parents was a U.S. citizen at the time of your birth, </w:t>
            </w:r>
            <w:r w:rsidRPr="00261868">
              <w:rPr>
                <w:rFonts w:eastAsia="Calibri"/>
                <w:color w:val="FF0000"/>
                <w:sz w:val="22"/>
                <w:szCs w:val="22"/>
              </w:rPr>
              <w:t xml:space="preserve">regardless of whether you were living with that U.S. citizen parent at the time of your birth, you may </w:t>
            </w:r>
            <w:r w:rsidRPr="00261868">
              <w:rPr>
                <w:rFonts w:eastAsia="Calibri"/>
                <w:sz w:val="22"/>
                <w:szCs w:val="22"/>
              </w:rPr>
              <w:t xml:space="preserve">already </w:t>
            </w:r>
            <w:r w:rsidRPr="00261868">
              <w:rPr>
                <w:rFonts w:eastAsia="Calibri"/>
                <w:color w:val="FF0000"/>
                <w:sz w:val="22"/>
                <w:szCs w:val="22"/>
              </w:rPr>
              <w:t xml:space="preserve">be </w:t>
            </w:r>
            <w:r w:rsidRPr="00261868">
              <w:rPr>
                <w:rFonts w:eastAsia="Calibri"/>
                <w:sz w:val="22"/>
                <w:szCs w:val="22"/>
              </w:rPr>
              <w:t xml:space="preserve">a U.S. citizen from birth and </w:t>
            </w:r>
            <w:r w:rsidRPr="00261868">
              <w:rPr>
                <w:rFonts w:eastAsia="Calibri"/>
                <w:color w:val="FF0000"/>
                <w:sz w:val="22"/>
                <w:szCs w:val="22"/>
              </w:rPr>
              <w:t xml:space="preserve">may </w:t>
            </w:r>
            <w:r w:rsidRPr="00261868">
              <w:rPr>
                <w:rFonts w:eastAsia="Calibri"/>
                <w:sz w:val="22"/>
                <w:szCs w:val="22"/>
              </w:rPr>
              <w:t>not need to file this application.</w:t>
            </w:r>
          </w:p>
          <w:p w:rsidR="00A55DEB" w:rsidRPr="00261868" w:rsidP="00A55DEB" w14:paraId="2A6F85F6" w14:textId="77777777">
            <w:pPr>
              <w:pStyle w:val="NoSpacing"/>
              <w:rPr>
                <w:rFonts w:ascii="Times New Roman" w:hAnsi="Times New Roman"/>
              </w:rPr>
            </w:pPr>
          </w:p>
          <w:p w:rsidR="00A55DEB" w:rsidRPr="00261868" w:rsidP="00A55DEB" w14:paraId="1372EC69" w14:textId="77777777">
            <w:pPr>
              <w:pStyle w:val="NoSpacing"/>
              <w:rPr>
                <w:rFonts w:ascii="Times New Roman" w:hAnsi="Times New Roman"/>
              </w:rPr>
            </w:pPr>
          </w:p>
          <w:p w:rsidR="00A55DEB" w:rsidRPr="00261868" w:rsidP="00A55DEB" w14:paraId="3AE43AE8" w14:textId="77777777">
            <w:pPr>
              <w:pStyle w:val="NoSpacing"/>
              <w:rPr>
                <w:rFonts w:ascii="Times New Roman" w:hAnsi="Times New Roman"/>
              </w:rPr>
            </w:pPr>
          </w:p>
          <w:p w:rsidR="00A55DEB" w:rsidRPr="00261868" w:rsidP="00A55DEB" w14:paraId="60B4AA0D" w14:textId="47933712">
            <w:pPr>
              <w:pStyle w:val="NoSpacing"/>
              <w:rPr>
                <w:rFonts w:ascii="Times New Roman" w:hAnsi="Times New Roman"/>
                <w:b/>
              </w:rPr>
            </w:pPr>
            <w:r w:rsidRPr="00261868">
              <w:rPr>
                <w:rFonts w:ascii="Times New Roman" w:hAnsi="Times New Roman"/>
                <w:b/>
              </w:rPr>
              <w:t>[Page 4</w:t>
            </w:r>
            <w:r>
              <w:rPr>
                <w:rFonts w:ascii="Times New Roman" w:hAnsi="Times New Roman"/>
                <w:b/>
              </w:rPr>
              <w:t>3</w:t>
            </w:r>
            <w:r w:rsidRPr="00261868">
              <w:rPr>
                <w:rFonts w:ascii="Times New Roman" w:hAnsi="Times New Roman"/>
                <w:b/>
              </w:rPr>
              <w:t>]</w:t>
            </w:r>
          </w:p>
          <w:p w:rsidR="00265278" w:rsidRPr="00261868" w:rsidP="00265278" w14:paraId="31531F16" w14:textId="77777777">
            <w:pPr>
              <w:pStyle w:val="NoSpacing"/>
              <w:rPr>
                <w:rFonts w:ascii="Times New Roman" w:hAnsi="Times New Roman"/>
              </w:rPr>
            </w:pPr>
          </w:p>
          <w:p w:rsidR="00265278" w:rsidRPr="00261868" w:rsidP="00265278" w14:paraId="5CDC4CFE" w14:textId="77777777">
            <w:pPr>
              <w:pStyle w:val="NoSpacing"/>
              <w:rPr>
                <w:rFonts w:ascii="Times New Roman" w:hAnsi="Times New Roman"/>
                <w:b/>
              </w:rPr>
            </w:pPr>
            <w:r w:rsidRPr="00261868">
              <w:rPr>
                <w:rFonts w:ascii="Times New Roman" w:hAnsi="Times New Roman"/>
                <w:b/>
              </w:rPr>
              <w:t>Evidence of Continuous Residence</w:t>
            </w:r>
          </w:p>
          <w:p w:rsidR="00265278" w:rsidRPr="00261868" w:rsidP="00265278" w14:paraId="0A82A519" w14:textId="77777777">
            <w:pPr>
              <w:pStyle w:val="NoSpacing"/>
              <w:rPr>
                <w:rFonts w:ascii="Times New Roman" w:hAnsi="Times New Roman"/>
              </w:rPr>
            </w:pPr>
          </w:p>
          <w:p w:rsidR="00265278" w:rsidRPr="00261868" w:rsidP="00265278" w14:paraId="510472C4" w14:textId="713BD022">
            <w:pPr>
              <w:pStyle w:val="NoSpacing"/>
              <w:rPr>
                <w:rFonts w:ascii="Times New Roman" w:hAnsi="Times New Roman"/>
              </w:rPr>
            </w:pPr>
            <w:r w:rsidRPr="00261868">
              <w:rPr>
                <w:rFonts w:ascii="Times New Roman" w:hAnsi="Times New Roman"/>
              </w:rPr>
              <w:t>You must establish that you have not abandoned your residence in the United States.</w:t>
            </w:r>
            <w:r w:rsidRPr="00261868" w:rsidR="004B2522">
              <w:rPr>
                <w:rFonts w:ascii="Times New Roman" w:hAnsi="Times New Roman"/>
              </w:rPr>
              <w:t xml:space="preserve"> </w:t>
            </w:r>
            <w:r w:rsidRPr="00261868">
              <w:rPr>
                <w:rFonts w:ascii="Times New Roman" w:hAnsi="Times New Roman"/>
              </w:rPr>
              <w:t>One of the tests for whether you retained lawful permanent resident status is your continuous residence in the United States.</w:t>
            </w:r>
          </w:p>
          <w:p w:rsidR="00265278" w:rsidRPr="00261868" w:rsidP="00265278" w14:paraId="32B3BC5E" w14:textId="77777777">
            <w:pPr>
              <w:pStyle w:val="NoSpacing"/>
              <w:rPr>
                <w:rFonts w:ascii="Times New Roman" w:hAnsi="Times New Roman"/>
              </w:rPr>
            </w:pPr>
          </w:p>
          <w:p w:rsidR="00265278" w:rsidRPr="00261868" w:rsidP="00265278" w14:paraId="344E42F5" w14:textId="0CBC8BFE">
            <w:pPr>
              <w:pStyle w:val="NoSpacing"/>
              <w:rPr>
                <w:rFonts w:ascii="Times New Roman" w:hAnsi="Times New Roman"/>
              </w:rPr>
            </w:pPr>
            <w:r w:rsidRPr="00261868">
              <w:rPr>
                <w:rFonts w:ascii="Times New Roman" w:hAnsi="Times New Roman"/>
              </w:rPr>
              <w:t>You may establish continuous residence in the United States since entry even if you have made numerous brief departures from the United States.</w:t>
            </w:r>
            <w:r w:rsidRPr="00261868" w:rsidR="004B2522">
              <w:rPr>
                <w:rFonts w:ascii="Times New Roman" w:hAnsi="Times New Roman"/>
              </w:rPr>
              <w:t xml:space="preserve"> </w:t>
            </w:r>
            <w:r w:rsidRPr="00261868">
              <w:rPr>
                <w:rFonts w:ascii="Times New Roman" w:hAnsi="Times New Roman"/>
              </w:rPr>
              <w:t>You may submit as many documents as necessary to establish continuous residence in the United States.</w:t>
            </w:r>
            <w:r w:rsidRPr="00261868" w:rsidR="004B2522">
              <w:rPr>
                <w:rFonts w:ascii="Times New Roman" w:hAnsi="Times New Roman"/>
              </w:rPr>
              <w:t xml:space="preserve"> </w:t>
            </w:r>
            <w:r w:rsidRPr="00261868">
              <w:rPr>
                <w:rFonts w:ascii="Times New Roman" w:hAnsi="Times New Roman"/>
              </w:rPr>
              <w:t>Examples of the types of evidence you may submit include:</w:t>
            </w:r>
          </w:p>
          <w:p w:rsidR="00265278" w:rsidRPr="00261868" w:rsidP="00265278" w14:paraId="396B7E8E" w14:textId="77777777">
            <w:pPr>
              <w:pStyle w:val="NoSpacing"/>
              <w:rPr>
                <w:rFonts w:ascii="Times New Roman" w:hAnsi="Times New Roman"/>
              </w:rPr>
            </w:pPr>
          </w:p>
          <w:p w:rsidR="00265278" w:rsidRPr="00261868" w:rsidP="00265278" w14:paraId="6BE2E759" w14:textId="6C2EFD30">
            <w:pPr>
              <w:pStyle w:val="NoSpacing"/>
              <w:rPr>
                <w:rFonts w:ascii="Times New Roman" w:hAnsi="Times New Roman"/>
              </w:rPr>
            </w:pPr>
            <w:r w:rsidRPr="00261868">
              <w:rPr>
                <w:rFonts w:ascii="Times New Roman" w:hAnsi="Times New Roman"/>
                <w:b/>
              </w:rPr>
              <w:t>1.</w:t>
            </w:r>
            <w:r w:rsidRPr="00261868" w:rsidR="004B2522">
              <w:rPr>
                <w:rFonts w:ascii="Times New Roman" w:hAnsi="Times New Roman"/>
                <w:b/>
              </w:rPr>
              <w:t xml:space="preserve"> </w:t>
            </w:r>
            <w:r w:rsidRPr="00261868">
              <w:rPr>
                <w:rFonts w:ascii="Times New Roman" w:hAnsi="Times New Roman"/>
              </w:rPr>
              <w:t xml:space="preserve">Copy of passport pages with nonimmigrant visa, admission, or parole </w:t>
            </w:r>
            <w:r w:rsidRPr="00261868">
              <w:rPr>
                <w:rFonts w:ascii="Times New Roman" w:hAnsi="Times New Roman"/>
              </w:rPr>
              <w:t>stamps;</w:t>
            </w:r>
          </w:p>
          <w:p w:rsidR="00265278" w:rsidRPr="00261868" w:rsidP="00265278" w14:paraId="7AD23265" w14:textId="77777777">
            <w:pPr>
              <w:pStyle w:val="NoSpacing"/>
              <w:ind w:left="360" w:hanging="360"/>
              <w:rPr>
                <w:rFonts w:ascii="Times New Roman" w:hAnsi="Times New Roman"/>
              </w:rPr>
            </w:pPr>
          </w:p>
          <w:p w:rsidR="00265278" w:rsidRPr="00261868" w:rsidP="00265278" w14:paraId="6CE450A3" w14:textId="5413070C">
            <w:pPr>
              <w:pStyle w:val="NoSpacing"/>
              <w:rPr>
                <w:rFonts w:ascii="Times New Roman" w:hAnsi="Times New Roman"/>
              </w:rPr>
            </w:pPr>
            <w:r w:rsidRPr="00261868">
              <w:rPr>
                <w:rFonts w:ascii="Times New Roman" w:hAnsi="Times New Roman"/>
                <w:b/>
              </w:rPr>
              <w:t>2.</w:t>
            </w:r>
            <w:r w:rsidRPr="00261868" w:rsidR="004B2522">
              <w:rPr>
                <w:rFonts w:ascii="Times New Roman" w:hAnsi="Times New Roman"/>
                <w:b/>
              </w:rPr>
              <w:t xml:space="preserve"> </w:t>
            </w:r>
            <w:r w:rsidRPr="00261868">
              <w:rPr>
                <w:rFonts w:ascii="Times New Roman" w:hAnsi="Times New Roman"/>
              </w:rPr>
              <w:t>Form I-94</w:t>
            </w:r>
            <w:r w:rsidRPr="00261868">
              <w:rPr>
                <w:rFonts w:ascii="Times New Roman" w:hAnsi="Times New Roman"/>
                <w:color w:val="FF0000"/>
              </w:rPr>
              <w:t>,</w:t>
            </w:r>
            <w:r w:rsidRPr="00261868">
              <w:rPr>
                <w:rFonts w:ascii="Times New Roman" w:hAnsi="Times New Roman"/>
              </w:rPr>
              <w:t xml:space="preserve"> </w:t>
            </w:r>
            <w:r w:rsidRPr="00261868" w:rsidR="00763F9F">
              <w:rPr>
                <w:rFonts w:ascii="Times New Roman" w:hAnsi="Times New Roman"/>
              </w:rPr>
              <w:t>Arrival</w:t>
            </w:r>
            <w:r w:rsidRPr="00261868" w:rsidR="00763F9F">
              <w:rPr>
                <w:rFonts w:ascii="Times New Roman" w:hAnsi="Times New Roman"/>
                <w:color w:val="FF0000"/>
              </w:rPr>
              <w:t>/</w:t>
            </w:r>
            <w:r w:rsidRPr="00261868" w:rsidR="00763F9F">
              <w:rPr>
                <w:rFonts w:ascii="Times New Roman" w:hAnsi="Times New Roman"/>
              </w:rPr>
              <w:t xml:space="preserve">Departure </w:t>
            </w:r>
            <w:r w:rsidRPr="00261868">
              <w:rPr>
                <w:rFonts w:ascii="Times New Roman" w:hAnsi="Times New Roman"/>
              </w:rPr>
              <w:t>Record;</w:t>
            </w:r>
          </w:p>
          <w:p w:rsidR="00265278" w:rsidRPr="00261868" w:rsidP="00265278" w14:paraId="0DF6787A" w14:textId="77777777">
            <w:pPr>
              <w:pStyle w:val="NoSpacing"/>
              <w:ind w:left="360" w:hanging="360"/>
              <w:rPr>
                <w:rFonts w:ascii="Times New Roman" w:hAnsi="Times New Roman"/>
              </w:rPr>
            </w:pPr>
          </w:p>
          <w:p w:rsidR="00265278" w:rsidRPr="00261868" w:rsidP="00265278" w14:paraId="14A6539D" w14:textId="6628CC0C">
            <w:pPr>
              <w:pStyle w:val="NoSpacing"/>
              <w:rPr>
                <w:rFonts w:ascii="Times New Roman" w:hAnsi="Times New Roman"/>
              </w:rPr>
            </w:pPr>
            <w:r w:rsidRPr="00261868">
              <w:rPr>
                <w:rFonts w:ascii="Times New Roman" w:hAnsi="Times New Roman"/>
                <w:b/>
              </w:rPr>
              <w:t>3.</w:t>
            </w:r>
            <w:r w:rsidRPr="00261868" w:rsidR="004B2522">
              <w:rPr>
                <w:rFonts w:ascii="Times New Roman" w:hAnsi="Times New Roman"/>
                <w:b/>
              </w:rPr>
              <w:t xml:space="preserve"> </w:t>
            </w:r>
            <w:r w:rsidRPr="00261868">
              <w:rPr>
                <w:rFonts w:ascii="Times New Roman" w:hAnsi="Times New Roman"/>
              </w:rPr>
              <w:t xml:space="preserve">Income tax </w:t>
            </w:r>
            <w:r w:rsidRPr="00261868">
              <w:rPr>
                <w:rFonts w:ascii="Times New Roman" w:hAnsi="Times New Roman"/>
              </w:rPr>
              <w:t>records;</w:t>
            </w:r>
          </w:p>
          <w:p w:rsidR="00265278" w:rsidRPr="00261868" w:rsidP="00265278" w14:paraId="4BE268B4" w14:textId="77777777">
            <w:pPr>
              <w:pStyle w:val="NoSpacing"/>
              <w:ind w:left="360" w:hanging="360"/>
              <w:rPr>
                <w:rFonts w:ascii="Times New Roman" w:hAnsi="Times New Roman"/>
              </w:rPr>
            </w:pPr>
          </w:p>
          <w:p w:rsidR="00265278" w:rsidRPr="00261868" w:rsidP="00265278" w14:paraId="47D7A3D9" w14:textId="290FFDC4">
            <w:pPr>
              <w:pStyle w:val="NoSpacing"/>
              <w:rPr>
                <w:rFonts w:ascii="Times New Roman" w:hAnsi="Times New Roman"/>
              </w:rPr>
            </w:pPr>
            <w:r w:rsidRPr="00261868">
              <w:rPr>
                <w:rFonts w:ascii="Times New Roman" w:hAnsi="Times New Roman"/>
                <w:b/>
              </w:rPr>
              <w:t>4.</w:t>
            </w:r>
            <w:r w:rsidRPr="00261868" w:rsidR="004B2522">
              <w:rPr>
                <w:rFonts w:ascii="Times New Roman" w:hAnsi="Times New Roman"/>
                <w:b/>
              </w:rPr>
              <w:t xml:space="preserve"> </w:t>
            </w:r>
            <w:r w:rsidRPr="00261868">
              <w:rPr>
                <w:rFonts w:ascii="Times New Roman" w:hAnsi="Times New Roman"/>
              </w:rPr>
              <w:t xml:space="preserve">Mortgage deeds or </w:t>
            </w:r>
            <w:r w:rsidRPr="00261868">
              <w:rPr>
                <w:rFonts w:ascii="Times New Roman" w:hAnsi="Times New Roman"/>
              </w:rPr>
              <w:t>leases;</w:t>
            </w:r>
          </w:p>
          <w:p w:rsidR="00265278" w:rsidRPr="00261868" w:rsidP="00265278" w14:paraId="36B5893C" w14:textId="77777777">
            <w:pPr>
              <w:pStyle w:val="NoSpacing"/>
              <w:ind w:left="360" w:hanging="360"/>
              <w:rPr>
                <w:rFonts w:ascii="Times New Roman" w:hAnsi="Times New Roman"/>
              </w:rPr>
            </w:pPr>
          </w:p>
          <w:p w:rsidR="00265278" w:rsidRPr="00261868" w:rsidP="00265278" w14:paraId="6D5E8E9F" w14:textId="06FC0DAE">
            <w:pPr>
              <w:pStyle w:val="NoSpacing"/>
              <w:rPr>
                <w:rFonts w:ascii="Times New Roman" w:hAnsi="Times New Roman"/>
              </w:rPr>
            </w:pPr>
            <w:r w:rsidRPr="00261868">
              <w:rPr>
                <w:rFonts w:ascii="Times New Roman" w:hAnsi="Times New Roman"/>
                <w:b/>
              </w:rPr>
              <w:t>5.</w:t>
            </w:r>
            <w:r w:rsidRPr="00261868" w:rsidR="004B2522">
              <w:rPr>
                <w:rFonts w:ascii="Times New Roman" w:hAnsi="Times New Roman"/>
                <w:b/>
              </w:rPr>
              <w:t xml:space="preserve"> </w:t>
            </w:r>
            <w:r w:rsidRPr="00261868">
              <w:rPr>
                <w:rFonts w:ascii="Times New Roman" w:hAnsi="Times New Roman"/>
              </w:rPr>
              <w:t xml:space="preserve">Insurance premiums and </w:t>
            </w:r>
            <w:r w:rsidRPr="00261868">
              <w:rPr>
                <w:rFonts w:ascii="Times New Roman" w:hAnsi="Times New Roman"/>
              </w:rPr>
              <w:t>policies;</w:t>
            </w:r>
          </w:p>
          <w:p w:rsidR="00265278" w:rsidRPr="00261868" w:rsidP="00265278" w14:paraId="5F926312" w14:textId="77777777">
            <w:pPr>
              <w:pStyle w:val="NoSpacing"/>
              <w:ind w:left="360" w:hanging="360"/>
              <w:rPr>
                <w:rFonts w:ascii="Times New Roman" w:hAnsi="Times New Roman"/>
              </w:rPr>
            </w:pPr>
          </w:p>
          <w:p w:rsidR="00265278" w:rsidRPr="00261868" w:rsidP="00265278" w14:paraId="0DEF8661" w14:textId="7D291FBA">
            <w:pPr>
              <w:pStyle w:val="NoSpacing"/>
              <w:rPr>
                <w:rFonts w:ascii="Times New Roman" w:hAnsi="Times New Roman"/>
              </w:rPr>
            </w:pPr>
            <w:r w:rsidRPr="00261868">
              <w:rPr>
                <w:rFonts w:ascii="Times New Roman" w:hAnsi="Times New Roman"/>
                <w:b/>
              </w:rPr>
              <w:t>6.</w:t>
            </w:r>
            <w:r w:rsidRPr="00261868" w:rsidR="004B2522">
              <w:rPr>
                <w:rFonts w:ascii="Times New Roman" w:hAnsi="Times New Roman"/>
                <w:b/>
              </w:rPr>
              <w:t xml:space="preserve"> </w:t>
            </w:r>
            <w:r w:rsidRPr="00261868">
              <w:rPr>
                <w:rFonts w:ascii="Times New Roman" w:hAnsi="Times New Roman"/>
              </w:rPr>
              <w:t xml:space="preserve">Birth, marriage, and death certificates of immediate family </w:t>
            </w:r>
            <w:r w:rsidRPr="00261868">
              <w:rPr>
                <w:rFonts w:ascii="Times New Roman" w:hAnsi="Times New Roman"/>
              </w:rPr>
              <w:t>members;</w:t>
            </w:r>
          </w:p>
          <w:p w:rsidR="00265278" w:rsidRPr="00261868" w:rsidP="00265278" w14:paraId="3902ECBD" w14:textId="77777777">
            <w:pPr>
              <w:pStyle w:val="NoSpacing"/>
              <w:ind w:left="360" w:hanging="360"/>
              <w:rPr>
                <w:rFonts w:ascii="Times New Roman" w:hAnsi="Times New Roman"/>
              </w:rPr>
            </w:pPr>
          </w:p>
          <w:p w:rsidR="00265278" w:rsidRPr="00261868" w:rsidP="00265278" w14:paraId="4040DCA9" w14:textId="4D9748AD">
            <w:pPr>
              <w:pStyle w:val="NoSpacing"/>
              <w:rPr>
                <w:rFonts w:ascii="Times New Roman" w:hAnsi="Times New Roman"/>
              </w:rPr>
            </w:pPr>
            <w:r w:rsidRPr="00261868">
              <w:rPr>
                <w:rFonts w:ascii="Times New Roman" w:hAnsi="Times New Roman"/>
                <w:b/>
              </w:rPr>
              <w:t>7.</w:t>
            </w:r>
            <w:r w:rsidRPr="00261868" w:rsidR="004B2522">
              <w:rPr>
                <w:rFonts w:ascii="Times New Roman" w:hAnsi="Times New Roman"/>
                <w:b/>
              </w:rPr>
              <w:t xml:space="preserve"> </w:t>
            </w:r>
            <w:r w:rsidRPr="00261868">
              <w:rPr>
                <w:rFonts w:ascii="Times New Roman" w:hAnsi="Times New Roman"/>
              </w:rPr>
              <w:t xml:space="preserve">Medical </w:t>
            </w:r>
            <w:r w:rsidRPr="00261868">
              <w:rPr>
                <w:rFonts w:ascii="Times New Roman" w:hAnsi="Times New Roman"/>
              </w:rPr>
              <w:t>records;</w:t>
            </w:r>
          </w:p>
          <w:p w:rsidR="00265278" w:rsidRPr="00261868" w:rsidP="00265278" w14:paraId="135E1C9C" w14:textId="2F4F6576">
            <w:pPr>
              <w:pStyle w:val="NoSpacing"/>
              <w:ind w:left="360" w:hanging="360"/>
              <w:rPr>
                <w:rFonts w:ascii="Times New Roman" w:hAnsi="Times New Roman"/>
              </w:rPr>
            </w:pPr>
          </w:p>
          <w:p w:rsidR="00265278" w:rsidRPr="00261868" w:rsidP="00265278" w14:paraId="1C7C3EA7" w14:textId="0BE45AE2">
            <w:pPr>
              <w:pStyle w:val="NoSpacing"/>
              <w:rPr>
                <w:rFonts w:ascii="Times New Roman" w:hAnsi="Times New Roman"/>
              </w:rPr>
            </w:pPr>
            <w:r w:rsidRPr="00261868">
              <w:rPr>
                <w:rFonts w:ascii="Times New Roman" w:hAnsi="Times New Roman"/>
                <w:b/>
              </w:rPr>
              <w:t>8.</w:t>
            </w:r>
            <w:r w:rsidRPr="00261868" w:rsidR="004B2522">
              <w:rPr>
                <w:rFonts w:ascii="Times New Roman" w:hAnsi="Times New Roman"/>
                <w:b/>
              </w:rPr>
              <w:t xml:space="preserve"> </w:t>
            </w:r>
            <w:r w:rsidRPr="00261868">
              <w:rPr>
                <w:rFonts w:ascii="Times New Roman" w:hAnsi="Times New Roman"/>
              </w:rPr>
              <w:t xml:space="preserve">Bank </w:t>
            </w:r>
            <w:r w:rsidRPr="00261868">
              <w:rPr>
                <w:rFonts w:ascii="Times New Roman" w:hAnsi="Times New Roman"/>
              </w:rPr>
              <w:t>records;</w:t>
            </w:r>
          </w:p>
          <w:p w:rsidR="00265278" w:rsidRPr="00261868" w:rsidP="00265278" w14:paraId="657C4610" w14:textId="77777777">
            <w:pPr>
              <w:pStyle w:val="NoSpacing"/>
              <w:ind w:left="360" w:hanging="360"/>
              <w:rPr>
                <w:rFonts w:ascii="Times New Roman" w:hAnsi="Times New Roman"/>
              </w:rPr>
            </w:pPr>
          </w:p>
          <w:p w:rsidR="00265278" w:rsidRPr="00261868" w:rsidP="00265278" w14:paraId="6B98B2E5" w14:textId="7747B6D3">
            <w:pPr>
              <w:pStyle w:val="NoSpacing"/>
              <w:rPr>
                <w:rFonts w:ascii="Times New Roman" w:hAnsi="Times New Roman"/>
              </w:rPr>
            </w:pPr>
            <w:r w:rsidRPr="00261868">
              <w:rPr>
                <w:rFonts w:ascii="Times New Roman" w:hAnsi="Times New Roman"/>
                <w:b/>
              </w:rPr>
              <w:t>9.</w:t>
            </w:r>
            <w:r w:rsidRPr="00261868" w:rsidR="004B2522">
              <w:rPr>
                <w:rFonts w:ascii="Times New Roman" w:hAnsi="Times New Roman"/>
                <w:b/>
              </w:rPr>
              <w:t xml:space="preserve"> </w:t>
            </w:r>
            <w:r w:rsidRPr="00261868">
              <w:rPr>
                <w:rFonts w:ascii="Times New Roman" w:hAnsi="Times New Roman"/>
              </w:rPr>
              <w:t xml:space="preserve">School </w:t>
            </w:r>
            <w:r w:rsidRPr="00261868">
              <w:rPr>
                <w:rFonts w:ascii="Times New Roman" w:hAnsi="Times New Roman"/>
              </w:rPr>
              <w:t>records;</w:t>
            </w:r>
          </w:p>
          <w:p w:rsidR="00265278" w:rsidRPr="00261868" w:rsidP="00265278" w14:paraId="5C13E849" w14:textId="77777777">
            <w:pPr>
              <w:pStyle w:val="NoSpacing"/>
              <w:ind w:left="360" w:hanging="360"/>
              <w:rPr>
                <w:rFonts w:ascii="Times New Roman" w:hAnsi="Times New Roman"/>
              </w:rPr>
            </w:pPr>
          </w:p>
          <w:p w:rsidR="00265278" w:rsidRPr="00261868" w:rsidP="00265278" w14:paraId="02C32458" w14:textId="788C3D07">
            <w:pPr>
              <w:pStyle w:val="NoSpacing"/>
              <w:rPr>
                <w:rFonts w:ascii="Times New Roman" w:hAnsi="Times New Roman"/>
              </w:rPr>
            </w:pPr>
            <w:r w:rsidRPr="00261868">
              <w:rPr>
                <w:rFonts w:ascii="Times New Roman" w:hAnsi="Times New Roman"/>
                <w:b/>
              </w:rPr>
              <w:t>10.</w:t>
            </w:r>
            <w:r w:rsidRPr="00261868" w:rsidR="004B2522">
              <w:rPr>
                <w:rFonts w:ascii="Times New Roman" w:hAnsi="Times New Roman"/>
                <w:b/>
              </w:rPr>
              <w:t xml:space="preserve"> </w:t>
            </w:r>
            <w:r w:rsidRPr="00261868">
              <w:rPr>
                <w:rFonts w:ascii="Times New Roman" w:hAnsi="Times New Roman"/>
              </w:rPr>
              <w:t xml:space="preserve">All types of receipts that contain identifying information about </w:t>
            </w:r>
            <w:r w:rsidRPr="00261868">
              <w:rPr>
                <w:rFonts w:ascii="Times New Roman" w:hAnsi="Times New Roman"/>
              </w:rPr>
              <w:t>you;</w:t>
            </w:r>
          </w:p>
          <w:p w:rsidR="00265278" w:rsidRPr="00261868" w:rsidP="00265278" w14:paraId="1356060F" w14:textId="77777777">
            <w:pPr>
              <w:pStyle w:val="NoSpacing"/>
              <w:ind w:left="360" w:hanging="360"/>
              <w:rPr>
                <w:rFonts w:ascii="Times New Roman" w:hAnsi="Times New Roman"/>
              </w:rPr>
            </w:pPr>
          </w:p>
          <w:p w:rsidR="00265278" w:rsidRPr="00261868" w:rsidP="00265278" w14:paraId="663328DE" w14:textId="38C0403C">
            <w:pPr>
              <w:pStyle w:val="NoSpacing"/>
              <w:rPr>
                <w:rFonts w:ascii="Times New Roman" w:hAnsi="Times New Roman"/>
              </w:rPr>
            </w:pPr>
            <w:r w:rsidRPr="00261868">
              <w:rPr>
                <w:rFonts w:ascii="Times New Roman" w:hAnsi="Times New Roman"/>
                <w:b/>
              </w:rPr>
              <w:t>11.</w:t>
            </w:r>
            <w:r w:rsidRPr="00261868" w:rsidR="004B2522">
              <w:rPr>
                <w:rFonts w:ascii="Times New Roman" w:hAnsi="Times New Roman"/>
                <w:b/>
              </w:rPr>
              <w:t xml:space="preserve"> </w:t>
            </w:r>
            <w:r w:rsidRPr="00261868">
              <w:rPr>
                <w:rFonts w:ascii="Times New Roman" w:hAnsi="Times New Roman"/>
              </w:rPr>
              <w:t xml:space="preserve">Census </w:t>
            </w:r>
            <w:r w:rsidRPr="00261868">
              <w:rPr>
                <w:rFonts w:ascii="Times New Roman" w:hAnsi="Times New Roman"/>
              </w:rPr>
              <w:t>records;</w:t>
            </w:r>
          </w:p>
          <w:p w:rsidR="00265278" w:rsidRPr="00261868" w:rsidP="00265278" w14:paraId="53B3BF10" w14:textId="77777777">
            <w:pPr>
              <w:pStyle w:val="NoSpacing"/>
              <w:ind w:left="360" w:hanging="360"/>
              <w:rPr>
                <w:rFonts w:ascii="Times New Roman" w:hAnsi="Times New Roman"/>
              </w:rPr>
            </w:pPr>
          </w:p>
          <w:p w:rsidR="00265278" w:rsidRPr="00261868" w:rsidP="00265278" w14:paraId="31B5B0AA" w14:textId="6ADAE04B">
            <w:pPr>
              <w:pStyle w:val="NoSpacing"/>
              <w:rPr>
                <w:rFonts w:ascii="Times New Roman" w:hAnsi="Times New Roman"/>
              </w:rPr>
            </w:pPr>
            <w:r w:rsidRPr="00261868">
              <w:rPr>
                <w:rFonts w:ascii="Times New Roman" w:hAnsi="Times New Roman"/>
                <w:b/>
              </w:rPr>
              <w:t>12.</w:t>
            </w:r>
            <w:r w:rsidRPr="00261868" w:rsidR="004B2522">
              <w:rPr>
                <w:rFonts w:ascii="Times New Roman" w:hAnsi="Times New Roman"/>
                <w:b/>
              </w:rPr>
              <w:t xml:space="preserve"> </w:t>
            </w:r>
            <w:r w:rsidRPr="00261868">
              <w:rPr>
                <w:rFonts w:ascii="Times New Roman" w:hAnsi="Times New Roman"/>
              </w:rPr>
              <w:t xml:space="preserve">Social Security </w:t>
            </w:r>
            <w:r w:rsidRPr="00261868">
              <w:rPr>
                <w:rFonts w:ascii="Times New Roman" w:hAnsi="Times New Roman"/>
              </w:rPr>
              <w:t>records;</w:t>
            </w:r>
          </w:p>
          <w:p w:rsidR="00265278" w:rsidRPr="00261868" w:rsidP="00265278" w14:paraId="22473A28" w14:textId="77777777">
            <w:pPr>
              <w:pStyle w:val="NoSpacing"/>
              <w:ind w:left="360" w:hanging="360"/>
              <w:rPr>
                <w:rFonts w:ascii="Times New Roman" w:hAnsi="Times New Roman"/>
              </w:rPr>
            </w:pPr>
          </w:p>
          <w:p w:rsidR="00265278" w:rsidRPr="00261868" w:rsidP="00265278" w14:paraId="218EE68D" w14:textId="2895FD90">
            <w:pPr>
              <w:pStyle w:val="NoSpacing"/>
              <w:rPr>
                <w:rFonts w:ascii="Times New Roman" w:hAnsi="Times New Roman"/>
              </w:rPr>
            </w:pPr>
            <w:r w:rsidRPr="00261868">
              <w:rPr>
                <w:rFonts w:ascii="Times New Roman" w:hAnsi="Times New Roman"/>
                <w:b/>
              </w:rPr>
              <w:t>13.</w:t>
            </w:r>
            <w:r w:rsidRPr="00261868" w:rsidR="004B2522">
              <w:rPr>
                <w:rFonts w:ascii="Times New Roman" w:hAnsi="Times New Roman"/>
                <w:b/>
              </w:rPr>
              <w:t xml:space="preserve"> </w:t>
            </w:r>
            <w:r w:rsidRPr="00261868">
              <w:rPr>
                <w:rFonts w:ascii="Times New Roman" w:hAnsi="Times New Roman"/>
              </w:rPr>
              <w:t xml:space="preserve">Newspaper articles concerning </w:t>
            </w:r>
            <w:r w:rsidRPr="00261868">
              <w:rPr>
                <w:rFonts w:ascii="Times New Roman" w:hAnsi="Times New Roman"/>
              </w:rPr>
              <w:t>you;</w:t>
            </w:r>
          </w:p>
          <w:p w:rsidR="00265278" w:rsidRPr="00261868" w:rsidP="00265278" w14:paraId="022F76C9" w14:textId="77777777">
            <w:pPr>
              <w:pStyle w:val="NoSpacing"/>
              <w:rPr>
                <w:rFonts w:ascii="Times New Roman" w:hAnsi="Times New Roman"/>
              </w:rPr>
            </w:pPr>
          </w:p>
          <w:p w:rsidR="00265278" w:rsidRPr="00261868" w:rsidP="00265278" w14:paraId="71EC9C0A" w14:textId="6EDCEBB1">
            <w:pPr>
              <w:pStyle w:val="NoSpacing"/>
              <w:rPr>
                <w:rFonts w:ascii="Times New Roman" w:hAnsi="Times New Roman"/>
              </w:rPr>
            </w:pPr>
            <w:r w:rsidRPr="00261868">
              <w:rPr>
                <w:rFonts w:ascii="Times New Roman" w:hAnsi="Times New Roman"/>
                <w:b/>
                <w:bCs/>
              </w:rPr>
              <w:t>14.</w:t>
            </w:r>
            <w:r w:rsidRPr="00261868" w:rsidR="004B2522">
              <w:rPr>
                <w:rFonts w:ascii="Times New Roman" w:hAnsi="Times New Roman"/>
                <w:b/>
                <w:bCs/>
              </w:rPr>
              <w:t xml:space="preserve"> </w:t>
            </w:r>
            <w:r w:rsidRPr="00261868">
              <w:rPr>
                <w:rFonts w:ascii="Times New Roman" w:hAnsi="Times New Roman"/>
              </w:rPr>
              <w:t xml:space="preserve">Employment </w:t>
            </w:r>
            <w:r w:rsidRPr="00261868">
              <w:rPr>
                <w:rFonts w:ascii="Times New Roman" w:hAnsi="Times New Roman"/>
              </w:rPr>
              <w:t>records;</w:t>
            </w:r>
          </w:p>
          <w:p w:rsidR="00265278" w:rsidRPr="00261868" w:rsidP="00265278" w14:paraId="1D2B0D1F" w14:textId="77777777">
            <w:pPr>
              <w:pStyle w:val="NoSpacing"/>
              <w:ind w:left="360" w:hanging="360"/>
              <w:rPr>
                <w:rFonts w:ascii="Times New Roman" w:hAnsi="Times New Roman"/>
              </w:rPr>
            </w:pPr>
          </w:p>
          <w:p w:rsidR="00265278" w:rsidRPr="00261868" w:rsidP="00265278" w14:paraId="17A30E72" w14:textId="4E7ECC9D">
            <w:pPr>
              <w:pStyle w:val="NoSpacing"/>
              <w:rPr>
                <w:rFonts w:ascii="Times New Roman" w:hAnsi="Times New Roman"/>
              </w:rPr>
            </w:pPr>
            <w:r w:rsidRPr="00261868">
              <w:rPr>
                <w:rFonts w:ascii="Times New Roman" w:hAnsi="Times New Roman"/>
                <w:b/>
              </w:rPr>
              <w:t>15.</w:t>
            </w:r>
            <w:r w:rsidRPr="00261868" w:rsidR="004B2522">
              <w:rPr>
                <w:rFonts w:ascii="Times New Roman" w:hAnsi="Times New Roman"/>
                <w:b/>
              </w:rPr>
              <w:t xml:space="preserve"> </w:t>
            </w:r>
            <w:r w:rsidRPr="00261868">
              <w:rPr>
                <w:rFonts w:ascii="Times New Roman" w:hAnsi="Times New Roman"/>
              </w:rPr>
              <w:t xml:space="preserve">Military </w:t>
            </w:r>
            <w:r w:rsidRPr="00261868">
              <w:rPr>
                <w:rFonts w:ascii="Times New Roman" w:hAnsi="Times New Roman"/>
              </w:rPr>
              <w:t>records;</w:t>
            </w:r>
          </w:p>
          <w:p w:rsidR="00265278" w:rsidRPr="00261868" w:rsidP="00265278" w14:paraId="656DD705" w14:textId="77777777">
            <w:pPr>
              <w:pStyle w:val="NoSpacing"/>
              <w:ind w:left="360" w:hanging="360"/>
              <w:rPr>
                <w:rFonts w:ascii="Times New Roman" w:hAnsi="Times New Roman"/>
              </w:rPr>
            </w:pPr>
          </w:p>
          <w:p w:rsidR="00265278" w:rsidRPr="00261868" w:rsidP="00265278" w14:paraId="41DED014" w14:textId="52AC6E11">
            <w:pPr>
              <w:pStyle w:val="NoSpacing"/>
              <w:rPr>
                <w:rFonts w:ascii="Times New Roman" w:hAnsi="Times New Roman"/>
              </w:rPr>
            </w:pPr>
            <w:r w:rsidRPr="00261868">
              <w:rPr>
                <w:rFonts w:ascii="Times New Roman" w:hAnsi="Times New Roman"/>
                <w:b/>
              </w:rPr>
              <w:t>16.</w:t>
            </w:r>
            <w:r w:rsidRPr="00261868" w:rsidR="004B2522">
              <w:rPr>
                <w:rFonts w:ascii="Times New Roman" w:hAnsi="Times New Roman"/>
                <w:b/>
              </w:rPr>
              <w:t xml:space="preserve"> </w:t>
            </w:r>
            <w:r w:rsidRPr="00261868">
              <w:rPr>
                <w:rFonts w:ascii="Times New Roman" w:hAnsi="Times New Roman"/>
              </w:rPr>
              <w:t xml:space="preserve">Draft </w:t>
            </w:r>
            <w:r w:rsidRPr="00261868">
              <w:rPr>
                <w:rFonts w:ascii="Times New Roman" w:hAnsi="Times New Roman"/>
              </w:rPr>
              <w:t>records;</w:t>
            </w:r>
          </w:p>
          <w:p w:rsidR="00265278" w:rsidP="00265278" w14:paraId="1BE1735F" w14:textId="77777777">
            <w:pPr>
              <w:pStyle w:val="NoSpacing"/>
              <w:ind w:left="360" w:hanging="360"/>
              <w:rPr>
                <w:rFonts w:ascii="Times New Roman" w:hAnsi="Times New Roman"/>
              </w:rPr>
            </w:pPr>
          </w:p>
          <w:p w:rsidR="00FD08B3" w:rsidP="00265278" w14:paraId="06BE0224" w14:textId="77777777">
            <w:pPr>
              <w:pStyle w:val="NoSpacing"/>
              <w:ind w:left="360" w:hanging="360"/>
              <w:rPr>
                <w:rFonts w:ascii="Times New Roman" w:hAnsi="Times New Roman"/>
              </w:rPr>
            </w:pPr>
          </w:p>
          <w:p w:rsidR="00FD08B3" w:rsidP="00265278" w14:paraId="320256D8" w14:textId="77777777">
            <w:pPr>
              <w:pStyle w:val="NoSpacing"/>
              <w:ind w:left="360" w:hanging="360"/>
              <w:rPr>
                <w:rFonts w:ascii="Times New Roman" w:hAnsi="Times New Roman"/>
              </w:rPr>
            </w:pPr>
          </w:p>
          <w:p w:rsidR="00FD08B3" w:rsidP="00265278" w14:paraId="564C5BD7" w14:textId="77777777">
            <w:pPr>
              <w:pStyle w:val="NoSpacing"/>
              <w:ind w:left="360" w:hanging="360"/>
              <w:rPr>
                <w:rFonts w:ascii="Times New Roman" w:hAnsi="Times New Roman"/>
              </w:rPr>
            </w:pPr>
          </w:p>
          <w:p w:rsidR="00FD08B3" w:rsidRPr="00261868" w:rsidP="00265278" w14:paraId="3030417C" w14:textId="77777777">
            <w:pPr>
              <w:pStyle w:val="NoSpacing"/>
              <w:ind w:left="360" w:hanging="360"/>
              <w:rPr>
                <w:rFonts w:ascii="Times New Roman" w:hAnsi="Times New Roman"/>
              </w:rPr>
            </w:pPr>
          </w:p>
          <w:p w:rsidR="00265278" w:rsidRPr="00261868" w:rsidP="00265278" w14:paraId="3313D0C4" w14:textId="04D16F8E">
            <w:pPr>
              <w:pStyle w:val="NoSpacing"/>
              <w:rPr>
                <w:rFonts w:ascii="Times New Roman" w:hAnsi="Times New Roman"/>
              </w:rPr>
            </w:pPr>
            <w:r w:rsidRPr="00261868">
              <w:rPr>
                <w:rFonts w:ascii="Times New Roman" w:hAnsi="Times New Roman"/>
                <w:b/>
                <w:bCs/>
              </w:rPr>
              <w:t>17.</w:t>
            </w:r>
            <w:r w:rsidRPr="00261868" w:rsidR="004B2522">
              <w:rPr>
                <w:rFonts w:ascii="Times New Roman" w:hAnsi="Times New Roman"/>
                <w:b/>
                <w:bCs/>
              </w:rPr>
              <w:t xml:space="preserve"> </w:t>
            </w:r>
            <w:r w:rsidRPr="00261868">
              <w:rPr>
                <w:rFonts w:ascii="Times New Roman" w:hAnsi="Times New Roman"/>
              </w:rPr>
              <w:t xml:space="preserve">Car </w:t>
            </w:r>
            <w:r w:rsidRPr="00261868">
              <w:rPr>
                <w:rFonts w:ascii="Times New Roman" w:hAnsi="Times New Roman"/>
              </w:rPr>
              <w:t>registrations;</w:t>
            </w:r>
          </w:p>
          <w:p w:rsidR="00265278" w:rsidRPr="00261868" w:rsidP="00265278" w14:paraId="1A3CAD19" w14:textId="77777777">
            <w:pPr>
              <w:pStyle w:val="NoSpacing"/>
              <w:ind w:left="360" w:hanging="360"/>
              <w:rPr>
                <w:rFonts w:ascii="Times New Roman" w:hAnsi="Times New Roman"/>
              </w:rPr>
            </w:pPr>
          </w:p>
          <w:p w:rsidR="00265278" w:rsidRPr="00261868" w:rsidP="00265278" w14:paraId="24C94CE9" w14:textId="3AB905BA">
            <w:pPr>
              <w:pStyle w:val="NoSpacing"/>
              <w:rPr>
                <w:rFonts w:ascii="Times New Roman" w:hAnsi="Times New Roman"/>
              </w:rPr>
            </w:pPr>
            <w:r w:rsidRPr="00261868">
              <w:rPr>
                <w:rFonts w:ascii="Times New Roman" w:hAnsi="Times New Roman"/>
                <w:b/>
              </w:rPr>
              <w:t>18.</w:t>
            </w:r>
            <w:r w:rsidRPr="00261868" w:rsidR="004B2522">
              <w:rPr>
                <w:rFonts w:ascii="Times New Roman" w:hAnsi="Times New Roman"/>
                <w:b/>
              </w:rPr>
              <w:t xml:space="preserve"> </w:t>
            </w:r>
            <w:r w:rsidRPr="00261868">
              <w:rPr>
                <w:rFonts w:ascii="Times New Roman" w:hAnsi="Times New Roman"/>
              </w:rPr>
              <w:t>Union membership records; and</w:t>
            </w:r>
          </w:p>
          <w:p w:rsidR="00265278" w:rsidRPr="00261868" w:rsidP="00265278" w14:paraId="59983C4B" w14:textId="77777777">
            <w:pPr>
              <w:pStyle w:val="NoSpacing"/>
              <w:ind w:left="360" w:hanging="360"/>
              <w:rPr>
                <w:rFonts w:ascii="Times New Roman" w:hAnsi="Times New Roman"/>
              </w:rPr>
            </w:pPr>
          </w:p>
          <w:p w:rsidR="00265278" w:rsidRPr="00261868" w:rsidP="00265278" w14:paraId="404DE52F" w14:textId="70B8CDD1">
            <w:pPr>
              <w:pStyle w:val="NoSpacing"/>
              <w:rPr>
                <w:rFonts w:ascii="Times New Roman" w:hAnsi="Times New Roman"/>
              </w:rPr>
            </w:pPr>
            <w:r w:rsidRPr="00261868">
              <w:rPr>
                <w:rFonts w:ascii="Times New Roman" w:hAnsi="Times New Roman"/>
                <w:b/>
              </w:rPr>
              <w:t>19.</w:t>
            </w:r>
            <w:r w:rsidRPr="00261868" w:rsidR="004B2522">
              <w:rPr>
                <w:rFonts w:ascii="Times New Roman" w:hAnsi="Times New Roman"/>
                <w:b/>
              </w:rPr>
              <w:t xml:space="preserve"> </w:t>
            </w:r>
            <w:r w:rsidRPr="00261868">
              <w:rPr>
                <w:rFonts w:ascii="Times New Roman" w:hAnsi="Times New Roman"/>
              </w:rPr>
              <w:t>Affidavits from credible witnesses having a personal knowledge of your residence in the United States, submitted with the witness’ contact information.</w:t>
            </w:r>
          </w:p>
          <w:p w:rsidR="00265278" w:rsidRPr="00261868" w:rsidP="00265278" w14:paraId="075E110C" w14:textId="77777777">
            <w:pPr>
              <w:pStyle w:val="NoSpacing"/>
              <w:rPr>
                <w:rFonts w:ascii="Times New Roman" w:hAnsi="Times New Roman"/>
              </w:rPr>
            </w:pPr>
          </w:p>
          <w:p w:rsidR="00265278" w:rsidRPr="001A39B7" w:rsidP="00265278" w14:paraId="3EC0AC16" w14:textId="77777777">
            <w:pPr>
              <w:pStyle w:val="NoSpacing"/>
              <w:rPr>
                <w:rFonts w:ascii="Times New Roman" w:hAnsi="Times New Roman"/>
              </w:rPr>
            </w:pPr>
            <w:r w:rsidRPr="00261868">
              <w:rPr>
                <w:rFonts w:ascii="Times New Roman" w:hAnsi="Times New Roman"/>
              </w:rPr>
              <w:t>Although you may submit affidavits, you should provide some type of additional evidence to support the application.</w:t>
            </w:r>
          </w:p>
          <w:bookmarkEnd w:id="60"/>
          <w:p w:rsidR="00265278" w:rsidRPr="00F12BE5" w:rsidP="00265278" w14:paraId="564672F9" w14:textId="77777777">
            <w:pPr>
              <w:rPr>
                <w:b/>
              </w:rPr>
            </w:pPr>
          </w:p>
        </w:tc>
      </w:tr>
    </w:tbl>
    <w:p w:rsidR="0006270C" w:rsidRPr="00F12BE5" w:rsidP="000C712C" w14:paraId="03372F04" w14:textId="77777777"/>
    <w:sectPr w:rsidSect="002D6271">
      <w:footerReference w:type="default" r:id="rId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0C7" w:rsidP="0006270C" w14:paraId="427BE52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A2065"/>
    <w:multiLevelType w:val="hybridMultilevel"/>
    <w:tmpl w:val="B35AFB3C"/>
    <w:lvl w:ilvl="0">
      <w:start w:val="1"/>
      <w:numFmt w:val="decimal"/>
      <w:lvlText w:val="%1."/>
      <w:lvlJc w:val="left"/>
      <w:pPr>
        <w:ind w:left="1080" w:hanging="720"/>
      </w:pPr>
      <w:rPr>
        <w:rFonts w:hint="default"/>
        <w:b/>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5B1B1B"/>
    <w:multiLevelType w:val="hybridMultilevel"/>
    <w:tmpl w:val="FB662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08435B"/>
    <w:multiLevelType w:val="hybridMultilevel"/>
    <w:tmpl w:val="96EC6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B23D06"/>
    <w:multiLevelType w:val="hybridMultilevel"/>
    <w:tmpl w:val="7A9E5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1A5A9C"/>
    <w:multiLevelType w:val="hybridMultilevel"/>
    <w:tmpl w:val="B5841B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5B352E"/>
    <w:multiLevelType w:val="hybridMultilevel"/>
    <w:tmpl w:val="AAE24B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3F2418"/>
    <w:multiLevelType w:val="hybridMultilevel"/>
    <w:tmpl w:val="5468A5F4"/>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62639D"/>
    <w:multiLevelType w:val="hybridMultilevel"/>
    <w:tmpl w:val="25F213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101441"/>
    <w:multiLevelType w:val="hybridMultilevel"/>
    <w:tmpl w:val="7C962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8E7B26"/>
    <w:multiLevelType w:val="hybridMultilevel"/>
    <w:tmpl w:val="516C1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333E60"/>
    <w:multiLevelType w:val="hybridMultilevel"/>
    <w:tmpl w:val="B92A1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A7177E"/>
    <w:multiLevelType w:val="hybridMultilevel"/>
    <w:tmpl w:val="E2568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7237BA"/>
    <w:multiLevelType w:val="hybridMultilevel"/>
    <w:tmpl w:val="48FC5688"/>
    <w:lvl w:ilvl="0">
      <w:start w:val="1"/>
      <w:numFmt w:val="bullet"/>
      <w:lvlText w:val=""/>
      <w:lvlJc w:val="left"/>
      <w:pPr>
        <w:ind w:left="777" w:hanging="360"/>
      </w:pPr>
      <w:rPr>
        <w:rFonts w:ascii="Symbol" w:hAnsi="Symbol" w:hint="default"/>
      </w:rPr>
    </w:lvl>
    <w:lvl w:ilvl="1" w:tentative="1">
      <w:start w:val="1"/>
      <w:numFmt w:val="bullet"/>
      <w:lvlText w:val="o"/>
      <w:lvlJc w:val="left"/>
      <w:pPr>
        <w:ind w:left="1497" w:hanging="360"/>
      </w:pPr>
      <w:rPr>
        <w:rFonts w:ascii="Courier New" w:hAnsi="Courier New" w:cs="Courier New" w:hint="default"/>
      </w:rPr>
    </w:lvl>
    <w:lvl w:ilvl="2" w:tentative="1">
      <w:start w:val="1"/>
      <w:numFmt w:val="bullet"/>
      <w:lvlText w:val=""/>
      <w:lvlJc w:val="left"/>
      <w:pPr>
        <w:ind w:left="2217" w:hanging="360"/>
      </w:pPr>
      <w:rPr>
        <w:rFonts w:ascii="Wingdings" w:hAnsi="Wingdings" w:hint="default"/>
      </w:rPr>
    </w:lvl>
    <w:lvl w:ilvl="3" w:tentative="1">
      <w:start w:val="1"/>
      <w:numFmt w:val="bullet"/>
      <w:lvlText w:val=""/>
      <w:lvlJc w:val="left"/>
      <w:pPr>
        <w:ind w:left="2937" w:hanging="360"/>
      </w:pPr>
      <w:rPr>
        <w:rFonts w:ascii="Symbol" w:hAnsi="Symbol" w:hint="default"/>
      </w:rPr>
    </w:lvl>
    <w:lvl w:ilvl="4" w:tentative="1">
      <w:start w:val="1"/>
      <w:numFmt w:val="bullet"/>
      <w:lvlText w:val="o"/>
      <w:lvlJc w:val="left"/>
      <w:pPr>
        <w:ind w:left="3657" w:hanging="360"/>
      </w:pPr>
      <w:rPr>
        <w:rFonts w:ascii="Courier New" w:hAnsi="Courier New" w:cs="Courier New" w:hint="default"/>
      </w:rPr>
    </w:lvl>
    <w:lvl w:ilvl="5" w:tentative="1">
      <w:start w:val="1"/>
      <w:numFmt w:val="bullet"/>
      <w:lvlText w:val=""/>
      <w:lvlJc w:val="left"/>
      <w:pPr>
        <w:ind w:left="4377" w:hanging="360"/>
      </w:pPr>
      <w:rPr>
        <w:rFonts w:ascii="Wingdings" w:hAnsi="Wingdings" w:hint="default"/>
      </w:rPr>
    </w:lvl>
    <w:lvl w:ilvl="6" w:tentative="1">
      <w:start w:val="1"/>
      <w:numFmt w:val="bullet"/>
      <w:lvlText w:val=""/>
      <w:lvlJc w:val="left"/>
      <w:pPr>
        <w:ind w:left="5097" w:hanging="360"/>
      </w:pPr>
      <w:rPr>
        <w:rFonts w:ascii="Symbol" w:hAnsi="Symbol" w:hint="default"/>
      </w:rPr>
    </w:lvl>
    <w:lvl w:ilvl="7" w:tentative="1">
      <w:start w:val="1"/>
      <w:numFmt w:val="bullet"/>
      <w:lvlText w:val="o"/>
      <w:lvlJc w:val="left"/>
      <w:pPr>
        <w:ind w:left="5817" w:hanging="360"/>
      </w:pPr>
      <w:rPr>
        <w:rFonts w:ascii="Courier New" w:hAnsi="Courier New" w:cs="Courier New" w:hint="default"/>
      </w:rPr>
    </w:lvl>
    <w:lvl w:ilvl="8" w:tentative="1">
      <w:start w:val="1"/>
      <w:numFmt w:val="bullet"/>
      <w:lvlText w:val=""/>
      <w:lvlJc w:val="left"/>
      <w:pPr>
        <w:ind w:left="6537" w:hanging="360"/>
      </w:pPr>
      <w:rPr>
        <w:rFonts w:ascii="Wingdings" w:hAnsi="Wingdings" w:hint="default"/>
      </w:rPr>
    </w:lvl>
  </w:abstractNum>
  <w:abstractNum w:abstractNumId="13">
    <w:nsid w:val="21946D65"/>
    <w:multiLevelType w:val="hybridMultilevel"/>
    <w:tmpl w:val="FC005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6F44EE"/>
    <w:multiLevelType w:val="hybridMultilevel"/>
    <w:tmpl w:val="72D82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Times New Roman" w:hAnsi="Times New Roman" w:eastAsiaTheme="minorHAns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5F3033E"/>
    <w:multiLevelType w:val="hybridMultilevel"/>
    <w:tmpl w:val="3B1E6FD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6">
    <w:nsid w:val="28446D72"/>
    <w:multiLevelType w:val="hybridMultilevel"/>
    <w:tmpl w:val="17D6D064"/>
    <w:lvl w:ilvl="0">
      <w:start w:val="1"/>
      <w:numFmt w:val="bullet"/>
      <w:lvlText w:val=""/>
      <w:lvlJc w:val="left"/>
      <w:pPr>
        <w:ind w:left="410" w:hanging="360"/>
      </w:pPr>
      <w:rPr>
        <w:rFonts w:ascii="Symbol" w:hAnsi="Symbol"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17">
    <w:nsid w:val="29B37A31"/>
    <w:multiLevelType w:val="hybridMultilevel"/>
    <w:tmpl w:val="182A8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FC12FA6"/>
    <w:multiLevelType w:val="hybridMultilevel"/>
    <w:tmpl w:val="F126F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770524"/>
    <w:multiLevelType w:val="hybridMultilevel"/>
    <w:tmpl w:val="3C3E6B7E"/>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83193F"/>
    <w:multiLevelType w:val="hybridMultilevel"/>
    <w:tmpl w:val="5FBC3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1D0542"/>
    <w:multiLevelType w:val="hybridMultilevel"/>
    <w:tmpl w:val="D6260D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F32326B"/>
    <w:multiLevelType w:val="hybridMultilevel"/>
    <w:tmpl w:val="CD22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92169B"/>
    <w:multiLevelType w:val="hybridMultilevel"/>
    <w:tmpl w:val="A7EC8F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6CF3EE2"/>
    <w:multiLevelType w:val="hybridMultilevel"/>
    <w:tmpl w:val="4E928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91F65F3"/>
    <w:multiLevelType w:val="hybridMultilevel"/>
    <w:tmpl w:val="96D4F2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28">
    <w:nsid w:val="4A585F08"/>
    <w:multiLevelType w:val="hybridMultilevel"/>
    <w:tmpl w:val="214CAFF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9">
    <w:nsid w:val="4AA7299E"/>
    <w:multiLevelType w:val="hybridMultilevel"/>
    <w:tmpl w:val="F4AAD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D4941F2"/>
    <w:multiLevelType w:val="hybridMultilevel"/>
    <w:tmpl w:val="4E220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2AF530F"/>
    <w:multiLevelType w:val="hybridMultilevel"/>
    <w:tmpl w:val="41142C5C"/>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7A46A5A"/>
    <w:multiLevelType w:val="hybridMultilevel"/>
    <w:tmpl w:val="9FEEF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8E4596A"/>
    <w:multiLevelType w:val="hybridMultilevel"/>
    <w:tmpl w:val="0EE24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95D01EE"/>
    <w:multiLevelType w:val="hybridMultilevel"/>
    <w:tmpl w:val="9C445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C113739"/>
    <w:multiLevelType w:val="hybridMultilevel"/>
    <w:tmpl w:val="32D2F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CF03816"/>
    <w:multiLevelType w:val="hybridMultilevel"/>
    <w:tmpl w:val="C0D2D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3E34591"/>
    <w:multiLevelType w:val="hybridMultilevel"/>
    <w:tmpl w:val="FAC60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4950517"/>
    <w:multiLevelType w:val="hybridMultilevel"/>
    <w:tmpl w:val="DBDC2BE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9">
    <w:nsid w:val="663254EA"/>
    <w:multiLevelType w:val="hybridMultilevel"/>
    <w:tmpl w:val="DDAC8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879336C"/>
    <w:multiLevelType w:val="hybridMultilevel"/>
    <w:tmpl w:val="C7D27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DA92CF0"/>
    <w:multiLevelType w:val="hybridMultilevel"/>
    <w:tmpl w:val="A0B6FC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0DA347E"/>
    <w:multiLevelType w:val="hybridMultilevel"/>
    <w:tmpl w:val="E6FC07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41C1B63"/>
    <w:multiLevelType w:val="hybridMultilevel"/>
    <w:tmpl w:val="9FA860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8B46163"/>
    <w:multiLevelType w:val="hybridMultilevel"/>
    <w:tmpl w:val="9C4EFD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A224FF5"/>
    <w:multiLevelType w:val="hybridMultilevel"/>
    <w:tmpl w:val="4B2C4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A5D0DAE"/>
    <w:multiLevelType w:val="hybridMultilevel"/>
    <w:tmpl w:val="DED662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B5F30B1"/>
    <w:multiLevelType w:val="hybridMultilevel"/>
    <w:tmpl w:val="6234DA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21100617">
    <w:abstractNumId w:val="27"/>
  </w:num>
  <w:num w:numId="2" w16cid:durableId="593050256">
    <w:abstractNumId w:val="18"/>
  </w:num>
  <w:num w:numId="3" w16cid:durableId="333729497">
    <w:abstractNumId w:val="24"/>
  </w:num>
  <w:num w:numId="4" w16cid:durableId="76025833">
    <w:abstractNumId w:val="41"/>
  </w:num>
  <w:num w:numId="5" w16cid:durableId="957030032">
    <w:abstractNumId w:val="44"/>
  </w:num>
  <w:num w:numId="6" w16cid:durableId="1282688300">
    <w:abstractNumId w:val="2"/>
  </w:num>
  <w:num w:numId="7" w16cid:durableId="155610671">
    <w:abstractNumId w:val="3"/>
  </w:num>
  <w:num w:numId="8" w16cid:durableId="2000384465">
    <w:abstractNumId w:val="4"/>
  </w:num>
  <w:num w:numId="9" w16cid:durableId="1946376910">
    <w:abstractNumId w:val="34"/>
  </w:num>
  <w:num w:numId="10" w16cid:durableId="1404452460">
    <w:abstractNumId w:val="32"/>
  </w:num>
  <w:num w:numId="11" w16cid:durableId="532811442">
    <w:abstractNumId w:val="35"/>
  </w:num>
  <w:num w:numId="12" w16cid:durableId="120848537">
    <w:abstractNumId w:val="17"/>
  </w:num>
  <w:num w:numId="13" w16cid:durableId="1465153785">
    <w:abstractNumId w:val="33"/>
  </w:num>
  <w:num w:numId="14" w16cid:durableId="2142841024">
    <w:abstractNumId w:val="46"/>
  </w:num>
  <w:num w:numId="15" w16cid:durableId="656107667">
    <w:abstractNumId w:val="13"/>
  </w:num>
  <w:num w:numId="16" w16cid:durableId="874200901">
    <w:abstractNumId w:val="8"/>
  </w:num>
  <w:num w:numId="17" w16cid:durableId="575750317">
    <w:abstractNumId w:val="36"/>
  </w:num>
  <w:num w:numId="18" w16cid:durableId="1739015432">
    <w:abstractNumId w:val="40"/>
  </w:num>
  <w:num w:numId="19" w16cid:durableId="163865603">
    <w:abstractNumId w:val="7"/>
  </w:num>
  <w:num w:numId="20" w16cid:durableId="1871918612">
    <w:abstractNumId w:val="14"/>
  </w:num>
  <w:num w:numId="21" w16cid:durableId="1994793342">
    <w:abstractNumId w:val="21"/>
  </w:num>
  <w:num w:numId="22" w16cid:durableId="861819975">
    <w:abstractNumId w:val="39"/>
  </w:num>
  <w:num w:numId="23" w16cid:durableId="1075126637">
    <w:abstractNumId w:val="5"/>
  </w:num>
  <w:num w:numId="24" w16cid:durableId="198055886">
    <w:abstractNumId w:val="9"/>
  </w:num>
  <w:num w:numId="25" w16cid:durableId="1028599668">
    <w:abstractNumId w:val="12"/>
  </w:num>
  <w:num w:numId="26" w16cid:durableId="1634284384">
    <w:abstractNumId w:val="0"/>
  </w:num>
  <w:num w:numId="27" w16cid:durableId="1044519282">
    <w:abstractNumId w:val="19"/>
  </w:num>
  <w:num w:numId="28" w16cid:durableId="1939170160">
    <w:abstractNumId w:val="10"/>
  </w:num>
  <w:num w:numId="29" w16cid:durableId="1974866864">
    <w:abstractNumId w:val="26"/>
  </w:num>
  <w:num w:numId="30" w16cid:durableId="315377423">
    <w:abstractNumId w:val="23"/>
  </w:num>
  <w:num w:numId="31" w16cid:durableId="363289847">
    <w:abstractNumId w:val="45"/>
  </w:num>
  <w:num w:numId="32" w16cid:durableId="1947806055">
    <w:abstractNumId w:val="11"/>
  </w:num>
  <w:num w:numId="33" w16cid:durableId="1401518620">
    <w:abstractNumId w:val="37"/>
  </w:num>
  <w:num w:numId="34" w16cid:durableId="1727219981">
    <w:abstractNumId w:val="1"/>
  </w:num>
  <w:num w:numId="35" w16cid:durableId="850222931">
    <w:abstractNumId w:val="43"/>
  </w:num>
  <w:num w:numId="36" w16cid:durableId="2068188769">
    <w:abstractNumId w:val="30"/>
  </w:num>
  <w:num w:numId="37" w16cid:durableId="1740177826">
    <w:abstractNumId w:val="25"/>
  </w:num>
  <w:num w:numId="38" w16cid:durableId="1614895672">
    <w:abstractNumId w:val="16"/>
  </w:num>
  <w:num w:numId="39" w16cid:durableId="1918435788">
    <w:abstractNumId w:val="20"/>
  </w:num>
  <w:num w:numId="40" w16cid:durableId="1833445799">
    <w:abstractNumId w:val="6"/>
  </w:num>
  <w:num w:numId="41" w16cid:durableId="616106381">
    <w:abstractNumId w:val="31"/>
  </w:num>
  <w:num w:numId="42" w16cid:durableId="1458134565">
    <w:abstractNumId w:val="28"/>
  </w:num>
  <w:num w:numId="43" w16cid:durableId="1256093016">
    <w:abstractNumId w:val="47"/>
  </w:num>
  <w:num w:numId="44" w16cid:durableId="2035576654">
    <w:abstractNumId w:val="29"/>
  </w:num>
  <w:num w:numId="45" w16cid:durableId="174610822">
    <w:abstractNumId w:val="22"/>
  </w:num>
  <w:num w:numId="46" w16cid:durableId="2056854218">
    <w:abstractNumId w:val="42"/>
  </w:num>
  <w:num w:numId="47" w16cid:durableId="1480077939">
    <w:abstractNumId w:val="38"/>
  </w:num>
  <w:num w:numId="48" w16cid:durableId="15432486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B1"/>
    <w:rsid w:val="0000022F"/>
    <w:rsid w:val="00001069"/>
    <w:rsid w:val="00001BB9"/>
    <w:rsid w:val="00001C63"/>
    <w:rsid w:val="0000248C"/>
    <w:rsid w:val="00002927"/>
    <w:rsid w:val="00004AAD"/>
    <w:rsid w:val="00006231"/>
    <w:rsid w:val="00006BAB"/>
    <w:rsid w:val="00007982"/>
    <w:rsid w:val="000079A0"/>
    <w:rsid w:val="0001002D"/>
    <w:rsid w:val="00010DB3"/>
    <w:rsid w:val="0001253C"/>
    <w:rsid w:val="000137FE"/>
    <w:rsid w:val="00013C01"/>
    <w:rsid w:val="00013E99"/>
    <w:rsid w:val="00015AA7"/>
    <w:rsid w:val="0001670D"/>
    <w:rsid w:val="00016C07"/>
    <w:rsid w:val="00022817"/>
    <w:rsid w:val="0002301F"/>
    <w:rsid w:val="00023739"/>
    <w:rsid w:val="00023BAA"/>
    <w:rsid w:val="00023C32"/>
    <w:rsid w:val="000243C0"/>
    <w:rsid w:val="00024864"/>
    <w:rsid w:val="00024CC9"/>
    <w:rsid w:val="0002531C"/>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4E40"/>
    <w:rsid w:val="00057195"/>
    <w:rsid w:val="0005750D"/>
    <w:rsid w:val="0005770E"/>
    <w:rsid w:val="0006051F"/>
    <w:rsid w:val="000618BB"/>
    <w:rsid w:val="0006270C"/>
    <w:rsid w:val="000635FA"/>
    <w:rsid w:val="000639A3"/>
    <w:rsid w:val="00063B51"/>
    <w:rsid w:val="00064306"/>
    <w:rsid w:val="00064E3D"/>
    <w:rsid w:val="00064ED1"/>
    <w:rsid w:val="000651E5"/>
    <w:rsid w:val="00065886"/>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974"/>
    <w:rsid w:val="00074B4F"/>
    <w:rsid w:val="0007514F"/>
    <w:rsid w:val="0007549D"/>
    <w:rsid w:val="000761A4"/>
    <w:rsid w:val="00076602"/>
    <w:rsid w:val="00076874"/>
    <w:rsid w:val="000776F1"/>
    <w:rsid w:val="0008075B"/>
    <w:rsid w:val="00081A17"/>
    <w:rsid w:val="00082EF7"/>
    <w:rsid w:val="000846B2"/>
    <w:rsid w:val="0008532B"/>
    <w:rsid w:val="00085844"/>
    <w:rsid w:val="0008586C"/>
    <w:rsid w:val="0008629C"/>
    <w:rsid w:val="00086A5C"/>
    <w:rsid w:val="000870A1"/>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33A9"/>
    <w:rsid w:val="000A4E08"/>
    <w:rsid w:val="000A5020"/>
    <w:rsid w:val="000A559B"/>
    <w:rsid w:val="000A72B1"/>
    <w:rsid w:val="000A7308"/>
    <w:rsid w:val="000A7F0A"/>
    <w:rsid w:val="000B1352"/>
    <w:rsid w:val="000B21AF"/>
    <w:rsid w:val="000B313D"/>
    <w:rsid w:val="000B35A7"/>
    <w:rsid w:val="000B370B"/>
    <w:rsid w:val="000B48F3"/>
    <w:rsid w:val="000B4BF6"/>
    <w:rsid w:val="000B5ADD"/>
    <w:rsid w:val="000B764D"/>
    <w:rsid w:val="000C08D7"/>
    <w:rsid w:val="000C276C"/>
    <w:rsid w:val="000C2BDB"/>
    <w:rsid w:val="000C2D78"/>
    <w:rsid w:val="000C35D3"/>
    <w:rsid w:val="000C39D2"/>
    <w:rsid w:val="000C48F9"/>
    <w:rsid w:val="000C4942"/>
    <w:rsid w:val="000C52D4"/>
    <w:rsid w:val="000C5B0D"/>
    <w:rsid w:val="000C5BCA"/>
    <w:rsid w:val="000C6454"/>
    <w:rsid w:val="000C6504"/>
    <w:rsid w:val="000C6C64"/>
    <w:rsid w:val="000C712C"/>
    <w:rsid w:val="000C7358"/>
    <w:rsid w:val="000C7C5F"/>
    <w:rsid w:val="000D0093"/>
    <w:rsid w:val="000D0A32"/>
    <w:rsid w:val="000D0E69"/>
    <w:rsid w:val="000D13D8"/>
    <w:rsid w:val="000D1540"/>
    <w:rsid w:val="000D1889"/>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97D"/>
    <w:rsid w:val="00111EF2"/>
    <w:rsid w:val="00112F93"/>
    <w:rsid w:val="00114A54"/>
    <w:rsid w:val="00114D38"/>
    <w:rsid w:val="00116114"/>
    <w:rsid w:val="00116558"/>
    <w:rsid w:val="00116C7C"/>
    <w:rsid w:val="00117A17"/>
    <w:rsid w:val="00117BE4"/>
    <w:rsid w:val="00120759"/>
    <w:rsid w:val="00120B81"/>
    <w:rsid w:val="0012105C"/>
    <w:rsid w:val="00122964"/>
    <w:rsid w:val="00122E98"/>
    <w:rsid w:val="001235D2"/>
    <w:rsid w:val="00123EA5"/>
    <w:rsid w:val="001248D7"/>
    <w:rsid w:val="00125EB7"/>
    <w:rsid w:val="00126B45"/>
    <w:rsid w:val="00126E08"/>
    <w:rsid w:val="00127B0C"/>
    <w:rsid w:val="001303E7"/>
    <w:rsid w:val="00130587"/>
    <w:rsid w:val="0013078A"/>
    <w:rsid w:val="00131035"/>
    <w:rsid w:val="001318C6"/>
    <w:rsid w:val="00131C32"/>
    <w:rsid w:val="001331ED"/>
    <w:rsid w:val="001335D6"/>
    <w:rsid w:val="00133D3E"/>
    <w:rsid w:val="00135478"/>
    <w:rsid w:val="00136720"/>
    <w:rsid w:val="001367D2"/>
    <w:rsid w:val="001368B8"/>
    <w:rsid w:val="0013699D"/>
    <w:rsid w:val="00136B30"/>
    <w:rsid w:val="00140BA4"/>
    <w:rsid w:val="00143057"/>
    <w:rsid w:val="0014348C"/>
    <w:rsid w:val="00143D3D"/>
    <w:rsid w:val="001441F0"/>
    <w:rsid w:val="00145012"/>
    <w:rsid w:val="00147060"/>
    <w:rsid w:val="001474D2"/>
    <w:rsid w:val="00147A1D"/>
    <w:rsid w:val="0015077B"/>
    <w:rsid w:val="0015085F"/>
    <w:rsid w:val="00151F66"/>
    <w:rsid w:val="00152675"/>
    <w:rsid w:val="00152BEE"/>
    <w:rsid w:val="001531D1"/>
    <w:rsid w:val="00154059"/>
    <w:rsid w:val="0015431C"/>
    <w:rsid w:val="001556F3"/>
    <w:rsid w:val="001558BC"/>
    <w:rsid w:val="001560D0"/>
    <w:rsid w:val="0015616F"/>
    <w:rsid w:val="00156D0C"/>
    <w:rsid w:val="0015786C"/>
    <w:rsid w:val="001604B6"/>
    <w:rsid w:val="001606A0"/>
    <w:rsid w:val="00160701"/>
    <w:rsid w:val="00160F71"/>
    <w:rsid w:val="00161CF3"/>
    <w:rsid w:val="00161D6F"/>
    <w:rsid w:val="00161F74"/>
    <w:rsid w:val="0016402F"/>
    <w:rsid w:val="00166389"/>
    <w:rsid w:val="00170A09"/>
    <w:rsid w:val="001713A0"/>
    <w:rsid w:val="001718B7"/>
    <w:rsid w:val="001727EC"/>
    <w:rsid w:val="00172FF5"/>
    <w:rsid w:val="00174329"/>
    <w:rsid w:val="00175027"/>
    <w:rsid w:val="00175056"/>
    <w:rsid w:val="001761C4"/>
    <w:rsid w:val="00180543"/>
    <w:rsid w:val="00180B4E"/>
    <w:rsid w:val="00180C7F"/>
    <w:rsid w:val="001815FA"/>
    <w:rsid w:val="001819B5"/>
    <w:rsid w:val="00181BF1"/>
    <w:rsid w:val="0018212D"/>
    <w:rsid w:val="001823D2"/>
    <w:rsid w:val="001823D7"/>
    <w:rsid w:val="001825C1"/>
    <w:rsid w:val="0018469A"/>
    <w:rsid w:val="00185B0F"/>
    <w:rsid w:val="00186282"/>
    <w:rsid w:val="001864CA"/>
    <w:rsid w:val="00186EB9"/>
    <w:rsid w:val="001873C6"/>
    <w:rsid w:val="00187E1E"/>
    <w:rsid w:val="001900EA"/>
    <w:rsid w:val="00190B64"/>
    <w:rsid w:val="0019132B"/>
    <w:rsid w:val="001926CF"/>
    <w:rsid w:val="00192B92"/>
    <w:rsid w:val="00192CD8"/>
    <w:rsid w:val="001948C1"/>
    <w:rsid w:val="00195411"/>
    <w:rsid w:val="00195885"/>
    <w:rsid w:val="00196D29"/>
    <w:rsid w:val="00197AC8"/>
    <w:rsid w:val="00197B22"/>
    <w:rsid w:val="001A07A2"/>
    <w:rsid w:val="001A1D50"/>
    <w:rsid w:val="001A263D"/>
    <w:rsid w:val="001A285F"/>
    <w:rsid w:val="001A2DF1"/>
    <w:rsid w:val="001A39B7"/>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8B5"/>
    <w:rsid w:val="001C0D58"/>
    <w:rsid w:val="001C12F2"/>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308"/>
    <w:rsid w:val="001D66BF"/>
    <w:rsid w:val="001D6A3D"/>
    <w:rsid w:val="001E0FDF"/>
    <w:rsid w:val="001E2FCC"/>
    <w:rsid w:val="001E3D18"/>
    <w:rsid w:val="001E50F5"/>
    <w:rsid w:val="001F0283"/>
    <w:rsid w:val="001F15C1"/>
    <w:rsid w:val="001F1CF8"/>
    <w:rsid w:val="001F43F8"/>
    <w:rsid w:val="001F482A"/>
    <w:rsid w:val="001F4E96"/>
    <w:rsid w:val="001F4F7A"/>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1EA"/>
    <w:rsid w:val="00220FE0"/>
    <w:rsid w:val="002218A4"/>
    <w:rsid w:val="002219AE"/>
    <w:rsid w:val="00222C8F"/>
    <w:rsid w:val="002238B6"/>
    <w:rsid w:val="002245D5"/>
    <w:rsid w:val="002253B7"/>
    <w:rsid w:val="002254C3"/>
    <w:rsid w:val="00226150"/>
    <w:rsid w:val="002269B5"/>
    <w:rsid w:val="00226BA1"/>
    <w:rsid w:val="002278D6"/>
    <w:rsid w:val="0023077B"/>
    <w:rsid w:val="00230874"/>
    <w:rsid w:val="0023146A"/>
    <w:rsid w:val="00231B9D"/>
    <w:rsid w:val="0023286D"/>
    <w:rsid w:val="002332CA"/>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11E"/>
    <w:rsid w:val="0025329E"/>
    <w:rsid w:val="00253348"/>
    <w:rsid w:val="00253737"/>
    <w:rsid w:val="00253903"/>
    <w:rsid w:val="00253FD6"/>
    <w:rsid w:val="00254C31"/>
    <w:rsid w:val="00255112"/>
    <w:rsid w:val="00255372"/>
    <w:rsid w:val="00255AC9"/>
    <w:rsid w:val="00256672"/>
    <w:rsid w:val="0025678B"/>
    <w:rsid w:val="00256D1D"/>
    <w:rsid w:val="00257CED"/>
    <w:rsid w:val="00261868"/>
    <w:rsid w:val="002651BA"/>
    <w:rsid w:val="00265278"/>
    <w:rsid w:val="00265555"/>
    <w:rsid w:val="00266190"/>
    <w:rsid w:val="002666D8"/>
    <w:rsid w:val="00266F12"/>
    <w:rsid w:val="00267399"/>
    <w:rsid w:val="002674EB"/>
    <w:rsid w:val="00267F48"/>
    <w:rsid w:val="00270080"/>
    <w:rsid w:val="0027200E"/>
    <w:rsid w:val="0027462A"/>
    <w:rsid w:val="00274911"/>
    <w:rsid w:val="002757AE"/>
    <w:rsid w:val="00275E2B"/>
    <w:rsid w:val="00275E4C"/>
    <w:rsid w:val="0027633B"/>
    <w:rsid w:val="0027657D"/>
    <w:rsid w:val="00276AD0"/>
    <w:rsid w:val="00281901"/>
    <w:rsid w:val="00282AFD"/>
    <w:rsid w:val="00282BB7"/>
    <w:rsid w:val="002832AA"/>
    <w:rsid w:val="002833D9"/>
    <w:rsid w:val="002874BE"/>
    <w:rsid w:val="00287B89"/>
    <w:rsid w:val="00290B12"/>
    <w:rsid w:val="00294C57"/>
    <w:rsid w:val="0029523E"/>
    <w:rsid w:val="00295698"/>
    <w:rsid w:val="00297268"/>
    <w:rsid w:val="00297492"/>
    <w:rsid w:val="002A01BC"/>
    <w:rsid w:val="002A0F22"/>
    <w:rsid w:val="002A1C4D"/>
    <w:rsid w:val="002A2285"/>
    <w:rsid w:val="002A234A"/>
    <w:rsid w:val="002A3C10"/>
    <w:rsid w:val="002A645F"/>
    <w:rsid w:val="002A707B"/>
    <w:rsid w:val="002A77D4"/>
    <w:rsid w:val="002A7ACA"/>
    <w:rsid w:val="002B060B"/>
    <w:rsid w:val="002B0B30"/>
    <w:rsid w:val="002B10FF"/>
    <w:rsid w:val="002B13AD"/>
    <w:rsid w:val="002B1ED9"/>
    <w:rsid w:val="002B3F7C"/>
    <w:rsid w:val="002B56BE"/>
    <w:rsid w:val="002B5CB7"/>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7AC"/>
    <w:rsid w:val="002E693C"/>
    <w:rsid w:val="002E7A39"/>
    <w:rsid w:val="002E7FD6"/>
    <w:rsid w:val="002F0843"/>
    <w:rsid w:val="002F0FE9"/>
    <w:rsid w:val="002F1002"/>
    <w:rsid w:val="002F1609"/>
    <w:rsid w:val="002F17B1"/>
    <w:rsid w:val="002F283A"/>
    <w:rsid w:val="002F3F90"/>
    <w:rsid w:val="002F5432"/>
    <w:rsid w:val="002F563E"/>
    <w:rsid w:val="002F674D"/>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07C0A"/>
    <w:rsid w:val="00310212"/>
    <w:rsid w:val="0031046C"/>
    <w:rsid w:val="00311D14"/>
    <w:rsid w:val="00311E19"/>
    <w:rsid w:val="00315476"/>
    <w:rsid w:val="003159D8"/>
    <w:rsid w:val="003160BD"/>
    <w:rsid w:val="00316D17"/>
    <w:rsid w:val="00320CEF"/>
    <w:rsid w:val="00321385"/>
    <w:rsid w:val="00321780"/>
    <w:rsid w:val="00321CF7"/>
    <w:rsid w:val="00323038"/>
    <w:rsid w:val="003243C6"/>
    <w:rsid w:val="00324440"/>
    <w:rsid w:val="00324845"/>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656"/>
    <w:rsid w:val="0034588D"/>
    <w:rsid w:val="003463DC"/>
    <w:rsid w:val="0034664F"/>
    <w:rsid w:val="003478C5"/>
    <w:rsid w:val="00350DFB"/>
    <w:rsid w:val="0035156A"/>
    <w:rsid w:val="0035327F"/>
    <w:rsid w:val="0036151B"/>
    <w:rsid w:val="00361629"/>
    <w:rsid w:val="00361DE9"/>
    <w:rsid w:val="00361E66"/>
    <w:rsid w:val="00364073"/>
    <w:rsid w:val="00364C92"/>
    <w:rsid w:val="00365CD3"/>
    <w:rsid w:val="0036630C"/>
    <w:rsid w:val="00367454"/>
    <w:rsid w:val="003675BC"/>
    <w:rsid w:val="00370A48"/>
    <w:rsid w:val="00370CD2"/>
    <w:rsid w:val="00371476"/>
    <w:rsid w:val="00371AE2"/>
    <w:rsid w:val="00372205"/>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0E"/>
    <w:rsid w:val="0038582B"/>
    <w:rsid w:val="00385A2B"/>
    <w:rsid w:val="00385C11"/>
    <w:rsid w:val="00385C9F"/>
    <w:rsid w:val="00385F6E"/>
    <w:rsid w:val="003861E1"/>
    <w:rsid w:val="00387C6B"/>
    <w:rsid w:val="003903BD"/>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1BC"/>
    <w:rsid w:val="003D622D"/>
    <w:rsid w:val="003D7B22"/>
    <w:rsid w:val="003D7E7A"/>
    <w:rsid w:val="003E1AB6"/>
    <w:rsid w:val="003E3E2F"/>
    <w:rsid w:val="003E54EB"/>
    <w:rsid w:val="003E5AE4"/>
    <w:rsid w:val="003E6BF6"/>
    <w:rsid w:val="003E7F83"/>
    <w:rsid w:val="003F1595"/>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ADA"/>
    <w:rsid w:val="00411B0C"/>
    <w:rsid w:val="004120C0"/>
    <w:rsid w:val="00412D3F"/>
    <w:rsid w:val="00412E3F"/>
    <w:rsid w:val="00413110"/>
    <w:rsid w:val="00413C14"/>
    <w:rsid w:val="00414383"/>
    <w:rsid w:val="00414993"/>
    <w:rsid w:val="00415072"/>
    <w:rsid w:val="0041608E"/>
    <w:rsid w:val="0041661E"/>
    <w:rsid w:val="00416B52"/>
    <w:rsid w:val="004170D7"/>
    <w:rsid w:val="00417397"/>
    <w:rsid w:val="004203CC"/>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4934"/>
    <w:rsid w:val="0047541E"/>
    <w:rsid w:val="00475743"/>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2CA"/>
    <w:rsid w:val="004919A3"/>
    <w:rsid w:val="00493726"/>
    <w:rsid w:val="00493ECB"/>
    <w:rsid w:val="00494322"/>
    <w:rsid w:val="00494A07"/>
    <w:rsid w:val="00495BBC"/>
    <w:rsid w:val="00496C61"/>
    <w:rsid w:val="004A0953"/>
    <w:rsid w:val="004A0DA0"/>
    <w:rsid w:val="004A187D"/>
    <w:rsid w:val="004A2820"/>
    <w:rsid w:val="004A34EB"/>
    <w:rsid w:val="004A3C96"/>
    <w:rsid w:val="004A5DEC"/>
    <w:rsid w:val="004A5FB1"/>
    <w:rsid w:val="004A6BCC"/>
    <w:rsid w:val="004A7223"/>
    <w:rsid w:val="004A7BB2"/>
    <w:rsid w:val="004B0C5D"/>
    <w:rsid w:val="004B1AC6"/>
    <w:rsid w:val="004B2522"/>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A18"/>
    <w:rsid w:val="004C4B4C"/>
    <w:rsid w:val="004C6157"/>
    <w:rsid w:val="004C6AA2"/>
    <w:rsid w:val="004C6F7F"/>
    <w:rsid w:val="004C6FFD"/>
    <w:rsid w:val="004C7782"/>
    <w:rsid w:val="004D15E5"/>
    <w:rsid w:val="004D17B7"/>
    <w:rsid w:val="004D17F6"/>
    <w:rsid w:val="004D3050"/>
    <w:rsid w:val="004D43AD"/>
    <w:rsid w:val="004D4481"/>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5ABD"/>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37C"/>
    <w:rsid w:val="0052754E"/>
    <w:rsid w:val="0052791C"/>
    <w:rsid w:val="00527FD9"/>
    <w:rsid w:val="00531004"/>
    <w:rsid w:val="00531789"/>
    <w:rsid w:val="00531B80"/>
    <w:rsid w:val="0053398C"/>
    <w:rsid w:val="00537389"/>
    <w:rsid w:val="00541318"/>
    <w:rsid w:val="00541644"/>
    <w:rsid w:val="005419FC"/>
    <w:rsid w:val="00542505"/>
    <w:rsid w:val="0054339E"/>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5776F"/>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268B"/>
    <w:rsid w:val="005834F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06D7"/>
    <w:rsid w:val="005A1376"/>
    <w:rsid w:val="005A1667"/>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102"/>
    <w:rsid w:val="005D2B3D"/>
    <w:rsid w:val="005D33FD"/>
    <w:rsid w:val="005D3D59"/>
    <w:rsid w:val="005D70A2"/>
    <w:rsid w:val="005D7573"/>
    <w:rsid w:val="005D788D"/>
    <w:rsid w:val="005E0031"/>
    <w:rsid w:val="005E0731"/>
    <w:rsid w:val="005E0E43"/>
    <w:rsid w:val="005E1990"/>
    <w:rsid w:val="005E2255"/>
    <w:rsid w:val="005E36D3"/>
    <w:rsid w:val="005E3FDD"/>
    <w:rsid w:val="005E41EE"/>
    <w:rsid w:val="005E64EE"/>
    <w:rsid w:val="005E65DA"/>
    <w:rsid w:val="005E6BA6"/>
    <w:rsid w:val="005E6EF0"/>
    <w:rsid w:val="005E7963"/>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16E30"/>
    <w:rsid w:val="00620163"/>
    <w:rsid w:val="006215DC"/>
    <w:rsid w:val="00621B6C"/>
    <w:rsid w:val="00622299"/>
    <w:rsid w:val="006226F1"/>
    <w:rsid w:val="00623C3C"/>
    <w:rsid w:val="006247F5"/>
    <w:rsid w:val="006250E5"/>
    <w:rsid w:val="006261F1"/>
    <w:rsid w:val="00626F71"/>
    <w:rsid w:val="00627923"/>
    <w:rsid w:val="006300F0"/>
    <w:rsid w:val="0063019B"/>
    <w:rsid w:val="006313D2"/>
    <w:rsid w:val="00631A12"/>
    <w:rsid w:val="0063268B"/>
    <w:rsid w:val="006328C2"/>
    <w:rsid w:val="0063394D"/>
    <w:rsid w:val="006339B6"/>
    <w:rsid w:val="006345C7"/>
    <w:rsid w:val="00634637"/>
    <w:rsid w:val="00634B89"/>
    <w:rsid w:val="00634EA5"/>
    <w:rsid w:val="006350BB"/>
    <w:rsid w:val="006351E6"/>
    <w:rsid w:val="00636551"/>
    <w:rsid w:val="00637390"/>
    <w:rsid w:val="006375F4"/>
    <w:rsid w:val="00637C0D"/>
    <w:rsid w:val="00637F42"/>
    <w:rsid w:val="00640D79"/>
    <w:rsid w:val="00642B74"/>
    <w:rsid w:val="00644B0B"/>
    <w:rsid w:val="00646A1C"/>
    <w:rsid w:val="00646A1E"/>
    <w:rsid w:val="00646D62"/>
    <w:rsid w:val="00646DFA"/>
    <w:rsid w:val="00647907"/>
    <w:rsid w:val="006507F5"/>
    <w:rsid w:val="00650C78"/>
    <w:rsid w:val="00653529"/>
    <w:rsid w:val="0065487E"/>
    <w:rsid w:val="006549C6"/>
    <w:rsid w:val="0065647C"/>
    <w:rsid w:val="00656E09"/>
    <w:rsid w:val="006573C6"/>
    <w:rsid w:val="00657413"/>
    <w:rsid w:val="00662BB5"/>
    <w:rsid w:val="006636EE"/>
    <w:rsid w:val="00665510"/>
    <w:rsid w:val="00665670"/>
    <w:rsid w:val="0066575E"/>
    <w:rsid w:val="006663C9"/>
    <w:rsid w:val="006679FA"/>
    <w:rsid w:val="006703EE"/>
    <w:rsid w:val="00670A94"/>
    <w:rsid w:val="006716BB"/>
    <w:rsid w:val="00672D25"/>
    <w:rsid w:val="006732FC"/>
    <w:rsid w:val="006735FD"/>
    <w:rsid w:val="0067451C"/>
    <w:rsid w:val="00674E68"/>
    <w:rsid w:val="0067681D"/>
    <w:rsid w:val="00676BF9"/>
    <w:rsid w:val="00676F92"/>
    <w:rsid w:val="00677F54"/>
    <w:rsid w:val="006810C5"/>
    <w:rsid w:val="00682182"/>
    <w:rsid w:val="00682E00"/>
    <w:rsid w:val="0068309C"/>
    <w:rsid w:val="006830D0"/>
    <w:rsid w:val="00683496"/>
    <w:rsid w:val="0068393D"/>
    <w:rsid w:val="00685190"/>
    <w:rsid w:val="00685FD5"/>
    <w:rsid w:val="0069062C"/>
    <w:rsid w:val="00690891"/>
    <w:rsid w:val="00693709"/>
    <w:rsid w:val="0069700D"/>
    <w:rsid w:val="00697264"/>
    <w:rsid w:val="006977EF"/>
    <w:rsid w:val="006977FC"/>
    <w:rsid w:val="00697D69"/>
    <w:rsid w:val="006A1244"/>
    <w:rsid w:val="006A2527"/>
    <w:rsid w:val="006A4231"/>
    <w:rsid w:val="006A42DD"/>
    <w:rsid w:val="006A4E25"/>
    <w:rsid w:val="006A54E6"/>
    <w:rsid w:val="006A559D"/>
    <w:rsid w:val="006A71E9"/>
    <w:rsid w:val="006B396C"/>
    <w:rsid w:val="006B3C2C"/>
    <w:rsid w:val="006B42E3"/>
    <w:rsid w:val="006B54D0"/>
    <w:rsid w:val="006B6191"/>
    <w:rsid w:val="006B7065"/>
    <w:rsid w:val="006B7640"/>
    <w:rsid w:val="006B77FC"/>
    <w:rsid w:val="006B7FB8"/>
    <w:rsid w:val="006C060F"/>
    <w:rsid w:val="006C0B16"/>
    <w:rsid w:val="006C171D"/>
    <w:rsid w:val="006C1ABE"/>
    <w:rsid w:val="006C39F9"/>
    <w:rsid w:val="006C3B14"/>
    <w:rsid w:val="006C3FE9"/>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584"/>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6F0"/>
    <w:rsid w:val="00701721"/>
    <w:rsid w:val="00702DCB"/>
    <w:rsid w:val="007030A4"/>
    <w:rsid w:val="007060AB"/>
    <w:rsid w:val="007060FD"/>
    <w:rsid w:val="00706FA0"/>
    <w:rsid w:val="0070761D"/>
    <w:rsid w:val="007103AC"/>
    <w:rsid w:val="00710561"/>
    <w:rsid w:val="007123D7"/>
    <w:rsid w:val="0071246D"/>
    <w:rsid w:val="00713219"/>
    <w:rsid w:val="00713271"/>
    <w:rsid w:val="00714111"/>
    <w:rsid w:val="00714DE2"/>
    <w:rsid w:val="0071539E"/>
    <w:rsid w:val="0071564C"/>
    <w:rsid w:val="007171E7"/>
    <w:rsid w:val="00717C85"/>
    <w:rsid w:val="00720522"/>
    <w:rsid w:val="00720D01"/>
    <w:rsid w:val="00720DB5"/>
    <w:rsid w:val="007231D3"/>
    <w:rsid w:val="00723E09"/>
    <w:rsid w:val="00726EED"/>
    <w:rsid w:val="0072770E"/>
    <w:rsid w:val="00730258"/>
    <w:rsid w:val="007309EB"/>
    <w:rsid w:val="00730EA5"/>
    <w:rsid w:val="00730F2C"/>
    <w:rsid w:val="0073105D"/>
    <w:rsid w:val="00731F79"/>
    <w:rsid w:val="00732B72"/>
    <w:rsid w:val="0073419A"/>
    <w:rsid w:val="00734AE1"/>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440"/>
    <w:rsid w:val="007557A0"/>
    <w:rsid w:val="00755B75"/>
    <w:rsid w:val="00756083"/>
    <w:rsid w:val="00756A64"/>
    <w:rsid w:val="00756AE1"/>
    <w:rsid w:val="0075765E"/>
    <w:rsid w:val="007579D7"/>
    <w:rsid w:val="00762579"/>
    <w:rsid w:val="007632DF"/>
    <w:rsid w:val="00763462"/>
    <w:rsid w:val="00763CA3"/>
    <w:rsid w:val="00763F9F"/>
    <w:rsid w:val="00764ACC"/>
    <w:rsid w:val="00766B34"/>
    <w:rsid w:val="00767291"/>
    <w:rsid w:val="007673EB"/>
    <w:rsid w:val="007677E4"/>
    <w:rsid w:val="00767B3C"/>
    <w:rsid w:val="00770378"/>
    <w:rsid w:val="00771EDA"/>
    <w:rsid w:val="00772385"/>
    <w:rsid w:val="007729EB"/>
    <w:rsid w:val="00772B8D"/>
    <w:rsid w:val="00772DCD"/>
    <w:rsid w:val="0077454C"/>
    <w:rsid w:val="00775294"/>
    <w:rsid w:val="00775CED"/>
    <w:rsid w:val="00777843"/>
    <w:rsid w:val="007800E6"/>
    <w:rsid w:val="00780344"/>
    <w:rsid w:val="007805EC"/>
    <w:rsid w:val="00782A8C"/>
    <w:rsid w:val="0078496B"/>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5CF"/>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5C39"/>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A94"/>
    <w:rsid w:val="00804F74"/>
    <w:rsid w:val="00805EFA"/>
    <w:rsid w:val="00806551"/>
    <w:rsid w:val="008102B1"/>
    <w:rsid w:val="008104BB"/>
    <w:rsid w:val="00811577"/>
    <w:rsid w:val="00811C1A"/>
    <w:rsid w:val="00812D35"/>
    <w:rsid w:val="00812E96"/>
    <w:rsid w:val="00813E36"/>
    <w:rsid w:val="0081447B"/>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753"/>
    <w:rsid w:val="00843C05"/>
    <w:rsid w:val="008448F5"/>
    <w:rsid w:val="00845075"/>
    <w:rsid w:val="00845AA7"/>
    <w:rsid w:val="00845C3F"/>
    <w:rsid w:val="00846EFB"/>
    <w:rsid w:val="00846FB7"/>
    <w:rsid w:val="00847097"/>
    <w:rsid w:val="00850139"/>
    <w:rsid w:val="00850338"/>
    <w:rsid w:val="00852C39"/>
    <w:rsid w:val="00853F97"/>
    <w:rsid w:val="008552E7"/>
    <w:rsid w:val="00856F7C"/>
    <w:rsid w:val="00860652"/>
    <w:rsid w:val="00861C26"/>
    <w:rsid w:val="008628A0"/>
    <w:rsid w:val="00864422"/>
    <w:rsid w:val="00864F3E"/>
    <w:rsid w:val="0086613B"/>
    <w:rsid w:val="00870F22"/>
    <w:rsid w:val="00871671"/>
    <w:rsid w:val="00873B44"/>
    <w:rsid w:val="00874E5B"/>
    <w:rsid w:val="008753BB"/>
    <w:rsid w:val="00875496"/>
    <w:rsid w:val="00876685"/>
    <w:rsid w:val="00876D31"/>
    <w:rsid w:val="008800B5"/>
    <w:rsid w:val="00882E9B"/>
    <w:rsid w:val="00883A42"/>
    <w:rsid w:val="0088402D"/>
    <w:rsid w:val="008846D7"/>
    <w:rsid w:val="00885046"/>
    <w:rsid w:val="00885218"/>
    <w:rsid w:val="0088613C"/>
    <w:rsid w:val="008864B9"/>
    <w:rsid w:val="008866BF"/>
    <w:rsid w:val="0088679F"/>
    <w:rsid w:val="00886A3D"/>
    <w:rsid w:val="00886E1E"/>
    <w:rsid w:val="008872B2"/>
    <w:rsid w:val="00890EE7"/>
    <w:rsid w:val="00895490"/>
    <w:rsid w:val="008967F5"/>
    <w:rsid w:val="00896E34"/>
    <w:rsid w:val="00897567"/>
    <w:rsid w:val="00897962"/>
    <w:rsid w:val="008A26CC"/>
    <w:rsid w:val="008A278A"/>
    <w:rsid w:val="008A2EC6"/>
    <w:rsid w:val="008A30D0"/>
    <w:rsid w:val="008A3B87"/>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21B"/>
    <w:rsid w:val="008C350A"/>
    <w:rsid w:val="008C3C38"/>
    <w:rsid w:val="008C5D38"/>
    <w:rsid w:val="008C6CD6"/>
    <w:rsid w:val="008C6F98"/>
    <w:rsid w:val="008C745B"/>
    <w:rsid w:val="008D053D"/>
    <w:rsid w:val="008D083A"/>
    <w:rsid w:val="008D0B46"/>
    <w:rsid w:val="008D0C45"/>
    <w:rsid w:val="008D0D8C"/>
    <w:rsid w:val="008D2DEC"/>
    <w:rsid w:val="008D39E2"/>
    <w:rsid w:val="008D3AD5"/>
    <w:rsid w:val="008D3AEF"/>
    <w:rsid w:val="008D3E90"/>
    <w:rsid w:val="008D4491"/>
    <w:rsid w:val="008D45D3"/>
    <w:rsid w:val="008D480C"/>
    <w:rsid w:val="008D57EA"/>
    <w:rsid w:val="008D59AD"/>
    <w:rsid w:val="008D6A47"/>
    <w:rsid w:val="008D7370"/>
    <w:rsid w:val="008D76D8"/>
    <w:rsid w:val="008D7BA4"/>
    <w:rsid w:val="008D7BCD"/>
    <w:rsid w:val="008E1732"/>
    <w:rsid w:val="008E31AF"/>
    <w:rsid w:val="008E32C1"/>
    <w:rsid w:val="008E373D"/>
    <w:rsid w:val="008E3AA4"/>
    <w:rsid w:val="008E3D68"/>
    <w:rsid w:val="008E3DA0"/>
    <w:rsid w:val="008E4F13"/>
    <w:rsid w:val="008E5084"/>
    <w:rsid w:val="008E525E"/>
    <w:rsid w:val="008E569F"/>
    <w:rsid w:val="008E7AAD"/>
    <w:rsid w:val="008F0775"/>
    <w:rsid w:val="008F0B2D"/>
    <w:rsid w:val="008F13BD"/>
    <w:rsid w:val="008F1693"/>
    <w:rsid w:val="008F228F"/>
    <w:rsid w:val="008F3143"/>
    <w:rsid w:val="008F4527"/>
    <w:rsid w:val="008F50B9"/>
    <w:rsid w:val="0090025F"/>
    <w:rsid w:val="0090057B"/>
    <w:rsid w:val="00900ABC"/>
    <w:rsid w:val="00900B72"/>
    <w:rsid w:val="009012C7"/>
    <w:rsid w:val="009013CE"/>
    <w:rsid w:val="00901B96"/>
    <w:rsid w:val="00901C2E"/>
    <w:rsid w:val="00902AC3"/>
    <w:rsid w:val="00904770"/>
    <w:rsid w:val="00904F58"/>
    <w:rsid w:val="0090605F"/>
    <w:rsid w:val="00910E5E"/>
    <w:rsid w:val="00911CE2"/>
    <w:rsid w:val="00912F10"/>
    <w:rsid w:val="009132A9"/>
    <w:rsid w:val="00914565"/>
    <w:rsid w:val="00914A96"/>
    <w:rsid w:val="00915279"/>
    <w:rsid w:val="00915ADF"/>
    <w:rsid w:val="009208EB"/>
    <w:rsid w:val="00921EEC"/>
    <w:rsid w:val="00922A30"/>
    <w:rsid w:val="00922E83"/>
    <w:rsid w:val="009236EE"/>
    <w:rsid w:val="00923A21"/>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1EF7"/>
    <w:rsid w:val="00952457"/>
    <w:rsid w:val="0095249B"/>
    <w:rsid w:val="00953EF8"/>
    <w:rsid w:val="009577FC"/>
    <w:rsid w:val="009578BC"/>
    <w:rsid w:val="00957EE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692"/>
    <w:rsid w:val="00977C96"/>
    <w:rsid w:val="00980EE2"/>
    <w:rsid w:val="0098356D"/>
    <w:rsid w:val="009844F6"/>
    <w:rsid w:val="009852D6"/>
    <w:rsid w:val="00991050"/>
    <w:rsid w:val="0099140B"/>
    <w:rsid w:val="009916F5"/>
    <w:rsid w:val="009923F1"/>
    <w:rsid w:val="00993B33"/>
    <w:rsid w:val="00994714"/>
    <w:rsid w:val="00995ED2"/>
    <w:rsid w:val="00996379"/>
    <w:rsid w:val="009968DB"/>
    <w:rsid w:val="009968E2"/>
    <w:rsid w:val="00997474"/>
    <w:rsid w:val="009A0121"/>
    <w:rsid w:val="009A2093"/>
    <w:rsid w:val="009A2F41"/>
    <w:rsid w:val="009A3AB5"/>
    <w:rsid w:val="009A411B"/>
    <w:rsid w:val="009A52FE"/>
    <w:rsid w:val="009A5745"/>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33D4"/>
    <w:rsid w:val="009C37B9"/>
    <w:rsid w:val="009C4D16"/>
    <w:rsid w:val="009C51D1"/>
    <w:rsid w:val="009C57F8"/>
    <w:rsid w:val="009C580B"/>
    <w:rsid w:val="009C6105"/>
    <w:rsid w:val="009C638C"/>
    <w:rsid w:val="009C671F"/>
    <w:rsid w:val="009C7C86"/>
    <w:rsid w:val="009D0320"/>
    <w:rsid w:val="009D076B"/>
    <w:rsid w:val="009D0AB9"/>
    <w:rsid w:val="009D1BF8"/>
    <w:rsid w:val="009D21B2"/>
    <w:rsid w:val="009D3031"/>
    <w:rsid w:val="009D309B"/>
    <w:rsid w:val="009D6119"/>
    <w:rsid w:val="009D7228"/>
    <w:rsid w:val="009E02F4"/>
    <w:rsid w:val="009E0EBF"/>
    <w:rsid w:val="009E1B5A"/>
    <w:rsid w:val="009E2629"/>
    <w:rsid w:val="009E2B37"/>
    <w:rsid w:val="009E3797"/>
    <w:rsid w:val="009E3AAB"/>
    <w:rsid w:val="009E3C84"/>
    <w:rsid w:val="009E4ACF"/>
    <w:rsid w:val="009E52DE"/>
    <w:rsid w:val="009E57F1"/>
    <w:rsid w:val="009E58E9"/>
    <w:rsid w:val="009E5A4A"/>
    <w:rsid w:val="009E5C92"/>
    <w:rsid w:val="009E62F9"/>
    <w:rsid w:val="009E6ED4"/>
    <w:rsid w:val="009E720B"/>
    <w:rsid w:val="009E75F8"/>
    <w:rsid w:val="009E76F3"/>
    <w:rsid w:val="009E7B90"/>
    <w:rsid w:val="009F064A"/>
    <w:rsid w:val="009F0F88"/>
    <w:rsid w:val="009F147A"/>
    <w:rsid w:val="009F291B"/>
    <w:rsid w:val="009F2E7E"/>
    <w:rsid w:val="009F3085"/>
    <w:rsid w:val="009F37B2"/>
    <w:rsid w:val="009F4ECA"/>
    <w:rsid w:val="009F6883"/>
    <w:rsid w:val="009F6E95"/>
    <w:rsid w:val="009F7475"/>
    <w:rsid w:val="009F792A"/>
    <w:rsid w:val="009F7E25"/>
    <w:rsid w:val="00A00E6A"/>
    <w:rsid w:val="00A023BC"/>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03D4"/>
    <w:rsid w:val="00A21D1E"/>
    <w:rsid w:val="00A220DF"/>
    <w:rsid w:val="00A22331"/>
    <w:rsid w:val="00A22472"/>
    <w:rsid w:val="00A226A8"/>
    <w:rsid w:val="00A22E90"/>
    <w:rsid w:val="00A23407"/>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587F"/>
    <w:rsid w:val="00A46ED0"/>
    <w:rsid w:val="00A50B21"/>
    <w:rsid w:val="00A50E5B"/>
    <w:rsid w:val="00A510D9"/>
    <w:rsid w:val="00A51CE1"/>
    <w:rsid w:val="00A51E2A"/>
    <w:rsid w:val="00A52688"/>
    <w:rsid w:val="00A534C0"/>
    <w:rsid w:val="00A5409B"/>
    <w:rsid w:val="00A55AC7"/>
    <w:rsid w:val="00A55DEB"/>
    <w:rsid w:val="00A560FF"/>
    <w:rsid w:val="00A56B3B"/>
    <w:rsid w:val="00A57842"/>
    <w:rsid w:val="00A6041C"/>
    <w:rsid w:val="00A60726"/>
    <w:rsid w:val="00A60F55"/>
    <w:rsid w:val="00A61141"/>
    <w:rsid w:val="00A6192C"/>
    <w:rsid w:val="00A624DF"/>
    <w:rsid w:val="00A6309A"/>
    <w:rsid w:val="00A64E0A"/>
    <w:rsid w:val="00A650A4"/>
    <w:rsid w:val="00A654DA"/>
    <w:rsid w:val="00A664B7"/>
    <w:rsid w:val="00A665A5"/>
    <w:rsid w:val="00A67BE3"/>
    <w:rsid w:val="00A70263"/>
    <w:rsid w:val="00A70D30"/>
    <w:rsid w:val="00A72631"/>
    <w:rsid w:val="00A72935"/>
    <w:rsid w:val="00A72D8F"/>
    <w:rsid w:val="00A72EBA"/>
    <w:rsid w:val="00A730E4"/>
    <w:rsid w:val="00A73A02"/>
    <w:rsid w:val="00A73E5F"/>
    <w:rsid w:val="00A747AB"/>
    <w:rsid w:val="00A7580C"/>
    <w:rsid w:val="00A75947"/>
    <w:rsid w:val="00A7611D"/>
    <w:rsid w:val="00A76A51"/>
    <w:rsid w:val="00A76B67"/>
    <w:rsid w:val="00A77B92"/>
    <w:rsid w:val="00A80359"/>
    <w:rsid w:val="00A80E8F"/>
    <w:rsid w:val="00A81DFF"/>
    <w:rsid w:val="00A83135"/>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1CAE"/>
    <w:rsid w:val="00AD2190"/>
    <w:rsid w:val="00AD2220"/>
    <w:rsid w:val="00AD273F"/>
    <w:rsid w:val="00AD3F14"/>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26AC"/>
    <w:rsid w:val="00B0341A"/>
    <w:rsid w:val="00B03A32"/>
    <w:rsid w:val="00B03F21"/>
    <w:rsid w:val="00B04412"/>
    <w:rsid w:val="00B04789"/>
    <w:rsid w:val="00B0540A"/>
    <w:rsid w:val="00B06ED3"/>
    <w:rsid w:val="00B078B4"/>
    <w:rsid w:val="00B07B94"/>
    <w:rsid w:val="00B10243"/>
    <w:rsid w:val="00B11362"/>
    <w:rsid w:val="00B12F3E"/>
    <w:rsid w:val="00B13948"/>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AF7"/>
    <w:rsid w:val="00B32F6F"/>
    <w:rsid w:val="00B33203"/>
    <w:rsid w:val="00B33822"/>
    <w:rsid w:val="00B33DAE"/>
    <w:rsid w:val="00B34510"/>
    <w:rsid w:val="00B359D6"/>
    <w:rsid w:val="00B35E18"/>
    <w:rsid w:val="00B4060A"/>
    <w:rsid w:val="00B41039"/>
    <w:rsid w:val="00B41441"/>
    <w:rsid w:val="00B4164A"/>
    <w:rsid w:val="00B416B8"/>
    <w:rsid w:val="00B4180D"/>
    <w:rsid w:val="00B41DD0"/>
    <w:rsid w:val="00B4344A"/>
    <w:rsid w:val="00B434E3"/>
    <w:rsid w:val="00B43548"/>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165"/>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5060"/>
    <w:rsid w:val="00BA0799"/>
    <w:rsid w:val="00BA0CEE"/>
    <w:rsid w:val="00BA13B9"/>
    <w:rsid w:val="00BA3B30"/>
    <w:rsid w:val="00BA40E5"/>
    <w:rsid w:val="00BA487A"/>
    <w:rsid w:val="00BA74D1"/>
    <w:rsid w:val="00BA7AEC"/>
    <w:rsid w:val="00BB00FB"/>
    <w:rsid w:val="00BB058E"/>
    <w:rsid w:val="00BB0BE9"/>
    <w:rsid w:val="00BB11F0"/>
    <w:rsid w:val="00BB179D"/>
    <w:rsid w:val="00BB2F8D"/>
    <w:rsid w:val="00BB377C"/>
    <w:rsid w:val="00BB458A"/>
    <w:rsid w:val="00BB5ACA"/>
    <w:rsid w:val="00BB6004"/>
    <w:rsid w:val="00BB6865"/>
    <w:rsid w:val="00BB6CC9"/>
    <w:rsid w:val="00BB6FDF"/>
    <w:rsid w:val="00BB7255"/>
    <w:rsid w:val="00BB7E83"/>
    <w:rsid w:val="00BB7F43"/>
    <w:rsid w:val="00BC06B9"/>
    <w:rsid w:val="00BC12ED"/>
    <w:rsid w:val="00BC1D1C"/>
    <w:rsid w:val="00BC3702"/>
    <w:rsid w:val="00BC3EA7"/>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EBE"/>
    <w:rsid w:val="00BE4F05"/>
    <w:rsid w:val="00BE569B"/>
    <w:rsid w:val="00BE5A14"/>
    <w:rsid w:val="00BE7125"/>
    <w:rsid w:val="00BE7389"/>
    <w:rsid w:val="00BE79E8"/>
    <w:rsid w:val="00BF0623"/>
    <w:rsid w:val="00BF0991"/>
    <w:rsid w:val="00BF0CF0"/>
    <w:rsid w:val="00BF2BB9"/>
    <w:rsid w:val="00BF3831"/>
    <w:rsid w:val="00BF3A82"/>
    <w:rsid w:val="00BF431F"/>
    <w:rsid w:val="00BF438B"/>
    <w:rsid w:val="00BF45E9"/>
    <w:rsid w:val="00BF4CEC"/>
    <w:rsid w:val="00BF551C"/>
    <w:rsid w:val="00BF6912"/>
    <w:rsid w:val="00BF7437"/>
    <w:rsid w:val="00BF7F28"/>
    <w:rsid w:val="00C00419"/>
    <w:rsid w:val="00C00D76"/>
    <w:rsid w:val="00C00E48"/>
    <w:rsid w:val="00C011F2"/>
    <w:rsid w:val="00C034CA"/>
    <w:rsid w:val="00C036AA"/>
    <w:rsid w:val="00C04901"/>
    <w:rsid w:val="00C04EBE"/>
    <w:rsid w:val="00C100C7"/>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530"/>
    <w:rsid w:val="00C52F35"/>
    <w:rsid w:val="00C5324B"/>
    <w:rsid w:val="00C53EDE"/>
    <w:rsid w:val="00C54C19"/>
    <w:rsid w:val="00C55ADA"/>
    <w:rsid w:val="00C56C9D"/>
    <w:rsid w:val="00C56D50"/>
    <w:rsid w:val="00C57034"/>
    <w:rsid w:val="00C61D92"/>
    <w:rsid w:val="00C61E67"/>
    <w:rsid w:val="00C627C1"/>
    <w:rsid w:val="00C63A61"/>
    <w:rsid w:val="00C642BD"/>
    <w:rsid w:val="00C642F6"/>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525"/>
    <w:rsid w:val="00C80BC6"/>
    <w:rsid w:val="00C82A7B"/>
    <w:rsid w:val="00C853BB"/>
    <w:rsid w:val="00C85474"/>
    <w:rsid w:val="00C85E9B"/>
    <w:rsid w:val="00C86E93"/>
    <w:rsid w:val="00C8709C"/>
    <w:rsid w:val="00C90B34"/>
    <w:rsid w:val="00C90CEE"/>
    <w:rsid w:val="00C92C88"/>
    <w:rsid w:val="00C932F3"/>
    <w:rsid w:val="00C93C04"/>
    <w:rsid w:val="00C948D7"/>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0023"/>
    <w:rsid w:val="00CC0638"/>
    <w:rsid w:val="00CC195F"/>
    <w:rsid w:val="00CC2C0F"/>
    <w:rsid w:val="00CC4510"/>
    <w:rsid w:val="00CC4C97"/>
    <w:rsid w:val="00CC50AD"/>
    <w:rsid w:val="00CC6210"/>
    <w:rsid w:val="00CC661C"/>
    <w:rsid w:val="00CC7704"/>
    <w:rsid w:val="00CC7BF4"/>
    <w:rsid w:val="00CD0B31"/>
    <w:rsid w:val="00CD1003"/>
    <w:rsid w:val="00CD1755"/>
    <w:rsid w:val="00CD2108"/>
    <w:rsid w:val="00CD293D"/>
    <w:rsid w:val="00CD50A0"/>
    <w:rsid w:val="00CD64A6"/>
    <w:rsid w:val="00CE1D04"/>
    <w:rsid w:val="00CE2C04"/>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97A"/>
    <w:rsid w:val="00D01C06"/>
    <w:rsid w:val="00D01EA7"/>
    <w:rsid w:val="00D023A3"/>
    <w:rsid w:val="00D0398C"/>
    <w:rsid w:val="00D03BEF"/>
    <w:rsid w:val="00D0505D"/>
    <w:rsid w:val="00D0536A"/>
    <w:rsid w:val="00D05C6B"/>
    <w:rsid w:val="00D067A5"/>
    <w:rsid w:val="00D07064"/>
    <w:rsid w:val="00D1024C"/>
    <w:rsid w:val="00D1067D"/>
    <w:rsid w:val="00D1247A"/>
    <w:rsid w:val="00D128B8"/>
    <w:rsid w:val="00D144C6"/>
    <w:rsid w:val="00D14703"/>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0A5"/>
    <w:rsid w:val="00D326DD"/>
    <w:rsid w:val="00D32FBB"/>
    <w:rsid w:val="00D3362F"/>
    <w:rsid w:val="00D33A56"/>
    <w:rsid w:val="00D33B3C"/>
    <w:rsid w:val="00D34FB2"/>
    <w:rsid w:val="00D37CB1"/>
    <w:rsid w:val="00D4010D"/>
    <w:rsid w:val="00D41730"/>
    <w:rsid w:val="00D45302"/>
    <w:rsid w:val="00D4586B"/>
    <w:rsid w:val="00D459FC"/>
    <w:rsid w:val="00D45D34"/>
    <w:rsid w:val="00D47E46"/>
    <w:rsid w:val="00D5236F"/>
    <w:rsid w:val="00D537FB"/>
    <w:rsid w:val="00D53D26"/>
    <w:rsid w:val="00D54660"/>
    <w:rsid w:val="00D55339"/>
    <w:rsid w:val="00D560C5"/>
    <w:rsid w:val="00D57045"/>
    <w:rsid w:val="00D57ADF"/>
    <w:rsid w:val="00D613AF"/>
    <w:rsid w:val="00D6292D"/>
    <w:rsid w:val="00D62D96"/>
    <w:rsid w:val="00D6332C"/>
    <w:rsid w:val="00D66095"/>
    <w:rsid w:val="00D663E2"/>
    <w:rsid w:val="00D66D22"/>
    <w:rsid w:val="00D70348"/>
    <w:rsid w:val="00D70A31"/>
    <w:rsid w:val="00D71B67"/>
    <w:rsid w:val="00D7233B"/>
    <w:rsid w:val="00D7268F"/>
    <w:rsid w:val="00D728CC"/>
    <w:rsid w:val="00D729A7"/>
    <w:rsid w:val="00D74217"/>
    <w:rsid w:val="00D7530D"/>
    <w:rsid w:val="00D75BA5"/>
    <w:rsid w:val="00D76014"/>
    <w:rsid w:val="00D77F9F"/>
    <w:rsid w:val="00D816A5"/>
    <w:rsid w:val="00D829E4"/>
    <w:rsid w:val="00D82F82"/>
    <w:rsid w:val="00D837A3"/>
    <w:rsid w:val="00D84C44"/>
    <w:rsid w:val="00D85B26"/>
    <w:rsid w:val="00D85D05"/>
    <w:rsid w:val="00D85F46"/>
    <w:rsid w:val="00D871A9"/>
    <w:rsid w:val="00D9025F"/>
    <w:rsid w:val="00D90AB2"/>
    <w:rsid w:val="00D91859"/>
    <w:rsid w:val="00D923CB"/>
    <w:rsid w:val="00D929F2"/>
    <w:rsid w:val="00D93E46"/>
    <w:rsid w:val="00D93E62"/>
    <w:rsid w:val="00D93F1B"/>
    <w:rsid w:val="00D95942"/>
    <w:rsid w:val="00D96238"/>
    <w:rsid w:val="00D96263"/>
    <w:rsid w:val="00D96FA7"/>
    <w:rsid w:val="00D9723F"/>
    <w:rsid w:val="00D97878"/>
    <w:rsid w:val="00D97AED"/>
    <w:rsid w:val="00D97B52"/>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8F8"/>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2950"/>
    <w:rsid w:val="00DF4CBC"/>
    <w:rsid w:val="00DF53FA"/>
    <w:rsid w:val="00DF5F32"/>
    <w:rsid w:val="00DF5F40"/>
    <w:rsid w:val="00DF63F4"/>
    <w:rsid w:val="00DF7E9E"/>
    <w:rsid w:val="00E00321"/>
    <w:rsid w:val="00E02D74"/>
    <w:rsid w:val="00E046E3"/>
    <w:rsid w:val="00E04F20"/>
    <w:rsid w:val="00E04F5D"/>
    <w:rsid w:val="00E059C0"/>
    <w:rsid w:val="00E064A0"/>
    <w:rsid w:val="00E06FBE"/>
    <w:rsid w:val="00E072DE"/>
    <w:rsid w:val="00E100AD"/>
    <w:rsid w:val="00E111BF"/>
    <w:rsid w:val="00E12646"/>
    <w:rsid w:val="00E1298F"/>
    <w:rsid w:val="00E13219"/>
    <w:rsid w:val="00E1569C"/>
    <w:rsid w:val="00E15870"/>
    <w:rsid w:val="00E1599B"/>
    <w:rsid w:val="00E15E7A"/>
    <w:rsid w:val="00E163AD"/>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55CA"/>
    <w:rsid w:val="00E36A27"/>
    <w:rsid w:val="00E36B32"/>
    <w:rsid w:val="00E40900"/>
    <w:rsid w:val="00E413A9"/>
    <w:rsid w:val="00E43239"/>
    <w:rsid w:val="00E4374C"/>
    <w:rsid w:val="00E44C8A"/>
    <w:rsid w:val="00E45F72"/>
    <w:rsid w:val="00E4725B"/>
    <w:rsid w:val="00E47E32"/>
    <w:rsid w:val="00E50A92"/>
    <w:rsid w:val="00E50B40"/>
    <w:rsid w:val="00E50EBA"/>
    <w:rsid w:val="00E52BDD"/>
    <w:rsid w:val="00E54E54"/>
    <w:rsid w:val="00E551EF"/>
    <w:rsid w:val="00E55218"/>
    <w:rsid w:val="00E5640D"/>
    <w:rsid w:val="00E56959"/>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2567"/>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0008"/>
    <w:rsid w:val="00EA04E2"/>
    <w:rsid w:val="00EA12C9"/>
    <w:rsid w:val="00EA2DB6"/>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B771C"/>
    <w:rsid w:val="00EC022F"/>
    <w:rsid w:val="00EC080D"/>
    <w:rsid w:val="00EC1B81"/>
    <w:rsid w:val="00EC27BF"/>
    <w:rsid w:val="00EC32A9"/>
    <w:rsid w:val="00EC3C4E"/>
    <w:rsid w:val="00EC7A24"/>
    <w:rsid w:val="00ED0058"/>
    <w:rsid w:val="00ED09BD"/>
    <w:rsid w:val="00ED1074"/>
    <w:rsid w:val="00ED32EB"/>
    <w:rsid w:val="00ED3406"/>
    <w:rsid w:val="00ED34C2"/>
    <w:rsid w:val="00ED4382"/>
    <w:rsid w:val="00ED43DC"/>
    <w:rsid w:val="00ED65D4"/>
    <w:rsid w:val="00ED7186"/>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4502"/>
    <w:rsid w:val="00F05061"/>
    <w:rsid w:val="00F0559B"/>
    <w:rsid w:val="00F05ED3"/>
    <w:rsid w:val="00F0607D"/>
    <w:rsid w:val="00F06909"/>
    <w:rsid w:val="00F0782C"/>
    <w:rsid w:val="00F07E58"/>
    <w:rsid w:val="00F10E7D"/>
    <w:rsid w:val="00F112AC"/>
    <w:rsid w:val="00F11D5C"/>
    <w:rsid w:val="00F12827"/>
    <w:rsid w:val="00F12BE5"/>
    <w:rsid w:val="00F12EBC"/>
    <w:rsid w:val="00F13E9B"/>
    <w:rsid w:val="00F13F19"/>
    <w:rsid w:val="00F14F1B"/>
    <w:rsid w:val="00F1522B"/>
    <w:rsid w:val="00F15CC1"/>
    <w:rsid w:val="00F178E1"/>
    <w:rsid w:val="00F20DE4"/>
    <w:rsid w:val="00F21233"/>
    <w:rsid w:val="00F2189A"/>
    <w:rsid w:val="00F220B8"/>
    <w:rsid w:val="00F22406"/>
    <w:rsid w:val="00F22632"/>
    <w:rsid w:val="00F22AFD"/>
    <w:rsid w:val="00F23706"/>
    <w:rsid w:val="00F26224"/>
    <w:rsid w:val="00F26AC1"/>
    <w:rsid w:val="00F26CEB"/>
    <w:rsid w:val="00F27531"/>
    <w:rsid w:val="00F277A1"/>
    <w:rsid w:val="00F277E3"/>
    <w:rsid w:val="00F27DF5"/>
    <w:rsid w:val="00F30284"/>
    <w:rsid w:val="00F30CBC"/>
    <w:rsid w:val="00F30E80"/>
    <w:rsid w:val="00F3167F"/>
    <w:rsid w:val="00F31927"/>
    <w:rsid w:val="00F3359C"/>
    <w:rsid w:val="00F34B21"/>
    <w:rsid w:val="00F3560F"/>
    <w:rsid w:val="00F3604E"/>
    <w:rsid w:val="00F36D11"/>
    <w:rsid w:val="00F40306"/>
    <w:rsid w:val="00F410B8"/>
    <w:rsid w:val="00F415CD"/>
    <w:rsid w:val="00F41CA6"/>
    <w:rsid w:val="00F433BB"/>
    <w:rsid w:val="00F434E0"/>
    <w:rsid w:val="00F45A5B"/>
    <w:rsid w:val="00F51D3B"/>
    <w:rsid w:val="00F52401"/>
    <w:rsid w:val="00F525F0"/>
    <w:rsid w:val="00F555E5"/>
    <w:rsid w:val="00F56426"/>
    <w:rsid w:val="00F579B1"/>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111E"/>
    <w:rsid w:val="00F7294E"/>
    <w:rsid w:val="00F72A52"/>
    <w:rsid w:val="00F73992"/>
    <w:rsid w:val="00F74423"/>
    <w:rsid w:val="00F75060"/>
    <w:rsid w:val="00F750C2"/>
    <w:rsid w:val="00F771EC"/>
    <w:rsid w:val="00F77417"/>
    <w:rsid w:val="00F77830"/>
    <w:rsid w:val="00F82490"/>
    <w:rsid w:val="00F824C1"/>
    <w:rsid w:val="00F82AAE"/>
    <w:rsid w:val="00F83146"/>
    <w:rsid w:val="00F8398A"/>
    <w:rsid w:val="00F851C5"/>
    <w:rsid w:val="00F85524"/>
    <w:rsid w:val="00F86809"/>
    <w:rsid w:val="00F86C28"/>
    <w:rsid w:val="00F87305"/>
    <w:rsid w:val="00F877CB"/>
    <w:rsid w:val="00F90174"/>
    <w:rsid w:val="00F910BE"/>
    <w:rsid w:val="00F9160F"/>
    <w:rsid w:val="00F92780"/>
    <w:rsid w:val="00F93599"/>
    <w:rsid w:val="00F94730"/>
    <w:rsid w:val="00F95E8D"/>
    <w:rsid w:val="00F95F08"/>
    <w:rsid w:val="00F96CA3"/>
    <w:rsid w:val="00F970B4"/>
    <w:rsid w:val="00F97397"/>
    <w:rsid w:val="00F97646"/>
    <w:rsid w:val="00FA044B"/>
    <w:rsid w:val="00FA15EE"/>
    <w:rsid w:val="00FA4181"/>
    <w:rsid w:val="00FA4F8A"/>
    <w:rsid w:val="00FA6168"/>
    <w:rsid w:val="00FA6BA8"/>
    <w:rsid w:val="00FA74C7"/>
    <w:rsid w:val="00FB046E"/>
    <w:rsid w:val="00FB048B"/>
    <w:rsid w:val="00FB09F5"/>
    <w:rsid w:val="00FB0D18"/>
    <w:rsid w:val="00FB1334"/>
    <w:rsid w:val="00FB1CE6"/>
    <w:rsid w:val="00FB1EE1"/>
    <w:rsid w:val="00FB2C9D"/>
    <w:rsid w:val="00FB30B1"/>
    <w:rsid w:val="00FB3B97"/>
    <w:rsid w:val="00FB4224"/>
    <w:rsid w:val="00FB650E"/>
    <w:rsid w:val="00FB670C"/>
    <w:rsid w:val="00FB6DDC"/>
    <w:rsid w:val="00FC1F61"/>
    <w:rsid w:val="00FC44D4"/>
    <w:rsid w:val="00FC6753"/>
    <w:rsid w:val="00FC698B"/>
    <w:rsid w:val="00FC7489"/>
    <w:rsid w:val="00FC7606"/>
    <w:rsid w:val="00FD05C5"/>
    <w:rsid w:val="00FD08B3"/>
    <w:rsid w:val="00FD21A2"/>
    <w:rsid w:val="00FD248D"/>
    <w:rsid w:val="00FD3700"/>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0BFA"/>
    <w:rsid w:val="00FF2DB3"/>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0CB91B63"/>
  <w15:docId w15:val="{D2AD5DDB-D98B-4259-AEFE-EED2F7EB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163AD"/>
    <w:rPr>
      <w:color w:val="605E5C"/>
      <w:shd w:val="clear" w:color="auto" w:fill="E1DFDD"/>
    </w:rPr>
  </w:style>
  <w:style w:type="paragraph" w:styleId="NoSpacing">
    <w:name w:val="No Spacing"/>
    <w:link w:val="NoSpacingChar"/>
    <w:uiPriority w:val="1"/>
    <w:qFormat/>
    <w:rsid w:val="002B5CB7"/>
    <w:rPr>
      <w:rFonts w:ascii="Calibri" w:eastAsia="Calibri" w:hAnsi="Calibri"/>
      <w:sz w:val="22"/>
      <w:szCs w:val="22"/>
    </w:rPr>
  </w:style>
  <w:style w:type="character" w:styleId="CommentReference">
    <w:name w:val="annotation reference"/>
    <w:basedOn w:val="DefaultParagraphFont"/>
    <w:unhideWhenUsed/>
    <w:rsid w:val="001C12F2"/>
    <w:rPr>
      <w:sz w:val="16"/>
      <w:szCs w:val="16"/>
    </w:rPr>
  </w:style>
  <w:style w:type="paragraph" w:styleId="CommentText">
    <w:name w:val="annotation text"/>
    <w:basedOn w:val="Normal"/>
    <w:link w:val="CommentTextChar"/>
    <w:uiPriority w:val="99"/>
    <w:unhideWhenUsed/>
    <w:qFormat/>
    <w:rsid w:val="001C12F2"/>
  </w:style>
  <w:style w:type="character" w:customStyle="1" w:styleId="CommentTextChar">
    <w:name w:val="Comment Text Char"/>
    <w:basedOn w:val="DefaultParagraphFont"/>
    <w:link w:val="CommentText"/>
    <w:uiPriority w:val="99"/>
    <w:rsid w:val="001C12F2"/>
  </w:style>
  <w:style w:type="paragraph" w:styleId="CommentSubject">
    <w:name w:val="annotation subject"/>
    <w:basedOn w:val="CommentText"/>
    <w:next w:val="CommentText"/>
    <w:link w:val="CommentSubjectChar"/>
    <w:semiHidden/>
    <w:unhideWhenUsed/>
    <w:rsid w:val="001C12F2"/>
    <w:rPr>
      <w:b/>
      <w:bCs/>
    </w:rPr>
  </w:style>
  <w:style w:type="character" w:customStyle="1" w:styleId="CommentSubjectChar">
    <w:name w:val="Comment Subject Char"/>
    <w:basedOn w:val="CommentTextChar"/>
    <w:link w:val="CommentSubject"/>
    <w:semiHidden/>
    <w:rsid w:val="001C12F2"/>
    <w:rPr>
      <w:b/>
      <w:bCs/>
    </w:rPr>
  </w:style>
  <w:style w:type="character" w:customStyle="1" w:styleId="NoSpacingChar">
    <w:name w:val="No Spacing Char"/>
    <w:basedOn w:val="DefaultParagraphFont"/>
    <w:link w:val="NoSpacing"/>
    <w:uiPriority w:val="1"/>
    <w:locked/>
    <w:rsid w:val="00914565"/>
    <w:rPr>
      <w:rFonts w:ascii="Calibri" w:eastAsia="Calibri" w:hAnsi="Calibri"/>
      <w:sz w:val="22"/>
      <w:szCs w:val="22"/>
    </w:rPr>
  </w:style>
  <w:style w:type="character" w:styleId="Strong">
    <w:name w:val="Strong"/>
    <w:basedOn w:val="DefaultParagraphFont"/>
    <w:uiPriority w:val="22"/>
    <w:qFormat/>
    <w:rsid w:val="0023146A"/>
    <w:rPr>
      <w:b/>
      <w:bCs/>
    </w:rPr>
  </w:style>
  <w:style w:type="paragraph" w:styleId="BodyText">
    <w:name w:val="Body Text"/>
    <w:basedOn w:val="Normal"/>
    <w:link w:val="BodyTextChar"/>
    <w:uiPriority w:val="99"/>
    <w:unhideWhenUsed/>
    <w:rsid w:val="00A4587F"/>
    <w:pPr>
      <w:widowControl w:val="0"/>
    </w:pPr>
    <w:rPr>
      <w:rFonts w:eastAsia="Calibri"/>
      <w:b/>
      <w:i/>
      <w:sz w:val="22"/>
      <w:szCs w:val="22"/>
    </w:rPr>
  </w:style>
  <w:style w:type="character" w:customStyle="1" w:styleId="BodyTextChar">
    <w:name w:val="Body Text Char"/>
    <w:basedOn w:val="DefaultParagraphFont"/>
    <w:link w:val="BodyText"/>
    <w:uiPriority w:val="99"/>
    <w:rsid w:val="00A4587F"/>
    <w:rPr>
      <w:rFonts w:eastAsia="Calibri"/>
      <w:b/>
      <w:i/>
      <w:sz w:val="22"/>
      <w:szCs w:val="22"/>
    </w:rPr>
  </w:style>
  <w:style w:type="character" w:styleId="Mention">
    <w:name w:val="Mention"/>
    <w:basedOn w:val="DefaultParagraphFont"/>
    <w:uiPriority w:val="99"/>
    <w:unhideWhenUsed/>
    <w:rsid w:val="00065886"/>
    <w:rPr>
      <w:color w:val="2B579A"/>
      <w:shd w:val="clear" w:color="auto" w:fill="E1DFDD"/>
    </w:rPr>
  </w:style>
  <w:style w:type="character" w:customStyle="1" w:styleId="normaltextrun">
    <w:name w:val="normaltextrun"/>
    <w:basedOn w:val="DefaultParagraphFont"/>
    <w:rsid w:val="006C3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green-card/green-card-processes-and-procedures/child-status-protection-act/child-status-protection-act-cspa" TargetMode="External" /><Relationship Id="rId11" Type="http://schemas.openxmlformats.org/officeDocument/2006/relationships/hyperlink" Target="http://www.uscis.gov/green-card/other-ways-get-green-card" TargetMode="External" /><Relationship Id="rId12" Type="http://schemas.openxmlformats.org/officeDocument/2006/relationships/hyperlink" Target="https://www.uscis.gov/forms/explore-my-options/green-card-eligibility" TargetMode="External" /><Relationship Id="rId13" Type="http://schemas.openxmlformats.org/officeDocument/2006/relationships/hyperlink" Target="http://www.uscis.gov/i-485supa" TargetMode="External" /><Relationship Id="rId14" Type="http://schemas.openxmlformats.org/officeDocument/2006/relationships/hyperlink" Target="http://www.uscis.gov/policy-manual/volume-8" TargetMode="External" /><Relationship Id="rId15" Type="http://schemas.openxmlformats.org/officeDocument/2006/relationships/hyperlink" Target="http://www.uscis.gov/green-card/green-card-processes-and-procedures/visa-availability-priority-dates" TargetMode="External" /><Relationship Id="rId16" Type="http://schemas.openxmlformats.org/officeDocument/2006/relationships/hyperlink" Target="http://www.travel.state.gov/content/visas/en/law-and-policy/bulletin.html" TargetMode="External" /><Relationship Id="rId17" Type="http://schemas.openxmlformats.org/officeDocument/2006/relationships/hyperlink" Target="http://www.uscis.gov/green-card/green-card-processes-and-procedures/concurrent-filing" TargetMode="External" /><Relationship Id="rId18" Type="http://schemas.openxmlformats.org/officeDocument/2006/relationships/hyperlink" Target="http://www.uscis.gov/green-card/green-card-processes-and-procedures/visa-availability-and-priority-dates" TargetMode="External" /><Relationship Id="rId19" Type="http://schemas.openxmlformats.org/officeDocument/2006/relationships/hyperlink" Target="https://travel.state.gov/content/travel/en/legal/visa-law0/visa-bulletin.html" TargetMode="External" /><Relationship Id="rId2" Type="http://schemas.openxmlformats.org/officeDocument/2006/relationships/webSettings" Target="webSettings.xml" /><Relationship Id="rId20" Type="http://schemas.openxmlformats.org/officeDocument/2006/relationships/hyperlink" Target="https://www.uscis.gov/green-card/green-card-processes-and-procedures/concurrent-filing-of-form-i-485" TargetMode="External" /><Relationship Id="rId21" Type="http://schemas.openxmlformats.org/officeDocument/2006/relationships/hyperlink" Target="http://get.adobe.com/reader/" TargetMode="External" /><Relationship Id="rId22" Type="http://schemas.openxmlformats.org/officeDocument/2006/relationships/hyperlink" Target="http://www.uscis.gov/forms" TargetMode="External" /><Relationship Id="rId23" Type="http://schemas.openxmlformats.org/officeDocument/2006/relationships/hyperlink" Target="http://www.uscis.gov/contactcenter" TargetMode="External" /><Relationship Id="rId24" Type="http://schemas.openxmlformats.org/officeDocument/2006/relationships/hyperlink" Target="http://www.uscis.gov/accommodationsinfo" TargetMode="External" /><Relationship Id="rId25" Type="http://schemas.openxmlformats.org/officeDocument/2006/relationships/hyperlink" Target="http://www.sss.gov/" TargetMode="External" /><Relationship Id="rId26" Type="http://schemas.openxmlformats.org/officeDocument/2006/relationships/hyperlink" Target="http://www.cbp.gov/i94" TargetMode="External" /><Relationship Id="rId27" Type="http://schemas.openxmlformats.org/officeDocument/2006/relationships/hyperlink" Target="https://www.uscis.gov/policy-manual/volume-8-part-g-chapter-3" TargetMode="External" /><Relationship Id="rId28" Type="http://schemas.openxmlformats.org/officeDocument/2006/relationships/hyperlink" Target="https://www.uscis.gov/policy-manual/volume-8-part-g" TargetMode="External" /><Relationship Id="rId29" Type="http://schemas.openxmlformats.org/officeDocument/2006/relationships/hyperlink" Target="http://www.sss.gov" TargetMode="External" /><Relationship Id="rId3" Type="http://schemas.openxmlformats.org/officeDocument/2006/relationships/fontTable" Target="fontTable.xml" /><Relationship Id="rId30" Type="http://schemas.openxmlformats.org/officeDocument/2006/relationships/hyperlink" Target="https://www.uscis.gov/green-card/green-card-processes-and-procedures/public-charge/public-charge-resources" TargetMode="External" /><Relationship Id="rId31" Type="http://schemas.openxmlformats.org/officeDocument/2006/relationships/hyperlink" Target="http://travel.state.gov/content/visas/english/fees/reciprocity-by-country.html" TargetMode="External" /><Relationship Id="rId32" Type="http://schemas.openxmlformats.org/officeDocument/2006/relationships/hyperlink" Target="http://www.uscis.gov/" TargetMode="External" /><Relationship Id="rId33" Type="http://schemas.openxmlformats.org/officeDocument/2006/relationships/hyperlink" Target="http://www.uscis.gov/i-864" TargetMode="External" /><Relationship Id="rId34" Type="http://schemas.openxmlformats.org/officeDocument/2006/relationships/hyperlink" Target="http://www.uscis.gov/i-864w" TargetMode="External" /><Relationship Id="rId35" Type="http://schemas.openxmlformats.org/officeDocument/2006/relationships/hyperlink" Target="http://www.uscis.gov/i-693" TargetMode="External" /><Relationship Id="rId36" Type="http://schemas.openxmlformats.org/officeDocument/2006/relationships/hyperlink" Target="http://www.uscis.gov/I-601" TargetMode="External" /><Relationship Id="rId37" Type="http://schemas.openxmlformats.org/officeDocument/2006/relationships/hyperlink" Target="http://www.uscis.gov/I-212" TargetMode="External" /><Relationship Id="rId38" Type="http://schemas.openxmlformats.org/officeDocument/2006/relationships/hyperlink" Target="http://www.uscis.gov/I-602" TargetMode="External" /><Relationship Id="rId39" Type="http://schemas.openxmlformats.org/officeDocument/2006/relationships/hyperlink" Target="https://travel.state.gov/content/travel/en/us-visas/Visa-Reciprocity-and-Civil-Documents-by-Country.html/" TargetMode="External" /><Relationship Id="rId4" Type="http://schemas.openxmlformats.org/officeDocument/2006/relationships/customXml" Target="../customXml/item1.xml" /><Relationship Id="rId40" Type="http://schemas.openxmlformats.org/officeDocument/2006/relationships/hyperlink" Target="http://www.cbp.gov/i94%20" TargetMode="External" /><Relationship Id="rId41" Type="http://schemas.openxmlformats.org/officeDocument/2006/relationships/hyperlink" Target="http://www.uscis.gov/i-485" TargetMode="External" /><Relationship Id="rId42" Type="http://schemas.openxmlformats.org/officeDocument/2006/relationships/hyperlink" Target="https://www.uscis.gov/forms/all-forms/direct-filing-addresses-for-form-i-485-application-to-register-permanent-residence-or-adjust-status" TargetMode="External" /><Relationship Id="rId43" Type="http://schemas.openxmlformats.org/officeDocument/2006/relationships/hyperlink" Target="http://www.uscis.gov/addresschange" TargetMode="External" /><Relationship Id="rId44" Type="http://schemas.openxmlformats.org/officeDocument/2006/relationships/hyperlink" Target="http://www.justice.gov/eoir/form-eoir-33-eoir-immigration-court-listing" TargetMode="External" /><Relationship Id="rId45" Type="http://schemas.openxmlformats.org/officeDocument/2006/relationships/hyperlink" Target="https://respondentaccess.eoir.justice.gov/" TargetMode="External" /><Relationship Id="rId46" Type="http://schemas.openxmlformats.org/officeDocument/2006/relationships/hyperlink" Target="http://www.uscis.gov" TargetMode="External" /><Relationship Id="rId47" Type="http://schemas.openxmlformats.org/officeDocument/2006/relationships/hyperlink" Target="https://www.uscis.gov/tools" TargetMode="External" /><Relationship Id="rId48" Type="http://schemas.openxmlformats.org/officeDocument/2006/relationships/hyperlink" Target="http://www.ssa.gov" TargetMode="External" /><Relationship Id="rId49" Type="http://schemas.openxmlformats.org/officeDocument/2006/relationships/hyperlink" Target="https://www.fbi.gov/services/cjis/compact-council/guiding-principles-noncriminal-justice-applicants-privacy-rights" TargetMode="External" /><Relationship Id="rId5" Type="http://schemas.openxmlformats.org/officeDocument/2006/relationships/customXml" Target="../customXml/item2.xml" /><Relationship Id="rId50" Type="http://schemas.openxmlformats.org/officeDocument/2006/relationships/hyperlink" Target="https://www.fbi.gov/services/cjis/compact-council/privacy-act-statement" TargetMode="External" /><Relationship Id="rId51" Type="http://schemas.openxmlformats.org/officeDocument/2006/relationships/hyperlink" Target="http://www.dhs.gov/privacy" TargetMode="External" /><Relationship Id="rId52" Type="http://schemas.openxmlformats.org/officeDocument/2006/relationships/hyperlink" Target="http://www.uscis.gov/i-485Checklist" TargetMode="External" /><Relationship Id="rId53" Type="http://schemas.openxmlformats.org/officeDocument/2006/relationships/hyperlink" Target="https://www.uscis.gov/green-card/green-card-processes-and-procedures/child-status-protection-act-cspa" TargetMode="External" /><Relationship Id="rId54" Type="http://schemas.openxmlformats.org/officeDocument/2006/relationships/hyperlink" Target="http://www.uscis.gov/i-526" TargetMode="External" /><Relationship Id="rId55" Type="http://schemas.openxmlformats.org/officeDocument/2006/relationships/hyperlink" Target="http://www.uscis.gov/i-526e" TargetMode="External" /><Relationship Id="rId56" Type="http://schemas.openxmlformats.org/officeDocument/2006/relationships/hyperlink" Target="http://www.uscis.gov/working-united-states/permanent-workers/employment-based-immigration-fourth-preference-eb-4/special-immigrant-religious-workers" TargetMode="External" /><Relationship Id="rId57" Type="http://schemas.openxmlformats.org/officeDocument/2006/relationships/hyperlink" Target="http://www.uscis.gov/greencard" TargetMode="External" /><Relationship Id="rId58" Type="http://schemas.openxmlformats.org/officeDocument/2006/relationships/hyperlink" Target="https://www.uscis.gov/i-360" TargetMode="External" /><Relationship Id="rId59" Type="http://schemas.openxmlformats.org/officeDocument/2006/relationships/hyperlink" Target="http://www.uscis.gov/i-360" TargetMode="External" /><Relationship Id="rId6" Type="http://schemas.openxmlformats.org/officeDocument/2006/relationships/customXml" Target="../customXml/item3.xml" /><Relationship Id="rId60" Type="http://schemas.openxmlformats.org/officeDocument/2006/relationships/hyperlink" Target="https://travel.state.gov/content/travel/en/us-visas/immigrate/special-immg-visa-afghans-employed-us-gov.html" TargetMode="External" /><Relationship Id="rId61" Type="http://schemas.openxmlformats.org/officeDocument/2006/relationships/hyperlink" Target="http://www.state.gov/s/cpr/rls/dpl/" TargetMode="External" /><Relationship Id="rId62" Type="http://schemas.openxmlformats.org/officeDocument/2006/relationships/footer" Target="footer1.xml" /><Relationship Id="rId63" Type="http://schemas.openxmlformats.org/officeDocument/2006/relationships/theme" Target="theme/theme1.xml" /><Relationship Id="rId64" Type="http://schemas.openxmlformats.org/officeDocument/2006/relationships/numbering" Target="numbering.xml" /><Relationship Id="rId65" Type="http://schemas.openxmlformats.org/officeDocument/2006/relationships/styles" Target="styles.xml" /><Relationship Id="rId7" Type="http://schemas.openxmlformats.org/officeDocument/2006/relationships/customXml" Target="../customXml/item4.xml" /><Relationship Id="rId8" Type="http://schemas.openxmlformats.org/officeDocument/2006/relationships/hyperlink" Target="http://www.uscis.gov/green-card/green-card-processes-and-procedures/adjustment-status" TargetMode="External" /><Relationship Id="rId9" Type="http://schemas.openxmlformats.org/officeDocument/2006/relationships/hyperlink" Target="http://www.uscis.gov/tools/glossary"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A611C2CF-7FCE-46EE-807F-C05EC3908401}">
  <ds:schemaRefs>
    <ds:schemaRef ds:uri="http://schemas.openxmlformats.org/officeDocument/2006/bibliography"/>
  </ds:schemaRefs>
</ds:datastoreItem>
</file>

<file path=customXml/itemProps2.xml><?xml version="1.0" encoding="utf-8"?>
<ds:datastoreItem xmlns:ds="http://schemas.openxmlformats.org/officeDocument/2006/customXml" ds:itemID="{1101D1D3-B79C-41F8-97AA-86913534CB8A}">
  <ds:schemaRefs/>
</ds:datastoreItem>
</file>

<file path=customXml/itemProps3.xml><?xml version="1.0" encoding="utf-8"?>
<ds:datastoreItem xmlns:ds="http://schemas.openxmlformats.org/officeDocument/2006/customXml" ds:itemID="{6038D7F2-20F0-4138-8376-F49545D579DD}">
  <ds:schemaRefs/>
</ds:datastoreItem>
</file>

<file path=customXml/itemProps4.xml><?xml version="1.0" encoding="utf-8"?>
<ds:datastoreItem xmlns:ds="http://schemas.openxmlformats.org/officeDocument/2006/customXml" ds:itemID="{AB0E4704-0859-4706-BD8C-080CB4AFB0AB}">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4</TotalTime>
  <Pages>109</Pages>
  <Words>45017</Words>
  <Characters>253780</Characters>
  <Application>Microsoft Office Word</Application>
  <DocSecurity>0</DocSecurity>
  <Lines>2114</Lines>
  <Paragraphs>596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298201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I485-034-INS-TOC-REV-OMBReview-09032024</dc:title>
  <dc:creator>Hallstrom, Samantha M</dc:creator>
  <cp:lastModifiedBy>Carter, Pea Meng</cp:lastModifiedBy>
  <cp:revision>2</cp:revision>
  <cp:lastPrinted>2008-09-11T16:49:00Z</cp:lastPrinted>
  <dcterms:created xsi:type="dcterms:W3CDTF">2024-09-03T16:15:00Z</dcterms:created>
  <dcterms:modified xsi:type="dcterms:W3CDTF">2024-09-03T16:15:00Z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