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14:paraId="50A1E5E1"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B94B97" w:rsidP="00620414" w14:paraId="287FDA72" w14:textId="77777777">
            <w:pPr>
              <w:spacing w:before="120"/>
              <w:rPr>
                <w:rFonts w:ascii="Arial" w:hAnsi="Arial" w:cs="Arial"/>
                <w:sz w:val="26"/>
                <w:szCs w:val="26"/>
              </w:rPr>
            </w:pPr>
            <w:r>
              <w:rPr>
                <w:rFonts w:ascii="Arial" w:hAnsi="Arial" w:cs="Arial"/>
                <w:sz w:val="26"/>
                <w:szCs w:val="26"/>
              </w:rPr>
              <w:t xml:space="preserve"> </w:t>
            </w:r>
            <w:r w:rsidRPr="00B94B97">
              <w:rPr>
                <w:rFonts w:ascii="Arial" w:hAnsi="Arial" w:cs="Arial"/>
                <w:sz w:val="26"/>
                <w:szCs w:val="26"/>
              </w:rPr>
              <w:t xml:space="preserve">U.S. DEPARTMENT OF </w:t>
            </w:r>
          </w:p>
          <w:p w:rsidR="0025366D" w:rsidRPr="00B94B97" w:rsidP="00620414" w14:paraId="4BEC17E3" w14:textId="77777777">
            <w:pPr>
              <w:spacing w:before="120"/>
              <w:rPr>
                <w:rFonts w:ascii="Arial" w:hAnsi="Arial" w:cs="Arial"/>
                <w:sz w:val="26"/>
                <w:szCs w:val="26"/>
              </w:rPr>
            </w:pPr>
            <w:r w:rsidRPr="00B94B97">
              <w:rPr>
                <w:rFonts w:ascii="Arial" w:hAnsi="Arial" w:cs="Arial"/>
                <w:sz w:val="26"/>
                <w:szCs w:val="26"/>
              </w:rPr>
              <w:t>HOMELAND SECURITY</w:t>
            </w:r>
          </w:p>
          <w:p w:rsidR="0025366D" w:rsidRPr="00B94B97" w:rsidP="00620414" w14:paraId="3B5D3C74" w14:textId="77777777">
            <w:pPr>
              <w:spacing w:before="120"/>
              <w:rPr>
                <w:rFonts w:ascii="Arial" w:hAnsi="Arial" w:cs="Arial"/>
                <w:sz w:val="26"/>
                <w:szCs w:val="26"/>
              </w:rPr>
            </w:pPr>
            <w:smartTag w:uri="urn:schemas-microsoft-com:office:smarttags" w:element="place">
              <w:smartTag w:uri="urn:schemas-microsoft-com:office:smarttags" w:element="country-region">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5366D" w:rsidRPr="00114CDC" w:rsidP="00DF7A5D" w14:paraId="02E4F195" w14:textId="77777777">
            <w:pPr>
              <w:spacing w:before="360" w:after="120"/>
              <w:jc w:val="center"/>
              <w:rPr>
                <w:rFonts w:ascii="Arial" w:hAnsi="Arial" w:cs="Arial"/>
                <w:b/>
                <w:caps/>
                <w:sz w:val="28"/>
                <w:szCs w:val="28"/>
              </w:rPr>
            </w:pPr>
            <w:r>
              <w:rPr>
                <w:rFonts w:ascii="Arial" w:hAnsi="Arial" w:cs="Arial"/>
                <w:caps/>
                <w:sz w:val="28"/>
                <w:szCs w:val="28"/>
              </w:rPr>
              <w:t>ALTERATION OF UNREASONABLY OBSTRUCTIVE BRIDGES</w:t>
            </w:r>
          </w:p>
        </w:tc>
        <w:tc>
          <w:tcPr>
            <w:tcW w:w="2430" w:type="dxa"/>
          </w:tcPr>
          <w:p w:rsidR="0025366D" w:rsidP="00620414" w14:paraId="24148087" w14:textId="77777777">
            <w:pPr>
              <w:spacing w:before="120" w:after="120"/>
              <w:jc w:val="center"/>
              <w:rPr>
                <w:rFonts w:ascii="Arial" w:hAnsi="Arial" w:cs="Arial"/>
              </w:rPr>
            </w:pPr>
            <w:r>
              <w:rPr>
                <w:rFonts w:ascii="Arial" w:hAnsi="Arial" w:cs="Arial"/>
              </w:rPr>
              <w:t>OMB No. 1625-</w:t>
            </w:r>
            <w:r w:rsidR="00C04594">
              <w:rPr>
                <w:rFonts w:ascii="Arial" w:hAnsi="Arial" w:cs="Arial"/>
              </w:rPr>
              <w:t>00</w:t>
            </w:r>
            <w:r w:rsidR="003F3A7E">
              <w:rPr>
                <w:rFonts w:ascii="Arial" w:hAnsi="Arial" w:cs="Arial"/>
              </w:rPr>
              <w:t>73</w:t>
            </w:r>
          </w:p>
          <w:p w:rsidR="0025366D" w:rsidRPr="0025366D" w:rsidP="00220AF1" w14:paraId="419372A4" w14:textId="77777777">
            <w:pPr>
              <w:spacing w:before="120" w:after="120"/>
              <w:jc w:val="center"/>
              <w:rPr>
                <w:rFonts w:ascii="Arial" w:hAnsi="Arial" w:cs="Arial"/>
              </w:rPr>
            </w:pPr>
            <w:r>
              <w:rPr>
                <w:rFonts w:ascii="Arial" w:hAnsi="Arial" w:cs="Arial"/>
              </w:rPr>
              <w:t xml:space="preserve">Exp: </w:t>
            </w:r>
            <w:r w:rsidRPr="004D529B" w:rsidR="004D529B">
              <w:rPr>
                <w:rFonts w:ascii="Arial" w:hAnsi="Arial" w:cs="Arial"/>
              </w:rPr>
              <w:t>12</w:t>
            </w:r>
            <w:r w:rsidRPr="004D529B" w:rsidR="00220AF1">
              <w:rPr>
                <w:rFonts w:ascii="Arial" w:hAnsi="Arial" w:cs="Arial"/>
              </w:rPr>
              <w:t>/31/202</w:t>
            </w:r>
            <w:r w:rsidRPr="004D529B" w:rsidR="004D529B">
              <w:rPr>
                <w:rFonts w:ascii="Arial" w:hAnsi="Arial" w:cs="Arial"/>
              </w:rPr>
              <w:t>4</w:t>
            </w:r>
          </w:p>
        </w:tc>
      </w:tr>
    </w:tbl>
    <w:p w:rsidR="00FE4C8A" w:rsidRPr="00B94B97" w:rsidP="007A543D" w14:paraId="6DFCBC95"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3C495803"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13DB83C9"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C04594" w:rsidP="00DF7A5D" w14:paraId="675B7FF9" w14:textId="77777777">
            <w:pPr>
              <w:spacing w:before="120" w:after="120"/>
              <w:rPr>
                <w:rFonts w:ascii="Arial" w:hAnsi="Arial" w:cs="Arial"/>
              </w:rPr>
            </w:pPr>
            <w:r w:rsidRPr="00C04594">
              <w:rPr>
                <w:rFonts w:ascii="Arial" w:hAnsi="Arial" w:cs="Arial"/>
              </w:rPr>
              <w:t>Owners</w:t>
            </w:r>
            <w:r w:rsidR="00DF7A5D">
              <w:rPr>
                <w:rFonts w:ascii="Arial" w:hAnsi="Arial" w:cs="Arial"/>
              </w:rPr>
              <w:t xml:space="preserve"> of permitted bridges over navigable waters of the US</w:t>
            </w:r>
          </w:p>
        </w:tc>
      </w:tr>
      <w:tr w14:paraId="6543EB14" w14:textId="77777777" w:rsidTr="00007FCB">
        <w:tblPrEx>
          <w:tblW w:w="0" w:type="auto"/>
          <w:tblLayout w:type="fixed"/>
          <w:tblLook w:val="04A0"/>
        </w:tblPrEx>
        <w:tc>
          <w:tcPr>
            <w:tcW w:w="3258" w:type="dxa"/>
          </w:tcPr>
          <w:p w:rsidR="00043525" w:rsidRPr="009A06C7" w:rsidP="00927CE3" w14:paraId="64C23BC9"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DF7A5D" w:rsidP="00926597" w14:paraId="0A7C7FEA" w14:textId="77777777">
            <w:pPr>
              <w:spacing w:before="120" w:after="120"/>
              <w:rPr>
                <w:rFonts w:ascii="Arial" w:hAnsi="Arial" w:cs="Arial"/>
              </w:rPr>
            </w:pPr>
            <w:r w:rsidRPr="00DF7A5D">
              <w:rPr>
                <w:rFonts w:ascii="Arial" w:hAnsi="Arial" w:cs="Arial"/>
                <w:bCs/>
              </w:rPr>
              <w:t xml:space="preserve">If a permitted bridge that crosses a navigable water of the US is determined to be </w:t>
            </w:r>
            <w:r w:rsidR="00AB3177">
              <w:rPr>
                <w:rFonts w:ascii="Arial" w:hAnsi="Arial" w:cs="Arial"/>
                <w:bCs/>
              </w:rPr>
              <w:t xml:space="preserve">an </w:t>
            </w:r>
            <w:r w:rsidRPr="00DF7A5D">
              <w:rPr>
                <w:rFonts w:ascii="Arial" w:hAnsi="Arial" w:cs="Arial"/>
                <w:bCs/>
              </w:rPr>
              <w:t>unreasonable obstruction to navigation, then the bridge owner is required to prepare and submit general plans, specifications, and</w:t>
            </w:r>
            <w:r w:rsidR="00026579">
              <w:rPr>
                <w:rFonts w:ascii="Arial" w:hAnsi="Arial" w:cs="Arial"/>
                <w:bCs/>
              </w:rPr>
              <w:t>, if necessary,</w:t>
            </w:r>
            <w:r w:rsidRPr="00DF7A5D">
              <w:rPr>
                <w:rFonts w:ascii="Arial" w:hAnsi="Arial" w:cs="Arial"/>
                <w:bCs/>
              </w:rPr>
              <w:t xml:space="preserve"> </w:t>
            </w:r>
            <w:r w:rsidR="00926597">
              <w:rPr>
                <w:rFonts w:ascii="Arial" w:hAnsi="Arial" w:cs="Arial"/>
                <w:bCs/>
              </w:rPr>
              <w:t>geographic</w:t>
            </w:r>
            <w:r w:rsidRPr="00DF7A5D" w:rsidR="00926597">
              <w:rPr>
                <w:rFonts w:ascii="Arial" w:hAnsi="Arial" w:cs="Arial"/>
                <w:bCs/>
              </w:rPr>
              <w:t xml:space="preserve"> </w:t>
            </w:r>
            <w:r w:rsidRPr="00DF7A5D">
              <w:rPr>
                <w:rFonts w:ascii="Arial" w:hAnsi="Arial" w:cs="Arial"/>
                <w:bCs/>
              </w:rPr>
              <w:t>location for the alteration of the unreasonably obstructive bridge.</w:t>
            </w:r>
          </w:p>
        </w:tc>
      </w:tr>
      <w:tr w14:paraId="16DCAAD5" w14:textId="77777777" w:rsidTr="00007FCB">
        <w:tblPrEx>
          <w:tblW w:w="0" w:type="auto"/>
          <w:tblLayout w:type="fixed"/>
          <w:tblLook w:val="04A0"/>
        </w:tblPrEx>
        <w:tc>
          <w:tcPr>
            <w:tcW w:w="3258" w:type="dxa"/>
          </w:tcPr>
          <w:p w:rsidR="00043525" w:rsidRPr="009A06C7" w:rsidP="00927CE3" w14:paraId="799E4B82"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AB2467" w:rsidRPr="00DF7A5D" w:rsidP="002C0FAC" w14:paraId="48C3B3FC" w14:textId="77777777">
            <w:pPr>
              <w:spacing w:before="120" w:after="120"/>
              <w:rPr>
                <w:rFonts w:ascii="Arial" w:hAnsi="Arial" w:cs="Arial"/>
              </w:rPr>
            </w:pPr>
            <w:r w:rsidRPr="00DF7A5D">
              <w:rPr>
                <w:rFonts w:ascii="Arial" w:hAnsi="Arial" w:cs="Arial"/>
                <w:bCs/>
              </w:rPr>
              <w:t>33 U.S.C. 494, 502, 511, 513, 514, 515</w:t>
            </w:r>
            <w:r w:rsidR="00026579">
              <w:rPr>
                <w:rFonts w:ascii="Arial" w:hAnsi="Arial" w:cs="Arial"/>
                <w:bCs/>
              </w:rPr>
              <w:t>,</w:t>
            </w:r>
            <w:r w:rsidRPr="00DF7A5D">
              <w:rPr>
                <w:rFonts w:ascii="Arial" w:hAnsi="Arial" w:cs="Arial"/>
                <w:bCs/>
              </w:rPr>
              <w:t xml:space="preserve"> 516, 517, 521, 522, 523 and 524</w:t>
            </w:r>
          </w:p>
        </w:tc>
      </w:tr>
      <w:tr w14:paraId="6625BAF8" w14:textId="77777777" w:rsidTr="00007FCB">
        <w:tblPrEx>
          <w:tblW w:w="0" w:type="auto"/>
          <w:tblLayout w:type="fixed"/>
          <w:tblLook w:val="04A0"/>
        </w:tblPrEx>
        <w:tc>
          <w:tcPr>
            <w:tcW w:w="3258" w:type="dxa"/>
          </w:tcPr>
          <w:p w:rsidR="00043525" w:rsidRPr="009A06C7" w:rsidP="00927CE3" w14:paraId="2A927084"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C04594" w:rsidP="00AF0105" w14:paraId="4EF34833" w14:textId="77777777">
            <w:pPr>
              <w:spacing w:before="120" w:after="120"/>
              <w:rPr>
                <w:rFonts w:ascii="Arial" w:hAnsi="Arial" w:cs="Arial"/>
              </w:rPr>
            </w:pPr>
            <w:r>
              <w:rPr>
                <w:rFonts w:ascii="Arial" w:hAnsi="Arial" w:cs="Arial"/>
              </w:rPr>
              <w:t>Since the Federal Government will pay for the majority cost of the bridge; the required information must be provided once Congress has appropriate</w:t>
            </w:r>
            <w:r w:rsidR="00D718E6">
              <w:rPr>
                <w:rFonts w:ascii="Arial" w:hAnsi="Arial" w:cs="Arial"/>
              </w:rPr>
              <w:t>d</w:t>
            </w:r>
            <w:r>
              <w:rPr>
                <w:rFonts w:ascii="Arial" w:hAnsi="Arial" w:cs="Arial"/>
              </w:rPr>
              <w:t xml:space="preserve"> enough funding to start the project.</w:t>
            </w:r>
          </w:p>
        </w:tc>
      </w:tr>
      <w:tr w14:paraId="14F85E15" w14:textId="77777777" w:rsidTr="00007FCB">
        <w:tblPrEx>
          <w:tblW w:w="0" w:type="auto"/>
          <w:tblLayout w:type="fixed"/>
          <w:tblLook w:val="04A0"/>
        </w:tblPrEx>
        <w:tc>
          <w:tcPr>
            <w:tcW w:w="3258" w:type="dxa"/>
          </w:tcPr>
          <w:p w:rsidR="00043525" w:rsidRPr="009A06C7" w:rsidP="00927CE3" w14:paraId="5082B241"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B446AA" w:rsidP="00B446AA" w14:paraId="40FD529C" w14:textId="77777777">
            <w:pPr>
              <w:spacing w:before="20" w:after="20"/>
              <w:rPr>
                <w:rFonts w:ascii="Arial" w:hAnsi="Arial" w:cs="Arial"/>
              </w:rPr>
            </w:pPr>
            <w:r w:rsidRPr="008D3354">
              <w:rPr>
                <w:rFonts w:ascii="Arial" w:hAnsi="Arial" w:cs="Arial"/>
              </w:rPr>
              <w:t xml:space="preserve">By mail, </w:t>
            </w:r>
            <w:r>
              <w:rPr>
                <w:rFonts w:ascii="Arial" w:hAnsi="Arial" w:cs="Arial"/>
              </w:rPr>
              <w:t xml:space="preserve">phone, </w:t>
            </w:r>
            <w:r w:rsidRPr="008D3354">
              <w:rPr>
                <w:rFonts w:ascii="Arial" w:hAnsi="Arial" w:cs="Arial"/>
              </w:rPr>
              <w:t>fax or</w:t>
            </w:r>
            <w:r>
              <w:rPr>
                <w:rFonts w:ascii="Arial" w:hAnsi="Arial" w:cs="Arial"/>
              </w:rPr>
              <w:t xml:space="preserve"> when </w:t>
            </w:r>
            <w:r w:rsidRPr="008D3354">
              <w:rPr>
                <w:rFonts w:ascii="Arial" w:hAnsi="Arial" w:cs="Arial"/>
              </w:rPr>
              <w:t xml:space="preserve">electronically </w:t>
            </w:r>
            <w:r>
              <w:rPr>
                <w:rFonts w:ascii="Arial" w:hAnsi="Arial" w:cs="Arial"/>
              </w:rPr>
              <w:t xml:space="preserve">possible </w:t>
            </w:r>
            <w:r w:rsidRPr="008D3354">
              <w:rPr>
                <w:rFonts w:ascii="Arial" w:hAnsi="Arial" w:cs="Arial"/>
              </w:rPr>
              <w:t>submitted via</w:t>
            </w:r>
            <w:r>
              <w:rPr>
                <w:rFonts w:ascii="Arial" w:hAnsi="Arial" w:cs="Arial"/>
              </w:rPr>
              <w:t xml:space="preserve">: </w:t>
            </w:r>
          </w:p>
          <w:p w:rsidR="00B446AA" w:rsidP="00B446AA" w14:paraId="51571332" w14:textId="77777777">
            <w:pPr>
              <w:spacing w:before="20" w:after="20"/>
              <w:rPr>
                <w:rFonts w:ascii="Arial" w:hAnsi="Arial" w:cs="Arial"/>
              </w:rPr>
            </w:pPr>
            <w:r>
              <w:rPr>
                <w:rFonts w:ascii="Arial" w:hAnsi="Arial" w:cs="Arial"/>
              </w:rPr>
              <w:t xml:space="preserve">1.  </w:t>
            </w:r>
            <w:r w:rsidRPr="008D3354">
              <w:rPr>
                <w:rFonts w:ascii="Arial" w:hAnsi="Arial" w:cs="Arial"/>
              </w:rPr>
              <w:t xml:space="preserve"> </w:t>
            </w:r>
            <w:r>
              <w:rPr>
                <w:rFonts w:ascii="Arial" w:hAnsi="Arial" w:cs="Arial"/>
              </w:rPr>
              <w:t>Josef.C.Jaufmann@uscg.mil</w:t>
            </w:r>
          </w:p>
          <w:p w:rsidR="00B446AA" w:rsidP="00B446AA" w14:paraId="14884DEB" w14:textId="77777777">
            <w:pPr>
              <w:spacing w:before="20" w:after="20"/>
              <w:rPr>
                <w:rFonts w:ascii="Arial" w:hAnsi="Arial" w:cs="Arial"/>
              </w:rPr>
            </w:pPr>
            <w:r>
              <w:rPr>
                <w:rFonts w:ascii="Arial" w:hAnsi="Arial" w:cs="Arial"/>
              </w:rPr>
              <w:t xml:space="preserve">2.  Phone: 202-372-1512 </w:t>
            </w:r>
          </w:p>
          <w:p w:rsidR="00B446AA" w:rsidP="00B446AA" w14:paraId="4C21E14D" w14:textId="77777777">
            <w:pPr>
              <w:spacing w:before="20" w:after="20"/>
              <w:ind w:left="-18"/>
              <w:rPr>
                <w:rFonts w:ascii="Arial" w:hAnsi="Arial" w:cs="Arial"/>
                <w:color w:val="000000"/>
              </w:rPr>
            </w:pPr>
            <w:r>
              <w:rPr>
                <w:rFonts w:ascii="Arial" w:hAnsi="Arial" w:cs="Arial"/>
              </w:rPr>
              <w:t xml:space="preserve">3.  </w:t>
            </w:r>
            <w:r w:rsidR="00FD43E5">
              <w:rPr>
                <w:rFonts w:ascii="Arial" w:hAnsi="Arial" w:cs="Arial"/>
                <w:color w:val="000000"/>
              </w:rPr>
              <w:t>Commandant (CG-BRG</w:t>
            </w:r>
            <w:r>
              <w:rPr>
                <w:rFonts w:ascii="Arial" w:hAnsi="Arial" w:cs="Arial"/>
                <w:color w:val="000000"/>
              </w:rPr>
              <w:t>)</w:t>
            </w:r>
          </w:p>
          <w:p w:rsidR="00B446AA" w:rsidRPr="00190516" w:rsidP="00B446AA" w14:paraId="4ACD11E7" w14:textId="77777777">
            <w:pPr>
              <w:spacing w:before="20" w:after="20"/>
              <w:ind w:left="342"/>
              <w:rPr>
                <w:rFonts w:ascii="Arial" w:hAnsi="Arial" w:cs="Arial"/>
                <w:color w:val="000000"/>
              </w:rPr>
            </w:pPr>
            <w:r>
              <w:rPr>
                <w:rFonts w:ascii="Arial" w:hAnsi="Arial" w:cs="Arial"/>
                <w:color w:val="000000"/>
              </w:rPr>
              <w:t>Attn: Bridge Program</w:t>
            </w:r>
          </w:p>
          <w:p w:rsidR="00B446AA" w:rsidRPr="00190516" w:rsidP="00B446AA" w14:paraId="383496F9" w14:textId="77777777">
            <w:pPr>
              <w:spacing w:before="20" w:after="20"/>
              <w:ind w:left="342"/>
              <w:rPr>
                <w:rFonts w:ascii="Arial" w:hAnsi="Arial" w:cs="Arial"/>
                <w:color w:val="000000"/>
              </w:rPr>
            </w:pPr>
            <w:r>
              <w:rPr>
                <w:rFonts w:ascii="Arial" w:hAnsi="Arial" w:cs="Arial"/>
                <w:color w:val="000000"/>
              </w:rPr>
              <w:t>US Coast Guard</w:t>
            </w:r>
          </w:p>
          <w:p w:rsidR="00B446AA" w:rsidRPr="00190516" w:rsidP="00B446AA" w14:paraId="54908FF2" w14:textId="77777777">
            <w:pPr>
              <w:spacing w:before="20" w:after="20"/>
              <w:ind w:left="342"/>
              <w:rPr>
                <w:rFonts w:ascii="Arial" w:hAnsi="Arial" w:cs="Arial"/>
                <w:color w:val="000000"/>
              </w:rPr>
            </w:pPr>
            <w:r>
              <w:rPr>
                <w:rFonts w:ascii="Arial" w:hAnsi="Arial" w:cs="Arial"/>
                <w:color w:val="000000"/>
              </w:rPr>
              <w:t>2</w:t>
            </w:r>
            <w:r w:rsidR="00FD43E5">
              <w:rPr>
                <w:rFonts w:ascii="Arial" w:hAnsi="Arial" w:cs="Arial"/>
                <w:color w:val="000000"/>
              </w:rPr>
              <w:t>703</w:t>
            </w:r>
            <w:r>
              <w:rPr>
                <w:rFonts w:ascii="Arial" w:hAnsi="Arial" w:cs="Arial"/>
                <w:color w:val="000000"/>
              </w:rPr>
              <w:t xml:space="preserve"> </w:t>
            </w:r>
            <w:r w:rsidR="00FD43E5">
              <w:rPr>
                <w:rFonts w:ascii="Arial" w:hAnsi="Arial" w:cs="Arial"/>
                <w:color w:val="000000"/>
              </w:rPr>
              <w:t>Martin Luther King Ave. SE</w:t>
            </w:r>
          </w:p>
          <w:p w:rsidR="00CA2732" w:rsidRPr="00BB2B7E" w:rsidP="00FD43E5" w14:paraId="48EF0750" w14:textId="77777777">
            <w:pPr>
              <w:spacing w:before="120" w:after="120"/>
              <w:rPr>
                <w:rFonts w:ascii="Arial" w:hAnsi="Arial" w:cs="Arial"/>
              </w:rPr>
            </w:pPr>
            <w:r>
              <w:rPr>
                <w:rFonts w:ascii="Arial" w:hAnsi="Arial" w:cs="Arial"/>
                <w:color w:val="000000"/>
              </w:rPr>
              <w:t xml:space="preserve">      Washington D.C. 20593-7</w:t>
            </w:r>
            <w:r w:rsidR="00FD43E5">
              <w:rPr>
                <w:rFonts w:ascii="Arial" w:hAnsi="Arial" w:cs="Arial"/>
                <w:color w:val="000000"/>
              </w:rPr>
              <w:t>418</w:t>
            </w:r>
          </w:p>
        </w:tc>
      </w:tr>
      <w:tr w14:paraId="28B4A2C6" w14:textId="77777777" w:rsidTr="00007FCB">
        <w:tblPrEx>
          <w:tblW w:w="0" w:type="auto"/>
          <w:tblLayout w:type="fixed"/>
          <w:tblLook w:val="04A0"/>
        </w:tblPrEx>
        <w:tc>
          <w:tcPr>
            <w:tcW w:w="3258" w:type="dxa"/>
          </w:tcPr>
          <w:p w:rsidR="006821C9" w:rsidRPr="009A06C7" w:rsidP="00927CE3" w14:paraId="173E1330"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BB2B7E" w:rsidP="00BB2B7E" w14:paraId="4372DDD2" w14:textId="77777777">
            <w:pPr>
              <w:spacing w:before="120" w:after="120"/>
              <w:rPr>
                <w:rFonts w:ascii="Arial" w:hAnsi="Arial" w:cs="Arial"/>
              </w:rPr>
            </w:pPr>
            <w:r>
              <w:rPr>
                <w:rFonts w:ascii="Arial" w:hAnsi="Arial" w:cs="Arial"/>
              </w:rPr>
              <w:t>T</w:t>
            </w:r>
            <w:r w:rsidRPr="00BB2B7E">
              <w:rPr>
                <w:rFonts w:ascii="Arial" w:hAnsi="Arial" w:cs="Arial"/>
              </w:rPr>
              <w:t>he information (</w:t>
            </w:r>
            <w:r w:rsidRPr="00BB2B7E">
              <w:rPr>
                <w:rFonts w:ascii="Arial" w:hAnsi="Arial" w:cs="Arial"/>
                <w:bCs/>
              </w:rPr>
              <w:t>general plans, specifications, and mapping location)</w:t>
            </w:r>
            <w:r w:rsidRPr="00BB2B7E">
              <w:rPr>
                <w:rFonts w:ascii="Arial" w:hAnsi="Arial" w:cs="Arial"/>
              </w:rPr>
              <w:t xml:space="preserve"> </w:t>
            </w:r>
            <w:r>
              <w:rPr>
                <w:rFonts w:ascii="Arial" w:hAnsi="Arial" w:cs="Arial"/>
              </w:rPr>
              <w:t xml:space="preserve">is necessary </w:t>
            </w:r>
            <w:r w:rsidRPr="00BB2B7E">
              <w:rPr>
                <w:rFonts w:ascii="Arial" w:hAnsi="Arial" w:cs="Arial"/>
              </w:rPr>
              <w:t>to determine both the scope of the alteration project and the apportionment of cost.  The information is reviewed to determine how to proceed with the alteration and to determine what part of the cost of alteration is betterment and what part is necessary to meet the needs of navigation.</w:t>
            </w:r>
          </w:p>
        </w:tc>
      </w:tr>
      <w:tr w14:paraId="0D947838" w14:textId="77777777" w:rsidTr="00007FCB">
        <w:tblPrEx>
          <w:tblW w:w="0" w:type="auto"/>
          <w:tblLayout w:type="fixed"/>
          <w:tblLook w:val="04A0"/>
        </w:tblPrEx>
        <w:tc>
          <w:tcPr>
            <w:tcW w:w="3258" w:type="dxa"/>
          </w:tcPr>
          <w:p w:rsidR="00043525" w:rsidRPr="009A06C7" w:rsidP="00927CE3" w14:paraId="34D54578"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BB2B7E" w:rsidP="00190516" w14:paraId="74D6E7A1" w14:textId="77777777">
            <w:pPr>
              <w:ind w:left="702"/>
              <w:rPr>
                <w:rFonts w:ascii="Arial" w:hAnsi="Arial" w:cs="Arial"/>
                <w:color w:val="000000"/>
              </w:rPr>
            </w:pPr>
          </w:p>
          <w:p w:rsidR="00FD43E5" w:rsidP="00FD43E5" w14:paraId="7380FFED" w14:textId="77777777">
            <w:pPr>
              <w:spacing w:before="20" w:after="20"/>
              <w:ind w:left="-18"/>
              <w:rPr>
                <w:rFonts w:ascii="Arial" w:hAnsi="Arial" w:cs="Arial"/>
                <w:color w:val="000000"/>
              </w:rPr>
            </w:pPr>
            <w:r>
              <w:rPr>
                <w:rFonts w:ascii="Arial" w:hAnsi="Arial" w:cs="Arial"/>
                <w:color w:val="000000"/>
              </w:rPr>
              <w:t xml:space="preserve">      Commandant (CG-BRG)</w:t>
            </w:r>
          </w:p>
          <w:p w:rsidR="00FD43E5" w:rsidRPr="00190516" w:rsidP="00FD43E5" w14:paraId="36E70B6D" w14:textId="77777777">
            <w:pPr>
              <w:spacing w:before="20" w:after="20"/>
              <w:ind w:left="342"/>
              <w:rPr>
                <w:rFonts w:ascii="Arial" w:hAnsi="Arial" w:cs="Arial"/>
                <w:color w:val="000000"/>
              </w:rPr>
            </w:pPr>
            <w:r>
              <w:rPr>
                <w:rFonts w:ascii="Arial" w:hAnsi="Arial" w:cs="Arial"/>
                <w:color w:val="000000"/>
              </w:rPr>
              <w:t>Attn: Bridge Program</w:t>
            </w:r>
          </w:p>
          <w:p w:rsidR="00FD43E5" w:rsidRPr="00190516" w:rsidP="00FD43E5" w14:paraId="58AE36D4" w14:textId="77777777">
            <w:pPr>
              <w:spacing w:before="20" w:after="20"/>
              <w:ind w:left="342"/>
              <w:rPr>
                <w:rFonts w:ascii="Arial" w:hAnsi="Arial" w:cs="Arial"/>
                <w:color w:val="000000"/>
              </w:rPr>
            </w:pPr>
            <w:r>
              <w:rPr>
                <w:rFonts w:ascii="Arial" w:hAnsi="Arial" w:cs="Arial"/>
                <w:color w:val="000000"/>
              </w:rPr>
              <w:t>US Coast Guard</w:t>
            </w:r>
          </w:p>
          <w:p w:rsidR="00FD43E5" w:rsidRPr="00190516" w:rsidP="00FD43E5" w14:paraId="2E7A41E0" w14:textId="77777777">
            <w:pPr>
              <w:spacing w:before="20" w:after="20"/>
              <w:ind w:left="342"/>
              <w:rPr>
                <w:rFonts w:ascii="Arial" w:hAnsi="Arial" w:cs="Arial"/>
                <w:color w:val="000000"/>
              </w:rPr>
            </w:pPr>
            <w:r>
              <w:rPr>
                <w:rFonts w:ascii="Arial" w:hAnsi="Arial" w:cs="Arial"/>
                <w:color w:val="000000"/>
              </w:rPr>
              <w:t>2703 Martin Luther King Ave. SE</w:t>
            </w:r>
          </w:p>
          <w:p w:rsidR="00BB2B7E" w:rsidP="00FD43E5" w14:paraId="233E0691" w14:textId="77777777">
            <w:pPr>
              <w:ind w:left="702"/>
              <w:rPr>
                <w:rFonts w:ascii="Arial" w:hAnsi="Arial" w:cs="Arial"/>
                <w:color w:val="000000"/>
              </w:rPr>
            </w:pPr>
            <w:r>
              <w:rPr>
                <w:rFonts w:ascii="Arial" w:hAnsi="Arial" w:cs="Arial"/>
                <w:color w:val="000000"/>
              </w:rPr>
              <w:t xml:space="preserve">      Washington D.C. 20593-7418</w:t>
            </w:r>
          </w:p>
          <w:p w:rsidR="005E371E" w:rsidP="00BB2B7E" w14:paraId="1D8EBA80" w14:textId="77777777">
            <w:pPr>
              <w:ind w:left="702"/>
              <w:rPr>
                <w:rFonts w:ascii="Arial" w:hAnsi="Arial" w:cs="Arial"/>
                <w:color w:val="000000"/>
              </w:rPr>
            </w:pPr>
            <w:r w:rsidRPr="00190516">
              <w:rPr>
                <w:rFonts w:ascii="Arial" w:hAnsi="Arial" w:cs="Arial"/>
                <w:color w:val="000000"/>
              </w:rPr>
              <w:t xml:space="preserve">e-mail:  </w:t>
            </w:r>
            <w:hyperlink r:id="rId5" w:history="1">
              <w:r w:rsidR="00E8004B">
                <w:rPr>
                  <w:rStyle w:val="Hyperlink"/>
                  <w:rFonts w:ascii="Arial" w:hAnsi="Arial" w:cs="Arial"/>
                </w:rPr>
                <w:t>Josef.C.Jaufmann@uscg</w:t>
              </w:r>
              <w:r w:rsidRPr="00217E52" w:rsidR="00BB2B7E">
                <w:rPr>
                  <w:rStyle w:val="Hyperlink"/>
                  <w:rFonts w:ascii="Arial" w:hAnsi="Arial" w:cs="Arial"/>
                </w:rPr>
                <w:t>.mil</w:t>
              </w:r>
            </w:hyperlink>
          </w:p>
          <w:p w:rsidR="00BB2B7E" w:rsidRPr="00C04594" w:rsidP="00BB2B7E" w14:paraId="07958177" w14:textId="77777777">
            <w:pPr>
              <w:ind w:left="702"/>
              <w:rPr>
                <w:rFonts w:ascii="Arial" w:hAnsi="Arial" w:cs="Arial"/>
                <w:color w:val="000000"/>
              </w:rPr>
            </w:pPr>
          </w:p>
        </w:tc>
      </w:tr>
    </w:tbl>
    <w:p w:rsidR="00043525" w:rsidP="007A543D" w14:paraId="13D4A27C" w14:textId="77777777"/>
    <w:sectPr w:rsidSect="00822567">
      <w:footerReference w:type="defaul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177" w:rsidP="00620414" w14:paraId="22C2BAD3"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AB3177" w:rsidP="00620414" w14:paraId="2385F1FE" w14:textId="77777777">
    <w:pPr>
      <w:pStyle w:val="Footer"/>
    </w:pPr>
    <w:r>
      <w:rPr>
        <w:rFonts w:ascii="Arial" w:hAnsi="Arial" w:cs="Arial"/>
        <w:sz w:val="20"/>
        <w:szCs w:val="16"/>
      </w:rPr>
      <w:t>The Coast Guard estimates that the average burden for this report is about 15 minutes.  You may submit any comments concerning the accuracy of this burden estimate or any suggestions for reducing the burden to: Commandant (CG-543), U.S. Coast Guard, 2100 2</w:t>
    </w:r>
    <w:r w:rsidRPr="00114CDC">
      <w:rPr>
        <w:rFonts w:ascii="Arial" w:hAnsi="Arial" w:cs="Arial"/>
        <w:sz w:val="20"/>
        <w:szCs w:val="16"/>
        <w:vertAlign w:val="superscript"/>
      </w:rPr>
      <w:t>nd</w:t>
    </w:r>
    <w:r>
      <w:rPr>
        <w:rFonts w:ascii="Arial" w:hAnsi="Arial" w:cs="Arial"/>
        <w:sz w:val="20"/>
        <w:szCs w:val="16"/>
      </w:rPr>
      <w:t xml:space="preserve"> St., SW, Stop 7581, Washington D.C. 20593-7581 or Office of Management and Budget, Paperwork Reduction Project (1625-0002),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4635"/>
    <w:multiLevelType w:val="hybridMultilevel"/>
    <w:tmpl w:val="3050D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685FAA"/>
    <w:multiLevelType w:val="hybridMultilevel"/>
    <w:tmpl w:val="7AFC7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2171A1"/>
    <w:multiLevelType w:val="hybridMultilevel"/>
    <w:tmpl w:val="E7868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7610328">
    <w:abstractNumId w:val="4"/>
  </w:num>
  <w:num w:numId="2" w16cid:durableId="1168715417">
    <w:abstractNumId w:val="3"/>
  </w:num>
  <w:num w:numId="3" w16cid:durableId="1638294872">
    <w:abstractNumId w:val="5"/>
  </w:num>
  <w:num w:numId="4" w16cid:durableId="909271227">
    <w:abstractNumId w:val="1"/>
  </w:num>
  <w:num w:numId="5" w16cid:durableId="657928126">
    <w:abstractNumId w:val="0"/>
  </w:num>
  <w:num w:numId="6" w16cid:durableId="1028868911">
    <w:abstractNumId w:val="6"/>
  </w:num>
  <w:num w:numId="7" w16cid:durableId="391855475">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06BB"/>
    <w:rsid w:val="00007CDF"/>
    <w:rsid w:val="00007FCB"/>
    <w:rsid w:val="00026579"/>
    <w:rsid w:val="00043525"/>
    <w:rsid w:val="0006326F"/>
    <w:rsid w:val="00070E1D"/>
    <w:rsid w:val="000763D5"/>
    <w:rsid w:val="000B5C9F"/>
    <w:rsid w:val="00114CDC"/>
    <w:rsid w:val="00132A77"/>
    <w:rsid w:val="00151833"/>
    <w:rsid w:val="0016328D"/>
    <w:rsid w:val="00174557"/>
    <w:rsid w:val="0018587F"/>
    <w:rsid w:val="00190516"/>
    <w:rsid w:val="001D2976"/>
    <w:rsid w:val="001E389E"/>
    <w:rsid w:val="00217E52"/>
    <w:rsid w:val="00220AF1"/>
    <w:rsid w:val="00226C6D"/>
    <w:rsid w:val="00232252"/>
    <w:rsid w:val="00252EBE"/>
    <w:rsid w:val="0025366D"/>
    <w:rsid w:val="002734D0"/>
    <w:rsid w:val="00274006"/>
    <w:rsid w:val="0028484A"/>
    <w:rsid w:val="002901ED"/>
    <w:rsid w:val="00292874"/>
    <w:rsid w:val="002A53CD"/>
    <w:rsid w:val="002C0FAC"/>
    <w:rsid w:val="002E2033"/>
    <w:rsid w:val="002F7B9A"/>
    <w:rsid w:val="00304007"/>
    <w:rsid w:val="003139BB"/>
    <w:rsid w:val="003273E9"/>
    <w:rsid w:val="00337C48"/>
    <w:rsid w:val="00350ACA"/>
    <w:rsid w:val="0036506C"/>
    <w:rsid w:val="0038171B"/>
    <w:rsid w:val="003948EF"/>
    <w:rsid w:val="003C3FEA"/>
    <w:rsid w:val="003D51DE"/>
    <w:rsid w:val="003F2E0C"/>
    <w:rsid w:val="003F3A7E"/>
    <w:rsid w:val="0042022F"/>
    <w:rsid w:val="00435B43"/>
    <w:rsid w:val="00444845"/>
    <w:rsid w:val="004D529B"/>
    <w:rsid w:val="004D7CE8"/>
    <w:rsid w:val="00546BC2"/>
    <w:rsid w:val="0057628B"/>
    <w:rsid w:val="00584658"/>
    <w:rsid w:val="00592BA6"/>
    <w:rsid w:val="005E371E"/>
    <w:rsid w:val="005E6739"/>
    <w:rsid w:val="00620414"/>
    <w:rsid w:val="0062680F"/>
    <w:rsid w:val="00632C34"/>
    <w:rsid w:val="006473A2"/>
    <w:rsid w:val="00675B0F"/>
    <w:rsid w:val="006821C9"/>
    <w:rsid w:val="00683838"/>
    <w:rsid w:val="006B10EB"/>
    <w:rsid w:val="006C74A2"/>
    <w:rsid w:val="006D66B7"/>
    <w:rsid w:val="00723325"/>
    <w:rsid w:val="00731014"/>
    <w:rsid w:val="00770276"/>
    <w:rsid w:val="007A207A"/>
    <w:rsid w:val="007A543D"/>
    <w:rsid w:val="00815A63"/>
    <w:rsid w:val="00822567"/>
    <w:rsid w:val="00855595"/>
    <w:rsid w:val="00862E84"/>
    <w:rsid w:val="008631BD"/>
    <w:rsid w:val="00865369"/>
    <w:rsid w:val="00874C4A"/>
    <w:rsid w:val="00884460"/>
    <w:rsid w:val="008B3956"/>
    <w:rsid w:val="008B7EAA"/>
    <w:rsid w:val="008C0AD9"/>
    <w:rsid w:val="008C7986"/>
    <w:rsid w:val="008D3354"/>
    <w:rsid w:val="008F42B4"/>
    <w:rsid w:val="008F6479"/>
    <w:rsid w:val="00926597"/>
    <w:rsid w:val="00927CE3"/>
    <w:rsid w:val="00935599"/>
    <w:rsid w:val="00991813"/>
    <w:rsid w:val="009A06C7"/>
    <w:rsid w:val="009B255E"/>
    <w:rsid w:val="009E160F"/>
    <w:rsid w:val="009E1F6F"/>
    <w:rsid w:val="009E3822"/>
    <w:rsid w:val="009F0E55"/>
    <w:rsid w:val="00A10CE3"/>
    <w:rsid w:val="00A17D7E"/>
    <w:rsid w:val="00A2212D"/>
    <w:rsid w:val="00A3451A"/>
    <w:rsid w:val="00A35CAB"/>
    <w:rsid w:val="00A77D0E"/>
    <w:rsid w:val="00AA6826"/>
    <w:rsid w:val="00AB0FBA"/>
    <w:rsid w:val="00AB2467"/>
    <w:rsid w:val="00AB3177"/>
    <w:rsid w:val="00AF0105"/>
    <w:rsid w:val="00B03E16"/>
    <w:rsid w:val="00B446AA"/>
    <w:rsid w:val="00B46299"/>
    <w:rsid w:val="00B73DCF"/>
    <w:rsid w:val="00B86CEE"/>
    <w:rsid w:val="00B94B97"/>
    <w:rsid w:val="00BB2B7E"/>
    <w:rsid w:val="00BC0D3C"/>
    <w:rsid w:val="00BC2185"/>
    <w:rsid w:val="00BF6CA7"/>
    <w:rsid w:val="00C04594"/>
    <w:rsid w:val="00C22CA0"/>
    <w:rsid w:val="00C51EC8"/>
    <w:rsid w:val="00CA069F"/>
    <w:rsid w:val="00CA2732"/>
    <w:rsid w:val="00CB026D"/>
    <w:rsid w:val="00CB4C5F"/>
    <w:rsid w:val="00CC09CD"/>
    <w:rsid w:val="00CE0304"/>
    <w:rsid w:val="00CF3D86"/>
    <w:rsid w:val="00D05194"/>
    <w:rsid w:val="00D1040B"/>
    <w:rsid w:val="00D45B75"/>
    <w:rsid w:val="00D65CDC"/>
    <w:rsid w:val="00D718E6"/>
    <w:rsid w:val="00D75179"/>
    <w:rsid w:val="00DC0AA6"/>
    <w:rsid w:val="00DF7A5D"/>
    <w:rsid w:val="00E205C3"/>
    <w:rsid w:val="00E224F3"/>
    <w:rsid w:val="00E2309F"/>
    <w:rsid w:val="00E4225E"/>
    <w:rsid w:val="00E439E3"/>
    <w:rsid w:val="00E64BCB"/>
    <w:rsid w:val="00E8004B"/>
    <w:rsid w:val="00E80830"/>
    <w:rsid w:val="00E92AAA"/>
    <w:rsid w:val="00F1730F"/>
    <w:rsid w:val="00F47F88"/>
    <w:rsid w:val="00F71453"/>
    <w:rsid w:val="00F811BA"/>
    <w:rsid w:val="00FD43E5"/>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4877E7"/>
  <w15:chartTrackingRefBased/>
  <w15:docId w15:val="{9772DDDA-8E7A-4BCB-84C2-AC32904B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styleId="CommentReference">
    <w:name w:val="annotation reference"/>
    <w:rsid w:val="00B446AA"/>
    <w:rPr>
      <w:sz w:val="16"/>
      <w:szCs w:val="16"/>
    </w:rPr>
  </w:style>
  <w:style w:type="paragraph" w:styleId="CommentText">
    <w:name w:val="annotation text"/>
    <w:basedOn w:val="Normal"/>
    <w:link w:val="CommentTextChar"/>
    <w:rsid w:val="00B446AA"/>
    <w:rPr>
      <w:sz w:val="20"/>
      <w:szCs w:val="20"/>
    </w:rPr>
  </w:style>
  <w:style w:type="character" w:customStyle="1" w:styleId="CommentTextChar">
    <w:name w:val="Comment Text Char"/>
    <w:basedOn w:val="DefaultParagraphFont"/>
    <w:link w:val="CommentText"/>
    <w:rsid w:val="00B446AA"/>
  </w:style>
  <w:style w:type="paragraph" w:styleId="CommentSubject">
    <w:name w:val="annotation subject"/>
    <w:basedOn w:val="CommentText"/>
    <w:next w:val="CommentText"/>
    <w:link w:val="CommentSubjectChar"/>
    <w:rsid w:val="00026579"/>
    <w:rPr>
      <w:b/>
      <w:bCs/>
    </w:rPr>
  </w:style>
  <w:style w:type="character" w:customStyle="1" w:styleId="CommentSubjectChar">
    <w:name w:val="Comment Subject Char"/>
    <w:link w:val="CommentSubject"/>
    <w:rsid w:val="00026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osef.C.Jaufmann@USCG.mi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75C9-1F8F-455B-9D2C-B1DDA819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United States Coast Guard</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2010-08-24T18:39:00Z</cp:lastPrinted>
  <dcterms:created xsi:type="dcterms:W3CDTF">2024-08-26T13:01:00Z</dcterms:created>
  <dcterms:modified xsi:type="dcterms:W3CDTF">2024-08-26T13:01:00Z</dcterms:modified>
</cp:coreProperties>
</file>