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1BB2D24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3"/>
        <w:gridCol w:w="2385"/>
      </w:tblGrid>
      <w:tr w14:paraId="4D446C39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4BF7EF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7176AF1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712895D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6124AA" w:rsidP="00CF7807" w14:paraId="3D0A579D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14:paraId="50D0068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P="00FA4C53" w14:paraId="5796BFAE" w14:textId="37BFEC0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335C35">
              <w:rPr>
                <w:rFonts w:ascii="Arial" w:hAnsi="Arial" w:cs="Arial"/>
              </w:rPr>
              <w:t>9/30/2024</w:t>
            </w:r>
          </w:p>
        </w:tc>
      </w:tr>
    </w:tbl>
    <w:p w:rsidR="00883E66" w:rsidP="007A543D" w14:paraId="54F8A3C4" w14:textId="77777777"/>
    <w:p w:rsidR="00883E66" w:rsidP="007A543D" w14:paraId="61AF86F8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C6BE1D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5D9C01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6124AA" w14:paraId="2DAB370E" w14:textId="0A1C685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516EC">
              <w:rPr>
                <w:rFonts w:ascii="Arial" w:hAnsi="Arial" w:cs="Arial"/>
              </w:rPr>
              <w:t xml:space="preserve">ertified </w:t>
            </w:r>
            <w:r>
              <w:rPr>
                <w:rFonts w:ascii="Arial" w:hAnsi="Arial" w:cs="Arial"/>
              </w:rPr>
              <w:t>C</w:t>
            </w:r>
            <w:r w:rsidR="009516EC">
              <w:rPr>
                <w:rFonts w:ascii="Arial" w:hAnsi="Arial" w:cs="Arial"/>
              </w:rPr>
              <w:t xml:space="preserve">argo </w:t>
            </w:r>
            <w:r>
              <w:rPr>
                <w:rFonts w:ascii="Arial" w:hAnsi="Arial" w:cs="Arial"/>
              </w:rPr>
              <w:t>S</w:t>
            </w:r>
            <w:r w:rsidR="009516EC">
              <w:rPr>
                <w:rFonts w:ascii="Arial" w:hAnsi="Arial" w:cs="Arial"/>
              </w:rPr>
              <w:t xml:space="preserve">creening </w:t>
            </w:r>
            <w:r>
              <w:rPr>
                <w:rFonts w:ascii="Arial" w:hAnsi="Arial" w:cs="Arial"/>
              </w:rPr>
              <w:t>P</w:t>
            </w:r>
            <w:r w:rsidR="009516EC">
              <w:rPr>
                <w:rFonts w:ascii="Arial" w:hAnsi="Arial" w:cs="Arial"/>
              </w:rPr>
              <w:t>rogram</w:t>
            </w:r>
            <w:r>
              <w:rPr>
                <w:rFonts w:ascii="Arial" w:hAnsi="Arial" w:cs="Arial"/>
              </w:rPr>
              <w:t>-Canine (CCSP-K9)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14:paraId="59829895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1C4A39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6124AA" w14:paraId="1FC4BC9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9516EC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participant to adopt and implement a security program. </w:t>
            </w:r>
          </w:p>
        </w:tc>
      </w:tr>
      <w:tr w14:paraId="33DB2B3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22475C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P="00CF7807" w14:paraId="4BC7317A" w14:textId="46BE0A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1549.5(a);</w:t>
            </w:r>
            <w:r w:rsidR="00210AE3">
              <w:rPr>
                <w:rFonts w:ascii="Arial" w:hAnsi="Arial" w:cs="Arial"/>
              </w:rPr>
              <w:t xml:space="preserve">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="00883E66" w:rsidRPr="006134FF" w:rsidP="00CF7807" w14:paraId="33C1FB87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74B10C4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A16515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0C3848" w14:paraId="453A9D4A" w14:textId="06BEC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9516EC">
              <w:rPr>
                <w:rFonts w:ascii="Arial" w:hAnsi="Arial" w:cs="Arial"/>
              </w:rPr>
              <w:t>CCSP-K9</w:t>
            </w:r>
            <w:r w:rsidR="000C38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applicant is </w:t>
            </w:r>
            <w:r w:rsidR="000C3848">
              <w:rPr>
                <w:rFonts w:ascii="Arial" w:hAnsi="Arial" w:cs="Arial"/>
              </w:rPr>
              <w:t xml:space="preserve">approved </w:t>
            </w:r>
            <w:r>
              <w:rPr>
                <w:rFonts w:ascii="Arial" w:hAnsi="Arial" w:cs="Arial"/>
              </w:rPr>
              <w:t>to tender screened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>aircraft</w:t>
            </w:r>
            <w:r w:rsidR="000C384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229163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731DFC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0C3848" w14:paraId="5F63C929" w14:textId="0B719461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516EC">
              <w:rPr>
                <w:rFonts w:ascii="Arial" w:hAnsi="Arial" w:cs="Arial"/>
              </w:rPr>
              <w:t>CCSP-K9 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5" w:history="1">
              <w:r w:rsidRPr="00D674D4" w:rsidR="009516EC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9516EC">
              <w:rPr>
                <w:rStyle w:val="Hyperlink"/>
                <w:rFonts w:ascii="Arial" w:hAnsi="Arial" w:cs="Arial"/>
              </w:rPr>
              <w:t xml:space="preserve"> </w:t>
            </w:r>
            <w:r w:rsidR="000C3848">
              <w:rPr>
                <w:rFonts w:ascii="Arial" w:hAnsi="Arial" w:cs="Arial"/>
              </w:rPr>
              <w:t>.</w:t>
            </w:r>
          </w:p>
        </w:tc>
      </w:tr>
      <w:tr w14:paraId="4E7A905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4715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F7807" w14:paraId="3AFE727A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468E8BC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F00CB5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0C3848" w14:paraId="6C8507F1" w14:textId="039FE714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CCSP 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5" w:history="1">
              <w:r w:rsidRPr="00D674D4" w:rsidR="009516EC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9516EC">
              <w:rPr>
                <w:rStyle w:val="Hyperlink"/>
                <w:rFonts w:ascii="Arial" w:hAnsi="Arial" w:cs="Arial"/>
              </w:rPr>
              <w:t xml:space="preserve"> </w:t>
            </w:r>
            <w:r w:rsidR="000C384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83E66" w:rsidP="007A543D" w14:paraId="659457D5" w14:textId="77777777"/>
    <w:sectPr w:rsidSect="0082256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CD6" w:rsidRPr="007D7CD6" w14:paraId="6ABE36EE" w14:textId="77777777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7D7CD6" w:rsidRPr="007D7CD6" w:rsidP="009E12E3" w14:paraId="1E4E279F" w14:textId="0A840FBD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CD7C7D">
      <w:rPr>
        <w:rFonts w:ascii="Arial" w:hAnsi="Arial" w:cs="Arial"/>
        <w:sz w:val="18"/>
        <w:szCs w:val="18"/>
      </w:rPr>
      <w:t>40</w:t>
    </w:r>
    <w:r w:rsidR="00CD7C7D">
      <w:rPr>
        <w:rFonts w:ascii="Arial" w:hAnsi="Arial" w:cs="Arial"/>
        <w:sz w:val="18"/>
        <w:szCs w:val="18"/>
      </w:rPr>
      <w:t xml:space="preserve"> </w:t>
    </w:r>
    <w:r w:rsidR="00AD4F82">
      <w:rPr>
        <w:rFonts w:ascii="Arial" w:hAnsi="Arial" w:cs="Arial"/>
        <w:sz w:val="18"/>
        <w:szCs w:val="18"/>
      </w:rPr>
      <w:t>hours</w:t>
    </w:r>
    <w:r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>This is a mandatory collection of information.  Send comments regarding this burden estimate or any other aspect of this collection to: TSA-11, Attention: PRA 1652-0053</w:t>
    </w:r>
    <w:r w:rsidR="00FA4C53">
      <w:rPr>
        <w:rFonts w:ascii="Arial" w:hAnsi="Arial" w:cs="Arial"/>
        <w:sz w:val="18"/>
        <w:szCs w:val="18"/>
      </w:rPr>
      <w:t>,</w:t>
    </w:r>
    <w:r w:rsidRPr="009E12E3">
      <w:rPr>
        <w:rFonts w:ascii="Arial" w:hAnsi="Arial" w:cs="Arial"/>
        <w:sz w:val="18"/>
        <w:szCs w:val="18"/>
      </w:rPr>
      <w:t xml:space="preserve"> </w:t>
    </w:r>
    <w:r w:rsidR="00FA4C53">
      <w:rPr>
        <w:sz w:val="18"/>
        <w:szCs w:val="18"/>
      </w:rPr>
      <w:t xml:space="preserve">6595 Springfield Center Drive, Springfield, </w:t>
    </w:r>
    <w:r w:rsidRPr="009E12E3">
      <w:rPr>
        <w:rFonts w:ascii="Arial" w:hAnsi="Arial" w:cs="Arial"/>
        <w:sz w:val="18"/>
        <w:szCs w:val="18"/>
      </w:rPr>
      <w:t xml:space="preserve">VA </w:t>
    </w:r>
    <w:r w:rsidRPr="009E12E3" w:rsidR="00310FC6">
      <w:rPr>
        <w:rFonts w:ascii="Arial" w:hAnsi="Arial" w:cs="Arial"/>
        <w:sz w:val="18"/>
        <w:szCs w:val="18"/>
      </w:rPr>
      <w:t>2</w:t>
    </w:r>
    <w:r w:rsidR="00310FC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 xml:space="preserve">.  An agency may not conduct or sponsor, and persons are not required to respond to, a collection of information unless it displays a currently valid OMB control number.  The OMB control number assigned to this collection is 1652-0053, which expires </w:t>
    </w:r>
    <w:r w:rsidR="00335C35">
      <w:rPr>
        <w:rFonts w:ascii="Arial" w:hAnsi="Arial" w:cs="Arial"/>
        <w:sz w:val="18"/>
        <w:szCs w:val="18"/>
      </w:rPr>
      <w:t>9/30/2024</w:t>
    </w:r>
    <w:r w:rsidRPr="009E12E3">
      <w:rPr>
        <w:rFonts w:ascii="Arial" w:hAnsi="Arial" w:cs="Arial"/>
        <w:sz w:val="18"/>
        <w:szCs w:val="18"/>
      </w:rPr>
      <w:t>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025291">
    <w:abstractNumId w:val="1"/>
  </w:num>
  <w:num w:numId="2" w16cid:durableId="1842427945">
    <w:abstractNumId w:val="0"/>
  </w:num>
  <w:num w:numId="3" w16cid:durableId="8789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57EE"/>
    <w:rsid w:val="000763D5"/>
    <w:rsid w:val="000802FB"/>
    <w:rsid w:val="000C3848"/>
    <w:rsid w:val="000E225A"/>
    <w:rsid w:val="00132A77"/>
    <w:rsid w:val="00174557"/>
    <w:rsid w:val="00182AF7"/>
    <w:rsid w:val="001E389E"/>
    <w:rsid w:val="001F54C4"/>
    <w:rsid w:val="00210AE3"/>
    <w:rsid w:val="00221828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0FC6"/>
    <w:rsid w:val="003139BB"/>
    <w:rsid w:val="0031508D"/>
    <w:rsid w:val="00321743"/>
    <w:rsid w:val="003273E9"/>
    <w:rsid w:val="00335C35"/>
    <w:rsid w:val="00350ACA"/>
    <w:rsid w:val="00365C7B"/>
    <w:rsid w:val="0038171B"/>
    <w:rsid w:val="0039324B"/>
    <w:rsid w:val="003948EF"/>
    <w:rsid w:val="003C3FEA"/>
    <w:rsid w:val="003F2E0C"/>
    <w:rsid w:val="004324BC"/>
    <w:rsid w:val="00433431"/>
    <w:rsid w:val="004472BC"/>
    <w:rsid w:val="00476E00"/>
    <w:rsid w:val="004B1106"/>
    <w:rsid w:val="004B6A85"/>
    <w:rsid w:val="004B6C4F"/>
    <w:rsid w:val="004C7871"/>
    <w:rsid w:val="004D7CE8"/>
    <w:rsid w:val="005158A2"/>
    <w:rsid w:val="00557230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640C9"/>
    <w:rsid w:val="00667C53"/>
    <w:rsid w:val="006709B2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D7CD6"/>
    <w:rsid w:val="007F3605"/>
    <w:rsid w:val="00803110"/>
    <w:rsid w:val="00815A63"/>
    <w:rsid w:val="00822567"/>
    <w:rsid w:val="00822FAD"/>
    <w:rsid w:val="0084260C"/>
    <w:rsid w:val="00851259"/>
    <w:rsid w:val="00855595"/>
    <w:rsid w:val="00862654"/>
    <w:rsid w:val="008631BD"/>
    <w:rsid w:val="00883E66"/>
    <w:rsid w:val="00884460"/>
    <w:rsid w:val="008B3956"/>
    <w:rsid w:val="008B7EAA"/>
    <w:rsid w:val="008C0AD9"/>
    <w:rsid w:val="008C4C93"/>
    <w:rsid w:val="008C7986"/>
    <w:rsid w:val="008F6479"/>
    <w:rsid w:val="00902025"/>
    <w:rsid w:val="00927CE3"/>
    <w:rsid w:val="00935599"/>
    <w:rsid w:val="009516EC"/>
    <w:rsid w:val="00991813"/>
    <w:rsid w:val="009A06C7"/>
    <w:rsid w:val="009B255E"/>
    <w:rsid w:val="009E12E3"/>
    <w:rsid w:val="009E160F"/>
    <w:rsid w:val="009E1F6F"/>
    <w:rsid w:val="009F0E55"/>
    <w:rsid w:val="00A12B27"/>
    <w:rsid w:val="00A17D7E"/>
    <w:rsid w:val="00A3451A"/>
    <w:rsid w:val="00A35CAB"/>
    <w:rsid w:val="00AB4D8A"/>
    <w:rsid w:val="00AD4F82"/>
    <w:rsid w:val="00B25C51"/>
    <w:rsid w:val="00B32357"/>
    <w:rsid w:val="00B46299"/>
    <w:rsid w:val="00B61787"/>
    <w:rsid w:val="00B74987"/>
    <w:rsid w:val="00B86CEE"/>
    <w:rsid w:val="00B94B97"/>
    <w:rsid w:val="00BE7B21"/>
    <w:rsid w:val="00BF6CA7"/>
    <w:rsid w:val="00C04594"/>
    <w:rsid w:val="00C22CA0"/>
    <w:rsid w:val="00C51EC8"/>
    <w:rsid w:val="00CA069F"/>
    <w:rsid w:val="00CA2732"/>
    <w:rsid w:val="00CB3D7E"/>
    <w:rsid w:val="00CB4C5F"/>
    <w:rsid w:val="00CD6F79"/>
    <w:rsid w:val="00CD7C7D"/>
    <w:rsid w:val="00CE0370"/>
    <w:rsid w:val="00CF7807"/>
    <w:rsid w:val="00D20999"/>
    <w:rsid w:val="00D248B8"/>
    <w:rsid w:val="00D24AAC"/>
    <w:rsid w:val="00D45B75"/>
    <w:rsid w:val="00D671CB"/>
    <w:rsid w:val="00D674D4"/>
    <w:rsid w:val="00D75179"/>
    <w:rsid w:val="00DA3A60"/>
    <w:rsid w:val="00DA5546"/>
    <w:rsid w:val="00DA64AA"/>
    <w:rsid w:val="00DF3BA0"/>
    <w:rsid w:val="00E224F3"/>
    <w:rsid w:val="00E2309F"/>
    <w:rsid w:val="00E24C2B"/>
    <w:rsid w:val="00E439E3"/>
    <w:rsid w:val="00E53F40"/>
    <w:rsid w:val="00E57DDA"/>
    <w:rsid w:val="00E92AAA"/>
    <w:rsid w:val="00EA77CC"/>
    <w:rsid w:val="00EF5785"/>
    <w:rsid w:val="00F90FDB"/>
    <w:rsid w:val="00FA4C53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98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A4C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/Users/Christina.Walsh/AppData/Local/Microsoft/Windows/INetCache/IE/9KIIXVKE/3PK9aircargosecurity@tsa.dh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EBD0-D676-4249-BF45-E6E924C5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2024-08-30T17:45:00Z</dcterms:created>
  <dcterms:modified xsi:type="dcterms:W3CDTF">2024-08-30T17:45:00Z</dcterms:modified>
</cp:coreProperties>
</file>