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EDF" w:rsidRPr="00416250" w:rsidP="00D40DAD" w14:paraId="22CCF08F" w14:textId="5C24F3FC">
      <w:pPr>
        <w:pStyle w:val="NoSpacing"/>
        <w:jc w:val="center"/>
        <w:rPr>
          <w:rFonts w:ascii="Times New Roman" w:hAnsi="Times New Roman" w:cs="Times New Roman"/>
          <w:b/>
        </w:rPr>
      </w:pPr>
      <w:r w:rsidRPr="00416250">
        <w:rPr>
          <w:rFonts w:ascii="Times New Roman" w:hAnsi="Times New Roman" w:cs="Times New Roman"/>
          <w:b/>
        </w:rPr>
        <w:t>U.S. Department of Education</w:t>
      </w:r>
    </w:p>
    <w:p w:rsidR="00D40DAD" w:rsidRPr="00416250" w:rsidP="00D40DAD" w14:paraId="22CCF090" w14:textId="77777777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1" w14:textId="77777777">
      <w:pPr>
        <w:pStyle w:val="NoSpacing"/>
        <w:rPr>
          <w:rFonts w:ascii="Times New Roman" w:hAnsi="Times New Roman" w:cs="Times New Roman"/>
        </w:rPr>
      </w:pPr>
    </w:p>
    <w:p w:rsidR="00D40DAD" w:rsidP="00D40DAD" w14:paraId="22CCF095" w14:textId="744D0D07">
      <w:pPr>
        <w:pStyle w:val="NoSpacing"/>
        <w:rPr>
          <w:rFonts w:ascii="Times New Roman" w:hAnsi="Times New Roman" w:cs="Times New Roman"/>
          <w:b/>
        </w:rPr>
      </w:pPr>
      <w:r w:rsidRPr="0019556E">
        <w:rPr>
          <w:rFonts w:ascii="Times New Roman" w:hAnsi="Times New Roman" w:cs="Times New Roman"/>
          <w:b/>
        </w:rPr>
        <w:t xml:space="preserve">ED 524 Form - Budget Information </w:t>
      </w:r>
      <w:r w:rsidRPr="0019556E" w:rsidR="00F03CFE">
        <w:rPr>
          <w:rFonts w:ascii="Times New Roman" w:hAnsi="Times New Roman" w:cs="Times New Roman"/>
          <w:b/>
        </w:rPr>
        <w:t>Non Construction</w:t>
      </w:r>
      <w:r w:rsidRPr="0019556E">
        <w:rPr>
          <w:rFonts w:ascii="Times New Roman" w:hAnsi="Times New Roman" w:cs="Times New Roman"/>
          <w:b/>
        </w:rPr>
        <w:t xml:space="preserve"> Programs_2024 CFR Update</w:t>
      </w:r>
    </w:p>
    <w:p w:rsidR="00FB45B3" w:rsidRPr="00416250" w:rsidP="00D40DAD" w14:paraId="50A359DB" w14:textId="77777777">
      <w:pPr>
        <w:pStyle w:val="NoSpacing"/>
        <w:rPr>
          <w:rFonts w:ascii="Times New Roman" w:hAnsi="Times New Roman" w:cs="Times New Roman"/>
          <w:b/>
        </w:rPr>
      </w:pPr>
    </w:p>
    <w:p w:rsidR="00D40DAD" w:rsidRPr="00416250" w:rsidP="00D40DAD" w14:paraId="22CCF096" w14:textId="245FE729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AGENCY</w:t>
      </w:r>
      <w:r w:rsidRPr="00416250">
        <w:rPr>
          <w:rFonts w:ascii="Times New Roman" w:hAnsi="Times New Roman" w:cs="Times New Roman"/>
        </w:rPr>
        <w:t>:  Department of Education (ED).</w:t>
      </w:r>
    </w:p>
    <w:p w:rsidR="00025956" w:rsidRPr="00416250" w:rsidP="00D40DAD" w14:paraId="44DEAC4B" w14:textId="2D8499D5">
      <w:pPr>
        <w:pStyle w:val="NoSpacing"/>
        <w:rPr>
          <w:rFonts w:ascii="Times New Roman" w:hAnsi="Times New Roman" w:cs="Times New Roman"/>
        </w:rPr>
      </w:pPr>
    </w:p>
    <w:p w:rsidR="00D40DAD" w:rsidRPr="00416250" w:rsidP="00D40DAD" w14:paraId="22CCF098" w14:textId="13F6B216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  <w:bCs/>
          <w:iCs/>
        </w:rPr>
        <w:t>OMB Control Number:</w:t>
      </w:r>
      <w:r w:rsidRPr="00416250">
        <w:rPr>
          <w:rFonts w:ascii="Times New Roman" w:hAnsi="Times New Roman" w:cs="Times New Roman"/>
        </w:rPr>
        <w:t xml:space="preserve">  </w:t>
      </w:r>
      <w:r w:rsidR="00FB45B3">
        <w:rPr>
          <w:rFonts w:ascii="Times New Roman" w:hAnsi="Times New Roman" w:cs="Times New Roman"/>
        </w:rPr>
        <w:t>18</w:t>
      </w:r>
      <w:r w:rsidR="00F514CA">
        <w:rPr>
          <w:rFonts w:ascii="Times New Roman" w:hAnsi="Times New Roman" w:cs="Times New Roman"/>
        </w:rPr>
        <w:t>94-000</w:t>
      </w:r>
      <w:r w:rsidR="00FB45B3">
        <w:rPr>
          <w:rFonts w:ascii="Times New Roman" w:hAnsi="Times New Roman" w:cs="Times New Roman"/>
        </w:rPr>
        <w:t>8</w:t>
      </w:r>
      <w:r w:rsidRPr="00416250" w:rsidR="002D09AF">
        <w:rPr>
          <w:rFonts w:ascii="Times New Roman" w:hAnsi="Times New Roman" w:cs="Times New Roman"/>
        </w:rPr>
        <w:t xml:space="preserve"> </w:t>
      </w:r>
    </w:p>
    <w:p w:rsidR="00D40DAD" w:rsidRPr="00416250" w:rsidP="00D40DAD" w14:paraId="22CCF099" w14:textId="77777777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0DAD" w:rsidRPr="00416250" w:rsidP="00D40DAD" w14:paraId="22CCF09A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softHyphen/>
      </w:r>
      <w:r w:rsidRPr="00416250">
        <w:rPr>
          <w:rFonts w:ascii="Times New Roman" w:hAnsi="Times New Roman" w:cs="Times New Roman"/>
        </w:rPr>
        <w:softHyphen/>
      </w:r>
    </w:p>
    <w:p w:rsidR="007C5C0B" w:rsidRPr="00416250" w:rsidP="00D40DAD" w14:paraId="01EA1193" w14:textId="77777777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  <w:b/>
        </w:rPr>
        <w:t>SUMMARY</w:t>
      </w:r>
      <w:r w:rsidRPr="00416250">
        <w:rPr>
          <w:rFonts w:ascii="Times New Roman" w:hAnsi="Times New Roman" w:cs="Times New Roman"/>
        </w:rPr>
        <w:t xml:space="preserve">:  </w:t>
      </w:r>
    </w:p>
    <w:p w:rsidR="007C5C0B" w:rsidRPr="00416250" w:rsidP="00D40DAD" w14:paraId="1B2CE664" w14:textId="77777777">
      <w:pPr>
        <w:pStyle w:val="NoSpacing"/>
        <w:rPr>
          <w:rFonts w:ascii="Times New Roman" w:hAnsi="Times New Roman" w:cs="Times New Roman"/>
        </w:rPr>
      </w:pPr>
    </w:p>
    <w:p w:rsidR="007843B3" w:rsidRPr="00416250" w:rsidP="00D40DAD" w14:paraId="4A1766E4" w14:textId="35FE897A">
      <w:pPr>
        <w:pStyle w:val="NoSpacing"/>
        <w:rPr>
          <w:rFonts w:ascii="Times New Roman" w:hAnsi="Times New Roman" w:cs="Times New Roman"/>
        </w:rPr>
      </w:pPr>
      <w:r w:rsidRPr="00416250">
        <w:rPr>
          <w:rFonts w:ascii="Times New Roman" w:hAnsi="Times New Roman" w:cs="Times New Roman"/>
        </w:rPr>
        <w:t xml:space="preserve">In accordance with the Paperwork Reduction Act of 1995 (44 U.S.C. chapter 3501 </w:t>
      </w:r>
      <w:r w:rsidRPr="00416250">
        <w:rPr>
          <w:rFonts w:ascii="Times New Roman" w:hAnsi="Times New Roman" w:cs="Times New Roman"/>
          <w:i/>
        </w:rPr>
        <w:t>et seq.)</w:t>
      </w:r>
      <w:r w:rsidRPr="00416250">
        <w:rPr>
          <w:rFonts w:ascii="Times New Roman" w:hAnsi="Times New Roman" w:cs="Times New Roman"/>
        </w:rPr>
        <w:t xml:space="preserve">, ED is </w:t>
      </w:r>
      <w:r w:rsidRPr="00416250" w:rsidR="00ED39E5">
        <w:rPr>
          <w:rFonts w:ascii="Times New Roman" w:hAnsi="Times New Roman" w:cs="Times New Roman"/>
        </w:rPr>
        <w:t xml:space="preserve">submitting a </w:t>
      </w:r>
      <w:r w:rsidRPr="00416250" w:rsidR="008715EA">
        <w:rPr>
          <w:rFonts w:ascii="Times New Roman" w:hAnsi="Times New Roman" w:cs="Times New Roman"/>
        </w:rPr>
        <w:t xml:space="preserve">simple </w:t>
      </w:r>
      <w:r w:rsidRPr="00416250" w:rsidR="00ED39E5">
        <w:rPr>
          <w:rFonts w:ascii="Times New Roman" w:hAnsi="Times New Roman" w:cs="Times New Roman"/>
        </w:rPr>
        <w:t>change request to the existing information collection</w:t>
      </w:r>
      <w:r w:rsidRPr="00416250" w:rsidR="002C217E">
        <w:rPr>
          <w:rFonts w:ascii="Times New Roman" w:hAnsi="Times New Roman" w:cs="Times New Roman"/>
        </w:rPr>
        <w:t xml:space="preserve"> for the following changes outlined in this memo. </w:t>
      </w:r>
      <w:r w:rsidRPr="00416250">
        <w:rPr>
          <w:rFonts w:ascii="Times New Roman" w:hAnsi="Times New Roman" w:cs="Times New Roman"/>
        </w:rPr>
        <w:t xml:space="preserve">The </w:t>
      </w:r>
      <w:r w:rsidRPr="00416250" w:rsidR="00CD7017">
        <w:rPr>
          <w:rFonts w:ascii="Times New Roman" w:hAnsi="Times New Roman" w:cs="Times New Roman"/>
        </w:rPr>
        <w:t>Department has assessed the</w:t>
      </w:r>
      <w:r w:rsidRPr="00416250" w:rsidR="00D9176B">
        <w:rPr>
          <w:rFonts w:ascii="Times New Roman" w:hAnsi="Times New Roman" w:cs="Times New Roman"/>
        </w:rPr>
        <w:t xml:space="preserve"> </w:t>
      </w:r>
      <w:r w:rsidRPr="00416250" w:rsidR="00CD7017">
        <w:rPr>
          <w:rFonts w:ascii="Times New Roman" w:hAnsi="Times New Roman" w:cs="Times New Roman"/>
        </w:rPr>
        <w:t>upcoming changes and believe based on previously executed change requests</w:t>
      </w:r>
      <w:r w:rsidRPr="00416250" w:rsidR="002C217E">
        <w:rPr>
          <w:rFonts w:ascii="Times New Roman" w:hAnsi="Times New Roman" w:cs="Times New Roman"/>
        </w:rPr>
        <w:t xml:space="preserve"> to the information collection</w:t>
      </w:r>
      <w:r w:rsidRPr="00416250" w:rsidR="00CD7017">
        <w:rPr>
          <w:rFonts w:ascii="Times New Roman" w:hAnsi="Times New Roman" w:cs="Times New Roman"/>
        </w:rPr>
        <w:t xml:space="preserve"> that the</w:t>
      </w:r>
      <w:r w:rsidRPr="00416250" w:rsidR="00414842">
        <w:rPr>
          <w:rFonts w:ascii="Times New Roman" w:hAnsi="Times New Roman" w:cs="Times New Roman"/>
        </w:rPr>
        <w:t xml:space="preserve">se changes fall under that guise. </w:t>
      </w:r>
    </w:p>
    <w:p w:rsidR="00316B74" w:rsidRPr="00416250" w:rsidP="00D40DAD" w14:paraId="4B38DDC8" w14:textId="5FA11533">
      <w:pPr>
        <w:pStyle w:val="NoSpacing"/>
        <w:rPr>
          <w:rFonts w:ascii="Times New Roman" w:hAnsi="Times New Roman" w:cs="Times New Roman"/>
        </w:rPr>
      </w:pPr>
    </w:p>
    <w:p w:rsidR="00DB052F" w:rsidRPr="00B17A14" w:rsidP="00D40DAD" w14:paraId="5BBB7F5F" w14:textId="431245B7">
      <w:pPr>
        <w:pStyle w:val="NoSpacing"/>
        <w:rPr>
          <w:rFonts w:ascii="Times New Roman" w:hAnsi="Times New Roman" w:cs="Times New Roman"/>
          <w:highlight w:val="yellow"/>
        </w:rPr>
      </w:pPr>
    </w:p>
    <w:p w:rsidR="00E952F2" w:rsidRPr="00AE1E81" w:rsidP="00E952F2" w14:paraId="1844C344" w14:textId="707B487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E1E81">
        <w:rPr>
          <w:rFonts w:ascii="Times New Roman" w:hAnsi="Times New Roman" w:cs="Times New Roman"/>
          <w:b/>
          <w:bCs/>
        </w:rPr>
        <w:t>Uni</w:t>
      </w:r>
      <w:r w:rsidRPr="00AE1E81" w:rsidR="006D78EA">
        <w:rPr>
          <w:rFonts w:ascii="Times New Roman" w:hAnsi="Times New Roman" w:cs="Times New Roman"/>
          <w:b/>
          <w:bCs/>
        </w:rPr>
        <w:t>form Guidance Update</w:t>
      </w:r>
    </w:p>
    <w:p w:rsidR="00E952F2" w:rsidRPr="00AE1E81" w:rsidP="00E952F2" w14:paraId="3A78511F" w14:textId="77777777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p w:rsidR="006B0CE1" w:rsidRPr="00A25637" w:rsidP="00A25637" w14:paraId="21283D8A" w14:textId="28CFC9E5">
      <w:pPr>
        <w:pStyle w:val="NoSpacing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accordance </w:t>
      </w:r>
      <w:r w:rsidR="00D140CD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the update</w:t>
      </w:r>
      <w:r w:rsidR="003D514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</w:t>
      </w:r>
      <w:r w:rsidR="00FD1A60">
        <w:rPr>
          <w:rFonts w:ascii="Times New Roman" w:hAnsi="Times New Roman" w:cs="Times New Roman"/>
        </w:rPr>
        <w:t xml:space="preserve"> the Uniform Guidance,</w:t>
      </w:r>
      <w:r w:rsidR="00D84F59">
        <w:rPr>
          <w:rFonts w:ascii="Times New Roman" w:hAnsi="Times New Roman" w:cs="Times New Roman"/>
        </w:rPr>
        <w:t xml:space="preserve"> the </w:t>
      </w:r>
      <w:r w:rsidRPr="00AE1E81" w:rsidR="0022494F">
        <w:rPr>
          <w:rFonts w:ascii="Times New Roman" w:hAnsi="Times New Roman" w:cs="Times New Roman"/>
        </w:rPr>
        <w:t>de minimis rate has changed from 10% to 15%</w:t>
      </w:r>
      <w:r>
        <w:rPr>
          <w:rFonts w:ascii="Times New Roman" w:hAnsi="Times New Roman" w:cs="Times New Roman"/>
        </w:rPr>
        <w:t xml:space="preserve"> for the 2025 Fiscal Year.</w:t>
      </w:r>
      <w:r w:rsidRPr="00AE1E81" w:rsidR="00A23454">
        <w:rPr>
          <w:rFonts w:ascii="Times New Roman" w:hAnsi="Times New Roman" w:cs="Times New Roman"/>
        </w:rPr>
        <w:t xml:space="preserve"> </w:t>
      </w:r>
      <w:bookmarkStart w:id="0" w:name="_Hlk175034981"/>
    </w:p>
    <w:p w:rsidR="006B0CE1" w:rsidP="006B0CE1" w14:paraId="49BCBEEC" w14:textId="77777777">
      <w:pPr>
        <w:pStyle w:val="NoSpacing"/>
        <w:rPr>
          <w:rFonts w:ascii="Times New Roman" w:hAnsi="Times New Roman" w:cs="Times New Roman"/>
          <w:b/>
          <w:bCs/>
        </w:rPr>
      </w:pPr>
    </w:p>
    <w:bookmarkEnd w:id="0"/>
    <w:p w:rsidR="00F85B68" w:rsidRPr="006B0CE1" w:rsidP="006B0CE1" w14:paraId="053D3F4D" w14:textId="1E9C2B9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B0CE1">
        <w:rPr>
          <w:rFonts w:ascii="Times New Roman" w:hAnsi="Times New Roman" w:cs="Times New Roman"/>
          <w:b/>
          <w:bCs/>
        </w:rPr>
        <w:t xml:space="preserve">Updated </w:t>
      </w:r>
      <w:r w:rsidR="0041681B">
        <w:rPr>
          <w:rFonts w:ascii="Times New Roman" w:hAnsi="Times New Roman" w:cs="Times New Roman"/>
          <w:b/>
          <w:bCs/>
        </w:rPr>
        <w:t>form f</w:t>
      </w:r>
      <w:r w:rsidRPr="006B0CE1">
        <w:rPr>
          <w:rFonts w:ascii="Times New Roman" w:hAnsi="Times New Roman" w:cs="Times New Roman"/>
          <w:b/>
          <w:bCs/>
        </w:rPr>
        <w:t>ormatting</w:t>
      </w:r>
      <w:r w:rsidR="001843EF">
        <w:rPr>
          <w:rFonts w:ascii="Times New Roman" w:hAnsi="Times New Roman" w:cs="Times New Roman"/>
          <w:b/>
          <w:bCs/>
        </w:rPr>
        <w:t>,</w:t>
      </w:r>
      <w:r w:rsidRPr="006B0CE1">
        <w:rPr>
          <w:rFonts w:ascii="Times New Roman" w:hAnsi="Times New Roman" w:cs="Times New Roman"/>
          <w:b/>
          <w:bCs/>
        </w:rPr>
        <w:t xml:space="preserve"> consistency with form and instructions</w:t>
      </w:r>
      <w:r w:rsidR="001843EF">
        <w:rPr>
          <w:rFonts w:ascii="Times New Roman" w:hAnsi="Times New Roman" w:cs="Times New Roman"/>
          <w:b/>
          <w:bCs/>
        </w:rPr>
        <w:t xml:space="preserve"> directions, and clarity edit</w:t>
      </w:r>
      <w:r w:rsidR="00ED5B25">
        <w:rPr>
          <w:rFonts w:ascii="Times New Roman" w:hAnsi="Times New Roman" w:cs="Times New Roman"/>
          <w:b/>
          <w:bCs/>
        </w:rPr>
        <w:t xml:space="preserve"> for construction contracts </w:t>
      </w:r>
      <w:r w:rsidR="00AE5098">
        <w:rPr>
          <w:rFonts w:ascii="Times New Roman" w:hAnsi="Times New Roman" w:cs="Times New Roman"/>
          <w:b/>
          <w:bCs/>
        </w:rPr>
        <w:t>amounts.</w:t>
      </w:r>
    </w:p>
    <w:p w:rsidR="00F85B68" w:rsidP="00F85B68" w14:paraId="19B22612" w14:textId="2F415379">
      <w:pPr>
        <w:pStyle w:val="NoSpacing"/>
        <w:ind w:left="360"/>
        <w:rPr>
          <w:rFonts w:ascii="Times New Roman" w:hAnsi="Times New Roman" w:cs="Times New Roman"/>
        </w:rPr>
      </w:pPr>
      <w:bookmarkStart w:id="1" w:name="_Hlk175035001"/>
      <w:r>
        <w:rPr>
          <w:rFonts w:ascii="Times New Roman" w:hAnsi="Times New Roman" w:cs="Times New Roman"/>
        </w:rPr>
        <w:t>C</w:t>
      </w:r>
      <w:r w:rsidR="00F3153E">
        <w:rPr>
          <w:rFonts w:ascii="Times New Roman" w:hAnsi="Times New Roman" w:cs="Times New Roman"/>
        </w:rPr>
        <w:t>itations</w:t>
      </w:r>
      <w:r w:rsidR="00732772">
        <w:rPr>
          <w:rFonts w:ascii="Times New Roman" w:hAnsi="Times New Roman" w:cs="Times New Roman"/>
        </w:rPr>
        <w:t xml:space="preserve"> updated to the correct links and titles</w:t>
      </w:r>
      <w:r w:rsidR="00F3153E">
        <w:rPr>
          <w:rFonts w:ascii="Times New Roman" w:hAnsi="Times New Roman" w:cs="Times New Roman"/>
        </w:rPr>
        <w:t>,</w:t>
      </w:r>
      <w:r w:rsidR="00732772">
        <w:rPr>
          <w:rFonts w:ascii="Times New Roman" w:hAnsi="Times New Roman" w:cs="Times New Roman"/>
        </w:rPr>
        <w:t xml:space="preserve"> directions for</w:t>
      </w:r>
      <w:r w:rsidR="00F3153E">
        <w:rPr>
          <w:rFonts w:ascii="Times New Roman" w:hAnsi="Times New Roman" w:cs="Times New Roman"/>
        </w:rPr>
        <w:t xml:space="preserve"> c</w:t>
      </w:r>
      <w:r w:rsidR="00FF3B6B">
        <w:rPr>
          <w:rFonts w:ascii="Times New Roman" w:hAnsi="Times New Roman" w:cs="Times New Roman"/>
        </w:rPr>
        <w:t>olumns on form</w:t>
      </w:r>
      <w:r w:rsidR="00396000">
        <w:rPr>
          <w:rFonts w:ascii="Times New Roman" w:hAnsi="Times New Roman" w:cs="Times New Roman"/>
        </w:rPr>
        <w:t xml:space="preserve"> to </w:t>
      </w:r>
      <w:r w:rsidR="00AE5098">
        <w:rPr>
          <w:rFonts w:ascii="Times New Roman" w:hAnsi="Times New Roman" w:cs="Times New Roman"/>
        </w:rPr>
        <w:t xml:space="preserve">match </w:t>
      </w:r>
      <w:r w:rsidR="00396000">
        <w:rPr>
          <w:rFonts w:ascii="Times New Roman" w:hAnsi="Times New Roman" w:cs="Times New Roman"/>
        </w:rPr>
        <w:t>instruction</w:t>
      </w:r>
      <w:r w:rsidR="00B03DA0">
        <w:rPr>
          <w:rFonts w:ascii="Times New Roman" w:hAnsi="Times New Roman" w:cs="Times New Roman"/>
        </w:rPr>
        <w:t xml:space="preserve"> page</w:t>
      </w:r>
      <w:r w:rsidR="00F3153E">
        <w:rPr>
          <w:rFonts w:ascii="Times New Roman" w:hAnsi="Times New Roman" w:cs="Times New Roman"/>
        </w:rPr>
        <w:t xml:space="preserve">, contact information </w:t>
      </w:r>
      <w:r w:rsidR="008F239C">
        <w:rPr>
          <w:rFonts w:ascii="Times New Roman" w:hAnsi="Times New Roman" w:cs="Times New Roman"/>
        </w:rPr>
        <w:t>updated</w:t>
      </w:r>
      <w:r w:rsidR="008475A6">
        <w:rPr>
          <w:rFonts w:ascii="Times New Roman" w:hAnsi="Times New Roman" w:cs="Times New Roman"/>
        </w:rPr>
        <w:t>, and clarity statement for construction contract amounts in line 7 of Instructions.</w:t>
      </w:r>
    </w:p>
    <w:bookmarkEnd w:id="1"/>
    <w:p w:rsidR="006B0CE1" w:rsidP="00F85B68" w14:paraId="7215956C" w14:textId="77777777">
      <w:pPr>
        <w:pStyle w:val="NoSpacing"/>
        <w:ind w:left="360"/>
        <w:rPr>
          <w:rFonts w:ascii="Times New Roman" w:hAnsi="Times New Roman" w:cs="Times New Roman"/>
        </w:rPr>
      </w:pPr>
    </w:p>
    <w:p w:rsidR="00D40DAD" w:rsidRPr="00F57980" w:rsidP="00D40DAD" w14:paraId="22CCF09E" w14:textId="77777777">
      <w:pPr>
        <w:pStyle w:val="NoSpacing"/>
        <w:rPr>
          <w:rFonts w:ascii="Times New Roman" w:hAnsi="Times New Roman" w:cs="Times New Roman"/>
        </w:rPr>
      </w:pPr>
    </w:p>
    <w:p w:rsidR="00B002D8" w:rsidRPr="00F57980" w:rsidP="008715EA" w14:paraId="22CCF0A0" w14:textId="0B3D74EE">
      <w:pPr>
        <w:pStyle w:val="NoSpacing"/>
        <w:rPr>
          <w:rFonts w:ascii="Times New Roman" w:hAnsi="Times New Roman" w:cs="Times New Roman"/>
        </w:rPr>
      </w:pPr>
      <w:r w:rsidRPr="00F57980">
        <w:rPr>
          <w:rFonts w:ascii="Times New Roman" w:hAnsi="Times New Roman" w:cs="Times New Roman"/>
        </w:rPr>
        <w:t xml:space="preserve">The aggregate </w:t>
      </w:r>
      <w:r w:rsidRPr="00F57980" w:rsidR="008715EA">
        <w:rPr>
          <w:rFonts w:ascii="Times New Roman" w:hAnsi="Times New Roman" w:cs="Times New Roman"/>
        </w:rPr>
        <w:t xml:space="preserve">respondent numbers and </w:t>
      </w:r>
      <w:r w:rsidRPr="00F57980">
        <w:rPr>
          <w:rFonts w:ascii="Times New Roman" w:hAnsi="Times New Roman" w:cs="Times New Roman"/>
        </w:rPr>
        <w:t>burden</w:t>
      </w:r>
      <w:r w:rsidRPr="00F57980" w:rsidR="00D174C0">
        <w:rPr>
          <w:rFonts w:ascii="Times New Roman" w:hAnsi="Times New Roman" w:cs="Times New Roman"/>
        </w:rPr>
        <w:t xml:space="preserve"> </w:t>
      </w:r>
      <w:r w:rsidRPr="00F57980" w:rsidR="008715EA">
        <w:rPr>
          <w:rFonts w:ascii="Times New Roman" w:hAnsi="Times New Roman" w:cs="Times New Roman"/>
        </w:rPr>
        <w:t xml:space="preserve">hours </w:t>
      </w:r>
      <w:r w:rsidRPr="00F57980" w:rsidR="00D174C0">
        <w:rPr>
          <w:rFonts w:ascii="Times New Roman" w:hAnsi="Times New Roman" w:cs="Times New Roman"/>
        </w:rPr>
        <w:t xml:space="preserve">for these </w:t>
      </w:r>
      <w:r w:rsidRPr="00F57980" w:rsidR="008715EA">
        <w:rPr>
          <w:rFonts w:ascii="Times New Roman" w:hAnsi="Times New Roman" w:cs="Times New Roman"/>
        </w:rPr>
        <w:t xml:space="preserve">updates </w:t>
      </w:r>
      <w:r w:rsidRPr="00F57980" w:rsidR="001D2C17">
        <w:rPr>
          <w:rFonts w:ascii="Times New Roman" w:hAnsi="Times New Roman" w:cs="Times New Roman"/>
        </w:rPr>
        <w:t>will remain</w:t>
      </w:r>
      <w:r w:rsidRPr="00F57980">
        <w:rPr>
          <w:rFonts w:ascii="Times New Roman" w:hAnsi="Times New Roman" w:cs="Times New Roman"/>
        </w:rPr>
        <w:t xml:space="preserve"> unchanged under OMB Control Number </w:t>
      </w:r>
      <w:r w:rsidRPr="00ED0161">
        <w:rPr>
          <w:rFonts w:ascii="Times New Roman" w:hAnsi="Times New Roman" w:cs="Times New Roman"/>
        </w:rPr>
        <w:t>18</w:t>
      </w:r>
      <w:r w:rsidRPr="00ED0161" w:rsidR="00ED0161">
        <w:rPr>
          <w:rFonts w:ascii="Times New Roman" w:hAnsi="Times New Roman" w:cs="Times New Roman"/>
        </w:rPr>
        <w:t>94</w:t>
      </w:r>
      <w:r w:rsidRPr="00ED0161">
        <w:rPr>
          <w:rFonts w:ascii="Times New Roman" w:hAnsi="Times New Roman" w:cs="Times New Roman"/>
        </w:rPr>
        <w:t>-000</w:t>
      </w:r>
      <w:r w:rsidRPr="00ED0161" w:rsidR="00ED0161">
        <w:rPr>
          <w:rFonts w:ascii="Times New Roman" w:hAnsi="Times New Roman" w:cs="Times New Roman"/>
        </w:rPr>
        <w:t>8</w:t>
      </w:r>
      <w:r w:rsidRPr="00ED0161">
        <w:rPr>
          <w:rFonts w:ascii="Times New Roman" w:hAnsi="Times New Roman" w:cs="Times New Roman"/>
        </w:rPr>
        <w:t>.</w:t>
      </w:r>
      <w:r w:rsidRPr="00F57980">
        <w:rPr>
          <w:rFonts w:ascii="Times New Roman" w:hAnsi="Times New Roman" w:cs="Times New Roman"/>
        </w:rPr>
        <w:t xml:space="preserve">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6B0D38"/>
    <w:multiLevelType w:val="hybridMultilevel"/>
    <w:tmpl w:val="E522C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30FD"/>
    <w:multiLevelType w:val="hybridMultilevel"/>
    <w:tmpl w:val="0F569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74437"/>
    <w:multiLevelType w:val="hybridMultilevel"/>
    <w:tmpl w:val="8610B1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60B58"/>
    <w:multiLevelType w:val="hybridMultilevel"/>
    <w:tmpl w:val="C74C4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F15A9"/>
    <w:multiLevelType w:val="hybridMultilevel"/>
    <w:tmpl w:val="A2481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65185">
    <w:abstractNumId w:val="1"/>
  </w:num>
  <w:num w:numId="2" w16cid:durableId="1134756825">
    <w:abstractNumId w:val="3"/>
  </w:num>
  <w:num w:numId="3" w16cid:durableId="182793681">
    <w:abstractNumId w:val="0"/>
  </w:num>
  <w:num w:numId="4" w16cid:durableId="1419905990">
    <w:abstractNumId w:val="4"/>
  </w:num>
  <w:num w:numId="5" w16cid:durableId="13719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D"/>
    <w:rsid w:val="000041B0"/>
    <w:rsid w:val="00004310"/>
    <w:rsid w:val="00025956"/>
    <w:rsid w:val="0004696C"/>
    <w:rsid w:val="00060F76"/>
    <w:rsid w:val="00090055"/>
    <w:rsid w:val="000C20BD"/>
    <w:rsid w:val="000D170E"/>
    <w:rsid w:val="00101AB0"/>
    <w:rsid w:val="00104E2E"/>
    <w:rsid w:val="00126F4E"/>
    <w:rsid w:val="00160DDF"/>
    <w:rsid w:val="00160F33"/>
    <w:rsid w:val="00161C69"/>
    <w:rsid w:val="001706B7"/>
    <w:rsid w:val="00172952"/>
    <w:rsid w:val="00176968"/>
    <w:rsid w:val="001843EF"/>
    <w:rsid w:val="00195210"/>
    <w:rsid w:val="0019556E"/>
    <w:rsid w:val="0019783A"/>
    <w:rsid w:val="001B02EC"/>
    <w:rsid w:val="001B1FD8"/>
    <w:rsid w:val="001C017C"/>
    <w:rsid w:val="001C04B9"/>
    <w:rsid w:val="001C330E"/>
    <w:rsid w:val="001C6942"/>
    <w:rsid w:val="001D2C17"/>
    <w:rsid w:val="001D7B5B"/>
    <w:rsid w:val="001E2912"/>
    <w:rsid w:val="001F07AE"/>
    <w:rsid w:val="002000BE"/>
    <w:rsid w:val="00210081"/>
    <w:rsid w:val="0022494F"/>
    <w:rsid w:val="002524B0"/>
    <w:rsid w:val="00253B6E"/>
    <w:rsid w:val="0026426B"/>
    <w:rsid w:val="00271E4E"/>
    <w:rsid w:val="002854A6"/>
    <w:rsid w:val="00286023"/>
    <w:rsid w:val="002916E3"/>
    <w:rsid w:val="0029529A"/>
    <w:rsid w:val="002C217E"/>
    <w:rsid w:val="002D09AF"/>
    <w:rsid w:val="002E0869"/>
    <w:rsid w:val="002E7D79"/>
    <w:rsid w:val="00316B74"/>
    <w:rsid w:val="003173E9"/>
    <w:rsid w:val="00331E59"/>
    <w:rsid w:val="003437C0"/>
    <w:rsid w:val="003445F2"/>
    <w:rsid w:val="00346770"/>
    <w:rsid w:val="00355817"/>
    <w:rsid w:val="003864EC"/>
    <w:rsid w:val="00396000"/>
    <w:rsid w:val="003965BA"/>
    <w:rsid w:val="003B31A5"/>
    <w:rsid w:val="003C69E2"/>
    <w:rsid w:val="003D5141"/>
    <w:rsid w:val="003D53A8"/>
    <w:rsid w:val="003D5E4D"/>
    <w:rsid w:val="00414842"/>
    <w:rsid w:val="00416250"/>
    <w:rsid w:val="0041681B"/>
    <w:rsid w:val="00424478"/>
    <w:rsid w:val="0045211A"/>
    <w:rsid w:val="004562F5"/>
    <w:rsid w:val="00457467"/>
    <w:rsid w:val="00482454"/>
    <w:rsid w:val="004B5FB5"/>
    <w:rsid w:val="004D6D39"/>
    <w:rsid w:val="004F59F6"/>
    <w:rsid w:val="004F7ADB"/>
    <w:rsid w:val="005038A2"/>
    <w:rsid w:val="00511416"/>
    <w:rsid w:val="00524984"/>
    <w:rsid w:val="0053435D"/>
    <w:rsid w:val="00544D7F"/>
    <w:rsid w:val="005729E8"/>
    <w:rsid w:val="005742DA"/>
    <w:rsid w:val="005A0976"/>
    <w:rsid w:val="005A498C"/>
    <w:rsid w:val="005A66F5"/>
    <w:rsid w:val="005B0BD3"/>
    <w:rsid w:val="005C190B"/>
    <w:rsid w:val="005C5CFF"/>
    <w:rsid w:val="005D40E2"/>
    <w:rsid w:val="005D632A"/>
    <w:rsid w:val="005E657B"/>
    <w:rsid w:val="005F6A6B"/>
    <w:rsid w:val="00602DE3"/>
    <w:rsid w:val="00616B22"/>
    <w:rsid w:val="00622942"/>
    <w:rsid w:val="00623BCB"/>
    <w:rsid w:val="00625260"/>
    <w:rsid w:val="0063170D"/>
    <w:rsid w:val="00634ED5"/>
    <w:rsid w:val="00637D5B"/>
    <w:rsid w:val="00642483"/>
    <w:rsid w:val="00644D75"/>
    <w:rsid w:val="00683D98"/>
    <w:rsid w:val="00687269"/>
    <w:rsid w:val="006A72C9"/>
    <w:rsid w:val="006B0CE1"/>
    <w:rsid w:val="006B51A5"/>
    <w:rsid w:val="006D78EA"/>
    <w:rsid w:val="006E47D2"/>
    <w:rsid w:val="00700E37"/>
    <w:rsid w:val="00702202"/>
    <w:rsid w:val="00712D0D"/>
    <w:rsid w:val="00721440"/>
    <w:rsid w:val="0072195C"/>
    <w:rsid w:val="00722CDE"/>
    <w:rsid w:val="00732772"/>
    <w:rsid w:val="00770A20"/>
    <w:rsid w:val="007818B8"/>
    <w:rsid w:val="00783AC9"/>
    <w:rsid w:val="007843B3"/>
    <w:rsid w:val="007C34D3"/>
    <w:rsid w:val="007C5C0B"/>
    <w:rsid w:val="007D5BFA"/>
    <w:rsid w:val="007D6D29"/>
    <w:rsid w:val="007E0667"/>
    <w:rsid w:val="007F4E83"/>
    <w:rsid w:val="008410FA"/>
    <w:rsid w:val="00844835"/>
    <w:rsid w:val="00846376"/>
    <w:rsid w:val="008475A6"/>
    <w:rsid w:val="00855814"/>
    <w:rsid w:val="00861060"/>
    <w:rsid w:val="008674D1"/>
    <w:rsid w:val="00867846"/>
    <w:rsid w:val="008715EA"/>
    <w:rsid w:val="00876B4B"/>
    <w:rsid w:val="0088285E"/>
    <w:rsid w:val="00890932"/>
    <w:rsid w:val="00890F97"/>
    <w:rsid w:val="008A30FB"/>
    <w:rsid w:val="008C12B7"/>
    <w:rsid w:val="008C49B0"/>
    <w:rsid w:val="008E281B"/>
    <w:rsid w:val="008F239C"/>
    <w:rsid w:val="009212F6"/>
    <w:rsid w:val="00925189"/>
    <w:rsid w:val="0096165D"/>
    <w:rsid w:val="009621BD"/>
    <w:rsid w:val="009F1CBA"/>
    <w:rsid w:val="009F5920"/>
    <w:rsid w:val="009F78DC"/>
    <w:rsid w:val="00A23454"/>
    <w:rsid w:val="00A25637"/>
    <w:rsid w:val="00A405ED"/>
    <w:rsid w:val="00A43809"/>
    <w:rsid w:val="00A553E8"/>
    <w:rsid w:val="00A62526"/>
    <w:rsid w:val="00A772CC"/>
    <w:rsid w:val="00A86B64"/>
    <w:rsid w:val="00A8713C"/>
    <w:rsid w:val="00AA5822"/>
    <w:rsid w:val="00AC35D8"/>
    <w:rsid w:val="00AD65E1"/>
    <w:rsid w:val="00AE1E81"/>
    <w:rsid w:val="00AE5098"/>
    <w:rsid w:val="00B002D8"/>
    <w:rsid w:val="00B036A5"/>
    <w:rsid w:val="00B03DA0"/>
    <w:rsid w:val="00B11B82"/>
    <w:rsid w:val="00B15893"/>
    <w:rsid w:val="00B17A14"/>
    <w:rsid w:val="00B24EDF"/>
    <w:rsid w:val="00B252A7"/>
    <w:rsid w:val="00B90311"/>
    <w:rsid w:val="00B903B4"/>
    <w:rsid w:val="00B9519D"/>
    <w:rsid w:val="00BB3B8F"/>
    <w:rsid w:val="00BC0058"/>
    <w:rsid w:val="00BC0978"/>
    <w:rsid w:val="00BD694D"/>
    <w:rsid w:val="00BE289B"/>
    <w:rsid w:val="00C30EB9"/>
    <w:rsid w:val="00C350BD"/>
    <w:rsid w:val="00C6389C"/>
    <w:rsid w:val="00C76B61"/>
    <w:rsid w:val="00C96F0B"/>
    <w:rsid w:val="00CC1A46"/>
    <w:rsid w:val="00CC1D0E"/>
    <w:rsid w:val="00CD7017"/>
    <w:rsid w:val="00D140CD"/>
    <w:rsid w:val="00D174C0"/>
    <w:rsid w:val="00D40DAD"/>
    <w:rsid w:val="00D53CC0"/>
    <w:rsid w:val="00D67B56"/>
    <w:rsid w:val="00D74DA0"/>
    <w:rsid w:val="00D7743C"/>
    <w:rsid w:val="00D84F59"/>
    <w:rsid w:val="00D9176B"/>
    <w:rsid w:val="00D947ED"/>
    <w:rsid w:val="00D953A8"/>
    <w:rsid w:val="00DA24EB"/>
    <w:rsid w:val="00DA68BA"/>
    <w:rsid w:val="00DB052F"/>
    <w:rsid w:val="00DE04F3"/>
    <w:rsid w:val="00DE51BB"/>
    <w:rsid w:val="00E22491"/>
    <w:rsid w:val="00E30139"/>
    <w:rsid w:val="00E76759"/>
    <w:rsid w:val="00E9012C"/>
    <w:rsid w:val="00E952F2"/>
    <w:rsid w:val="00EA6D6C"/>
    <w:rsid w:val="00EB162A"/>
    <w:rsid w:val="00EC067A"/>
    <w:rsid w:val="00EC06F8"/>
    <w:rsid w:val="00ED0161"/>
    <w:rsid w:val="00ED39E5"/>
    <w:rsid w:val="00ED5B25"/>
    <w:rsid w:val="00EF0D88"/>
    <w:rsid w:val="00F03CFE"/>
    <w:rsid w:val="00F3153E"/>
    <w:rsid w:val="00F514CA"/>
    <w:rsid w:val="00F57980"/>
    <w:rsid w:val="00F85B68"/>
    <w:rsid w:val="00F96645"/>
    <w:rsid w:val="00FB45B3"/>
    <w:rsid w:val="00FC521F"/>
    <w:rsid w:val="00FD1A60"/>
    <w:rsid w:val="00FE05E3"/>
    <w:rsid w:val="00FE230B"/>
    <w:rsid w:val="00FF38B6"/>
    <w:rsid w:val="00FF3B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CF08F"/>
  <w15:docId w15:val="{2E3CA456-F626-4593-84D4-836E3241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0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3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7B56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52F2"/>
    <w:pPr>
      <w:autoSpaceDE w:val="0"/>
      <w:autoSpaceDN w:val="0"/>
      <w:spacing w:after="0" w:line="240" w:lineRule="auto"/>
    </w:pPr>
    <w:rPr>
      <w:rFonts w:ascii="Times New Roman PSMT" w:hAnsi="Times New Roman PSMT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654E5FFB1A94DB7098812EFF9DAF5" ma:contentTypeVersion="6" ma:contentTypeDescription="Create a new document." ma:contentTypeScope="" ma:versionID="f45561f465a84240e2f7e3cbba8a7bff">
  <xsd:schema xmlns:xsd="http://www.w3.org/2001/XMLSchema" xmlns:xs="http://www.w3.org/2001/XMLSchema" xmlns:p="http://schemas.microsoft.com/office/2006/metadata/properties" xmlns:ns2="5a17d477-65f5-4df0-b5ad-1fbb61e36b6b" targetNamespace="http://schemas.microsoft.com/office/2006/metadata/properties" ma:root="true" ma:fieldsID="b056a89a2fa214875e49b0eaa3e45ab6" ns2:_="">
    <xsd:import namespace="5a17d477-65f5-4df0-b5ad-1fbb61e36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7d477-65f5-4df0-b5ad-1fbb61e36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03F4B-86A3-4184-A9BF-650EB26A1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3991-AC52-4B36-AC37-E56277BB7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E738A0-96E7-4119-9185-6E1AD42DB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7d477-65f5-4df0-b5ad-1fbb61e36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Cameron</dc:creator>
  <cp:lastModifiedBy>Grants Management Policy Division</cp:lastModifiedBy>
  <cp:revision>47</cp:revision>
  <dcterms:created xsi:type="dcterms:W3CDTF">2024-08-20T12:49:00Z</dcterms:created>
  <dcterms:modified xsi:type="dcterms:W3CDTF">2024-08-20T17:35:00Z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0x010100E65654E5FFB1A94DB7098812EFF9DAF5</vt:lpwstr>
  </property>
  <property fmtid="{D5CDD505-2E9C-101B-9397-08002B2CF9AE}" pid="3" name="Order">
    <vt:r8>900</vt:r8>
  </property>
  <property fmtid="{D5CDD505-2E9C-101B-9397-08002B2CF9AE}" pid="4" name="_dlc_DocIdItemGuid">
    <vt:lpwstr>2f480bfe-c87b-43dd-8194-e44e81830d3d</vt:lpwstr>
  </property>
</Properties>
</file>