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AB" w:rsidP="00407614" w14:paraId="70C71850" w14:textId="77777777">
      <w:pPr>
        <w:spacing w:line="240" w:lineRule="auto"/>
      </w:pPr>
    </w:p>
    <w:p w:rsidR="00503562" w:rsidP="00407614" w14:paraId="20FC98F2" w14:textId="77777777">
      <w:pPr>
        <w:pStyle w:val="BodyText"/>
        <w:tabs>
          <w:tab w:val="left" w:pos="720"/>
          <w:tab w:val="left" w:pos="1441"/>
          <w:tab w:val="left" w:pos="2157"/>
        </w:tabs>
        <w:spacing w:after="0" w:line="240" w:lineRule="auto"/>
        <w:ind w:right="-45"/>
        <w:jc w:val="center"/>
        <w:rPr>
          <w:rFonts w:eastAsia="Times New Roman" w:cs="Times New Roman"/>
          <w:b/>
          <w:smallCaps/>
          <w:snapToGrid w:val="0"/>
          <w:color w:val="000000"/>
          <w:sz w:val="28"/>
          <w:szCs w:val="28"/>
        </w:rPr>
      </w:pPr>
      <w:r>
        <w:rPr>
          <w:noProof/>
        </w:rPr>
        <w:drawing>
          <wp:anchor distT="0" distB="0" distL="114300" distR="114300" simplePos="0" relativeHeight="251658240" behindDoc="0" locked="0" layoutInCell="1" allowOverlap="1">
            <wp:simplePos x="0" y="0"/>
            <wp:positionH relativeFrom="column">
              <wp:posOffset>73660</wp:posOffset>
            </wp:positionH>
            <wp:positionV relativeFrom="paragraph">
              <wp:posOffset>102235</wp:posOffset>
            </wp:positionV>
            <wp:extent cx="1069848" cy="1069848"/>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848" cy="1069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048" w:rsidRPr="0092028D" w:rsidP="003A734C" w14:paraId="0F5DE32D" w14:textId="230F01C6">
      <w:pPr>
        <w:spacing w:after="240" w:line="240" w:lineRule="auto"/>
        <w:jc w:val="center"/>
        <w:rPr>
          <w:rFonts w:eastAsia="Times New Roman" w:cs="Times New Roman"/>
          <w:b/>
          <w:smallCaps/>
          <w:sz w:val="28"/>
          <w:szCs w:val="28"/>
        </w:rPr>
      </w:pPr>
      <w:r>
        <w:rPr>
          <w:rFonts w:eastAsia="Times New Roman" w:cs="Times New Roman"/>
          <w:b/>
          <w:smallCaps/>
          <w:sz w:val="28"/>
          <w:szCs w:val="28"/>
        </w:rPr>
        <w:t>“</w:t>
      </w:r>
      <w:r w:rsidR="003A734C">
        <w:rPr>
          <w:rFonts w:eastAsia="Times New Roman" w:cs="Times New Roman"/>
          <w:b/>
          <w:smallCaps/>
          <w:sz w:val="28"/>
          <w:szCs w:val="28"/>
        </w:rPr>
        <w:t>Federal Home Loan Bank Directors</w:t>
      </w:r>
      <w:r w:rsidRPr="0092028D">
        <w:rPr>
          <w:rFonts w:eastAsia="Times New Roman" w:cs="Times New Roman"/>
          <w:b/>
          <w:smallCaps/>
          <w:sz w:val="28"/>
          <w:szCs w:val="28"/>
        </w:rPr>
        <w:t>”</w:t>
      </w:r>
    </w:p>
    <w:p w:rsidR="00CA66AA" w:rsidRPr="0092028D" w:rsidP="003A734C" w14:paraId="1FE0F5F0" w14:textId="2AF93B7C">
      <w:pPr>
        <w:spacing w:after="240" w:line="240" w:lineRule="auto"/>
        <w:jc w:val="center"/>
        <w:rPr>
          <w:rFonts w:eastAsia="Times New Roman" w:cs="Times New Roman"/>
          <w:b/>
          <w:smallCaps/>
          <w:sz w:val="28"/>
          <w:szCs w:val="28"/>
        </w:rPr>
      </w:pPr>
      <w:r>
        <w:rPr>
          <w:rFonts w:eastAsia="Times New Roman" w:cs="Times New Roman"/>
          <w:b/>
          <w:smallCaps/>
          <w:sz w:val="28"/>
          <w:szCs w:val="28"/>
        </w:rPr>
        <w:t>OMB Number 2590-0006</w:t>
      </w:r>
    </w:p>
    <w:p w:rsidR="00CA66AA" w:rsidRPr="00CA66AA" w:rsidP="003A734C" w14:paraId="1447C1B2" w14:textId="4743C51F">
      <w:pPr>
        <w:spacing w:after="240" w:line="240" w:lineRule="auto"/>
        <w:jc w:val="center"/>
        <w:rPr>
          <w:rFonts w:eastAsia="Times New Roman" w:cs="Times New Roman"/>
          <w:b/>
          <w:szCs w:val="24"/>
        </w:rPr>
      </w:pPr>
      <w:r w:rsidRPr="0092028D">
        <w:rPr>
          <w:rFonts w:eastAsia="Times New Roman" w:cs="Times New Roman"/>
          <w:b/>
          <w:smallCaps/>
          <w:sz w:val="28"/>
          <w:szCs w:val="28"/>
        </w:rPr>
        <w:t>Supporting Statement</w:t>
      </w:r>
    </w:p>
    <w:p w:rsidR="002B1410" w:rsidP="003A734C" w14:paraId="368A7335" w14:textId="2E39FEFF">
      <w:pPr>
        <w:spacing w:after="240" w:line="240" w:lineRule="auto"/>
        <w:rPr>
          <w:rFonts w:eastAsia="Times New Roman" w:cs="Times New Roman"/>
          <w:color w:val="000000"/>
          <w:szCs w:val="24"/>
        </w:rPr>
      </w:pPr>
    </w:p>
    <w:p w:rsidR="0087784C" w:rsidP="00CA66AA" w14:paraId="78728188" w14:textId="77777777">
      <w:pPr>
        <w:spacing w:line="240" w:lineRule="auto"/>
        <w:rPr>
          <w:rFonts w:eastAsia="Times New Roman" w:cs="Times New Roman"/>
          <w:b/>
          <w:color w:val="000000"/>
          <w:szCs w:val="24"/>
        </w:rPr>
      </w:pPr>
    </w:p>
    <w:p w:rsidR="0048753F" w:rsidRPr="0048753F" w:rsidP="0048753F" w14:paraId="117E752C"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b/>
          <w:bCs/>
          <w:color w:val="000000"/>
          <w:szCs w:val="24"/>
        </w:rPr>
        <w:t>A.  JUSTIFICATION</w:t>
      </w:r>
    </w:p>
    <w:p w:rsidR="0048753F" w:rsidRPr="0048753F" w:rsidP="0048753F" w14:paraId="3B61E423"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3579F3AC" w14:textId="77777777">
      <w:pPr>
        <w:widowControl w:val="0"/>
        <w:autoSpaceDE w:val="0"/>
        <w:autoSpaceDN w:val="0"/>
        <w:adjustRightInd w:val="0"/>
        <w:spacing w:line="240" w:lineRule="auto"/>
        <w:rPr>
          <w:rFonts w:eastAsia="Times New Roman" w:cs="Times New Roman"/>
          <w:b/>
          <w:szCs w:val="24"/>
          <w:u w:val="single"/>
        </w:rPr>
      </w:pPr>
      <w:r w:rsidRPr="0048753F">
        <w:rPr>
          <w:rFonts w:eastAsia="Times New Roman" w:cs="Times New Roman"/>
          <w:b/>
          <w:szCs w:val="24"/>
        </w:rPr>
        <w:t>1.  Circumstances necessitating the collection of information</w:t>
      </w:r>
    </w:p>
    <w:p w:rsidR="0048753F" w:rsidRPr="0048753F" w:rsidP="0048753F" w14:paraId="2285E8F9" w14:textId="77777777">
      <w:pPr>
        <w:widowControl w:val="0"/>
        <w:autoSpaceDE w:val="0"/>
        <w:autoSpaceDN w:val="0"/>
        <w:adjustRightInd w:val="0"/>
        <w:spacing w:line="240" w:lineRule="auto"/>
        <w:rPr>
          <w:rFonts w:eastAsia="Times New Roman" w:cs="Times New Roman"/>
          <w:szCs w:val="24"/>
        </w:rPr>
      </w:pPr>
    </w:p>
    <w:p w:rsidR="0048753F" w:rsidRPr="0048753F" w:rsidP="0048753F" w14:paraId="064769FC" w14:textId="004B9295">
      <w:pPr>
        <w:widowControl w:val="0"/>
        <w:autoSpaceDE w:val="0"/>
        <w:autoSpaceDN w:val="0"/>
        <w:adjustRightInd w:val="0"/>
        <w:spacing w:line="240" w:lineRule="auto"/>
        <w:rPr>
          <w:rFonts w:eastAsia="Times New Roman" w:cs="Times New Roman"/>
          <w:szCs w:val="24"/>
        </w:rPr>
      </w:pPr>
      <w:r w:rsidRPr="0048753F">
        <w:rPr>
          <w:rFonts w:eastAsia="Times New Roman" w:cs="Times New Roman"/>
          <w:szCs w:val="24"/>
        </w:rPr>
        <w:t>Section 7 of the Federal Home Loan Bank Act (Bank Act) vests the management of each Federal Home Loan Bank (Bank) in its board of directors.</w:t>
      </w:r>
      <w:r>
        <w:rPr>
          <w:rFonts w:eastAsia="Times New Roman" w:cs="Times New Roman"/>
          <w:szCs w:val="24"/>
          <w:vertAlign w:val="superscript"/>
        </w:rPr>
        <w:footnoteReference w:id="3"/>
      </w:r>
      <w:r w:rsidRPr="0048753F">
        <w:rPr>
          <w:rFonts w:eastAsia="Times New Roman" w:cs="Times New Roman"/>
          <w:szCs w:val="24"/>
        </w:rPr>
        <w:t xml:space="preserve">  As required by section 7, each Bank’s board comprises two types of directors:  (1) member directors, who are drawn from the officers and directors of member institutions located in the Bank’s district and w</w:t>
      </w:r>
      <w:r w:rsidR="009F50D5">
        <w:rPr>
          <w:rFonts w:eastAsia="Times New Roman" w:cs="Times New Roman"/>
          <w:szCs w:val="24"/>
        </w:rPr>
        <w:t xml:space="preserve">ho are elected </w:t>
      </w:r>
      <w:r w:rsidRPr="0048753F">
        <w:rPr>
          <w:rFonts w:eastAsia="Times New Roman" w:cs="Times New Roman"/>
          <w:szCs w:val="24"/>
        </w:rPr>
        <w:t xml:space="preserve">to represent members in a particular state in that district; and (2) independent directors, who are unaffiliated with any of the Bank’s member institutions, but who reside in the Bank’s district and </w:t>
      </w:r>
      <w:r w:rsidR="009F50D5">
        <w:rPr>
          <w:rFonts w:eastAsia="Times New Roman" w:cs="Times New Roman"/>
          <w:szCs w:val="24"/>
        </w:rPr>
        <w:t>are elected</w:t>
      </w:r>
      <w:r w:rsidRPr="0048753F">
        <w:rPr>
          <w:rFonts w:eastAsia="Times New Roman" w:cs="Times New Roman"/>
          <w:szCs w:val="24"/>
        </w:rPr>
        <w:t xml:space="preserve"> on an at-large basis.</w:t>
      </w:r>
      <w:r>
        <w:rPr>
          <w:rFonts w:eastAsia="Times New Roman" w:cs="Times New Roman"/>
          <w:szCs w:val="24"/>
          <w:vertAlign w:val="superscript"/>
        </w:rPr>
        <w:footnoteReference w:id="4"/>
      </w:r>
      <w:r w:rsidRPr="0048753F">
        <w:rPr>
          <w:rFonts w:eastAsia="Times New Roman" w:cs="Times New Roman"/>
          <w:szCs w:val="24"/>
        </w:rPr>
        <w:t xml:space="preserve">  </w:t>
      </w:r>
      <w:r w:rsidR="003A2D53">
        <w:rPr>
          <w:rFonts w:eastAsia="Times New Roman" w:cs="Times New Roman"/>
          <w:szCs w:val="24"/>
        </w:rPr>
        <w:t xml:space="preserve">Both types of directors </w:t>
      </w:r>
      <w:r w:rsidR="009F50D5">
        <w:rPr>
          <w:rFonts w:eastAsia="Times New Roman" w:cs="Times New Roman"/>
          <w:szCs w:val="24"/>
        </w:rPr>
        <w:t>serve</w:t>
      </w:r>
      <w:r w:rsidR="003A2D53">
        <w:rPr>
          <w:rFonts w:eastAsia="Times New Roman" w:cs="Times New Roman"/>
          <w:szCs w:val="24"/>
        </w:rPr>
        <w:t xml:space="preserve"> four-year terms, which are staggered so that approximately one-quarter of a Bank’s total directorships are up for election every year.</w:t>
      </w:r>
      <w:r>
        <w:rPr>
          <w:rStyle w:val="FootnoteReference"/>
          <w:rFonts w:eastAsia="Times New Roman" w:cs="Times New Roman"/>
          <w:szCs w:val="24"/>
        </w:rPr>
        <w:footnoteReference w:id="5"/>
      </w:r>
      <w:r w:rsidR="003A2D53">
        <w:rPr>
          <w:rFonts w:eastAsia="Times New Roman" w:cs="Times New Roman"/>
          <w:szCs w:val="24"/>
        </w:rPr>
        <w:t xml:space="preserve">  </w:t>
      </w:r>
      <w:r w:rsidRPr="0048753F">
        <w:rPr>
          <w:rFonts w:eastAsia="Times New Roman" w:cs="Times New Roman"/>
          <w:szCs w:val="24"/>
        </w:rPr>
        <w:t xml:space="preserve">Section 7 and </w:t>
      </w:r>
      <w:r w:rsidR="00BF462A">
        <w:rPr>
          <w:rFonts w:eastAsia="Times New Roman" w:cs="Times New Roman"/>
          <w:szCs w:val="24"/>
        </w:rPr>
        <w:t>the implementing regulation of the Federal Housing Finance Agency (FHFA or the Agency)</w:t>
      </w:r>
      <w:r w:rsidRPr="0048753F">
        <w:rPr>
          <w:rFonts w:eastAsia="Times New Roman" w:cs="Times New Roman"/>
          <w:szCs w:val="24"/>
        </w:rPr>
        <w:t xml:space="preserve">, codified at 12 CFR part 1261, establish the eligibility requirements for both types of Bank directors and the </w:t>
      </w:r>
      <w:r w:rsidRPr="003228A4" w:rsidR="003228A4">
        <w:rPr>
          <w:rFonts w:eastAsia="Times New Roman" w:cs="Times New Roman"/>
          <w:szCs w:val="24"/>
        </w:rPr>
        <w:t xml:space="preserve">professional </w:t>
      </w:r>
      <w:r w:rsidRPr="0048753F">
        <w:rPr>
          <w:rFonts w:eastAsia="Times New Roman" w:cs="Times New Roman"/>
          <w:szCs w:val="24"/>
        </w:rPr>
        <w:t xml:space="preserve">qualifications for independent directors, and set forth the procedures for their election.  </w:t>
      </w:r>
    </w:p>
    <w:p w:rsidR="0048753F" w:rsidRPr="0048753F" w:rsidP="0048753F" w14:paraId="7CB98DA2" w14:textId="77777777">
      <w:pPr>
        <w:widowControl w:val="0"/>
        <w:autoSpaceDE w:val="0"/>
        <w:autoSpaceDN w:val="0"/>
        <w:adjustRightInd w:val="0"/>
        <w:spacing w:line="240" w:lineRule="auto"/>
        <w:rPr>
          <w:rFonts w:eastAsia="Times New Roman" w:cs="Times New Roman"/>
          <w:szCs w:val="24"/>
        </w:rPr>
      </w:pPr>
    </w:p>
    <w:p w:rsidR="0048753F" w:rsidRPr="0048753F" w:rsidP="0048753F" w14:paraId="757B7CAE" w14:textId="1E54D57E">
      <w:pPr>
        <w:widowControl w:val="0"/>
        <w:autoSpaceDE w:val="0"/>
        <w:autoSpaceDN w:val="0"/>
        <w:adjustRightInd w:val="0"/>
        <w:spacing w:line="240" w:lineRule="auto"/>
        <w:rPr>
          <w:rFonts w:eastAsia="Times New Roman" w:cs="Times New Roman"/>
          <w:szCs w:val="24"/>
        </w:rPr>
      </w:pPr>
      <w:r>
        <w:rPr>
          <w:rFonts w:eastAsia="Times New Roman" w:cs="Times New Roman"/>
          <w:szCs w:val="24"/>
        </w:rPr>
        <w:t>P</w:t>
      </w:r>
      <w:r w:rsidRPr="0048753F">
        <w:rPr>
          <w:rFonts w:eastAsia="Times New Roman" w:cs="Times New Roman"/>
          <w:szCs w:val="24"/>
        </w:rPr>
        <w:t xml:space="preserve">art 1261 </w:t>
      </w:r>
      <w:r>
        <w:rPr>
          <w:rFonts w:eastAsia="Times New Roman" w:cs="Times New Roman"/>
          <w:szCs w:val="24"/>
        </w:rPr>
        <w:t>requires that each Bank administer its own annual director election process.  As part of this process</w:t>
      </w:r>
      <w:r w:rsidRPr="0048753F">
        <w:rPr>
          <w:rFonts w:eastAsia="Times New Roman" w:cs="Times New Roman"/>
          <w:szCs w:val="24"/>
        </w:rPr>
        <w:t xml:space="preserve">, </w:t>
      </w:r>
      <w:r>
        <w:rPr>
          <w:rFonts w:eastAsia="Times New Roman" w:cs="Times New Roman"/>
          <w:szCs w:val="24"/>
        </w:rPr>
        <w:t>a</w:t>
      </w:r>
      <w:r w:rsidRPr="0048753F">
        <w:rPr>
          <w:rFonts w:eastAsia="Times New Roman" w:cs="Times New Roman"/>
          <w:szCs w:val="24"/>
        </w:rPr>
        <w:t xml:space="preserve"> Bank must require each </w:t>
      </w:r>
      <w:r>
        <w:rPr>
          <w:rFonts w:eastAsia="Times New Roman" w:cs="Times New Roman"/>
          <w:szCs w:val="24"/>
        </w:rPr>
        <w:t>nominee</w:t>
      </w:r>
      <w:r w:rsidRPr="0048753F">
        <w:rPr>
          <w:rFonts w:eastAsia="Times New Roman" w:cs="Times New Roman"/>
          <w:szCs w:val="24"/>
        </w:rPr>
        <w:t xml:space="preserve"> for </w:t>
      </w:r>
      <w:r>
        <w:rPr>
          <w:rFonts w:eastAsia="Times New Roman" w:cs="Times New Roman"/>
          <w:szCs w:val="24"/>
        </w:rPr>
        <w:t>both</w:t>
      </w:r>
      <w:r w:rsidRPr="0048753F">
        <w:rPr>
          <w:rFonts w:eastAsia="Times New Roman" w:cs="Times New Roman"/>
          <w:szCs w:val="24"/>
        </w:rPr>
        <w:t xml:space="preserve"> type</w:t>
      </w:r>
      <w:r>
        <w:rPr>
          <w:rFonts w:eastAsia="Times New Roman" w:cs="Times New Roman"/>
          <w:szCs w:val="24"/>
        </w:rPr>
        <w:t>s</w:t>
      </w:r>
      <w:r w:rsidRPr="0048753F">
        <w:rPr>
          <w:rFonts w:eastAsia="Times New Roman" w:cs="Times New Roman"/>
          <w:szCs w:val="24"/>
        </w:rPr>
        <w:t xml:space="preserve"> of directorship, including any incumbent that may be a candidate for re</w:t>
      </w:r>
      <w:r w:rsidR="00CD6A24">
        <w:rPr>
          <w:rFonts w:eastAsia="Times New Roman" w:cs="Times New Roman"/>
          <w:szCs w:val="24"/>
        </w:rPr>
        <w:t>-</w:t>
      </w:r>
      <w:r w:rsidRPr="0048753F">
        <w:rPr>
          <w:rFonts w:eastAsia="Times New Roman" w:cs="Times New Roman"/>
          <w:szCs w:val="24"/>
        </w:rPr>
        <w:t>election, to complete and return to the Bank a form that solicits information about the candidate’s statutory eligibility to serve and, in the case of independent director candidates, about his or her professional qualifications for the directorship being sought.</w:t>
      </w:r>
      <w:r>
        <w:rPr>
          <w:rFonts w:eastAsia="Times New Roman" w:cs="Times New Roman"/>
          <w:szCs w:val="24"/>
          <w:vertAlign w:val="superscript"/>
        </w:rPr>
        <w:footnoteReference w:id="6"/>
      </w:r>
      <w:r w:rsidRPr="0048753F">
        <w:rPr>
          <w:rFonts w:eastAsia="Times New Roman" w:cs="Times New Roman"/>
          <w:szCs w:val="24"/>
        </w:rPr>
        <w:t xml:space="preserve">  Specifically, member director candidates are required to complete the </w:t>
      </w:r>
      <w:r w:rsidRPr="0048753F">
        <w:rPr>
          <w:rFonts w:eastAsia="Times New Roman" w:cs="Times New Roman"/>
          <w:i/>
          <w:szCs w:val="24"/>
        </w:rPr>
        <w:t>Federal Home Loan Bank Member Director Eligibility Certification Form (Member Director Eligibility Certification Form)</w:t>
      </w:r>
      <w:r w:rsidRPr="0048753F">
        <w:rPr>
          <w:rFonts w:eastAsia="Times New Roman" w:cs="Times New Roman"/>
          <w:szCs w:val="24"/>
        </w:rPr>
        <w:t xml:space="preserve">, while independent director candidates must complete the </w:t>
      </w:r>
      <w:r w:rsidRPr="0048753F">
        <w:rPr>
          <w:rFonts w:eastAsia="Times New Roman" w:cs="Times New Roman"/>
          <w:i/>
          <w:szCs w:val="24"/>
        </w:rPr>
        <w:t>Federal Home Loan Bank Independent Director Application Form (Independent Director Application Form)</w:t>
      </w:r>
      <w:r w:rsidRPr="0048753F">
        <w:rPr>
          <w:rFonts w:eastAsia="Times New Roman" w:cs="Times New Roman"/>
          <w:szCs w:val="24"/>
        </w:rPr>
        <w:t xml:space="preserve">.  </w:t>
      </w:r>
    </w:p>
    <w:p w:rsidR="0048753F" w:rsidRPr="0048753F" w:rsidP="0048753F" w14:paraId="1D6B10BB" w14:textId="77777777">
      <w:pPr>
        <w:widowControl w:val="0"/>
        <w:autoSpaceDE w:val="0"/>
        <w:autoSpaceDN w:val="0"/>
        <w:adjustRightInd w:val="0"/>
        <w:spacing w:line="240" w:lineRule="auto"/>
        <w:rPr>
          <w:rFonts w:eastAsia="Times New Roman" w:cs="Times New Roman"/>
          <w:szCs w:val="24"/>
        </w:rPr>
      </w:pPr>
    </w:p>
    <w:p w:rsidR="0048753F" w:rsidP="0048753F" w14:paraId="2F6D909B" w14:textId="03846EA2">
      <w:pPr>
        <w:widowControl w:val="0"/>
        <w:autoSpaceDE w:val="0"/>
        <w:autoSpaceDN w:val="0"/>
        <w:adjustRightInd w:val="0"/>
        <w:spacing w:line="240" w:lineRule="auto"/>
        <w:rPr>
          <w:rFonts w:eastAsia="Times New Roman" w:cs="Times New Roman"/>
          <w:szCs w:val="24"/>
        </w:rPr>
      </w:pPr>
      <w:r w:rsidRPr="0048753F">
        <w:rPr>
          <w:rFonts w:eastAsia="Times New Roman" w:cs="Times New Roman"/>
          <w:szCs w:val="24"/>
        </w:rPr>
        <w:t>Each Bank must also require all of its incumbent directors to certify annually that they continue to meet all eligibility requirements.</w:t>
      </w:r>
      <w:r>
        <w:rPr>
          <w:rFonts w:eastAsia="Times New Roman" w:cs="Times New Roman"/>
          <w:szCs w:val="24"/>
          <w:vertAlign w:val="superscript"/>
        </w:rPr>
        <w:footnoteReference w:id="7"/>
      </w:r>
      <w:r w:rsidRPr="0048753F">
        <w:rPr>
          <w:rFonts w:eastAsia="Times New Roman" w:cs="Times New Roman"/>
          <w:szCs w:val="24"/>
        </w:rPr>
        <w:t xml:space="preserve">  Member directors do this by completing the </w:t>
      </w:r>
      <w:r w:rsidRPr="0048753F">
        <w:rPr>
          <w:rFonts w:eastAsia="Times New Roman" w:cs="Times New Roman"/>
          <w:i/>
          <w:szCs w:val="24"/>
        </w:rPr>
        <w:t>Member Director Eligibility Certification Form</w:t>
      </w:r>
      <w:r w:rsidRPr="0048753F">
        <w:rPr>
          <w:rFonts w:eastAsia="Times New Roman" w:cs="Times New Roman"/>
          <w:szCs w:val="24"/>
        </w:rPr>
        <w:t xml:space="preserve"> again every year, while independent directors complete </w:t>
      </w:r>
      <w:r w:rsidRPr="0048753F">
        <w:rPr>
          <w:rFonts w:eastAsia="Times New Roman" w:cs="Times New Roman"/>
          <w:szCs w:val="24"/>
        </w:rPr>
        <w:t>the abbreviated </w:t>
      </w:r>
      <w:r w:rsidRPr="0048753F">
        <w:rPr>
          <w:rFonts w:eastAsia="Times New Roman" w:cs="Times New Roman"/>
          <w:i/>
          <w:szCs w:val="24"/>
        </w:rPr>
        <w:t>Federal Home Loan Bank Independent Director Annual Certification Form (Independent Director Annual Certification Form)</w:t>
      </w:r>
      <w:r w:rsidRPr="0048753F">
        <w:rPr>
          <w:rFonts w:eastAsia="Times New Roman" w:cs="Times New Roman"/>
          <w:szCs w:val="24"/>
        </w:rPr>
        <w:t xml:space="preserve"> to certify their ongoing eligibility. </w:t>
      </w:r>
    </w:p>
    <w:p w:rsidR="00382D8D" w:rsidP="00382D8D" w14:paraId="28AFA076" w14:textId="77777777">
      <w:pPr>
        <w:widowControl w:val="0"/>
        <w:autoSpaceDE w:val="0"/>
        <w:autoSpaceDN w:val="0"/>
        <w:adjustRightInd w:val="0"/>
        <w:spacing w:line="240" w:lineRule="auto"/>
        <w:rPr>
          <w:rFonts w:eastAsia="Times New Roman" w:cs="Times New Roman"/>
          <w:szCs w:val="24"/>
        </w:rPr>
      </w:pPr>
    </w:p>
    <w:p w:rsidR="0098370D" w:rsidRPr="00B654C8" w:rsidP="0048753F" w14:paraId="7002042F" w14:textId="3F4ED29F">
      <w:pPr>
        <w:widowControl w:val="0"/>
        <w:autoSpaceDE w:val="0"/>
        <w:autoSpaceDN w:val="0"/>
        <w:adjustRightInd w:val="0"/>
        <w:spacing w:line="240" w:lineRule="auto"/>
        <w:rPr>
          <w:rFonts w:eastAsia="Times New Roman" w:cs="Times New Roman"/>
          <w:szCs w:val="24"/>
        </w:rPr>
      </w:pPr>
    </w:p>
    <w:p w:rsidR="0048753F" w:rsidRPr="0048753F" w:rsidP="0048753F" w14:paraId="40D4061E"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2.  Use of Data</w:t>
      </w:r>
    </w:p>
    <w:p w:rsidR="0048753F" w:rsidRPr="0048753F" w:rsidP="0048753F" w14:paraId="20FB7FD9"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6B645E3A" w14:textId="76B6EEEA">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Banks use the information collection contained in the </w:t>
      </w:r>
      <w:r w:rsidRPr="0048753F">
        <w:rPr>
          <w:rFonts w:eastAsia="Times New Roman" w:cs="Times New Roman"/>
          <w:i/>
          <w:color w:val="000000"/>
          <w:szCs w:val="24"/>
        </w:rPr>
        <w:t>Independent Director Application Form</w:t>
      </w:r>
      <w:r w:rsidRPr="0048753F">
        <w:rPr>
          <w:rFonts w:eastAsia="Times New Roman" w:cs="Times New Roman"/>
          <w:color w:val="000000"/>
          <w:szCs w:val="24"/>
        </w:rPr>
        <w:t xml:space="preserve"> and part 1261 to determine whether individuals who wish to stand for election or re-election as independent directors satisfy the statutory eligibility requirements and possess the professional qualifications required under the statute and regulations. </w:t>
      </w:r>
      <w:r w:rsidR="0098370D">
        <w:rPr>
          <w:rFonts w:eastAsia="Times New Roman" w:cs="Times New Roman"/>
          <w:color w:val="000000"/>
          <w:szCs w:val="24"/>
        </w:rPr>
        <w:t xml:space="preserve"> </w:t>
      </w:r>
      <w:r w:rsidRPr="0048753F">
        <w:rPr>
          <w:rFonts w:eastAsia="Times New Roman" w:cs="Times New Roman"/>
          <w:color w:val="000000"/>
          <w:szCs w:val="24"/>
        </w:rPr>
        <w:t>Only individuals meeting those</w:t>
      </w:r>
      <w:r w:rsidR="00C64FBC">
        <w:rPr>
          <w:rFonts w:eastAsia="Times New Roman" w:cs="Times New Roman"/>
          <w:color w:val="000000"/>
          <w:szCs w:val="24"/>
        </w:rPr>
        <w:t xml:space="preserve"> eligibility</w:t>
      </w:r>
      <w:r w:rsidRPr="0048753F">
        <w:rPr>
          <w:rFonts w:eastAsia="Times New Roman" w:cs="Times New Roman"/>
          <w:color w:val="000000"/>
          <w:szCs w:val="24"/>
        </w:rPr>
        <w:t xml:space="preserve"> requirements and qualifications may serve as an independent director.</w:t>
      </w:r>
      <w:r>
        <w:rPr>
          <w:rFonts w:eastAsia="Times New Roman" w:cs="Times New Roman"/>
          <w:color w:val="000000"/>
          <w:szCs w:val="24"/>
          <w:vertAlign w:val="superscript"/>
        </w:rPr>
        <w:footnoteReference w:id="8"/>
      </w:r>
      <w:r w:rsidRPr="0048753F">
        <w:rPr>
          <w:rFonts w:eastAsia="Times New Roman" w:cs="Times New Roman"/>
          <w:color w:val="000000"/>
          <w:szCs w:val="24"/>
        </w:rPr>
        <w:t xml:space="preserve">  On an annual basis, the Banks use the information collection contained in the </w:t>
      </w:r>
      <w:r w:rsidRPr="0048753F">
        <w:rPr>
          <w:rFonts w:eastAsia="Times New Roman" w:cs="Times New Roman"/>
          <w:i/>
          <w:color w:val="000000"/>
          <w:szCs w:val="24"/>
        </w:rPr>
        <w:t>Independent Director Annual Certification Form</w:t>
      </w:r>
      <w:r w:rsidRPr="0048753F">
        <w:rPr>
          <w:rFonts w:eastAsia="Times New Roman" w:cs="Times New Roman"/>
          <w:color w:val="000000"/>
          <w:szCs w:val="24"/>
        </w:rPr>
        <w:t xml:space="preserve"> and pa</w:t>
      </w:r>
      <w:r w:rsidR="008F664C">
        <w:rPr>
          <w:rFonts w:eastAsia="Times New Roman" w:cs="Times New Roman"/>
          <w:color w:val="000000"/>
          <w:szCs w:val="24"/>
        </w:rPr>
        <w:t>rt 1261 to determine whether their</w:t>
      </w:r>
      <w:r w:rsidRPr="0048753F">
        <w:rPr>
          <w:rFonts w:eastAsia="Times New Roman" w:cs="Times New Roman"/>
          <w:color w:val="000000"/>
          <w:szCs w:val="24"/>
        </w:rPr>
        <w:t xml:space="preserve"> incumbent independent directors continue to meet the statutory eligibility requirements.  </w:t>
      </w:r>
    </w:p>
    <w:p w:rsidR="0048753F" w:rsidRPr="0048753F" w:rsidP="0048753F" w14:paraId="047FD255"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36B4B2B6" w14:textId="1B6ADFBE">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Banks use the information collection contained in the </w:t>
      </w:r>
      <w:r w:rsidRPr="0048753F">
        <w:rPr>
          <w:rFonts w:eastAsia="Times New Roman" w:cs="Times New Roman"/>
          <w:i/>
          <w:color w:val="000000"/>
          <w:szCs w:val="24"/>
        </w:rPr>
        <w:t>Member Director Eligibility Certification Form</w:t>
      </w:r>
      <w:r w:rsidRPr="0048753F">
        <w:rPr>
          <w:rFonts w:eastAsia="Times New Roman" w:cs="Times New Roman"/>
          <w:color w:val="000000"/>
          <w:szCs w:val="24"/>
        </w:rPr>
        <w:t xml:space="preserve"> and part 1261 to determine whether individuals who wish to stand for election or re-election as member directors satisfy the statutory eligibility requirements. Only individuals meeting these requirements may serve as a member director.</w:t>
      </w:r>
      <w:r>
        <w:rPr>
          <w:rFonts w:eastAsia="Times New Roman" w:cs="Times New Roman"/>
          <w:color w:val="000000"/>
          <w:szCs w:val="24"/>
          <w:vertAlign w:val="superscript"/>
        </w:rPr>
        <w:footnoteReference w:id="9"/>
      </w:r>
      <w:r w:rsidRPr="0048753F">
        <w:rPr>
          <w:rFonts w:eastAsia="Times New Roman" w:cs="Times New Roman"/>
          <w:color w:val="000000"/>
          <w:szCs w:val="24"/>
        </w:rPr>
        <w:t xml:space="preserve">  On an annual basis, the Banks also use the information collection contained in the </w:t>
      </w:r>
      <w:r w:rsidRPr="0048753F">
        <w:rPr>
          <w:rFonts w:eastAsia="Times New Roman" w:cs="Times New Roman"/>
          <w:i/>
          <w:color w:val="000000"/>
          <w:szCs w:val="24"/>
        </w:rPr>
        <w:t>Member Director Eligibility Certification Form</w:t>
      </w:r>
      <w:r w:rsidRPr="0048753F">
        <w:rPr>
          <w:rFonts w:eastAsia="Times New Roman" w:cs="Times New Roman"/>
          <w:color w:val="000000"/>
          <w:szCs w:val="24"/>
        </w:rPr>
        <w:t xml:space="preserve"> and pa</w:t>
      </w:r>
      <w:r w:rsidR="000A0A21">
        <w:rPr>
          <w:rFonts w:eastAsia="Times New Roman" w:cs="Times New Roman"/>
          <w:color w:val="000000"/>
          <w:szCs w:val="24"/>
        </w:rPr>
        <w:t>rt 1261 to determine whether their</w:t>
      </w:r>
      <w:r w:rsidRPr="0048753F">
        <w:rPr>
          <w:rFonts w:eastAsia="Times New Roman" w:cs="Times New Roman"/>
          <w:color w:val="000000"/>
          <w:szCs w:val="24"/>
        </w:rPr>
        <w:t xml:space="preserve"> incumbent member directors continue to meet the statutory eligibility requirements. </w:t>
      </w:r>
    </w:p>
    <w:p w:rsidR="0048753F" w:rsidRPr="0048753F" w:rsidP="0048753F" w14:paraId="4D38D3EC"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25E502B2" w14:textId="65B5BF81">
      <w:pPr>
        <w:widowControl w:val="0"/>
        <w:autoSpaceDE w:val="0"/>
        <w:autoSpaceDN w:val="0"/>
        <w:adjustRightInd w:val="0"/>
        <w:spacing w:line="240" w:lineRule="auto"/>
        <w:rPr>
          <w:rFonts w:eastAsia="Times New Roman" w:cs="Times New Roman"/>
          <w:color w:val="000000"/>
          <w:szCs w:val="24"/>
        </w:rPr>
      </w:pPr>
      <w:r>
        <w:rPr>
          <w:rFonts w:eastAsia="Times New Roman" w:cs="Times New Roman"/>
          <w:color w:val="000000"/>
          <w:szCs w:val="24"/>
        </w:rPr>
        <w:t>P</w:t>
      </w:r>
      <w:r w:rsidR="001507B0">
        <w:rPr>
          <w:rFonts w:eastAsia="Times New Roman" w:cs="Times New Roman"/>
          <w:color w:val="000000"/>
          <w:szCs w:val="24"/>
        </w:rPr>
        <w:t xml:space="preserve">art 1261 requires </w:t>
      </w:r>
      <w:r w:rsidR="007F739F">
        <w:rPr>
          <w:rFonts w:eastAsia="Times New Roman" w:cs="Times New Roman"/>
          <w:color w:val="000000"/>
          <w:szCs w:val="24"/>
        </w:rPr>
        <w:t>each</w:t>
      </w:r>
      <w:r w:rsidR="001507B0">
        <w:rPr>
          <w:rFonts w:eastAsia="Times New Roman" w:cs="Times New Roman"/>
          <w:color w:val="000000"/>
          <w:szCs w:val="24"/>
        </w:rPr>
        <w:t xml:space="preserve"> Bank</w:t>
      </w:r>
      <w:r w:rsidRPr="009A2572">
        <w:rPr>
          <w:rFonts w:eastAsia="Times New Roman" w:cs="Times New Roman"/>
          <w:color w:val="000000"/>
          <w:szCs w:val="24"/>
        </w:rPr>
        <w:t xml:space="preserve"> </w:t>
      </w:r>
      <w:r w:rsidR="001507B0">
        <w:rPr>
          <w:rFonts w:eastAsia="Times New Roman" w:cs="Times New Roman"/>
          <w:color w:val="000000"/>
          <w:szCs w:val="24"/>
        </w:rPr>
        <w:t>to submit</w:t>
      </w:r>
      <w:r w:rsidR="007F739F">
        <w:rPr>
          <w:rFonts w:eastAsia="Times New Roman" w:cs="Times New Roman"/>
          <w:color w:val="000000"/>
          <w:szCs w:val="24"/>
        </w:rPr>
        <w:t xml:space="preserve"> to FHFA</w:t>
      </w:r>
      <w:r w:rsidR="001507B0">
        <w:rPr>
          <w:rFonts w:eastAsia="Times New Roman" w:cs="Times New Roman"/>
          <w:color w:val="000000"/>
          <w:szCs w:val="24"/>
        </w:rPr>
        <w:t xml:space="preserve"> completed </w:t>
      </w:r>
      <w:r w:rsidRPr="009A2572">
        <w:rPr>
          <w:rFonts w:eastAsia="Times New Roman" w:cs="Times New Roman"/>
          <w:i/>
          <w:color w:val="000000"/>
          <w:szCs w:val="24"/>
        </w:rPr>
        <w:t>Indepe</w:t>
      </w:r>
      <w:r w:rsidR="001507B0">
        <w:rPr>
          <w:rFonts w:eastAsia="Times New Roman" w:cs="Times New Roman"/>
          <w:i/>
          <w:color w:val="000000"/>
          <w:szCs w:val="24"/>
        </w:rPr>
        <w:t>ndent Director Application Forms</w:t>
      </w:r>
      <w:r>
        <w:rPr>
          <w:rFonts w:eastAsia="Times New Roman" w:cs="Times New Roman"/>
          <w:color w:val="000000"/>
          <w:szCs w:val="24"/>
        </w:rPr>
        <w:t xml:space="preserve"> </w:t>
      </w:r>
      <w:r w:rsidR="007F739F">
        <w:rPr>
          <w:rFonts w:eastAsia="Times New Roman" w:cs="Times New Roman"/>
          <w:color w:val="000000"/>
          <w:szCs w:val="24"/>
        </w:rPr>
        <w:t>for all</w:t>
      </w:r>
      <w:r w:rsidR="001507B0">
        <w:rPr>
          <w:rFonts w:eastAsia="Times New Roman" w:cs="Times New Roman"/>
          <w:color w:val="000000"/>
          <w:szCs w:val="24"/>
        </w:rPr>
        <w:t xml:space="preserve"> individuals</w:t>
      </w:r>
      <w:r w:rsidR="007F739F">
        <w:rPr>
          <w:rFonts w:eastAsia="Times New Roman" w:cs="Times New Roman"/>
          <w:color w:val="000000"/>
          <w:szCs w:val="24"/>
        </w:rPr>
        <w:t xml:space="preserve"> that its board of directors</w:t>
      </w:r>
      <w:r w:rsidR="001507B0">
        <w:rPr>
          <w:rFonts w:eastAsia="Times New Roman" w:cs="Times New Roman"/>
          <w:color w:val="000000"/>
          <w:szCs w:val="24"/>
        </w:rPr>
        <w:t xml:space="preserve"> intend</w:t>
      </w:r>
      <w:r w:rsidR="007F739F">
        <w:rPr>
          <w:rFonts w:eastAsia="Times New Roman" w:cs="Times New Roman"/>
          <w:color w:val="000000"/>
          <w:szCs w:val="24"/>
        </w:rPr>
        <w:t>s</w:t>
      </w:r>
      <w:r w:rsidR="001507B0">
        <w:rPr>
          <w:rFonts w:eastAsia="Times New Roman" w:cs="Times New Roman"/>
          <w:color w:val="000000"/>
          <w:szCs w:val="24"/>
        </w:rPr>
        <w:t xml:space="preserve"> to nominate as candidates for election to i</w:t>
      </w:r>
      <w:r w:rsidR="007F739F">
        <w:rPr>
          <w:rFonts w:eastAsia="Times New Roman" w:cs="Times New Roman"/>
          <w:color w:val="000000"/>
          <w:szCs w:val="24"/>
        </w:rPr>
        <w:t>ndependent directorships</w:t>
      </w:r>
      <w:r w:rsidR="001507B0">
        <w:rPr>
          <w:rFonts w:eastAsia="Times New Roman" w:cs="Times New Roman"/>
          <w:color w:val="000000"/>
          <w:szCs w:val="24"/>
        </w:rPr>
        <w:t xml:space="preserve"> before </w:t>
      </w:r>
      <w:r w:rsidR="007F739F">
        <w:rPr>
          <w:rFonts w:eastAsia="Times New Roman" w:cs="Times New Roman"/>
          <w:color w:val="000000"/>
          <w:szCs w:val="24"/>
        </w:rPr>
        <w:t xml:space="preserve">those individuals may be </w:t>
      </w:r>
      <w:r w:rsidR="001507B0">
        <w:rPr>
          <w:rFonts w:eastAsia="Times New Roman" w:cs="Times New Roman"/>
          <w:color w:val="000000"/>
          <w:szCs w:val="24"/>
        </w:rPr>
        <w:t xml:space="preserve">officially </w:t>
      </w:r>
      <w:r w:rsidR="007F739F">
        <w:rPr>
          <w:rFonts w:eastAsia="Times New Roman" w:cs="Times New Roman"/>
          <w:color w:val="000000"/>
          <w:szCs w:val="24"/>
        </w:rPr>
        <w:t>nominated</w:t>
      </w:r>
      <w:r w:rsidR="001507B0">
        <w:rPr>
          <w:rFonts w:eastAsia="Times New Roman" w:cs="Times New Roman"/>
          <w:color w:val="000000"/>
          <w:szCs w:val="24"/>
        </w:rPr>
        <w:t>.</w:t>
      </w:r>
      <w:r>
        <w:rPr>
          <w:rFonts w:eastAsia="Times New Roman" w:cs="Times New Roman"/>
          <w:color w:val="000000"/>
          <w:szCs w:val="24"/>
          <w:vertAlign w:val="superscript"/>
        </w:rPr>
        <w:footnoteReference w:id="10"/>
      </w:r>
      <w:r w:rsidR="001507B0">
        <w:rPr>
          <w:rFonts w:eastAsia="Times New Roman" w:cs="Times New Roman"/>
          <w:color w:val="000000"/>
          <w:szCs w:val="24"/>
        </w:rPr>
        <w:t xml:space="preserve">  The </w:t>
      </w:r>
      <w:r>
        <w:rPr>
          <w:rFonts w:eastAsia="Times New Roman" w:cs="Times New Roman"/>
          <w:color w:val="000000"/>
          <w:szCs w:val="24"/>
        </w:rPr>
        <w:t>A</w:t>
      </w:r>
      <w:r w:rsidR="007F739F">
        <w:rPr>
          <w:rFonts w:eastAsia="Times New Roman" w:cs="Times New Roman"/>
          <w:color w:val="000000"/>
          <w:szCs w:val="24"/>
        </w:rPr>
        <w:t>gency has</w:t>
      </w:r>
      <w:r w:rsidRPr="009A2572">
        <w:rPr>
          <w:rFonts w:eastAsia="Times New Roman" w:cs="Times New Roman"/>
          <w:color w:val="000000"/>
          <w:szCs w:val="24"/>
        </w:rPr>
        <w:t xml:space="preserve"> two weeks </w:t>
      </w:r>
      <w:r w:rsidR="001507B0">
        <w:rPr>
          <w:rFonts w:eastAsia="Times New Roman" w:cs="Times New Roman"/>
          <w:color w:val="000000"/>
          <w:szCs w:val="24"/>
        </w:rPr>
        <w:t xml:space="preserve">within which </w:t>
      </w:r>
      <w:r w:rsidRPr="009A2572">
        <w:rPr>
          <w:rFonts w:eastAsia="Times New Roman" w:cs="Times New Roman"/>
          <w:color w:val="000000"/>
          <w:szCs w:val="24"/>
        </w:rPr>
        <w:t xml:space="preserve">to </w:t>
      </w:r>
      <w:r w:rsidR="001507B0">
        <w:rPr>
          <w:rFonts w:eastAsia="Times New Roman" w:cs="Times New Roman"/>
          <w:color w:val="000000"/>
          <w:szCs w:val="24"/>
        </w:rPr>
        <w:t>furnish</w:t>
      </w:r>
      <w:r w:rsidRPr="009A2572">
        <w:rPr>
          <w:rFonts w:eastAsia="Times New Roman" w:cs="Times New Roman"/>
          <w:color w:val="000000"/>
          <w:szCs w:val="24"/>
        </w:rPr>
        <w:t xml:space="preserve"> the Banks with any desired commentary relating to the fitness of the </w:t>
      </w:r>
      <w:r w:rsidR="007F739F">
        <w:rPr>
          <w:rFonts w:eastAsia="Times New Roman" w:cs="Times New Roman"/>
          <w:color w:val="000000"/>
          <w:szCs w:val="24"/>
        </w:rPr>
        <w:t>proposed</w:t>
      </w:r>
      <w:r w:rsidRPr="009A2572">
        <w:rPr>
          <w:rFonts w:eastAsia="Times New Roman" w:cs="Times New Roman"/>
          <w:color w:val="000000"/>
          <w:szCs w:val="24"/>
        </w:rPr>
        <w:t xml:space="preserve"> nominees to serve as independent directors of the Bank.</w:t>
      </w:r>
      <w:r>
        <w:rPr>
          <w:rFonts w:eastAsia="Times New Roman" w:cs="Times New Roman"/>
          <w:color w:val="000000"/>
          <w:szCs w:val="24"/>
        </w:rPr>
        <w:t xml:space="preserve">  T</w:t>
      </w:r>
      <w:r w:rsidRPr="0048753F">
        <w:rPr>
          <w:rFonts w:eastAsia="Times New Roman" w:cs="Times New Roman"/>
          <w:color w:val="000000"/>
          <w:szCs w:val="24"/>
        </w:rPr>
        <w:t>he</w:t>
      </w:r>
      <w:r>
        <w:rPr>
          <w:rFonts w:eastAsia="Times New Roman" w:cs="Times New Roman"/>
          <w:color w:val="000000"/>
          <w:szCs w:val="24"/>
        </w:rPr>
        <w:t xml:space="preserve"> regulations also require that the</w:t>
      </w:r>
      <w:r w:rsidRPr="0048753F">
        <w:rPr>
          <w:rFonts w:eastAsia="Times New Roman" w:cs="Times New Roman"/>
          <w:color w:val="000000"/>
          <w:szCs w:val="24"/>
        </w:rPr>
        <w:t xml:space="preserve"> Banks provide FHFA with copies of </w:t>
      </w:r>
      <w:r w:rsidR="00BF462A">
        <w:rPr>
          <w:rFonts w:eastAsia="Times New Roman" w:cs="Times New Roman"/>
          <w:color w:val="000000"/>
          <w:szCs w:val="24"/>
        </w:rPr>
        <w:t xml:space="preserve">all completed </w:t>
      </w:r>
      <w:r w:rsidRPr="009A2572">
        <w:rPr>
          <w:rFonts w:eastAsia="Times New Roman" w:cs="Times New Roman"/>
          <w:i/>
          <w:color w:val="000000"/>
          <w:szCs w:val="24"/>
        </w:rPr>
        <w:t>Independent Director Annual Certification Form</w:t>
      </w:r>
      <w:r>
        <w:rPr>
          <w:rFonts w:eastAsia="Times New Roman" w:cs="Times New Roman"/>
          <w:i/>
          <w:color w:val="000000"/>
          <w:szCs w:val="24"/>
        </w:rPr>
        <w:t xml:space="preserve">s </w:t>
      </w:r>
      <w:r w:rsidRPr="009A2572">
        <w:rPr>
          <w:rFonts w:eastAsia="Times New Roman" w:cs="Times New Roman"/>
          <w:color w:val="000000"/>
          <w:szCs w:val="24"/>
        </w:rPr>
        <w:t>and all</w:t>
      </w:r>
      <w:r w:rsidRPr="009A2572">
        <w:rPr>
          <w:rFonts w:eastAsia="Times New Roman" w:cs="Times New Roman"/>
          <w:i/>
          <w:color w:val="000000"/>
          <w:szCs w:val="24"/>
        </w:rPr>
        <w:t xml:space="preserve"> Member Director Eligibility Certification Form</w:t>
      </w:r>
      <w:r w:rsidR="007F739F">
        <w:rPr>
          <w:rFonts w:eastAsia="Times New Roman" w:cs="Times New Roman"/>
          <w:i/>
          <w:color w:val="000000"/>
          <w:szCs w:val="24"/>
        </w:rPr>
        <w:t>s</w:t>
      </w:r>
      <w:r>
        <w:rPr>
          <w:rFonts w:eastAsia="Times New Roman" w:cs="Times New Roman"/>
          <w:color w:val="000000"/>
          <w:szCs w:val="24"/>
        </w:rPr>
        <w:t xml:space="preserve"> </w:t>
      </w:r>
      <w:r w:rsidR="007F739F">
        <w:rPr>
          <w:rFonts w:eastAsia="Times New Roman" w:cs="Times New Roman"/>
          <w:color w:val="000000"/>
          <w:szCs w:val="24"/>
        </w:rPr>
        <w:t xml:space="preserve">that have been </w:t>
      </w:r>
      <w:r>
        <w:rPr>
          <w:rFonts w:eastAsia="Times New Roman" w:cs="Times New Roman"/>
          <w:color w:val="000000"/>
          <w:szCs w:val="24"/>
        </w:rPr>
        <w:t>completed for purposes of annual certification.</w:t>
      </w:r>
      <w:r>
        <w:rPr>
          <w:rStyle w:val="FootnoteReference"/>
          <w:rFonts w:eastAsia="Times New Roman" w:cs="Times New Roman"/>
          <w:color w:val="000000"/>
          <w:szCs w:val="24"/>
        </w:rPr>
        <w:footnoteReference w:id="11"/>
      </w:r>
      <w:r>
        <w:rPr>
          <w:rFonts w:eastAsia="Times New Roman" w:cs="Times New Roman"/>
          <w:i/>
          <w:color w:val="000000"/>
          <w:szCs w:val="24"/>
        </w:rPr>
        <w:t xml:space="preserve">  </w:t>
      </w:r>
      <w:r w:rsidR="00404EC5">
        <w:rPr>
          <w:rFonts w:eastAsia="Times New Roman" w:cs="Times New Roman"/>
          <w:color w:val="000000"/>
          <w:szCs w:val="24"/>
        </w:rPr>
        <w:t>Generally, t</w:t>
      </w:r>
      <w:r w:rsidRPr="009A2572" w:rsidR="00BF462A">
        <w:rPr>
          <w:rFonts w:eastAsia="Times New Roman" w:cs="Times New Roman"/>
          <w:color w:val="000000"/>
          <w:szCs w:val="24"/>
        </w:rPr>
        <w:t xml:space="preserve">he </w:t>
      </w:r>
      <w:r w:rsidR="00BF462A">
        <w:rPr>
          <w:rFonts w:eastAsia="Times New Roman" w:cs="Times New Roman"/>
          <w:color w:val="000000"/>
          <w:szCs w:val="24"/>
        </w:rPr>
        <w:t>A</w:t>
      </w:r>
      <w:r w:rsidRPr="0048753F">
        <w:rPr>
          <w:rFonts w:eastAsia="Times New Roman" w:cs="Times New Roman"/>
          <w:color w:val="000000"/>
          <w:szCs w:val="24"/>
        </w:rPr>
        <w:t>gency uses</w:t>
      </w:r>
      <w:r w:rsidR="00404EC5">
        <w:rPr>
          <w:rFonts w:eastAsia="Times New Roman" w:cs="Times New Roman"/>
          <w:color w:val="000000"/>
          <w:szCs w:val="24"/>
        </w:rPr>
        <w:t xml:space="preserve"> the information on all completed forms</w:t>
      </w:r>
      <w:r w:rsidRPr="0048753F">
        <w:rPr>
          <w:rFonts w:eastAsia="Times New Roman" w:cs="Times New Roman"/>
          <w:color w:val="000000"/>
          <w:szCs w:val="24"/>
        </w:rPr>
        <w:t xml:space="preserve"> to monitor the Bank director election processes and to obtain information on the composition of the Banks’ boards of directors and of the pool of individuals from which the </w:t>
      </w:r>
      <w:r>
        <w:rPr>
          <w:rFonts w:eastAsia="Times New Roman" w:cs="Times New Roman"/>
          <w:color w:val="000000"/>
          <w:szCs w:val="24"/>
        </w:rPr>
        <w:t xml:space="preserve">directors are drawn.  </w:t>
      </w:r>
    </w:p>
    <w:p w:rsidR="0048753F" w:rsidRPr="0048753F" w:rsidP="0048753F" w14:paraId="5DA5405A"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27A2A6CC"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3.  Use of Information Technology</w:t>
      </w:r>
    </w:p>
    <w:p w:rsidR="0048753F" w:rsidRPr="0048753F" w:rsidP="0048753F" w14:paraId="25E59B61"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7486A5B6" w14:textId="3DEC65F3">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Individuals have the option of completing each of the forms in electronic form</w:t>
      </w:r>
      <w:r w:rsidR="005A713E">
        <w:rPr>
          <w:rFonts w:eastAsia="Times New Roman" w:cs="Times New Roman"/>
          <w:color w:val="000000"/>
          <w:szCs w:val="24"/>
        </w:rPr>
        <w:t xml:space="preserve"> (PDF)</w:t>
      </w:r>
      <w:r w:rsidR="00E113E7">
        <w:rPr>
          <w:rFonts w:eastAsia="Times New Roman" w:cs="Times New Roman"/>
          <w:color w:val="000000"/>
          <w:szCs w:val="24"/>
        </w:rPr>
        <w:t xml:space="preserve">.  </w:t>
      </w:r>
      <w:r w:rsidR="00E113E7">
        <w:t>To ensure submitted PDF documents are accessible to individuals with disabilities, as required by Section 508 of the Rehabilitation Act of 1973, as amended, FHFA adhered to standards</w:t>
      </w:r>
      <w:r w:rsidR="005C0E16">
        <w:t xml:space="preserve"> required under that statute</w:t>
      </w:r>
      <w:r w:rsidR="00E113E7">
        <w:t>.</w:t>
      </w:r>
      <w:r>
        <w:rPr>
          <w:rStyle w:val="FootnoteReference"/>
        </w:rPr>
        <w:footnoteReference w:id="12"/>
      </w:r>
      <w:r w:rsidR="0096511B">
        <w:t xml:space="preserve">  </w:t>
      </w:r>
      <w:r w:rsidRPr="005C5070" w:rsidR="0096511B">
        <w:t xml:space="preserve">Additionally, </w:t>
      </w:r>
      <w:r w:rsidR="002E6060">
        <w:t>several</w:t>
      </w:r>
      <w:r w:rsidRPr="005C5070" w:rsidR="0096511B">
        <w:t xml:space="preserve"> Banks </w:t>
      </w:r>
      <w:r w:rsidRPr="005C5070" w:rsidR="00E478D0">
        <w:t xml:space="preserve">plan to </w:t>
      </w:r>
      <w:r w:rsidRPr="005C5070" w:rsidR="0096511B">
        <w:t>implement the use of online portals</w:t>
      </w:r>
      <w:r w:rsidR="002E6060">
        <w:t xml:space="preserve"> to collect </w:t>
      </w:r>
      <w:r w:rsidR="002E6060">
        <w:t>the information that would otherwise be collected through the PDF</w:t>
      </w:r>
      <w:r w:rsidRPr="005C5070" w:rsidR="0096511B">
        <w:t xml:space="preserve"> forms.</w:t>
      </w:r>
      <w:r w:rsidR="0096511B">
        <w:t xml:space="preserve"> </w:t>
      </w:r>
    </w:p>
    <w:p w:rsidR="0048753F" w:rsidRPr="0048753F" w:rsidP="0048753F" w14:paraId="7298E2B1" w14:textId="64453A14">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6E3D847A"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4.  Efforts to Identify Duplication</w:t>
      </w:r>
    </w:p>
    <w:p w:rsidR="0048753F" w:rsidRPr="0048753F" w:rsidP="0048753F" w14:paraId="491036FA" w14:textId="77777777">
      <w:pPr>
        <w:widowControl w:val="0"/>
        <w:autoSpaceDE w:val="0"/>
        <w:autoSpaceDN w:val="0"/>
        <w:adjustRightInd w:val="0"/>
        <w:spacing w:line="240" w:lineRule="auto"/>
        <w:rPr>
          <w:rFonts w:eastAsia="Times New Roman" w:cs="Times New Roman"/>
          <w:color w:val="000000"/>
          <w:szCs w:val="24"/>
        </w:rPr>
      </w:pPr>
    </w:p>
    <w:p w:rsidR="0048753F" w:rsidP="0048753F" w14:paraId="1770551B" w14:textId="477B23FA">
      <w:pPr>
        <w:widowControl w:val="0"/>
        <w:autoSpaceDE w:val="0"/>
        <w:autoSpaceDN w:val="0"/>
        <w:adjustRightInd w:val="0"/>
        <w:spacing w:line="240" w:lineRule="auto"/>
        <w:rPr>
          <w:rFonts w:eastAsia="Times New Roman" w:cs="Times New Roman"/>
          <w:color w:val="000000"/>
          <w:szCs w:val="24"/>
        </w:rPr>
      </w:pPr>
      <w:r w:rsidRPr="00983BE2">
        <w:rPr>
          <w:rFonts w:eastAsia="Times New Roman" w:cs="Times New Roman"/>
          <w:color w:val="000000"/>
          <w:szCs w:val="24"/>
        </w:rPr>
        <w:t>The Banks are required by statute to</w:t>
      </w:r>
      <w:r w:rsidR="00983BE2">
        <w:rPr>
          <w:rFonts w:eastAsia="Times New Roman" w:cs="Times New Roman"/>
          <w:color w:val="000000"/>
          <w:szCs w:val="24"/>
        </w:rPr>
        <w:t xml:space="preserve"> verify the eligibility of each candidate for a directorship and for incumbent directors annually.  </w:t>
      </w:r>
      <w:r w:rsidRPr="0063259D" w:rsidR="0063259D">
        <w:rPr>
          <w:rFonts w:eastAsia="Times New Roman" w:cs="Times New Roman"/>
          <w:color w:val="000000"/>
          <w:szCs w:val="24"/>
        </w:rPr>
        <w:t xml:space="preserve">The Banks </w:t>
      </w:r>
      <w:r w:rsidR="0063259D">
        <w:rPr>
          <w:rFonts w:eastAsia="Times New Roman" w:cs="Times New Roman"/>
          <w:color w:val="000000"/>
          <w:szCs w:val="24"/>
        </w:rPr>
        <w:t>must also verify that nominees for independent directorships have the professional qualifications that independent directors are require</w:t>
      </w:r>
      <w:r w:rsidR="00722515">
        <w:rPr>
          <w:rFonts w:eastAsia="Times New Roman" w:cs="Times New Roman"/>
          <w:color w:val="000000"/>
          <w:szCs w:val="24"/>
        </w:rPr>
        <w:t>d</w:t>
      </w:r>
      <w:r w:rsidR="0063259D">
        <w:rPr>
          <w:rFonts w:eastAsia="Times New Roman" w:cs="Times New Roman"/>
          <w:color w:val="000000"/>
          <w:szCs w:val="24"/>
        </w:rPr>
        <w:t xml:space="preserve"> by statute to possess.</w:t>
      </w:r>
      <w:r w:rsidRPr="0063259D" w:rsidR="0063259D">
        <w:rPr>
          <w:rFonts w:eastAsia="Times New Roman" w:cs="Times New Roman"/>
          <w:color w:val="000000"/>
          <w:szCs w:val="24"/>
        </w:rPr>
        <w:t xml:space="preserve"> </w:t>
      </w:r>
      <w:r w:rsidR="00983BE2">
        <w:rPr>
          <w:rFonts w:eastAsia="Times New Roman" w:cs="Times New Roman"/>
          <w:color w:val="000000"/>
          <w:szCs w:val="24"/>
        </w:rPr>
        <w:t>The three forms</w:t>
      </w:r>
      <w:r w:rsidRPr="00983BE2">
        <w:rPr>
          <w:rFonts w:eastAsia="Times New Roman" w:cs="Times New Roman"/>
          <w:color w:val="000000"/>
          <w:szCs w:val="24"/>
        </w:rPr>
        <w:t xml:space="preserve"> </w:t>
      </w:r>
      <w:r w:rsidR="00983BE2">
        <w:rPr>
          <w:rFonts w:eastAsia="Times New Roman" w:cs="Times New Roman"/>
          <w:color w:val="000000"/>
          <w:szCs w:val="24"/>
        </w:rPr>
        <w:t xml:space="preserve">are designed to </w:t>
      </w:r>
      <w:r w:rsidRPr="00983BE2">
        <w:rPr>
          <w:rFonts w:eastAsia="Times New Roman" w:cs="Times New Roman"/>
          <w:color w:val="000000"/>
          <w:szCs w:val="24"/>
        </w:rPr>
        <w:t xml:space="preserve">collect the information </w:t>
      </w:r>
      <w:r w:rsidR="00983BE2">
        <w:rPr>
          <w:rFonts w:eastAsia="Times New Roman" w:cs="Times New Roman"/>
          <w:color w:val="000000"/>
          <w:szCs w:val="24"/>
        </w:rPr>
        <w:t>necessary to make those verifications,</w:t>
      </w:r>
      <w:r w:rsidRPr="00983BE2">
        <w:rPr>
          <w:rFonts w:eastAsia="Times New Roman" w:cs="Times New Roman"/>
          <w:color w:val="000000"/>
          <w:szCs w:val="24"/>
        </w:rPr>
        <w:t xml:space="preserve"> and this information is not available from any other source.</w:t>
      </w:r>
    </w:p>
    <w:p w:rsidR="008921D4" w:rsidRPr="0048753F" w:rsidP="0048753F" w14:paraId="3083ADAF"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4B7DB0FE"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5.  Impact on Small Entities</w:t>
      </w:r>
    </w:p>
    <w:p w:rsidR="0048753F" w:rsidRPr="0048753F" w:rsidP="0048753F" w14:paraId="2FFBE55A"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6D9A88CE"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information collection does not have a significant economic impact on a substantial number of small entities.  Respondents are individuals. </w:t>
      </w:r>
    </w:p>
    <w:p w:rsidR="0048753F" w:rsidRPr="0048753F" w:rsidP="0048753F" w14:paraId="191D24A9" w14:textId="60F55255">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0E141C99"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6.  Consequences of Less Frequent Collection and Obstacles to Burden Reduction</w:t>
      </w:r>
    </w:p>
    <w:p w:rsidR="0048753F" w:rsidRPr="0048753F" w:rsidP="0048753F" w14:paraId="3499CBB6"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0B28CC74"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If the information requested in the forms were not collected at the times specified in part 1261, the Banks would be unable to determine, and FHFA would be unable to monitor, whether prospective and incumbent Bank directors satisfy the statutory eligibility requirements and whether independent director candidates possess the professional qualifications required by statute.</w:t>
      </w:r>
    </w:p>
    <w:p w:rsidR="0048753F" w:rsidRPr="0048753F" w:rsidP="0048753F" w14:paraId="0161513F" w14:textId="0FB2F556">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0D769C4E"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7.  Circumstances Requiring Special Information Collection</w:t>
      </w:r>
    </w:p>
    <w:p w:rsidR="0048753F" w:rsidRPr="0048753F" w:rsidP="0048753F" w14:paraId="1A571B94"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1AC9C76F"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There are no special circumstances that would require FHFA to conduct the information collection in a manner inconsistent with the guidelines provided in Question 7. </w:t>
      </w:r>
    </w:p>
    <w:p w:rsidR="0048753F" w:rsidRPr="0048753F" w:rsidP="0048753F" w14:paraId="4BB0B8B7" w14:textId="48C1353E">
      <w:pPr>
        <w:widowControl w:val="0"/>
        <w:autoSpaceDE w:val="0"/>
        <w:autoSpaceDN w:val="0"/>
        <w:adjustRightInd w:val="0"/>
        <w:spacing w:line="240" w:lineRule="auto"/>
        <w:rPr>
          <w:rFonts w:eastAsia="Times New Roman" w:cs="Times New Roman"/>
          <w:color w:val="000000"/>
          <w:szCs w:val="24"/>
        </w:rPr>
      </w:pPr>
    </w:p>
    <w:p w:rsidR="0048753F" w:rsidRPr="0048753F" w:rsidP="0048753F" w14:paraId="55AB139B"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8.  Solicitation of Comments on Information Collection</w:t>
      </w:r>
    </w:p>
    <w:p w:rsidR="0048753F" w:rsidRPr="0048753F" w:rsidP="0048753F" w14:paraId="1F1BF3F5" w14:textId="77777777">
      <w:pPr>
        <w:widowControl w:val="0"/>
        <w:autoSpaceDE w:val="0"/>
        <w:autoSpaceDN w:val="0"/>
        <w:adjustRightInd w:val="0"/>
        <w:spacing w:line="240" w:lineRule="auto"/>
        <w:rPr>
          <w:rFonts w:eastAsia="Times New Roman" w:cs="Times New Roman"/>
          <w:color w:val="000000"/>
          <w:szCs w:val="24"/>
        </w:rPr>
      </w:pPr>
    </w:p>
    <w:p w:rsidR="0098370D" w:rsidRPr="0098370D" w:rsidP="0098370D" w14:paraId="41AD254A" w14:textId="69036A40">
      <w:pPr>
        <w:widowControl w:val="0"/>
        <w:autoSpaceDE w:val="0"/>
        <w:autoSpaceDN w:val="0"/>
        <w:adjustRightInd w:val="0"/>
        <w:spacing w:line="240" w:lineRule="auto"/>
        <w:rPr>
          <w:rFonts w:eastAsia="Times New Roman" w:cs="Times New Roman"/>
          <w:szCs w:val="24"/>
        </w:rPr>
      </w:pPr>
      <w:r w:rsidRPr="0098370D">
        <w:rPr>
          <w:rFonts w:eastAsia="Times New Roman" w:cs="Times New Roman"/>
          <w:szCs w:val="24"/>
        </w:rPr>
        <w:t xml:space="preserve">In accordance with the requirements of 5 CFR 1320.8(d), FHFA published an initial notice and request for public comments regarding this information collection in the </w:t>
      </w:r>
      <w:r w:rsidRPr="008F2527">
        <w:rPr>
          <w:rFonts w:eastAsia="Times New Roman" w:cs="Times New Roman"/>
          <w:i/>
          <w:szCs w:val="24"/>
        </w:rPr>
        <w:t>Federal Register</w:t>
      </w:r>
      <w:r w:rsidRPr="008F2527">
        <w:rPr>
          <w:rFonts w:eastAsia="Times New Roman" w:cs="Times New Roman"/>
          <w:szCs w:val="24"/>
        </w:rPr>
        <w:t xml:space="preserve"> on </w:t>
      </w:r>
      <w:r w:rsidRPr="008F2527" w:rsidR="008F2527">
        <w:rPr>
          <w:rFonts w:eastAsia="Times New Roman" w:cs="Times New Roman"/>
          <w:szCs w:val="24"/>
        </w:rPr>
        <w:t>June 7, 2024</w:t>
      </w:r>
      <w:r w:rsidRPr="008F2527">
        <w:rPr>
          <w:rFonts w:eastAsia="Times New Roman" w:cs="Times New Roman"/>
          <w:szCs w:val="24"/>
        </w:rPr>
        <w:t>.</w:t>
      </w:r>
      <w:r>
        <w:rPr>
          <w:rFonts w:eastAsia="Times New Roman" w:cs="Times New Roman"/>
          <w:szCs w:val="24"/>
          <w:vertAlign w:val="superscript"/>
        </w:rPr>
        <w:footnoteReference w:id="13"/>
      </w:r>
      <w:r w:rsidRPr="008F2527">
        <w:rPr>
          <w:rFonts w:eastAsia="Times New Roman" w:cs="Times New Roman"/>
          <w:szCs w:val="24"/>
        </w:rPr>
        <w:t xml:space="preserve">  The 60-day comment period closed on </w:t>
      </w:r>
      <w:r w:rsidRPr="008F2527" w:rsidR="008F2527">
        <w:rPr>
          <w:rFonts w:eastAsia="Times New Roman" w:cs="Times New Roman"/>
          <w:szCs w:val="24"/>
        </w:rPr>
        <w:t>August 6, 2024</w:t>
      </w:r>
      <w:r w:rsidRPr="008F2527">
        <w:rPr>
          <w:rFonts w:eastAsia="Times New Roman" w:cs="Times New Roman"/>
          <w:szCs w:val="24"/>
        </w:rPr>
        <w:t>.</w:t>
      </w:r>
      <w:r w:rsidRPr="0093341F">
        <w:rPr>
          <w:rFonts w:eastAsia="Times New Roman" w:cs="Times New Roman"/>
          <w:szCs w:val="24"/>
        </w:rPr>
        <w:t xml:space="preserve">  </w:t>
      </w:r>
      <w:r w:rsidR="0093341F">
        <w:rPr>
          <w:rFonts w:eastAsia="Times New Roman" w:cs="Times New Roman"/>
          <w:szCs w:val="24"/>
        </w:rPr>
        <w:t>No comments were received.</w:t>
      </w:r>
    </w:p>
    <w:p w:rsidR="0098370D" w:rsidP="0098370D" w14:paraId="51BFC986" w14:textId="77777777">
      <w:pPr>
        <w:widowControl w:val="0"/>
        <w:autoSpaceDE w:val="0"/>
        <w:autoSpaceDN w:val="0"/>
        <w:adjustRightInd w:val="0"/>
        <w:spacing w:line="240" w:lineRule="auto"/>
        <w:rPr>
          <w:rFonts w:eastAsia="Times New Roman" w:cs="Times New Roman"/>
          <w:szCs w:val="24"/>
        </w:rPr>
      </w:pPr>
    </w:p>
    <w:p w:rsidR="0048753F" w:rsidRPr="0048753F" w:rsidP="0048753F" w14:paraId="209859CC" w14:textId="77777777">
      <w:pPr>
        <w:widowControl w:val="0"/>
        <w:autoSpaceDE w:val="0"/>
        <w:autoSpaceDN w:val="0"/>
        <w:adjustRightInd w:val="0"/>
        <w:spacing w:line="240" w:lineRule="auto"/>
        <w:rPr>
          <w:rFonts w:eastAsia="Times New Roman" w:cs="Times New Roman"/>
          <w:b/>
          <w:szCs w:val="24"/>
          <w:u w:val="single"/>
        </w:rPr>
      </w:pPr>
      <w:r w:rsidRPr="0048753F">
        <w:rPr>
          <w:rFonts w:eastAsia="Times New Roman" w:cs="Times New Roman"/>
          <w:b/>
          <w:szCs w:val="24"/>
        </w:rPr>
        <w:t>9.  Provision of Payments to Respondents</w:t>
      </w:r>
    </w:p>
    <w:p w:rsidR="0048753F" w:rsidRPr="0048753F" w:rsidP="0048753F" w14:paraId="0FB9B2A4" w14:textId="77777777">
      <w:pPr>
        <w:widowControl w:val="0"/>
        <w:autoSpaceDE w:val="0"/>
        <w:autoSpaceDN w:val="0"/>
        <w:adjustRightInd w:val="0"/>
        <w:spacing w:line="240" w:lineRule="auto"/>
        <w:rPr>
          <w:rFonts w:eastAsia="Times New Roman" w:cs="Times New Roman"/>
          <w:szCs w:val="24"/>
        </w:rPr>
      </w:pPr>
    </w:p>
    <w:p w:rsidR="0048753F" w:rsidRPr="0048753F" w:rsidP="0048753F" w14:paraId="6206F4A6" w14:textId="77777777">
      <w:pPr>
        <w:widowControl w:val="0"/>
        <w:autoSpaceDE w:val="0"/>
        <w:autoSpaceDN w:val="0"/>
        <w:adjustRightInd w:val="0"/>
        <w:spacing w:line="240" w:lineRule="auto"/>
        <w:rPr>
          <w:rFonts w:eastAsia="Times New Roman" w:cs="Times New Roman"/>
          <w:szCs w:val="24"/>
        </w:rPr>
      </w:pPr>
      <w:r w:rsidRPr="0048753F">
        <w:rPr>
          <w:rFonts w:eastAsia="Times New Roman" w:cs="Times New Roman"/>
          <w:szCs w:val="24"/>
        </w:rPr>
        <w:t xml:space="preserve">No payment or gift will be provided to any respondent. </w:t>
      </w:r>
    </w:p>
    <w:p w:rsidR="0048753F" w:rsidRPr="0048753F" w:rsidP="0048753F" w14:paraId="39E5019E" w14:textId="112CAF96">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217BEA9C"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10.  Assurance of Confidentiality</w:t>
      </w:r>
    </w:p>
    <w:p w:rsidR="0048753F" w:rsidRPr="0048753F" w:rsidP="0048753F" w14:paraId="29E41ED7"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2F7FF27A" w14:textId="75FD70DD">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FHFA and the Banks maintain the confidentiality of information obtained from respondents as required by a</w:t>
      </w:r>
      <w:r w:rsidR="003E5BFA">
        <w:rPr>
          <w:rFonts w:eastAsia="Times New Roman" w:cs="Times New Roman"/>
          <w:color w:val="000000"/>
          <w:szCs w:val="24"/>
        </w:rPr>
        <w:t>pplicable statute, regulation, and</w:t>
      </w:r>
      <w:r w:rsidR="007D67AB">
        <w:rPr>
          <w:rFonts w:eastAsia="Times New Roman" w:cs="Times New Roman"/>
          <w:color w:val="000000"/>
          <w:szCs w:val="24"/>
        </w:rPr>
        <w:t xml:space="preserve"> A</w:t>
      </w:r>
      <w:r w:rsidRPr="0048753F">
        <w:rPr>
          <w:rFonts w:eastAsia="Times New Roman" w:cs="Times New Roman"/>
          <w:color w:val="000000"/>
          <w:szCs w:val="24"/>
        </w:rPr>
        <w:t xml:space="preserve">gency policy. </w:t>
      </w:r>
    </w:p>
    <w:p w:rsidR="0048753F" w:rsidRPr="0048753F" w:rsidP="0048753F" w14:paraId="60D5B1DD" w14:textId="1A24BD79">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01154487"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11.  Justification of Sensitive Questions</w:t>
      </w:r>
    </w:p>
    <w:p w:rsidR="0048753F" w:rsidRPr="0048753F" w:rsidP="0048753F" w14:paraId="27F2AF55" w14:textId="77777777">
      <w:pPr>
        <w:widowControl w:val="0"/>
        <w:autoSpaceDE w:val="0"/>
        <w:autoSpaceDN w:val="0"/>
        <w:adjustRightInd w:val="0"/>
        <w:spacing w:line="240" w:lineRule="auto"/>
        <w:rPr>
          <w:rFonts w:eastAsia="Times New Roman" w:cs="Times New Roman"/>
          <w:color w:val="000000"/>
          <w:szCs w:val="24"/>
        </w:rPr>
      </w:pPr>
    </w:p>
    <w:p w:rsidR="0048753F" w:rsidP="0048753F" w14:paraId="12341F06" w14:textId="73919350">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There are no questions of a sensitive nature</w:t>
      </w:r>
      <w:r w:rsidR="00835102">
        <w:rPr>
          <w:rFonts w:eastAsia="Times New Roman" w:cs="Times New Roman"/>
          <w:color w:val="000000"/>
          <w:szCs w:val="24"/>
        </w:rPr>
        <w:t xml:space="preserve"> in the information collection.</w:t>
      </w:r>
    </w:p>
    <w:p w:rsidR="00835102" w:rsidRPr="0048753F" w:rsidP="0048753F" w14:paraId="32CD4D7D"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7496DAA1" w14:textId="77777777">
      <w:pPr>
        <w:widowControl w:val="0"/>
        <w:autoSpaceDE w:val="0"/>
        <w:autoSpaceDN w:val="0"/>
        <w:adjustRightInd w:val="0"/>
        <w:spacing w:line="240" w:lineRule="auto"/>
        <w:rPr>
          <w:rFonts w:eastAsia="Times New Roman" w:cs="Times New Roman"/>
          <w:b/>
          <w:color w:val="000000"/>
          <w:szCs w:val="24"/>
          <w:u w:val="single"/>
        </w:rPr>
      </w:pPr>
      <w:r w:rsidRPr="003B6003">
        <w:rPr>
          <w:rFonts w:eastAsia="Times New Roman" w:cs="Times New Roman"/>
          <w:b/>
          <w:color w:val="000000"/>
          <w:szCs w:val="24"/>
        </w:rPr>
        <w:t>12.  Estimated Burden of Information Collection</w:t>
      </w:r>
    </w:p>
    <w:p w:rsidR="0048753F" w:rsidRPr="0048753F" w:rsidP="0048753F" w14:paraId="5A4E4E32" w14:textId="77777777">
      <w:pPr>
        <w:widowControl w:val="0"/>
        <w:autoSpaceDE w:val="0"/>
        <w:autoSpaceDN w:val="0"/>
        <w:adjustRightInd w:val="0"/>
        <w:spacing w:line="240" w:lineRule="auto"/>
        <w:rPr>
          <w:rFonts w:eastAsia="Times New Roman" w:cs="Times New Roman"/>
          <w:color w:val="000000"/>
          <w:szCs w:val="24"/>
        </w:rPr>
      </w:pPr>
    </w:p>
    <w:p w:rsidR="00062FE3" w:rsidRPr="0048753F" w:rsidP="0048753F" w14:paraId="1BB6CAC6" w14:textId="08D4FA3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estimated annualized hour burden imposed upon respondents by the information collection </w:t>
      </w:r>
      <w:r w:rsidRPr="00CD10AA">
        <w:rPr>
          <w:rFonts w:eastAsia="Times New Roman" w:cs="Times New Roman"/>
          <w:color w:val="000000"/>
          <w:szCs w:val="24"/>
        </w:rPr>
        <w:t xml:space="preserve">is </w:t>
      </w:r>
      <w:r w:rsidR="00764345">
        <w:rPr>
          <w:rFonts w:eastAsia="Times New Roman" w:cs="Times New Roman"/>
          <w:color w:val="000000"/>
          <w:szCs w:val="24"/>
        </w:rPr>
        <w:t>269</w:t>
      </w:r>
      <w:r w:rsidRPr="00CD10AA">
        <w:rPr>
          <w:rFonts w:eastAsia="Times New Roman" w:cs="Times New Roman"/>
          <w:color w:val="000000"/>
          <w:szCs w:val="24"/>
        </w:rPr>
        <w:t xml:space="preserve"> hours.  The estimated annualized cost associated with this burden is </w:t>
      </w:r>
      <w:r w:rsidR="00764345">
        <w:rPr>
          <w:rFonts w:eastAsia="Times New Roman" w:cs="Times New Roman"/>
          <w:color w:val="000000"/>
          <w:szCs w:val="24"/>
        </w:rPr>
        <w:t xml:space="preserve">$62,139, </w:t>
      </w:r>
      <w:r w:rsidRPr="00CD10AA">
        <w:rPr>
          <w:rFonts w:eastAsia="Times New Roman" w:cs="Times New Roman"/>
          <w:color w:val="000000"/>
          <w:szCs w:val="24"/>
        </w:rPr>
        <w:t>which</w:t>
      </w:r>
      <w:r w:rsidRPr="0048753F">
        <w:rPr>
          <w:rFonts w:eastAsia="Times New Roman" w:cs="Times New Roman"/>
          <w:color w:val="000000"/>
          <w:szCs w:val="24"/>
        </w:rPr>
        <w:t xml:space="preserve"> includes salaries, benefits, and overhead costs associated with review and completion of the forms.  These estimates are based on the following calculations:</w:t>
      </w:r>
    </w:p>
    <w:p w:rsidR="0048753F" w:rsidRPr="0048753F" w:rsidP="0048753F" w14:paraId="6695BEC8" w14:textId="77777777">
      <w:pPr>
        <w:widowControl w:val="0"/>
        <w:autoSpaceDE w:val="0"/>
        <w:autoSpaceDN w:val="0"/>
        <w:adjustRightInd w:val="0"/>
        <w:spacing w:line="240" w:lineRule="auto"/>
        <w:rPr>
          <w:rFonts w:eastAsia="Times New Roman" w:cs="Times New Roman"/>
          <w:color w:val="000000"/>
          <w:szCs w:val="24"/>
        </w:rPr>
      </w:pPr>
    </w:p>
    <w:p w:rsidR="0048753F" w:rsidRPr="000C78A2" w:rsidP="000C78A2" w14:paraId="19C4DE44" w14:textId="1CBF374D">
      <w:pPr>
        <w:pStyle w:val="ListParagraph"/>
        <w:widowControl w:val="0"/>
        <w:numPr>
          <w:ilvl w:val="0"/>
          <w:numId w:val="45"/>
        </w:numPr>
        <w:autoSpaceDE w:val="0"/>
        <w:autoSpaceDN w:val="0"/>
        <w:adjustRightInd w:val="0"/>
        <w:spacing w:line="240" w:lineRule="auto"/>
        <w:rPr>
          <w:rFonts w:eastAsia="Times New Roman" w:cs="Times New Roman"/>
          <w:i/>
          <w:color w:val="000000"/>
          <w:szCs w:val="24"/>
          <w:u w:val="single"/>
        </w:rPr>
      </w:pPr>
      <w:r w:rsidRPr="000C78A2">
        <w:rPr>
          <w:rFonts w:eastAsia="Times New Roman" w:cs="Times New Roman"/>
          <w:i/>
          <w:color w:val="000000"/>
          <w:szCs w:val="24"/>
          <w:u w:val="single"/>
        </w:rPr>
        <w:t>Member Director Eligibility Certification Form</w:t>
      </w:r>
    </w:p>
    <w:p w:rsidR="0048753F" w:rsidRPr="0048753F" w:rsidP="0048753F" w14:paraId="308FA7DA" w14:textId="77777777">
      <w:pPr>
        <w:widowControl w:val="0"/>
        <w:autoSpaceDE w:val="0"/>
        <w:autoSpaceDN w:val="0"/>
        <w:adjustRightInd w:val="0"/>
        <w:spacing w:line="240" w:lineRule="auto"/>
        <w:ind w:left="1080"/>
        <w:rPr>
          <w:rFonts w:eastAsia="Times New Roman" w:cs="Times New Roman"/>
          <w:color w:val="000000"/>
          <w:szCs w:val="24"/>
        </w:rPr>
      </w:pPr>
    </w:p>
    <w:p w:rsidR="0048753F" w:rsidRPr="004C6B5D" w:rsidP="0048753F" w14:paraId="1227252C" w14:textId="05BC444F">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estimated annualized hour burden for all prospective and incumbent member directors associated with completion </w:t>
      </w:r>
      <w:r w:rsidRPr="004C6B5D">
        <w:rPr>
          <w:rFonts w:eastAsia="Times New Roman" w:cs="Times New Roman"/>
          <w:color w:val="000000"/>
          <w:szCs w:val="24"/>
        </w:rPr>
        <w:t>of the</w:t>
      </w:r>
      <w:r w:rsidRPr="004C6B5D">
        <w:rPr>
          <w:rFonts w:eastAsia="Times New Roman" w:cs="Times New Roman"/>
          <w:i/>
          <w:szCs w:val="24"/>
        </w:rPr>
        <w:t xml:space="preserve"> </w:t>
      </w:r>
      <w:r w:rsidRPr="004C6B5D">
        <w:rPr>
          <w:rFonts w:eastAsia="Times New Roman" w:cs="Times New Roman"/>
          <w:i/>
          <w:color w:val="000000"/>
          <w:szCs w:val="24"/>
        </w:rPr>
        <w:t>Member Director Eligibility Certification Form</w:t>
      </w:r>
      <w:r w:rsidRPr="004C6B5D">
        <w:rPr>
          <w:rFonts w:eastAsia="Times New Roman" w:cs="Times New Roman"/>
          <w:color w:val="000000"/>
          <w:szCs w:val="24"/>
        </w:rPr>
        <w:t xml:space="preserve"> is 3</w:t>
      </w:r>
      <w:r w:rsidR="008E7CFA">
        <w:rPr>
          <w:rFonts w:eastAsia="Times New Roman" w:cs="Times New Roman"/>
          <w:color w:val="000000"/>
          <w:szCs w:val="24"/>
        </w:rPr>
        <w:t>9</w:t>
      </w:r>
      <w:r w:rsidRPr="004C6B5D">
        <w:rPr>
          <w:rFonts w:eastAsia="Times New Roman" w:cs="Times New Roman"/>
          <w:color w:val="000000"/>
          <w:szCs w:val="24"/>
        </w:rPr>
        <w:t xml:space="preserve"> hours.  The estimated annualized cost is </w:t>
      </w:r>
      <w:r w:rsidR="004C6B5D">
        <w:rPr>
          <w:rFonts w:eastAsia="Times New Roman" w:cs="Times New Roman"/>
          <w:color w:val="000000"/>
          <w:szCs w:val="24"/>
        </w:rPr>
        <w:t>$</w:t>
      </w:r>
      <w:r w:rsidR="00764345">
        <w:rPr>
          <w:rFonts w:eastAsia="Times New Roman" w:cs="Times New Roman"/>
          <w:color w:val="000000"/>
          <w:szCs w:val="24"/>
        </w:rPr>
        <w:t>9,009</w:t>
      </w:r>
      <w:r w:rsidRPr="004C6B5D">
        <w:rPr>
          <w:rFonts w:eastAsia="Times New Roman" w:cs="Times New Roman"/>
          <w:color w:val="000000"/>
          <w:szCs w:val="24"/>
        </w:rPr>
        <w:t xml:space="preserve">.  These estimates are based on the following calculations: </w:t>
      </w:r>
    </w:p>
    <w:p w:rsidR="0048753F" w:rsidRPr="004C6B5D" w:rsidP="0048753F" w14:paraId="02C9CDB3" w14:textId="77777777">
      <w:pPr>
        <w:widowControl w:val="0"/>
        <w:autoSpaceDE w:val="0"/>
        <w:autoSpaceDN w:val="0"/>
        <w:adjustRightInd w:val="0"/>
        <w:spacing w:line="240" w:lineRule="auto"/>
        <w:rPr>
          <w:rFonts w:eastAsia="Times New Roman" w:cs="Times New Roman"/>
          <w:color w:val="000000"/>
          <w:szCs w:val="24"/>
        </w:rPr>
      </w:pPr>
      <w:r w:rsidRPr="004C6B5D">
        <w:rPr>
          <w:rFonts w:eastAsia="Times New Roman" w:cs="Times New Roman"/>
          <w:color w:val="000000"/>
          <w:szCs w:val="24"/>
        </w:rPr>
        <w:t xml:space="preserve"> </w:t>
      </w:r>
    </w:p>
    <w:p w:rsidR="0048753F" w:rsidRPr="0048753F" w:rsidP="005B57C3" w14:paraId="73A9C660" w14:textId="0A53A8B6">
      <w:pPr>
        <w:widowControl w:val="0"/>
        <w:autoSpaceDE w:val="0"/>
        <w:autoSpaceDN w:val="0"/>
        <w:adjustRightInd w:val="0"/>
        <w:spacing w:after="120" w:line="240" w:lineRule="auto"/>
        <w:ind w:left="360"/>
        <w:rPr>
          <w:rFonts w:eastAsia="Times New Roman" w:cs="Times New Roman"/>
          <w:color w:val="000000"/>
          <w:szCs w:val="24"/>
        </w:rPr>
      </w:pPr>
      <w:r>
        <w:rPr>
          <w:rFonts w:eastAsia="Times New Roman" w:cs="Times New Roman"/>
          <w:color w:val="000000"/>
          <w:szCs w:val="24"/>
        </w:rPr>
        <w:t>Nominees</w:t>
      </w:r>
      <w:r w:rsidRPr="004C6B5D">
        <w:rPr>
          <w:rFonts w:eastAsia="Times New Roman" w:cs="Times New Roman"/>
          <w:color w:val="000000"/>
          <w:szCs w:val="24"/>
        </w:rPr>
        <w:t xml:space="preserve"> for member directorships complete form in year of election to verify they are eligible to serve:</w:t>
      </w:r>
    </w:p>
    <w:p w:rsidR="0048753F" w:rsidRPr="00576BE5" w:rsidP="00576BE5" w14:paraId="532C3F8B" w14:textId="1E34F3F5">
      <w:pPr>
        <w:pStyle w:val="ListParagraph"/>
        <w:widowControl w:val="0"/>
        <w:numPr>
          <w:ilvl w:val="0"/>
          <w:numId w:val="37"/>
        </w:numPr>
        <w:autoSpaceDE w:val="0"/>
        <w:autoSpaceDN w:val="0"/>
        <w:adjustRightInd w:val="0"/>
        <w:spacing w:line="240" w:lineRule="auto"/>
        <w:ind w:left="1080"/>
        <w:rPr>
          <w:rFonts w:eastAsia="Times New Roman" w:cs="Times New Roman"/>
          <w:color w:val="000000"/>
          <w:szCs w:val="24"/>
        </w:rPr>
      </w:pPr>
      <w:r>
        <w:rPr>
          <w:rFonts w:eastAsia="Times New Roman" w:cs="Times New Roman"/>
          <w:color w:val="000000"/>
          <w:szCs w:val="24"/>
        </w:rPr>
        <w:t>T</w:t>
      </w:r>
      <w:r w:rsidRPr="00576BE5">
        <w:rPr>
          <w:rFonts w:eastAsia="Times New Roman" w:cs="Times New Roman"/>
          <w:color w:val="000000"/>
          <w:szCs w:val="24"/>
        </w:rPr>
        <w:t xml:space="preserve">ime per form:  </w:t>
      </w:r>
      <w:r>
        <w:rPr>
          <w:rFonts w:eastAsia="Times New Roman" w:cs="Times New Roman"/>
          <w:color w:val="000000"/>
          <w:szCs w:val="24"/>
        </w:rPr>
        <w:tab/>
      </w:r>
      <w:r>
        <w:rPr>
          <w:rFonts w:eastAsia="Times New Roman" w:cs="Times New Roman"/>
          <w:color w:val="000000"/>
          <w:szCs w:val="24"/>
        </w:rPr>
        <w:tab/>
        <w:t>0</w:t>
      </w:r>
      <w:r w:rsidRPr="00576BE5">
        <w:rPr>
          <w:rFonts w:eastAsia="Times New Roman" w:cs="Times New Roman"/>
          <w:color w:val="000000"/>
          <w:szCs w:val="24"/>
        </w:rPr>
        <w:t xml:space="preserve">.25 hours </w:t>
      </w:r>
    </w:p>
    <w:p w:rsidR="0048753F" w:rsidRPr="00576BE5" w:rsidP="00576BE5" w14:paraId="638E9C46" w14:textId="1F8818E6">
      <w:pPr>
        <w:pStyle w:val="ListParagraph"/>
        <w:widowControl w:val="0"/>
        <w:numPr>
          <w:ilvl w:val="0"/>
          <w:numId w:val="37"/>
        </w:numPr>
        <w:autoSpaceDE w:val="0"/>
        <w:autoSpaceDN w:val="0"/>
        <w:adjustRightInd w:val="0"/>
        <w:spacing w:line="240" w:lineRule="auto"/>
        <w:ind w:left="1080"/>
        <w:rPr>
          <w:rFonts w:eastAsia="Times New Roman" w:cs="Times New Roman"/>
          <w:color w:val="000000"/>
          <w:szCs w:val="24"/>
        </w:rPr>
      </w:pPr>
      <w:r w:rsidRPr="00576BE5">
        <w:rPr>
          <w:rFonts w:eastAsia="Times New Roman" w:cs="Times New Roman"/>
          <w:color w:val="000000"/>
          <w:szCs w:val="24"/>
        </w:rPr>
        <w:t xml:space="preserve">Total </w:t>
      </w:r>
      <w:r w:rsidR="008A0233">
        <w:rPr>
          <w:rFonts w:eastAsia="Times New Roman" w:cs="Times New Roman"/>
          <w:color w:val="000000"/>
          <w:szCs w:val="24"/>
        </w:rPr>
        <w:t>forms</w:t>
      </w:r>
      <w:r w:rsidRPr="00576BE5">
        <w:rPr>
          <w:rFonts w:eastAsia="Times New Roman" w:cs="Times New Roman"/>
          <w:color w:val="000000"/>
          <w:szCs w:val="24"/>
        </w:rPr>
        <w:t xml:space="preserve">:  </w:t>
      </w:r>
      <w:r w:rsidR="008A0233">
        <w:rPr>
          <w:rFonts w:eastAsia="Times New Roman" w:cs="Times New Roman"/>
          <w:color w:val="000000"/>
          <w:szCs w:val="24"/>
        </w:rPr>
        <w:tab/>
      </w:r>
      <w:r w:rsidR="008A0233">
        <w:rPr>
          <w:rFonts w:eastAsia="Times New Roman" w:cs="Times New Roman"/>
          <w:color w:val="000000"/>
          <w:szCs w:val="24"/>
        </w:rPr>
        <w:tab/>
      </w:r>
      <w:r w:rsidR="00962EE8">
        <w:rPr>
          <w:rFonts w:eastAsia="Times New Roman" w:cs="Times New Roman"/>
          <w:color w:val="000000"/>
          <w:szCs w:val="24"/>
        </w:rPr>
        <w:t>72</w:t>
      </w:r>
    </w:p>
    <w:p w:rsidR="0048753F" w:rsidRPr="00FF7B45" w:rsidP="00576BE5" w14:paraId="710E0F08" w14:textId="2FD9D9D8">
      <w:pPr>
        <w:pStyle w:val="ListParagraph"/>
        <w:widowControl w:val="0"/>
        <w:numPr>
          <w:ilvl w:val="0"/>
          <w:numId w:val="37"/>
        </w:numPr>
        <w:autoSpaceDE w:val="0"/>
        <w:autoSpaceDN w:val="0"/>
        <w:adjustRightInd w:val="0"/>
        <w:spacing w:line="240" w:lineRule="auto"/>
        <w:ind w:left="1080"/>
        <w:rPr>
          <w:rFonts w:eastAsia="Times New Roman" w:cs="Times New Roman"/>
          <w:color w:val="000000"/>
          <w:szCs w:val="24"/>
        </w:rPr>
      </w:pPr>
      <w:r w:rsidRPr="00576BE5">
        <w:rPr>
          <w:rFonts w:eastAsia="Times New Roman" w:cs="Times New Roman"/>
          <w:color w:val="000000"/>
          <w:szCs w:val="24"/>
        </w:rPr>
        <w:t xml:space="preserve">Total hours:  </w:t>
      </w:r>
      <w:r w:rsidR="008A0233">
        <w:rPr>
          <w:rFonts w:eastAsia="Times New Roman" w:cs="Times New Roman"/>
          <w:color w:val="000000"/>
          <w:szCs w:val="24"/>
        </w:rPr>
        <w:tab/>
      </w:r>
      <w:r w:rsidR="008A0233">
        <w:rPr>
          <w:rFonts w:eastAsia="Times New Roman" w:cs="Times New Roman"/>
          <w:color w:val="000000"/>
          <w:szCs w:val="24"/>
        </w:rPr>
        <w:tab/>
      </w:r>
      <w:r w:rsidRPr="00FF7B45">
        <w:rPr>
          <w:rFonts w:eastAsia="Times New Roman" w:cs="Times New Roman"/>
          <w:color w:val="000000"/>
          <w:szCs w:val="24"/>
        </w:rPr>
        <w:t>1</w:t>
      </w:r>
      <w:r w:rsidR="00962EE8">
        <w:rPr>
          <w:rFonts w:eastAsia="Times New Roman" w:cs="Times New Roman"/>
          <w:color w:val="000000"/>
          <w:szCs w:val="24"/>
        </w:rPr>
        <w:t>8</w:t>
      </w:r>
    </w:p>
    <w:p w:rsidR="0048753F" w:rsidRPr="00962EE8" w:rsidP="00576BE5" w14:paraId="43638B6F" w14:textId="67896067">
      <w:pPr>
        <w:pStyle w:val="ListParagraph"/>
        <w:widowControl w:val="0"/>
        <w:numPr>
          <w:ilvl w:val="0"/>
          <w:numId w:val="37"/>
        </w:numPr>
        <w:autoSpaceDE w:val="0"/>
        <w:autoSpaceDN w:val="0"/>
        <w:adjustRightInd w:val="0"/>
        <w:spacing w:line="240" w:lineRule="auto"/>
        <w:ind w:left="1080"/>
        <w:rPr>
          <w:rFonts w:eastAsia="Times New Roman" w:cs="Times New Roman"/>
          <w:color w:val="000000"/>
          <w:szCs w:val="24"/>
        </w:rPr>
      </w:pPr>
      <w:r w:rsidRPr="00FF7B45">
        <w:rPr>
          <w:rFonts w:eastAsia="Times New Roman" w:cs="Times New Roman"/>
          <w:color w:val="000000"/>
          <w:szCs w:val="24"/>
        </w:rPr>
        <w:t xml:space="preserve">Hourly rate:  </w:t>
      </w:r>
      <w:r w:rsidRPr="00FF7B45" w:rsidR="008A0233">
        <w:rPr>
          <w:rFonts w:eastAsia="Times New Roman" w:cs="Times New Roman"/>
          <w:color w:val="000000"/>
          <w:szCs w:val="24"/>
        </w:rPr>
        <w:tab/>
      </w:r>
      <w:r w:rsidRPr="00FF7B45" w:rsidR="008A0233">
        <w:rPr>
          <w:rFonts w:eastAsia="Times New Roman" w:cs="Times New Roman"/>
          <w:color w:val="000000"/>
          <w:szCs w:val="24"/>
        </w:rPr>
        <w:tab/>
      </w:r>
      <w:r w:rsidRPr="00962EE8">
        <w:rPr>
          <w:rFonts w:eastAsia="Times New Roman" w:cs="Times New Roman"/>
          <w:color w:val="000000"/>
          <w:szCs w:val="24"/>
        </w:rPr>
        <w:t>$</w:t>
      </w:r>
      <w:r w:rsidR="00764345">
        <w:rPr>
          <w:rFonts w:eastAsia="Times New Roman" w:cs="Times New Roman"/>
          <w:color w:val="000000"/>
          <w:szCs w:val="24"/>
        </w:rPr>
        <w:t>231</w:t>
      </w:r>
      <w:r>
        <w:rPr>
          <w:rStyle w:val="FootnoteReference"/>
          <w:rFonts w:eastAsia="Times New Roman" w:cs="Times New Roman"/>
          <w:color w:val="000000"/>
          <w:szCs w:val="24"/>
        </w:rPr>
        <w:footnoteReference w:id="14"/>
      </w:r>
    </w:p>
    <w:p w:rsidR="0048753F" w:rsidRPr="00962EE8" w:rsidP="00576BE5" w14:paraId="5CE8FFF5" w14:textId="75B31DB1">
      <w:pPr>
        <w:pStyle w:val="ListParagraph"/>
        <w:widowControl w:val="0"/>
        <w:numPr>
          <w:ilvl w:val="0"/>
          <w:numId w:val="37"/>
        </w:numPr>
        <w:autoSpaceDE w:val="0"/>
        <w:autoSpaceDN w:val="0"/>
        <w:adjustRightInd w:val="0"/>
        <w:spacing w:line="240" w:lineRule="auto"/>
        <w:ind w:left="1080"/>
        <w:rPr>
          <w:rFonts w:eastAsia="Times New Roman" w:cs="Times New Roman"/>
          <w:color w:val="000000"/>
          <w:szCs w:val="24"/>
        </w:rPr>
      </w:pPr>
      <w:r w:rsidRPr="00962EE8">
        <w:rPr>
          <w:rFonts w:eastAsia="Times New Roman" w:cs="Times New Roman"/>
          <w:color w:val="000000"/>
          <w:szCs w:val="24"/>
        </w:rPr>
        <w:t xml:space="preserve">Total cost:  </w:t>
      </w:r>
      <w:r w:rsidRPr="00962EE8" w:rsidR="008A0233">
        <w:rPr>
          <w:rFonts w:eastAsia="Times New Roman" w:cs="Times New Roman"/>
          <w:color w:val="000000"/>
          <w:szCs w:val="24"/>
        </w:rPr>
        <w:tab/>
      </w:r>
      <w:r w:rsidRPr="00962EE8" w:rsidR="008A0233">
        <w:rPr>
          <w:rFonts w:eastAsia="Times New Roman" w:cs="Times New Roman"/>
          <w:color w:val="000000"/>
          <w:szCs w:val="24"/>
        </w:rPr>
        <w:tab/>
      </w:r>
      <w:r w:rsidRPr="00962EE8" w:rsidR="00530B30">
        <w:rPr>
          <w:rFonts w:eastAsia="Times New Roman" w:cs="Times New Roman"/>
          <w:color w:val="000000"/>
          <w:szCs w:val="24"/>
        </w:rPr>
        <w:t>$</w:t>
      </w:r>
      <w:r w:rsidR="00764345">
        <w:rPr>
          <w:rFonts w:eastAsia="Times New Roman" w:cs="Times New Roman"/>
          <w:color w:val="000000"/>
          <w:szCs w:val="24"/>
        </w:rPr>
        <w:t>4,158</w:t>
      </w:r>
      <w:r w:rsidRPr="00962EE8">
        <w:rPr>
          <w:rFonts w:eastAsia="Times New Roman" w:cs="Times New Roman"/>
          <w:color w:val="000000"/>
          <w:szCs w:val="24"/>
        </w:rPr>
        <w:t xml:space="preserve"> </w:t>
      </w:r>
    </w:p>
    <w:p w:rsidR="0048753F" w:rsidRPr="00FF7B45" w:rsidP="0048753F" w14:paraId="71B043A6" w14:textId="77777777">
      <w:pPr>
        <w:widowControl w:val="0"/>
        <w:autoSpaceDE w:val="0"/>
        <w:autoSpaceDN w:val="0"/>
        <w:adjustRightInd w:val="0"/>
        <w:spacing w:line="240" w:lineRule="auto"/>
        <w:rPr>
          <w:rFonts w:eastAsia="Times New Roman" w:cs="Times New Roman"/>
          <w:color w:val="000000"/>
          <w:szCs w:val="24"/>
        </w:rPr>
      </w:pPr>
    </w:p>
    <w:p w:rsidR="0048753F" w:rsidRPr="00FF7B45" w:rsidP="005B57C3" w14:paraId="79A50078" w14:textId="21DFDA23">
      <w:pPr>
        <w:widowControl w:val="0"/>
        <w:autoSpaceDE w:val="0"/>
        <w:autoSpaceDN w:val="0"/>
        <w:adjustRightInd w:val="0"/>
        <w:spacing w:after="120" w:line="240" w:lineRule="auto"/>
        <w:ind w:left="360"/>
        <w:rPr>
          <w:rFonts w:eastAsia="Times New Roman" w:cs="Times New Roman"/>
          <w:color w:val="000000"/>
          <w:szCs w:val="24"/>
        </w:rPr>
      </w:pPr>
      <w:r w:rsidRPr="00FF7B45">
        <w:rPr>
          <w:rFonts w:eastAsia="Times New Roman" w:cs="Times New Roman"/>
          <w:color w:val="000000"/>
          <w:szCs w:val="24"/>
        </w:rPr>
        <w:t>Incumbent member directors complete form annually to verify they remain eligible to serve:</w:t>
      </w:r>
    </w:p>
    <w:p w:rsidR="0048753F" w:rsidRPr="00FF7B45" w:rsidP="00576BE5" w14:paraId="4A0FF979" w14:textId="2C143D46">
      <w:pPr>
        <w:pStyle w:val="ListParagraph"/>
        <w:widowControl w:val="0"/>
        <w:numPr>
          <w:ilvl w:val="0"/>
          <w:numId w:val="38"/>
        </w:numPr>
        <w:autoSpaceDE w:val="0"/>
        <w:autoSpaceDN w:val="0"/>
        <w:adjustRightInd w:val="0"/>
        <w:spacing w:line="240" w:lineRule="auto"/>
        <w:ind w:left="1080"/>
        <w:rPr>
          <w:rFonts w:eastAsia="Times New Roman" w:cs="Times New Roman"/>
          <w:color w:val="000000"/>
          <w:szCs w:val="24"/>
        </w:rPr>
      </w:pPr>
      <w:r w:rsidRPr="00FF7B45">
        <w:rPr>
          <w:rFonts w:eastAsia="Times New Roman" w:cs="Times New Roman"/>
          <w:color w:val="000000"/>
          <w:szCs w:val="24"/>
        </w:rPr>
        <w:t>T</w:t>
      </w:r>
      <w:r w:rsidRPr="00FF7B45">
        <w:rPr>
          <w:rFonts w:eastAsia="Times New Roman" w:cs="Times New Roman"/>
          <w:color w:val="000000"/>
          <w:szCs w:val="24"/>
        </w:rPr>
        <w:t xml:space="preserve">ime per form:  </w:t>
      </w:r>
      <w:r w:rsidRPr="00FF7B45">
        <w:rPr>
          <w:rFonts w:eastAsia="Times New Roman" w:cs="Times New Roman"/>
          <w:color w:val="000000"/>
          <w:szCs w:val="24"/>
        </w:rPr>
        <w:tab/>
      </w:r>
      <w:r w:rsidRPr="00FF7B45">
        <w:rPr>
          <w:rFonts w:eastAsia="Times New Roman" w:cs="Times New Roman"/>
          <w:color w:val="000000"/>
          <w:szCs w:val="24"/>
        </w:rPr>
        <w:tab/>
        <w:t>0</w:t>
      </w:r>
      <w:r w:rsidRPr="00FF7B45">
        <w:rPr>
          <w:rFonts w:eastAsia="Times New Roman" w:cs="Times New Roman"/>
          <w:color w:val="000000"/>
          <w:szCs w:val="24"/>
        </w:rPr>
        <w:t xml:space="preserve">.25 hours </w:t>
      </w:r>
    </w:p>
    <w:p w:rsidR="0048753F" w:rsidRPr="00FF7B45" w:rsidP="00576BE5" w14:paraId="61E276CA" w14:textId="6F447409">
      <w:pPr>
        <w:pStyle w:val="ListParagraph"/>
        <w:widowControl w:val="0"/>
        <w:numPr>
          <w:ilvl w:val="0"/>
          <w:numId w:val="38"/>
        </w:numPr>
        <w:autoSpaceDE w:val="0"/>
        <w:autoSpaceDN w:val="0"/>
        <w:adjustRightInd w:val="0"/>
        <w:spacing w:line="240" w:lineRule="auto"/>
        <w:ind w:left="1080"/>
        <w:rPr>
          <w:rFonts w:eastAsia="Times New Roman" w:cs="Times New Roman"/>
          <w:color w:val="000000"/>
          <w:szCs w:val="24"/>
        </w:rPr>
      </w:pPr>
      <w:r w:rsidRPr="00FF7B45">
        <w:rPr>
          <w:rFonts w:eastAsia="Times New Roman" w:cs="Times New Roman"/>
          <w:color w:val="000000"/>
          <w:szCs w:val="24"/>
        </w:rPr>
        <w:t xml:space="preserve">Total </w:t>
      </w:r>
      <w:r w:rsidRPr="00FF7B45" w:rsidR="008A0233">
        <w:rPr>
          <w:rFonts w:eastAsia="Times New Roman" w:cs="Times New Roman"/>
          <w:color w:val="000000"/>
          <w:szCs w:val="24"/>
        </w:rPr>
        <w:t>forms</w:t>
      </w:r>
      <w:r w:rsidRPr="00FF7B45">
        <w:rPr>
          <w:rFonts w:eastAsia="Times New Roman" w:cs="Times New Roman"/>
          <w:color w:val="000000"/>
          <w:szCs w:val="24"/>
        </w:rPr>
        <w:t xml:space="preserve">:  </w:t>
      </w:r>
      <w:r w:rsidRPr="00FF7B45" w:rsidR="008A0233">
        <w:rPr>
          <w:rFonts w:eastAsia="Times New Roman" w:cs="Times New Roman"/>
          <w:color w:val="000000"/>
          <w:szCs w:val="24"/>
        </w:rPr>
        <w:tab/>
      </w:r>
      <w:r w:rsidRPr="00FF7B45" w:rsidR="008A0233">
        <w:rPr>
          <w:rFonts w:eastAsia="Times New Roman" w:cs="Times New Roman"/>
          <w:color w:val="000000"/>
          <w:szCs w:val="24"/>
        </w:rPr>
        <w:tab/>
      </w:r>
      <w:r w:rsidRPr="003A5FF0">
        <w:rPr>
          <w:rFonts w:eastAsia="Times New Roman" w:cs="Times New Roman"/>
          <w:color w:val="000000"/>
          <w:szCs w:val="24"/>
        </w:rPr>
        <w:t>8</w:t>
      </w:r>
      <w:r w:rsidR="003A5FF0">
        <w:rPr>
          <w:rFonts w:eastAsia="Times New Roman" w:cs="Times New Roman"/>
          <w:color w:val="000000"/>
          <w:szCs w:val="24"/>
        </w:rPr>
        <w:t>4</w:t>
      </w:r>
    </w:p>
    <w:p w:rsidR="0048753F" w:rsidRPr="005B35B5" w:rsidP="00576BE5" w14:paraId="47F4096F" w14:textId="74F2B197">
      <w:pPr>
        <w:pStyle w:val="ListParagraph"/>
        <w:widowControl w:val="0"/>
        <w:numPr>
          <w:ilvl w:val="0"/>
          <w:numId w:val="38"/>
        </w:numPr>
        <w:autoSpaceDE w:val="0"/>
        <w:autoSpaceDN w:val="0"/>
        <w:adjustRightInd w:val="0"/>
        <w:spacing w:line="240" w:lineRule="auto"/>
        <w:ind w:left="1080"/>
        <w:rPr>
          <w:rFonts w:eastAsia="Times New Roman" w:cs="Times New Roman"/>
          <w:color w:val="000000"/>
          <w:szCs w:val="24"/>
        </w:rPr>
      </w:pPr>
      <w:r w:rsidRPr="00FF7B45">
        <w:rPr>
          <w:rFonts w:eastAsia="Times New Roman" w:cs="Times New Roman"/>
          <w:color w:val="000000"/>
          <w:szCs w:val="24"/>
        </w:rPr>
        <w:t xml:space="preserve">Total hours:  </w:t>
      </w:r>
      <w:r w:rsidRPr="00FF7B45" w:rsidR="008A0233">
        <w:rPr>
          <w:rFonts w:eastAsia="Times New Roman" w:cs="Times New Roman"/>
          <w:color w:val="000000"/>
          <w:szCs w:val="24"/>
        </w:rPr>
        <w:tab/>
      </w:r>
      <w:r w:rsidRPr="00FF7B45" w:rsidR="008A0233">
        <w:rPr>
          <w:rFonts w:eastAsia="Times New Roman" w:cs="Times New Roman"/>
          <w:color w:val="000000"/>
          <w:szCs w:val="24"/>
        </w:rPr>
        <w:tab/>
      </w:r>
      <w:r w:rsidRPr="005B35B5">
        <w:rPr>
          <w:rFonts w:eastAsia="Times New Roman" w:cs="Times New Roman"/>
          <w:color w:val="000000"/>
          <w:szCs w:val="24"/>
        </w:rPr>
        <w:t>2</w:t>
      </w:r>
      <w:r w:rsidRPr="005B35B5" w:rsidR="005B35B5">
        <w:rPr>
          <w:rFonts w:eastAsia="Times New Roman" w:cs="Times New Roman"/>
          <w:color w:val="000000"/>
          <w:szCs w:val="24"/>
        </w:rPr>
        <w:t>1</w:t>
      </w:r>
    </w:p>
    <w:p w:rsidR="0048753F" w:rsidRPr="005B35B5" w:rsidP="00576BE5" w14:paraId="781AD04C" w14:textId="04C38A79">
      <w:pPr>
        <w:pStyle w:val="ListParagraph"/>
        <w:widowControl w:val="0"/>
        <w:numPr>
          <w:ilvl w:val="0"/>
          <w:numId w:val="38"/>
        </w:numPr>
        <w:autoSpaceDE w:val="0"/>
        <w:autoSpaceDN w:val="0"/>
        <w:adjustRightInd w:val="0"/>
        <w:spacing w:line="240" w:lineRule="auto"/>
        <w:ind w:left="1080"/>
        <w:rPr>
          <w:rFonts w:eastAsia="Times New Roman" w:cs="Times New Roman"/>
          <w:color w:val="000000"/>
          <w:szCs w:val="24"/>
        </w:rPr>
      </w:pPr>
      <w:r w:rsidRPr="005B35B5">
        <w:rPr>
          <w:rFonts w:eastAsia="Times New Roman" w:cs="Times New Roman"/>
          <w:color w:val="000000"/>
          <w:szCs w:val="24"/>
        </w:rPr>
        <w:t xml:space="preserve">Hourly rate:  </w:t>
      </w:r>
      <w:r w:rsidRPr="005B35B5" w:rsidR="008A0233">
        <w:rPr>
          <w:rFonts w:eastAsia="Times New Roman" w:cs="Times New Roman"/>
          <w:color w:val="000000"/>
          <w:szCs w:val="24"/>
        </w:rPr>
        <w:tab/>
      </w:r>
      <w:r w:rsidRPr="005B35B5" w:rsidR="008A0233">
        <w:rPr>
          <w:rFonts w:eastAsia="Times New Roman" w:cs="Times New Roman"/>
          <w:color w:val="000000"/>
          <w:szCs w:val="24"/>
        </w:rPr>
        <w:tab/>
      </w:r>
      <w:r w:rsidRPr="005B35B5">
        <w:rPr>
          <w:rFonts w:eastAsia="Times New Roman" w:cs="Times New Roman"/>
          <w:color w:val="000000"/>
          <w:szCs w:val="24"/>
        </w:rPr>
        <w:t>$</w:t>
      </w:r>
      <w:r w:rsidR="00764345">
        <w:rPr>
          <w:rFonts w:eastAsia="Times New Roman" w:cs="Times New Roman"/>
          <w:color w:val="000000"/>
          <w:szCs w:val="24"/>
        </w:rPr>
        <w:t>231</w:t>
      </w:r>
    </w:p>
    <w:p w:rsidR="0048753F" w:rsidRPr="005B35B5" w:rsidP="00576BE5" w14:paraId="37B5DFCF" w14:textId="52F3614F">
      <w:pPr>
        <w:pStyle w:val="ListParagraph"/>
        <w:widowControl w:val="0"/>
        <w:numPr>
          <w:ilvl w:val="0"/>
          <w:numId w:val="38"/>
        </w:numPr>
        <w:autoSpaceDE w:val="0"/>
        <w:autoSpaceDN w:val="0"/>
        <w:adjustRightInd w:val="0"/>
        <w:spacing w:line="240" w:lineRule="auto"/>
        <w:ind w:left="1080"/>
        <w:rPr>
          <w:rFonts w:eastAsia="Times New Roman" w:cs="Times New Roman"/>
          <w:color w:val="000000"/>
          <w:szCs w:val="24"/>
        </w:rPr>
      </w:pPr>
      <w:r w:rsidRPr="005B35B5">
        <w:rPr>
          <w:rFonts w:eastAsia="Times New Roman" w:cs="Times New Roman"/>
          <w:color w:val="000000"/>
          <w:szCs w:val="24"/>
        </w:rPr>
        <w:t xml:space="preserve">Total cost:  </w:t>
      </w:r>
      <w:r w:rsidRPr="005B35B5" w:rsidR="008A0233">
        <w:rPr>
          <w:rFonts w:eastAsia="Times New Roman" w:cs="Times New Roman"/>
          <w:color w:val="000000"/>
          <w:szCs w:val="24"/>
        </w:rPr>
        <w:tab/>
      </w:r>
      <w:r w:rsidRPr="005B35B5" w:rsidR="008A0233">
        <w:rPr>
          <w:rFonts w:eastAsia="Times New Roman" w:cs="Times New Roman"/>
          <w:color w:val="000000"/>
          <w:szCs w:val="24"/>
        </w:rPr>
        <w:tab/>
      </w:r>
      <w:r w:rsidRPr="005B35B5" w:rsidR="00530B30">
        <w:rPr>
          <w:rFonts w:eastAsia="Times New Roman" w:cs="Times New Roman"/>
          <w:color w:val="000000"/>
          <w:szCs w:val="24"/>
        </w:rPr>
        <w:t>$</w:t>
      </w:r>
      <w:r w:rsidR="00764345">
        <w:rPr>
          <w:rFonts w:eastAsia="Times New Roman" w:cs="Times New Roman"/>
          <w:color w:val="000000"/>
          <w:szCs w:val="24"/>
        </w:rPr>
        <w:t>4,851</w:t>
      </w:r>
    </w:p>
    <w:p w:rsidR="0048753F" w:rsidRPr="00FF7B45" w:rsidP="0048753F" w14:paraId="5D711A61" w14:textId="1F628CD8">
      <w:pPr>
        <w:widowControl w:val="0"/>
        <w:autoSpaceDE w:val="0"/>
        <w:autoSpaceDN w:val="0"/>
        <w:adjustRightInd w:val="0"/>
        <w:spacing w:line="240" w:lineRule="auto"/>
        <w:rPr>
          <w:rFonts w:eastAsia="Times New Roman" w:cs="Times New Roman"/>
          <w:color w:val="000000"/>
          <w:szCs w:val="24"/>
        </w:rPr>
      </w:pPr>
    </w:p>
    <w:p w:rsidR="0048753F" w:rsidRPr="000C78A2" w:rsidP="000C78A2" w14:paraId="570DD886" w14:textId="53C5D4DF">
      <w:pPr>
        <w:pStyle w:val="ListParagraph"/>
        <w:widowControl w:val="0"/>
        <w:numPr>
          <w:ilvl w:val="0"/>
          <w:numId w:val="45"/>
        </w:numPr>
        <w:autoSpaceDE w:val="0"/>
        <w:autoSpaceDN w:val="0"/>
        <w:adjustRightInd w:val="0"/>
        <w:spacing w:line="240" w:lineRule="auto"/>
        <w:rPr>
          <w:rFonts w:eastAsia="Times New Roman" w:cs="Times New Roman"/>
          <w:i/>
          <w:color w:val="000000"/>
          <w:szCs w:val="24"/>
          <w:u w:val="single"/>
        </w:rPr>
      </w:pPr>
      <w:r w:rsidRPr="000C78A2">
        <w:rPr>
          <w:rFonts w:eastAsia="Times New Roman" w:cs="Times New Roman"/>
          <w:i/>
          <w:color w:val="000000"/>
          <w:szCs w:val="24"/>
          <w:u w:val="single"/>
        </w:rPr>
        <w:t>Independent Director Application Form</w:t>
      </w:r>
    </w:p>
    <w:p w:rsidR="0048753F" w:rsidRPr="00FF7B45" w:rsidP="0048753F" w14:paraId="49386BFD" w14:textId="77777777">
      <w:pPr>
        <w:widowControl w:val="0"/>
        <w:autoSpaceDE w:val="0"/>
        <w:autoSpaceDN w:val="0"/>
        <w:adjustRightInd w:val="0"/>
        <w:spacing w:line="240" w:lineRule="auto"/>
        <w:rPr>
          <w:rFonts w:eastAsia="Times New Roman" w:cs="Times New Roman"/>
          <w:color w:val="000000"/>
          <w:szCs w:val="24"/>
        </w:rPr>
      </w:pPr>
    </w:p>
    <w:p w:rsidR="0048753F" w:rsidRPr="00FF7B45" w:rsidP="0048753F" w14:paraId="1493A48D" w14:textId="1CC0597D">
      <w:pPr>
        <w:widowControl w:val="0"/>
        <w:autoSpaceDE w:val="0"/>
        <w:autoSpaceDN w:val="0"/>
        <w:adjustRightInd w:val="0"/>
        <w:spacing w:line="240" w:lineRule="auto"/>
        <w:rPr>
          <w:rFonts w:eastAsia="Times New Roman" w:cs="Times New Roman"/>
          <w:color w:val="000000"/>
          <w:szCs w:val="24"/>
        </w:rPr>
      </w:pPr>
      <w:r w:rsidRPr="00FF7B45">
        <w:rPr>
          <w:rFonts w:eastAsia="Times New Roman" w:cs="Times New Roman"/>
          <w:color w:val="000000"/>
          <w:szCs w:val="24"/>
        </w:rPr>
        <w:t>The estimated annualized hour burden for all prospective and incumbent member directors associated with completion of the</w:t>
      </w:r>
      <w:r w:rsidRPr="00FF7B45">
        <w:rPr>
          <w:rFonts w:eastAsia="Times New Roman" w:cs="Times New Roman"/>
          <w:i/>
          <w:color w:val="000000"/>
          <w:szCs w:val="24"/>
        </w:rPr>
        <w:t xml:space="preserve"> Independent Director Application Form</w:t>
      </w:r>
      <w:r w:rsidRPr="00FF7B45">
        <w:rPr>
          <w:rFonts w:eastAsia="Times New Roman" w:cs="Times New Roman"/>
          <w:color w:val="000000"/>
          <w:szCs w:val="24"/>
        </w:rPr>
        <w:t xml:space="preserve"> is </w:t>
      </w:r>
      <w:r w:rsidR="00764345">
        <w:rPr>
          <w:rFonts w:eastAsia="Times New Roman" w:cs="Times New Roman"/>
          <w:color w:val="000000"/>
          <w:szCs w:val="24"/>
        </w:rPr>
        <w:t>200</w:t>
      </w:r>
      <w:r w:rsidRPr="00FF7B45">
        <w:rPr>
          <w:rFonts w:eastAsia="Times New Roman" w:cs="Times New Roman"/>
          <w:color w:val="000000"/>
          <w:szCs w:val="24"/>
        </w:rPr>
        <w:t xml:space="preserve"> hours.  The esti</w:t>
      </w:r>
      <w:r w:rsidR="0097305C">
        <w:rPr>
          <w:rFonts w:eastAsia="Times New Roman" w:cs="Times New Roman"/>
          <w:color w:val="000000"/>
          <w:szCs w:val="24"/>
        </w:rPr>
        <w:t>mated annualized cost is $</w:t>
      </w:r>
      <w:r w:rsidR="00764345">
        <w:rPr>
          <w:rFonts w:eastAsia="Times New Roman" w:cs="Times New Roman"/>
          <w:color w:val="000000"/>
          <w:szCs w:val="24"/>
        </w:rPr>
        <w:t>46,200</w:t>
      </w:r>
      <w:r w:rsidRPr="00FF7B45">
        <w:rPr>
          <w:rFonts w:eastAsia="Times New Roman" w:cs="Times New Roman"/>
          <w:color w:val="000000"/>
          <w:szCs w:val="24"/>
        </w:rPr>
        <w:t xml:space="preserve">.  These estimates are based on the following calculations: </w:t>
      </w:r>
    </w:p>
    <w:p w:rsidR="0048753F" w:rsidRPr="00FF7B45" w:rsidP="0048753F" w14:paraId="7F1C6E51" w14:textId="77777777">
      <w:pPr>
        <w:widowControl w:val="0"/>
        <w:autoSpaceDE w:val="0"/>
        <w:autoSpaceDN w:val="0"/>
        <w:adjustRightInd w:val="0"/>
        <w:spacing w:line="240" w:lineRule="auto"/>
        <w:rPr>
          <w:rFonts w:eastAsia="Times New Roman" w:cs="Times New Roman"/>
          <w:color w:val="000000"/>
          <w:szCs w:val="24"/>
        </w:rPr>
      </w:pPr>
      <w:r w:rsidRPr="00FF7B45">
        <w:rPr>
          <w:rFonts w:eastAsia="Times New Roman" w:cs="Times New Roman"/>
          <w:color w:val="000000"/>
          <w:szCs w:val="24"/>
        </w:rPr>
        <w:t xml:space="preserve"> </w:t>
      </w:r>
    </w:p>
    <w:p w:rsidR="0048753F" w:rsidRPr="00FF7B45" w:rsidP="005B57C3" w14:paraId="079CEE4C" w14:textId="7E4015DB">
      <w:pPr>
        <w:widowControl w:val="0"/>
        <w:autoSpaceDE w:val="0"/>
        <w:autoSpaceDN w:val="0"/>
        <w:adjustRightInd w:val="0"/>
        <w:spacing w:after="120" w:line="240" w:lineRule="auto"/>
        <w:ind w:left="360"/>
        <w:rPr>
          <w:rFonts w:eastAsia="Times New Roman" w:cs="Times New Roman"/>
          <w:color w:val="000000"/>
          <w:szCs w:val="24"/>
        </w:rPr>
      </w:pPr>
      <w:r>
        <w:rPr>
          <w:rFonts w:eastAsia="Times New Roman" w:cs="Times New Roman"/>
          <w:color w:val="000000"/>
          <w:szCs w:val="24"/>
        </w:rPr>
        <w:t>Potential</w:t>
      </w:r>
      <w:r w:rsidR="009F204F">
        <w:rPr>
          <w:rFonts w:eastAsia="Times New Roman" w:cs="Times New Roman"/>
          <w:color w:val="000000"/>
          <w:szCs w:val="24"/>
        </w:rPr>
        <w:t xml:space="preserve"> n</w:t>
      </w:r>
      <w:r w:rsidR="00C41D3D">
        <w:rPr>
          <w:rFonts w:eastAsia="Times New Roman" w:cs="Times New Roman"/>
          <w:color w:val="000000"/>
          <w:szCs w:val="24"/>
        </w:rPr>
        <w:t>ominees</w:t>
      </w:r>
      <w:r w:rsidRPr="00FF7B45">
        <w:rPr>
          <w:rFonts w:eastAsia="Times New Roman" w:cs="Times New Roman"/>
          <w:color w:val="000000"/>
          <w:szCs w:val="24"/>
        </w:rPr>
        <w:t xml:space="preserve"> for independent directorships complete form in year of election to verify </w:t>
      </w:r>
      <w:r w:rsidRPr="00FF7B45">
        <w:rPr>
          <w:rFonts w:eastAsia="Times New Roman" w:cs="Times New Roman"/>
          <w:color w:val="000000"/>
          <w:szCs w:val="24"/>
        </w:rPr>
        <w:t>they are eligible to serve and possess the required professional qualifications:</w:t>
      </w:r>
    </w:p>
    <w:p w:rsidR="0048753F" w:rsidRPr="00A25167" w:rsidP="00576BE5" w14:paraId="2A6E7E2D" w14:textId="10B812AE">
      <w:pPr>
        <w:pStyle w:val="ListParagraph"/>
        <w:widowControl w:val="0"/>
        <w:numPr>
          <w:ilvl w:val="0"/>
          <w:numId w:val="39"/>
        </w:numPr>
        <w:autoSpaceDE w:val="0"/>
        <w:autoSpaceDN w:val="0"/>
        <w:adjustRightInd w:val="0"/>
        <w:spacing w:line="240" w:lineRule="auto"/>
        <w:ind w:left="1080"/>
        <w:rPr>
          <w:rFonts w:eastAsia="Times New Roman" w:cs="Times New Roman"/>
          <w:color w:val="000000"/>
          <w:szCs w:val="24"/>
        </w:rPr>
      </w:pPr>
      <w:r w:rsidRPr="00FF7B45">
        <w:rPr>
          <w:rFonts w:eastAsia="Times New Roman" w:cs="Times New Roman"/>
          <w:color w:val="000000"/>
          <w:szCs w:val="24"/>
        </w:rPr>
        <w:t>T</w:t>
      </w:r>
      <w:r w:rsidRPr="00FF7B45">
        <w:rPr>
          <w:rFonts w:eastAsia="Times New Roman" w:cs="Times New Roman"/>
          <w:color w:val="000000"/>
          <w:szCs w:val="24"/>
        </w:rPr>
        <w:t xml:space="preserve">ime per form:  </w:t>
      </w:r>
      <w:r w:rsidRPr="00FF7B45">
        <w:rPr>
          <w:rFonts w:eastAsia="Times New Roman" w:cs="Times New Roman"/>
          <w:color w:val="000000"/>
          <w:szCs w:val="24"/>
        </w:rPr>
        <w:tab/>
      </w:r>
      <w:r w:rsidRPr="00FF7B45">
        <w:rPr>
          <w:rFonts w:eastAsia="Times New Roman" w:cs="Times New Roman"/>
          <w:color w:val="000000"/>
          <w:szCs w:val="24"/>
        </w:rPr>
        <w:tab/>
      </w:r>
      <w:r w:rsidRPr="00A25167" w:rsidR="000C78A2">
        <w:rPr>
          <w:rFonts w:eastAsia="Times New Roman" w:cs="Times New Roman"/>
          <w:color w:val="000000"/>
          <w:szCs w:val="24"/>
        </w:rPr>
        <w:t>2</w:t>
      </w:r>
      <w:r w:rsidRPr="00A25167">
        <w:rPr>
          <w:rFonts w:eastAsia="Times New Roman" w:cs="Times New Roman"/>
          <w:color w:val="000000"/>
          <w:szCs w:val="24"/>
        </w:rPr>
        <w:t>.0</w:t>
      </w:r>
      <w:r w:rsidRPr="00A25167">
        <w:rPr>
          <w:rFonts w:eastAsia="Times New Roman" w:cs="Times New Roman"/>
          <w:color w:val="000000"/>
          <w:szCs w:val="24"/>
        </w:rPr>
        <w:t xml:space="preserve"> hours </w:t>
      </w:r>
    </w:p>
    <w:p w:rsidR="0048753F" w:rsidRPr="00A25167" w:rsidP="00576BE5" w14:paraId="6BEB5BE6" w14:textId="24968051">
      <w:pPr>
        <w:pStyle w:val="ListParagraph"/>
        <w:widowControl w:val="0"/>
        <w:numPr>
          <w:ilvl w:val="0"/>
          <w:numId w:val="39"/>
        </w:numPr>
        <w:autoSpaceDE w:val="0"/>
        <w:autoSpaceDN w:val="0"/>
        <w:adjustRightInd w:val="0"/>
        <w:spacing w:line="240" w:lineRule="auto"/>
        <w:ind w:left="1080"/>
        <w:rPr>
          <w:rFonts w:eastAsia="Times New Roman" w:cs="Times New Roman"/>
          <w:color w:val="000000"/>
          <w:szCs w:val="24"/>
        </w:rPr>
      </w:pPr>
      <w:r w:rsidRPr="00A25167">
        <w:rPr>
          <w:rFonts w:eastAsia="Times New Roman" w:cs="Times New Roman"/>
          <w:color w:val="000000"/>
          <w:szCs w:val="24"/>
        </w:rPr>
        <w:t>Total f</w:t>
      </w:r>
      <w:r w:rsidRPr="00A25167" w:rsidR="008A0233">
        <w:rPr>
          <w:rFonts w:eastAsia="Times New Roman" w:cs="Times New Roman"/>
          <w:color w:val="000000"/>
          <w:szCs w:val="24"/>
        </w:rPr>
        <w:t>orm</w:t>
      </w:r>
      <w:r w:rsidRPr="00A25167">
        <w:rPr>
          <w:rFonts w:eastAsia="Times New Roman" w:cs="Times New Roman"/>
          <w:color w:val="000000"/>
          <w:szCs w:val="24"/>
        </w:rPr>
        <w:t xml:space="preserve">s:  </w:t>
      </w:r>
      <w:r w:rsidRPr="00A25167" w:rsidR="008A0233">
        <w:rPr>
          <w:rFonts w:eastAsia="Times New Roman" w:cs="Times New Roman"/>
          <w:color w:val="000000"/>
          <w:szCs w:val="24"/>
        </w:rPr>
        <w:tab/>
      </w:r>
      <w:r w:rsidRPr="00A25167" w:rsidR="008A0233">
        <w:rPr>
          <w:rFonts w:eastAsia="Times New Roman" w:cs="Times New Roman"/>
          <w:color w:val="000000"/>
          <w:szCs w:val="24"/>
        </w:rPr>
        <w:tab/>
      </w:r>
      <w:r w:rsidR="00764345">
        <w:rPr>
          <w:rFonts w:eastAsia="Times New Roman" w:cs="Times New Roman"/>
          <w:color w:val="000000"/>
          <w:szCs w:val="24"/>
        </w:rPr>
        <w:t>100</w:t>
      </w:r>
    </w:p>
    <w:p w:rsidR="0048753F" w:rsidRPr="00A25167" w:rsidP="00576BE5" w14:paraId="3F317D0E" w14:textId="77C97FEB">
      <w:pPr>
        <w:pStyle w:val="ListParagraph"/>
        <w:widowControl w:val="0"/>
        <w:numPr>
          <w:ilvl w:val="0"/>
          <w:numId w:val="39"/>
        </w:numPr>
        <w:autoSpaceDE w:val="0"/>
        <w:autoSpaceDN w:val="0"/>
        <w:adjustRightInd w:val="0"/>
        <w:spacing w:line="240" w:lineRule="auto"/>
        <w:ind w:left="1080"/>
        <w:rPr>
          <w:rFonts w:eastAsia="Times New Roman" w:cs="Times New Roman"/>
          <w:color w:val="000000"/>
          <w:szCs w:val="24"/>
        </w:rPr>
      </w:pPr>
      <w:r w:rsidRPr="00FF7B45">
        <w:rPr>
          <w:rFonts w:eastAsia="Times New Roman" w:cs="Times New Roman"/>
          <w:color w:val="000000"/>
          <w:szCs w:val="24"/>
        </w:rPr>
        <w:t xml:space="preserve">Total hours:  </w:t>
      </w:r>
      <w:r w:rsidRPr="00FF7B45" w:rsidR="008A0233">
        <w:rPr>
          <w:rFonts w:eastAsia="Times New Roman" w:cs="Times New Roman"/>
          <w:color w:val="000000"/>
          <w:szCs w:val="24"/>
        </w:rPr>
        <w:tab/>
      </w:r>
      <w:r w:rsidRPr="00FF7B45" w:rsidR="008A0233">
        <w:rPr>
          <w:rFonts w:eastAsia="Times New Roman" w:cs="Times New Roman"/>
          <w:color w:val="000000"/>
          <w:szCs w:val="24"/>
        </w:rPr>
        <w:tab/>
      </w:r>
      <w:r w:rsidR="00764345">
        <w:rPr>
          <w:rFonts w:eastAsia="Times New Roman" w:cs="Times New Roman"/>
          <w:color w:val="000000"/>
          <w:szCs w:val="24"/>
        </w:rPr>
        <w:t>200</w:t>
      </w:r>
    </w:p>
    <w:p w:rsidR="0048753F" w:rsidRPr="00A25167" w:rsidP="00576BE5" w14:paraId="689752EE" w14:textId="5D00E31B">
      <w:pPr>
        <w:pStyle w:val="ListParagraph"/>
        <w:widowControl w:val="0"/>
        <w:numPr>
          <w:ilvl w:val="0"/>
          <w:numId w:val="39"/>
        </w:numPr>
        <w:autoSpaceDE w:val="0"/>
        <w:autoSpaceDN w:val="0"/>
        <w:adjustRightInd w:val="0"/>
        <w:spacing w:line="240" w:lineRule="auto"/>
        <w:ind w:left="1080"/>
        <w:rPr>
          <w:rFonts w:eastAsia="Times New Roman" w:cs="Times New Roman"/>
          <w:color w:val="000000"/>
          <w:szCs w:val="24"/>
        </w:rPr>
      </w:pPr>
      <w:r w:rsidRPr="00A25167">
        <w:rPr>
          <w:rFonts w:eastAsia="Times New Roman" w:cs="Times New Roman"/>
          <w:color w:val="000000"/>
          <w:szCs w:val="24"/>
        </w:rPr>
        <w:t xml:space="preserve">Hourly rate:  </w:t>
      </w:r>
      <w:r w:rsidRPr="00A25167" w:rsidR="008A0233">
        <w:rPr>
          <w:rFonts w:eastAsia="Times New Roman" w:cs="Times New Roman"/>
          <w:color w:val="000000"/>
          <w:szCs w:val="24"/>
        </w:rPr>
        <w:tab/>
      </w:r>
      <w:r w:rsidRPr="00A25167" w:rsidR="008A0233">
        <w:rPr>
          <w:rFonts w:eastAsia="Times New Roman" w:cs="Times New Roman"/>
          <w:color w:val="000000"/>
          <w:szCs w:val="24"/>
        </w:rPr>
        <w:tab/>
      </w:r>
      <w:r w:rsidRPr="00A25167">
        <w:rPr>
          <w:rFonts w:eastAsia="Times New Roman" w:cs="Times New Roman"/>
          <w:color w:val="000000"/>
          <w:szCs w:val="24"/>
        </w:rPr>
        <w:t>$</w:t>
      </w:r>
      <w:r w:rsidR="00764345">
        <w:rPr>
          <w:rFonts w:eastAsia="Times New Roman" w:cs="Times New Roman"/>
          <w:color w:val="000000"/>
          <w:szCs w:val="24"/>
        </w:rPr>
        <w:t>231</w:t>
      </w:r>
      <w:r w:rsidRPr="00A25167">
        <w:rPr>
          <w:rFonts w:eastAsia="Times New Roman" w:cs="Times New Roman"/>
          <w:color w:val="000000"/>
          <w:szCs w:val="24"/>
        </w:rPr>
        <w:t xml:space="preserve"> (includes salary, benefits, and overhead)   </w:t>
      </w:r>
    </w:p>
    <w:p w:rsidR="0048753F" w:rsidRPr="00A25167" w:rsidP="00576BE5" w14:paraId="1055744B" w14:textId="452BE41A">
      <w:pPr>
        <w:pStyle w:val="ListParagraph"/>
        <w:widowControl w:val="0"/>
        <w:numPr>
          <w:ilvl w:val="0"/>
          <w:numId w:val="39"/>
        </w:numPr>
        <w:autoSpaceDE w:val="0"/>
        <w:autoSpaceDN w:val="0"/>
        <w:adjustRightInd w:val="0"/>
        <w:spacing w:line="240" w:lineRule="auto"/>
        <w:ind w:left="1080"/>
        <w:rPr>
          <w:rFonts w:eastAsia="Times New Roman" w:cs="Times New Roman"/>
          <w:color w:val="000000"/>
          <w:szCs w:val="24"/>
        </w:rPr>
      </w:pPr>
      <w:r w:rsidRPr="00A25167">
        <w:rPr>
          <w:rFonts w:eastAsia="Times New Roman" w:cs="Times New Roman"/>
          <w:color w:val="000000"/>
          <w:szCs w:val="24"/>
        </w:rPr>
        <w:t xml:space="preserve">Total cost:  </w:t>
      </w:r>
      <w:r w:rsidRPr="00A25167" w:rsidR="008A0233">
        <w:rPr>
          <w:rFonts w:eastAsia="Times New Roman" w:cs="Times New Roman"/>
          <w:color w:val="000000"/>
          <w:szCs w:val="24"/>
        </w:rPr>
        <w:tab/>
      </w:r>
      <w:r w:rsidRPr="00A25167" w:rsidR="008A0233">
        <w:rPr>
          <w:rFonts w:eastAsia="Times New Roman" w:cs="Times New Roman"/>
          <w:color w:val="000000"/>
          <w:szCs w:val="24"/>
        </w:rPr>
        <w:tab/>
      </w:r>
      <w:r w:rsidRPr="00A25167" w:rsidR="0097305C">
        <w:rPr>
          <w:rFonts w:eastAsia="Times New Roman" w:cs="Times New Roman"/>
          <w:color w:val="000000"/>
          <w:szCs w:val="24"/>
        </w:rPr>
        <w:t>$</w:t>
      </w:r>
      <w:r w:rsidR="00764345">
        <w:rPr>
          <w:rFonts w:eastAsia="Times New Roman" w:cs="Times New Roman"/>
          <w:color w:val="000000"/>
          <w:szCs w:val="24"/>
        </w:rPr>
        <w:t>46,200</w:t>
      </w:r>
    </w:p>
    <w:p w:rsidR="005B57C3" w:rsidRPr="0048753F" w:rsidP="0048753F" w14:paraId="5681F0F8" w14:textId="77777777">
      <w:pPr>
        <w:widowControl w:val="0"/>
        <w:autoSpaceDE w:val="0"/>
        <w:autoSpaceDN w:val="0"/>
        <w:adjustRightInd w:val="0"/>
        <w:spacing w:line="240" w:lineRule="auto"/>
        <w:rPr>
          <w:rFonts w:eastAsia="Times New Roman" w:cs="Times New Roman"/>
          <w:color w:val="000000"/>
          <w:szCs w:val="24"/>
        </w:rPr>
      </w:pPr>
    </w:p>
    <w:p w:rsidR="0048753F" w:rsidRPr="000C78A2" w:rsidP="000C78A2" w14:paraId="7A9DC1E7" w14:textId="7A532BA1">
      <w:pPr>
        <w:pStyle w:val="ListParagraph"/>
        <w:widowControl w:val="0"/>
        <w:numPr>
          <w:ilvl w:val="0"/>
          <w:numId w:val="45"/>
        </w:numPr>
        <w:autoSpaceDE w:val="0"/>
        <w:autoSpaceDN w:val="0"/>
        <w:adjustRightInd w:val="0"/>
        <w:spacing w:line="240" w:lineRule="auto"/>
        <w:rPr>
          <w:rFonts w:eastAsia="Times New Roman" w:cs="Times New Roman"/>
          <w:i/>
          <w:color w:val="000000"/>
          <w:szCs w:val="24"/>
          <w:u w:val="single"/>
        </w:rPr>
      </w:pPr>
      <w:r w:rsidRPr="000C78A2">
        <w:rPr>
          <w:rFonts w:eastAsia="Times New Roman" w:cs="Times New Roman"/>
          <w:i/>
          <w:color w:val="000000"/>
          <w:szCs w:val="24"/>
          <w:u w:val="single"/>
        </w:rPr>
        <w:t>Independent Director Annual Certification Form</w:t>
      </w:r>
    </w:p>
    <w:p w:rsidR="0048753F" w:rsidRPr="0048753F" w:rsidP="0048753F" w14:paraId="1124BEB8"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49B55FCD" w14:textId="4E6D44FE">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estimated annualized </w:t>
      </w:r>
      <w:r w:rsidRPr="0073688C">
        <w:rPr>
          <w:rFonts w:eastAsia="Times New Roman" w:cs="Times New Roman"/>
          <w:color w:val="000000"/>
          <w:szCs w:val="24"/>
        </w:rPr>
        <w:t xml:space="preserve">hour burden for all incumbent </w:t>
      </w:r>
      <w:r w:rsidR="00C41D3D">
        <w:rPr>
          <w:rFonts w:eastAsia="Times New Roman" w:cs="Times New Roman"/>
          <w:color w:val="000000"/>
          <w:szCs w:val="24"/>
        </w:rPr>
        <w:t>independent</w:t>
      </w:r>
      <w:r w:rsidRPr="0073688C">
        <w:rPr>
          <w:rFonts w:eastAsia="Times New Roman" w:cs="Times New Roman"/>
          <w:color w:val="000000"/>
          <w:szCs w:val="24"/>
        </w:rPr>
        <w:t xml:space="preserve"> directors associated with completion of the</w:t>
      </w:r>
      <w:r w:rsidRPr="0073688C">
        <w:rPr>
          <w:rFonts w:eastAsia="Times New Roman" w:cs="Times New Roman"/>
          <w:i/>
          <w:color w:val="000000"/>
          <w:szCs w:val="24"/>
        </w:rPr>
        <w:t xml:space="preserve"> Independent Director Annual Certification Form</w:t>
      </w:r>
      <w:r w:rsidRPr="0073688C">
        <w:rPr>
          <w:rFonts w:eastAsia="Times New Roman" w:cs="Times New Roman"/>
          <w:color w:val="000000"/>
          <w:szCs w:val="24"/>
        </w:rPr>
        <w:t xml:space="preserve"> is 3</w:t>
      </w:r>
      <w:r w:rsidR="00B5186D">
        <w:rPr>
          <w:rFonts w:eastAsia="Times New Roman" w:cs="Times New Roman"/>
          <w:color w:val="000000"/>
          <w:szCs w:val="24"/>
        </w:rPr>
        <w:t>0</w:t>
      </w:r>
      <w:r w:rsidRPr="0073688C">
        <w:rPr>
          <w:rFonts w:eastAsia="Times New Roman" w:cs="Times New Roman"/>
          <w:color w:val="000000"/>
          <w:szCs w:val="24"/>
        </w:rPr>
        <w:t xml:space="preserve"> hours.  The estimated annualized cost is $</w:t>
      </w:r>
      <w:r w:rsidR="00764345">
        <w:rPr>
          <w:rFonts w:eastAsia="Times New Roman" w:cs="Times New Roman"/>
          <w:color w:val="000000"/>
          <w:szCs w:val="24"/>
        </w:rPr>
        <w:t>6,930</w:t>
      </w:r>
      <w:r w:rsidRPr="0073688C">
        <w:rPr>
          <w:rFonts w:eastAsia="Times New Roman" w:cs="Times New Roman"/>
          <w:color w:val="000000"/>
          <w:szCs w:val="24"/>
        </w:rPr>
        <w:t>.  These estimates are based on the following calculations:</w:t>
      </w:r>
      <w:r w:rsidRPr="0048753F">
        <w:rPr>
          <w:rFonts w:eastAsia="Times New Roman" w:cs="Times New Roman"/>
          <w:color w:val="000000"/>
          <w:szCs w:val="24"/>
        </w:rPr>
        <w:t xml:space="preserve"> </w:t>
      </w:r>
    </w:p>
    <w:p w:rsidR="0048753F" w:rsidRPr="0048753F" w:rsidP="0048753F" w14:paraId="4E2915D6"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5B57C3" w14:paraId="036F3DED" w14:textId="5F47D522">
      <w:pPr>
        <w:widowControl w:val="0"/>
        <w:autoSpaceDE w:val="0"/>
        <w:autoSpaceDN w:val="0"/>
        <w:adjustRightInd w:val="0"/>
        <w:spacing w:after="120" w:line="240" w:lineRule="auto"/>
        <w:ind w:left="360"/>
        <w:rPr>
          <w:rFonts w:eastAsia="Times New Roman" w:cs="Times New Roman"/>
          <w:color w:val="000000"/>
          <w:szCs w:val="24"/>
        </w:rPr>
      </w:pPr>
      <w:r w:rsidRPr="0048753F">
        <w:rPr>
          <w:rFonts w:eastAsia="Times New Roman" w:cs="Times New Roman"/>
          <w:color w:val="000000"/>
          <w:szCs w:val="24"/>
        </w:rPr>
        <w:t>Incumbent independent directors complete form annually to verify they remain eligible to serve:</w:t>
      </w:r>
    </w:p>
    <w:p w:rsidR="0048753F" w:rsidRPr="00576BE5" w:rsidP="00576BE5" w14:paraId="5DA75795" w14:textId="47ED23B9">
      <w:pPr>
        <w:pStyle w:val="ListParagraph"/>
        <w:widowControl w:val="0"/>
        <w:numPr>
          <w:ilvl w:val="0"/>
          <w:numId w:val="40"/>
        </w:numPr>
        <w:autoSpaceDE w:val="0"/>
        <w:autoSpaceDN w:val="0"/>
        <w:adjustRightInd w:val="0"/>
        <w:spacing w:line="240" w:lineRule="auto"/>
        <w:ind w:left="1080"/>
        <w:rPr>
          <w:rFonts w:eastAsia="Times New Roman" w:cs="Times New Roman"/>
          <w:color w:val="000000"/>
          <w:szCs w:val="24"/>
        </w:rPr>
      </w:pPr>
      <w:r>
        <w:rPr>
          <w:rFonts w:eastAsia="Times New Roman" w:cs="Times New Roman"/>
          <w:color w:val="000000"/>
          <w:szCs w:val="24"/>
        </w:rPr>
        <w:t>T</w:t>
      </w:r>
      <w:r w:rsidRPr="00576BE5">
        <w:rPr>
          <w:rFonts w:eastAsia="Times New Roman" w:cs="Times New Roman"/>
          <w:color w:val="000000"/>
          <w:szCs w:val="24"/>
        </w:rPr>
        <w:t xml:space="preserve">ime per form:  </w:t>
      </w:r>
      <w:r>
        <w:rPr>
          <w:rFonts w:eastAsia="Times New Roman" w:cs="Times New Roman"/>
          <w:color w:val="000000"/>
          <w:szCs w:val="24"/>
        </w:rPr>
        <w:tab/>
      </w:r>
      <w:r>
        <w:rPr>
          <w:rFonts w:eastAsia="Times New Roman" w:cs="Times New Roman"/>
          <w:color w:val="000000"/>
          <w:szCs w:val="24"/>
        </w:rPr>
        <w:tab/>
        <w:t>0</w:t>
      </w:r>
      <w:r w:rsidRPr="00576BE5">
        <w:rPr>
          <w:rFonts w:eastAsia="Times New Roman" w:cs="Times New Roman"/>
          <w:color w:val="000000"/>
          <w:szCs w:val="24"/>
        </w:rPr>
        <w:t xml:space="preserve">.5 hours </w:t>
      </w:r>
    </w:p>
    <w:p w:rsidR="0048753F" w:rsidRPr="00576BE5" w:rsidP="00576BE5" w14:paraId="77D7C897" w14:textId="4CC60B09">
      <w:pPr>
        <w:pStyle w:val="ListParagraph"/>
        <w:widowControl w:val="0"/>
        <w:numPr>
          <w:ilvl w:val="0"/>
          <w:numId w:val="40"/>
        </w:numPr>
        <w:autoSpaceDE w:val="0"/>
        <w:autoSpaceDN w:val="0"/>
        <w:adjustRightInd w:val="0"/>
        <w:spacing w:line="240" w:lineRule="auto"/>
        <w:ind w:left="1080"/>
        <w:rPr>
          <w:rFonts w:eastAsia="Times New Roman" w:cs="Times New Roman"/>
          <w:color w:val="000000"/>
          <w:szCs w:val="24"/>
        </w:rPr>
      </w:pPr>
      <w:r w:rsidRPr="00576BE5">
        <w:rPr>
          <w:rFonts w:eastAsia="Times New Roman" w:cs="Times New Roman"/>
          <w:color w:val="000000"/>
          <w:szCs w:val="24"/>
        </w:rPr>
        <w:t xml:space="preserve">Total forms:  </w:t>
      </w:r>
      <w:r w:rsidR="008A0233">
        <w:rPr>
          <w:rFonts w:eastAsia="Times New Roman" w:cs="Times New Roman"/>
          <w:color w:val="000000"/>
          <w:szCs w:val="24"/>
        </w:rPr>
        <w:tab/>
      </w:r>
      <w:r w:rsidR="008A0233">
        <w:rPr>
          <w:rFonts w:eastAsia="Times New Roman" w:cs="Times New Roman"/>
          <w:color w:val="000000"/>
          <w:szCs w:val="24"/>
        </w:rPr>
        <w:tab/>
      </w:r>
      <w:r w:rsidR="00C33E29">
        <w:rPr>
          <w:rFonts w:eastAsia="Times New Roman" w:cs="Times New Roman"/>
          <w:color w:val="000000"/>
          <w:szCs w:val="24"/>
        </w:rPr>
        <w:t>60</w:t>
      </w:r>
      <w:r w:rsidRPr="00576BE5">
        <w:rPr>
          <w:rFonts w:eastAsia="Times New Roman" w:cs="Times New Roman"/>
          <w:color w:val="000000"/>
          <w:szCs w:val="24"/>
        </w:rPr>
        <w:t xml:space="preserve"> </w:t>
      </w:r>
    </w:p>
    <w:p w:rsidR="0048753F" w:rsidRPr="004E060B" w:rsidP="00576BE5" w14:paraId="2C37446A" w14:textId="1667E1E2">
      <w:pPr>
        <w:pStyle w:val="ListParagraph"/>
        <w:widowControl w:val="0"/>
        <w:numPr>
          <w:ilvl w:val="0"/>
          <w:numId w:val="40"/>
        </w:numPr>
        <w:autoSpaceDE w:val="0"/>
        <w:autoSpaceDN w:val="0"/>
        <w:adjustRightInd w:val="0"/>
        <w:spacing w:line="240" w:lineRule="auto"/>
        <w:ind w:left="1080"/>
        <w:rPr>
          <w:rFonts w:eastAsia="Times New Roman" w:cs="Times New Roman"/>
          <w:color w:val="000000"/>
          <w:szCs w:val="24"/>
        </w:rPr>
      </w:pPr>
      <w:r w:rsidRPr="00576BE5">
        <w:rPr>
          <w:rFonts w:eastAsia="Times New Roman" w:cs="Times New Roman"/>
          <w:color w:val="000000"/>
          <w:szCs w:val="24"/>
        </w:rPr>
        <w:t xml:space="preserve">Total hours:  </w:t>
      </w:r>
      <w:r w:rsidR="008A0233">
        <w:rPr>
          <w:rFonts w:eastAsia="Times New Roman" w:cs="Times New Roman"/>
          <w:color w:val="000000"/>
          <w:szCs w:val="24"/>
        </w:rPr>
        <w:tab/>
      </w:r>
      <w:r w:rsidR="008A0233">
        <w:rPr>
          <w:rFonts w:eastAsia="Times New Roman" w:cs="Times New Roman"/>
          <w:color w:val="000000"/>
          <w:szCs w:val="24"/>
        </w:rPr>
        <w:tab/>
      </w:r>
      <w:r w:rsidRPr="004E060B">
        <w:rPr>
          <w:rFonts w:eastAsia="Times New Roman" w:cs="Times New Roman"/>
          <w:color w:val="000000"/>
          <w:szCs w:val="24"/>
        </w:rPr>
        <w:t>3</w:t>
      </w:r>
      <w:r w:rsidRPr="004E060B" w:rsidR="004E060B">
        <w:rPr>
          <w:rFonts w:eastAsia="Times New Roman" w:cs="Times New Roman"/>
          <w:color w:val="000000"/>
          <w:szCs w:val="24"/>
        </w:rPr>
        <w:t>0</w:t>
      </w:r>
    </w:p>
    <w:p w:rsidR="0048753F" w:rsidRPr="004E060B" w:rsidP="00576BE5" w14:paraId="5F485E36" w14:textId="436493A0">
      <w:pPr>
        <w:pStyle w:val="ListParagraph"/>
        <w:widowControl w:val="0"/>
        <w:numPr>
          <w:ilvl w:val="0"/>
          <w:numId w:val="40"/>
        </w:numPr>
        <w:autoSpaceDE w:val="0"/>
        <w:autoSpaceDN w:val="0"/>
        <w:adjustRightInd w:val="0"/>
        <w:spacing w:line="240" w:lineRule="auto"/>
        <w:ind w:left="1080"/>
        <w:rPr>
          <w:rFonts w:eastAsia="Times New Roman" w:cs="Times New Roman"/>
          <w:color w:val="000000"/>
          <w:szCs w:val="24"/>
        </w:rPr>
      </w:pPr>
      <w:r w:rsidRPr="004E060B">
        <w:rPr>
          <w:rFonts w:eastAsia="Times New Roman" w:cs="Times New Roman"/>
          <w:color w:val="000000"/>
          <w:szCs w:val="24"/>
        </w:rPr>
        <w:t xml:space="preserve">Hourly rate:  </w:t>
      </w:r>
      <w:r w:rsidRPr="004E060B" w:rsidR="008A0233">
        <w:rPr>
          <w:rFonts w:eastAsia="Times New Roman" w:cs="Times New Roman"/>
          <w:color w:val="000000"/>
          <w:szCs w:val="24"/>
        </w:rPr>
        <w:tab/>
      </w:r>
      <w:r w:rsidRPr="004E060B" w:rsidR="008A0233">
        <w:rPr>
          <w:rFonts w:eastAsia="Times New Roman" w:cs="Times New Roman"/>
          <w:color w:val="000000"/>
          <w:szCs w:val="24"/>
        </w:rPr>
        <w:tab/>
      </w:r>
      <w:r w:rsidRPr="004E060B">
        <w:rPr>
          <w:rFonts w:eastAsia="Times New Roman" w:cs="Times New Roman"/>
          <w:color w:val="000000"/>
          <w:szCs w:val="24"/>
        </w:rPr>
        <w:t>$</w:t>
      </w:r>
      <w:r w:rsidR="00764345">
        <w:rPr>
          <w:rFonts w:eastAsia="Times New Roman" w:cs="Times New Roman"/>
          <w:color w:val="000000"/>
          <w:szCs w:val="24"/>
        </w:rPr>
        <w:t>231</w:t>
      </w:r>
      <w:r w:rsidRPr="004E060B">
        <w:rPr>
          <w:rFonts w:eastAsia="Times New Roman" w:cs="Times New Roman"/>
          <w:color w:val="000000"/>
          <w:szCs w:val="24"/>
        </w:rPr>
        <w:t xml:space="preserve"> (includes salary, benefits, and overhead) </w:t>
      </w:r>
    </w:p>
    <w:p w:rsidR="0048753F" w:rsidRPr="004E060B" w:rsidP="00576BE5" w14:paraId="7653374C" w14:textId="22F2942B">
      <w:pPr>
        <w:pStyle w:val="ListParagraph"/>
        <w:widowControl w:val="0"/>
        <w:numPr>
          <w:ilvl w:val="0"/>
          <w:numId w:val="40"/>
        </w:numPr>
        <w:autoSpaceDE w:val="0"/>
        <w:autoSpaceDN w:val="0"/>
        <w:adjustRightInd w:val="0"/>
        <w:spacing w:line="240" w:lineRule="auto"/>
        <w:ind w:left="1080"/>
        <w:rPr>
          <w:rFonts w:eastAsia="Times New Roman" w:cs="Times New Roman"/>
          <w:color w:val="000000"/>
          <w:szCs w:val="24"/>
        </w:rPr>
      </w:pPr>
      <w:r w:rsidRPr="004E060B">
        <w:rPr>
          <w:rFonts w:eastAsia="Times New Roman" w:cs="Times New Roman"/>
          <w:color w:val="000000"/>
          <w:szCs w:val="24"/>
        </w:rPr>
        <w:t xml:space="preserve">Total cost:  </w:t>
      </w:r>
      <w:r w:rsidRPr="004E060B" w:rsidR="008A0233">
        <w:rPr>
          <w:rFonts w:eastAsia="Times New Roman" w:cs="Times New Roman"/>
          <w:color w:val="000000"/>
          <w:szCs w:val="24"/>
        </w:rPr>
        <w:tab/>
      </w:r>
      <w:r w:rsidRPr="004E060B" w:rsidR="008A0233">
        <w:rPr>
          <w:rFonts w:eastAsia="Times New Roman" w:cs="Times New Roman"/>
          <w:color w:val="000000"/>
          <w:szCs w:val="24"/>
        </w:rPr>
        <w:tab/>
      </w:r>
      <w:r w:rsidRPr="004E060B" w:rsidR="0073688C">
        <w:rPr>
          <w:rFonts w:eastAsia="Times New Roman" w:cs="Times New Roman"/>
          <w:color w:val="000000"/>
          <w:szCs w:val="24"/>
        </w:rPr>
        <w:t>$</w:t>
      </w:r>
      <w:r w:rsidR="00764345">
        <w:rPr>
          <w:rFonts w:eastAsia="Times New Roman" w:cs="Times New Roman"/>
          <w:color w:val="000000"/>
          <w:szCs w:val="24"/>
        </w:rPr>
        <w:t>6,930</w:t>
      </w:r>
    </w:p>
    <w:p w:rsidR="0048753F" w:rsidRPr="0048753F" w:rsidP="0048753F" w14:paraId="71942457" w14:textId="5095EAEB">
      <w:pPr>
        <w:widowControl w:val="0"/>
        <w:autoSpaceDE w:val="0"/>
        <w:autoSpaceDN w:val="0"/>
        <w:adjustRightInd w:val="0"/>
        <w:spacing w:line="240" w:lineRule="auto"/>
        <w:rPr>
          <w:rFonts w:eastAsia="Times New Roman" w:cs="Times New Roman"/>
          <w:color w:val="000000"/>
          <w:szCs w:val="24"/>
        </w:rPr>
      </w:pPr>
    </w:p>
    <w:p w:rsidR="0048753F" w:rsidRPr="0048753F" w:rsidP="0048753F" w14:paraId="5B431F01"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13.  Estimated Total Annual Cost Burden to Respondents</w:t>
      </w:r>
    </w:p>
    <w:p w:rsidR="0048753F" w:rsidRPr="0048753F" w:rsidP="0048753F" w14:paraId="39095DE1"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766EF5C6" w14:textId="1DB8E5BF">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There are no additional costs associated with completion of the forms.</w:t>
      </w:r>
    </w:p>
    <w:p w:rsidR="0048753F" w:rsidRPr="0048753F" w:rsidP="0048753F" w14:paraId="19D7B3CE"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03199784" w14:textId="77777777">
      <w:pPr>
        <w:widowControl w:val="0"/>
        <w:autoSpaceDE w:val="0"/>
        <w:autoSpaceDN w:val="0"/>
        <w:adjustRightInd w:val="0"/>
        <w:spacing w:line="240" w:lineRule="auto"/>
        <w:rPr>
          <w:rFonts w:eastAsia="Times New Roman" w:cs="Times New Roman"/>
          <w:b/>
          <w:color w:val="000000"/>
          <w:szCs w:val="24"/>
          <w:u w:val="single"/>
        </w:rPr>
      </w:pPr>
      <w:r w:rsidRPr="0048753F">
        <w:rPr>
          <w:rFonts w:eastAsia="Times New Roman" w:cs="Times New Roman"/>
          <w:b/>
          <w:color w:val="000000"/>
          <w:szCs w:val="24"/>
        </w:rPr>
        <w:t>14.  Estimated Cost to the Federal Government</w:t>
      </w:r>
    </w:p>
    <w:p w:rsidR="0048753F" w:rsidRPr="0048753F" w:rsidP="0048753F" w14:paraId="07D666D8"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47340F50" w14:textId="5A1AA2EF">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estimated annualized hour burden imposed upon the federal government by </w:t>
      </w:r>
      <w:r w:rsidR="00FF23A5">
        <w:rPr>
          <w:rFonts w:eastAsia="Times New Roman" w:cs="Times New Roman"/>
          <w:color w:val="000000"/>
          <w:szCs w:val="24"/>
        </w:rPr>
        <w:t xml:space="preserve">the information collection is </w:t>
      </w:r>
      <w:r w:rsidR="0036752B">
        <w:rPr>
          <w:rFonts w:eastAsia="Times New Roman" w:cs="Times New Roman"/>
          <w:color w:val="000000"/>
          <w:szCs w:val="24"/>
        </w:rPr>
        <w:t>64</w:t>
      </w:r>
      <w:r w:rsidRPr="0048753F">
        <w:rPr>
          <w:rFonts w:eastAsia="Times New Roman" w:cs="Times New Roman"/>
          <w:color w:val="000000"/>
          <w:szCs w:val="24"/>
        </w:rPr>
        <w:t xml:space="preserve"> hours.  The estimated annualized cost to the federal government assoc</w:t>
      </w:r>
      <w:r w:rsidR="007117B3">
        <w:rPr>
          <w:rFonts w:eastAsia="Times New Roman" w:cs="Times New Roman"/>
          <w:color w:val="000000"/>
          <w:szCs w:val="24"/>
        </w:rPr>
        <w:t>iated with this burden is $</w:t>
      </w:r>
      <w:r w:rsidR="00FD6909">
        <w:rPr>
          <w:rFonts w:eastAsia="Times New Roman" w:cs="Times New Roman"/>
          <w:color w:val="000000"/>
          <w:szCs w:val="24"/>
        </w:rPr>
        <w:t>5,152</w:t>
      </w:r>
      <w:r w:rsidRPr="0048753F">
        <w:rPr>
          <w:rFonts w:eastAsia="Times New Roman" w:cs="Times New Roman"/>
          <w:color w:val="000000"/>
          <w:szCs w:val="24"/>
        </w:rPr>
        <w:t>, which includes salaries, benefits, and overhead costs associated with review and completion of the forms.  These estimates are based on the following calculations:</w:t>
      </w:r>
    </w:p>
    <w:p w:rsidR="0048753F" w:rsidRPr="0048753F" w:rsidP="0048753F" w14:paraId="2B479471" w14:textId="1422323E">
      <w:pPr>
        <w:widowControl w:val="0"/>
        <w:autoSpaceDE w:val="0"/>
        <w:autoSpaceDN w:val="0"/>
        <w:adjustRightInd w:val="0"/>
        <w:spacing w:line="240" w:lineRule="auto"/>
        <w:rPr>
          <w:rFonts w:eastAsia="Times New Roman" w:cs="Times New Roman"/>
          <w:color w:val="000000"/>
          <w:szCs w:val="24"/>
        </w:rPr>
      </w:pPr>
    </w:p>
    <w:p w:rsidR="0048753F" w:rsidRPr="00132ECD" w:rsidP="00132ECD" w14:paraId="7416798E" w14:textId="3B98EBEF">
      <w:pPr>
        <w:pStyle w:val="ListParagraph"/>
        <w:widowControl w:val="0"/>
        <w:numPr>
          <w:ilvl w:val="0"/>
          <w:numId w:val="46"/>
        </w:numPr>
        <w:autoSpaceDE w:val="0"/>
        <w:autoSpaceDN w:val="0"/>
        <w:adjustRightInd w:val="0"/>
        <w:spacing w:line="240" w:lineRule="auto"/>
        <w:rPr>
          <w:rFonts w:eastAsia="Times New Roman" w:cs="Times New Roman"/>
          <w:i/>
          <w:color w:val="000000"/>
          <w:szCs w:val="24"/>
          <w:u w:val="single"/>
        </w:rPr>
      </w:pPr>
      <w:r w:rsidRPr="00132ECD">
        <w:rPr>
          <w:rFonts w:eastAsia="Times New Roman" w:cs="Times New Roman"/>
          <w:i/>
          <w:color w:val="000000"/>
          <w:szCs w:val="24"/>
          <w:u w:val="single"/>
        </w:rPr>
        <w:t>Member Director Eligibility Certification Form</w:t>
      </w:r>
    </w:p>
    <w:p w:rsidR="0048753F" w:rsidRPr="0048753F" w:rsidP="0048753F" w14:paraId="1D4239DE" w14:textId="77777777">
      <w:pPr>
        <w:widowControl w:val="0"/>
        <w:autoSpaceDE w:val="0"/>
        <w:autoSpaceDN w:val="0"/>
        <w:adjustRightInd w:val="0"/>
        <w:spacing w:line="240" w:lineRule="auto"/>
        <w:rPr>
          <w:rFonts w:eastAsia="Times New Roman" w:cs="Times New Roman"/>
          <w:color w:val="000000"/>
          <w:szCs w:val="24"/>
        </w:rPr>
      </w:pPr>
    </w:p>
    <w:p w:rsidR="00326D47" w:rsidRPr="0048753F" w:rsidP="005B57C3" w14:paraId="325D36A5" w14:textId="41EEA236">
      <w:pPr>
        <w:widowControl w:val="0"/>
        <w:autoSpaceDE w:val="0"/>
        <w:autoSpaceDN w:val="0"/>
        <w:adjustRightInd w:val="0"/>
        <w:spacing w:after="120" w:line="240" w:lineRule="auto"/>
        <w:ind w:left="360"/>
        <w:rPr>
          <w:rFonts w:eastAsia="Times New Roman" w:cs="Times New Roman"/>
          <w:color w:val="000000"/>
          <w:szCs w:val="24"/>
        </w:rPr>
      </w:pPr>
      <w:r w:rsidRPr="0048753F">
        <w:rPr>
          <w:rFonts w:eastAsia="Times New Roman" w:cs="Times New Roman"/>
          <w:color w:val="000000"/>
          <w:szCs w:val="24"/>
        </w:rPr>
        <w:t>FHFA staff reviews each form</w:t>
      </w:r>
      <w:r>
        <w:rPr>
          <w:rFonts w:eastAsia="Times New Roman" w:cs="Times New Roman"/>
          <w:color w:val="000000"/>
          <w:szCs w:val="24"/>
        </w:rPr>
        <w:t xml:space="preserve"> completed for purposes of annual certification</w:t>
      </w:r>
      <w:r w:rsidRPr="0048753F">
        <w:rPr>
          <w:rFonts w:eastAsia="Times New Roman" w:cs="Times New Roman"/>
          <w:color w:val="000000"/>
          <w:szCs w:val="24"/>
        </w:rPr>
        <w:t xml:space="preserve"> to ensure each incumbent </w:t>
      </w:r>
      <w:r>
        <w:rPr>
          <w:rFonts w:eastAsia="Times New Roman" w:cs="Times New Roman"/>
          <w:color w:val="000000"/>
          <w:szCs w:val="24"/>
        </w:rPr>
        <w:t>member</w:t>
      </w:r>
      <w:r w:rsidRPr="0048753F">
        <w:rPr>
          <w:rFonts w:eastAsia="Times New Roman" w:cs="Times New Roman"/>
          <w:color w:val="000000"/>
          <w:szCs w:val="24"/>
        </w:rPr>
        <w:t xml:space="preserve"> director remains eligible to serve: </w:t>
      </w:r>
    </w:p>
    <w:p w:rsidR="00326D47" w:rsidRPr="00576BE5" w:rsidP="00326D47" w14:paraId="3D06203F" w14:textId="77777777">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Pr>
          <w:rFonts w:eastAsia="Times New Roman" w:cs="Times New Roman"/>
          <w:color w:val="000000"/>
          <w:szCs w:val="24"/>
        </w:rPr>
        <w:t>Time per form</w:t>
      </w:r>
      <w:r w:rsidRPr="00576BE5">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t>0</w:t>
      </w:r>
      <w:r w:rsidRPr="00576BE5">
        <w:rPr>
          <w:rFonts w:eastAsia="Times New Roman" w:cs="Times New Roman"/>
          <w:color w:val="000000"/>
          <w:szCs w:val="24"/>
        </w:rPr>
        <w:t xml:space="preserve">.1 hours </w:t>
      </w:r>
    </w:p>
    <w:p w:rsidR="00326D47" w:rsidRPr="004A37FE" w:rsidP="00326D47" w14:paraId="2F0FF597" w14:textId="1675A1A8">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Pr>
          <w:rFonts w:eastAsia="Times New Roman" w:cs="Times New Roman"/>
          <w:color w:val="000000"/>
          <w:szCs w:val="24"/>
        </w:rPr>
        <w:t>Total f</w:t>
      </w:r>
      <w:r w:rsidRPr="00576BE5">
        <w:rPr>
          <w:rFonts w:eastAsia="Times New Roman" w:cs="Times New Roman"/>
          <w:color w:val="000000"/>
          <w:szCs w:val="24"/>
        </w:rPr>
        <w:t xml:space="preserve">orms:  </w:t>
      </w:r>
      <w:r>
        <w:rPr>
          <w:rFonts w:eastAsia="Times New Roman" w:cs="Times New Roman"/>
          <w:color w:val="000000"/>
          <w:szCs w:val="24"/>
        </w:rPr>
        <w:tab/>
      </w:r>
      <w:r>
        <w:rPr>
          <w:rFonts w:eastAsia="Times New Roman" w:cs="Times New Roman"/>
          <w:color w:val="000000"/>
          <w:szCs w:val="24"/>
        </w:rPr>
        <w:tab/>
      </w:r>
      <w:r w:rsidRPr="004A37FE">
        <w:rPr>
          <w:rFonts w:eastAsia="Times New Roman" w:cs="Times New Roman"/>
          <w:color w:val="000000"/>
          <w:szCs w:val="24"/>
        </w:rPr>
        <w:t>8</w:t>
      </w:r>
      <w:r w:rsidRPr="004A37FE" w:rsidR="004A37FE">
        <w:rPr>
          <w:rFonts w:eastAsia="Times New Roman" w:cs="Times New Roman"/>
          <w:color w:val="000000"/>
          <w:szCs w:val="24"/>
        </w:rPr>
        <w:t>4</w:t>
      </w:r>
      <w:r w:rsidRPr="004A37FE">
        <w:rPr>
          <w:rFonts w:eastAsia="Times New Roman" w:cs="Times New Roman"/>
          <w:color w:val="000000"/>
          <w:szCs w:val="24"/>
        </w:rPr>
        <w:t xml:space="preserve"> </w:t>
      </w:r>
    </w:p>
    <w:p w:rsidR="00326D47" w:rsidRPr="004A37FE" w:rsidP="00326D47" w14:paraId="124D807E" w14:textId="26E96A68">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Total hours:  </w:t>
      </w:r>
      <w:r w:rsidRPr="004A37FE">
        <w:rPr>
          <w:rFonts w:eastAsia="Times New Roman" w:cs="Times New Roman"/>
          <w:color w:val="000000"/>
          <w:szCs w:val="24"/>
        </w:rPr>
        <w:tab/>
      </w:r>
      <w:r w:rsidRPr="004A37FE">
        <w:rPr>
          <w:rFonts w:eastAsia="Times New Roman" w:cs="Times New Roman"/>
          <w:color w:val="000000"/>
          <w:szCs w:val="24"/>
        </w:rPr>
        <w:tab/>
        <w:t>8</w:t>
      </w:r>
      <w:r w:rsidR="004A37FE">
        <w:rPr>
          <w:rFonts w:eastAsia="Times New Roman" w:cs="Times New Roman"/>
          <w:color w:val="000000"/>
          <w:szCs w:val="24"/>
        </w:rPr>
        <w:t>.4</w:t>
      </w:r>
    </w:p>
    <w:p w:rsidR="00326D47" w:rsidRPr="004A37FE" w:rsidP="00326D47" w14:paraId="4247250F" w14:textId="7F316389">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Hourly rate:  </w:t>
      </w:r>
      <w:r w:rsidRPr="004A37FE">
        <w:rPr>
          <w:rFonts w:eastAsia="Times New Roman" w:cs="Times New Roman"/>
          <w:color w:val="000000"/>
          <w:szCs w:val="24"/>
        </w:rPr>
        <w:tab/>
      </w:r>
      <w:r w:rsidRPr="004A37FE">
        <w:rPr>
          <w:rFonts w:eastAsia="Times New Roman" w:cs="Times New Roman"/>
          <w:color w:val="000000"/>
          <w:szCs w:val="24"/>
        </w:rPr>
        <w:tab/>
        <w:t>$</w:t>
      </w:r>
      <w:r w:rsidR="00FD6909">
        <w:rPr>
          <w:rFonts w:eastAsia="Times New Roman" w:cs="Times New Roman"/>
          <w:color w:val="000000"/>
          <w:szCs w:val="24"/>
        </w:rPr>
        <w:t>80</w:t>
      </w:r>
    </w:p>
    <w:p w:rsidR="0048753F" w:rsidRPr="004A37FE" w:rsidP="00326D47" w14:paraId="10B2C81A" w14:textId="5FB3FA4C">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Total cost:  </w:t>
      </w:r>
      <w:r w:rsidRPr="004A37FE">
        <w:rPr>
          <w:rFonts w:eastAsia="Times New Roman" w:cs="Times New Roman"/>
          <w:color w:val="000000"/>
          <w:szCs w:val="24"/>
        </w:rPr>
        <w:tab/>
      </w:r>
      <w:r w:rsidRPr="004A37FE">
        <w:rPr>
          <w:rFonts w:eastAsia="Times New Roman" w:cs="Times New Roman"/>
          <w:color w:val="000000"/>
          <w:szCs w:val="24"/>
        </w:rPr>
        <w:tab/>
        <w:t>$</w:t>
      </w:r>
      <w:r w:rsidR="00FD6909">
        <w:rPr>
          <w:rFonts w:eastAsia="Times New Roman" w:cs="Times New Roman"/>
          <w:color w:val="000000"/>
          <w:szCs w:val="24"/>
        </w:rPr>
        <w:t>672</w:t>
      </w:r>
    </w:p>
    <w:p w:rsidR="0048753F" w:rsidRPr="0048753F" w:rsidP="0048753F" w14:paraId="39D403A3" w14:textId="75E5AB2A">
      <w:pPr>
        <w:widowControl w:val="0"/>
        <w:autoSpaceDE w:val="0"/>
        <w:autoSpaceDN w:val="0"/>
        <w:adjustRightInd w:val="0"/>
        <w:spacing w:line="240" w:lineRule="auto"/>
        <w:rPr>
          <w:rFonts w:eastAsia="Times New Roman" w:cs="Times New Roman"/>
          <w:color w:val="000000"/>
          <w:szCs w:val="24"/>
        </w:rPr>
      </w:pPr>
    </w:p>
    <w:p w:rsidR="0048753F" w:rsidRPr="00132ECD" w:rsidP="00132ECD" w14:paraId="159C6639" w14:textId="0B9D5750">
      <w:pPr>
        <w:pStyle w:val="ListParagraph"/>
        <w:widowControl w:val="0"/>
        <w:numPr>
          <w:ilvl w:val="0"/>
          <w:numId w:val="46"/>
        </w:numPr>
        <w:autoSpaceDE w:val="0"/>
        <w:autoSpaceDN w:val="0"/>
        <w:adjustRightInd w:val="0"/>
        <w:spacing w:line="240" w:lineRule="auto"/>
        <w:rPr>
          <w:rFonts w:eastAsia="Times New Roman" w:cs="Times New Roman"/>
          <w:i/>
          <w:color w:val="000000"/>
          <w:szCs w:val="24"/>
          <w:u w:val="single"/>
        </w:rPr>
      </w:pPr>
      <w:r w:rsidRPr="00132ECD">
        <w:rPr>
          <w:rFonts w:eastAsia="Times New Roman" w:cs="Times New Roman"/>
          <w:i/>
          <w:color w:val="000000"/>
          <w:szCs w:val="24"/>
          <w:u w:val="single"/>
        </w:rPr>
        <w:t>Independent Director Application Form</w:t>
      </w:r>
    </w:p>
    <w:p w:rsidR="0048753F" w:rsidRPr="0048753F" w:rsidP="0048753F" w14:paraId="2C0A62AA"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5B57C3" w14:paraId="00BE27FB" w14:textId="793A0E40">
      <w:pPr>
        <w:widowControl w:val="0"/>
        <w:autoSpaceDE w:val="0"/>
        <w:autoSpaceDN w:val="0"/>
        <w:adjustRightInd w:val="0"/>
        <w:spacing w:after="120" w:line="240" w:lineRule="auto"/>
        <w:ind w:left="360"/>
        <w:rPr>
          <w:rFonts w:eastAsia="Times New Roman" w:cs="Times New Roman"/>
          <w:color w:val="000000"/>
          <w:szCs w:val="24"/>
        </w:rPr>
      </w:pPr>
      <w:r w:rsidRPr="0048753F">
        <w:rPr>
          <w:rFonts w:eastAsia="Times New Roman" w:cs="Times New Roman"/>
          <w:color w:val="000000"/>
          <w:szCs w:val="24"/>
        </w:rPr>
        <w:t xml:space="preserve">FHFA staff reviews each form to ensure each independent director candidate is eligible to serve and possess the required professional qualifications: </w:t>
      </w:r>
    </w:p>
    <w:p w:rsidR="0048753F" w:rsidRPr="004A37FE" w:rsidP="00576BE5" w14:paraId="1A106D5A" w14:textId="1E1F7E9B">
      <w:pPr>
        <w:pStyle w:val="ListParagraph"/>
        <w:widowControl w:val="0"/>
        <w:numPr>
          <w:ilvl w:val="0"/>
          <w:numId w:val="41"/>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Time per form</w:t>
      </w:r>
      <w:r w:rsidRPr="004A37FE">
        <w:rPr>
          <w:rFonts w:eastAsia="Times New Roman" w:cs="Times New Roman"/>
          <w:color w:val="000000"/>
          <w:szCs w:val="24"/>
        </w:rPr>
        <w:t xml:space="preserve">:  </w:t>
      </w:r>
      <w:r w:rsidRPr="004A37FE">
        <w:rPr>
          <w:rFonts w:eastAsia="Times New Roman" w:cs="Times New Roman"/>
          <w:color w:val="000000"/>
          <w:szCs w:val="24"/>
        </w:rPr>
        <w:tab/>
      </w:r>
      <w:r w:rsidRPr="004A37FE">
        <w:rPr>
          <w:rFonts w:eastAsia="Times New Roman" w:cs="Times New Roman"/>
          <w:color w:val="000000"/>
          <w:szCs w:val="24"/>
        </w:rPr>
        <w:tab/>
      </w:r>
      <w:r w:rsidR="004A37FE">
        <w:rPr>
          <w:rFonts w:eastAsia="Times New Roman" w:cs="Times New Roman"/>
          <w:color w:val="000000"/>
          <w:szCs w:val="24"/>
        </w:rPr>
        <w:t>2</w:t>
      </w:r>
      <w:r w:rsidRPr="004A37FE">
        <w:rPr>
          <w:rFonts w:eastAsia="Times New Roman" w:cs="Times New Roman"/>
          <w:color w:val="000000"/>
          <w:szCs w:val="24"/>
        </w:rPr>
        <w:t>.0</w:t>
      </w:r>
      <w:r w:rsidRPr="004A37FE">
        <w:rPr>
          <w:rFonts w:eastAsia="Times New Roman" w:cs="Times New Roman"/>
          <w:color w:val="000000"/>
          <w:szCs w:val="24"/>
        </w:rPr>
        <w:t xml:space="preserve"> hours </w:t>
      </w:r>
    </w:p>
    <w:p w:rsidR="0048753F" w:rsidRPr="004A37FE" w:rsidP="00576BE5" w14:paraId="033FCCC6" w14:textId="0DADCDC6">
      <w:pPr>
        <w:pStyle w:val="ListParagraph"/>
        <w:widowControl w:val="0"/>
        <w:numPr>
          <w:ilvl w:val="0"/>
          <w:numId w:val="41"/>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Total forms:  </w:t>
      </w:r>
      <w:r w:rsidRPr="004A37FE" w:rsidR="008A0233">
        <w:rPr>
          <w:rFonts w:eastAsia="Times New Roman" w:cs="Times New Roman"/>
          <w:color w:val="000000"/>
          <w:szCs w:val="24"/>
        </w:rPr>
        <w:tab/>
      </w:r>
      <w:r w:rsidRPr="004A37FE" w:rsidR="008A0233">
        <w:rPr>
          <w:rFonts w:eastAsia="Times New Roman" w:cs="Times New Roman"/>
          <w:color w:val="000000"/>
          <w:szCs w:val="24"/>
        </w:rPr>
        <w:tab/>
      </w:r>
      <w:r w:rsidRPr="004A37FE">
        <w:rPr>
          <w:rFonts w:eastAsia="Times New Roman" w:cs="Times New Roman"/>
          <w:color w:val="000000"/>
          <w:szCs w:val="24"/>
        </w:rPr>
        <w:t>25</w:t>
      </w:r>
    </w:p>
    <w:p w:rsidR="0048753F" w:rsidRPr="004A37FE" w:rsidP="00576BE5" w14:paraId="419F73F3" w14:textId="70C2C2FB">
      <w:pPr>
        <w:pStyle w:val="ListParagraph"/>
        <w:widowControl w:val="0"/>
        <w:numPr>
          <w:ilvl w:val="0"/>
          <w:numId w:val="41"/>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Total hours: </w:t>
      </w:r>
      <w:r w:rsidRPr="004A37FE" w:rsidR="008A0233">
        <w:rPr>
          <w:rFonts w:eastAsia="Times New Roman" w:cs="Times New Roman"/>
          <w:color w:val="000000"/>
          <w:szCs w:val="24"/>
        </w:rPr>
        <w:tab/>
      </w:r>
      <w:r w:rsidRPr="004A37FE" w:rsidR="008A0233">
        <w:rPr>
          <w:rFonts w:eastAsia="Times New Roman" w:cs="Times New Roman"/>
          <w:color w:val="000000"/>
          <w:szCs w:val="24"/>
        </w:rPr>
        <w:tab/>
      </w:r>
      <w:r w:rsidR="004A37FE">
        <w:rPr>
          <w:rFonts w:eastAsia="Times New Roman" w:cs="Times New Roman"/>
          <w:color w:val="000000"/>
          <w:szCs w:val="24"/>
        </w:rPr>
        <w:t>50</w:t>
      </w:r>
    </w:p>
    <w:p w:rsidR="0048753F" w:rsidRPr="004A37FE" w:rsidP="00576BE5" w14:paraId="1D301353" w14:textId="6380FC6C">
      <w:pPr>
        <w:pStyle w:val="ListParagraph"/>
        <w:widowControl w:val="0"/>
        <w:numPr>
          <w:ilvl w:val="0"/>
          <w:numId w:val="41"/>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Hourly rate:  </w:t>
      </w:r>
      <w:r w:rsidRPr="004A37FE" w:rsidR="008A0233">
        <w:rPr>
          <w:rFonts w:eastAsia="Times New Roman" w:cs="Times New Roman"/>
          <w:color w:val="000000"/>
          <w:szCs w:val="24"/>
        </w:rPr>
        <w:tab/>
      </w:r>
      <w:r w:rsidRPr="004A37FE" w:rsidR="008A0233">
        <w:rPr>
          <w:rFonts w:eastAsia="Times New Roman" w:cs="Times New Roman"/>
          <w:color w:val="000000"/>
          <w:szCs w:val="24"/>
        </w:rPr>
        <w:tab/>
      </w:r>
      <w:r w:rsidRPr="004A37FE" w:rsidR="006E1C80">
        <w:rPr>
          <w:rFonts w:eastAsia="Times New Roman" w:cs="Times New Roman"/>
          <w:color w:val="000000"/>
          <w:szCs w:val="24"/>
        </w:rPr>
        <w:t>$</w:t>
      </w:r>
      <w:r w:rsidR="00FD6909">
        <w:rPr>
          <w:rFonts w:eastAsia="Times New Roman" w:cs="Times New Roman"/>
          <w:color w:val="000000"/>
          <w:szCs w:val="24"/>
        </w:rPr>
        <w:t>80</w:t>
      </w:r>
    </w:p>
    <w:p w:rsidR="0048753F" w:rsidRPr="004A37FE" w:rsidP="00576BE5" w14:paraId="58622860" w14:textId="3BC181AB">
      <w:pPr>
        <w:pStyle w:val="ListParagraph"/>
        <w:widowControl w:val="0"/>
        <w:numPr>
          <w:ilvl w:val="0"/>
          <w:numId w:val="41"/>
        </w:numPr>
        <w:autoSpaceDE w:val="0"/>
        <w:autoSpaceDN w:val="0"/>
        <w:adjustRightInd w:val="0"/>
        <w:spacing w:line="240" w:lineRule="auto"/>
        <w:ind w:left="1080"/>
        <w:rPr>
          <w:rFonts w:eastAsia="Times New Roman" w:cs="Times New Roman"/>
          <w:color w:val="000000"/>
          <w:szCs w:val="24"/>
        </w:rPr>
      </w:pPr>
      <w:r w:rsidRPr="004A37FE">
        <w:rPr>
          <w:rFonts w:eastAsia="Times New Roman" w:cs="Times New Roman"/>
          <w:color w:val="000000"/>
          <w:szCs w:val="24"/>
        </w:rPr>
        <w:t xml:space="preserve">Total cost:  </w:t>
      </w:r>
      <w:r w:rsidRPr="004A37FE" w:rsidR="008A0233">
        <w:rPr>
          <w:rFonts w:eastAsia="Times New Roman" w:cs="Times New Roman"/>
          <w:color w:val="000000"/>
          <w:szCs w:val="24"/>
        </w:rPr>
        <w:tab/>
      </w:r>
      <w:r w:rsidRPr="004A37FE" w:rsidR="008A0233">
        <w:rPr>
          <w:rFonts w:eastAsia="Times New Roman" w:cs="Times New Roman"/>
          <w:color w:val="000000"/>
          <w:szCs w:val="24"/>
        </w:rPr>
        <w:tab/>
      </w:r>
      <w:r w:rsidRPr="004A37FE" w:rsidR="006E1C80">
        <w:rPr>
          <w:rFonts w:eastAsia="Times New Roman" w:cs="Times New Roman"/>
          <w:color w:val="000000"/>
          <w:szCs w:val="24"/>
        </w:rPr>
        <w:t>$</w:t>
      </w:r>
      <w:r w:rsidR="004A37FE">
        <w:rPr>
          <w:rFonts w:eastAsia="Times New Roman" w:cs="Times New Roman"/>
          <w:color w:val="000000"/>
          <w:szCs w:val="24"/>
        </w:rPr>
        <w:t>4,</w:t>
      </w:r>
      <w:r w:rsidR="00FD6909">
        <w:rPr>
          <w:rFonts w:eastAsia="Times New Roman" w:cs="Times New Roman"/>
          <w:color w:val="000000"/>
          <w:szCs w:val="24"/>
        </w:rPr>
        <w:t>000</w:t>
      </w:r>
    </w:p>
    <w:p w:rsidR="0048753F" w:rsidRPr="0048753F" w:rsidP="0048753F" w14:paraId="32F8F8E1" w14:textId="478FC414">
      <w:pPr>
        <w:widowControl w:val="0"/>
        <w:autoSpaceDE w:val="0"/>
        <w:autoSpaceDN w:val="0"/>
        <w:adjustRightInd w:val="0"/>
        <w:spacing w:line="240" w:lineRule="auto"/>
        <w:rPr>
          <w:rFonts w:eastAsia="Times New Roman" w:cs="Times New Roman"/>
          <w:color w:val="000000"/>
          <w:szCs w:val="24"/>
        </w:rPr>
      </w:pPr>
    </w:p>
    <w:p w:rsidR="0048753F" w:rsidRPr="00132ECD" w:rsidP="00132ECD" w14:paraId="1470993F" w14:textId="2CD1FAFB">
      <w:pPr>
        <w:pStyle w:val="ListParagraph"/>
        <w:widowControl w:val="0"/>
        <w:numPr>
          <w:ilvl w:val="0"/>
          <w:numId w:val="46"/>
        </w:numPr>
        <w:autoSpaceDE w:val="0"/>
        <w:autoSpaceDN w:val="0"/>
        <w:adjustRightInd w:val="0"/>
        <w:spacing w:line="240" w:lineRule="auto"/>
        <w:rPr>
          <w:rFonts w:eastAsia="Times New Roman" w:cs="Times New Roman"/>
          <w:i/>
          <w:color w:val="000000"/>
          <w:szCs w:val="24"/>
          <w:u w:val="single"/>
        </w:rPr>
      </w:pPr>
      <w:r w:rsidRPr="00132ECD">
        <w:rPr>
          <w:rFonts w:eastAsia="Times New Roman" w:cs="Times New Roman"/>
          <w:i/>
          <w:color w:val="000000"/>
          <w:szCs w:val="24"/>
          <w:u w:val="single"/>
        </w:rPr>
        <w:t>Independent Director Annual Certification Form</w:t>
      </w:r>
    </w:p>
    <w:p w:rsidR="0048753F" w:rsidRPr="0048753F" w:rsidP="0048753F" w14:paraId="3EB3C0A2"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5B57C3" w14:paraId="26DBDF4A" w14:textId="72C2F5D9">
      <w:pPr>
        <w:widowControl w:val="0"/>
        <w:autoSpaceDE w:val="0"/>
        <w:autoSpaceDN w:val="0"/>
        <w:adjustRightInd w:val="0"/>
        <w:spacing w:after="120" w:line="240" w:lineRule="auto"/>
        <w:ind w:left="360"/>
        <w:rPr>
          <w:rFonts w:eastAsia="Times New Roman" w:cs="Times New Roman"/>
          <w:color w:val="000000"/>
          <w:szCs w:val="24"/>
        </w:rPr>
      </w:pPr>
      <w:r w:rsidRPr="0048753F">
        <w:rPr>
          <w:rFonts w:eastAsia="Times New Roman" w:cs="Times New Roman"/>
          <w:color w:val="000000"/>
          <w:szCs w:val="24"/>
        </w:rPr>
        <w:t xml:space="preserve">FHFA staff reviews each form to ensure each incumbent independent director remains eligible to serve: </w:t>
      </w:r>
    </w:p>
    <w:p w:rsidR="0048753F" w:rsidRPr="004C71A0" w:rsidP="00576BE5" w14:paraId="5C11E615" w14:textId="27EB245D">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C71A0">
        <w:rPr>
          <w:rFonts w:eastAsia="Times New Roman" w:cs="Times New Roman"/>
          <w:color w:val="000000"/>
          <w:szCs w:val="24"/>
        </w:rPr>
        <w:t>Time per form</w:t>
      </w:r>
      <w:r w:rsidRPr="004C71A0">
        <w:rPr>
          <w:rFonts w:eastAsia="Times New Roman" w:cs="Times New Roman"/>
          <w:color w:val="000000"/>
          <w:szCs w:val="24"/>
        </w:rPr>
        <w:t xml:space="preserve">:  </w:t>
      </w:r>
      <w:r w:rsidRPr="004C71A0">
        <w:rPr>
          <w:rFonts w:eastAsia="Times New Roman" w:cs="Times New Roman"/>
          <w:color w:val="000000"/>
          <w:szCs w:val="24"/>
        </w:rPr>
        <w:tab/>
      </w:r>
      <w:r w:rsidRPr="004C71A0">
        <w:rPr>
          <w:rFonts w:eastAsia="Times New Roman" w:cs="Times New Roman"/>
          <w:color w:val="000000"/>
          <w:szCs w:val="24"/>
        </w:rPr>
        <w:tab/>
        <w:t>0</w:t>
      </w:r>
      <w:r w:rsidRPr="004C71A0">
        <w:rPr>
          <w:rFonts w:eastAsia="Times New Roman" w:cs="Times New Roman"/>
          <w:color w:val="000000"/>
          <w:szCs w:val="24"/>
        </w:rPr>
        <w:t xml:space="preserve">.1 hours </w:t>
      </w:r>
    </w:p>
    <w:p w:rsidR="0048753F" w:rsidRPr="004C71A0" w:rsidP="00576BE5" w14:paraId="35B4A96B" w14:textId="0CF362CF">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C71A0">
        <w:rPr>
          <w:rFonts w:eastAsia="Times New Roman" w:cs="Times New Roman"/>
          <w:color w:val="000000"/>
          <w:szCs w:val="24"/>
        </w:rPr>
        <w:t>Total f</w:t>
      </w:r>
      <w:r w:rsidRPr="004C71A0">
        <w:rPr>
          <w:rFonts w:eastAsia="Times New Roman" w:cs="Times New Roman"/>
          <w:color w:val="000000"/>
          <w:szCs w:val="24"/>
        </w:rPr>
        <w:t xml:space="preserve">orms:  </w:t>
      </w:r>
      <w:r w:rsidRPr="004C71A0">
        <w:rPr>
          <w:rFonts w:eastAsia="Times New Roman" w:cs="Times New Roman"/>
          <w:color w:val="000000"/>
          <w:szCs w:val="24"/>
        </w:rPr>
        <w:tab/>
      </w:r>
      <w:r w:rsidRPr="004C71A0">
        <w:rPr>
          <w:rFonts w:eastAsia="Times New Roman" w:cs="Times New Roman"/>
          <w:color w:val="000000"/>
          <w:szCs w:val="24"/>
        </w:rPr>
        <w:tab/>
      </w:r>
      <w:r w:rsidRPr="004C71A0">
        <w:rPr>
          <w:rFonts w:eastAsia="Times New Roman" w:cs="Times New Roman"/>
          <w:color w:val="000000"/>
          <w:szCs w:val="24"/>
        </w:rPr>
        <w:t>6</w:t>
      </w:r>
      <w:r w:rsidR="004C71A0">
        <w:rPr>
          <w:rFonts w:eastAsia="Times New Roman" w:cs="Times New Roman"/>
          <w:color w:val="000000"/>
          <w:szCs w:val="24"/>
        </w:rPr>
        <w:t>0</w:t>
      </w:r>
    </w:p>
    <w:p w:rsidR="0048753F" w:rsidRPr="004C71A0" w:rsidP="00576BE5" w14:paraId="6ED43606" w14:textId="6FF2C6B5">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C71A0">
        <w:rPr>
          <w:rFonts w:eastAsia="Times New Roman" w:cs="Times New Roman"/>
          <w:color w:val="000000"/>
          <w:szCs w:val="24"/>
        </w:rPr>
        <w:t xml:space="preserve">Total hours:  </w:t>
      </w:r>
      <w:r w:rsidRPr="004C71A0" w:rsidR="008A0233">
        <w:rPr>
          <w:rFonts w:eastAsia="Times New Roman" w:cs="Times New Roman"/>
          <w:color w:val="000000"/>
          <w:szCs w:val="24"/>
        </w:rPr>
        <w:tab/>
      </w:r>
      <w:r w:rsidRPr="004C71A0" w:rsidR="008A0233">
        <w:rPr>
          <w:rFonts w:eastAsia="Times New Roman" w:cs="Times New Roman"/>
          <w:color w:val="000000"/>
          <w:szCs w:val="24"/>
        </w:rPr>
        <w:tab/>
      </w:r>
      <w:r w:rsidR="004C71A0">
        <w:rPr>
          <w:rFonts w:eastAsia="Times New Roman" w:cs="Times New Roman"/>
          <w:color w:val="000000"/>
          <w:szCs w:val="24"/>
        </w:rPr>
        <w:t>6</w:t>
      </w:r>
    </w:p>
    <w:p w:rsidR="0048753F" w:rsidRPr="004C71A0" w:rsidP="00576BE5" w14:paraId="5E29814F" w14:textId="074C99CB">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C71A0">
        <w:rPr>
          <w:rFonts w:eastAsia="Times New Roman" w:cs="Times New Roman"/>
          <w:color w:val="000000"/>
          <w:szCs w:val="24"/>
        </w:rPr>
        <w:t xml:space="preserve">Hourly rate:  </w:t>
      </w:r>
      <w:r w:rsidRPr="004C71A0" w:rsidR="008A0233">
        <w:rPr>
          <w:rFonts w:eastAsia="Times New Roman" w:cs="Times New Roman"/>
          <w:color w:val="000000"/>
          <w:szCs w:val="24"/>
        </w:rPr>
        <w:tab/>
      </w:r>
      <w:r w:rsidRPr="004C71A0" w:rsidR="008A0233">
        <w:rPr>
          <w:rFonts w:eastAsia="Times New Roman" w:cs="Times New Roman"/>
          <w:color w:val="000000"/>
          <w:szCs w:val="24"/>
        </w:rPr>
        <w:tab/>
      </w:r>
      <w:r w:rsidRPr="004C71A0" w:rsidR="006E1C80">
        <w:rPr>
          <w:rFonts w:eastAsia="Times New Roman" w:cs="Times New Roman"/>
          <w:color w:val="000000"/>
          <w:szCs w:val="24"/>
        </w:rPr>
        <w:t>$</w:t>
      </w:r>
      <w:r w:rsidR="00FD6909">
        <w:rPr>
          <w:rFonts w:eastAsia="Times New Roman" w:cs="Times New Roman"/>
          <w:color w:val="000000"/>
          <w:szCs w:val="24"/>
        </w:rPr>
        <w:t>80</w:t>
      </w:r>
    </w:p>
    <w:p w:rsidR="0048753F" w:rsidRPr="004C71A0" w:rsidP="00576BE5" w14:paraId="79529AB9" w14:textId="07E4469C">
      <w:pPr>
        <w:pStyle w:val="ListParagraph"/>
        <w:widowControl w:val="0"/>
        <w:numPr>
          <w:ilvl w:val="0"/>
          <w:numId w:val="42"/>
        </w:numPr>
        <w:autoSpaceDE w:val="0"/>
        <w:autoSpaceDN w:val="0"/>
        <w:adjustRightInd w:val="0"/>
        <w:spacing w:line="240" w:lineRule="auto"/>
        <w:ind w:left="1080"/>
        <w:rPr>
          <w:rFonts w:eastAsia="Times New Roman" w:cs="Times New Roman"/>
          <w:color w:val="000000"/>
          <w:szCs w:val="24"/>
        </w:rPr>
      </w:pPr>
      <w:r w:rsidRPr="004C71A0">
        <w:rPr>
          <w:rFonts w:eastAsia="Times New Roman" w:cs="Times New Roman"/>
          <w:color w:val="000000"/>
          <w:szCs w:val="24"/>
        </w:rPr>
        <w:t xml:space="preserve">Total cost:  </w:t>
      </w:r>
      <w:r w:rsidRPr="004C71A0" w:rsidR="008A0233">
        <w:rPr>
          <w:rFonts w:eastAsia="Times New Roman" w:cs="Times New Roman"/>
          <w:color w:val="000000"/>
          <w:szCs w:val="24"/>
        </w:rPr>
        <w:tab/>
      </w:r>
      <w:r w:rsidRPr="004C71A0" w:rsidR="008A0233">
        <w:rPr>
          <w:rFonts w:eastAsia="Times New Roman" w:cs="Times New Roman"/>
          <w:color w:val="000000"/>
          <w:szCs w:val="24"/>
        </w:rPr>
        <w:tab/>
      </w:r>
      <w:r w:rsidRPr="004C71A0" w:rsidR="006E1C80">
        <w:rPr>
          <w:rFonts w:eastAsia="Times New Roman" w:cs="Times New Roman"/>
          <w:color w:val="000000"/>
          <w:szCs w:val="24"/>
        </w:rPr>
        <w:t>$</w:t>
      </w:r>
      <w:r w:rsidR="00FD6909">
        <w:rPr>
          <w:rFonts w:eastAsia="Times New Roman" w:cs="Times New Roman"/>
          <w:color w:val="000000"/>
          <w:szCs w:val="24"/>
        </w:rPr>
        <w:t>480</w:t>
      </w:r>
    </w:p>
    <w:p w:rsidR="0048753F" w:rsidRPr="0048753F" w:rsidP="0048753F" w14:paraId="26835D22" w14:textId="58A1E0FF">
      <w:pPr>
        <w:widowControl w:val="0"/>
        <w:autoSpaceDE w:val="0"/>
        <w:autoSpaceDN w:val="0"/>
        <w:adjustRightInd w:val="0"/>
        <w:spacing w:line="240" w:lineRule="auto"/>
        <w:rPr>
          <w:rFonts w:eastAsia="Times New Roman" w:cs="Times New Roman"/>
          <w:color w:val="000000"/>
          <w:szCs w:val="24"/>
        </w:rPr>
      </w:pPr>
    </w:p>
    <w:p w:rsidR="0048753F" w:rsidRPr="0048753F" w:rsidP="0048753F" w14:paraId="1898B2CD" w14:textId="77777777">
      <w:pPr>
        <w:widowControl w:val="0"/>
        <w:autoSpaceDE w:val="0"/>
        <w:autoSpaceDN w:val="0"/>
        <w:adjustRightInd w:val="0"/>
        <w:spacing w:line="240" w:lineRule="auto"/>
        <w:rPr>
          <w:rFonts w:eastAsia="Times New Roman" w:cs="Times New Roman"/>
          <w:b/>
          <w:color w:val="000000"/>
          <w:szCs w:val="24"/>
          <w:u w:val="single"/>
        </w:rPr>
      </w:pPr>
      <w:r w:rsidRPr="00CE6B28">
        <w:rPr>
          <w:rFonts w:eastAsia="Times New Roman" w:cs="Times New Roman"/>
          <w:b/>
          <w:color w:val="000000"/>
          <w:szCs w:val="24"/>
        </w:rPr>
        <w:t>15.  Reasons for Change in Burden</w:t>
      </w:r>
    </w:p>
    <w:p w:rsidR="0048753F" w:rsidRPr="0048753F" w:rsidP="0048753F" w14:paraId="351026F5" w14:textId="77777777">
      <w:pPr>
        <w:widowControl w:val="0"/>
        <w:autoSpaceDE w:val="0"/>
        <w:autoSpaceDN w:val="0"/>
        <w:adjustRightInd w:val="0"/>
        <w:spacing w:line="240" w:lineRule="auto"/>
        <w:rPr>
          <w:rFonts w:eastAsia="Times New Roman" w:cs="Times New Roman"/>
          <w:color w:val="000000"/>
          <w:szCs w:val="24"/>
        </w:rPr>
      </w:pPr>
    </w:p>
    <w:p w:rsidR="00E0775D" w:rsidRPr="001D26E5" w:rsidP="00F96366" w14:paraId="4035D4B2" w14:textId="4E41098A">
      <w:pPr>
        <w:tabs>
          <w:tab w:val="left" w:pos="720"/>
        </w:tabs>
        <w:spacing w:line="240" w:lineRule="auto"/>
        <w:rPr>
          <w:rFonts w:eastAsia="Times New Roman" w:cs="Times New Roman"/>
          <w:bCs/>
          <w:color w:val="000000"/>
          <w:szCs w:val="24"/>
        </w:rPr>
      </w:pPr>
      <w:r w:rsidRPr="001D26E5">
        <w:rPr>
          <w:rFonts w:eastAsia="Times New Roman" w:cs="Times New Roman"/>
          <w:bCs/>
          <w:iCs/>
          <w:color w:val="000000"/>
          <w:szCs w:val="24"/>
        </w:rPr>
        <w:t xml:space="preserve">The total </w:t>
      </w:r>
      <w:r w:rsidRPr="001D26E5" w:rsidR="001D26E5">
        <w:rPr>
          <w:rFonts w:eastAsia="Times New Roman" w:cs="Times New Roman"/>
          <w:bCs/>
          <w:iCs/>
          <w:color w:val="000000"/>
          <w:szCs w:val="24"/>
        </w:rPr>
        <w:t xml:space="preserve">hourly </w:t>
      </w:r>
      <w:r w:rsidRPr="001D26E5">
        <w:rPr>
          <w:rFonts w:eastAsia="Times New Roman" w:cs="Times New Roman"/>
          <w:bCs/>
          <w:iCs/>
          <w:color w:val="000000"/>
          <w:szCs w:val="24"/>
        </w:rPr>
        <w:t xml:space="preserve">burden estimate has </w:t>
      </w:r>
      <w:r w:rsidR="00062C25">
        <w:rPr>
          <w:rFonts w:eastAsia="Times New Roman" w:cs="Times New Roman"/>
          <w:bCs/>
          <w:iCs/>
          <w:color w:val="000000"/>
          <w:szCs w:val="24"/>
        </w:rPr>
        <w:t>increased</w:t>
      </w:r>
      <w:r w:rsidRPr="001D26E5" w:rsidR="00062C25">
        <w:rPr>
          <w:rFonts w:eastAsia="Times New Roman" w:cs="Times New Roman"/>
          <w:bCs/>
          <w:iCs/>
          <w:color w:val="000000"/>
          <w:szCs w:val="24"/>
        </w:rPr>
        <w:t xml:space="preserve"> </w:t>
      </w:r>
      <w:r w:rsidRPr="001D26E5">
        <w:rPr>
          <w:rFonts w:eastAsia="Times New Roman" w:cs="Times New Roman"/>
          <w:bCs/>
          <w:iCs/>
          <w:color w:val="000000"/>
          <w:szCs w:val="24"/>
        </w:rPr>
        <w:t xml:space="preserve">by </w:t>
      </w:r>
      <w:r w:rsidR="00A35538">
        <w:rPr>
          <w:rFonts w:eastAsia="Times New Roman" w:cs="Times New Roman"/>
          <w:bCs/>
          <w:iCs/>
          <w:color w:val="000000"/>
          <w:szCs w:val="24"/>
        </w:rPr>
        <w:t>150</w:t>
      </w:r>
      <w:r w:rsidRPr="001D26E5">
        <w:rPr>
          <w:rFonts w:eastAsia="Times New Roman" w:cs="Times New Roman"/>
          <w:bCs/>
          <w:iCs/>
          <w:color w:val="000000"/>
          <w:szCs w:val="24"/>
        </w:rPr>
        <w:t xml:space="preserve"> hours, from </w:t>
      </w:r>
      <w:r w:rsidR="00062C25">
        <w:rPr>
          <w:rFonts w:eastAsia="Times New Roman" w:cs="Times New Roman"/>
          <w:bCs/>
          <w:iCs/>
          <w:color w:val="000000"/>
          <w:szCs w:val="24"/>
        </w:rPr>
        <w:t>119</w:t>
      </w:r>
      <w:r w:rsidRPr="001D26E5">
        <w:rPr>
          <w:rFonts w:eastAsia="Times New Roman" w:cs="Times New Roman"/>
          <w:bCs/>
          <w:iCs/>
          <w:color w:val="000000"/>
          <w:szCs w:val="24"/>
        </w:rPr>
        <w:t xml:space="preserve"> hours to </w:t>
      </w:r>
      <w:r w:rsidR="00062C25">
        <w:rPr>
          <w:rFonts w:eastAsia="Times New Roman" w:cs="Times New Roman"/>
          <w:bCs/>
          <w:iCs/>
          <w:color w:val="000000"/>
          <w:szCs w:val="24"/>
        </w:rPr>
        <w:t>269</w:t>
      </w:r>
      <w:r w:rsidRPr="001D26E5">
        <w:rPr>
          <w:rFonts w:eastAsia="Times New Roman" w:cs="Times New Roman"/>
          <w:bCs/>
          <w:iCs/>
          <w:color w:val="000000"/>
          <w:szCs w:val="24"/>
        </w:rPr>
        <w:t xml:space="preserve"> hours.  </w:t>
      </w:r>
      <w:r w:rsidR="00062C25">
        <w:rPr>
          <w:rFonts w:eastAsia="Times New Roman" w:cs="Times New Roman"/>
          <w:bCs/>
          <w:iCs/>
          <w:color w:val="000000"/>
          <w:szCs w:val="24"/>
        </w:rPr>
        <w:t xml:space="preserve">This increase is due to a revised analysis of the number of </w:t>
      </w:r>
      <w:r w:rsidRPr="001B324A" w:rsidR="00062C25">
        <w:rPr>
          <w:rFonts w:eastAsia="Times New Roman" w:cs="Times New Roman"/>
          <w:bCs/>
          <w:i/>
          <w:color w:val="000000"/>
          <w:szCs w:val="24"/>
        </w:rPr>
        <w:t xml:space="preserve">Independent Director </w:t>
      </w:r>
      <w:r w:rsidRPr="001B324A" w:rsidR="00DA4F9E">
        <w:rPr>
          <w:rFonts w:eastAsia="Times New Roman" w:cs="Times New Roman"/>
          <w:bCs/>
          <w:i/>
          <w:color w:val="000000"/>
          <w:szCs w:val="24"/>
        </w:rPr>
        <w:t>Application F</w:t>
      </w:r>
      <w:r w:rsidRPr="001B324A" w:rsidR="00062C25">
        <w:rPr>
          <w:rFonts w:eastAsia="Times New Roman" w:cs="Times New Roman"/>
          <w:bCs/>
          <w:i/>
          <w:color w:val="000000"/>
          <w:szCs w:val="24"/>
        </w:rPr>
        <w:t>orms</w:t>
      </w:r>
      <w:r w:rsidRPr="001B324A" w:rsidR="00062C25">
        <w:rPr>
          <w:rFonts w:eastAsia="Times New Roman" w:cs="Times New Roman"/>
          <w:bCs/>
          <w:iCs/>
          <w:color w:val="000000"/>
          <w:szCs w:val="24"/>
        </w:rPr>
        <w:t xml:space="preserve"> submitted</w:t>
      </w:r>
      <w:r w:rsidRPr="001B324A" w:rsidR="00DA4F9E">
        <w:rPr>
          <w:rFonts w:eastAsia="Times New Roman" w:cs="Times New Roman"/>
          <w:bCs/>
          <w:iCs/>
          <w:color w:val="000000"/>
          <w:szCs w:val="24"/>
        </w:rPr>
        <w:t xml:space="preserve"> to the Banks</w:t>
      </w:r>
      <w:r w:rsidRPr="001B324A" w:rsidR="00062C25">
        <w:rPr>
          <w:rFonts w:eastAsia="Times New Roman" w:cs="Times New Roman"/>
          <w:bCs/>
          <w:iCs/>
          <w:color w:val="000000"/>
          <w:szCs w:val="24"/>
        </w:rPr>
        <w:t xml:space="preserve"> annuall</w:t>
      </w:r>
      <w:r w:rsidR="00062C25">
        <w:rPr>
          <w:rFonts w:eastAsia="Times New Roman" w:cs="Times New Roman"/>
          <w:bCs/>
          <w:iCs/>
          <w:color w:val="000000"/>
          <w:szCs w:val="24"/>
        </w:rPr>
        <w:t xml:space="preserve">y, which was increased from </w:t>
      </w:r>
      <w:r w:rsidRPr="00B74B8E" w:rsidR="00062C25">
        <w:rPr>
          <w:rFonts w:eastAsia="Times New Roman" w:cs="Times New Roman"/>
          <w:bCs/>
          <w:iCs/>
          <w:color w:val="000000"/>
          <w:szCs w:val="24"/>
        </w:rPr>
        <w:t>25 forms to 100</w:t>
      </w:r>
      <w:r w:rsidR="00062C25">
        <w:rPr>
          <w:rFonts w:eastAsia="Times New Roman" w:cs="Times New Roman"/>
          <w:bCs/>
          <w:iCs/>
          <w:color w:val="000000"/>
          <w:szCs w:val="24"/>
        </w:rPr>
        <w:t>.</w:t>
      </w:r>
      <w:r w:rsidR="00DA4F9E">
        <w:rPr>
          <w:rFonts w:eastAsia="Times New Roman" w:cs="Times New Roman"/>
          <w:bCs/>
          <w:iCs/>
          <w:color w:val="000000"/>
          <w:szCs w:val="24"/>
        </w:rPr>
        <w:t xml:space="preserve">  The increased estimate reflects the fact that, while the Banks nominate a total of approximately 25 individuals for independent directorship seats annually, they typically receive forms from several potential nominees for each </w:t>
      </w:r>
      <w:r w:rsidR="007E2C4D">
        <w:rPr>
          <w:rFonts w:eastAsia="Times New Roman" w:cs="Times New Roman"/>
          <w:bCs/>
          <w:iCs/>
          <w:color w:val="000000"/>
          <w:szCs w:val="24"/>
        </w:rPr>
        <w:t>open independent directorship</w:t>
      </w:r>
      <w:r w:rsidR="00DA4F9E">
        <w:rPr>
          <w:rFonts w:eastAsia="Times New Roman" w:cs="Times New Roman"/>
          <w:bCs/>
          <w:iCs/>
          <w:color w:val="000000"/>
          <w:szCs w:val="24"/>
        </w:rPr>
        <w:t xml:space="preserve">. The estimated number of </w:t>
      </w:r>
      <w:r w:rsidRPr="007E2C4D" w:rsidR="00DA4F9E">
        <w:rPr>
          <w:rFonts w:eastAsia="Times New Roman" w:cs="Times New Roman"/>
          <w:bCs/>
          <w:i/>
          <w:color w:val="000000"/>
          <w:szCs w:val="24"/>
        </w:rPr>
        <w:t>Independent Director Application Forms</w:t>
      </w:r>
      <w:r w:rsidR="00DA4F9E">
        <w:rPr>
          <w:rFonts w:eastAsia="Times New Roman" w:cs="Times New Roman"/>
          <w:bCs/>
          <w:iCs/>
          <w:color w:val="000000"/>
          <w:szCs w:val="24"/>
        </w:rPr>
        <w:t xml:space="preserve"> reflected under Item #14 </w:t>
      </w:r>
      <w:r w:rsidRPr="0081337E" w:rsidR="00DA4F9E">
        <w:rPr>
          <w:rFonts w:eastAsia="Times New Roman" w:cs="Times New Roman"/>
          <w:bCs/>
          <w:iCs/>
          <w:color w:val="000000"/>
          <w:szCs w:val="24"/>
        </w:rPr>
        <w:t>remains</w:t>
      </w:r>
      <w:r w:rsidRPr="0081337E" w:rsidR="007E2C4D">
        <w:rPr>
          <w:rFonts w:eastAsia="Times New Roman" w:cs="Times New Roman"/>
          <w:bCs/>
          <w:iCs/>
          <w:color w:val="000000"/>
          <w:szCs w:val="24"/>
        </w:rPr>
        <w:t xml:space="preserve"> at 25,</w:t>
      </w:r>
      <w:r w:rsidR="007E2C4D">
        <w:rPr>
          <w:rFonts w:eastAsia="Times New Roman" w:cs="Times New Roman"/>
          <w:bCs/>
          <w:iCs/>
          <w:color w:val="000000"/>
          <w:szCs w:val="24"/>
        </w:rPr>
        <w:t xml:space="preserve"> because the Banks only forward to FHFA for review the forms for those individuals that they actually nominate for an independent directorship seat.</w:t>
      </w:r>
    </w:p>
    <w:p w:rsidR="00E0775D" w:rsidRPr="001D26E5" w:rsidP="00F96366" w14:paraId="2AB14254" w14:textId="77777777">
      <w:pPr>
        <w:tabs>
          <w:tab w:val="left" w:pos="720"/>
        </w:tabs>
        <w:spacing w:line="240" w:lineRule="auto"/>
        <w:rPr>
          <w:rFonts w:eastAsia="Times New Roman" w:cs="Times New Roman"/>
          <w:bCs/>
          <w:iCs/>
          <w:color w:val="000000"/>
          <w:szCs w:val="24"/>
        </w:rPr>
      </w:pPr>
    </w:p>
    <w:p w:rsidR="00F96366" w:rsidP="00F96366" w14:paraId="39362B3F" w14:textId="2E4AD20E">
      <w:pPr>
        <w:tabs>
          <w:tab w:val="left" w:pos="720"/>
        </w:tabs>
        <w:spacing w:line="240" w:lineRule="auto"/>
        <w:rPr>
          <w:rFonts w:eastAsia="Times New Roman" w:cs="Times New Roman"/>
          <w:bCs/>
          <w:iCs/>
          <w:color w:val="000000"/>
          <w:szCs w:val="24"/>
        </w:rPr>
      </w:pPr>
      <w:r w:rsidRPr="001D26E5">
        <w:rPr>
          <w:rFonts w:eastAsia="Times New Roman" w:cs="Times New Roman"/>
          <w:bCs/>
          <w:iCs/>
          <w:color w:val="000000"/>
          <w:szCs w:val="24"/>
        </w:rPr>
        <w:t xml:space="preserve">The total estimated costs associated with the hourly burdens has </w:t>
      </w:r>
      <w:r w:rsidR="00062C25">
        <w:rPr>
          <w:rFonts w:eastAsia="Times New Roman" w:cs="Times New Roman"/>
          <w:bCs/>
          <w:iCs/>
          <w:color w:val="000000"/>
          <w:szCs w:val="24"/>
        </w:rPr>
        <w:t xml:space="preserve">increased from </w:t>
      </w:r>
      <w:r w:rsidRPr="001D26E5">
        <w:rPr>
          <w:rFonts w:eastAsia="Times New Roman" w:cs="Times New Roman"/>
          <w:bCs/>
          <w:iCs/>
          <w:color w:val="000000"/>
          <w:szCs w:val="24"/>
        </w:rPr>
        <w:t>$</w:t>
      </w:r>
      <w:r w:rsidR="00707A64">
        <w:rPr>
          <w:rFonts w:eastAsia="Times New Roman" w:cs="Times New Roman"/>
          <w:bCs/>
          <w:iCs/>
          <w:color w:val="000000"/>
          <w:szCs w:val="24"/>
        </w:rPr>
        <w:t>20,349</w:t>
      </w:r>
      <w:r w:rsidR="00062C25">
        <w:rPr>
          <w:rFonts w:eastAsia="Times New Roman" w:cs="Times New Roman"/>
          <w:bCs/>
          <w:iCs/>
          <w:color w:val="000000"/>
          <w:szCs w:val="24"/>
        </w:rPr>
        <w:t xml:space="preserve"> to $62,139</w:t>
      </w:r>
      <w:r w:rsidRPr="001D26E5">
        <w:rPr>
          <w:rFonts w:eastAsia="Times New Roman" w:cs="Times New Roman"/>
          <w:bCs/>
          <w:iCs/>
          <w:color w:val="000000"/>
          <w:szCs w:val="24"/>
        </w:rPr>
        <w:t xml:space="preserve">.  </w:t>
      </w:r>
      <w:r w:rsidR="00062C25">
        <w:rPr>
          <w:rFonts w:eastAsia="Times New Roman" w:cs="Times New Roman"/>
          <w:bCs/>
          <w:iCs/>
          <w:color w:val="000000"/>
          <w:szCs w:val="24"/>
        </w:rPr>
        <w:t>This is due to an increase in the estimate</w:t>
      </w:r>
      <w:r w:rsidR="00631B84">
        <w:rPr>
          <w:rFonts w:eastAsia="Times New Roman" w:cs="Times New Roman"/>
          <w:bCs/>
          <w:iCs/>
          <w:color w:val="000000"/>
          <w:szCs w:val="24"/>
        </w:rPr>
        <w:t>d</w:t>
      </w:r>
      <w:r w:rsidR="00062C25">
        <w:rPr>
          <w:rFonts w:eastAsia="Times New Roman" w:cs="Times New Roman"/>
          <w:bCs/>
          <w:iCs/>
          <w:color w:val="000000"/>
          <w:szCs w:val="24"/>
        </w:rPr>
        <w:t xml:space="preserve"> number of </w:t>
      </w:r>
      <w:r w:rsidRPr="00DA4F9E" w:rsidR="00062C25">
        <w:rPr>
          <w:rFonts w:eastAsia="Times New Roman" w:cs="Times New Roman"/>
          <w:bCs/>
          <w:i/>
          <w:color w:val="000000"/>
          <w:szCs w:val="24"/>
        </w:rPr>
        <w:t xml:space="preserve">Independent Director </w:t>
      </w:r>
      <w:r w:rsidRPr="00DA4F9E" w:rsidR="00DA4F9E">
        <w:rPr>
          <w:rFonts w:eastAsia="Times New Roman" w:cs="Times New Roman"/>
          <w:bCs/>
          <w:i/>
          <w:color w:val="000000"/>
          <w:szCs w:val="24"/>
        </w:rPr>
        <w:t>Application F</w:t>
      </w:r>
      <w:r w:rsidRPr="00DA4F9E" w:rsidR="00062C25">
        <w:rPr>
          <w:rFonts w:eastAsia="Times New Roman" w:cs="Times New Roman"/>
          <w:bCs/>
          <w:i/>
          <w:color w:val="000000"/>
          <w:szCs w:val="24"/>
        </w:rPr>
        <w:t>orms</w:t>
      </w:r>
      <w:r w:rsidR="00062C25">
        <w:rPr>
          <w:rFonts w:eastAsia="Times New Roman" w:cs="Times New Roman"/>
          <w:bCs/>
          <w:iCs/>
          <w:color w:val="000000"/>
          <w:szCs w:val="24"/>
        </w:rPr>
        <w:t xml:space="preserve"> being submitted, as well as an increase in hourly rates </w:t>
      </w:r>
      <w:r w:rsidR="00631B84">
        <w:rPr>
          <w:rFonts w:eastAsia="Times New Roman" w:cs="Times New Roman"/>
          <w:bCs/>
          <w:iCs/>
          <w:color w:val="000000"/>
          <w:szCs w:val="24"/>
        </w:rPr>
        <w:t xml:space="preserve">across all categories </w:t>
      </w:r>
      <w:r w:rsidR="00062C25">
        <w:rPr>
          <w:rFonts w:eastAsia="Times New Roman" w:cs="Times New Roman"/>
          <w:bCs/>
          <w:iCs/>
          <w:color w:val="000000"/>
          <w:szCs w:val="24"/>
        </w:rPr>
        <w:t xml:space="preserve">due to inflation. </w:t>
      </w:r>
    </w:p>
    <w:p w:rsidR="00F96366" w:rsidP="00F96366" w14:paraId="6E25D7F7" w14:textId="77777777">
      <w:pPr>
        <w:tabs>
          <w:tab w:val="left" w:pos="720"/>
        </w:tabs>
        <w:spacing w:line="240" w:lineRule="auto"/>
        <w:rPr>
          <w:rFonts w:eastAsia="Times New Roman" w:cs="Times New Roman"/>
          <w:bCs/>
          <w:iCs/>
          <w:color w:val="000000"/>
          <w:szCs w:val="24"/>
        </w:rPr>
      </w:pPr>
    </w:p>
    <w:p w:rsidR="0048753F" w:rsidRPr="0048753F" w:rsidP="0048753F" w14:paraId="195BBDBF"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b/>
          <w:color w:val="000000"/>
          <w:szCs w:val="24"/>
        </w:rPr>
        <w:t>16.  Plans for Tabulation, Statistical Analysis and Publication</w:t>
      </w:r>
    </w:p>
    <w:p w:rsidR="0048753F" w:rsidRPr="0048753F" w:rsidP="0048753F" w14:paraId="6F8AFB1C"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41D06040"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FHFA will not publish the results of this information collection. </w:t>
      </w:r>
    </w:p>
    <w:p w:rsidR="0048753F" w:rsidRPr="0048753F" w:rsidP="0048753F" w14:paraId="6AD4ACE3" w14:textId="204F904E">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7BF96F95" w14:textId="77777777">
      <w:pPr>
        <w:widowControl w:val="0"/>
        <w:autoSpaceDE w:val="0"/>
        <w:autoSpaceDN w:val="0"/>
        <w:adjustRightInd w:val="0"/>
        <w:spacing w:line="240" w:lineRule="auto"/>
        <w:ind w:left="360" w:hanging="360"/>
        <w:rPr>
          <w:rFonts w:eastAsia="Times New Roman" w:cs="Times New Roman"/>
          <w:b/>
          <w:color w:val="000000"/>
          <w:szCs w:val="24"/>
          <w:u w:val="single"/>
        </w:rPr>
      </w:pPr>
      <w:r w:rsidRPr="0048753F">
        <w:rPr>
          <w:rFonts w:eastAsia="Times New Roman" w:cs="Times New Roman"/>
          <w:b/>
          <w:color w:val="000000"/>
          <w:szCs w:val="24"/>
        </w:rPr>
        <w:t>17.  If Seeking Approval to Not Display the Expiration Date for OMB Approval of the Information Collection, Explain the Reasons Whey Display Would Be Inappropriate</w:t>
      </w:r>
    </w:p>
    <w:p w:rsidR="0048753F" w:rsidRPr="0048753F" w:rsidP="0048753F" w14:paraId="2B3A8F5B"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009A6304"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FHFA plans to display the expiration date for OMB approval. </w:t>
      </w:r>
    </w:p>
    <w:p w:rsidR="0048753F" w:rsidRPr="0048753F" w:rsidP="0048753F" w14:paraId="36FE1145" w14:textId="1B7C605E">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 </w:t>
      </w:r>
    </w:p>
    <w:p w:rsidR="0048753F" w:rsidRPr="0048753F" w:rsidP="0048753F" w14:paraId="4BE943AE" w14:textId="77777777">
      <w:pPr>
        <w:widowControl w:val="0"/>
        <w:autoSpaceDE w:val="0"/>
        <w:autoSpaceDN w:val="0"/>
        <w:adjustRightInd w:val="0"/>
        <w:spacing w:line="240" w:lineRule="auto"/>
        <w:ind w:left="360" w:hanging="360"/>
        <w:rPr>
          <w:rFonts w:eastAsia="Times New Roman" w:cs="Times New Roman"/>
          <w:color w:val="000000"/>
          <w:szCs w:val="24"/>
        </w:rPr>
      </w:pPr>
      <w:r w:rsidRPr="0048753F">
        <w:rPr>
          <w:rFonts w:eastAsia="Times New Roman" w:cs="Times New Roman"/>
          <w:b/>
          <w:color w:val="000000"/>
          <w:szCs w:val="24"/>
        </w:rPr>
        <w:t xml:space="preserve">18.  Explain Each Exception to the Topics of the Certification Statement Identified in </w:t>
      </w:r>
      <w:r w:rsidRPr="0048753F">
        <w:rPr>
          <w:rFonts w:eastAsia="Times New Roman" w:cs="Times New Roman"/>
          <w:b/>
          <w:color w:val="000000"/>
          <w:szCs w:val="24"/>
        </w:rPr>
        <w:t>“Certification for Paperwork Reduction Act Submission</w:t>
      </w:r>
      <w:r w:rsidRPr="0048753F">
        <w:rPr>
          <w:rFonts w:eastAsia="Times New Roman" w:cs="Times New Roman"/>
          <w:color w:val="000000"/>
          <w:szCs w:val="24"/>
        </w:rPr>
        <w:t>.”</w:t>
      </w:r>
    </w:p>
    <w:p w:rsidR="0048753F" w:rsidRPr="0048753F" w:rsidP="0048753F" w14:paraId="4ED64C37"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0E36CA4D"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There are no exceptions to the certification statement identified in Item 18. </w:t>
      </w:r>
    </w:p>
    <w:p w:rsidR="00E17622" w:rsidP="0048753F" w14:paraId="35AA6499" w14:textId="2145F297">
      <w:pPr>
        <w:widowControl w:val="0"/>
        <w:autoSpaceDE w:val="0"/>
        <w:autoSpaceDN w:val="0"/>
        <w:adjustRightInd w:val="0"/>
        <w:spacing w:line="240" w:lineRule="auto"/>
        <w:rPr>
          <w:rFonts w:eastAsia="Times New Roman" w:cs="Times New Roman"/>
          <w:color w:val="000000"/>
          <w:szCs w:val="24"/>
        </w:rPr>
      </w:pPr>
    </w:p>
    <w:p w:rsidR="00D74682" w:rsidP="0048753F" w14:paraId="27A0FE14" w14:textId="4ADBE574">
      <w:pPr>
        <w:widowControl w:val="0"/>
        <w:autoSpaceDE w:val="0"/>
        <w:autoSpaceDN w:val="0"/>
        <w:adjustRightInd w:val="0"/>
        <w:spacing w:line="240" w:lineRule="auto"/>
        <w:rPr>
          <w:rFonts w:eastAsia="Times New Roman" w:cs="Times New Roman"/>
          <w:color w:val="000000"/>
          <w:szCs w:val="24"/>
        </w:rPr>
      </w:pPr>
    </w:p>
    <w:p w:rsidR="00D74682" w:rsidRPr="0048753F" w:rsidP="0048753F" w14:paraId="70FE7E6F"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453ECB88" w14:textId="77777777">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b/>
          <w:bCs/>
          <w:color w:val="000000"/>
          <w:szCs w:val="24"/>
        </w:rPr>
        <w:t xml:space="preserve">B.  </w:t>
      </w:r>
      <w:r w:rsidRPr="0048753F">
        <w:rPr>
          <w:rFonts w:eastAsia="Times New Roman" w:cs="Times New Roman"/>
          <w:b/>
          <w:bCs/>
          <w:caps/>
          <w:color w:val="000000"/>
          <w:szCs w:val="24"/>
        </w:rPr>
        <w:t xml:space="preserve">Collection of Information Employing Statistical Methods </w:t>
      </w:r>
    </w:p>
    <w:p w:rsidR="0048753F" w:rsidRPr="0048753F" w:rsidP="0048753F" w14:paraId="1512FDD8" w14:textId="77777777">
      <w:pPr>
        <w:widowControl w:val="0"/>
        <w:autoSpaceDE w:val="0"/>
        <w:autoSpaceDN w:val="0"/>
        <w:adjustRightInd w:val="0"/>
        <w:spacing w:line="240" w:lineRule="auto"/>
        <w:rPr>
          <w:rFonts w:eastAsia="Times New Roman" w:cs="Times New Roman"/>
          <w:color w:val="000000"/>
          <w:szCs w:val="24"/>
        </w:rPr>
      </w:pPr>
    </w:p>
    <w:p w:rsidR="0048753F" w:rsidRPr="0048753F" w:rsidP="0048753F" w14:paraId="67496090" w14:textId="7EEC81D3">
      <w:pPr>
        <w:widowControl w:val="0"/>
        <w:autoSpaceDE w:val="0"/>
        <w:autoSpaceDN w:val="0"/>
        <w:adjustRightInd w:val="0"/>
        <w:spacing w:line="240" w:lineRule="auto"/>
        <w:rPr>
          <w:rFonts w:eastAsia="Times New Roman" w:cs="Times New Roman"/>
          <w:color w:val="000000"/>
          <w:szCs w:val="24"/>
        </w:rPr>
      </w:pPr>
      <w:r w:rsidRPr="0048753F">
        <w:rPr>
          <w:rFonts w:eastAsia="Times New Roman" w:cs="Times New Roman"/>
          <w:color w:val="000000"/>
          <w:szCs w:val="24"/>
        </w:rPr>
        <w:t xml:space="preserve">The information collection does not employ statistical methods. </w:t>
      </w:r>
    </w:p>
    <w:p w:rsidR="00835102" w:rsidRPr="00B6443F" w:rsidP="00B6443F" w14:paraId="2ABD4216" w14:textId="56AB1021">
      <w:pPr>
        <w:widowControl w:val="0"/>
        <w:autoSpaceDE w:val="0"/>
        <w:autoSpaceDN w:val="0"/>
        <w:adjustRightInd w:val="0"/>
        <w:spacing w:line="240" w:lineRule="auto"/>
        <w:rPr>
          <w:rFonts w:eastAsia="Times New Roman" w:cs="Times New Roman"/>
          <w:color w:val="000000"/>
          <w:szCs w:val="24"/>
        </w:rPr>
      </w:pPr>
    </w:p>
    <w:sectPr w:rsidSect="00CA66AA">
      <w:headerReference w:type="default" r:id="rId10"/>
      <w:footerReference w:type="default" r:id="rId11"/>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7890859"/>
      <w:docPartObj>
        <w:docPartGallery w:val="Page Numbers (Bottom of Page)"/>
        <w:docPartUnique/>
      </w:docPartObj>
    </w:sdtPr>
    <w:sdtEndPr>
      <w:rPr>
        <w:noProof/>
      </w:rPr>
    </w:sdtEndPr>
    <w:sdtContent>
      <w:p w:rsidR="007E7668" w14:paraId="6CA1C8F6" w14:textId="597941DE">
        <w:pPr>
          <w:pStyle w:val="Footer"/>
          <w:jc w:val="center"/>
        </w:pPr>
        <w:r>
          <w:fldChar w:fldCharType="begin"/>
        </w:r>
        <w:r>
          <w:instrText xml:space="preserve"> PAGE   \* MERGEFORMAT </w:instrText>
        </w:r>
        <w:r>
          <w:fldChar w:fldCharType="separate"/>
        </w:r>
        <w:r w:rsidR="00835102">
          <w:rPr>
            <w:noProof/>
          </w:rPr>
          <w:t>6</w:t>
        </w:r>
        <w:r>
          <w:rPr>
            <w:noProof/>
          </w:rPr>
          <w:fldChar w:fldCharType="end"/>
        </w:r>
      </w:p>
    </w:sdtContent>
  </w:sdt>
  <w:p w:rsidR="007E7668" w:rsidP="006B01B5" w14:paraId="15A781FA" w14:textId="77777777">
    <w:pPr>
      <w:pStyle w:val="Footer"/>
      <w:tabs>
        <w:tab w:val="clear" w:pos="4680"/>
        <w:tab w:val="left" w:pos="789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0199" w:rsidP="00854B60" w14:paraId="177FC20E" w14:textId="77777777">
      <w:pPr>
        <w:spacing w:line="240" w:lineRule="auto"/>
      </w:pPr>
      <w:r>
        <w:separator/>
      </w:r>
    </w:p>
  </w:footnote>
  <w:footnote w:type="continuationSeparator" w:id="1">
    <w:p w:rsidR="00990199" w:rsidP="00854B60" w14:paraId="2673470E" w14:textId="77777777">
      <w:pPr>
        <w:spacing w:line="240" w:lineRule="auto"/>
      </w:pPr>
      <w:r>
        <w:continuationSeparator/>
      </w:r>
    </w:p>
  </w:footnote>
  <w:footnote w:type="continuationNotice" w:id="2">
    <w:p w:rsidR="00A35538" w14:paraId="7A7795E6" w14:textId="77777777">
      <w:pPr>
        <w:spacing w:line="240" w:lineRule="auto"/>
      </w:pPr>
    </w:p>
  </w:footnote>
  <w:footnote w:id="3">
    <w:p w:rsidR="0048753F" w:rsidP="0048753F" w14:paraId="7412281B" w14:textId="77777777">
      <w:pPr>
        <w:pStyle w:val="FootnoteText"/>
      </w:pPr>
      <w:r>
        <w:rPr>
          <w:rStyle w:val="FootnoteReference"/>
        </w:rPr>
        <w:footnoteRef/>
      </w:r>
      <w:r>
        <w:t xml:space="preserve"> </w:t>
      </w:r>
      <w:r w:rsidRPr="00135F27">
        <w:rPr>
          <w:i/>
        </w:rPr>
        <w:t>See</w:t>
      </w:r>
      <w:r w:rsidRPr="00135F27">
        <w:t xml:space="preserve"> 12 U.S.C. </w:t>
      </w:r>
      <w:r>
        <w:t xml:space="preserve">§ </w:t>
      </w:r>
      <w:r w:rsidRPr="00135F27">
        <w:t>1427(a)(1).</w:t>
      </w:r>
    </w:p>
  </w:footnote>
  <w:footnote w:id="4">
    <w:p w:rsidR="0048753F" w:rsidP="0048753F" w14:paraId="77998E50" w14:textId="745A9E03">
      <w:pPr>
        <w:pStyle w:val="FootnoteText"/>
      </w:pPr>
      <w:r>
        <w:rPr>
          <w:rStyle w:val="FootnoteReference"/>
        </w:rPr>
        <w:footnoteRef/>
      </w:r>
      <w:r>
        <w:t xml:space="preserve"> </w:t>
      </w:r>
      <w:r w:rsidRPr="0077346E">
        <w:rPr>
          <w:i/>
        </w:rPr>
        <w:t>See</w:t>
      </w:r>
      <w:r w:rsidRPr="0077346E">
        <w:t xml:space="preserve"> 12 U.S.C. </w:t>
      </w:r>
      <w:r>
        <w:t xml:space="preserve">§§ </w:t>
      </w:r>
      <w:r w:rsidRPr="0077346E">
        <w:t>1427</w:t>
      </w:r>
      <w:r w:rsidR="00753721">
        <w:t xml:space="preserve">(a)(4), </w:t>
      </w:r>
      <w:r w:rsidRPr="0077346E">
        <w:t>(b)</w:t>
      </w:r>
      <w:r w:rsidR="00753721">
        <w:t>,</w:t>
      </w:r>
      <w:r w:rsidRPr="0077346E">
        <w:t xml:space="preserve"> and (d).</w:t>
      </w:r>
    </w:p>
  </w:footnote>
  <w:footnote w:id="5">
    <w:p w:rsidR="003A2D53" w14:paraId="45DAAA5D" w14:textId="382E95D4">
      <w:pPr>
        <w:pStyle w:val="FootnoteText"/>
      </w:pPr>
      <w:r>
        <w:rPr>
          <w:rStyle w:val="FootnoteReference"/>
        </w:rPr>
        <w:footnoteRef/>
      </w:r>
      <w:r>
        <w:t xml:space="preserve"> </w:t>
      </w:r>
      <w:r w:rsidRPr="009F50D5" w:rsidR="009F50D5">
        <w:rPr>
          <w:i/>
        </w:rPr>
        <w:t>See</w:t>
      </w:r>
      <w:r w:rsidRPr="009F50D5" w:rsidR="009F50D5">
        <w:t xml:space="preserve"> 12 U.S.C. </w:t>
      </w:r>
      <w:r w:rsidR="009F50D5">
        <w:t>§</w:t>
      </w:r>
      <w:r w:rsidRPr="009F50D5" w:rsidR="009F50D5">
        <w:t xml:space="preserve"> </w:t>
      </w:r>
      <w:r w:rsidR="009F50D5">
        <w:t>1427</w:t>
      </w:r>
      <w:r w:rsidRPr="009F50D5" w:rsidR="009F50D5">
        <w:t>(d).</w:t>
      </w:r>
    </w:p>
  </w:footnote>
  <w:footnote w:id="6">
    <w:p w:rsidR="0048753F" w:rsidP="0048753F" w14:paraId="58F592AA" w14:textId="77777777">
      <w:pPr>
        <w:pStyle w:val="FootnoteText"/>
      </w:pPr>
      <w:r>
        <w:rPr>
          <w:rStyle w:val="FootnoteReference"/>
        </w:rPr>
        <w:footnoteRef/>
      </w:r>
      <w:r>
        <w:t xml:space="preserve"> </w:t>
      </w:r>
      <w:r w:rsidRPr="00914DA9">
        <w:rPr>
          <w:i/>
        </w:rPr>
        <w:t>See</w:t>
      </w:r>
      <w:r w:rsidRPr="00914DA9">
        <w:t xml:space="preserve"> 12 CFR 1261.7(c) and (f); 12 CFR 1261.14(b).</w:t>
      </w:r>
    </w:p>
  </w:footnote>
  <w:footnote w:id="7">
    <w:p w:rsidR="0048753F" w:rsidP="0048753F" w14:paraId="60086A7C" w14:textId="77777777">
      <w:pPr>
        <w:pStyle w:val="FootnoteText"/>
      </w:pPr>
      <w:r>
        <w:rPr>
          <w:rStyle w:val="FootnoteReference"/>
        </w:rPr>
        <w:footnoteRef/>
      </w:r>
      <w:r>
        <w:t xml:space="preserve"> </w:t>
      </w:r>
      <w:r w:rsidRPr="00181566">
        <w:rPr>
          <w:i/>
        </w:rPr>
        <w:t xml:space="preserve">See </w:t>
      </w:r>
      <w:r w:rsidRPr="00181566">
        <w:t>12 CFR 1261.12.</w:t>
      </w:r>
    </w:p>
  </w:footnote>
  <w:footnote w:id="8">
    <w:p w:rsidR="0048753F" w:rsidP="0048753F" w14:paraId="3DE9F203" w14:textId="77777777">
      <w:pPr>
        <w:pStyle w:val="FootnoteText"/>
      </w:pPr>
      <w:r>
        <w:rPr>
          <w:rStyle w:val="FootnoteReference"/>
        </w:rPr>
        <w:footnoteRef/>
      </w:r>
      <w:r>
        <w:t xml:space="preserve"> </w:t>
      </w:r>
      <w:r w:rsidRPr="0089301B">
        <w:rPr>
          <w:i/>
          <w:iCs/>
        </w:rPr>
        <w:t xml:space="preserve">See </w:t>
      </w:r>
      <w:r w:rsidRPr="0089301B">
        <w:t>12 U.S.C. § 1427(a)(3).</w:t>
      </w:r>
    </w:p>
  </w:footnote>
  <w:footnote w:id="9">
    <w:p w:rsidR="0048753F" w:rsidP="0048753F" w14:paraId="52F62432" w14:textId="77777777">
      <w:pPr>
        <w:pStyle w:val="FootnoteText"/>
      </w:pPr>
      <w:r>
        <w:rPr>
          <w:rStyle w:val="FootnoteReference"/>
        </w:rPr>
        <w:footnoteRef/>
      </w:r>
      <w:r>
        <w:t xml:space="preserve"> </w:t>
      </w:r>
      <w:r w:rsidRPr="00F1313C">
        <w:rPr>
          <w:i/>
          <w:iCs/>
        </w:rPr>
        <w:t xml:space="preserve">See </w:t>
      </w:r>
      <w:r w:rsidRPr="00F1313C">
        <w:t>12 U.S.C. § 1427(a)(3) and (b)(1).</w:t>
      </w:r>
    </w:p>
  </w:footnote>
  <w:footnote w:id="10">
    <w:p w:rsidR="007F739F" w:rsidP="007F739F" w14:paraId="6730C525" w14:textId="77777777">
      <w:pPr>
        <w:pStyle w:val="FootnoteText"/>
      </w:pPr>
      <w:r>
        <w:rPr>
          <w:rStyle w:val="FootnoteReference"/>
        </w:rPr>
        <w:footnoteRef/>
      </w:r>
      <w:r>
        <w:t xml:space="preserve"> </w:t>
      </w:r>
      <w:r w:rsidRPr="006D4306">
        <w:rPr>
          <w:i/>
        </w:rPr>
        <w:t>See</w:t>
      </w:r>
      <w:r w:rsidRPr="006D4306">
        <w:t xml:space="preserve"> 12 CFR 1261.7(f).</w:t>
      </w:r>
    </w:p>
  </w:footnote>
  <w:footnote w:id="11">
    <w:p w:rsidR="007F739F" w14:paraId="61C5DCC1" w14:textId="33D88A5C">
      <w:pPr>
        <w:pStyle w:val="FootnoteText"/>
      </w:pPr>
      <w:r>
        <w:rPr>
          <w:rStyle w:val="FootnoteReference"/>
        </w:rPr>
        <w:footnoteRef/>
      </w:r>
      <w:r>
        <w:t xml:space="preserve"> </w:t>
      </w:r>
      <w:r w:rsidRPr="007F739F">
        <w:rPr>
          <w:i/>
        </w:rPr>
        <w:t>See</w:t>
      </w:r>
      <w:r>
        <w:t xml:space="preserve"> 12 CFR 1261.12(a).</w:t>
      </w:r>
    </w:p>
  </w:footnote>
  <w:footnote w:id="12">
    <w:p w:rsidR="002334A2" w14:paraId="2E640F7E" w14:textId="1E4D9ABE">
      <w:pPr>
        <w:pStyle w:val="FootnoteText"/>
      </w:pPr>
      <w:r>
        <w:rPr>
          <w:rStyle w:val="FootnoteReference"/>
        </w:rPr>
        <w:footnoteRef/>
      </w:r>
      <w:r>
        <w:t xml:space="preserve"> </w:t>
      </w:r>
      <w:r>
        <w:rPr>
          <w:i/>
          <w:iCs/>
        </w:rPr>
        <w:t xml:space="preserve">See </w:t>
      </w:r>
      <w:r>
        <w:t>29 U.S.C</w:t>
      </w:r>
      <w:r w:rsidRPr="002334A2">
        <w:t>.</w:t>
      </w:r>
      <w:r w:rsidRPr="002334A2">
        <w:rPr>
          <w:color w:val="202124"/>
        </w:rPr>
        <w:t xml:space="preserve"> </w:t>
      </w:r>
      <w:r w:rsidRPr="002334A2">
        <w:rPr>
          <w:rStyle w:val="hgkelc"/>
          <w:color w:val="202124"/>
        </w:rPr>
        <w:t>§ 794d</w:t>
      </w:r>
      <w:r>
        <w:rPr>
          <w:rStyle w:val="hgkelc"/>
          <w:color w:val="202124"/>
        </w:rPr>
        <w:t>.</w:t>
      </w:r>
      <w:r>
        <w:t xml:space="preserve"> </w:t>
      </w:r>
    </w:p>
  </w:footnote>
  <w:footnote w:id="13">
    <w:p w:rsidR="0098370D" w:rsidP="0098370D" w14:paraId="607C028C" w14:textId="0A160FB0">
      <w:pPr>
        <w:pStyle w:val="FootnoteText"/>
      </w:pPr>
      <w:r w:rsidRPr="00D651E3">
        <w:rPr>
          <w:rStyle w:val="FootnoteReference"/>
        </w:rPr>
        <w:footnoteRef/>
      </w:r>
      <w:r w:rsidRPr="00D651E3">
        <w:t xml:space="preserve"> </w:t>
      </w:r>
      <w:r w:rsidRPr="00D651E3">
        <w:rPr>
          <w:i/>
        </w:rPr>
        <w:t>See</w:t>
      </w:r>
      <w:r w:rsidRPr="00D651E3">
        <w:t xml:space="preserve"> </w:t>
      </w:r>
      <w:bookmarkStart w:id="0" w:name="_Hlk36124488"/>
      <w:r w:rsidRPr="00D651E3" w:rsidR="00D651E3">
        <w:t>89 FR 48612 (June 7, 2024</w:t>
      </w:r>
      <w:r w:rsidRPr="00D651E3">
        <w:t>)</w:t>
      </w:r>
      <w:bookmarkEnd w:id="0"/>
      <w:r w:rsidRPr="00D651E3">
        <w:t>.</w:t>
      </w:r>
    </w:p>
  </w:footnote>
  <w:footnote w:id="14">
    <w:p w:rsidR="005C5070" w:rsidRPr="005C5070" w:rsidP="005C5070" w14:paraId="03BAE97C" w14:textId="77777777">
      <w:pPr>
        <w:pStyle w:val="FootnoteText"/>
        <w:rPr>
          <w:bCs/>
          <w:iCs/>
          <w:color w:val="000000"/>
          <w:szCs w:val="24"/>
        </w:rPr>
      </w:pPr>
      <w:r>
        <w:rPr>
          <w:rStyle w:val="FootnoteReference"/>
        </w:rPr>
        <w:footnoteRef/>
      </w:r>
      <w:r>
        <w:t xml:space="preserve"> </w:t>
      </w:r>
      <w:r w:rsidRPr="001D26E5">
        <w:rPr>
          <w:bCs/>
          <w:iCs/>
          <w:color w:val="000000"/>
          <w:szCs w:val="24"/>
        </w:rPr>
        <w:t xml:space="preserve">According to </w:t>
      </w:r>
      <w:r>
        <w:rPr>
          <w:bCs/>
          <w:iCs/>
          <w:color w:val="000000"/>
          <w:szCs w:val="24"/>
        </w:rPr>
        <w:t>the Bureau of Labor Statistics’</w:t>
      </w:r>
      <w:r w:rsidRPr="001D26E5">
        <w:rPr>
          <w:bCs/>
          <w:iCs/>
          <w:color w:val="000000"/>
          <w:szCs w:val="24"/>
        </w:rPr>
        <w:t xml:space="preserve"> Occupational Employment Statistics data for May </w:t>
      </w:r>
      <w:r>
        <w:rPr>
          <w:bCs/>
          <w:iCs/>
          <w:color w:val="000000"/>
          <w:szCs w:val="24"/>
        </w:rPr>
        <w:t>2023</w:t>
      </w:r>
      <w:r w:rsidRPr="001D26E5">
        <w:rPr>
          <w:bCs/>
          <w:iCs/>
          <w:color w:val="000000"/>
          <w:szCs w:val="24"/>
        </w:rPr>
        <w:t xml:space="preserve"> (the most recent data available), the national mean hourly wage for Chief Executives in the Finance and Insurance Sector (which would comprise a vast majority of Bank directors and directorship nominees) was $1</w:t>
      </w:r>
      <w:r>
        <w:rPr>
          <w:bCs/>
          <w:iCs/>
          <w:color w:val="000000"/>
          <w:szCs w:val="24"/>
        </w:rPr>
        <w:t>53</w:t>
      </w:r>
      <w:r w:rsidRPr="001D26E5">
        <w:rPr>
          <w:bCs/>
          <w:iCs/>
          <w:color w:val="000000"/>
          <w:szCs w:val="24"/>
        </w:rPr>
        <w:t>.</w:t>
      </w:r>
      <w:r>
        <w:rPr>
          <w:bCs/>
          <w:iCs/>
          <w:color w:val="000000"/>
          <w:szCs w:val="24"/>
        </w:rPr>
        <w:t>93.</w:t>
      </w:r>
      <w:r w:rsidRPr="001D26E5">
        <w:rPr>
          <w:bCs/>
          <w:iCs/>
          <w:color w:val="000000"/>
          <w:szCs w:val="24"/>
        </w:rPr>
        <w:t xml:space="preserve"> </w:t>
      </w:r>
      <w:r w:rsidRPr="005C5070">
        <w:rPr>
          <w:bCs/>
          <w:i/>
          <w:color w:val="000000"/>
          <w:szCs w:val="24"/>
        </w:rPr>
        <w:t>See</w:t>
      </w:r>
      <w:r>
        <w:rPr>
          <w:bCs/>
          <w:iCs/>
          <w:color w:val="000000"/>
          <w:szCs w:val="24"/>
        </w:rPr>
        <w:t xml:space="preserve"> </w:t>
      </w:r>
      <w:hyperlink r:id="rId1" w:anchor="11-0000" w:history="1">
        <w:r w:rsidRPr="005C5070">
          <w:rPr>
            <w:rStyle w:val="Hyperlink"/>
            <w:bCs/>
            <w:iCs/>
            <w:szCs w:val="24"/>
          </w:rPr>
          <w:t>Sector 52 - Finance and Insurance - May 2023 OEWS Industry-Specific Occupational Employment and Wage Estimates (bls.gov)</w:t>
        </w:r>
      </w:hyperlink>
      <w:r>
        <w:rPr>
          <w:bCs/>
          <w:iCs/>
          <w:color w:val="000000"/>
          <w:szCs w:val="24"/>
        </w:rPr>
        <w:t xml:space="preserve">. </w:t>
      </w:r>
      <w:r w:rsidRPr="001D26E5">
        <w:rPr>
          <w:bCs/>
          <w:iCs/>
          <w:color w:val="000000"/>
          <w:szCs w:val="24"/>
        </w:rPr>
        <w:t>FHFA rounded this figure up to $1</w:t>
      </w:r>
      <w:r>
        <w:rPr>
          <w:bCs/>
          <w:iCs/>
          <w:color w:val="000000"/>
          <w:szCs w:val="24"/>
        </w:rPr>
        <w:t>54</w:t>
      </w:r>
      <w:r w:rsidRPr="001D26E5">
        <w:rPr>
          <w:bCs/>
          <w:iCs/>
          <w:color w:val="000000"/>
          <w:szCs w:val="24"/>
        </w:rPr>
        <w:t xml:space="preserve"> and added 50 percent ($</w:t>
      </w:r>
      <w:r>
        <w:rPr>
          <w:bCs/>
          <w:iCs/>
          <w:color w:val="000000"/>
          <w:szCs w:val="24"/>
        </w:rPr>
        <w:t>77</w:t>
      </w:r>
      <w:r w:rsidRPr="001D26E5">
        <w:rPr>
          <w:bCs/>
          <w:iCs/>
          <w:color w:val="000000"/>
          <w:szCs w:val="24"/>
        </w:rPr>
        <w:t>) for benefits and overhead costs to reach a total estimated cost of $</w:t>
      </w:r>
      <w:r>
        <w:rPr>
          <w:bCs/>
          <w:iCs/>
          <w:color w:val="000000"/>
          <w:szCs w:val="24"/>
        </w:rPr>
        <w:t>231</w:t>
      </w:r>
      <w:r w:rsidRPr="001D26E5">
        <w:rPr>
          <w:bCs/>
          <w:iCs/>
          <w:color w:val="000000"/>
          <w:szCs w:val="24"/>
        </w:rPr>
        <w:t xml:space="preserve">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668" w:rsidP="00804CF4" w14:paraId="2758BB4B" w14:textId="77777777">
    <w:pPr>
      <w:pStyle w:val="Header"/>
      <w:tabs>
        <w:tab w:val="left" w:pos="2780"/>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CDEA3A82"/>
    <w:lvl w:ilvl="0">
      <w:start w:val="1"/>
      <w:numFmt w:val="upperLetter"/>
      <w:lvlText w:val="%1."/>
      <w:lvlJc w:val="left"/>
      <w:pPr>
        <w:ind w:hanging="353"/>
      </w:pPr>
      <w:rPr>
        <w:rFonts w:ascii="Times New Roman" w:hAnsi="Times New Roman" w:cs="Times New Roman"/>
        <w:b w:val="0"/>
        <w:bCs w:val="0"/>
        <w:spacing w:val="-1"/>
        <w:sz w:val="24"/>
        <w:szCs w:val="24"/>
      </w:rPr>
    </w:lvl>
    <w:lvl w:ilvl="1">
      <w:start w:val="1"/>
      <w:numFmt w:val="bullet"/>
      <w:lvlText w:val=""/>
      <w:lvlJc w:val="left"/>
      <w:pPr>
        <w:ind w:hanging="360"/>
      </w:pPr>
      <w:rPr>
        <w:rFonts w:ascii="Symbol" w:hAnsi="Symbol" w:hint="default"/>
        <w:b w:val="0"/>
        <w:bCs w:val="0"/>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8C5311B"/>
    <w:multiLevelType w:val="hybridMultilevel"/>
    <w:tmpl w:val="1CDA1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2768A4"/>
    <w:multiLevelType w:val="hybridMultilevel"/>
    <w:tmpl w:val="E0C0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27A81"/>
    <w:multiLevelType w:val="hybridMultilevel"/>
    <w:tmpl w:val="D676075E"/>
    <w:lvl w:ilvl="0">
      <w:start w:val="1"/>
      <w:numFmt w:val="bullet"/>
      <w:lvlText w:val=""/>
      <w:lvlJc w:val="left"/>
      <w:pPr>
        <w:tabs>
          <w:tab w:val="num" w:pos="1242"/>
        </w:tabs>
        <w:ind w:left="1242" w:hanging="360"/>
      </w:pPr>
      <w:rPr>
        <w:rFonts w:ascii="Symbol" w:hAnsi="Symbol" w:hint="default"/>
        <w:sz w:val="20"/>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0D924F76"/>
    <w:multiLevelType w:val="hybridMultilevel"/>
    <w:tmpl w:val="04604822"/>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A41A93"/>
    <w:multiLevelType w:val="hybridMultilevel"/>
    <w:tmpl w:val="779CFD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301B55"/>
    <w:multiLevelType w:val="hybridMultilevel"/>
    <w:tmpl w:val="39D86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44200A"/>
    <w:multiLevelType w:val="hybridMultilevel"/>
    <w:tmpl w:val="46EC25F4"/>
    <w:lvl w:ilvl="0">
      <w:start w:val="1"/>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6E6584"/>
    <w:multiLevelType w:val="hybridMultilevel"/>
    <w:tmpl w:val="77C896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50B6FE1"/>
    <w:multiLevelType w:val="hybridMultilevel"/>
    <w:tmpl w:val="3CF63DF4"/>
    <w:lvl w:ilvl="0">
      <w:start w:val="1"/>
      <w:numFmt w:val="bullet"/>
      <w:lvlText w:val=""/>
      <w:lvlJc w:val="left"/>
      <w:pPr>
        <w:tabs>
          <w:tab w:val="num" w:pos="360"/>
        </w:tabs>
        <w:ind w:left="360" w:hanging="360"/>
      </w:pPr>
      <w:rPr>
        <w:rFonts w:ascii="Symbol" w:hAnsi="Symbol" w:hint="default"/>
        <w:sz w:val="24"/>
        <w:szCs w:val="24"/>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0">
    <w:nsid w:val="19F748BE"/>
    <w:multiLevelType w:val="hybridMultilevel"/>
    <w:tmpl w:val="E64CB836"/>
    <w:lvl w:ilvl="0">
      <w:start w:val="1"/>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696667"/>
    <w:multiLevelType w:val="hybridMultilevel"/>
    <w:tmpl w:val="8550CE68"/>
    <w:lvl w:ilvl="0">
      <w:start w:val="1"/>
      <w:numFmt w:val="upperRoman"/>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EA006ED"/>
    <w:multiLevelType w:val="hybridMultilevel"/>
    <w:tmpl w:val="7310C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332CD4"/>
    <w:multiLevelType w:val="hybridMultilevel"/>
    <w:tmpl w:val="541A0324"/>
    <w:lvl w:ilvl="0">
      <w:start w:val="1"/>
      <w:numFmt w:val="upperRoman"/>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2C93D54"/>
    <w:multiLevelType w:val="hybridMultilevel"/>
    <w:tmpl w:val="EF6C882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8C081E"/>
    <w:multiLevelType w:val="hybridMultilevel"/>
    <w:tmpl w:val="02F01248"/>
    <w:lvl w:ilvl="0">
      <w:start w:val="1"/>
      <w:numFmt w:val="bullet"/>
      <w:lvlText w:val=""/>
      <w:lvlJc w:val="left"/>
      <w:pPr>
        <w:tabs>
          <w:tab w:val="num" w:pos="1242"/>
        </w:tabs>
        <w:ind w:left="1242" w:hanging="360"/>
      </w:pPr>
      <w:rPr>
        <w:rFonts w:ascii="Symbol" w:hAnsi="Symbol" w:hint="default"/>
        <w:sz w:val="24"/>
        <w:szCs w:val="24"/>
      </w:rPr>
    </w:lvl>
    <w:lvl w:ilvl="1">
      <w:start w:val="1"/>
      <w:numFmt w:val="decimal"/>
      <w:lvlText w:val="%2."/>
      <w:lvlJc w:val="left"/>
      <w:pPr>
        <w:tabs>
          <w:tab w:val="num" w:pos="1440"/>
        </w:tabs>
        <w:ind w:left="1440" w:hanging="360"/>
      </w:pPr>
      <w:rPr>
        <w:rFonts w:cs="Times New Roman"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8295ACC"/>
    <w:multiLevelType w:val="hybridMultilevel"/>
    <w:tmpl w:val="1880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580918"/>
    <w:multiLevelType w:val="hybridMultilevel"/>
    <w:tmpl w:val="3850DFC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D4B46EA"/>
    <w:multiLevelType w:val="hybridMultilevel"/>
    <w:tmpl w:val="F58242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7C213A"/>
    <w:multiLevelType w:val="hybridMultilevel"/>
    <w:tmpl w:val="ABB0EA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0351E64"/>
    <w:multiLevelType w:val="hybridMultilevel"/>
    <w:tmpl w:val="524A58DA"/>
    <w:lvl w:ilvl="0">
      <w:start w:val="1"/>
      <w:numFmt w:val="bullet"/>
      <w:lvlText w:val=""/>
      <w:lvlJc w:val="left"/>
      <w:pPr>
        <w:tabs>
          <w:tab w:val="num" w:pos="1242"/>
        </w:tabs>
        <w:ind w:left="1242" w:hanging="360"/>
      </w:pPr>
      <w:rPr>
        <w:rFonts w:ascii="Symbol" w:hAnsi="Symbol" w:hint="default"/>
        <w:sz w:val="20"/>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1">
    <w:nsid w:val="33230942"/>
    <w:multiLevelType w:val="hybridMultilevel"/>
    <w:tmpl w:val="701EBB70"/>
    <w:lvl w:ilvl="0">
      <w:start w:val="1"/>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8D5BC8"/>
    <w:multiLevelType w:val="hybridMultilevel"/>
    <w:tmpl w:val="C50268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48E67DC"/>
    <w:multiLevelType w:val="hybridMultilevel"/>
    <w:tmpl w:val="68501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DE13E1"/>
    <w:multiLevelType w:val="hybridMultilevel"/>
    <w:tmpl w:val="91DC42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8071EC7"/>
    <w:multiLevelType w:val="hybridMultilevel"/>
    <w:tmpl w:val="F69443E6"/>
    <w:lvl w:ilvl="0">
      <w:start w:val="1"/>
      <w:numFmt w:val="bullet"/>
      <w:lvlText w:val=""/>
      <w:lvlJc w:val="left"/>
      <w:pPr>
        <w:tabs>
          <w:tab w:val="num" w:pos="1242"/>
        </w:tabs>
        <w:ind w:left="1242" w:hanging="360"/>
      </w:pPr>
      <w:rPr>
        <w:rFonts w:ascii="Symbol" w:hAnsi="Symbol" w:hint="default"/>
        <w:sz w:val="20"/>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6">
    <w:nsid w:val="3F072029"/>
    <w:multiLevelType w:val="hybridMultilevel"/>
    <w:tmpl w:val="7E3E95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0512E93"/>
    <w:multiLevelType w:val="hybridMultilevel"/>
    <w:tmpl w:val="0D20D630"/>
    <w:lvl w:ilvl="0">
      <w:start w:val="1"/>
      <w:numFmt w:val="bullet"/>
      <w:lvlText w:val=""/>
      <w:lvlJc w:val="left"/>
      <w:pPr>
        <w:tabs>
          <w:tab w:val="num" w:pos="1242"/>
        </w:tabs>
        <w:ind w:left="1242" w:hanging="360"/>
      </w:pPr>
      <w:rPr>
        <w:rFonts w:ascii="Symbol" w:hAnsi="Symbol" w:hint="default"/>
        <w:sz w:val="20"/>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8">
    <w:nsid w:val="40E547D3"/>
    <w:multiLevelType w:val="hybridMultilevel"/>
    <w:tmpl w:val="45BCA3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FF1231"/>
    <w:multiLevelType w:val="hybridMultilevel"/>
    <w:tmpl w:val="4DA41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16149C"/>
    <w:multiLevelType w:val="hybridMultilevel"/>
    <w:tmpl w:val="BD9E0A98"/>
    <w:lvl w:ilvl="0">
      <w:start w:val="1"/>
      <w:numFmt w:val="decimal"/>
      <w:lvlText w:val="%1."/>
      <w:lvlJc w:val="left"/>
      <w:pPr>
        <w:tabs>
          <w:tab w:val="num" w:pos="720"/>
        </w:tabs>
        <w:ind w:left="720" w:hanging="360"/>
      </w:pPr>
      <w:rPr>
        <w:rFonts w:cs="Times New Roman"/>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4A030EC6"/>
    <w:multiLevelType w:val="hybridMultilevel"/>
    <w:tmpl w:val="0836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660FB4"/>
    <w:multiLevelType w:val="hybridMultilevel"/>
    <w:tmpl w:val="3026A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151B8C"/>
    <w:multiLevelType w:val="hybridMultilevel"/>
    <w:tmpl w:val="0FCC77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D742E9"/>
    <w:multiLevelType w:val="hybridMultilevel"/>
    <w:tmpl w:val="48486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8E4F08"/>
    <w:multiLevelType w:val="hybridMultilevel"/>
    <w:tmpl w:val="6A1C4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2F1718"/>
    <w:multiLevelType w:val="hybridMultilevel"/>
    <w:tmpl w:val="64E072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CFC3B82"/>
    <w:multiLevelType w:val="hybridMultilevel"/>
    <w:tmpl w:val="39AE3B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EB855B3"/>
    <w:multiLevelType w:val="hybridMultilevel"/>
    <w:tmpl w:val="63448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4858D9"/>
    <w:multiLevelType w:val="hybridMultilevel"/>
    <w:tmpl w:val="84B0FC94"/>
    <w:lvl w:ilvl="0">
      <w:start w:val="1"/>
      <w:numFmt w:val="bullet"/>
      <w:lvlText w:val=""/>
      <w:lvlJc w:val="left"/>
      <w:pPr>
        <w:tabs>
          <w:tab w:val="num" w:pos="3042"/>
        </w:tabs>
        <w:ind w:left="3042" w:hanging="360"/>
      </w:pPr>
      <w:rPr>
        <w:rFonts w:ascii="Symbol" w:hAnsi="Symbol" w:hint="default"/>
        <w:sz w:val="20"/>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0">
    <w:nsid w:val="749F36F8"/>
    <w:multiLevelType w:val="hybridMultilevel"/>
    <w:tmpl w:val="B3D0B516"/>
    <w:lvl w:ilvl="0">
      <w:start w:val="1"/>
      <w:numFmt w:val="decimal"/>
      <w:lvlText w:val="(%1)"/>
      <w:lvlJc w:val="left"/>
      <w:pPr>
        <w:ind w:left="720" w:hanging="360"/>
      </w:pPr>
      <w:rPr>
        <w:rFonts w:hint="default"/>
        <w:i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4B190F"/>
    <w:multiLevelType w:val="hybridMultilevel"/>
    <w:tmpl w:val="114E34C8"/>
    <w:lvl w:ilvl="0">
      <w:start w:val="1"/>
      <w:numFmt w:val="bullet"/>
      <w:lvlText w:val=""/>
      <w:lvlJc w:val="left"/>
      <w:pPr>
        <w:tabs>
          <w:tab w:val="num" w:pos="1242"/>
        </w:tabs>
        <w:ind w:left="1242" w:hanging="360"/>
      </w:pPr>
      <w:rPr>
        <w:rFonts w:ascii="Symbol" w:hAnsi="Symbol" w:hint="default"/>
        <w:sz w:val="20"/>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2">
    <w:nsid w:val="782B6B94"/>
    <w:multiLevelType w:val="hybridMultilevel"/>
    <w:tmpl w:val="A27E5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2D5075"/>
    <w:multiLevelType w:val="hybridMultilevel"/>
    <w:tmpl w:val="D52A4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71161F"/>
    <w:multiLevelType w:val="hybridMultilevel"/>
    <w:tmpl w:val="8A428F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F1175E0"/>
    <w:multiLevelType w:val="hybridMultilevel"/>
    <w:tmpl w:val="ABE63BE2"/>
    <w:lvl w:ilvl="0">
      <w:start w:val="1"/>
      <w:numFmt w:val="upperRoman"/>
      <w:lvlText w:val="%1."/>
      <w:lvlJc w:val="left"/>
      <w:pPr>
        <w:ind w:left="1800" w:hanging="720"/>
      </w:pPr>
      <w:rPr>
        <w:rFonts w:hint="default"/>
        <w:u w:val="no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75118096">
    <w:abstractNumId w:val="2"/>
  </w:num>
  <w:num w:numId="2" w16cid:durableId="1434668903">
    <w:abstractNumId w:val="1"/>
  </w:num>
  <w:num w:numId="3" w16cid:durableId="482813408">
    <w:abstractNumId w:val="23"/>
  </w:num>
  <w:num w:numId="4" w16cid:durableId="939609999">
    <w:abstractNumId w:val="18"/>
  </w:num>
  <w:num w:numId="5" w16cid:durableId="31854081">
    <w:abstractNumId w:val="31"/>
  </w:num>
  <w:num w:numId="6" w16cid:durableId="1386828431">
    <w:abstractNumId w:val="26"/>
  </w:num>
  <w:num w:numId="7" w16cid:durableId="237977795">
    <w:abstractNumId w:val="17"/>
  </w:num>
  <w:num w:numId="8" w16cid:durableId="1576209968">
    <w:abstractNumId w:val="43"/>
  </w:num>
  <w:num w:numId="9" w16cid:durableId="323895055">
    <w:abstractNumId w:val="5"/>
  </w:num>
  <w:num w:numId="10" w16cid:durableId="626929443">
    <w:abstractNumId w:val="16"/>
  </w:num>
  <w:num w:numId="11" w16cid:durableId="299920138">
    <w:abstractNumId w:val="12"/>
  </w:num>
  <w:num w:numId="12" w16cid:durableId="274872459">
    <w:abstractNumId w:val="28"/>
  </w:num>
  <w:num w:numId="13" w16cid:durableId="494300944">
    <w:abstractNumId w:val="36"/>
  </w:num>
  <w:num w:numId="14" w16cid:durableId="445973327">
    <w:abstractNumId w:val="35"/>
  </w:num>
  <w:num w:numId="15" w16cid:durableId="845361492">
    <w:abstractNumId w:val="34"/>
  </w:num>
  <w:num w:numId="16" w16cid:durableId="1181432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6718015">
    <w:abstractNumId w:val="30"/>
  </w:num>
  <w:num w:numId="18" w16cid:durableId="309673541">
    <w:abstractNumId w:val="9"/>
  </w:num>
  <w:num w:numId="19" w16cid:durableId="393546636">
    <w:abstractNumId w:val="4"/>
  </w:num>
  <w:num w:numId="20" w16cid:durableId="1978548">
    <w:abstractNumId w:val="11"/>
  </w:num>
  <w:num w:numId="21" w16cid:durableId="1432697755">
    <w:abstractNumId w:val="15"/>
  </w:num>
  <w:num w:numId="22" w16cid:durableId="2070761303">
    <w:abstractNumId w:val="0"/>
  </w:num>
  <w:num w:numId="23" w16cid:durableId="1569341414">
    <w:abstractNumId w:val="45"/>
  </w:num>
  <w:num w:numId="24" w16cid:durableId="1048528682">
    <w:abstractNumId w:val="13"/>
  </w:num>
  <w:num w:numId="25" w16cid:durableId="640959775">
    <w:abstractNumId w:val="14"/>
  </w:num>
  <w:num w:numId="26" w16cid:durableId="1833063549">
    <w:abstractNumId w:val="44"/>
  </w:num>
  <w:num w:numId="27" w16cid:durableId="1087120689">
    <w:abstractNumId w:val="21"/>
  </w:num>
  <w:num w:numId="28" w16cid:durableId="270550154">
    <w:abstractNumId w:val="6"/>
  </w:num>
  <w:num w:numId="29" w16cid:durableId="863253078">
    <w:abstractNumId w:val="39"/>
  </w:num>
  <w:num w:numId="30" w16cid:durableId="347803394">
    <w:abstractNumId w:val="20"/>
  </w:num>
  <w:num w:numId="31" w16cid:durableId="358050616">
    <w:abstractNumId w:val="3"/>
  </w:num>
  <w:num w:numId="32" w16cid:durableId="1613055010">
    <w:abstractNumId w:val="41"/>
  </w:num>
  <w:num w:numId="33" w16cid:durableId="954681090">
    <w:abstractNumId w:val="27"/>
  </w:num>
  <w:num w:numId="34" w16cid:durableId="531303083">
    <w:abstractNumId w:val="25"/>
  </w:num>
  <w:num w:numId="35" w16cid:durableId="1058673072">
    <w:abstractNumId w:val="7"/>
  </w:num>
  <w:num w:numId="36" w16cid:durableId="1788813303">
    <w:abstractNumId w:val="10"/>
  </w:num>
  <w:num w:numId="37" w16cid:durableId="1832670038">
    <w:abstractNumId w:val="24"/>
  </w:num>
  <w:num w:numId="38" w16cid:durableId="469440677">
    <w:abstractNumId w:val="22"/>
  </w:num>
  <w:num w:numId="39" w16cid:durableId="1068070220">
    <w:abstractNumId w:val="19"/>
  </w:num>
  <w:num w:numId="40" w16cid:durableId="122306690">
    <w:abstractNumId w:val="8"/>
  </w:num>
  <w:num w:numId="41" w16cid:durableId="2018270009">
    <w:abstractNumId w:val="33"/>
  </w:num>
  <w:num w:numId="42" w16cid:durableId="1334382158">
    <w:abstractNumId w:val="37"/>
  </w:num>
  <w:num w:numId="43" w16cid:durableId="137574639">
    <w:abstractNumId w:val="29"/>
  </w:num>
  <w:num w:numId="44" w16cid:durableId="1753969283">
    <w:abstractNumId w:val="42"/>
  </w:num>
  <w:num w:numId="45" w16cid:durableId="1600522194">
    <w:abstractNumId w:val="38"/>
  </w:num>
  <w:num w:numId="46" w16cid:durableId="1615671235">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11E3"/>
    <w:rsid w:val="000023CE"/>
    <w:rsid w:val="0000374A"/>
    <w:rsid w:val="00003944"/>
    <w:rsid w:val="0000513E"/>
    <w:rsid w:val="000059B8"/>
    <w:rsid w:val="00005B09"/>
    <w:rsid w:val="00005BE6"/>
    <w:rsid w:val="00005D1A"/>
    <w:rsid w:val="00006AE3"/>
    <w:rsid w:val="000079A1"/>
    <w:rsid w:val="00011D37"/>
    <w:rsid w:val="000133B8"/>
    <w:rsid w:val="00014883"/>
    <w:rsid w:val="0002043C"/>
    <w:rsid w:val="00021D24"/>
    <w:rsid w:val="000227F0"/>
    <w:rsid w:val="00022ED3"/>
    <w:rsid w:val="00023106"/>
    <w:rsid w:val="000237AC"/>
    <w:rsid w:val="00023AA4"/>
    <w:rsid w:val="00024629"/>
    <w:rsid w:val="00025411"/>
    <w:rsid w:val="00025A5D"/>
    <w:rsid w:val="000308A3"/>
    <w:rsid w:val="00033696"/>
    <w:rsid w:val="00034B9E"/>
    <w:rsid w:val="00034E17"/>
    <w:rsid w:val="00035AA9"/>
    <w:rsid w:val="00040501"/>
    <w:rsid w:val="00041D07"/>
    <w:rsid w:val="00043FCE"/>
    <w:rsid w:val="00044AB8"/>
    <w:rsid w:val="00045215"/>
    <w:rsid w:val="00045437"/>
    <w:rsid w:val="00045C5F"/>
    <w:rsid w:val="00045FF3"/>
    <w:rsid w:val="00046269"/>
    <w:rsid w:val="00046A16"/>
    <w:rsid w:val="00047312"/>
    <w:rsid w:val="00050387"/>
    <w:rsid w:val="000514B0"/>
    <w:rsid w:val="00053EC0"/>
    <w:rsid w:val="00056655"/>
    <w:rsid w:val="00057697"/>
    <w:rsid w:val="00060DC2"/>
    <w:rsid w:val="00062128"/>
    <w:rsid w:val="000623DB"/>
    <w:rsid w:val="00062C25"/>
    <w:rsid w:val="00062FE3"/>
    <w:rsid w:val="00064236"/>
    <w:rsid w:val="00066EBB"/>
    <w:rsid w:val="0006725A"/>
    <w:rsid w:val="00067804"/>
    <w:rsid w:val="00070B3E"/>
    <w:rsid w:val="00072F14"/>
    <w:rsid w:val="0007305A"/>
    <w:rsid w:val="00073A28"/>
    <w:rsid w:val="00075BF0"/>
    <w:rsid w:val="00076704"/>
    <w:rsid w:val="000768A9"/>
    <w:rsid w:val="00080C66"/>
    <w:rsid w:val="0008124F"/>
    <w:rsid w:val="0008144D"/>
    <w:rsid w:val="00081E6F"/>
    <w:rsid w:val="00082F41"/>
    <w:rsid w:val="0008454E"/>
    <w:rsid w:val="0008559A"/>
    <w:rsid w:val="00085C9C"/>
    <w:rsid w:val="00086625"/>
    <w:rsid w:val="00091641"/>
    <w:rsid w:val="00092831"/>
    <w:rsid w:val="00092B27"/>
    <w:rsid w:val="00094C20"/>
    <w:rsid w:val="0009531A"/>
    <w:rsid w:val="00095BC9"/>
    <w:rsid w:val="00096D08"/>
    <w:rsid w:val="000A0A21"/>
    <w:rsid w:val="000A1032"/>
    <w:rsid w:val="000A30D0"/>
    <w:rsid w:val="000A359D"/>
    <w:rsid w:val="000A37DA"/>
    <w:rsid w:val="000A37EA"/>
    <w:rsid w:val="000A4FB6"/>
    <w:rsid w:val="000A5626"/>
    <w:rsid w:val="000B076A"/>
    <w:rsid w:val="000B2CAC"/>
    <w:rsid w:val="000B3737"/>
    <w:rsid w:val="000B383F"/>
    <w:rsid w:val="000B3866"/>
    <w:rsid w:val="000B413C"/>
    <w:rsid w:val="000B588A"/>
    <w:rsid w:val="000B6265"/>
    <w:rsid w:val="000B6CC6"/>
    <w:rsid w:val="000B72F9"/>
    <w:rsid w:val="000B7930"/>
    <w:rsid w:val="000C1A58"/>
    <w:rsid w:val="000C24DD"/>
    <w:rsid w:val="000C2AC9"/>
    <w:rsid w:val="000C2B3F"/>
    <w:rsid w:val="000C3601"/>
    <w:rsid w:val="000C4133"/>
    <w:rsid w:val="000C5B3F"/>
    <w:rsid w:val="000C711F"/>
    <w:rsid w:val="000C78A2"/>
    <w:rsid w:val="000C7B0F"/>
    <w:rsid w:val="000D0A01"/>
    <w:rsid w:val="000D10B5"/>
    <w:rsid w:val="000D1392"/>
    <w:rsid w:val="000D1D2C"/>
    <w:rsid w:val="000D33E4"/>
    <w:rsid w:val="000D34A1"/>
    <w:rsid w:val="000D4EF6"/>
    <w:rsid w:val="000E0B0E"/>
    <w:rsid w:val="000E4754"/>
    <w:rsid w:val="000E4839"/>
    <w:rsid w:val="000E6295"/>
    <w:rsid w:val="000E74B2"/>
    <w:rsid w:val="000F086E"/>
    <w:rsid w:val="000F0CB3"/>
    <w:rsid w:val="000F1BEC"/>
    <w:rsid w:val="000F21CE"/>
    <w:rsid w:val="000F2BE3"/>
    <w:rsid w:val="000F2F5A"/>
    <w:rsid w:val="000F3F6F"/>
    <w:rsid w:val="000F5032"/>
    <w:rsid w:val="000F6F88"/>
    <w:rsid w:val="000F7419"/>
    <w:rsid w:val="00100BD9"/>
    <w:rsid w:val="00100C3C"/>
    <w:rsid w:val="00101C8B"/>
    <w:rsid w:val="00101DBF"/>
    <w:rsid w:val="0010235D"/>
    <w:rsid w:val="00104E02"/>
    <w:rsid w:val="00104E4D"/>
    <w:rsid w:val="0010547E"/>
    <w:rsid w:val="001054B9"/>
    <w:rsid w:val="001062F8"/>
    <w:rsid w:val="00106693"/>
    <w:rsid w:val="001071C7"/>
    <w:rsid w:val="00110498"/>
    <w:rsid w:val="00112A8D"/>
    <w:rsid w:val="00112C61"/>
    <w:rsid w:val="00113028"/>
    <w:rsid w:val="001139A0"/>
    <w:rsid w:val="00114EC0"/>
    <w:rsid w:val="001152F8"/>
    <w:rsid w:val="001157A4"/>
    <w:rsid w:val="00115AD5"/>
    <w:rsid w:val="00115FA4"/>
    <w:rsid w:val="00123BF5"/>
    <w:rsid w:val="00123F05"/>
    <w:rsid w:val="001244E0"/>
    <w:rsid w:val="0012476E"/>
    <w:rsid w:val="0012492F"/>
    <w:rsid w:val="00125801"/>
    <w:rsid w:val="001269D9"/>
    <w:rsid w:val="0012716A"/>
    <w:rsid w:val="0012775E"/>
    <w:rsid w:val="00130086"/>
    <w:rsid w:val="001315C2"/>
    <w:rsid w:val="00132ECD"/>
    <w:rsid w:val="0013423F"/>
    <w:rsid w:val="00134D20"/>
    <w:rsid w:val="00135055"/>
    <w:rsid w:val="00135F27"/>
    <w:rsid w:val="00136348"/>
    <w:rsid w:val="001372D7"/>
    <w:rsid w:val="0013768F"/>
    <w:rsid w:val="00141841"/>
    <w:rsid w:val="00143370"/>
    <w:rsid w:val="001435F8"/>
    <w:rsid w:val="00143685"/>
    <w:rsid w:val="0014465E"/>
    <w:rsid w:val="00145006"/>
    <w:rsid w:val="00145D71"/>
    <w:rsid w:val="00145FCF"/>
    <w:rsid w:val="001507B0"/>
    <w:rsid w:val="001515F4"/>
    <w:rsid w:val="00151946"/>
    <w:rsid w:val="00151AAA"/>
    <w:rsid w:val="00153B72"/>
    <w:rsid w:val="00154527"/>
    <w:rsid w:val="00154A95"/>
    <w:rsid w:val="00154E02"/>
    <w:rsid w:val="00155461"/>
    <w:rsid w:val="00156AD7"/>
    <w:rsid w:val="00160EC7"/>
    <w:rsid w:val="00161200"/>
    <w:rsid w:val="00161250"/>
    <w:rsid w:val="00161ED7"/>
    <w:rsid w:val="00163655"/>
    <w:rsid w:val="00163CB8"/>
    <w:rsid w:val="0016592E"/>
    <w:rsid w:val="00165AED"/>
    <w:rsid w:val="001676DB"/>
    <w:rsid w:val="0016779C"/>
    <w:rsid w:val="00167B16"/>
    <w:rsid w:val="001707C6"/>
    <w:rsid w:val="00170827"/>
    <w:rsid w:val="00170844"/>
    <w:rsid w:val="00170A5F"/>
    <w:rsid w:val="0017123E"/>
    <w:rsid w:val="00171525"/>
    <w:rsid w:val="00172313"/>
    <w:rsid w:val="00172EBB"/>
    <w:rsid w:val="00173E01"/>
    <w:rsid w:val="0017758F"/>
    <w:rsid w:val="00177787"/>
    <w:rsid w:val="00181566"/>
    <w:rsid w:val="001828FF"/>
    <w:rsid w:val="00182B9B"/>
    <w:rsid w:val="00183383"/>
    <w:rsid w:val="00184E4C"/>
    <w:rsid w:val="00185E11"/>
    <w:rsid w:val="00191C22"/>
    <w:rsid w:val="0019395C"/>
    <w:rsid w:val="0019485D"/>
    <w:rsid w:val="00194EE8"/>
    <w:rsid w:val="00195D9E"/>
    <w:rsid w:val="00196C77"/>
    <w:rsid w:val="00196ED3"/>
    <w:rsid w:val="0019719A"/>
    <w:rsid w:val="001A0413"/>
    <w:rsid w:val="001A0ABC"/>
    <w:rsid w:val="001A0ECB"/>
    <w:rsid w:val="001A1BD4"/>
    <w:rsid w:val="001A23FE"/>
    <w:rsid w:val="001A25CF"/>
    <w:rsid w:val="001A2A05"/>
    <w:rsid w:val="001A569D"/>
    <w:rsid w:val="001A6828"/>
    <w:rsid w:val="001A7555"/>
    <w:rsid w:val="001B034D"/>
    <w:rsid w:val="001B17F2"/>
    <w:rsid w:val="001B1B01"/>
    <w:rsid w:val="001B1B86"/>
    <w:rsid w:val="001B1E16"/>
    <w:rsid w:val="001B2F7C"/>
    <w:rsid w:val="001B324A"/>
    <w:rsid w:val="001B376D"/>
    <w:rsid w:val="001B4FA3"/>
    <w:rsid w:val="001B508D"/>
    <w:rsid w:val="001B50AF"/>
    <w:rsid w:val="001B6C9D"/>
    <w:rsid w:val="001B6EF3"/>
    <w:rsid w:val="001C0154"/>
    <w:rsid w:val="001C1155"/>
    <w:rsid w:val="001C2B75"/>
    <w:rsid w:val="001C2EB6"/>
    <w:rsid w:val="001C36C9"/>
    <w:rsid w:val="001C3FD9"/>
    <w:rsid w:val="001C4052"/>
    <w:rsid w:val="001C4CB0"/>
    <w:rsid w:val="001C77FC"/>
    <w:rsid w:val="001C7C8C"/>
    <w:rsid w:val="001D1DEA"/>
    <w:rsid w:val="001D2435"/>
    <w:rsid w:val="001D25E2"/>
    <w:rsid w:val="001D26E5"/>
    <w:rsid w:val="001D28F3"/>
    <w:rsid w:val="001D3D0B"/>
    <w:rsid w:val="001D4540"/>
    <w:rsid w:val="001D470A"/>
    <w:rsid w:val="001D50E2"/>
    <w:rsid w:val="001D57CE"/>
    <w:rsid w:val="001D6376"/>
    <w:rsid w:val="001D6481"/>
    <w:rsid w:val="001D66B3"/>
    <w:rsid w:val="001D6EFA"/>
    <w:rsid w:val="001D7A60"/>
    <w:rsid w:val="001D7D9A"/>
    <w:rsid w:val="001E020B"/>
    <w:rsid w:val="001E1912"/>
    <w:rsid w:val="001E1949"/>
    <w:rsid w:val="001E1E05"/>
    <w:rsid w:val="001E3203"/>
    <w:rsid w:val="001E3735"/>
    <w:rsid w:val="001E6BA2"/>
    <w:rsid w:val="001E7309"/>
    <w:rsid w:val="001E7FF6"/>
    <w:rsid w:val="001F0725"/>
    <w:rsid w:val="001F1099"/>
    <w:rsid w:val="001F124D"/>
    <w:rsid w:val="001F2B18"/>
    <w:rsid w:val="001F4062"/>
    <w:rsid w:val="001F5126"/>
    <w:rsid w:val="001F60A0"/>
    <w:rsid w:val="001F69EF"/>
    <w:rsid w:val="001F6C0B"/>
    <w:rsid w:val="001F733C"/>
    <w:rsid w:val="0020185D"/>
    <w:rsid w:val="002021FC"/>
    <w:rsid w:val="0020233C"/>
    <w:rsid w:val="0020246A"/>
    <w:rsid w:val="00202D11"/>
    <w:rsid w:val="0020453A"/>
    <w:rsid w:val="00204822"/>
    <w:rsid w:val="00204A68"/>
    <w:rsid w:val="002054ED"/>
    <w:rsid w:val="00206248"/>
    <w:rsid w:val="002068BD"/>
    <w:rsid w:val="00210B9D"/>
    <w:rsid w:val="0021136F"/>
    <w:rsid w:val="00211A8F"/>
    <w:rsid w:val="00211B26"/>
    <w:rsid w:val="00212723"/>
    <w:rsid w:val="002137EF"/>
    <w:rsid w:val="00214E73"/>
    <w:rsid w:val="0021659D"/>
    <w:rsid w:val="00220653"/>
    <w:rsid w:val="002219F7"/>
    <w:rsid w:val="002225B8"/>
    <w:rsid w:val="00222BC5"/>
    <w:rsid w:val="002265B1"/>
    <w:rsid w:val="00226EAF"/>
    <w:rsid w:val="002275B6"/>
    <w:rsid w:val="00227C75"/>
    <w:rsid w:val="00227E78"/>
    <w:rsid w:val="00230684"/>
    <w:rsid w:val="00230AE9"/>
    <w:rsid w:val="00230CAF"/>
    <w:rsid w:val="00230D3A"/>
    <w:rsid w:val="00230E0C"/>
    <w:rsid w:val="0023181C"/>
    <w:rsid w:val="002329F3"/>
    <w:rsid w:val="00232BE0"/>
    <w:rsid w:val="002334A2"/>
    <w:rsid w:val="00233DA1"/>
    <w:rsid w:val="002349B8"/>
    <w:rsid w:val="00235CA5"/>
    <w:rsid w:val="00237EBD"/>
    <w:rsid w:val="00240190"/>
    <w:rsid w:val="00240A1F"/>
    <w:rsid w:val="00241A5B"/>
    <w:rsid w:val="00242CE0"/>
    <w:rsid w:val="002442B0"/>
    <w:rsid w:val="002449BF"/>
    <w:rsid w:val="00245959"/>
    <w:rsid w:val="00245BD6"/>
    <w:rsid w:val="00251368"/>
    <w:rsid w:val="00252E1D"/>
    <w:rsid w:val="0025342E"/>
    <w:rsid w:val="0025343F"/>
    <w:rsid w:val="00254033"/>
    <w:rsid w:val="00254426"/>
    <w:rsid w:val="00254459"/>
    <w:rsid w:val="002552DF"/>
    <w:rsid w:val="0025548C"/>
    <w:rsid w:val="00256567"/>
    <w:rsid w:val="00257E91"/>
    <w:rsid w:val="00260C7E"/>
    <w:rsid w:val="002618A3"/>
    <w:rsid w:val="00263E08"/>
    <w:rsid w:val="00263E5A"/>
    <w:rsid w:val="002643C9"/>
    <w:rsid w:val="00264555"/>
    <w:rsid w:val="00264D7D"/>
    <w:rsid w:val="00266524"/>
    <w:rsid w:val="002669F2"/>
    <w:rsid w:val="002671B9"/>
    <w:rsid w:val="0027042F"/>
    <w:rsid w:val="00270BD2"/>
    <w:rsid w:val="002710A2"/>
    <w:rsid w:val="00271AE2"/>
    <w:rsid w:val="00272213"/>
    <w:rsid w:val="0027346A"/>
    <w:rsid w:val="0027387D"/>
    <w:rsid w:val="00274481"/>
    <w:rsid w:val="0027506B"/>
    <w:rsid w:val="00275252"/>
    <w:rsid w:val="00277B02"/>
    <w:rsid w:val="00280DE0"/>
    <w:rsid w:val="002832DE"/>
    <w:rsid w:val="002837E9"/>
    <w:rsid w:val="00284BE5"/>
    <w:rsid w:val="00290D9F"/>
    <w:rsid w:val="002912D7"/>
    <w:rsid w:val="002943DF"/>
    <w:rsid w:val="00295217"/>
    <w:rsid w:val="002958B4"/>
    <w:rsid w:val="002967EF"/>
    <w:rsid w:val="002977C5"/>
    <w:rsid w:val="002A26DC"/>
    <w:rsid w:val="002A3145"/>
    <w:rsid w:val="002A365C"/>
    <w:rsid w:val="002A4E8E"/>
    <w:rsid w:val="002A62AC"/>
    <w:rsid w:val="002A6F66"/>
    <w:rsid w:val="002A79D7"/>
    <w:rsid w:val="002A7C28"/>
    <w:rsid w:val="002B1410"/>
    <w:rsid w:val="002B1781"/>
    <w:rsid w:val="002B19D8"/>
    <w:rsid w:val="002B2823"/>
    <w:rsid w:val="002B33B7"/>
    <w:rsid w:val="002B499B"/>
    <w:rsid w:val="002B67CD"/>
    <w:rsid w:val="002B6E8C"/>
    <w:rsid w:val="002C1469"/>
    <w:rsid w:val="002C1B4D"/>
    <w:rsid w:val="002C22C1"/>
    <w:rsid w:val="002C2A78"/>
    <w:rsid w:val="002C2BE2"/>
    <w:rsid w:val="002C2F6D"/>
    <w:rsid w:val="002C3460"/>
    <w:rsid w:val="002C5165"/>
    <w:rsid w:val="002C6910"/>
    <w:rsid w:val="002C6CDC"/>
    <w:rsid w:val="002C751F"/>
    <w:rsid w:val="002C7EDF"/>
    <w:rsid w:val="002D145E"/>
    <w:rsid w:val="002D3D68"/>
    <w:rsid w:val="002D4BA4"/>
    <w:rsid w:val="002D526D"/>
    <w:rsid w:val="002D5666"/>
    <w:rsid w:val="002D5C1E"/>
    <w:rsid w:val="002D7FDC"/>
    <w:rsid w:val="002E10A3"/>
    <w:rsid w:val="002E1122"/>
    <w:rsid w:val="002E154E"/>
    <w:rsid w:val="002E3170"/>
    <w:rsid w:val="002E4484"/>
    <w:rsid w:val="002E6060"/>
    <w:rsid w:val="002E6346"/>
    <w:rsid w:val="002E6746"/>
    <w:rsid w:val="002E699F"/>
    <w:rsid w:val="002E75FF"/>
    <w:rsid w:val="002F0BEC"/>
    <w:rsid w:val="002F2897"/>
    <w:rsid w:val="002F371A"/>
    <w:rsid w:val="002F3923"/>
    <w:rsid w:val="002F3E9B"/>
    <w:rsid w:val="002F4E7C"/>
    <w:rsid w:val="002F4E87"/>
    <w:rsid w:val="002F62E6"/>
    <w:rsid w:val="002F6EC8"/>
    <w:rsid w:val="002F7353"/>
    <w:rsid w:val="002F757E"/>
    <w:rsid w:val="002F7D87"/>
    <w:rsid w:val="00301B9E"/>
    <w:rsid w:val="00301EF0"/>
    <w:rsid w:val="003027D8"/>
    <w:rsid w:val="00302EA2"/>
    <w:rsid w:val="00302F1D"/>
    <w:rsid w:val="003033F0"/>
    <w:rsid w:val="00304A77"/>
    <w:rsid w:val="003052A6"/>
    <w:rsid w:val="00306015"/>
    <w:rsid w:val="00306D23"/>
    <w:rsid w:val="0031068B"/>
    <w:rsid w:val="003120CF"/>
    <w:rsid w:val="00314335"/>
    <w:rsid w:val="00316612"/>
    <w:rsid w:val="0032053F"/>
    <w:rsid w:val="003205FA"/>
    <w:rsid w:val="00320A7B"/>
    <w:rsid w:val="003228A4"/>
    <w:rsid w:val="00323A4E"/>
    <w:rsid w:val="00323D86"/>
    <w:rsid w:val="00323FD5"/>
    <w:rsid w:val="00324FEA"/>
    <w:rsid w:val="00325343"/>
    <w:rsid w:val="003260AD"/>
    <w:rsid w:val="00326BDF"/>
    <w:rsid w:val="00326C4F"/>
    <w:rsid w:val="00326D47"/>
    <w:rsid w:val="0033157C"/>
    <w:rsid w:val="0033190E"/>
    <w:rsid w:val="0033681F"/>
    <w:rsid w:val="00337B5C"/>
    <w:rsid w:val="00341BBB"/>
    <w:rsid w:val="00341EDB"/>
    <w:rsid w:val="003421A9"/>
    <w:rsid w:val="00342258"/>
    <w:rsid w:val="00342BFE"/>
    <w:rsid w:val="00343187"/>
    <w:rsid w:val="00343527"/>
    <w:rsid w:val="0034504F"/>
    <w:rsid w:val="003459DE"/>
    <w:rsid w:val="00345ACA"/>
    <w:rsid w:val="003473DF"/>
    <w:rsid w:val="003529BA"/>
    <w:rsid w:val="00352CBB"/>
    <w:rsid w:val="00354127"/>
    <w:rsid w:val="00354615"/>
    <w:rsid w:val="00355FF3"/>
    <w:rsid w:val="003561FA"/>
    <w:rsid w:val="00356568"/>
    <w:rsid w:val="00356B0B"/>
    <w:rsid w:val="00356E9E"/>
    <w:rsid w:val="003572CF"/>
    <w:rsid w:val="00357539"/>
    <w:rsid w:val="00362594"/>
    <w:rsid w:val="00362AD4"/>
    <w:rsid w:val="00364B1B"/>
    <w:rsid w:val="003659EC"/>
    <w:rsid w:val="00365F92"/>
    <w:rsid w:val="0036752B"/>
    <w:rsid w:val="00367782"/>
    <w:rsid w:val="003733F8"/>
    <w:rsid w:val="00373C37"/>
    <w:rsid w:val="00374AC6"/>
    <w:rsid w:val="003767FA"/>
    <w:rsid w:val="00376C79"/>
    <w:rsid w:val="0037777C"/>
    <w:rsid w:val="003777BA"/>
    <w:rsid w:val="00377A12"/>
    <w:rsid w:val="00377EE1"/>
    <w:rsid w:val="00380FC5"/>
    <w:rsid w:val="003820CB"/>
    <w:rsid w:val="00382D8D"/>
    <w:rsid w:val="003835E0"/>
    <w:rsid w:val="00383D34"/>
    <w:rsid w:val="00383DDB"/>
    <w:rsid w:val="003855DA"/>
    <w:rsid w:val="0038675E"/>
    <w:rsid w:val="003869F0"/>
    <w:rsid w:val="00386CA7"/>
    <w:rsid w:val="003878FB"/>
    <w:rsid w:val="003915B0"/>
    <w:rsid w:val="00391709"/>
    <w:rsid w:val="0039190E"/>
    <w:rsid w:val="00392151"/>
    <w:rsid w:val="00392EC4"/>
    <w:rsid w:val="00393725"/>
    <w:rsid w:val="0039452F"/>
    <w:rsid w:val="0039597C"/>
    <w:rsid w:val="0039697E"/>
    <w:rsid w:val="003A0A68"/>
    <w:rsid w:val="003A2271"/>
    <w:rsid w:val="003A2D53"/>
    <w:rsid w:val="003A35C0"/>
    <w:rsid w:val="003A3A31"/>
    <w:rsid w:val="003A44C8"/>
    <w:rsid w:val="003A585E"/>
    <w:rsid w:val="003A5FF0"/>
    <w:rsid w:val="003A6E0E"/>
    <w:rsid w:val="003A7087"/>
    <w:rsid w:val="003A734C"/>
    <w:rsid w:val="003B0F77"/>
    <w:rsid w:val="003B1498"/>
    <w:rsid w:val="003B174D"/>
    <w:rsid w:val="003B2508"/>
    <w:rsid w:val="003B35FB"/>
    <w:rsid w:val="003B3D1C"/>
    <w:rsid w:val="003B5053"/>
    <w:rsid w:val="003B6003"/>
    <w:rsid w:val="003B6783"/>
    <w:rsid w:val="003B72E9"/>
    <w:rsid w:val="003C0425"/>
    <w:rsid w:val="003C068D"/>
    <w:rsid w:val="003C0CE0"/>
    <w:rsid w:val="003C1A84"/>
    <w:rsid w:val="003C3246"/>
    <w:rsid w:val="003C5827"/>
    <w:rsid w:val="003D045F"/>
    <w:rsid w:val="003D1309"/>
    <w:rsid w:val="003D1DD6"/>
    <w:rsid w:val="003D2929"/>
    <w:rsid w:val="003D2946"/>
    <w:rsid w:val="003D3101"/>
    <w:rsid w:val="003D5223"/>
    <w:rsid w:val="003D5FFA"/>
    <w:rsid w:val="003E1917"/>
    <w:rsid w:val="003E1BC0"/>
    <w:rsid w:val="003E240A"/>
    <w:rsid w:val="003E5021"/>
    <w:rsid w:val="003E53DF"/>
    <w:rsid w:val="003E5BFA"/>
    <w:rsid w:val="003E644F"/>
    <w:rsid w:val="003F24EF"/>
    <w:rsid w:val="003F3032"/>
    <w:rsid w:val="003F312B"/>
    <w:rsid w:val="003F3DA6"/>
    <w:rsid w:val="003F58AD"/>
    <w:rsid w:val="003F6698"/>
    <w:rsid w:val="003F7348"/>
    <w:rsid w:val="003F7677"/>
    <w:rsid w:val="003F76BA"/>
    <w:rsid w:val="0040225D"/>
    <w:rsid w:val="00402624"/>
    <w:rsid w:val="00402948"/>
    <w:rsid w:val="00403846"/>
    <w:rsid w:val="00404EC5"/>
    <w:rsid w:val="0040516E"/>
    <w:rsid w:val="004058A6"/>
    <w:rsid w:val="004059E8"/>
    <w:rsid w:val="00407614"/>
    <w:rsid w:val="00410CFA"/>
    <w:rsid w:val="004111D7"/>
    <w:rsid w:val="00411A55"/>
    <w:rsid w:val="00411BD5"/>
    <w:rsid w:val="00411C47"/>
    <w:rsid w:val="0041540F"/>
    <w:rsid w:val="00415B2C"/>
    <w:rsid w:val="0041627A"/>
    <w:rsid w:val="0041635F"/>
    <w:rsid w:val="0041711C"/>
    <w:rsid w:val="00417559"/>
    <w:rsid w:val="00417AC4"/>
    <w:rsid w:val="00417B90"/>
    <w:rsid w:val="00417DF1"/>
    <w:rsid w:val="004200BF"/>
    <w:rsid w:val="0042033C"/>
    <w:rsid w:val="00420906"/>
    <w:rsid w:val="00420E7E"/>
    <w:rsid w:val="004226E0"/>
    <w:rsid w:val="00423B27"/>
    <w:rsid w:val="00423E26"/>
    <w:rsid w:val="00424031"/>
    <w:rsid w:val="004259A9"/>
    <w:rsid w:val="00426232"/>
    <w:rsid w:val="0043063E"/>
    <w:rsid w:val="00431E16"/>
    <w:rsid w:val="00431E8C"/>
    <w:rsid w:val="00431F06"/>
    <w:rsid w:val="00432C90"/>
    <w:rsid w:val="00433BB4"/>
    <w:rsid w:val="00435A9B"/>
    <w:rsid w:val="00436B07"/>
    <w:rsid w:val="00436B37"/>
    <w:rsid w:val="004373A0"/>
    <w:rsid w:val="00437740"/>
    <w:rsid w:val="00437C55"/>
    <w:rsid w:val="00440619"/>
    <w:rsid w:val="00440627"/>
    <w:rsid w:val="00440C8A"/>
    <w:rsid w:val="00440DDC"/>
    <w:rsid w:val="00444D4F"/>
    <w:rsid w:val="00445F28"/>
    <w:rsid w:val="004460B8"/>
    <w:rsid w:val="004460CF"/>
    <w:rsid w:val="004513F3"/>
    <w:rsid w:val="0045227C"/>
    <w:rsid w:val="00455C5E"/>
    <w:rsid w:val="00456504"/>
    <w:rsid w:val="00456FF9"/>
    <w:rsid w:val="00457BD2"/>
    <w:rsid w:val="004609A2"/>
    <w:rsid w:val="00461560"/>
    <w:rsid w:val="00461B34"/>
    <w:rsid w:val="00461E37"/>
    <w:rsid w:val="0046462C"/>
    <w:rsid w:val="00465162"/>
    <w:rsid w:val="004662E9"/>
    <w:rsid w:val="00466B96"/>
    <w:rsid w:val="0046738D"/>
    <w:rsid w:val="004677B3"/>
    <w:rsid w:val="00467E67"/>
    <w:rsid w:val="0047065E"/>
    <w:rsid w:val="004720DD"/>
    <w:rsid w:val="00472A0B"/>
    <w:rsid w:val="00472D12"/>
    <w:rsid w:val="004732BC"/>
    <w:rsid w:val="0047354F"/>
    <w:rsid w:val="004742F4"/>
    <w:rsid w:val="0047492C"/>
    <w:rsid w:val="00475A48"/>
    <w:rsid w:val="00475A4D"/>
    <w:rsid w:val="00475ED3"/>
    <w:rsid w:val="0047616C"/>
    <w:rsid w:val="00476465"/>
    <w:rsid w:val="00477590"/>
    <w:rsid w:val="004800F2"/>
    <w:rsid w:val="00482279"/>
    <w:rsid w:val="00482619"/>
    <w:rsid w:val="00484A42"/>
    <w:rsid w:val="00484D67"/>
    <w:rsid w:val="00485DAD"/>
    <w:rsid w:val="0048753F"/>
    <w:rsid w:val="00487AAF"/>
    <w:rsid w:val="004902C8"/>
    <w:rsid w:val="004908CF"/>
    <w:rsid w:val="00490F2A"/>
    <w:rsid w:val="00492AAA"/>
    <w:rsid w:val="00493902"/>
    <w:rsid w:val="004966AC"/>
    <w:rsid w:val="004978F5"/>
    <w:rsid w:val="004A07F6"/>
    <w:rsid w:val="004A0CD6"/>
    <w:rsid w:val="004A37FE"/>
    <w:rsid w:val="004A47C7"/>
    <w:rsid w:val="004A4DF2"/>
    <w:rsid w:val="004A4FF6"/>
    <w:rsid w:val="004A65BB"/>
    <w:rsid w:val="004A6D53"/>
    <w:rsid w:val="004A6EB4"/>
    <w:rsid w:val="004A748A"/>
    <w:rsid w:val="004A76E4"/>
    <w:rsid w:val="004B13D8"/>
    <w:rsid w:val="004B1FC5"/>
    <w:rsid w:val="004B2B8F"/>
    <w:rsid w:val="004B6816"/>
    <w:rsid w:val="004C0291"/>
    <w:rsid w:val="004C063F"/>
    <w:rsid w:val="004C0B47"/>
    <w:rsid w:val="004C1001"/>
    <w:rsid w:val="004C1F8D"/>
    <w:rsid w:val="004C24E4"/>
    <w:rsid w:val="004C30A4"/>
    <w:rsid w:val="004C5690"/>
    <w:rsid w:val="004C5B89"/>
    <w:rsid w:val="004C68CB"/>
    <w:rsid w:val="004C6B5D"/>
    <w:rsid w:val="004C6FF7"/>
    <w:rsid w:val="004C71A0"/>
    <w:rsid w:val="004C7B79"/>
    <w:rsid w:val="004D00EC"/>
    <w:rsid w:val="004D168F"/>
    <w:rsid w:val="004D1D0C"/>
    <w:rsid w:val="004D2DA1"/>
    <w:rsid w:val="004D3D19"/>
    <w:rsid w:val="004D4512"/>
    <w:rsid w:val="004D5113"/>
    <w:rsid w:val="004D66DB"/>
    <w:rsid w:val="004D7146"/>
    <w:rsid w:val="004D765D"/>
    <w:rsid w:val="004D76F5"/>
    <w:rsid w:val="004E060B"/>
    <w:rsid w:val="004E0AFD"/>
    <w:rsid w:val="004E0B8D"/>
    <w:rsid w:val="004E0F38"/>
    <w:rsid w:val="004E1870"/>
    <w:rsid w:val="004E1910"/>
    <w:rsid w:val="004E47DA"/>
    <w:rsid w:val="004E4999"/>
    <w:rsid w:val="004E520D"/>
    <w:rsid w:val="004E7539"/>
    <w:rsid w:val="004E75F5"/>
    <w:rsid w:val="004E7748"/>
    <w:rsid w:val="004F54BB"/>
    <w:rsid w:val="004F5F09"/>
    <w:rsid w:val="004F6083"/>
    <w:rsid w:val="004F6AA3"/>
    <w:rsid w:val="004F6B96"/>
    <w:rsid w:val="004F6C51"/>
    <w:rsid w:val="004F7D8C"/>
    <w:rsid w:val="00503562"/>
    <w:rsid w:val="0050426B"/>
    <w:rsid w:val="005046BA"/>
    <w:rsid w:val="0050614C"/>
    <w:rsid w:val="0050665A"/>
    <w:rsid w:val="00506FE1"/>
    <w:rsid w:val="005071A6"/>
    <w:rsid w:val="00507899"/>
    <w:rsid w:val="005105C4"/>
    <w:rsid w:val="005116DC"/>
    <w:rsid w:val="00511858"/>
    <w:rsid w:val="0051290D"/>
    <w:rsid w:val="00512AB4"/>
    <w:rsid w:val="00512D85"/>
    <w:rsid w:val="00515EEF"/>
    <w:rsid w:val="00515FE6"/>
    <w:rsid w:val="00517591"/>
    <w:rsid w:val="00517F1C"/>
    <w:rsid w:val="005204D5"/>
    <w:rsid w:val="0052134B"/>
    <w:rsid w:val="00522CAF"/>
    <w:rsid w:val="00522F0E"/>
    <w:rsid w:val="00523785"/>
    <w:rsid w:val="00523E84"/>
    <w:rsid w:val="00526E7A"/>
    <w:rsid w:val="00527774"/>
    <w:rsid w:val="0052797C"/>
    <w:rsid w:val="00527FA2"/>
    <w:rsid w:val="00530B30"/>
    <w:rsid w:val="00530CB2"/>
    <w:rsid w:val="00530D51"/>
    <w:rsid w:val="00531008"/>
    <w:rsid w:val="00531D40"/>
    <w:rsid w:val="0053299B"/>
    <w:rsid w:val="00533D3E"/>
    <w:rsid w:val="0053453C"/>
    <w:rsid w:val="00534A35"/>
    <w:rsid w:val="00535258"/>
    <w:rsid w:val="00536006"/>
    <w:rsid w:val="005365A1"/>
    <w:rsid w:val="005369FD"/>
    <w:rsid w:val="00536B15"/>
    <w:rsid w:val="00536D72"/>
    <w:rsid w:val="005371B5"/>
    <w:rsid w:val="0054045C"/>
    <w:rsid w:val="005404B4"/>
    <w:rsid w:val="0054065E"/>
    <w:rsid w:val="005411F8"/>
    <w:rsid w:val="0054153A"/>
    <w:rsid w:val="0054158F"/>
    <w:rsid w:val="00541A32"/>
    <w:rsid w:val="00541D32"/>
    <w:rsid w:val="0054312A"/>
    <w:rsid w:val="00543AB2"/>
    <w:rsid w:val="00544786"/>
    <w:rsid w:val="00544AA4"/>
    <w:rsid w:val="005477D0"/>
    <w:rsid w:val="00550343"/>
    <w:rsid w:val="00550587"/>
    <w:rsid w:val="00550B0C"/>
    <w:rsid w:val="00550C85"/>
    <w:rsid w:val="0055270B"/>
    <w:rsid w:val="005532FA"/>
    <w:rsid w:val="005535EF"/>
    <w:rsid w:val="00553DAD"/>
    <w:rsid w:val="005540D2"/>
    <w:rsid w:val="0055448A"/>
    <w:rsid w:val="005544C3"/>
    <w:rsid w:val="00555B9E"/>
    <w:rsid w:val="00557FAB"/>
    <w:rsid w:val="0056073C"/>
    <w:rsid w:val="00560C91"/>
    <w:rsid w:val="005620B0"/>
    <w:rsid w:val="00563EFF"/>
    <w:rsid w:val="0056448D"/>
    <w:rsid w:val="00565017"/>
    <w:rsid w:val="00566B5A"/>
    <w:rsid w:val="00567575"/>
    <w:rsid w:val="0057090E"/>
    <w:rsid w:val="0057161C"/>
    <w:rsid w:val="005721B8"/>
    <w:rsid w:val="0057337E"/>
    <w:rsid w:val="00573CC4"/>
    <w:rsid w:val="00573E72"/>
    <w:rsid w:val="00573EE3"/>
    <w:rsid w:val="00574270"/>
    <w:rsid w:val="00574CE1"/>
    <w:rsid w:val="00576BE5"/>
    <w:rsid w:val="00576CDE"/>
    <w:rsid w:val="00577263"/>
    <w:rsid w:val="00580909"/>
    <w:rsid w:val="00580A23"/>
    <w:rsid w:val="00581755"/>
    <w:rsid w:val="00581DB7"/>
    <w:rsid w:val="00582141"/>
    <w:rsid w:val="005822A9"/>
    <w:rsid w:val="005825A8"/>
    <w:rsid w:val="00582DE7"/>
    <w:rsid w:val="00583076"/>
    <w:rsid w:val="005841C3"/>
    <w:rsid w:val="00584309"/>
    <w:rsid w:val="005852C1"/>
    <w:rsid w:val="005858F9"/>
    <w:rsid w:val="00585908"/>
    <w:rsid w:val="00585C43"/>
    <w:rsid w:val="00585E75"/>
    <w:rsid w:val="00587B1A"/>
    <w:rsid w:val="00587BE2"/>
    <w:rsid w:val="00590332"/>
    <w:rsid w:val="0059084A"/>
    <w:rsid w:val="005909D5"/>
    <w:rsid w:val="00590C1E"/>
    <w:rsid w:val="005924CC"/>
    <w:rsid w:val="00592759"/>
    <w:rsid w:val="00594095"/>
    <w:rsid w:val="0059528E"/>
    <w:rsid w:val="00595534"/>
    <w:rsid w:val="005958F3"/>
    <w:rsid w:val="00597509"/>
    <w:rsid w:val="00597C34"/>
    <w:rsid w:val="005A0173"/>
    <w:rsid w:val="005A5184"/>
    <w:rsid w:val="005A6655"/>
    <w:rsid w:val="005A713E"/>
    <w:rsid w:val="005A76A9"/>
    <w:rsid w:val="005A7B2D"/>
    <w:rsid w:val="005B1168"/>
    <w:rsid w:val="005B16FC"/>
    <w:rsid w:val="005B2AE6"/>
    <w:rsid w:val="005B31B6"/>
    <w:rsid w:val="005B35B5"/>
    <w:rsid w:val="005B39D1"/>
    <w:rsid w:val="005B3F82"/>
    <w:rsid w:val="005B4D21"/>
    <w:rsid w:val="005B57C3"/>
    <w:rsid w:val="005B5ED6"/>
    <w:rsid w:val="005B6391"/>
    <w:rsid w:val="005B658F"/>
    <w:rsid w:val="005B6996"/>
    <w:rsid w:val="005B7018"/>
    <w:rsid w:val="005B76A3"/>
    <w:rsid w:val="005B7924"/>
    <w:rsid w:val="005B7F2A"/>
    <w:rsid w:val="005C09EF"/>
    <w:rsid w:val="005C0E16"/>
    <w:rsid w:val="005C0F38"/>
    <w:rsid w:val="005C11C8"/>
    <w:rsid w:val="005C16A5"/>
    <w:rsid w:val="005C1E36"/>
    <w:rsid w:val="005C2153"/>
    <w:rsid w:val="005C2171"/>
    <w:rsid w:val="005C239D"/>
    <w:rsid w:val="005C33CE"/>
    <w:rsid w:val="005C3413"/>
    <w:rsid w:val="005C3568"/>
    <w:rsid w:val="005C4DB2"/>
    <w:rsid w:val="005C5070"/>
    <w:rsid w:val="005C582F"/>
    <w:rsid w:val="005C7904"/>
    <w:rsid w:val="005C7A1C"/>
    <w:rsid w:val="005C7DFB"/>
    <w:rsid w:val="005C7EC9"/>
    <w:rsid w:val="005D02BB"/>
    <w:rsid w:val="005D03A0"/>
    <w:rsid w:val="005D0474"/>
    <w:rsid w:val="005D0F95"/>
    <w:rsid w:val="005D1C56"/>
    <w:rsid w:val="005D1C7B"/>
    <w:rsid w:val="005D3371"/>
    <w:rsid w:val="005D5815"/>
    <w:rsid w:val="005D60F2"/>
    <w:rsid w:val="005D701E"/>
    <w:rsid w:val="005E05AC"/>
    <w:rsid w:val="005E1D95"/>
    <w:rsid w:val="005E1F8F"/>
    <w:rsid w:val="005E326B"/>
    <w:rsid w:val="005E3B50"/>
    <w:rsid w:val="005E3FA1"/>
    <w:rsid w:val="005E428F"/>
    <w:rsid w:val="005E58A3"/>
    <w:rsid w:val="005E615B"/>
    <w:rsid w:val="005F1466"/>
    <w:rsid w:val="005F2635"/>
    <w:rsid w:val="005F2997"/>
    <w:rsid w:val="005F2EE0"/>
    <w:rsid w:val="005F2EE2"/>
    <w:rsid w:val="005F3335"/>
    <w:rsid w:val="005F3617"/>
    <w:rsid w:val="005F37E2"/>
    <w:rsid w:val="005F397A"/>
    <w:rsid w:val="005F3CEE"/>
    <w:rsid w:val="005F484C"/>
    <w:rsid w:val="005F5539"/>
    <w:rsid w:val="005F7273"/>
    <w:rsid w:val="0060040F"/>
    <w:rsid w:val="00600DAD"/>
    <w:rsid w:val="00601151"/>
    <w:rsid w:val="00604204"/>
    <w:rsid w:val="00604DD4"/>
    <w:rsid w:val="00607595"/>
    <w:rsid w:val="00607AAB"/>
    <w:rsid w:val="00611770"/>
    <w:rsid w:val="00611CF4"/>
    <w:rsid w:val="00612280"/>
    <w:rsid w:val="006141C9"/>
    <w:rsid w:val="006149B2"/>
    <w:rsid w:val="00614C94"/>
    <w:rsid w:val="0061664A"/>
    <w:rsid w:val="00616F02"/>
    <w:rsid w:val="0061744C"/>
    <w:rsid w:val="006175A7"/>
    <w:rsid w:val="00617FA2"/>
    <w:rsid w:val="00620625"/>
    <w:rsid w:val="00621759"/>
    <w:rsid w:val="00621B54"/>
    <w:rsid w:val="00621EC6"/>
    <w:rsid w:val="00624509"/>
    <w:rsid w:val="00624835"/>
    <w:rsid w:val="00626644"/>
    <w:rsid w:val="00626996"/>
    <w:rsid w:val="00626FC8"/>
    <w:rsid w:val="00631192"/>
    <w:rsid w:val="00631450"/>
    <w:rsid w:val="00631524"/>
    <w:rsid w:val="00631B84"/>
    <w:rsid w:val="00631DBA"/>
    <w:rsid w:val="00632473"/>
    <w:rsid w:val="0063259D"/>
    <w:rsid w:val="00634435"/>
    <w:rsid w:val="00634A95"/>
    <w:rsid w:val="00634DAF"/>
    <w:rsid w:val="0063716F"/>
    <w:rsid w:val="00640BD8"/>
    <w:rsid w:val="0064179D"/>
    <w:rsid w:val="00642A7A"/>
    <w:rsid w:val="00643072"/>
    <w:rsid w:val="00643D96"/>
    <w:rsid w:val="0064563A"/>
    <w:rsid w:val="00645B2C"/>
    <w:rsid w:val="006460B5"/>
    <w:rsid w:val="006466AC"/>
    <w:rsid w:val="00650D94"/>
    <w:rsid w:val="00651F06"/>
    <w:rsid w:val="00652A0C"/>
    <w:rsid w:val="0065780D"/>
    <w:rsid w:val="00660500"/>
    <w:rsid w:val="00661AEB"/>
    <w:rsid w:val="00661BC3"/>
    <w:rsid w:val="00661FDB"/>
    <w:rsid w:val="00662849"/>
    <w:rsid w:val="006635C7"/>
    <w:rsid w:val="0066396A"/>
    <w:rsid w:val="00665A3F"/>
    <w:rsid w:val="00665DCD"/>
    <w:rsid w:val="00667242"/>
    <w:rsid w:val="006679FB"/>
    <w:rsid w:val="00667DAC"/>
    <w:rsid w:val="0067035D"/>
    <w:rsid w:val="00671F70"/>
    <w:rsid w:val="00674C33"/>
    <w:rsid w:val="0067548C"/>
    <w:rsid w:val="00675601"/>
    <w:rsid w:val="0067642E"/>
    <w:rsid w:val="00676D4A"/>
    <w:rsid w:val="0067768A"/>
    <w:rsid w:val="00677C92"/>
    <w:rsid w:val="00677E76"/>
    <w:rsid w:val="0068054D"/>
    <w:rsid w:val="0068091B"/>
    <w:rsid w:val="00681AD3"/>
    <w:rsid w:val="00681B67"/>
    <w:rsid w:val="00681EC1"/>
    <w:rsid w:val="0068343C"/>
    <w:rsid w:val="0068496F"/>
    <w:rsid w:val="00685A02"/>
    <w:rsid w:val="00685A28"/>
    <w:rsid w:val="0068619C"/>
    <w:rsid w:val="006900A8"/>
    <w:rsid w:val="00690D08"/>
    <w:rsid w:val="00691210"/>
    <w:rsid w:val="00692855"/>
    <w:rsid w:val="00693523"/>
    <w:rsid w:val="0069504D"/>
    <w:rsid w:val="0069519E"/>
    <w:rsid w:val="006954A5"/>
    <w:rsid w:val="00696F38"/>
    <w:rsid w:val="006971C7"/>
    <w:rsid w:val="006A0A36"/>
    <w:rsid w:val="006A196F"/>
    <w:rsid w:val="006A1E34"/>
    <w:rsid w:val="006A1EDE"/>
    <w:rsid w:val="006A20BF"/>
    <w:rsid w:val="006A313D"/>
    <w:rsid w:val="006A3ADE"/>
    <w:rsid w:val="006A41EC"/>
    <w:rsid w:val="006A4D16"/>
    <w:rsid w:val="006A5E42"/>
    <w:rsid w:val="006A7071"/>
    <w:rsid w:val="006A74B0"/>
    <w:rsid w:val="006A77B0"/>
    <w:rsid w:val="006A7AA0"/>
    <w:rsid w:val="006A7D8E"/>
    <w:rsid w:val="006B01B5"/>
    <w:rsid w:val="006B0863"/>
    <w:rsid w:val="006B2C5B"/>
    <w:rsid w:val="006C0181"/>
    <w:rsid w:val="006C0813"/>
    <w:rsid w:val="006C2ABF"/>
    <w:rsid w:val="006C4290"/>
    <w:rsid w:val="006C4CF1"/>
    <w:rsid w:val="006C4D58"/>
    <w:rsid w:val="006C6E18"/>
    <w:rsid w:val="006C73FA"/>
    <w:rsid w:val="006C763D"/>
    <w:rsid w:val="006D0D6F"/>
    <w:rsid w:val="006D0EA0"/>
    <w:rsid w:val="006D2C9B"/>
    <w:rsid w:val="006D4306"/>
    <w:rsid w:val="006D54B6"/>
    <w:rsid w:val="006D5743"/>
    <w:rsid w:val="006D5BDB"/>
    <w:rsid w:val="006D5C06"/>
    <w:rsid w:val="006D746F"/>
    <w:rsid w:val="006E1BD7"/>
    <w:rsid w:val="006E1C80"/>
    <w:rsid w:val="006E41AA"/>
    <w:rsid w:val="006E515B"/>
    <w:rsid w:val="006E6101"/>
    <w:rsid w:val="006E71E0"/>
    <w:rsid w:val="006E7372"/>
    <w:rsid w:val="006E7664"/>
    <w:rsid w:val="006E7B8F"/>
    <w:rsid w:val="006F0832"/>
    <w:rsid w:val="006F3203"/>
    <w:rsid w:val="006F58EE"/>
    <w:rsid w:val="006F781A"/>
    <w:rsid w:val="006F7B93"/>
    <w:rsid w:val="0070026D"/>
    <w:rsid w:val="00700670"/>
    <w:rsid w:val="00700AC7"/>
    <w:rsid w:val="00701CC7"/>
    <w:rsid w:val="007024AF"/>
    <w:rsid w:val="0070312C"/>
    <w:rsid w:val="007040EF"/>
    <w:rsid w:val="00704D42"/>
    <w:rsid w:val="00706D82"/>
    <w:rsid w:val="00707552"/>
    <w:rsid w:val="00707A64"/>
    <w:rsid w:val="00707AD7"/>
    <w:rsid w:val="00707F9B"/>
    <w:rsid w:val="007115AB"/>
    <w:rsid w:val="00711623"/>
    <w:rsid w:val="007117B3"/>
    <w:rsid w:val="00711ABA"/>
    <w:rsid w:val="00711E03"/>
    <w:rsid w:val="00711F36"/>
    <w:rsid w:val="007148B5"/>
    <w:rsid w:val="00714E2B"/>
    <w:rsid w:val="0071673C"/>
    <w:rsid w:val="00716AA1"/>
    <w:rsid w:val="00717391"/>
    <w:rsid w:val="0071785A"/>
    <w:rsid w:val="007210DD"/>
    <w:rsid w:val="00721880"/>
    <w:rsid w:val="00721BFF"/>
    <w:rsid w:val="00722515"/>
    <w:rsid w:val="00722912"/>
    <w:rsid w:val="00723F58"/>
    <w:rsid w:val="0072669A"/>
    <w:rsid w:val="00726BEF"/>
    <w:rsid w:val="00730412"/>
    <w:rsid w:val="00732C91"/>
    <w:rsid w:val="00733879"/>
    <w:rsid w:val="00733E31"/>
    <w:rsid w:val="00733F55"/>
    <w:rsid w:val="007358D1"/>
    <w:rsid w:val="0073688C"/>
    <w:rsid w:val="00737CDF"/>
    <w:rsid w:val="00740756"/>
    <w:rsid w:val="007418CC"/>
    <w:rsid w:val="00742512"/>
    <w:rsid w:val="00745930"/>
    <w:rsid w:val="00750163"/>
    <w:rsid w:val="0075049F"/>
    <w:rsid w:val="0075083B"/>
    <w:rsid w:val="007528BE"/>
    <w:rsid w:val="00753721"/>
    <w:rsid w:val="0075403A"/>
    <w:rsid w:val="00754BB4"/>
    <w:rsid w:val="00757CFC"/>
    <w:rsid w:val="00763848"/>
    <w:rsid w:val="00764345"/>
    <w:rsid w:val="0076551B"/>
    <w:rsid w:val="00765BA1"/>
    <w:rsid w:val="00765C78"/>
    <w:rsid w:val="00765CE3"/>
    <w:rsid w:val="0076661F"/>
    <w:rsid w:val="0076795F"/>
    <w:rsid w:val="00771457"/>
    <w:rsid w:val="0077160C"/>
    <w:rsid w:val="0077185F"/>
    <w:rsid w:val="00771F04"/>
    <w:rsid w:val="0077346E"/>
    <w:rsid w:val="007746BF"/>
    <w:rsid w:val="0077572D"/>
    <w:rsid w:val="00777050"/>
    <w:rsid w:val="00781CBF"/>
    <w:rsid w:val="00781FE7"/>
    <w:rsid w:val="007822CD"/>
    <w:rsid w:val="007826EE"/>
    <w:rsid w:val="0078429D"/>
    <w:rsid w:val="00784910"/>
    <w:rsid w:val="007900AD"/>
    <w:rsid w:val="0079104D"/>
    <w:rsid w:val="00791110"/>
    <w:rsid w:val="007917C5"/>
    <w:rsid w:val="007926F8"/>
    <w:rsid w:val="0079354C"/>
    <w:rsid w:val="007937D0"/>
    <w:rsid w:val="007942CB"/>
    <w:rsid w:val="0079531D"/>
    <w:rsid w:val="00795453"/>
    <w:rsid w:val="007962CA"/>
    <w:rsid w:val="007970C2"/>
    <w:rsid w:val="007A0C04"/>
    <w:rsid w:val="007A15B1"/>
    <w:rsid w:val="007A2500"/>
    <w:rsid w:val="007A4602"/>
    <w:rsid w:val="007A4838"/>
    <w:rsid w:val="007A67C6"/>
    <w:rsid w:val="007A7900"/>
    <w:rsid w:val="007B0603"/>
    <w:rsid w:val="007B0C53"/>
    <w:rsid w:val="007B1DAD"/>
    <w:rsid w:val="007B20E6"/>
    <w:rsid w:val="007B2117"/>
    <w:rsid w:val="007B30C6"/>
    <w:rsid w:val="007B3527"/>
    <w:rsid w:val="007B358A"/>
    <w:rsid w:val="007B4137"/>
    <w:rsid w:val="007B4CBC"/>
    <w:rsid w:val="007B543A"/>
    <w:rsid w:val="007B606C"/>
    <w:rsid w:val="007B625A"/>
    <w:rsid w:val="007B62DC"/>
    <w:rsid w:val="007B6E92"/>
    <w:rsid w:val="007B71A3"/>
    <w:rsid w:val="007B7592"/>
    <w:rsid w:val="007C04D4"/>
    <w:rsid w:val="007C0C96"/>
    <w:rsid w:val="007C200C"/>
    <w:rsid w:val="007C2E78"/>
    <w:rsid w:val="007C562A"/>
    <w:rsid w:val="007C5AB5"/>
    <w:rsid w:val="007C5E0D"/>
    <w:rsid w:val="007C64CD"/>
    <w:rsid w:val="007C655A"/>
    <w:rsid w:val="007C70EA"/>
    <w:rsid w:val="007C73F4"/>
    <w:rsid w:val="007C77AE"/>
    <w:rsid w:val="007C7987"/>
    <w:rsid w:val="007C79BD"/>
    <w:rsid w:val="007C7AEA"/>
    <w:rsid w:val="007D160C"/>
    <w:rsid w:val="007D20A1"/>
    <w:rsid w:val="007D30EF"/>
    <w:rsid w:val="007D4825"/>
    <w:rsid w:val="007D5551"/>
    <w:rsid w:val="007D67AB"/>
    <w:rsid w:val="007D6C83"/>
    <w:rsid w:val="007D6F2E"/>
    <w:rsid w:val="007D725E"/>
    <w:rsid w:val="007D79DC"/>
    <w:rsid w:val="007E2C4D"/>
    <w:rsid w:val="007E2D49"/>
    <w:rsid w:val="007E3004"/>
    <w:rsid w:val="007E364D"/>
    <w:rsid w:val="007E3FDE"/>
    <w:rsid w:val="007E5D04"/>
    <w:rsid w:val="007E616C"/>
    <w:rsid w:val="007E707A"/>
    <w:rsid w:val="007E7668"/>
    <w:rsid w:val="007F1064"/>
    <w:rsid w:val="007F3267"/>
    <w:rsid w:val="007F38D7"/>
    <w:rsid w:val="007F459D"/>
    <w:rsid w:val="007F4930"/>
    <w:rsid w:val="007F5803"/>
    <w:rsid w:val="007F701C"/>
    <w:rsid w:val="007F739F"/>
    <w:rsid w:val="00800B21"/>
    <w:rsid w:val="00802784"/>
    <w:rsid w:val="00803800"/>
    <w:rsid w:val="0080394D"/>
    <w:rsid w:val="0080475E"/>
    <w:rsid w:val="00804CF4"/>
    <w:rsid w:val="008051B6"/>
    <w:rsid w:val="00807520"/>
    <w:rsid w:val="00811ECA"/>
    <w:rsid w:val="00811FEE"/>
    <w:rsid w:val="00812492"/>
    <w:rsid w:val="0081337E"/>
    <w:rsid w:val="00813A52"/>
    <w:rsid w:val="008153C9"/>
    <w:rsid w:val="00817070"/>
    <w:rsid w:val="0082082E"/>
    <w:rsid w:val="008215D1"/>
    <w:rsid w:val="0082180D"/>
    <w:rsid w:val="00821811"/>
    <w:rsid w:val="00825E7D"/>
    <w:rsid w:val="00826645"/>
    <w:rsid w:val="00826E46"/>
    <w:rsid w:val="00830374"/>
    <w:rsid w:val="0083079A"/>
    <w:rsid w:val="008348AE"/>
    <w:rsid w:val="00834E20"/>
    <w:rsid w:val="00835102"/>
    <w:rsid w:val="00835C32"/>
    <w:rsid w:val="008362D5"/>
    <w:rsid w:val="00837500"/>
    <w:rsid w:val="0084100E"/>
    <w:rsid w:val="00841795"/>
    <w:rsid w:val="008420B2"/>
    <w:rsid w:val="0084451C"/>
    <w:rsid w:val="00850153"/>
    <w:rsid w:val="00850D4F"/>
    <w:rsid w:val="008519BC"/>
    <w:rsid w:val="00852570"/>
    <w:rsid w:val="00852DD9"/>
    <w:rsid w:val="0085303A"/>
    <w:rsid w:val="00853324"/>
    <w:rsid w:val="0085403E"/>
    <w:rsid w:val="00854B60"/>
    <w:rsid w:val="00855887"/>
    <w:rsid w:val="00856B94"/>
    <w:rsid w:val="00857C01"/>
    <w:rsid w:val="00857D27"/>
    <w:rsid w:val="00863D69"/>
    <w:rsid w:val="00863F1A"/>
    <w:rsid w:val="008641AF"/>
    <w:rsid w:val="00864C7D"/>
    <w:rsid w:val="00864E9B"/>
    <w:rsid w:val="0086530F"/>
    <w:rsid w:val="00865BAB"/>
    <w:rsid w:val="00866B01"/>
    <w:rsid w:val="00870013"/>
    <w:rsid w:val="00870485"/>
    <w:rsid w:val="00870812"/>
    <w:rsid w:val="00874069"/>
    <w:rsid w:val="00874096"/>
    <w:rsid w:val="008755A6"/>
    <w:rsid w:val="00875E4F"/>
    <w:rsid w:val="00877676"/>
    <w:rsid w:val="0087784C"/>
    <w:rsid w:val="00877B2A"/>
    <w:rsid w:val="00877FA6"/>
    <w:rsid w:val="008801C4"/>
    <w:rsid w:val="00880C21"/>
    <w:rsid w:val="00880F7E"/>
    <w:rsid w:val="008814D5"/>
    <w:rsid w:val="00881974"/>
    <w:rsid w:val="00881C94"/>
    <w:rsid w:val="0088273D"/>
    <w:rsid w:val="0088348B"/>
    <w:rsid w:val="008847A4"/>
    <w:rsid w:val="00885107"/>
    <w:rsid w:val="00885477"/>
    <w:rsid w:val="008868F8"/>
    <w:rsid w:val="008900E6"/>
    <w:rsid w:val="00890128"/>
    <w:rsid w:val="008908DF"/>
    <w:rsid w:val="0089110A"/>
    <w:rsid w:val="008916A1"/>
    <w:rsid w:val="008921D4"/>
    <w:rsid w:val="0089301B"/>
    <w:rsid w:val="00893C75"/>
    <w:rsid w:val="00893F5E"/>
    <w:rsid w:val="008940B7"/>
    <w:rsid w:val="0089596A"/>
    <w:rsid w:val="008A0233"/>
    <w:rsid w:val="008A0629"/>
    <w:rsid w:val="008A5DD1"/>
    <w:rsid w:val="008A7FDE"/>
    <w:rsid w:val="008B1C75"/>
    <w:rsid w:val="008B2307"/>
    <w:rsid w:val="008B29D1"/>
    <w:rsid w:val="008B2DC7"/>
    <w:rsid w:val="008B355F"/>
    <w:rsid w:val="008B3877"/>
    <w:rsid w:val="008B3ED1"/>
    <w:rsid w:val="008B4246"/>
    <w:rsid w:val="008B4C36"/>
    <w:rsid w:val="008B6598"/>
    <w:rsid w:val="008C2DB2"/>
    <w:rsid w:val="008C30D5"/>
    <w:rsid w:val="008C32BD"/>
    <w:rsid w:val="008C3D49"/>
    <w:rsid w:val="008C3F44"/>
    <w:rsid w:val="008C442F"/>
    <w:rsid w:val="008C5777"/>
    <w:rsid w:val="008C5D4A"/>
    <w:rsid w:val="008C5E21"/>
    <w:rsid w:val="008C5F44"/>
    <w:rsid w:val="008C67B8"/>
    <w:rsid w:val="008D0220"/>
    <w:rsid w:val="008D0355"/>
    <w:rsid w:val="008D0B9F"/>
    <w:rsid w:val="008D22F3"/>
    <w:rsid w:val="008D3D87"/>
    <w:rsid w:val="008D46C4"/>
    <w:rsid w:val="008D53AE"/>
    <w:rsid w:val="008D7E96"/>
    <w:rsid w:val="008D7F9D"/>
    <w:rsid w:val="008D7FC5"/>
    <w:rsid w:val="008E02DE"/>
    <w:rsid w:val="008E264A"/>
    <w:rsid w:val="008E2982"/>
    <w:rsid w:val="008E2C4A"/>
    <w:rsid w:val="008E343C"/>
    <w:rsid w:val="008E3551"/>
    <w:rsid w:val="008E5B9A"/>
    <w:rsid w:val="008E5C9B"/>
    <w:rsid w:val="008E60C1"/>
    <w:rsid w:val="008E6598"/>
    <w:rsid w:val="008E6AE6"/>
    <w:rsid w:val="008E7115"/>
    <w:rsid w:val="008E768A"/>
    <w:rsid w:val="008E7CFA"/>
    <w:rsid w:val="008F0803"/>
    <w:rsid w:val="008F1602"/>
    <w:rsid w:val="008F2527"/>
    <w:rsid w:val="008F38B3"/>
    <w:rsid w:val="008F41FA"/>
    <w:rsid w:val="008F4FA0"/>
    <w:rsid w:val="008F5F4B"/>
    <w:rsid w:val="008F6562"/>
    <w:rsid w:val="008F664C"/>
    <w:rsid w:val="00900F77"/>
    <w:rsid w:val="009027DC"/>
    <w:rsid w:val="00902AE2"/>
    <w:rsid w:val="009033B4"/>
    <w:rsid w:val="00903C33"/>
    <w:rsid w:val="00904331"/>
    <w:rsid w:val="009043C2"/>
    <w:rsid w:val="00910B08"/>
    <w:rsid w:val="00911A35"/>
    <w:rsid w:val="00913FF2"/>
    <w:rsid w:val="00914DA9"/>
    <w:rsid w:val="00915E74"/>
    <w:rsid w:val="009166BC"/>
    <w:rsid w:val="00916789"/>
    <w:rsid w:val="00917864"/>
    <w:rsid w:val="0091789B"/>
    <w:rsid w:val="00917927"/>
    <w:rsid w:val="0092028D"/>
    <w:rsid w:val="009202A7"/>
    <w:rsid w:val="0092086D"/>
    <w:rsid w:val="00922279"/>
    <w:rsid w:val="00922F17"/>
    <w:rsid w:val="00923FF1"/>
    <w:rsid w:val="009300EA"/>
    <w:rsid w:val="00930196"/>
    <w:rsid w:val="009301FB"/>
    <w:rsid w:val="0093144C"/>
    <w:rsid w:val="00931DFF"/>
    <w:rsid w:val="00932D56"/>
    <w:rsid w:val="0093341F"/>
    <w:rsid w:val="0093572F"/>
    <w:rsid w:val="00936CE4"/>
    <w:rsid w:val="00941A33"/>
    <w:rsid w:val="00942E2E"/>
    <w:rsid w:val="0094394F"/>
    <w:rsid w:val="00944290"/>
    <w:rsid w:val="00944516"/>
    <w:rsid w:val="00945621"/>
    <w:rsid w:val="0094613E"/>
    <w:rsid w:val="00946FC7"/>
    <w:rsid w:val="009515B8"/>
    <w:rsid w:val="00951B69"/>
    <w:rsid w:val="00952A86"/>
    <w:rsid w:val="009539F9"/>
    <w:rsid w:val="00953A4A"/>
    <w:rsid w:val="00953DA4"/>
    <w:rsid w:val="00954113"/>
    <w:rsid w:val="00954BFA"/>
    <w:rsid w:val="00956C24"/>
    <w:rsid w:val="0095702C"/>
    <w:rsid w:val="0095774A"/>
    <w:rsid w:val="00957804"/>
    <w:rsid w:val="00957B03"/>
    <w:rsid w:val="009612CD"/>
    <w:rsid w:val="00962375"/>
    <w:rsid w:val="00962BFE"/>
    <w:rsid w:val="00962D06"/>
    <w:rsid w:val="00962EE8"/>
    <w:rsid w:val="00963B74"/>
    <w:rsid w:val="0096511B"/>
    <w:rsid w:val="00965251"/>
    <w:rsid w:val="00965C38"/>
    <w:rsid w:val="009701BC"/>
    <w:rsid w:val="009708F3"/>
    <w:rsid w:val="00971498"/>
    <w:rsid w:val="00972A60"/>
    <w:rsid w:val="0097305C"/>
    <w:rsid w:val="00973E8C"/>
    <w:rsid w:val="00974E57"/>
    <w:rsid w:val="00974F3A"/>
    <w:rsid w:val="00974F9D"/>
    <w:rsid w:val="00975680"/>
    <w:rsid w:val="009756E9"/>
    <w:rsid w:val="009765E6"/>
    <w:rsid w:val="00976CA5"/>
    <w:rsid w:val="009777E7"/>
    <w:rsid w:val="0098042B"/>
    <w:rsid w:val="00982598"/>
    <w:rsid w:val="00982B6C"/>
    <w:rsid w:val="00982E37"/>
    <w:rsid w:val="0098370D"/>
    <w:rsid w:val="00983BE2"/>
    <w:rsid w:val="00984336"/>
    <w:rsid w:val="00984E92"/>
    <w:rsid w:val="00985647"/>
    <w:rsid w:val="00986300"/>
    <w:rsid w:val="00986BDB"/>
    <w:rsid w:val="009871B2"/>
    <w:rsid w:val="00990199"/>
    <w:rsid w:val="00990C36"/>
    <w:rsid w:val="00991252"/>
    <w:rsid w:val="009913A6"/>
    <w:rsid w:val="009923BD"/>
    <w:rsid w:val="0099279F"/>
    <w:rsid w:val="00995578"/>
    <w:rsid w:val="00997640"/>
    <w:rsid w:val="0099796A"/>
    <w:rsid w:val="009A04B5"/>
    <w:rsid w:val="009A0928"/>
    <w:rsid w:val="009A184D"/>
    <w:rsid w:val="009A2572"/>
    <w:rsid w:val="009A2D08"/>
    <w:rsid w:val="009A34F8"/>
    <w:rsid w:val="009A433A"/>
    <w:rsid w:val="009A4C04"/>
    <w:rsid w:val="009A5000"/>
    <w:rsid w:val="009A675A"/>
    <w:rsid w:val="009A7D76"/>
    <w:rsid w:val="009A7F7E"/>
    <w:rsid w:val="009B020C"/>
    <w:rsid w:val="009B0564"/>
    <w:rsid w:val="009B0FB3"/>
    <w:rsid w:val="009B17D4"/>
    <w:rsid w:val="009B1F84"/>
    <w:rsid w:val="009B2023"/>
    <w:rsid w:val="009B2031"/>
    <w:rsid w:val="009B252D"/>
    <w:rsid w:val="009B34DD"/>
    <w:rsid w:val="009B6668"/>
    <w:rsid w:val="009B6C4C"/>
    <w:rsid w:val="009B7900"/>
    <w:rsid w:val="009B7EE7"/>
    <w:rsid w:val="009C0017"/>
    <w:rsid w:val="009C14F5"/>
    <w:rsid w:val="009C1882"/>
    <w:rsid w:val="009C2E01"/>
    <w:rsid w:val="009C4325"/>
    <w:rsid w:val="009C4927"/>
    <w:rsid w:val="009C511B"/>
    <w:rsid w:val="009C557F"/>
    <w:rsid w:val="009C5F1A"/>
    <w:rsid w:val="009C6819"/>
    <w:rsid w:val="009C6961"/>
    <w:rsid w:val="009D0AA6"/>
    <w:rsid w:val="009D1A68"/>
    <w:rsid w:val="009D2D48"/>
    <w:rsid w:val="009D2FCE"/>
    <w:rsid w:val="009D3545"/>
    <w:rsid w:val="009D4F91"/>
    <w:rsid w:val="009D5BF5"/>
    <w:rsid w:val="009D6706"/>
    <w:rsid w:val="009E0861"/>
    <w:rsid w:val="009E0AEC"/>
    <w:rsid w:val="009E0EE3"/>
    <w:rsid w:val="009E1704"/>
    <w:rsid w:val="009E179F"/>
    <w:rsid w:val="009E1B22"/>
    <w:rsid w:val="009E2A2B"/>
    <w:rsid w:val="009E2BE6"/>
    <w:rsid w:val="009E5121"/>
    <w:rsid w:val="009F03EA"/>
    <w:rsid w:val="009F0FC2"/>
    <w:rsid w:val="009F1150"/>
    <w:rsid w:val="009F131A"/>
    <w:rsid w:val="009F204F"/>
    <w:rsid w:val="009F2A1C"/>
    <w:rsid w:val="009F3E24"/>
    <w:rsid w:val="009F3EA4"/>
    <w:rsid w:val="009F4BA1"/>
    <w:rsid w:val="009F50D5"/>
    <w:rsid w:val="009F5B4A"/>
    <w:rsid w:val="00A0098D"/>
    <w:rsid w:val="00A00D60"/>
    <w:rsid w:val="00A03903"/>
    <w:rsid w:val="00A052F2"/>
    <w:rsid w:val="00A05572"/>
    <w:rsid w:val="00A05922"/>
    <w:rsid w:val="00A06BAF"/>
    <w:rsid w:val="00A06EE8"/>
    <w:rsid w:val="00A0725E"/>
    <w:rsid w:val="00A07719"/>
    <w:rsid w:val="00A07E6A"/>
    <w:rsid w:val="00A1021F"/>
    <w:rsid w:val="00A116DD"/>
    <w:rsid w:val="00A11D9A"/>
    <w:rsid w:val="00A12BE1"/>
    <w:rsid w:val="00A12C95"/>
    <w:rsid w:val="00A14935"/>
    <w:rsid w:val="00A1607F"/>
    <w:rsid w:val="00A17179"/>
    <w:rsid w:val="00A171D5"/>
    <w:rsid w:val="00A17C41"/>
    <w:rsid w:val="00A204F3"/>
    <w:rsid w:val="00A20AC9"/>
    <w:rsid w:val="00A20B30"/>
    <w:rsid w:val="00A213BD"/>
    <w:rsid w:val="00A2149A"/>
    <w:rsid w:val="00A22952"/>
    <w:rsid w:val="00A25167"/>
    <w:rsid w:val="00A2640B"/>
    <w:rsid w:val="00A27032"/>
    <w:rsid w:val="00A30B96"/>
    <w:rsid w:val="00A30CBD"/>
    <w:rsid w:val="00A30E4A"/>
    <w:rsid w:val="00A311B1"/>
    <w:rsid w:val="00A32D90"/>
    <w:rsid w:val="00A35538"/>
    <w:rsid w:val="00A35889"/>
    <w:rsid w:val="00A3614C"/>
    <w:rsid w:val="00A36A1F"/>
    <w:rsid w:val="00A37989"/>
    <w:rsid w:val="00A37B1F"/>
    <w:rsid w:val="00A410C0"/>
    <w:rsid w:val="00A422B9"/>
    <w:rsid w:val="00A42B9C"/>
    <w:rsid w:val="00A4349A"/>
    <w:rsid w:val="00A45B80"/>
    <w:rsid w:val="00A465E5"/>
    <w:rsid w:val="00A4694A"/>
    <w:rsid w:val="00A474F6"/>
    <w:rsid w:val="00A51EDD"/>
    <w:rsid w:val="00A535B0"/>
    <w:rsid w:val="00A54152"/>
    <w:rsid w:val="00A5756A"/>
    <w:rsid w:val="00A57AB7"/>
    <w:rsid w:val="00A60D7C"/>
    <w:rsid w:val="00A61971"/>
    <w:rsid w:val="00A6398B"/>
    <w:rsid w:val="00A63FED"/>
    <w:rsid w:val="00A64E2A"/>
    <w:rsid w:val="00A655A7"/>
    <w:rsid w:val="00A67BAA"/>
    <w:rsid w:val="00A67D2A"/>
    <w:rsid w:val="00A70905"/>
    <w:rsid w:val="00A70AEE"/>
    <w:rsid w:val="00A70F80"/>
    <w:rsid w:val="00A716EB"/>
    <w:rsid w:val="00A72E15"/>
    <w:rsid w:val="00A73470"/>
    <w:rsid w:val="00A74C2A"/>
    <w:rsid w:val="00A75AFD"/>
    <w:rsid w:val="00A766EE"/>
    <w:rsid w:val="00A7737C"/>
    <w:rsid w:val="00A8028C"/>
    <w:rsid w:val="00A80336"/>
    <w:rsid w:val="00A805C9"/>
    <w:rsid w:val="00A80D84"/>
    <w:rsid w:val="00A81A1A"/>
    <w:rsid w:val="00A81AC7"/>
    <w:rsid w:val="00A83DB6"/>
    <w:rsid w:val="00A83EE9"/>
    <w:rsid w:val="00A84524"/>
    <w:rsid w:val="00A84BC0"/>
    <w:rsid w:val="00A85890"/>
    <w:rsid w:val="00A93B03"/>
    <w:rsid w:val="00A958C2"/>
    <w:rsid w:val="00A958DC"/>
    <w:rsid w:val="00A966C4"/>
    <w:rsid w:val="00A97AE6"/>
    <w:rsid w:val="00A97F9B"/>
    <w:rsid w:val="00AA0A06"/>
    <w:rsid w:val="00AA17A1"/>
    <w:rsid w:val="00AA1AA7"/>
    <w:rsid w:val="00AA4F0D"/>
    <w:rsid w:val="00AA5BB6"/>
    <w:rsid w:val="00AA608F"/>
    <w:rsid w:val="00AA672B"/>
    <w:rsid w:val="00AA6CA6"/>
    <w:rsid w:val="00AA70F3"/>
    <w:rsid w:val="00AB26EC"/>
    <w:rsid w:val="00AB31E5"/>
    <w:rsid w:val="00AB3B44"/>
    <w:rsid w:val="00AB481F"/>
    <w:rsid w:val="00AB5268"/>
    <w:rsid w:val="00AB77F1"/>
    <w:rsid w:val="00AC0146"/>
    <w:rsid w:val="00AC173A"/>
    <w:rsid w:val="00AC2FD1"/>
    <w:rsid w:val="00AC330B"/>
    <w:rsid w:val="00AC34A6"/>
    <w:rsid w:val="00AC478E"/>
    <w:rsid w:val="00AC53D9"/>
    <w:rsid w:val="00AC5A3E"/>
    <w:rsid w:val="00AC6BF1"/>
    <w:rsid w:val="00AC7AED"/>
    <w:rsid w:val="00AC7B8C"/>
    <w:rsid w:val="00AC7DEF"/>
    <w:rsid w:val="00AD06A9"/>
    <w:rsid w:val="00AD1048"/>
    <w:rsid w:val="00AD145A"/>
    <w:rsid w:val="00AD1B22"/>
    <w:rsid w:val="00AD25E9"/>
    <w:rsid w:val="00AD4345"/>
    <w:rsid w:val="00AD4960"/>
    <w:rsid w:val="00AD53BF"/>
    <w:rsid w:val="00AD70F5"/>
    <w:rsid w:val="00AD7D16"/>
    <w:rsid w:val="00AE05A3"/>
    <w:rsid w:val="00AE1BD7"/>
    <w:rsid w:val="00AE1EE4"/>
    <w:rsid w:val="00AE25AF"/>
    <w:rsid w:val="00AE291A"/>
    <w:rsid w:val="00AE512B"/>
    <w:rsid w:val="00AE5718"/>
    <w:rsid w:val="00AE69C4"/>
    <w:rsid w:val="00AE7002"/>
    <w:rsid w:val="00AE73B5"/>
    <w:rsid w:val="00AE76C4"/>
    <w:rsid w:val="00AF37B0"/>
    <w:rsid w:val="00AF4507"/>
    <w:rsid w:val="00AF4A5A"/>
    <w:rsid w:val="00AF58F1"/>
    <w:rsid w:val="00AF6922"/>
    <w:rsid w:val="00B01477"/>
    <w:rsid w:val="00B02BEB"/>
    <w:rsid w:val="00B02CC6"/>
    <w:rsid w:val="00B02D3D"/>
    <w:rsid w:val="00B037EC"/>
    <w:rsid w:val="00B03AC8"/>
    <w:rsid w:val="00B03ADC"/>
    <w:rsid w:val="00B05DAE"/>
    <w:rsid w:val="00B05DF7"/>
    <w:rsid w:val="00B05EA6"/>
    <w:rsid w:val="00B068C5"/>
    <w:rsid w:val="00B101C6"/>
    <w:rsid w:val="00B10262"/>
    <w:rsid w:val="00B10451"/>
    <w:rsid w:val="00B10D64"/>
    <w:rsid w:val="00B11449"/>
    <w:rsid w:val="00B11DD1"/>
    <w:rsid w:val="00B13A0F"/>
    <w:rsid w:val="00B1437A"/>
    <w:rsid w:val="00B16E8C"/>
    <w:rsid w:val="00B20180"/>
    <w:rsid w:val="00B209EB"/>
    <w:rsid w:val="00B21427"/>
    <w:rsid w:val="00B2149C"/>
    <w:rsid w:val="00B2161A"/>
    <w:rsid w:val="00B21893"/>
    <w:rsid w:val="00B22149"/>
    <w:rsid w:val="00B23A1A"/>
    <w:rsid w:val="00B245F1"/>
    <w:rsid w:val="00B24E65"/>
    <w:rsid w:val="00B24EF2"/>
    <w:rsid w:val="00B25C61"/>
    <w:rsid w:val="00B263CC"/>
    <w:rsid w:val="00B2676B"/>
    <w:rsid w:val="00B311F7"/>
    <w:rsid w:val="00B33ED0"/>
    <w:rsid w:val="00B342AB"/>
    <w:rsid w:val="00B3459F"/>
    <w:rsid w:val="00B353E6"/>
    <w:rsid w:val="00B35815"/>
    <w:rsid w:val="00B405E7"/>
    <w:rsid w:val="00B4083C"/>
    <w:rsid w:val="00B43D60"/>
    <w:rsid w:val="00B44173"/>
    <w:rsid w:val="00B46D29"/>
    <w:rsid w:val="00B46E62"/>
    <w:rsid w:val="00B473D9"/>
    <w:rsid w:val="00B474B2"/>
    <w:rsid w:val="00B47D95"/>
    <w:rsid w:val="00B5186D"/>
    <w:rsid w:val="00B5202F"/>
    <w:rsid w:val="00B54164"/>
    <w:rsid w:val="00B55A14"/>
    <w:rsid w:val="00B56FB8"/>
    <w:rsid w:val="00B573ED"/>
    <w:rsid w:val="00B57543"/>
    <w:rsid w:val="00B576FA"/>
    <w:rsid w:val="00B61BDD"/>
    <w:rsid w:val="00B61C4D"/>
    <w:rsid w:val="00B6443F"/>
    <w:rsid w:val="00B6460F"/>
    <w:rsid w:val="00B65462"/>
    <w:rsid w:val="00B654C8"/>
    <w:rsid w:val="00B6602B"/>
    <w:rsid w:val="00B66A20"/>
    <w:rsid w:val="00B6790D"/>
    <w:rsid w:val="00B67CB1"/>
    <w:rsid w:val="00B70368"/>
    <w:rsid w:val="00B707DB"/>
    <w:rsid w:val="00B70BA4"/>
    <w:rsid w:val="00B722A2"/>
    <w:rsid w:val="00B7273A"/>
    <w:rsid w:val="00B729E3"/>
    <w:rsid w:val="00B7352A"/>
    <w:rsid w:val="00B7468C"/>
    <w:rsid w:val="00B74B8E"/>
    <w:rsid w:val="00B77334"/>
    <w:rsid w:val="00B77FA8"/>
    <w:rsid w:val="00B802D0"/>
    <w:rsid w:val="00B81909"/>
    <w:rsid w:val="00B822D2"/>
    <w:rsid w:val="00B83029"/>
    <w:rsid w:val="00B84078"/>
    <w:rsid w:val="00B84995"/>
    <w:rsid w:val="00B855B0"/>
    <w:rsid w:val="00B86B0B"/>
    <w:rsid w:val="00B90632"/>
    <w:rsid w:val="00B90BA7"/>
    <w:rsid w:val="00B9193C"/>
    <w:rsid w:val="00B92F95"/>
    <w:rsid w:val="00B9305E"/>
    <w:rsid w:val="00B9403F"/>
    <w:rsid w:val="00B94125"/>
    <w:rsid w:val="00B95684"/>
    <w:rsid w:val="00B959FD"/>
    <w:rsid w:val="00B971CB"/>
    <w:rsid w:val="00B97554"/>
    <w:rsid w:val="00B97E48"/>
    <w:rsid w:val="00B97E61"/>
    <w:rsid w:val="00BA07B1"/>
    <w:rsid w:val="00BA07C6"/>
    <w:rsid w:val="00BA0A32"/>
    <w:rsid w:val="00BA232B"/>
    <w:rsid w:val="00BA27E1"/>
    <w:rsid w:val="00BA28D0"/>
    <w:rsid w:val="00BA39E7"/>
    <w:rsid w:val="00BA3D16"/>
    <w:rsid w:val="00BA46D6"/>
    <w:rsid w:val="00BA52F5"/>
    <w:rsid w:val="00BA5C89"/>
    <w:rsid w:val="00BA6FF1"/>
    <w:rsid w:val="00BA7042"/>
    <w:rsid w:val="00BB142D"/>
    <w:rsid w:val="00BB310F"/>
    <w:rsid w:val="00BB3A5A"/>
    <w:rsid w:val="00BB416B"/>
    <w:rsid w:val="00BB4BFE"/>
    <w:rsid w:val="00BB55FF"/>
    <w:rsid w:val="00BB6CDB"/>
    <w:rsid w:val="00BB7413"/>
    <w:rsid w:val="00BB7996"/>
    <w:rsid w:val="00BC062A"/>
    <w:rsid w:val="00BC08AE"/>
    <w:rsid w:val="00BC0915"/>
    <w:rsid w:val="00BC0CE5"/>
    <w:rsid w:val="00BC1288"/>
    <w:rsid w:val="00BC21F0"/>
    <w:rsid w:val="00BC2C58"/>
    <w:rsid w:val="00BC4996"/>
    <w:rsid w:val="00BC51C4"/>
    <w:rsid w:val="00BC596B"/>
    <w:rsid w:val="00BC620A"/>
    <w:rsid w:val="00BD0511"/>
    <w:rsid w:val="00BD0826"/>
    <w:rsid w:val="00BD0A96"/>
    <w:rsid w:val="00BD1523"/>
    <w:rsid w:val="00BD1D22"/>
    <w:rsid w:val="00BD1EDE"/>
    <w:rsid w:val="00BD35D6"/>
    <w:rsid w:val="00BD3E46"/>
    <w:rsid w:val="00BD415F"/>
    <w:rsid w:val="00BD4673"/>
    <w:rsid w:val="00BD5242"/>
    <w:rsid w:val="00BD6106"/>
    <w:rsid w:val="00BD6D07"/>
    <w:rsid w:val="00BD733D"/>
    <w:rsid w:val="00BD7761"/>
    <w:rsid w:val="00BE10D6"/>
    <w:rsid w:val="00BE133B"/>
    <w:rsid w:val="00BE1E44"/>
    <w:rsid w:val="00BE211C"/>
    <w:rsid w:val="00BE28E5"/>
    <w:rsid w:val="00BE3179"/>
    <w:rsid w:val="00BE3464"/>
    <w:rsid w:val="00BE3DAF"/>
    <w:rsid w:val="00BE621E"/>
    <w:rsid w:val="00BF0FB6"/>
    <w:rsid w:val="00BF24A3"/>
    <w:rsid w:val="00BF284E"/>
    <w:rsid w:val="00BF2F5B"/>
    <w:rsid w:val="00BF419D"/>
    <w:rsid w:val="00BF462A"/>
    <w:rsid w:val="00BF4FEE"/>
    <w:rsid w:val="00BF5DED"/>
    <w:rsid w:val="00BF79FF"/>
    <w:rsid w:val="00C00723"/>
    <w:rsid w:val="00C01589"/>
    <w:rsid w:val="00C02A80"/>
    <w:rsid w:val="00C037DB"/>
    <w:rsid w:val="00C055A1"/>
    <w:rsid w:val="00C064B7"/>
    <w:rsid w:val="00C06C10"/>
    <w:rsid w:val="00C06D29"/>
    <w:rsid w:val="00C070EF"/>
    <w:rsid w:val="00C106CA"/>
    <w:rsid w:val="00C10D2C"/>
    <w:rsid w:val="00C11D2E"/>
    <w:rsid w:val="00C11EA3"/>
    <w:rsid w:val="00C12655"/>
    <w:rsid w:val="00C14D51"/>
    <w:rsid w:val="00C16247"/>
    <w:rsid w:val="00C2097A"/>
    <w:rsid w:val="00C214E2"/>
    <w:rsid w:val="00C21600"/>
    <w:rsid w:val="00C220E4"/>
    <w:rsid w:val="00C2241B"/>
    <w:rsid w:val="00C22746"/>
    <w:rsid w:val="00C22B1A"/>
    <w:rsid w:val="00C253C1"/>
    <w:rsid w:val="00C25A35"/>
    <w:rsid w:val="00C25F07"/>
    <w:rsid w:val="00C26F9A"/>
    <w:rsid w:val="00C27701"/>
    <w:rsid w:val="00C303EA"/>
    <w:rsid w:val="00C30F06"/>
    <w:rsid w:val="00C324B6"/>
    <w:rsid w:val="00C324EE"/>
    <w:rsid w:val="00C33B5F"/>
    <w:rsid w:val="00C33E29"/>
    <w:rsid w:val="00C350F9"/>
    <w:rsid w:val="00C35349"/>
    <w:rsid w:val="00C353D1"/>
    <w:rsid w:val="00C364C4"/>
    <w:rsid w:val="00C3776F"/>
    <w:rsid w:val="00C405E9"/>
    <w:rsid w:val="00C40CE3"/>
    <w:rsid w:val="00C418BD"/>
    <w:rsid w:val="00C41D3D"/>
    <w:rsid w:val="00C42094"/>
    <w:rsid w:val="00C420C3"/>
    <w:rsid w:val="00C427CF"/>
    <w:rsid w:val="00C45E58"/>
    <w:rsid w:val="00C46341"/>
    <w:rsid w:val="00C46F90"/>
    <w:rsid w:val="00C47E3F"/>
    <w:rsid w:val="00C50AC9"/>
    <w:rsid w:val="00C51B91"/>
    <w:rsid w:val="00C52E77"/>
    <w:rsid w:val="00C53316"/>
    <w:rsid w:val="00C53CF0"/>
    <w:rsid w:val="00C55518"/>
    <w:rsid w:val="00C563F6"/>
    <w:rsid w:val="00C57019"/>
    <w:rsid w:val="00C57929"/>
    <w:rsid w:val="00C5798B"/>
    <w:rsid w:val="00C60046"/>
    <w:rsid w:val="00C60EE7"/>
    <w:rsid w:val="00C61A56"/>
    <w:rsid w:val="00C62383"/>
    <w:rsid w:val="00C62E4B"/>
    <w:rsid w:val="00C63032"/>
    <w:rsid w:val="00C63483"/>
    <w:rsid w:val="00C6359C"/>
    <w:rsid w:val="00C64AF2"/>
    <w:rsid w:val="00C64FBC"/>
    <w:rsid w:val="00C661EA"/>
    <w:rsid w:val="00C6692E"/>
    <w:rsid w:val="00C66FE7"/>
    <w:rsid w:val="00C67260"/>
    <w:rsid w:val="00C677DF"/>
    <w:rsid w:val="00C71134"/>
    <w:rsid w:val="00C71DA8"/>
    <w:rsid w:val="00C7300E"/>
    <w:rsid w:val="00C744E9"/>
    <w:rsid w:val="00C752AB"/>
    <w:rsid w:val="00C75500"/>
    <w:rsid w:val="00C75C71"/>
    <w:rsid w:val="00C774D2"/>
    <w:rsid w:val="00C7795C"/>
    <w:rsid w:val="00C77CB3"/>
    <w:rsid w:val="00C80DF5"/>
    <w:rsid w:val="00C8100C"/>
    <w:rsid w:val="00C81BB2"/>
    <w:rsid w:val="00C820C0"/>
    <w:rsid w:val="00C84465"/>
    <w:rsid w:val="00C84626"/>
    <w:rsid w:val="00C86426"/>
    <w:rsid w:val="00C9017C"/>
    <w:rsid w:val="00C91B89"/>
    <w:rsid w:val="00C9298A"/>
    <w:rsid w:val="00C9470A"/>
    <w:rsid w:val="00C94B67"/>
    <w:rsid w:val="00C9513F"/>
    <w:rsid w:val="00C964CC"/>
    <w:rsid w:val="00C9669A"/>
    <w:rsid w:val="00C970A6"/>
    <w:rsid w:val="00C97776"/>
    <w:rsid w:val="00C97E1D"/>
    <w:rsid w:val="00CA0080"/>
    <w:rsid w:val="00CA0374"/>
    <w:rsid w:val="00CA059E"/>
    <w:rsid w:val="00CA171C"/>
    <w:rsid w:val="00CA1BE8"/>
    <w:rsid w:val="00CA2F04"/>
    <w:rsid w:val="00CA3BF5"/>
    <w:rsid w:val="00CA4DB5"/>
    <w:rsid w:val="00CA5DB1"/>
    <w:rsid w:val="00CA6363"/>
    <w:rsid w:val="00CA66AA"/>
    <w:rsid w:val="00CB086D"/>
    <w:rsid w:val="00CB3078"/>
    <w:rsid w:val="00CB489A"/>
    <w:rsid w:val="00CB5607"/>
    <w:rsid w:val="00CB744C"/>
    <w:rsid w:val="00CB7600"/>
    <w:rsid w:val="00CC0A10"/>
    <w:rsid w:val="00CC12A0"/>
    <w:rsid w:val="00CC1472"/>
    <w:rsid w:val="00CC1F0E"/>
    <w:rsid w:val="00CC2CEC"/>
    <w:rsid w:val="00CC3688"/>
    <w:rsid w:val="00CC3897"/>
    <w:rsid w:val="00CC3A49"/>
    <w:rsid w:val="00CC3E73"/>
    <w:rsid w:val="00CC446E"/>
    <w:rsid w:val="00CC4972"/>
    <w:rsid w:val="00CC5E8A"/>
    <w:rsid w:val="00CC625F"/>
    <w:rsid w:val="00CC6760"/>
    <w:rsid w:val="00CC6DB6"/>
    <w:rsid w:val="00CD0E36"/>
    <w:rsid w:val="00CD10AA"/>
    <w:rsid w:val="00CD27F3"/>
    <w:rsid w:val="00CD2E78"/>
    <w:rsid w:val="00CD3859"/>
    <w:rsid w:val="00CD3F73"/>
    <w:rsid w:val="00CD4230"/>
    <w:rsid w:val="00CD492D"/>
    <w:rsid w:val="00CD6A24"/>
    <w:rsid w:val="00CE0153"/>
    <w:rsid w:val="00CE0E82"/>
    <w:rsid w:val="00CE1A73"/>
    <w:rsid w:val="00CE388F"/>
    <w:rsid w:val="00CE4DAA"/>
    <w:rsid w:val="00CE64B2"/>
    <w:rsid w:val="00CE6949"/>
    <w:rsid w:val="00CE6B28"/>
    <w:rsid w:val="00CE740C"/>
    <w:rsid w:val="00CF167C"/>
    <w:rsid w:val="00CF1724"/>
    <w:rsid w:val="00CF1924"/>
    <w:rsid w:val="00CF1FC4"/>
    <w:rsid w:val="00CF2252"/>
    <w:rsid w:val="00CF22D1"/>
    <w:rsid w:val="00CF33FA"/>
    <w:rsid w:val="00CF3914"/>
    <w:rsid w:val="00CF3F97"/>
    <w:rsid w:val="00CF434A"/>
    <w:rsid w:val="00CF6B86"/>
    <w:rsid w:val="00CF791F"/>
    <w:rsid w:val="00D01CC0"/>
    <w:rsid w:val="00D0226C"/>
    <w:rsid w:val="00D02286"/>
    <w:rsid w:val="00D02E84"/>
    <w:rsid w:val="00D0389F"/>
    <w:rsid w:val="00D03FCC"/>
    <w:rsid w:val="00D0478F"/>
    <w:rsid w:val="00D04D41"/>
    <w:rsid w:val="00D050C3"/>
    <w:rsid w:val="00D05B59"/>
    <w:rsid w:val="00D0611D"/>
    <w:rsid w:val="00D065D7"/>
    <w:rsid w:val="00D06749"/>
    <w:rsid w:val="00D11C8C"/>
    <w:rsid w:val="00D163B0"/>
    <w:rsid w:val="00D16F21"/>
    <w:rsid w:val="00D176F6"/>
    <w:rsid w:val="00D20A31"/>
    <w:rsid w:val="00D21EC5"/>
    <w:rsid w:val="00D222C6"/>
    <w:rsid w:val="00D2285C"/>
    <w:rsid w:val="00D24122"/>
    <w:rsid w:val="00D242A2"/>
    <w:rsid w:val="00D24B9F"/>
    <w:rsid w:val="00D25B1C"/>
    <w:rsid w:val="00D26588"/>
    <w:rsid w:val="00D313BF"/>
    <w:rsid w:val="00D3264F"/>
    <w:rsid w:val="00D34300"/>
    <w:rsid w:val="00D34E6D"/>
    <w:rsid w:val="00D361AA"/>
    <w:rsid w:val="00D36928"/>
    <w:rsid w:val="00D371CC"/>
    <w:rsid w:val="00D378BC"/>
    <w:rsid w:val="00D37D0D"/>
    <w:rsid w:val="00D4110A"/>
    <w:rsid w:val="00D421F7"/>
    <w:rsid w:val="00D42B96"/>
    <w:rsid w:val="00D42DC3"/>
    <w:rsid w:val="00D42FC2"/>
    <w:rsid w:val="00D43BA8"/>
    <w:rsid w:val="00D44190"/>
    <w:rsid w:val="00D4419E"/>
    <w:rsid w:val="00D46B72"/>
    <w:rsid w:val="00D479F4"/>
    <w:rsid w:val="00D50E2A"/>
    <w:rsid w:val="00D540FC"/>
    <w:rsid w:val="00D54D0A"/>
    <w:rsid w:val="00D56990"/>
    <w:rsid w:val="00D56C0E"/>
    <w:rsid w:val="00D57E11"/>
    <w:rsid w:val="00D63091"/>
    <w:rsid w:val="00D639BA"/>
    <w:rsid w:val="00D64D5E"/>
    <w:rsid w:val="00D651E3"/>
    <w:rsid w:val="00D65483"/>
    <w:rsid w:val="00D65CBB"/>
    <w:rsid w:val="00D6671E"/>
    <w:rsid w:val="00D67CFE"/>
    <w:rsid w:val="00D7047C"/>
    <w:rsid w:val="00D709A3"/>
    <w:rsid w:val="00D70DD4"/>
    <w:rsid w:val="00D72B47"/>
    <w:rsid w:val="00D73CFD"/>
    <w:rsid w:val="00D73FB0"/>
    <w:rsid w:val="00D74470"/>
    <w:rsid w:val="00D74682"/>
    <w:rsid w:val="00D75866"/>
    <w:rsid w:val="00D80146"/>
    <w:rsid w:val="00D804E5"/>
    <w:rsid w:val="00D807F0"/>
    <w:rsid w:val="00D8202D"/>
    <w:rsid w:val="00D83061"/>
    <w:rsid w:val="00D83417"/>
    <w:rsid w:val="00D847FE"/>
    <w:rsid w:val="00D85976"/>
    <w:rsid w:val="00D86487"/>
    <w:rsid w:val="00D86B12"/>
    <w:rsid w:val="00D87A9F"/>
    <w:rsid w:val="00D9079E"/>
    <w:rsid w:val="00D90907"/>
    <w:rsid w:val="00D93D22"/>
    <w:rsid w:val="00D952A0"/>
    <w:rsid w:val="00D9548F"/>
    <w:rsid w:val="00DA0FB9"/>
    <w:rsid w:val="00DA2424"/>
    <w:rsid w:val="00DA2D20"/>
    <w:rsid w:val="00DA2D31"/>
    <w:rsid w:val="00DA3F23"/>
    <w:rsid w:val="00DA4178"/>
    <w:rsid w:val="00DA4F9E"/>
    <w:rsid w:val="00DA6A0A"/>
    <w:rsid w:val="00DA774A"/>
    <w:rsid w:val="00DA79B7"/>
    <w:rsid w:val="00DB0721"/>
    <w:rsid w:val="00DB1B56"/>
    <w:rsid w:val="00DB255A"/>
    <w:rsid w:val="00DB5211"/>
    <w:rsid w:val="00DB5F8C"/>
    <w:rsid w:val="00DC08C2"/>
    <w:rsid w:val="00DC1CAA"/>
    <w:rsid w:val="00DC2482"/>
    <w:rsid w:val="00DC52F4"/>
    <w:rsid w:val="00DC5956"/>
    <w:rsid w:val="00DC65FF"/>
    <w:rsid w:val="00DC67B6"/>
    <w:rsid w:val="00DC6932"/>
    <w:rsid w:val="00DC73AA"/>
    <w:rsid w:val="00DD1939"/>
    <w:rsid w:val="00DD2136"/>
    <w:rsid w:val="00DD3257"/>
    <w:rsid w:val="00DD4602"/>
    <w:rsid w:val="00DD4CB1"/>
    <w:rsid w:val="00DD5C7A"/>
    <w:rsid w:val="00DD7C71"/>
    <w:rsid w:val="00DE13FA"/>
    <w:rsid w:val="00DE1E2D"/>
    <w:rsid w:val="00DE2C44"/>
    <w:rsid w:val="00DE4269"/>
    <w:rsid w:val="00DE5446"/>
    <w:rsid w:val="00DE56C0"/>
    <w:rsid w:val="00DF4648"/>
    <w:rsid w:val="00DF46B4"/>
    <w:rsid w:val="00DF574F"/>
    <w:rsid w:val="00DF5D13"/>
    <w:rsid w:val="00DF7399"/>
    <w:rsid w:val="00DF7CFB"/>
    <w:rsid w:val="00DF7E40"/>
    <w:rsid w:val="00E00103"/>
    <w:rsid w:val="00E00B22"/>
    <w:rsid w:val="00E0202B"/>
    <w:rsid w:val="00E04619"/>
    <w:rsid w:val="00E04B57"/>
    <w:rsid w:val="00E050E4"/>
    <w:rsid w:val="00E06F17"/>
    <w:rsid w:val="00E074E9"/>
    <w:rsid w:val="00E0775D"/>
    <w:rsid w:val="00E07B71"/>
    <w:rsid w:val="00E101D1"/>
    <w:rsid w:val="00E10F1E"/>
    <w:rsid w:val="00E112F1"/>
    <w:rsid w:val="00E113E7"/>
    <w:rsid w:val="00E11B00"/>
    <w:rsid w:val="00E121EF"/>
    <w:rsid w:val="00E13258"/>
    <w:rsid w:val="00E15960"/>
    <w:rsid w:val="00E16400"/>
    <w:rsid w:val="00E17622"/>
    <w:rsid w:val="00E17B91"/>
    <w:rsid w:val="00E2096B"/>
    <w:rsid w:val="00E21571"/>
    <w:rsid w:val="00E22EC8"/>
    <w:rsid w:val="00E23554"/>
    <w:rsid w:val="00E249EC"/>
    <w:rsid w:val="00E255F6"/>
    <w:rsid w:val="00E258D2"/>
    <w:rsid w:val="00E27B27"/>
    <w:rsid w:val="00E30669"/>
    <w:rsid w:val="00E30A0F"/>
    <w:rsid w:val="00E31E52"/>
    <w:rsid w:val="00E32288"/>
    <w:rsid w:val="00E32597"/>
    <w:rsid w:val="00E325E8"/>
    <w:rsid w:val="00E33CEF"/>
    <w:rsid w:val="00E34873"/>
    <w:rsid w:val="00E369BC"/>
    <w:rsid w:val="00E36DBA"/>
    <w:rsid w:val="00E37B03"/>
    <w:rsid w:val="00E40B38"/>
    <w:rsid w:val="00E41431"/>
    <w:rsid w:val="00E41B75"/>
    <w:rsid w:val="00E43D91"/>
    <w:rsid w:val="00E447B8"/>
    <w:rsid w:val="00E45F73"/>
    <w:rsid w:val="00E46187"/>
    <w:rsid w:val="00E46619"/>
    <w:rsid w:val="00E478D0"/>
    <w:rsid w:val="00E503C2"/>
    <w:rsid w:val="00E51EB7"/>
    <w:rsid w:val="00E5254C"/>
    <w:rsid w:val="00E54384"/>
    <w:rsid w:val="00E546BC"/>
    <w:rsid w:val="00E60694"/>
    <w:rsid w:val="00E618F4"/>
    <w:rsid w:val="00E61CBA"/>
    <w:rsid w:val="00E62D42"/>
    <w:rsid w:val="00E67105"/>
    <w:rsid w:val="00E671C9"/>
    <w:rsid w:val="00E675F4"/>
    <w:rsid w:val="00E67690"/>
    <w:rsid w:val="00E72695"/>
    <w:rsid w:val="00E73BEA"/>
    <w:rsid w:val="00E74353"/>
    <w:rsid w:val="00E751CB"/>
    <w:rsid w:val="00E75490"/>
    <w:rsid w:val="00E7549B"/>
    <w:rsid w:val="00E75A2D"/>
    <w:rsid w:val="00E7644F"/>
    <w:rsid w:val="00E76FF8"/>
    <w:rsid w:val="00E776F2"/>
    <w:rsid w:val="00E80132"/>
    <w:rsid w:val="00E8142B"/>
    <w:rsid w:val="00E81FCA"/>
    <w:rsid w:val="00E83396"/>
    <w:rsid w:val="00E83C97"/>
    <w:rsid w:val="00E84D92"/>
    <w:rsid w:val="00E85C70"/>
    <w:rsid w:val="00E86328"/>
    <w:rsid w:val="00E86E9E"/>
    <w:rsid w:val="00E87F53"/>
    <w:rsid w:val="00E90F05"/>
    <w:rsid w:val="00E923B3"/>
    <w:rsid w:val="00E9259B"/>
    <w:rsid w:val="00E95F7B"/>
    <w:rsid w:val="00E961AB"/>
    <w:rsid w:val="00E96F0C"/>
    <w:rsid w:val="00E96F17"/>
    <w:rsid w:val="00EA1F80"/>
    <w:rsid w:val="00EA1FA9"/>
    <w:rsid w:val="00EA22A9"/>
    <w:rsid w:val="00EA499A"/>
    <w:rsid w:val="00EA5CED"/>
    <w:rsid w:val="00EA6426"/>
    <w:rsid w:val="00EA647C"/>
    <w:rsid w:val="00EA6C32"/>
    <w:rsid w:val="00EA78A4"/>
    <w:rsid w:val="00EA7DEE"/>
    <w:rsid w:val="00EA7EDC"/>
    <w:rsid w:val="00EB16F1"/>
    <w:rsid w:val="00EB18BF"/>
    <w:rsid w:val="00EB1912"/>
    <w:rsid w:val="00EB2CC0"/>
    <w:rsid w:val="00EB32D2"/>
    <w:rsid w:val="00EB36D6"/>
    <w:rsid w:val="00EB47BE"/>
    <w:rsid w:val="00EB4B89"/>
    <w:rsid w:val="00EB4F54"/>
    <w:rsid w:val="00EB5BF5"/>
    <w:rsid w:val="00EB6F38"/>
    <w:rsid w:val="00EB7B40"/>
    <w:rsid w:val="00EC0483"/>
    <w:rsid w:val="00EC10F2"/>
    <w:rsid w:val="00EC2D31"/>
    <w:rsid w:val="00EC2FB2"/>
    <w:rsid w:val="00EC306F"/>
    <w:rsid w:val="00EC3B06"/>
    <w:rsid w:val="00EC64BE"/>
    <w:rsid w:val="00EC698F"/>
    <w:rsid w:val="00EC7932"/>
    <w:rsid w:val="00ED05EA"/>
    <w:rsid w:val="00ED085E"/>
    <w:rsid w:val="00ED0ABA"/>
    <w:rsid w:val="00ED0AC4"/>
    <w:rsid w:val="00ED0D75"/>
    <w:rsid w:val="00ED40D0"/>
    <w:rsid w:val="00ED423C"/>
    <w:rsid w:val="00ED4CD0"/>
    <w:rsid w:val="00ED53ED"/>
    <w:rsid w:val="00ED6C48"/>
    <w:rsid w:val="00ED6C8F"/>
    <w:rsid w:val="00ED76C8"/>
    <w:rsid w:val="00EE1445"/>
    <w:rsid w:val="00EE1ED0"/>
    <w:rsid w:val="00EE4428"/>
    <w:rsid w:val="00EE4D5F"/>
    <w:rsid w:val="00EE5584"/>
    <w:rsid w:val="00EE769B"/>
    <w:rsid w:val="00EF0065"/>
    <w:rsid w:val="00EF11DE"/>
    <w:rsid w:val="00EF11E7"/>
    <w:rsid w:val="00EF2298"/>
    <w:rsid w:val="00EF3151"/>
    <w:rsid w:val="00EF3C8F"/>
    <w:rsid w:val="00EF3E6F"/>
    <w:rsid w:val="00EF3F01"/>
    <w:rsid w:val="00EF4E92"/>
    <w:rsid w:val="00EF7865"/>
    <w:rsid w:val="00F001DC"/>
    <w:rsid w:val="00F004AA"/>
    <w:rsid w:val="00F00638"/>
    <w:rsid w:val="00F01BDE"/>
    <w:rsid w:val="00F02A2D"/>
    <w:rsid w:val="00F035ED"/>
    <w:rsid w:val="00F03821"/>
    <w:rsid w:val="00F039BD"/>
    <w:rsid w:val="00F051AC"/>
    <w:rsid w:val="00F05247"/>
    <w:rsid w:val="00F06086"/>
    <w:rsid w:val="00F06529"/>
    <w:rsid w:val="00F06E93"/>
    <w:rsid w:val="00F07833"/>
    <w:rsid w:val="00F10661"/>
    <w:rsid w:val="00F10851"/>
    <w:rsid w:val="00F12ADB"/>
    <w:rsid w:val="00F12EFB"/>
    <w:rsid w:val="00F1313C"/>
    <w:rsid w:val="00F13253"/>
    <w:rsid w:val="00F13320"/>
    <w:rsid w:val="00F146E3"/>
    <w:rsid w:val="00F15688"/>
    <w:rsid w:val="00F16929"/>
    <w:rsid w:val="00F1780E"/>
    <w:rsid w:val="00F17E3D"/>
    <w:rsid w:val="00F20505"/>
    <w:rsid w:val="00F20EC9"/>
    <w:rsid w:val="00F21C15"/>
    <w:rsid w:val="00F22256"/>
    <w:rsid w:val="00F23E9D"/>
    <w:rsid w:val="00F24B41"/>
    <w:rsid w:val="00F24F7D"/>
    <w:rsid w:val="00F25949"/>
    <w:rsid w:val="00F31352"/>
    <w:rsid w:val="00F31578"/>
    <w:rsid w:val="00F33490"/>
    <w:rsid w:val="00F34B74"/>
    <w:rsid w:val="00F36AA8"/>
    <w:rsid w:val="00F37125"/>
    <w:rsid w:val="00F37DD1"/>
    <w:rsid w:val="00F40F10"/>
    <w:rsid w:val="00F414C1"/>
    <w:rsid w:val="00F4165B"/>
    <w:rsid w:val="00F4553D"/>
    <w:rsid w:val="00F46B86"/>
    <w:rsid w:val="00F510E0"/>
    <w:rsid w:val="00F517C0"/>
    <w:rsid w:val="00F51E6D"/>
    <w:rsid w:val="00F531CE"/>
    <w:rsid w:val="00F53309"/>
    <w:rsid w:val="00F53A42"/>
    <w:rsid w:val="00F55C6B"/>
    <w:rsid w:val="00F60A67"/>
    <w:rsid w:val="00F60D29"/>
    <w:rsid w:val="00F62BAD"/>
    <w:rsid w:val="00F659D4"/>
    <w:rsid w:val="00F66A6F"/>
    <w:rsid w:val="00F66D40"/>
    <w:rsid w:val="00F7028C"/>
    <w:rsid w:val="00F7119D"/>
    <w:rsid w:val="00F72266"/>
    <w:rsid w:val="00F72490"/>
    <w:rsid w:val="00F729A4"/>
    <w:rsid w:val="00F72FFA"/>
    <w:rsid w:val="00F731BB"/>
    <w:rsid w:val="00F73C00"/>
    <w:rsid w:val="00F74355"/>
    <w:rsid w:val="00F77BFF"/>
    <w:rsid w:val="00F81F15"/>
    <w:rsid w:val="00F83207"/>
    <w:rsid w:val="00F838DF"/>
    <w:rsid w:val="00F84F82"/>
    <w:rsid w:val="00F84FE2"/>
    <w:rsid w:val="00F85812"/>
    <w:rsid w:val="00F9197F"/>
    <w:rsid w:val="00F92911"/>
    <w:rsid w:val="00F942E6"/>
    <w:rsid w:val="00F948F0"/>
    <w:rsid w:val="00F95072"/>
    <w:rsid w:val="00F953A9"/>
    <w:rsid w:val="00F95486"/>
    <w:rsid w:val="00F960B9"/>
    <w:rsid w:val="00F96366"/>
    <w:rsid w:val="00F96D67"/>
    <w:rsid w:val="00F978B2"/>
    <w:rsid w:val="00F97E3F"/>
    <w:rsid w:val="00F97E9C"/>
    <w:rsid w:val="00FA4485"/>
    <w:rsid w:val="00FA44D4"/>
    <w:rsid w:val="00FA4663"/>
    <w:rsid w:val="00FA4AC5"/>
    <w:rsid w:val="00FA5106"/>
    <w:rsid w:val="00FA512E"/>
    <w:rsid w:val="00FA682E"/>
    <w:rsid w:val="00FB14DD"/>
    <w:rsid w:val="00FB1859"/>
    <w:rsid w:val="00FB20E4"/>
    <w:rsid w:val="00FB479B"/>
    <w:rsid w:val="00FB6929"/>
    <w:rsid w:val="00FC0FEE"/>
    <w:rsid w:val="00FC158F"/>
    <w:rsid w:val="00FC1A13"/>
    <w:rsid w:val="00FC1D29"/>
    <w:rsid w:val="00FC1DDC"/>
    <w:rsid w:val="00FC2E54"/>
    <w:rsid w:val="00FC3353"/>
    <w:rsid w:val="00FC3EC9"/>
    <w:rsid w:val="00FC43F9"/>
    <w:rsid w:val="00FD0E18"/>
    <w:rsid w:val="00FD0F41"/>
    <w:rsid w:val="00FD0F76"/>
    <w:rsid w:val="00FD1728"/>
    <w:rsid w:val="00FD1BD0"/>
    <w:rsid w:val="00FD5079"/>
    <w:rsid w:val="00FD52C3"/>
    <w:rsid w:val="00FD5352"/>
    <w:rsid w:val="00FD5873"/>
    <w:rsid w:val="00FD64B8"/>
    <w:rsid w:val="00FD6909"/>
    <w:rsid w:val="00FD6D9B"/>
    <w:rsid w:val="00FE110E"/>
    <w:rsid w:val="00FE1419"/>
    <w:rsid w:val="00FE1DDD"/>
    <w:rsid w:val="00FE1E4E"/>
    <w:rsid w:val="00FE2030"/>
    <w:rsid w:val="00FE2971"/>
    <w:rsid w:val="00FE4BB9"/>
    <w:rsid w:val="00FE553D"/>
    <w:rsid w:val="00FE6D0F"/>
    <w:rsid w:val="00FF00CC"/>
    <w:rsid w:val="00FF1138"/>
    <w:rsid w:val="00FF1B56"/>
    <w:rsid w:val="00FF1DC2"/>
    <w:rsid w:val="00FF2238"/>
    <w:rsid w:val="00FF23A5"/>
    <w:rsid w:val="00FF4F16"/>
    <w:rsid w:val="00FF71E0"/>
    <w:rsid w:val="00FF78DD"/>
    <w:rsid w:val="00FF7B45"/>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9F6D04"/>
  <w15:docId w15:val="{4E970973-9F3F-44EA-A97F-C75D27D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uiPriority w:val="99"/>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4B60"/>
    <w:rPr>
      <w:rFonts w:eastAsia="Times New Roman" w:cs="Times New Roman"/>
      <w:sz w:val="20"/>
      <w:szCs w:val="20"/>
    </w:rPr>
  </w:style>
  <w:style w:type="character" w:styleId="FootnoteReference">
    <w:name w:val="footnote reference"/>
    <w:uiPriority w:val="99"/>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iPriority w:val="99"/>
    <w:semiHidden/>
    <w:unhideWhenUsed/>
    <w:rsid w:val="000623DB"/>
    <w:rPr>
      <w:sz w:val="16"/>
      <w:szCs w:val="16"/>
    </w:rPr>
  </w:style>
  <w:style w:type="paragraph" w:styleId="CommentText">
    <w:name w:val="annotation text"/>
    <w:basedOn w:val="Normal"/>
    <w:link w:val="CommentTextChar"/>
    <w:uiPriority w:val="99"/>
    <w:unhideWhenUsed/>
    <w:rsid w:val="000623DB"/>
    <w:pPr>
      <w:spacing w:line="240" w:lineRule="auto"/>
    </w:pPr>
    <w:rPr>
      <w:sz w:val="20"/>
      <w:szCs w:val="20"/>
    </w:rPr>
  </w:style>
  <w:style w:type="character" w:customStyle="1" w:styleId="CommentTextChar">
    <w:name w:val="Comment Text Char"/>
    <w:basedOn w:val="DefaultParagraphFont"/>
    <w:link w:val="CommentText"/>
    <w:uiPriority w:val="99"/>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character" w:styleId="Strong">
    <w:name w:val="Strong"/>
    <w:basedOn w:val="DefaultParagraphFont"/>
    <w:uiPriority w:val="22"/>
    <w:qFormat/>
    <w:rsid w:val="007024AF"/>
    <w:rPr>
      <w:b/>
      <w:bCs/>
    </w:rPr>
  </w:style>
  <w:style w:type="character" w:customStyle="1" w:styleId="apple-converted-space">
    <w:name w:val="apple-converted-space"/>
    <w:basedOn w:val="DefaultParagraphFont"/>
    <w:rsid w:val="007024AF"/>
  </w:style>
  <w:style w:type="character" w:customStyle="1" w:styleId="xbe">
    <w:name w:val="_xbe"/>
    <w:basedOn w:val="DefaultParagraphFont"/>
    <w:rsid w:val="002E3170"/>
  </w:style>
  <w:style w:type="character" w:customStyle="1" w:styleId="qug">
    <w:name w:val="_qug"/>
    <w:basedOn w:val="DefaultParagraphFont"/>
    <w:rsid w:val="002E3170"/>
  </w:style>
  <w:style w:type="character" w:styleId="PageNumber">
    <w:name w:val="page number"/>
    <w:basedOn w:val="DefaultParagraphFont"/>
    <w:uiPriority w:val="99"/>
    <w:rsid w:val="00407614"/>
    <w:rPr>
      <w:rFonts w:cs="Times New Roman"/>
    </w:rPr>
  </w:style>
  <w:style w:type="character" w:styleId="UnresolvedMention">
    <w:name w:val="Unresolved Mention"/>
    <w:basedOn w:val="DefaultParagraphFont"/>
    <w:uiPriority w:val="99"/>
    <w:semiHidden/>
    <w:unhideWhenUsed/>
    <w:rsid w:val="000237AC"/>
    <w:rPr>
      <w:color w:val="605E5C"/>
      <w:shd w:val="clear" w:color="auto" w:fill="E1DFDD"/>
    </w:rPr>
  </w:style>
  <w:style w:type="character" w:customStyle="1" w:styleId="hgkelc">
    <w:name w:val="hgkelc"/>
    <w:basedOn w:val="DefaultParagraphFont"/>
    <w:rsid w:val="0023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5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6F753-61A3-47F0-A685-191AE0735DFA}">
  <ds:schemaRefs>
    <ds:schemaRef ds:uri="http://schemas.openxmlformats.org/officeDocument/2006/bibliography"/>
  </ds:schemaRefs>
</ds:datastoreItem>
</file>

<file path=customXml/itemProps2.xml><?xml version="1.0" encoding="utf-8"?>
<ds:datastoreItem xmlns:ds="http://schemas.openxmlformats.org/officeDocument/2006/customXml" ds:itemID="{07D8BBB5-B5B4-4D65-B88A-32D644FF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BC443B-0990-480C-83B3-AEC8759C670B}">
  <ds:schemaRefs>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56D3F37E-8891-485B-82DD-495F62338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Miller, Crystal</cp:lastModifiedBy>
  <cp:revision>2</cp:revision>
  <cp:lastPrinted>2021-05-06T22:23:00Z</cp:lastPrinted>
  <dcterms:created xsi:type="dcterms:W3CDTF">2024-08-12T21:24:00Z</dcterms:created>
  <dcterms:modified xsi:type="dcterms:W3CDTF">2024-08-12T21:24:00Z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