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5746F2" w:rsidRPr="009C23D1" w:rsidP="00C043ED" w14:paraId="55C1A5CF" w14:textId="06477A33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9C23D1">
        <w:rPr>
          <w:rFonts w:ascii="Arial" w:hAnsi="Arial" w:cs="Arial"/>
          <w:b/>
          <w:sz w:val="24"/>
          <w:szCs w:val="24"/>
          <w:u w:val="single"/>
        </w:rPr>
        <w:t xml:space="preserve">Description of </w:t>
      </w:r>
      <w:r w:rsidR="002335A1">
        <w:rPr>
          <w:rFonts w:ascii="Arial" w:hAnsi="Arial" w:cs="Arial"/>
          <w:b/>
          <w:sz w:val="24"/>
          <w:szCs w:val="24"/>
          <w:u w:val="single"/>
        </w:rPr>
        <w:t>Non-Substanti</w:t>
      </w:r>
      <w:r w:rsidR="00704952">
        <w:rPr>
          <w:rFonts w:ascii="Arial" w:hAnsi="Arial" w:cs="Arial"/>
          <w:b/>
          <w:sz w:val="24"/>
          <w:szCs w:val="24"/>
          <w:u w:val="single"/>
        </w:rPr>
        <w:t>ve</w:t>
      </w:r>
      <w:r w:rsidR="002335A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9C23D1">
        <w:rPr>
          <w:rFonts w:ascii="Arial" w:hAnsi="Arial" w:cs="Arial"/>
          <w:b/>
          <w:sz w:val="24"/>
          <w:szCs w:val="24"/>
          <w:u w:val="single"/>
        </w:rPr>
        <w:t>Changes</w:t>
      </w:r>
      <w:r w:rsidR="002335A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9C23D1">
        <w:rPr>
          <w:rFonts w:ascii="Arial" w:hAnsi="Arial" w:cs="Arial"/>
          <w:b/>
          <w:sz w:val="24"/>
          <w:szCs w:val="24"/>
          <w:u w:val="single"/>
        </w:rPr>
        <w:t>to VA Form 40-</w:t>
      </w:r>
      <w:r w:rsidR="0031215A">
        <w:rPr>
          <w:rFonts w:ascii="Arial" w:hAnsi="Arial" w:cs="Arial"/>
          <w:b/>
          <w:sz w:val="24"/>
          <w:szCs w:val="24"/>
          <w:u w:val="single"/>
        </w:rPr>
        <w:t>1330UP</w:t>
      </w:r>
      <w:r w:rsidRPr="009C23D1">
        <w:rPr>
          <w:rFonts w:ascii="Arial" w:hAnsi="Arial" w:cs="Arial"/>
          <w:b/>
          <w:sz w:val="24"/>
          <w:szCs w:val="24"/>
          <w:u w:val="single"/>
        </w:rPr>
        <w:t xml:space="preserve">, </w:t>
      </w:r>
      <w:r w:rsidR="0031215A">
        <w:rPr>
          <w:rFonts w:ascii="Arial" w:hAnsi="Arial" w:cs="Arial"/>
          <w:b/>
          <w:sz w:val="24"/>
          <w:szCs w:val="24"/>
          <w:u w:val="single"/>
        </w:rPr>
        <w:t xml:space="preserve">Claim for Commemorative Urn or Plaque For Veterans’ Cremains Not Interred </w:t>
      </w:r>
      <w:r w:rsidR="001F5381">
        <w:rPr>
          <w:rFonts w:ascii="Arial" w:hAnsi="Arial" w:cs="Arial"/>
          <w:b/>
          <w:sz w:val="24"/>
          <w:szCs w:val="24"/>
          <w:u w:val="single"/>
        </w:rPr>
        <w:t>(OMB # 2900-0937)</w:t>
      </w:r>
    </w:p>
    <w:p w:rsidR="002335A1" w:rsidP="00C043ED" w14:paraId="7BE2ED96" w14:textId="21058CE0">
      <w:pPr>
        <w:spacing w:line="240" w:lineRule="auto"/>
        <w:rPr>
          <w:rFonts w:ascii="Arial" w:hAnsi="Arial" w:cs="Arial"/>
          <w:sz w:val="24"/>
          <w:szCs w:val="24"/>
        </w:rPr>
      </w:pPr>
      <w:r w:rsidRPr="009C23D1">
        <w:rPr>
          <w:rFonts w:ascii="Arial" w:hAnsi="Arial" w:cs="Arial"/>
          <w:sz w:val="24"/>
          <w:szCs w:val="24"/>
        </w:rPr>
        <w:t xml:space="preserve">The Department of Veterans Affairs (VA) National Cemetery Administration (NCA) is </w:t>
      </w:r>
      <w:r w:rsidRPr="009C23D1" w:rsidR="00C043ED">
        <w:rPr>
          <w:rFonts w:ascii="Arial" w:hAnsi="Arial" w:cs="Arial"/>
          <w:sz w:val="24"/>
          <w:szCs w:val="24"/>
        </w:rPr>
        <w:t>updating</w:t>
      </w:r>
      <w:r>
        <w:rPr>
          <w:rFonts w:ascii="Arial" w:hAnsi="Arial" w:cs="Arial"/>
          <w:sz w:val="24"/>
          <w:szCs w:val="24"/>
        </w:rPr>
        <w:t xml:space="preserve"> existing</w:t>
      </w:r>
      <w:r w:rsidRPr="009C23D1" w:rsidR="00C043ED">
        <w:rPr>
          <w:rFonts w:ascii="Arial" w:hAnsi="Arial" w:cs="Arial"/>
          <w:sz w:val="24"/>
          <w:szCs w:val="24"/>
        </w:rPr>
        <w:t xml:space="preserve"> </w:t>
      </w:r>
      <w:r w:rsidRPr="009C23D1">
        <w:rPr>
          <w:rFonts w:ascii="Arial" w:hAnsi="Arial" w:cs="Arial"/>
          <w:sz w:val="24"/>
          <w:szCs w:val="24"/>
        </w:rPr>
        <w:t>VA Form 40-</w:t>
      </w:r>
      <w:r w:rsidR="0031215A">
        <w:rPr>
          <w:rFonts w:ascii="Arial" w:hAnsi="Arial" w:cs="Arial"/>
          <w:sz w:val="24"/>
          <w:szCs w:val="24"/>
        </w:rPr>
        <w:t>1330UP</w:t>
      </w:r>
      <w:r w:rsidRPr="009C23D1">
        <w:rPr>
          <w:rFonts w:ascii="Arial" w:hAnsi="Arial" w:cs="Arial"/>
          <w:sz w:val="24"/>
          <w:szCs w:val="24"/>
        </w:rPr>
        <w:t xml:space="preserve">, </w:t>
      </w:r>
      <w:r w:rsidR="0031215A">
        <w:rPr>
          <w:rFonts w:ascii="Arial" w:hAnsi="Arial" w:cs="Arial"/>
          <w:sz w:val="24"/>
          <w:szCs w:val="24"/>
        </w:rPr>
        <w:t>Claim for Commemorative Urn or Plaque For Veterans’ Cremains Not Interred</w:t>
      </w:r>
      <w:r w:rsidRPr="009C23D1" w:rsidR="00C043ED">
        <w:rPr>
          <w:rFonts w:ascii="Arial" w:hAnsi="Arial" w:cs="Arial"/>
          <w:sz w:val="24"/>
          <w:szCs w:val="24"/>
        </w:rPr>
        <w:t xml:space="preserve"> to implement changes proposed </w:t>
      </w:r>
      <w:r w:rsidR="003B7806">
        <w:rPr>
          <w:rFonts w:ascii="Arial" w:hAnsi="Arial" w:cs="Arial"/>
          <w:sz w:val="24"/>
          <w:szCs w:val="24"/>
        </w:rPr>
        <w:t>by the NCA program office</w:t>
      </w:r>
      <w:r w:rsidRPr="009C23D1">
        <w:rPr>
          <w:rFonts w:ascii="Arial" w:hAnsi="Arial" w:cs="Arial"/>
          <w:sz w:val="24"/>
          <w:szCs w:val="24"/>
        </w:rPr>
        <w:t>.</w:t>
      </w:r>
      <w:r w:rsidRPr="009C23D1" w:rsidR="00C043ED">
        <w:rPr>
          <w:rFonts w:ascii="Arial" w:hAnsi="Arial" w:cs="Arial"/>
          <w:sz w:val="24"/>
          <w:szCs w:val="24"/>
        </w:rPr>
        <w:t xml:space="preserve"> </w:t>
      </w:r>
    </w:p>
    <w:p w:rsidR="00C043ED" w:rsidRPr="002335A1" w:rsidP="00C043ED" w14:paraId="1FD9EDF1" w14:textId="600FAEB5">
      <w:pPr>
        <w:spacing w:line="240" w:lineRule="auto"/>
        <w:rPr>
          <w:rFonts w:ascii="Arial" w:hAnsi="Arial" w:cs="Arial"/>
          <w:sz w:val="24"/>
          <w:szCs w:val="24"/>
        </w:rPr>
      </w:pPr>
      <w:r w:rsidRPr="00B93413">
        <w:rPr>
          <w:rFonts w:ascii="Arial" w:hAnsi="Arial" w:cs="Arial"/>
          <w:sz w:val="24"/>
          <w:szCs w:val="24"/>
        </w:rPr>
        <w:t xml:space="preserve">This form expires on </w:t>
      </w:r>
      <w:r w:rsidR="0031215A">
        <w:rPr>
          <w:rFonts w:ascii="Arial" w:hAnsi="Arial" w:cs="Arial"/>
          <w:sz w:val="24"/>
          <w:szCs w:val="24"/>
        </w:rPr>
        <w:t>May 31</w:t>
      </w:r>
      <w:r w:rsidRPr="00B93413">
        <w:rPr>
          <w:rFonts w:ascii="Arial" w:hAnsi="Arial" w:cs="Arial"/>
          <w:sz w:val="24"/>
          <w:szCs w:val="24"/>
        </w:rPr>
        <w:t>, 202</w:t>
      </w:r>
      <w:r w:rsidR="0031215A">
        <w:rPr>
          <w:rFonts w:ascii="Arial" w:hAnsi="Arial" w:cs="Arial"/>
          <w:sz w:val="24"/>
          <w:szCs w:val="24"/>
        </w:rPr>
        <w:t>7</w:t>
      </w:r>
      <w:r w:rsidRPr="00B93413">
        <w:rPr>
          <w:rFonts w:ascii="Arial" w:hAnsi="Arial" w:cs="Arial"/>
          <w:sz w:val="24"/>
          <w:szCs w:val="24"/>
        </w:rPr>
        <w:t xml:space="preserve">.  </w:t>
      </w:r>
      <w:r w:rsidR="003B7806">
        <w:rPr>
          <w:rFonts w:ascii="Arial" w:hAnsi="Arial" w:cs="Arial"/>
          <w:sz w:val="24"/>
          <w:szCs w:val="24"/>
        </w:rPr>
        <w:t>Per the VA Clearance Officer’s request</w:t>
      </w:r>
      <w:r w:rsidRPr="00B93413">
        <w:rPr>
          <w:rFonts w:ascii="Arial" w:hAnsi="Arial" w:cs="Arial"/>
          <w:sz w:val="24"/>
          <w:szCs w:val="24"/>
        </w:rPr>
        <w:t xml:space="preserve">, NCA has drafted </w:t>
      </w:r>
      <w:r w:rsidR="00704952">
        <w:rPr>
          <w:rFonts w:ascii="Arial" w:hAnsi="Arial" w:cs="Arial"/>
          <w:sz w:val="24"/>
          <w:szCs w:val="24"/>
        </w:rPr>
        <w:t>this</w:t>
      </w:r>
      <w:r w:rsidRPr="00B93413">
        <w:rPr>
          <w:rFonts w:ascii="Arial" w:hAnsi="Arial" w:cs="Arial"/>
          <w:sz w:val="24"/>
          <w:szCs w:val="24"/>
        </w:rPr>
        <w:t xml:space="preserve"> change document that explains NCA is finalizing changes to the </w:t>
      </w:r>
      <w:r>
        <w:rPr>
          <w:rFonts w:ascii="Arial" w:hAnsi="Arial" w:cs="Arial"/>
          <w:sz w:val="24"/>
          <w:szCs w:val="24"/>
        </w:rPr>
        <w:t xml:space="preserve">General Information Sheet on the </w:t>
      </w:r>
      <w:r w:rsidRPr="00B93413">
        <w:rPr>
          <w:rFonts w:ascii="Arial" w:hAnsi="Arial" w:cs="Arial"/>
          <w:sz w:val="24"/>
          <w:szCs w:val="24"/>
        </w:rPr>
        <w:t>form, and will also make additional technical, non-substantive text edits not affecting the burden numbers</w:t>
      </w:r>
      <w:r w:rsidR="006D17EB">
        <w:rPr>
          <w:rFonts w:ascii="Arial" w:hAnsi="Arial" w:cs="Arial"/>
          <w:sz w:val="24"/>
          <w:szCs w:val="24"/>
        </w:rPr>
        <w:t xml:space="preserve"> (respondents</w:t>
      </w:r>
      <w:r w:rsidR="00A261CC">
        <w:rPr>
          <w:rFonts w:ascii="Arial" w:hAnsi="Arial" w:cs="Arial"/>
          <w:sz w:val="24"/>
          <w:szCs w:val="24"/>
        </w:rPr>
        <w:t>,</w:t>
      </w:r>
      <w:r w:rsidR="006D17EB">
        <w:rPr>
          <w:rFonts w:ascii="Arial" w:hAnsi="Arial" w:cs="Arial"/>
          <w:sz w:val="24"/>
          <w:szCs w:val="24"/>
        </w:rPr>
        <w:t xml:space="preserve"> responses</w:t>
      </w:r>
      <w:r w:rsidR="00A261CC">
        <w:rPr>
          <w:rFonts w:ascii="Arial" w:hAnsi="Arial" w:cs="Arial"/>
          <w:sz w:val="24"/>
          <w:szCs w:val="24"/>
        </w:rPr>
        <w:t>, and time</w:t>
      </w:r>
      <w:r w:rsidR="006D17EB">
        <w:rPr>
          <w:rFonts w:ascii="Arial" w:hAnsi="Arial" w:cs="Arial"/>
          <w:sz w:val="24"/>
          <w:szCs w:val="24"/>
        </w:rPr>
        <w:t>)</w:t>
      </w:r>
      <w:r w:rsidRPr="00B93413">
        <w:rPr>
          <w:rFonts w:ascii="Arial" w:hAnsi="Arial" w:cs="Arial"/>
          <w:sz w:val="24"/>
          <w:szCs w:val="24"/>
        </w:rPr>
        <w:t>.  </w:t>
      </w:r>
      <w:r w:rsidRPr="002335A1">
        <w:rPr>
          <w:rFonts w:ascii="Arial" w:hAnsi="Arial" w:cs="Arial"/>
          <w:sz w:val="24"/>
          <w:szCs w:val="24"/>
        </w:rPr>
        <w:t xml:space="preserve"> </w:t>
      </w:r>
    </w:p>
    <w:p w:rsidR="009C23D1" w:rsidRPr="00E64891" w:rsidP="00C043ED" w14:paraId="1B35B522" w14:textId="34725E91">
      <w:pPr>
        <w:spacing w:line="240" w:lineRule="auto"/>
        <w:rPr>
          <w:rFonts w:ascii="Arial" w:hAnsi="Arial" w:cs="Arial"/>
          <w:sz w:val="24"/>
          <w:szCs w:val="24"/>
        </w:rPr>
      </w:pPr>
      <w:r w:rsidRPr="009C23D1">
        <w:rPr>
          <w:rFonts w:ascii="Arial" w:hAnsi="Arial" w:cs="Arial"/>
          <w:sz w:val="24"/>
          <w:szCs w:val="24"/>
        </w:rPr>
        <w:t xml:space="preserve">Additionally, NCA is making the following non-substantive text edits to the </w:t>
      </w:r>
      <w:r>
        <w:rPr>
          <w:rFonts w:ascii="Arial" w:hAnsi="Arial" w:cs="Arial"/>
          <w:sz w:val="24"/>
          <w:szCs w:val="24"/>
        </w:rPr>
        <w:t xml:space="preserve">General Information Sheet on the </w:t>
      </w:r>
      <w:r w:rsidRPr="009C23D1">
        <w:rPr>
          <w:rFonts w:ascii="Arial" w:hAnsi="Arial" w:cs="Arial"/>
          <w:sz w:val="24"/>
          <w:szCs w:val="24"/>
        </w:rPr>
        <w:t>form</w:t>
      </w:r>
      <w:r w:rsidR="002335A1">
        <w:rPr>
          <w:rFonts w:ascii="Arial" w:hAnsi="Arial" w:cs="Arial"/>
          <w:sz w:val="24"/>
          <w:szCs w:val="24"/>
        </w:rPr>
        <w:t xml:space="preserve"> that do not affect burden hours</w:t>
      </w:r>
      <w:r w:rsidRPr="009C23D1">
        <w:rPr>
          <w:rFonts w:ascii="Arial" w:hAnsi="Arial" w:cs="Arial"/>
          <w:sz w:val="24"/>
          <w:szCs w:val="24"/>
        </w:rPr>
        <w:t xml:space="preserve">:  </w:t>
      </w:r>
    </w:p>
    <w:p w:rsidR="00581CEE" w:rsidRPr="00E64891" w:rsidP="00E64891" w14:paraId="4CF90691" w14:textId="77777777">
      <w:pPr>
        <w:spacing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E64891">
        <w:rPr>
          <w:rFonts w:ascii="Arial" w:hAnsi="Arial" w:cs="Arial"/>
          <w:b/>
          <w:bCs/>
          <w:sz w:val="24"/>
          <w:szCs w:val="24"/>
          <w:u w:val="single"/>
        </w:rPr>
        <w:t>Page 1:</w:t>
      </w:r>
    </w:p>
    <w:p w:rsidR="009C23D1" w:rsidP="00E64891" w14:paraId="56211D16" w14:textId="61F24D8A">
      <w:pPr>
        <w:pStyle w:val="ListParagraph"/>
        <w:spacing w:line="240" w:lineRule="auto"/>
        <w:ind w:left="360"/>
        <w:rPr>
          <w:rFonts w:ascii="Arial" w:hAnsi="Arial" w:cs="Arial"/>
          <w:sz w:val="24"/>
          <w:szCs w:val="24"/>
        </w:rPr>
      </w:pPr>
      <w:r w:rsidRPr="006760AF">
        <w:rPr>
          <w:rFonts w:ascii="Arial" w:hAnsi="Arial" w:cs="Arial"/>
          <w:b/>
          <w:bCs/>
          <w:sz w:val="24"/>
          <w:szCs w:val="24"/>
        </w:rPr>
        <w:t>BENEFIT PROVIDED</w:t>
      </w:r>
      <w:r w:rsidRPr="006760AF" w:rsidR="00C043ED">
        <w:rPr>
          <w:rFonts w:ascii="Arial" w:hAnsi="Arial" w:cs="Arial"/>
          <w:b/>
          <w:bCs/>
          <w:sz w:val="24"/>
          <w:szCs w:val="24"/>
        </w:rPr>
        <w:t>:</w:t>
      </w:r>
    </w:p>
    <w:p w:rsidR="003B3F0B" w:rsidP="00E64891" w14:paraId="158C7624" w14:textId="42D4C42E">
      <w:pPr>
        <w:pStyle w:val="ListParagraph"/>
        <w:spacing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a.  </w:t>
      </w:r>
      <w:r w:rsidR="009D0BF4">
        <w:rPr>
          <w:rFonts w:ascii="Arial" w:hAnsi="Arial" w:cs="Arial"/>
          <w:sz w:val="24"/>
          <w:szCs w:val="24"/>
        </w:rPr>
        <w:t>Replace the language and add a photo</w:t>
      </w:r>
      <w:r>
        <w:rPr>
          <w:rFonts w:ascii="Arial" w:hAnsi="Arial" w:cs="Arial"/>
          <w:sz w:val="24"/>
          <w:szCs w:val="24"/>
        </w:rPr>
        <w:t xml:space="preserve"> in the following:</w:t>
      </w:r>
    </w:p>
    <w:p w:rsidR="002A1F4E" w:rsidP="00E64891" w14:paraId="04D42086" w14:textId="2228E2AB">
      <w:pPr>
        <w:pStyle w:val="ListParagraph"/>
        <w:spacing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Current </w:t>
      </w:r>
      <w:r w:rsidR="0077728A">
        <w:rPr>
          <w:rFonts w:ascii="Arial" w:hAnsi="Arial" w:cs="Arial"/>
          <w:sz w:val="24"/>
          <w:szCs w:val="24"/>
        </w:rPr>
        <w:t>Instructions</w:t>
      </w:r>
      <w:r>
        <w:rPr>
          <w:rFonts w:ascii="Arial" w:hAnsi="Arial" w:cs="Arial"/>
          <w:sz w:val="24"/>
          <w:szCs w:val="24"/>
        </w:rPr>
        <w:t>:</w:t>
      </w:r>
      <w:r w:rsidR="00302D6D">
        <w:rPr>
          <w:rFonts w:ascii="Arial" w:hAnsi="Arial" w:cs="Arial"/>
          <w:sz w:val="24"/>
          <w:szCs w:val="24"/>
        </w:rPr>
        <w:t xml:space="preserve">  </w:t>
      </w:r>
      <w:r w:rsidRPr="006760AF" w:rsidR="0031215A">
        <w:rPr>
          <w:rFonts w:ascii="Arial" w:hAnsi="Arial" w:cs="Arial"/>
          <w:b/>
          <w:bCs/>
          <w:sz w:val="24"/>
          <w:szCs w:val="24"/>
        </w:rPr>
        <w:t>C</w:t>
      </w:r>
      <w:r w:rsidRPr="006760AF" w:rsidR="006760AF">
        <w:rPr>
          <w:rFonts w:ascii="Arial" w:hAnsi="Arial" w:cs="Arial"/>
          <w:b/>
          <w:bCs/>
          <w:sz w:val="24"/>
          <w:szCs w:val="24"/>
        </w:rPr>
        <w:t>OMMEMORATIVE</w:t>
      </w:r>
      <w:r w:rsidRPr="006760AF" w:rsidR="0031215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760AF" w:rsidR="006760AF">
        <w:rPr>
          <w:rFonts w:ascii="Arial" w:hAnsi="Arial" w:cs="Arial"/>
          <w:b/>
          <w:bCs/>
          <w:sz w:val="24"/>
          <w:szCs w:val="24"/>
        </w:rPr>
        <w:t>URN</w:t>
      </w:r>
      <w:r w:rsidRPr="006760AF" w:rsidR="0031215A">
        <w:rPr>
          <w:rFonts w:ascii="Arial" w:hAnsi="Arial" w:cs="Arial"/>
          <w:b/>
          <w:bCs/>
          <w:sz w:val="24"/>
          <w:szCs w:val="24"/>
        </w:rPr>
        <w:t>:</w:t>
      </w:r>
      <w:r w:rsidR="0031215A">
        <w:rPr>
          <w:rFonts w:ascii="Arial" w:hAnsi="Arial" w:cs="Arial"/>
          <w:sz w:val="24"/>
          <w:szCs w:val="24"/>
        </w:rPr>
        <w:t xml:space="preserve"> a container that signifies the deceased individual’s status as a veteran</w:t>
      </w:r>
      <w:r w:rsidR="006760AF">
        <w:rPr>
          <w:rFonts w:ascii="Arial" w:hAnsi="Arial" w:cs="Arial"/>
          <w:sz w:val="24"/>
          <w:szCs w:val="24"/>
        </w:rPr>
        <w:t xml:space="preserve"> in which the individual’s cremated remains</w:t>
      </w:r>
    </w:p>
    <w:p w:rsidR="00A6215D" w:rsidP="00E64891" w14:paraId="6D085580" w14:textId="01CF3295">
      <w:pPr>
        <w:pStyle w:val="ListParagraph"/>
        <w:spacing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09010D">
        <w:rPr>
          <w:rFonts w:ascii="Arial" w:hAnsi="Arial" w:cs="Arial"/>
          <w:sz w:val="24"/>
          <w:szCs w:val="24"/>
        </w:rPr>
        <w:t xml:space="preserve"> </w:t>
      </w:r>
    </w:p>
    <w:p w:rsidR="002E68F7" w:rsidP="00E64891" w14:paraId="67264AD8" w14:textId="2C06AF5F">
      <w:pPr>
        <w:pStyle w:val="ListParagraph"/>
        <w:spacing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Replace with</w:t>
      </w:r>
      <w:r w:rsidR="002A1F4E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2A1F4E" w:rsidP="00E64891" w14:paraId="7D5C74E6" w14:textId="77777777">
      <w:pPr>
        <w:pStyle w:val="ListParagraph"/>
        <w:spacing w:line="240" w:lineRule="auto"/>
        <w:ind w:left="360"/>
        <w:rPr>
          <w:rFonts w:ascii="Arial" w:hAnsi="Arial" w:cs="Arial"/>
          <w:sz w:val="24"/>
          <w:szCs w:val="24"/>
        </w:rPr>
      </w:pPr>
    </w:p>
    <w:p w:rsidR="009D0BF4" w:rsidP="009D0BF4" w14:paraId="0168BE24" w14:textId="0F6BABC4">
      <w:pPr>
        <w:pStyle w:val="ListParagraph"/>
        <w:spacing w:line="240" w:lineRule="auto"/>
        <w:ind w:left="360"/>
        <w:rPr>
          <w:rFonts w:eastAsia="Times New Roman"/>
        </w:rPr>
      </w:pPr>
      <w:r w:rsidRPr="006760AF">
        <w:rPr>
          <w:rFonts w:ascii="Arial" w:hAnsi="Arial" w:cs="Arial"/>
          <w:b/>
          <w:bCs/>
          <w:sz w:val="24"/>
          <w:szCs w:val="24"/>
        </w:rPr>
        <w:t xml:space="preserve">COMMEMORATIVE </w:t>
      </w:r>
      <w:r w:rsidRPr="009D0BF4">
        <w:rPr>
          <w:rFonts w:ascii="Arial" w:hAnsi="Arial" w:cs="Arial"/>
          <w:b/>
          <w:bCs/>
          <w:sz w:val="24"/>
          <w:szCs w:val="24"/>
        </w:rPr>
        <w:t>URN:</w:t>
      </w:r>
      <w:r w:rsidRPr="009D0BF4">
        <w:rPr>
          <w:rFonts w:ascii="Arial" w:hAnsi="Arial" w:cs="Arial"/>
          <w:sz w:val="24"/>
          <w:szCs w:val="24"/>
        </w:rPr>
        <w:t xml:space="preserve"> </w:t>
      </w:r>
      <w:r w:rsidRPr="00F61309" w:rsidR="00F61309">
        <w:rPr>
          <w:rFonts w:ascii="Arial" w:hAnsi="Arial" w:cs="Arial"/>
          <w:sz w:val="24"/>
          <w:szCs w:val="24"/>
        </w:rPr>
        <w:t xml:space="preserve">The Walnut urn is 7.125” high, 7.25” wide and 9.25” in length with an interior capacity of approximately 280 cubic </w:t>
      </w:r>
      <w:r w:rsidRPr="00450B77" w:rsidR="00F61309">
        <w:rPr>
          <w:rFonts w:ascii="Arial" w:hAnsi="Arial" w:cs="Arial"/>
          <w:sz w:val="24"/>
          <w:szCs w:val="24"/>
        </w:rPr>
        <w:t>inches</w:t>
      </w:r>
      <w:r w:rsidRPr="00450B77">
        <w:rPr>
          <w:rFonts w:ascii="Arial" w:eastAsia="Times New Roman" w:hAnsi="Arial" w:cs="Arial"/>
          <w:sz w:val="24"/>
          <w:szCs w:val="24"/>
        </w:rPr>
        <w:t xml:space="preserve">. </w:t>
      </w:r>
      <w:r w:rsidRPr="00450B77" w:rsidR="00450B77">
        <w:rPr>
          <w:rFonts w:ascii="Arial" w:hAnsi="Arial" w:cs="Arial"/>
          <w:sz w:val="24"/>
          <w:szCs w:val="24"/>
        </w:rPr>
        <w:t xml:space="preserve">There is a 5-inch etched emblem of a folded flag with the words Veteran and their branch of service on front of the urn. </w:t>
      </w:r>
      <w:r w:rsidRPr="00450B77">
        <w:rPr>
          <w:rFonts w:ascii="Arial" w:eastAsia="Times New Roman" w:hAnsi="Arial" w:cs="Arial"/>
          <w:sz w:val="24"/>
          <w:szCs w:val="24"/>
        </w:rPr>
        <w:t>A black plate is affixed to the top of the urn with brass inscrip</w:t>
      </w:r>
      <w:r w:rsidRPr="009D0BF4">
        <w:rPr>
          <w:rFonts w:ascii="Arial" w:eastAsia="Times New Roman" w:hAnsi="Arial" w:cs="Arial"/>
          <w:sz w:val="24"/>
          <w:szCs w:val="24"/>
        </w:rPr>
        <w:t>tion of the Veteran’s name, date of birth and date of death.</w:t>
      </w:r>
      <w:r>
        <w:rPr>
          <w:rFonts w:eastAsia="Times New Roman"/>
        </w:rPr>
        <w:t xml:space="preserve">    </w:t>
      </w:r>
    </w:p>
    <w:p w:rsidR="006760AF" w:rsidP="009D0BF4" w14:paraId="245E2A51" w14:textId="5A9FBCAF">
      <w:pPr>
        <w:pStyle w:val="ListParagraph"/>
        <w:spacing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1219200" cy="10922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r:link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F0B" w:rsidP="006760AF" w14:paraId="620AC441" w14:textId="29FFF8C9">
      <w:pPr>
        <w:pStyle w:val="ListParagraph"/>
        <w:spacing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b.  </w:t>
      </w:r>
      <w:r w:rsidR="009D0BF4">
        <w:rPr>
          <w:rFonts w:ascii="Arial" w:hAnsi="Arial" w:cs="Arial"/>
          <w:sz w:val="24"/>
          <w:szCs w:val="24"/>
        </w:rPr>
        <w:t>Replace the language and add a photo</w:t>
      </w:r>
      <w:r>
        <w:rPr>
          <w:rFonts w:ascii="Arial" w:hAnsi="Arial" w:cs="Arial"/>
          <w:sz w:val="24"/>
          <w:szCs w:val="24"/>
        </w:rPr>
        <w:t xml:space="preserve"> in the following:</w:t>
      </w:r>
    </w:p>
    <w:p w:rsidR="006760AF" w:rsidP="006760AF" w14:paraId="08472834" w14:textId="527B5F7B">
      <w:pPr>
        <w:pStyle w:val="ListParagraph"/>
        <w:spacing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Current Instructions:  </w:t>
      </w:r>
      <w:r w:rsidRPr="006760AF">
        <w:rPr>
          <w:rFonts w:ascii="Arial" w:hAnsi="Arial" w:cs="Arial"/>
          <w:b/>
          <w:bCs/>
          <w:sz w:val="24"/>
          <w:szCs w:val="24"/>
        </w:rPr>
        <w:t xml:space="preserve">COMMEMORATIVE </w:t>
      </w:r>
      <w:r>
        <w:rPr>
          <w:rFonts w:ascii="Arial" w:hAnsi="Arial" w:cs="Arial"/>
          <w:b/>
          <w:bCs/>
          <w:sz w:val="24"/>
          <w:szCs w:val="24"/>
        </w:rPr>
        <w:t>PLAQUE</w:t>
      </w:r>
      <w:r w:rsidRPr="006760AF"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a commemorative plaque means a tablet that signifies the deceased individual’s status as a veteran.</w:t>
      </w:r>
    </w:p>
    <w:p w:rsidR="002A1F4E" w:rsidP="006760AF" w14:paraId="4324C999" w14:textId="77777777">
      <w:pPr>
        <w:pStyle w:val="ListParagraph"/>
        <w:spacing w:line="240" w:lineRule="auto"/>
        <w:ind w:left="360"/>
        <w:rPr>
          <w:rFonts w:ascii="Arial" w:hAnsi="Arial" w:cs="Arial"/>
          <w:sz w:val="24"/>
          <w:szCs w:val="24"/>
        </w:rPr>
      </w:pPr>
    </w:p>
    <w:p w:rsidR="006760AF" w:rsidP="006760AF" w14:paraId="2CDDFD00" w14:textId="1782AAB4">
      <w:pPr>
        <w:pStyle w:val="ListParagraph"/>
        <w:spacing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Replace with</w:t>
      </w:r>
      <w:r w:rsidR="002A1F4E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2A1F4E" w:rsidP="006760AF" w14:paraId="1F9F2961" w14:textId="77777777">
      <w:pPr>
        <w:pStyle w:val="ListParagraph"/>
        <w:spacing w:line="240" w:lineRule="auto"/>
        <w:ind w:left="360"/>
        <w:rPr>
          <w:rFonts w:ascii="Arial" w:hAnsi="Arial" w:cs="Arial"/>
          <w:sz w:val="24"/>
          <w:szCs w:val="24"/>
        </w:rPr>
      </w:pPr>
    </w:p>
    <w:p w:rsidR="009D0BF4" w:rsidRPr="009D0BF4" w:rsidP="009D0BF4" w14:paraId="14C4A43F" w14:textId="72E1C168">
      <w:pPr>
        <w:pStyle w:val="ListParagraph"/>
        <w:spacing w:line="240" w:lineRule="auto"/>
        <w:ind w:left="360"/>
        <w:rPr>
          <w:rFonts w:ascii="Arial" w:hAnsi="Arial" w:cs="Arial"/>
          <w:sz w:val="24"/>
          <w:szCs w:val="24"/>
        </w:rPr>
      </w:pPr>
      <w:r w:rsidRPr="006760AF">
        <w:rPr>
          <w:rFonts w:ascii="Arial" w:hAnsi="Arial" w:cs="Arial"/>
          <w:b/>
          <w:bCs/>
          <w:sz w:val="24"/>
          <w:szCs w:val="24"/>
        </w:rPr>
        <w:t xml:space="preserve">COMMEMORATIVE </w:t>
      </w:r>
      <w:r>
        <w:rPr>
          <w:rFonts w:ascii="Arial" w:hAnsi="Arial" w:cs="Arial"/>
          <w:b/>
          <w:bCs/>
          <w:sz w:val="24"/>
          <w:szCs w:val="24"/>
        </w:rPr>
        <w:t>PLAQUE</w:t>
      </w:r>
      <w:r w:rsidRPr="009D0BF4">
        <w:rPr>
          <w:rFonts w:ascii="Arial" w:hAnsi="Arial" w:cs="Arial"/>
          <w:b/>
          <w:bCs/>
          <w:sz w:val="24"/>
          <w:szCs w:val="24"/>
        </w:rPr>
        <w:t>:</w:t>
      </w:r>
      <w:r w:rsidRPr="009D0BF4">
        <w:rPr>
          <w:rFonts w:ascii="Arial" w:hAnsi="Arial" w:cs="Arial"/>
          <w:sz w:val="24"/>
          <w:szCs w:val="24"/>
        </w:rPr>
        <w:t xml:space="preserve"> </w:t>
      </w:r>
      <w:r w:rsidRPr="009D0BF4">
        <w:rPr>
          <w:rFonts w:ascii="Arial" w:eastAsia="Times New Roman" w:hAnsi="Arial" w:cs="Arial"/>
          <w:sz w:val="24"/>
          <w:szCs w:val="24"/>
        </w:rPr>
        <w:t>The walnut plaque is 10 inches long, 8 inches wide and 3/4 of an inch thick.  There is a 5-inch etched emblem of a folded flag with the words Veteran and their branch of service. Below the emblem is a black plate with brass inscription with the Veteran’s name, date of birth and date of death. There is a notched keyhole to allow the plaque to hang on a wall.</w:t>
      </w:r>
    </w:p>
    <w:p w:rsidR="007B07FB" w:rsidP="009D0BF4" w14:paraId="509AA646" w14:textId="089221D9">
      <w:pPr>
        <w:pStyle w:val="Default"/>
        <w:ind w:left="360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1149350" cy="1498600"/>
            <wp:effectExtent l="0" t="0" r="1270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r:link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5C9" w:rsidP="006760AF" w14:paraId="20F5B53C" w14:textId="74D7FA2C">
      <w:pPr>
        <w:pStyle w:val="Default"/>
        <w:ind w:left="360"/>
        <w:rPr>
          <w:rFonts w:ascii="Arial" w:hAnsi="Arial" w:cs="Arial"/>
        </w:rPr>
      </w:pPr>
      <w:r w:rsidRPr="00A6215D">
        <w:rPr>
          <w:rFonts w:ascii="Arial" w:hAnsi="Arial" w:cs="Arial"/>
        </w:rPr>
        <w:t xml:space="preserve">c. </w:t>
      </w:r>
      <w:r w:rsidR="006760AF">
        <w:rPr>
          <w:rFonts w:ascii="Arial" w:hAnsi="Arial" w:cs="Arial"/>
        </w:rPr>
        <w:t xml:space="preserve">Bold </w:t>
      </w:r>
      <w:r w:rsidR="007B07FB">
        <w:rPr>
          <w:rFonts w:ascii="Arial" w:hAnsi="Arial" w:cs="Arial"/>
        </w:rPr>
        <w:t>1</w:t>
      </w:r>
      <w:r w:rsidRPr="007B07FB" w:rsidR="007B07FB">
        <w:rPr>
          <w:rFonts w:ascii="Arial" w:hAnsi="Arial" w:cs="Arial"/>
          <w:vertAlign w:val="superscript"/>
        </w:rPr>
        <w:t>st</w:t>
      </w:r>
      <w:r w:rsidR="007B07FB">
        <w:rPr>
          <w:rFonts w:ascii="Arial" w:hAnsi="Arial" w:cs="Arial"/>
        </w:rPr>
        <w:t xml:space="preserve"> statement</w:t>
      </w:r>
      <w:r w:rsidR="006760A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 </w:t>
      </w:r>
      <w:r w:rsidRPr="006760AF" w:rsidR="006760AF">
        <w:rPr>
          <w:rFonts w:ascii="Arial" w:hAnsi="Arial" w:cs="Arial"/>
          <w:b/>
          <w:bCs/>
        </w:rPr>
        <w:t>WHO CAN BE COMMEMORATED BY AN URN OR PLAQUE</w:t>
      </w:r>
      <w:r w:rsidR="006760AF">
        <w:rPr>
          <w:rFonts w:ascii="Arial" w:hAnsi="Arial" w:cs="Arial"/>
        </w:rPr>
        <w:t xml:space="preserve"> paragraph</w:t>
      </w:r>
      <w:r>
        <w:rPr>
          <w:rFonts w:ascii="Arial" w:hAnsi="Arial" w:cs="Arial"/>
        </w:rPr>
        <w:t>:</w:t>
      </w:r>
    </w:p>
    <w:p w:rsidR="00A545C9" w:rsidP="00BA123F" w14:paraId="78433AD5" w14:textId="77777777">
      <w:pPr>
        <w:pStyle w:val="Default"/>
        <w:ind w:firstLine="360"/>
        <w:rPr>
          <w:rFonts w:ascii="Arial" w:hAnsi="Arial" w:cs="Arial"/>
        </w:rPr>
      </w:pPr>
    </w:p>
    <w:p w:rsidR="00D32035" w:rsidP="007B07FB" w14:paraId="4D036646" w14:textId="3F8AD402">
      <w:pPr>
        <w:spacing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Current </w:t>
      </w:r>
      <w:r w:rsidR="006760AF">
        <w:rPr>
          <w:rFonts w:ascii="Arial" w:hAnsi="Arial" w:cs="Arial"/>
          <w:sz w:val="24"/>
          <w:szCs w:val="24"/>
        </w:rPr>
        <w:t>statement</w:t>
      </w:r>
      <w:r w:rsidR="00DF0FA5">
        <w:rPr>
          <w:rFonts w:ascii="Arial" w:hAnsi="Arial" w:cs="Arial"/>
          <w:sz w:val="24"/>
          <w:szCs w:val="24"/>
        </w:rPr>
        <w:t>:</w:t>
      </w:r>
      <w:r w:rsidR="006760AF">
        <w:rPr>
          <w:rFonts w:ascii="Arial" w:hAnsi="Arial" w:cs="Arial"/>
          <w:sz w:val="24"/>
          <w:szCs w:val="24"/>
        </w:rPr>
        <w:t xml:space="preserve"> </w:t>
      </w:r>
      <w:r w:rsidR="007B07FB">
        <w:rPr>
          <w:rFonts w:ascii="Arial" w:hAnsi="Arial" w:cs="Arial"/>
          <w:sz w:val="24"/>
          <w:szCs w:val="24"/>
        </w:rPr>
        <w:t>A deceased Veteran who has been cremated with no portion of the remains interred* at any location at the time of application,</w:t>
      </w:r>
    </w:p>
    <w:p w:rsidR="002A1F4E" w:rsidP="007B07FB" w14:paraId="3FC341B7" w14:textId="77777777">
      <w:pPr>
        <w:spacing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Replace with: </w:t>
      </w:r>
    </w:p>
    <w:p w:rsidR="007B07FB" w:rsidP="007B07FB" w14:paraId="7300381A" w14:textId="3CB67C17">
      <w:pPr>
        <w:spacing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7B07FB">
        <w:rPr>
          <w:rFonts w:ascii="Arial" w:hAnsi="Arial" w:cs="Arial"/>
          <w:b/>
          <w:bCs/>
          <w:sz w:val="24"/>
          <w:szCs w:val="24"/>
        </w:rPr>
        <w:t>A deceased Veteran who has been cremated with no portion of the remains interred* at any location at the time of application,</w:t>
      </w:r>
    </w:p>
    <w:p w:rsidR="007B07FB" w:rsidP="007B07FB" w14:paraId="739138E9" w14:textId="77777777">
      <w:pPr>
        <w:pStyle w:val="Default"/>
        <w:ind w:left="360"/>
        <w:rPr>
          <w:rFonts w:ascii="Arial" w:hAnsi="Arial" w:cs="Arial"/>
        </w:rPr>
      </w:pPr>
    </w:p>
    <w:p w:rsidR="007B07FB" w:rsidP="007B07FB" w14:paraId="46F592E8" w14:textId="1C5C7781">
      <w:pPr>
        <w:pStyle w:val="Default"/>
        <w:ind w:left="36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6215D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Bold additional statement in </w:t>
      </w:r>
      <w:r w:rsidRPr="006760AF">
        <w:rPr>
          <w:rFonts w:ascii="Arial" w:hAnsi="Arial" w:cs="Arial"/>
          <w:b/>
          <w:bCs/>
        </w:rPr>
        <w:t>WHO CAN BE COMMEMORATED BY AN URN OR PLAQUE</w:t>
      </w:r>
      <w:r>
        <w:rPr>
          <w:rFonts w:ascii="Arial" w:hAnsi="Arial" w:cs="Arial"/>
        </w:rPr>
        <w:t xml:space="preserve"> paragraph:</w:t>
      </w:r>
    </w:p>
    <w:p w:rsidR="007B07FB" w:rsidP="007B07FB" w14:paraId="5611A605" w14:textId="77777777">
      <w:pPr>
        <w:pStyle w:val="Default"/>
        <w:ind w:firstLine="360"/>
        <w:rPr>
          <w:rFonts w:ascii="Arial" w:hAnsi="Arial" w:cs="Arial"/>
        </w:rPr>
      </w:pPr>
    </w:p>
    <w:p w:rsidR="007B07FB" w:rsidP="007B07FB" w14:paraId="7E1B028D" w14:textId="5ABFB3E0">
      <w:pPr>
        <w:spacing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Current statement: whose remains have been cremated and is NOT interred at any location</w:t>
      </w:r>
      <w:r w:rsidR="007B11B4">
        <w:rPr>
          <w:rFonts w:ascii="Arial" w:hAnsi="Arial" w:cs="Arial"/>
          <w:sz w:val="24"/>
          <w:szCs w:val="24"/>
        </w:rPr>
        <w:t>.</w:t>
      </w:r>
    </w:p>
    <w:p w:rsidR="002A1F4E" w:rsidP="007B07FB" w14:paraId="2B1B9EEF" w14:textId="77777777">
      <w:pPr>
        <w:spacing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Replace with: </w:t>
      </w:r>
    </w:p>
    <w:p w:rsidR="007B07FB" w:rsidP="007B07FB" w14:paraId="6D3DDB46" w14:textId="40BCEEA2">
      <w:pPr>
        <w:spacing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7B11B4">
        <w:rPr>
          <w:rFonts w:ascii="Arial" w:hAnsi="Arial" w:cs="Arial"/>
          <w:b/>
          <w:bCs/>
          <w:sz w:val="24"/>
          <w:szCs w:val="24"/>
        </w:rPr>
        <w:t>whose remains have been cremated and is NOT interred at any location.</w:t>
      </w:r>
    </w:p>
    <w:p w:rsidR="002A1F4E" w:rsidP="002A1F4E" w14:paraId="6E72C4F0" w14:textId="5C59A771">
      <w:pPr>
        <w:pStyle w:val="ListParagraph"/>
        <w:spacing w:line="240" w:lineRule="auto"/>
        <w:ind w:left="360"/>
        <w:rPr>
          <w:rFonts w:ascii="Arial" w:hAnsi="Arial" w:cs="Arial"/>
          <w:sz w:val="24"/>
          <w:szCs w:val="24"/>
        </w:rPr>
      </w:pPr>
      <w:r w:rsidRPr="002A1F4E">
        <w:rPr>
          <w:rFonts w:ascii="Arial" w:hAnsi="Arial" w:cs="Arial"/>
          <w:sz w:val="24"/>
          <w:szCs w:val="24"/>
        </w:rPr>
        <w:t xml:space="preserve">Add </w:t>
      </w:r>
      <w:r>
        <w:rPr>
          <w:rFonts w:ascii="Arial" w:hAnsi="Arial" w:cs="Arial"/>
          <w:sz w:val="24"/>
          <w:szCs w:val="24"/>
        </w:rPr>
        <w:t xml:space="preserve">bolded </w:t>
      </w:r>
      <w:r w:rsidRPr="002A1F4E">
        <w:rPr>
          <w:rFonts w:ascii="Arial" w:hAnsi="Arial" w:cs="Arial"/>
          <w:sz w:val="24"/>
          <w:szCs w:val="24"/>
        </w:rPr>
        <w:t xml:space="preserve">sentence to </w:t>
      </w:r>
      <w:r>
        <w:rPr>
          <w:rFonts w:ascii="Arial" w:hAnsi="Arial" w:cs="Arial"/>
          <w:b/>
          <w:bCs/>
          <w:sz w:val="24"/>
          <w:szCs w:val="24"/>
        </w:rPr>
        <w:t>TRANSPORTATION AND DELIVERY OF URN OR PLAQUE</w:t>
      </w:r>
      <w:r w:rsidRPr="006760AF">
        <w:rPr>
          <w:rFonts w:ascii="Arial" w:hAnsi="Arial" w:cs="Arial"/>
          <w:b/>
          <w:bCs/>
          <w:sz w:val="24"/>
          <w:szCs w:val="24"/>
        </w:rPr>
        <w:t>:</w:t>
      </w:r>
    </w:p>
    <w:p w:rsidR="00AC1F76" w:rsidP="002A1F4E" w14:paraId="78F5A237" w14:textId="77777777">
      <w:pPr>
        <w:pStyle w:val="ListParagraph"/>
        <w:spacing w:line="240" w:lineRule="auto"/>
        <w:ind w:left="360"/>
        <w:rPr>
          <w:rFonts w:ascii="Arial" w:hAnsi="Arial" w:cs="Arial"/>
          <w:sz w:val="24"/>
          <w:szCs w:val="24"/>
        </w:rPr>
      </w:pPr>
    </w:p>
    <w:p w:rsidR="002A1F4E" w:rsidP="002A1F4E" w14:paraId="6FDB0796" w14:textId="75EBFA7E">
      <w:pPr>
        <w:pStyle w:val="ListParagraph"/>
        <w:spacing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e.  Current Instructions:  VA will ship the commemorative urn or plaque without charge to the applicant designated in block 10a of the claim.  The applicant must</w:t>
      </w:r>
    </w:p>
    <w:p w:rsidR="002A1F4E" w:rsidP="002A1F4E" w14:paraId="2D991568" w14:textId="77777777">
      <w:pPr>
        <w:pStyle w:val="ListParagraph"/>
        <w:spacing w:line="240" w:lineRule="auto"/>
        <w:ind w:left="360"/>
        <w:rPr>
          <w:rFonts w:ascii="Arial" w:hAnsi="Arial" w:cs="Arial"/>
          <w:sz w:val="24"/>
          <w:szCs w:val="24"/>
        </w:rPr>
      </w:pPr>
    </w:p>
    <w:p w:rsidR="002A1F4E" w:rsidP="002A1F4E" w14:paraId="520F0AD2" w14:textId="77777777">
      <w:pPr>
        <w:pStyle w:val="ListParagraph"/>
        <w:spacing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Replace with: </w:t>
      </w:r>
    </w:p>
    <w:p w:rsidR="002A1F4E" w:rsidP="002A1F4E" w14:paraId="0B3816CB" w14:textId="77777777">
      <w:pPr>
        <w:pStyle w:val="ListParagraph"/>
        <w:spacing w:line="240" w:lineRule="auto"/>
        <w:ind w:left="360"/>
        <w:rPr>
          <w:rFonts w:ascii="Arial" w:hAnsi="Arial" w:cs="Arial"/>
          <w:sz w:val="24"/>
          <w:szCs w:val="24"/>
        </w:rPr>
      </w:pPr>
    </w:p>
    <w:p w:rsidR="002A1F4E" w:rsidP="002A1F4E" w14:paraId="3D407FC7" w14:textId="5DAD07BF">
      <w:pPr>
        <w:pStyle w:val="ListParagraph"/>
        <w:spacing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 will ship the commemorative urn or plaque without charge to the applicant designated in block 10a of the claim.  </w:t>
      </w:r>
      <w:r w:rsidRPr="002A1F4E">
        <w:rPr>
          <w:rFonts w:ascii="Arial" w:hAnsi="Arial" w:cs="Arial"/>
          <w:b/>
          <w:bCs/>
          <w:sz w:val="24"/>
          <w:szCs w:val="24"/>
        </w:rPr>
        <w:t>VA will not deliver an urn or plaque to a Post Office box.</w:t>
      </w:r>
      <w:r>
        <w:rPr>
          <w:rFonts w:ascii="Arial" w:hAnsi="Arial" w:cs="Arial"/>
          <w:sz w:val="24"/>
          <w:szCs w:val="24"/>
        </w:rPr>
        <w:t xml:space="preserve">  The applicant must</w:t>
      </w:r>
    </w:p>
    <w:p w:rsidR="00423E9A" w:rsidRPr="00E64891" w:rsidP="00C043ED" w14:paraId="63F3E14E" w14:textId="501CF6AF">
      <w:pPr>
        <w:spacing w:line="240" w:lineRule="auto"/>
        <w:rPr>
          <w:rFonts w:ascii="Arial" w:hAnsi="Arial" w:cs="Arial"/>
          <w:sz w:val="24"/>
          <w:szCs w:val="24"/>
        </w:rPr>
      </w:pPr>
      <w:r w:rsidRPr="00E64891">
        <w:rPr>
          <w:rFonts w:ascii="Arial" w:hAnsi="Arial" w:cs="Arial"/>
          <w:sz w:val="24"/>
          <w:szCs w:val="24"/>
        </w:rPr>
        <w:t xml:space="preserve">Please see the attached form with proposed changes.  </w:t>
      </w:r>
    </w:p>
    <w:p w:rsidR="008D2413" w:rsidP="00C043ED" w14:paraId="70240865" w14:textId="77777777">
      <w:pPr>
        <w:spacing w:line="240" w:lineRule="auto"/>
        <w:rPr>
          <w:rFonts w:ascii="Arial" w:hAnsi="Arial" w:cs="Arial"/>
          <w:sz w:val="24"/>
          <w:szCs w:val="24"/>
        </w:rPr>
      </w:pPr>
      <w:r w:rsidRPr="00E6489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icon="t" o:ole="">
            <v:imagedata r:id="rId11" o:title=""/>
          </v:shape>
          <o:OLEObject Type="Embed" ProgID="AcroExch.Document.DC" ShapeID="_x0000_i1025" DrawAspect="Icon" ObjectID="_1783424114" r:id="rId12"/>
        </w:object>
      </w:r>
    </w:p>
    <w:p w:rsidR="00B118EE" w:rsidRPr="00E64891" w:rsidP="00C043ED" w14:paraId="3DA05212" w14:textId="10F05CC7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 will update the date of the </w:t>
      </w:r>
      <w:r w:rsidRPr="00E64891" w:rsidR="0009010D">
        <w:rPr>
          <w:rFonts w:ascii="Arial" w:hAnsi="Arial" w:cs="Arial"/>
          <w:sz w:val="24"/>
          <w:szCs w:val="24"/>
        </w:rPr>
        <w:t xml:space="preserve">form once OMB approval </w:t>
      </w:r>
      <w:r w:rsidRPr="00E64891" w:rsidR="00C043ED">
        <w:rPr>
          <w:rFonts w:ascii="Arial" w:hAnsi="Arial" w:cs="Arial"/>
          <w:sz w:val="24"/>
          <w:szCs w:val="24"/>
        </w:rPr>
        <w:t xml:space="preserve">of the revised form </w:t>
      </w:r>
      <w:r w:rsidRPr="00E64891" w:rsidR="0009010D">
        <w:rPr>
          <w:rFonts w:ascii="Arial" w:hAnsi="Arial" w:cs="Arial"/>
          <w:sz w:val="24"/>
          <w:szCs w:val="24"/>
        </w:rPr>
        <w:t xml:space="preserve">is received.  </w:t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19660CA"/>
    <w:multiLevelType w:val="hybridMultilevel"/>
    <w:tmpl w:val="DE1A14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4F74B0"/>
    <w:multiLevelType w:val="hybridMultilevel"/>
    <w:tmpl w:val="4E3EF0D2"/>
    <w:lvl w:ilvl="0">
      <w:start w:val="1"/>
      <w:numFmt w:val="upp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A061B1"/>
    <w:multiLevelType w:val="hybridMultilevel"/>
    <w:tmpl w:val="426ED052"/>
    <w:lvl w:ilvl="0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24" w:hanging="360"/>
      </w:pPr>
    </w:lvl>
    <w:lvl w:ilvl="2" w:tentative="1">
      <w:start w:val="1"/>
      <w:numFmt w:val="lowerRoman"/>
      <w:lvlText w:val="%3."/>
      <w:lvlJc w:val="right"/>
      <w:pPr>
        <w:ind w:left="1944" w:hanging="180"/>
      </w:pPr>
    </w:lvl>
    <w:lvl w:ilvl="3" w:tentative="1">
      <w:start w:val="1"/>
      <w:numFmt w:val="decimal"/>
      <w:lvlText w:val="%4."/>
      <w:lvlJc w:val="left"/>
      <w:pPr>
        <w:ind w:left="2664" w:hanging="360"/>
      </w:pPr>
    </w:lvl>
    <w:lvl w:ilvl="4" w:tentative="1">
      <w:start w:val="1"/>
      <w:numFmt w:val="lowerLetter"/>
      <w:lvlText w:val="%5."/>
      <w:lvlJc w:val="left"/>
      <w:pPr>
        <w:ind w:left="3384" w:hanging="360"/>
      </w:pPr>
    </w:lvl>
    <w:lvl w:ilvl="5" w:tentative="1">
      <w:start w:val="1"/>
      <w:numFmt w:val="lowerRoman"/>
      <w:lvlText w:val="%6."/>
      <w:lvlJc w:val="right"/>
      <w:pPr>
        <w:ind w:left="4104" w:hanging="180"/>
      </w:pPr>
    </w:lvl>
    <w:lvl w:ilvl="6" w:tentative="1">
      <w:start w:val="1"/>
      <w:numFmt w:val="decimal"/>
      <w:lvlText w:val="%7."/>
      <w:lvlJc w:val="left"/>
      <w:pPr>
        <w:ind w:left="4824" w:hanging="360"/>
      </w:pPr>
    </w:lvl>
    <w:lvl w:ilvl="7" w:tentative="1">
      <w:start w:val="1"/>
      <w:numFmt w:val="lowerLetter"/>
      <w:lvlText w:val="%8."/>
      <w:lvlJc w:val="left"/>
      <w:pPr>
        <w:ind w:left="5544" w:hanging="360"/>
      </w:pPr>
    </w:lvl>
    <w:lvl w:ilvl="8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">
    <w:nsid w:val="2C880D26"/>
    <w:multiLevelType w:val="hybridMultilevel"/>
    <w:tmpl w:val="2C1C758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AB69B6"/>
    <w:multiLevelType w:val="hybridMultilevel"/>
    <w:tmpl w:val="6C6CECD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5064B68"/>
    <w:multiLevelType w:val="hybridMultilevel"/>
    <w:tmpl w:val="1580196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82573E"/>
    <w:multiLevelType w:val="hybridMultilevel"/>
    <w:tmpl w:val="5DB694BA"/>
    <w:lvl w:ilvl="0">
      <w:start w:val="1"/>
      <w:numFmt w:val="lowerLetter"/>
      <w:lvlText w:val="%1."/>
      <w:lvlJc w:val="left"/>
      <w:pPr>
        <w:ind w:left="101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730" w:hanging="360"/>
      </w:pPr>
    </w:lvl>
    <w:lvl w:ilvl="2">
      <w:start w:val="1"/>
      <w:numFmt w:val="lowerRoman"/>
      <w:lvlText w:val="%3."/>
      <w:lvlJc w:val="right"/>
      <w:pPr>
        <w:ind w:left="2450" w:hanging="180"/>
      </w:pPr>
    </w:lvl>
    <w:lvl w:ilvl="3">
      <w:start w:val="1"/>
      <w:numFmt w:val="decimal"/>
      <w:lvlText w:val="%4."/>
      <w:lvlJc w:val="left"/>
      <w:pPr>
        <w:ind w:left="3170" w:hanging="360"/>
      </w:pPr>
    </w:lvl>
    <w:lvl w:ilvl="4">
      <w:start w:val="1"/>
      <w:numFmt w:val="lowerLetter"/>
      <w:lvlText w:val="%5."/>
      <w:lvlJc w:val="left"/>
      <w:pPr>
        <w:ind w:left="3890" w:hanging="360"/>
      </w:pPr>
    </w:lvl>
    <w:lvl w:ilvl="5">
      <w:start w:val="1"/>
      <w:numFmt w:val="lowerRoman"/>
      <w:lvlText w:val="%6."/>
      <w:lvlJc w:val="right"/>
      <w:pPr>
        <w:ind w:left="4610" w:hanging="180"/>
      </w:pPr>
    </w:lvl>
    <w:lvl w:ilvl="6">
      <w:start w:val="1"/>
      <w:numFmt w:val="decimal"/>
      <w:lvlText w:val="%7."/>
      <w:lvlJc w:val="left"/>
      <w:pPr>
        <w:ind w:left="5330" w:hanging="360"/>
      </w:pPr>
    </w:lvl>
    <w:lvl w:ilvl="7">
      <w:start w:val="1"/>
      <w:numFmt w:val="lowerLetter"/>
      <w:lvlText w:val="%8."/>
      <w:lvlJc w:val="left"/>
      <w:pPr>
        <w:ind w:left="6050" w:hanging="360"/>
      </w:pPr>
    </w:lvl>
    <w:lvl w:ilvl="8">
      <w:start w:val="1"/>
      <w:numFmt w:val="lowerRoman"/>
      <w:lvlText w:val="%9."/>
      <w:lvlJc w:val="right"/>
      <w:pPr>
        <w:ind w:left="6770" w:hanging="180"/>
      </w:pPr>
    </w:lvl>
  </w:abstractNum>
  <w:abstractNum w:abstractNumId="7">
    <w:nsid w:val="787C02B4"/>
    <w:multiLevelType w:val="hybridMultilevel"/>
    <w:tmpl w:val="88162F00"/>
    <w:lvl w:ilvl="0">
      <w:start w:val="0"/>
      <w:numFmt w:val="bullet"/>
      <w:lvlText w:val="-"/>
      <w:lvlJc w:val="left"/>
      <w:pPr>
        <w:ind w:left="1080" w:hanging="360"/>
      </w:pPr>
      <w:rPr>
        <w:rFonts w:ascii="Arial" w:hAnsi="Aria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612013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27994161">
    <w:abstractNumId w:val="1"/>
  </w:num>
  <w:num w:numId="3" w16cid:durableId="305399281">
    <w:abstractNumId w:val="5"/>
  </w:num>
  <w:num w:numId="4" w16cid:durableId="834422157">
    <w:abstractNumId w:val="4"/>
  </w:num>
  <w:num w:numId="5" w16cid:durableId="1732460681">
    <w:abstractNumId w:val="3"/>
  </w:num>
  <w:num w:numId="6" w16cid:durableId="1178734971">
    <w:abstractNumId w:val="7"/>
  </w:num>
  <w:num w:numId="7" w16cid:durableId="1158690246">
    <w:abstractNumId w:val="0"/>
  </w:num>
  <w:num w:numId="8" w16cid:durableId="813716734">
    <w:abstractNumId w:val="2"/>
  </w:num>
  <w:num w:numId="9" w16cid:durableId="12088782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6EF"/>
    <w:rsid w:val="0003167F"/>
    <w:rsid w:val="00045ABB"/>
    <w:rsid w:val="0009010D"/>
    <w:rsid w:val="000C416E"/>
    <w:rsid w:val="00133B3C"/>
    <w:rsid w:val="00181051"/>
    <w:rsid w:val="001E2AD8"/>
    <w:rsid w:val="001F5381"/>
    <w:rsid w:val="002335A1"/>
    <w:rsid w:val="002917BB"/>
    <w:rsid w:val="002A1F4E"/>
    <w:rsid w:val="002E68F7"/>
    <w:rsid w:val="00302D6D"/>
    <w:rsid w:val="0031215A"/>
    <w:rsid w:val="00323FC5"/>
    <w:rsid w:val="003567C3"/>
    <w:rsid w:val="003B3F0B"/>
    <w:rsid w:val="003B7806"/>
    <w:rsid w:val="00423E9A"/>
    <w:rsid w:val="0043362F"/>
    <w:rsid w:val="00450B77"/>
    <w:rsid w:val="00453208"/>
    <w:rsid w:val="00462C0E"/>
    <w:rsid w:val="004C41FB"/>
    <w:rsid w:val="00510631"/>
    <w:rsid w:val="0051274B"/>
    <w:rsid w:val="00541FCD"/>
    <w:rsid w:val="005746F2"/>
    <w:rsid w:val="00581CEE"/>
    <w:rsid w:val="005B23E7"/>
    <w:rsid w:val="00605045"/>
    <w:rsid w:val="00610382"/>
    <w:rsid w:val="00647FB3"/>
    <w:rsid w:val="006760AF"/>
    <w:rsid w:val="006A3E33"/>
    <w:rsid w:val="006B4D79"/>
    <w:rsid w:val="006D17EB"/>
    <w:rsid w:val="00704952"/>
    <w:rsid w:val="00715885"/>
    <w:rsid w:val="0077728A"/>
    <w:rsid w:val="007B07FB"/>
    <w:rsid w:val="007B11B4"/>
    <w:rsid w:val="007E7B70"/>
    <w:rsid w:val="008129A2"/>
    <w:rsid w:val="00813648"/>
    <w:rsid w:val="00882576"/>
    <w:rsid w:val="00884D74"/>
    <w:rsid w:val="008D2413"/>
    <w:rsid w:val="008D76EF"/>
    <w:rsid w:val="00932757"/>
    <w:rsid w:val="009B4BFA"/>
    <w:rsid w:val="009C23D1"/>
    <w:rsid w:val="009D0BF4"/>
    <w:rsid w:val="00A261CC"/>
    <w:rsid w:val="00A545C9"/>
    <w:rsid w:val="00A6215D"/>
    <w:rsid w:val="00A9341B"/>
    <w:rsid w:val="00AC1F76"/>
    <w:rsid w:val="00AD64CD"/>
    <w:rsid w:val="00B020C6"/>
    <w:rsid w:val="00B118EE"/>
    <w:rsid w:val="00B71DEA"/>
    <w:rsid w:val="00B761DE"/>
    <w:rsid w:val="00B93413"/>
    <w:rsid w:val="00BA123F"/>
    <w:rsid w:val="00BB3196"/>
    <w:rsid w:val="00C034D9"/>
    <w:rsid w:val="00C043ED"/>
    <w:rsid w:val="00C14E51"/>
    <w:rsid w:val="00C27CE9"/>
    <w:rsid w:val="00C36685"/>
    <w:rsid w:val="00C42FEF"/>
    <w:rsid w:val="00C578DF"/>
    <w:rsid w:val="00C67DEE"/>
    <w:rsid w:val="00D32035"/>
    <w:rsid w:val="00D363D7"/>
    <w:rsid w:val="00D41AB6"/>
    <w:rsid w:val="00DA1CB2"/>
    <w:rsid w:val="00DD547A"/>
    <w:rsid w:val="00DF0FA5"/>
    <w:rsid w:val="00E2624F"/>
    <w:rsid w:val="00E61AA3"/>
    <w:rsid w:val="00E64891"/>
    <w:rsid w:val="00E76949"/>
    <w:rsid w:val="00EA4BEA"/>
    <w:rsid w:val="00EA56D0"/>
    <w:rsid w:val="00F61309"/>
    <w:rsid w:val="00F637B2"/>
    <w:rsid w:val="00FB27A6"/>
    <w:rsid w:val="00FB54DD"/>
    <w:rsid w:val="00FC4DD0"/>
    <w:rsid w:val="00FD7D79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AA907C9"/>
  <w15:chartTrackingRefBased/>
  <w15:docId w15:val="{2B423E65-B7FE-4155-BEB6-014EDE09A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20C6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C034D9"/>
    <w:pPr>
      <w:widowControl w:val="0"/>
      <w:autoSpaceDE w:val="0"/>
      <w:autoSpaceDN w:val="0"/>
      <w:spacing w:before="10" w:after="0" w:line="240" w:lineRule="auto"/>
    </w:pPr>
    <w:rPr>
      <w:rFonts w:ascii="Arial" w:eastAsia="Arial" w:hAnsi="Arial" w:cs="Arial"/>
      <w:sz w:val="14"/>
      <w:szCs w:val="14"/>
    </w:rPr>
  </w:style>
  <w:style w:type="character" w:customStyle="1" w:styleId="BodyTextChar">
    <w:name w:val="Body Text Char"/>
    <w:basedOn w:val="DefaultParagraphFont"/>
    <w:link w:val="BodyText"/>
    <w:uiPriority w:val="1"/>
    <w:rsid w:val="00C034D9"/>
    <w:rPr>
      <w:rFonts w:ascii="Arial" w:eastAsia="Arial" w:hAnsi="Arial" w:cs="Arial"/>
      <w:sz w:val="14"/>
      <w:szCs w:val="14"/>
    </w:rPr>
  </w:style>
  <w:style w:type="paragraph" w:customStyle="1" w:styleId="TableParagraph">
    <w:name w:val="Table Paragraph"/>
    <w:basedOn w:val="Normal"/>
    <w:uiPriority w:val="1"/>
    <w:qFormat/>
    <w:rsid w:val="00C034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E648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48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48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48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489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64891"/>
    <w:pPr>
      <w:spacing w:after="0" w:line="240" w:lineRule="auto"/>
    </w:pPr>
  </w:style>
  <w:style w:type="paragraph" w:customStyle="1" w:styleId="Default">
    <w:name w:val="Default"/>
    <w:rsid w:val="00D363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10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0382"/>
  </w:style>
  <w:style w:type="paragraph" w:styleId="Footer">
    <w:name w:val="footer"/>
    <w:basedOn w:val="Normal"/>
    <w:link w:val="FooterChar"/>
    <w:uiPriority w:val="99"/>
    <w:unhideWhenUsed/>
    <w:rsid w:val="00610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0382"/>
  </w:style>
  <w:style w:type="character" w:styleId="Hyperlink">
    <w:name w:val="Hyperlink"/>
    <w:basedOn w:val="DefaultParagraphFont"/>
    <w:uiPriority w:val="99"/>
    <w:unhideWhenUsed/>
    <w:rsid w:val="00302D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2D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cid:image004.jpg@01DADCE7.B0CA8770" TargetMode="External" /><Relationship Id="rId11" Type="http://schemas.openxmlformats.org/officeDocument/2006/relationships/image" Target="media/image3.emf" /><Relationship Id="rId12" Type="http://schemas.openxmlformats.org/officeDocument/2006/relationships/oleObject" Target="embeddings/oleObject1.bin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cid:image003.png@01DADCE7.B0CA8770" TargetMode="External" /><Relationship Id="rId9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E6B1DEDC46644EBE453006B455FEF4" ma:contentTypeVersion="2" ma:contentTypeDescription="Create a new document." ma:contentTypeScope="" ma:versionID="03471313e37cdee3b775996356560c4b">
  <xsd:schema xmlns:xsd="http://www.w3.org/2001/XMLSchema" xmlns:xs="http://www.w3.org/2001/XMLSchema" xmlns:p="http://schemas.microsoft.com/office/2006/metadata/properties" xmlns:ns2="f996f072-e17f-4f29-aabd-f18f69a47a36" targetNamespace="http://schemas.microsoft.com/office/2006/metadata/properties" ma:root="true" ma:fieldsID="9df272a84c83d91a31074784db22ee22" ns2:_="">
    <xsd:import namespace="f996f072-e17f-4f29-aabd-f18f69a47a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96f072-e17f-4f29-aabd-f18f69a47a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558FA8-E01B-4E66-8371-CE4DA424F4F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D92A883-8BAC-46DD-B4C1-094DB6FAE9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EC014A-3CE0-4AA6-8301-4B568FA925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96f072-e17f-4f29-aabd-f18f69a47a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Kang, Jane C.</dc:creator>
  <cp:lastModifiedBy>Hurley, Brian J.</cp:lastModifiedBy>
  <cp:revision>5</cp:revision>
  <dcterms:created xsi:type="dcterms:W3CDTF">2024-07-25T17:51:00Z</dcterms:created>
  <dcterms:modified xsi:type="dcterms:W3CDTF">2024-07-25T18:49:00Z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0x010100A9E6B1DEDC46644EBE453006B455FEF4</vt:lpwstr>
  </property>
</Properties>
</file>