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67C7C02F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207516">
        <w:rPr>
          <w:rFonts w:ascii="Arial" w:hAnsi="Arial" w:cs="Arial"/>
          <w:b/>
          <w:color w:val="auto"/>
        </w:rPr>
        <w:t>2</w:t>
      </w:r>
      <w:r w:rsidR="00915241">
        <w:rPr>
          <w:rFonts w:ascii="Arial" w:hAnsi="Arial" w:cs="Arial"/>
          <w:b/>
          <w:color w:val="auto"/>
        </w:rPr>
        <w:t>73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915241" w:rsidR="00915241">
        <w:rPr>
          <w:rFonts w:ascii="Arial" w:hAnsi="Arial" w:cs="Arial"/>
          <w:b/>
          <w:color w:val="auto"/>
        </w:rPr>
        <w:t>Cooperator Funded Chemical Use Surveys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915241" w14:paraId="0E9274FC" w14:textId="108B0B84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Minnesota Best Management Practices Survey</w:t>
      </w:r>
      <w:r w:rsidR="00DE5CDD">
        <w:rPr>
          <w:rFonts w:ascii="Arial" w:hAnsi="Arial" w:cs="Arial"/>
          <w:b/>
          <w:color w:val="auto"/>
        </w:rPr>
        <w:t xml:space="preserve"> 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C258BF" w:rsidRDefault="0088110B" w14:paraId="313A02D5" w14:textId="645001F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</w:t>
      </w:r>
      <w:r w:rsidR="00D046FA">
        <w:rPr>
          <w:rFonts w:ascii="Arial" w:hAnsi="Arial" w:cs="Arial"/>
          <w:color w:val="auto"/>
        </w:rPr>
        <w:t>Minnesota Department of Agriculture</w:t>
      </w:r>
      <w:r>
        <w:rPr>
          <w:rFonts w:ascii="Arial" w:hAnsi="Arial" w:cs="Arial"/>
          <w:color w:val="auto"/>
        </w:rPr>
        <w:t xml:space="preserve"> requested the</w:t>
      </w:r>
      <w:r w:rsidR="00915241">
        <w:rPr>
          <w:rFonts w:ascii="Arial" w:hAnsi="Arial" w:cs="Arial"/>
          <w:color w:val="auto"/>
        </w:rPr>
        <w:t xml:space="preserve"> Minnesota Best Management Practices Survey </w:t>
      </w:r>
      <w:r>
        <w:rPr>
          <w:rFonts w:ascii="Arial" w:hAnsi="Arial" w:cs="Arial"/>
          <w:color w:val="auto"/>
        </w:rPr>
        <w:t>for corn and soybeans conducted in 2023 be for the 2023 crop year instead of the 2022 crop year.  The revised schedule with changes is now:</w:t>
      </w:r>
    </w:p>
    <w:p w:rsidR="0088110B" w:rsidRDefault="0088110B" w14:paraId="36339579" w14:textId="759DA6CD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545EAF79" wp14:editId="7C7D7FD2">
            <wp:extent cx="5943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0B" w:rsidRDefault="0088110B" w14:paraId="5AF0A9A5" w14:textId="67EBB10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i</w:t>
      </w:r>
      <w:r w:rsidRPr="00C258BF">
        <w:rPr>
          <w:rFonts w:ascii="Arial" w:hAnsi="Arial" w:cs="Arial"/>
          <w:color w:val="auto"/>
        </w:rPr>
        <w:t>s change will not impact the current sample size or respondent burden</w:t>
      </w:r>
      <w:r>
        <w:rPr>
          <w:rFonts w:ascii="Arial" w:hAnsi="Arial" w:cs="Arial"/>
          <w:color w:val="auto"/>
        </w:rPr>
        <w:t>.</w:t>
      </w:r>
    </w:p>
    <w:p w:rsidR="00773502" w:rsidRDefault="00773502" w14:paraId="564C0BA8" w14:textId="5DA90B10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62E57F4A" w:rsidR="00586238" w:rsidRDefault="0088110B" w:rsidP="001020B6">
    <w:pPr>
      <w:pStyle w:val="Header"/>
      <w:jc w:val="right"/>
    </w:pPr>
    <w:r>
      <w:t>June 1</w:t>
    </w:r>
    <w:r w:rsidR="00570B6C">
      <w:t>, 202</w:t>
    </w:r>
    <w:r w:rsidR="001229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19"/>
    <w:multiLevelType w:val="hybridMultilevel"/>
    <w:tmpl w:val="A8765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7155E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862FE"/>
    <w:rsid w:val="001970F9"/>
    <w:rsid w:val="00197A30"/>
    <w:rsid w:val="001A5855"/>
    <w:rsid w:val="001C032C"/>
    <w:rsid w:val="001F50FA"/>
    <w:rsid w:val="00200830"/>
    <w:rsid w:val="00201693"/>
    <w:rsid w:val="00202708"/>
    <w:rsid w:val="002069F1"/>
    <w:rsid w:val="00207516"/>
    <w:rsid w:val="00234B3F"/>
    <w:rsid w:val="002763E2"/>
    <w:rsid w:val="002938C4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22CC2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30117"/>
    <w:rsid w:val="005431FA"/>
    <w:rsid w:val="0055677E"/>
    <w:rsid w:val="00570B6C"/>
    <w:rsid w:val="00584B02"/>
    <w:rsid w:val="00586238"/>
    <w:rsid w:val="00587608"/>
    <w:rsid w:val="00594483"/>
    <w:rsid w:val="005D4796"/>
    <w:rsid w:val="005E1F3D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0BF6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25314"/>
    <w:rsid w:val="00871A7A"/>
    <w:rsid w:val="0087349E"/>
    <w:rsid w:val="0088110B"/>
    <w:rsid w:val="00897E92"/>
    <w:rsid w:val="008B70DD"/>
    <w:rsid w:val="00901F4E"/>
    <w:rsid w:val="00915241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1A3"/>
    <w:rsid w:val="00BE1A91"/>
    <w:rsid w:val="00BF23A1"/>
    <w:rsid w:val="00C045CA"/>
    <w:rsid w:val="00C14066"/>
    <w:rsid w:val="00C17159"/>
    <w:rsid w:val="00C258BF"/>
    <w:rsid w:val="00C42D3B"/>
    <w:rsid w:val="00C54646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46FA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E5CDD"/>
    <w:rsid w:val="00DF132E"/>
    <w:rsid w:val="00E16748"/>
    <w:rsid w:val="00E174E6"/>
    <w:rsid w:val="00E52FE8"/>
    <w:rsid w:val="00E57BAD"/>
    <w:rsid w:val="00E6655B"/>
    <w:rsid w:val="00E75CF7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2C95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4</cp:revision>
  <cp:lastPrinted>2014-06-12T20:54:00Z</cp:lastPrinted>
  <dcterms:created xsi:type="dcterms:W3CDTF">2022-05-26T16:18:00Z</dcterms:created>
  <dcterms:modified xsi:type="dcterms:W3CDTF">2022-05-26T17:08:00Z</dcterms:modified>
</cp:coreProperties>
</file>