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803" w:rsidRDefault="00DF3803">
      <w:pPr>
        <w:pStyle w:val="Heading1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1"/>
        <w:gridCol w:w="5737"/>
      </w:tblGrid>
      <w:tr w:rsidR="00DF3803">
        <w:trPr>
          <w:trHeight w:val="377"/>
        </w:trPr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803" w:rsidRPr="006959D0" w:rsidRDefault="00DF3803" w:rsidP="006959D0">
            <w:pPr>
              <w:pStyle w:val="Heading1"/>
              <w:jc w:val="center"/>
              <w:rPr>
                <w:i/>
                <w:sz w:val="24"/>
                <w:szCs w:val="24"/>
              </w:rPr>
            </w:pPr>
            <w:r w:rsidRPr="006959D0">
              <w:rPr>
                <w:i/>
                <w:sz w:val="24"/>
                <w:szCs w:val="24"/>
              </w:rPr>
              <w:t>MORTGAGE FOR ____________</w:t>
            </w:r>
          </w:p>
        </w:tc>
      </w:tr>
      <w:tr w:rsidR="00DF3803">
        <w:trPr>
          <w:trHeight w:val="522"/>
        </w:trPr>
        <w:tc>
          <w:tcPr>
            <w:tcW w:w="10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803" w:rsidRPr="006959D0" w:rsidRDefault="00DF3803" w:rsidP="006959D0">
            <w:pPr>
              <w:pStyle w:val="Heading3Cent"/>
              <w:rPr>
                <w:rFonts w:ascii="Arial" w:hAnsi="Arial" w:cs="Arial"/>
                <w:b/>
                <w:sz w:val="24"/>
                <w:szCs w:val="24"/>
              </w:rPr>
            </w:pPr>
            <w:r w:rsidRPr="006959D0">
              <w:rPr>
                <w:rFonts w:ascii="Arial" w:hAnsi="Arial" w:cs="Arial"/>
                <w:b/>
                <w:sz w:val="24"/>
                <w:szCs w:val="24"/>
              </w:rPr>
              <w:t>INSTRUCTIONS FOR PREPARATION</w:t>
            </w:r>
          </w:p>
        </w:tc>
      </w:tr>
      <w:tr w:rsidR="00DF3803">
        <w:trPr>
          <w:trHeight w:val="890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0" w:rsidRDefault="00DF3803" w:rsidP="006959D0">
            <w:pPr>
              <w:rPr>
                <w:b/>
                <w:sz w:val="20"/>
              </w:rPr>
            </w:pPr>
            <w:r w:rsidRPr="006959D0">
              <w:rPr>
                <w:b/>
                <w:sz w:val="20"/>
              </w:rPr>
              <w:t>Purpose:</w:t>
            </w:r>
          </w:p>
          <w:p w:rsidR="00DF3803" w:rsidRDefault="0049298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42213">
              <w:rPr>
                <w:rFonts w:ascii="Courier New" w:hAnsi="Courier New" w:cs="Courier New"/>
                <w:sz w:val="18"/>
                <w:szCs w:val="18"/>
              </w:rPr>
              <w:t xml:space="preserve">This form is used by State </w:t>
            </w:r>
            <w:r w:rsidR="00982057">
              <w:rPr>
                <w:rFonts w:ascii="Courier New" w:hAnsi="Courier New" w:cs="Courier New"/>
                <w:sz w:val="18"/>
                <w:szCs w:val="18"/>
              </w:rPr>
              <w:t>O</w:t>
            </w:r>
            <w:r w:rsidRPr="00C42213">
              <w:rPr>
                <w:rFonts w:ascii="Courier New" w:hAnsi="Courier New" w:cs="Courier New"/>
                <w:sz w:val="18"/>
                <w:szCs w:val="18"/>
              </w:rPr>
              <w:t>ffices, in consultation with OGC, to develop a State-specific version.  County Offices should continue using the State-specific version of FSA 1927-1 until the State-specific version of FSA-2029 has been posted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  <w:p w:rsidR="0049298A" w:rsidRDefault="0049298A"/>
        </w:tc>
      </w:tr>
      <w:tr w:rsidR="00DF3803">
        <w:trPr>
          <w:trHeight w:val="59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3" w:rsidRPr="006959D0" w:rsidRDefault="00DF3803">
            <w:pPr>
              <w:rPr>
                <w:b/>
                <w:sz w:val="20"/>
              </w:rPr>
            </w:pPr>
            <w:r w:rsidRPr="006959D0">
              <w:rPr>
                <w:b/>
                <w:sz w:val="20"/>
              </w:rPr>
              <w:t>Handbook Reference:</w:t>
            </w:r>
          </w:p>
          <w:p w:rsidR="00DF3803" w:rsidRDefault="00DF3803">
            <w:pPr>
              <w:jc w:val="both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3-FLP</w:t>
            </w:r>
            <w:r w:rsidR="00982057">
              <w:rPr>
                <w:rFonts w:ascii="Courier New" w:hAnsi="Courier New"/>
                <w:sz w:val="18"/>
              </w:rPr>
              <w:t>, 4-FLP and 5-FLP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3" w:rsidRPr="006959D0" w:rsidRDefault="00DF3803">
            <w:pPr>
              <w:rPr>
                <w:b/>
                <w:sz w:val="20"/>
              </w:rPr>
            </w:pPr>
            <w:r w:rsidRPr="006959D0">
              <w:rPr>
                <w:b/>
                <w:sz w:val="20"/>
              </w:rPr>
              <w:t>Number of Copies:</w:t>
            </w:r>
          </w:p>
          <w:p w:rsidR="00DF3803" w:rsidRDefault="000748A4">
            <w:pPr>
              <w:jc w:val="both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Original and one</w:t>
            </w:r>
          </w:p>
        </w:tc>
      </w:tr>
      <w:tr w:rsidR="00DF3803">
        <w:trPr>
          <w:trHeight w:val="377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3" w:rsidRPr="006959D0" w:rsidRDefault="00DF3803">
            <w:pPr>
              <w:rPr>
                <w:b/>
                <w:sz w:val="20"/>
              </w:rPr>
            </w:pPr>
            <w:r w:rsidRPr="006959D0">
              <w:rPr>
                <w:b/>
                <w:sz w:val="20"/>
              </w:rPr>
              <w:t>Signatures Required:</w:t>
            </w:r>
          </w:p>
          <w:p w:rsidR="00DF3803" w:rsidRDefault="000748A4">
            <w:pPr>
              <w:jc w:val="both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Borrower and Notary</w:t>
            </w:r>
          </w:p>
        </w:tc>
      </w:tr>
      <w:tr w:rsidR="00DF3803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3" w:rsidRPr="006959D0" w:rsidRDefault="00DF3803">
            <w:pPr>
              <w:rPr>
                <w:b/>
                <w:sz w:val="20"/>
              </w:rPr>
            </w:pPr>
            <w:r w:rsidRPr="006959D0">
              <w:rPr>
                <w:b/>
                <w:sz w:val="20"/>
              </w:rPr>
              <w:t>Distribution of Copies:</w:t>
            </w:r>
          </w:p>
          <w:p w:rsidR="00DF3803" w:rsidRDefault="000748A4">
            <w:pPr>
              <w:jc w:val="both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Copy reta</w:t>
            </w:r>
            <w:r w:rsidR="000F56F0">
              <w:rPr>
                <w:rFonts w:ascii="Courier New" w:hAnsi="Courier New"/>
                <w:sz w:val="18"/>
              </w:rPr>
              <w:t>ined in case file, Original to a</w:t>
            </w:r>
            <w:r>
              <w:rPr>
                <w:rFonts w:ascii="Courier New" w:hAnsi="Courier New"/>
                <w:sz w:val="18"/>
              </w:rPr>
              <w:t>ttorney for execution and recording</w:t>
            </w:r>
            <w:r w:rsidR="00BA327E">
              <w:rPr>
                <w:rFonts w:ascii="Courier New" w:hAnsi="Courier New"/>
                <w:sz w:val="18"/>
              </w:rPr>
              <w:t>.</w:t>
            </w:r>
          </w:p>
        </w:tc>
      </w:tr>
      <w:tr w:rsidR="00DF3803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3" w:rsidRDefault="00DF3803" w:rsidP="00982057">
            <w:pPr>
              <w:rPr>
                <w:rFonts w:ascii="Arial" w:hAnsi="Arial"/>
                <w:b/>
              </w:rPr>
            </w:pPr>
            <w:r w:rsidRPr="006959D0">
              <w:rPr>
                <w:b/>
                <w:sz w:val="20"/>
              </w:rPr>
              <w:t>Automation-Related Transactions:</w:t>
            </w:r>
            <w:r>
              <w:rPr>
                <w:b/>
              </w:rPr>
              <w:t xml:space="preserve">   </w:t>
            </w:r>
            <w:r>
              <w:rPr>
                <w:bCs/>
              </w:rPr>
              <w:t>N/A</w:t>
            </w:r>
          </w:p>
        </w:tc>
      </w:tr>
    </w:tbl>
    <w:p w:rsidR="00DF3803" w:rsidRDefault="00DF3803"/>
    <w:p w:rsidR="00DF3803" w:rsidRDefault="00DF3803"/>
    <w:p w:rsidR="00DF3803" w:rsidRPr="006959D0" w:rsidRDefault="00DF3803">
      <w:pPr>
        <w:rPr>
          <w:rFonts w:ascii="Arial" w:hAnsi="Arial" w:cs="Arial"/>
          <w:b/>
          <w:bCs/>
          <w:sz w:val="28"/>
          <w:szCs w:val="28"/>
        </w:rPr>
      </w:pPr>
      <w:r w:rsidRPr="006959D0">
        <w:rPr>
          <w:rFonts w:ascii="Arial" w:hAnsi="Arial" w:cs="Arial"/>
          <w:b/>
          <w:bCs/>
          <w:sz w:val="28"/>
          <w:szCs w:val="28"/>
        </w:rPr>
        <w:t>Contact the State Office if additional guidance is needed.</w:t>
      </w:r>
    </w:p>
    <w:p w:rsidR="00DF3803" w:rsidRDefault="00DF3803">
      <w:pPr>
        <w:spacing w:line="240" w:lineRule="exact"/>
        <w:rPr>
          <w:rFonts w:ascii="Arial" w:hAnsi="Arial"/>
          <w:b/>
          <w:bCs/>
        </w:rPr>
      </w:pPr>
    </w:p>
    <w:p w:rsidR="00DF3803" w:rsidRDefault="00DF3803">
      <w:pPr>
        <w:pStyle w:val="Heading1"/>
      </w:pPr>
    </w:p>
    <w:sectPr w:rsidR="00DF3803" w:rsidSect="006959D0">
      <w:headerReference w:type="default" r:id="rId7"/>
      <w:foot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D8A" w:rsidRDefault="00C84D8A">
      <w:r>
        <w:separator/>
      </w:r>
    </w:p>
  </w:endnote>
  <w:endnote w:type="continuationSeparator" w:id="0">
    <w:p w:rsidR="00C84D8A" w:rsidRDefault="00C8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803" w:rsidRDefault="00DF3803" w:rsidP="006959D0">
    <w:pPr>
      <w:pStyle w:val="Footer"/>
      <w:jc w:val="right"/>
    </w:pPr>
    <w:r>
      <w:t xml:space="preserve">Page </w:t>
    </w:r>
    <w:r w:rsidR="00A31EC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31ECE">
      <w:rPr>
        <w:rStyle w:val="PageNumber"/>
      </w:rPr>
      <w:fldChar w:fldCharType="separate"/>
    </w:r>
    <w:r w:rsidR="00F76D91">
      <w:rPr>
        <w:rStyle w:val="PageNumber"/>
        <w:noProof/>
      </w:rPr>
      <w:t>1</w:t>
    </w:r>
    <w:r w:rsidR="00A31EC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D8A" w:rsidRDefault="00C84D8A">
      <w:r>
        <w:separator/>
      </w:r>
    </w:p>
  </w:footnote>
  <w:footnote w:type="continuationSeparator" w:id="0">
    <w:p w:rsidR="00C84D8A" w:rsidRDefault="00C84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803" w:rsidRDefault="00DF3803">
    <w:pPr>
      <w:pStyle w:val="Header"/>
      <w:rPr>
        <w:b/>
        <w:bCs/>
      </w:rPr>
    </w:pPr>
    <w:r>
      <w:rPr>
        <w:b/>
        <w:bCs/>
      </w:rPr>
      <w:t>FSA-2029-M</w:t>
    </w:r>
    <w:r w:rsidR="006959D0">
      <w:rPr>
        <w:b/>
        <w:bCs/>
      </w:rPr>
      <w:t xml:space="preserve">                                                                                      </w:t>
    </w:r>
    <w:r>
      <w:rPr>
        <w:b/>
        <w:bCs/>
      </w:rPr>
      <w:t>Date of Modification</w:t>
    </w:r>
    <w:r w:rsidR="006959D0">
      <w:rPr>
        <w:b/>
        <w:bCs/>
      </w:rPr>
      <w:t>:  (</w:t>
    </w:r>
    <w:r w:rsidR="00F11EC6">
      <w:rPr>
        <w:b/>
        <w:bCs/>
      </w:rPr>
      <w:t>06-27-11</w:t>
    </w:r>
    <w:r w:rsidR="006959D0">
      <w:rPr>
        <w:b/>
        <w:bCs/>
      </w:rPr>
      <w:t>)</w:t>
    </w:r>
    <w:r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AB864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50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01077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079044B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14FA722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1547741E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2264056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 w15:restartNumberingAfterBreak="0">
    <w:nsid w:val="250269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0A3064"/>
    <w:multiLevelType w:val="multilevel"/>
    <w:tmpl w:val="5A4C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32A1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31413B88"/>
    <w:multiLevelType w:val="multilevel"/>
    <w:tmpl w:val="FFCC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E64A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41A40070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650320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A4"/>
    <w:rsid w:val="000748A4"/>
    <w:rsid w:val="000C2AAC"/>
    <w:rsid w:val="000F56F0"/>
    <w:rsid w:val="001E1319"/>
    <w:rsid w:val="002D74DD"/>
    <w:rsid w:val="0049298A"/>
    <w:rsid w:val="00523B06"/>
    <w:rsid w:val="006959D0"/>
    <w:rsid w:val="007760AB"/>
    <w:rsid w:val="00784A62"/>
    <w:rsid w:val="007D4050"/>
    <w:rsid w:val="0086700B"/>
    <w:rsid w:val="009523CA"/>
    <w:rsid w:val="00966F5B"/>
    <w:rsid w:val="00982057"/>
    <w:rsid w:val="00A31ECE"/>
    <w:rsid w:val="00B0296A"/>
    <w:rsid w:val="00BA327E"/>
    <w:rsid w:val="00C36D16"/>
    <w:rsid w:val="00C84D8A"/>
    <w:rsid w:val="00CE1BD4"/>
    <w:rsid w:val="00DF3803"/>
    <w:rsid w:val="00F11EC6"/>
    <w:rsid w:val="00F7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3E0054-8329-4DCD-9BBB-88D1AE6B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ECE"/>
    <w:rPr>
      <w:sz w:val="24"/>
    </w:rPr>
  </w:style>
  <w:style w:type="paragraph" w:styleId="Heading1">
    <w:name w:val="heading 1"/>
    <w:basedOn w:val="Normal"/>
    <w:next w:val="Normal"/>
    <w:qFormat/>
    <w:rsid w:val="00A31ECE"/>
    <w:pPr>
      <w:keepNext/>
      <w:spacing w:before="240" w:after="60"/>
      <w:outlineLvl w:val="0"/>
    </w:pPr>
    <w:rPr>
      <w:rFonts w:ascii="Arial" w:hAnsi="Arial"/>
      <w:b/>
      <w:kern w:val="32"/>
      <w:sz w:val="28"/>
    </w:rPr>
  </w:style>
  <w:style w:type="paragraph" w:styleId="Heading2">
    <w:name w:val="heading 2"/>
    <w:basedOn w:val="Normal"/>
    <w:next w:val="Normal"/>
    <w:qFormat/>
    <w:rsid w:val="00A31ECE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autoRedefine/>
    <w:qFormat/>
    <w:rsid w:val="006959D0"/>
    <w:pPr>
      <w:keepNext/>
      <w:spacing w:before="240" w:after="60"/>
      <w:outlineLvl w:val="2"/>
    </w:pPr>
    <w:rPr>
      <w:rFonts w:ascii="Courier New" w:hAnsi="Courier New" w:cs="Courier New"/>
      <w:bCs/>
      <w:sz w:val="18"/>
      <w:szCs w:val="18"/>
    </w:rPr>
  </w:style>
  <w:style w:type="paragraph" w:styleId="Heading4">
    <w:name w:val="heading 4"/>
    <w:basedOn w:val="Normal"/>
    <w:next w:val="Normal"/>
    <w:qFormat/>
    <w:rsid w:val="00A31ECE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31ECE"/>
    <w:pPr>
      <w:spacing w:before="240" w:after="60"/>
      <w:outlineLvl w:val="4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1E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1E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1ECE"/>
  </w:style>
  <w:style w:type="paragraph" w:styleId="BodyTextIndent">
    <w:name w:val="Body Text Indent"/>
    <w:basedOn w:val="Normal"/>
    <w:rsid w:val="00A31ECE"/>
    <w:pPr>
      <w:ind w:left="720"/>
    </w:pPr>
  </w:style>
  <w:style w:type="paragraph" w:styleId="ListBullet">
    <w:name w:val="List Bullet"/>
    <w:basedOn w:val="Normal"/>
    <w:autoRedefine/>
    <w:rsid w:val="00A31ECE"/>
    <w:pPr>
      <w:numPr>
        <w:numId w:val="20"/>
      </w:numPr>
    </w:pPr>
  </w:style>
  <w:style w:type="paragraph" w:customStyle="1" w:styleId="Heading3Cent">
    <w:name w:val="Heading 3 Cent"/>
    <w:basedOn w:val="Heading3"/>
    <w:rsid w:val="00A31ECE"/>
    <w:pPr>
      <w:jc w:val="center"/>
    </w:pPr>
  </w:style>
  <w:style w:type="paragraph" w:styleId="BodyTextIndent2">
    <w:name w:val="Body Text Indent 2"/>
    <w:basedOn w:val="Normal"/>
    <w:rsid w:val="00A31ECE"/>
    <w:pPr>
      <w:ind w:left="342"/>
    </w:pPr>
  </w:style>
  <w:style w:type="character" w:styleId="CommentReference">
    <w:name w:val="annotation reference"/>
    <w:basedOn w:val="DefaultParagraphFont"/>
    <w:semiHidden/>
    <w:rsid w:val="00A31ECE"/>
    <w:rPr>
      <w:sz w:val="16"/>
    </w:rPr>
  </w:style>
  <w:style w:type="paragraph" w:styleId="CommentText">
    <w:name w:val="annotation text"/>
    <w:basedOn w:val="Normal"/>
    <w:semiHidden/>
    <w:rsid w:val="00A31ECE"/>
    <w:rPr>
      <w:sz w:val="20"/>
    </w:rPr>
  </w:style>
  <w:style w:type="paragraph" w:styleId="DocumentMap">
    <w:name w:val="Document Map"/>
    <w:basedOn w:val="Normal"/>
    <w:semiHidden/>
    <w:rsid w:val="00A31ECE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0C2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Users:  Select the text for each of the instruction components below and type over it without changing the font type,</vt:lpstr>
    </vt:vector>
  </TitlesOfParts>
  <Company>Compaq Computer Corp.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Users:  Select the text for each of the instruction components below and type over it without changing the font type,</dc:title>
  <dc:subject/>
  <dc:creator>Preferred Customer</dc:creator>
  <cp:keywords/>
  <cp:lastModifiedBy>Ball, MaryAnn - FSA, Washington, DC</cp:lastModifiedBy>
  <cp:revision>2</cp:revision>
  <cp:lastPrinted>2011-06-27T18:17:00Z</cp:lastPrinted>
  <dcterms:created xsi:type="dcterms:W3CDTF">2016-04-27T16:04:00Z</dcterms:created>
  <dcterms:modified xsi:type="dcterms:W3CDTF">2016-04-27T16:04:00Z</dcterms:modified>
</cp:coreProperties>
</file>