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B0CF6" w:rsidRPr="008E5F16" w:rsidP="006B0CF6" w14:paraId="00CF769B" w14:textId="7780FCD9">
      <w:pPr>
        <w:outlineLvl w:val="0"/>
        <w:rPr>
          <w:bCs/>
        </w:rPr>
      </w:pPr>
      <w:r w:rsidRPr="00F971F4">
        <w:rPr>
          <w:b/>
        </w:rPr>
        <w:t xml:space="preserve">OMB Control </w:t>
      </w:r>
      <w:r w:rsidRPr="008E5F16">
        <w:rPr>
          <w:b/>
        </w:rPr>
        <w:t>Number</w:t>
      </w:r>
      <w:r w:rsidRPr="008E5F16">
        <w:rPr>
          <w:bCs/>
        </w:rPr>
        <w:t xml:space="preserve">:  </w:t>
      </w:r>
      <w:r w:rsidR="00787A9E">
        <w:rPr>
          <w:bCs/>
        </w:rPr>
        <w:t>0560-</w:t>
      </w:r>
      <w:r w:rsidR="00055978">
        <w:rPr>
          <w:bCs/>
        </w:rPr>
        <w:t>0237</w:t>
      </w:r>
      <w:r w:rsidR="007E3574">
        <w:rPr>
          <w:bCs/>
        </w:rPr>
        <w:t>.</w:t>
      </w:r>
    </w:p>
    <w:p w:rsidR="006B0CF6" w:rsidRPr="00F971F4" w:rsidP="006B0CF6" w14:paraId="3205D6A6" w14:textId="77777777">
      <w:pPr>
        <w:outlineLvl w:val="0"/>
      </w:pPr>
    </w:p>
    <w:p w:rsidR="006B0CF6" w:rsidRPr="00F971F4" w:rsidP="006B0CF6" w14:paraId="25087CF1" w14:textId="4BD71DB4">
      <w:pPr>
        <w:outlineLvl w:val="0"/>
        <w:rPr>
          <w:color w:val="000000"/>
        </w:rPr>
      </w:pPr>
      <w:r w:rsidRPr="00F971F4">
        <w:rPr>
          <w:b/>
        </w:rPr>
        <w:t>Title of Clearance:</w:t>
      </w:r>
      <w:r w:rsidRPr="00F971F4">
        <w:t xml:space="preserve">  </w:t>
      </w:r>
      <w:r w:rsidR="00113CB4">
        <w:t xml:space="preserve">Farm Loan Programs; </w:t>
      </w:r>
      <w:r w:rsidR="00787A9E">
        <w:rPr>
          <w:bCs/>
        </w:rPr>
        <w:t>Direct</w:t>
      </w:r>
      <w:r w:rsidRPr="00113CB4" w:rsidR="00113CB4">
        <w:rPr>
          <w:bCs/>
        </w:rPr>
        <w:t xml:space="preserve"> Loan </w:t>
      </w:r>
      <w:r w:rsidR="00D55F1D">
        <w:rPr>
          <w:bCs/>
        </w:rPr>
        <w:t>Making</w:t>
      </w:r>
      <w:r w:rsidR="00D932CF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C64B53" w:rsidRPr="00F971F4" w:rsidP="006B0CF6" w14:paraId="51ADF856" w14:textId="77777777">
      <w:pPr>
        <w:outlineLvl w:val="0"/>
      </w:pPr>
    </w:p>
    <w:p w:rsidR="00FF546D" w:rsidP="00FF546D" w14:paraId="76347204" w14:textId="2696FC46">
      <w:pPr>
        <w:outlineLvl w:val="0"/>
        <w:rPr>
          <w:bCs/>
        </w:rPr>
      </w:pPr>
      <w:r w:rsidRPr="00F971F4">
        <w:rPr>
          <w:b/>
        </w:rPr>
        <w:t>Agency Form Number affected by Change Worksheet:</w:t>
      </w:r>
      <w:r w:rsidRPr="00F971F4">
        <w:t xml:space="preserve">  </w:t>
      </w:r>
      <w:r w:rsidR="00F55768">
        <w:t xml:space="preserve"> </w:t>
      </w:r>
      <w:r w:rsidR="00670CEA">
        <w:rPr>
          <w:color w:val="000000"/>
        </w:rPr>
        <w:t>FSA</w:t>
      </w:r>
      <w:r w:rsidR="0080094F">
        <w:rPr>
          <w:color w:val="000000"/>
        </w:rPr>
        <w:t>-</w:t>
      </w:r>
      <w:r w:rsidR="00A46C1D">
        <w:rPr>
          <w:color w:val="000000"/>
        </w:rPr>
        <w:t>2</w:t>
      </w:r>
      <w:r w:rsidR="00BC4633">
        <w:rPr>
          <w:color w:val="000000"/>
        </w:rPr>
        <w:t>375</w:t>
      </w:r>
      <w:r>
        <w:rPr>
          <w:color w:val="000000"/>
        </w:rPr>
        <w:t>-</w:t>
      </w:r>
      <w:r w:rsidR="00A46C1D">
        <w:rPr>
          <w:bCs/>
        </w:rPr>
        <w:t xml:space="preserve">Agreement to </w:t>
      </w:r>
      <w:r w:rsidR="004327B3">
        <w:rPr>
          <w:bCs/>
        </w:rPr>
        <w:t>Conduct Production and/or Financial Management Training for Farm Service Agency Borrowers</w:t>
      </w:r>
      <w:r>
        <w:rPr>
          <w:bCs/>
        </w:rPr>
        <w:t xml:space="preserve">, and </w:t>
      </w:r>
      <w:r>
        <w:rPr>
          <w:color w:val="000000"/>
        </w:rPr>
        <w:t>FSA-2376</w:t>
      </w:r>
      <w:r>
        <w:rPr>
          <w:bCs/>
        </w:rPr>
        <w:t xml:space="preserve"> Borrower Training Course Evaluation and </w:t>
      </w:r>
      <w:r>
        <w:rPr>
          <w:color w:val="000000"/>
        </w:rPr>
        <w:t>FSA-2375</w:t>
      </w:r>
      <w:r>
        <w:rPr>
          <w:bCs/>
        </w:rPr>
        <w:t xml:space="preserve"> Agreement to Conduct Production and/or Financial Management Training for Farm Service Agency Borrowers</w:t>
      </w:r>
      <w:r>
        <w:rPr>
          <w:bCs/>
        </w:rPr>
        <w:t>.</w:t>
      </w:r>
    </w:p>
    <w:p w:rsidR="006B0CF6" w:rsidRPr="003D4A0A" w:rsidP="006B0CF6" w14:paraId="6200078D" w14:textId="77777777">
      <w:pPr>
        <w:outlineLvl w:val="0"/>
        <w:rPr>
          <w:bCs/>
        </w:rPr>
      </w:pPr>
    </w:p>
    <w:p w:rsidR="004B29F8" w:rsidRPr="00F971F4" w:rsidP="0076436B" w14:paraId="7DAE82A1" w14:textId="3B3A12F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971F4">
        <w:rPr>
          <w:rFonts w:ascii="Times New Roman" w:hAnsi="Times New Roman" w:cs="Times New Roman"/>
          <w:b/>
          <w:sz w:val="24"/>
          <w:szCs w:val="24"/>
        </w:rPr>
        <w:t>Other Changes:</w:t>
      </w:r>
    </w:p>
    <w:p w:rsidR="004B29F8" w:rsidRPr="00F971F4" w:rsidP="0076436B" w14:paraId="79F2462F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A64FB" w:rsidP="002A64FB" w14:paraId="799528A1" w14:textId="2341BDDB">
      <w:pPr>
        <w:rPr>
          <w:sz w:val="22"/>
          <w:szCs w:val="22"/>
        </w:rPr>
      </w:pPr>
      <w:r>
        <w:t>The FSA-</w:t>
      </w:r>
      <w:r w:rsidR="008B4FAE">
        <w:t>2375</w:t>
      </w:r>
      <w:r>
        <w:t xml:space="preserve"> is used to</w:t>
      </w:r>
      <w:r w:rsidR="00725625">
        <w:t xml:space="preserve"> </w:t>
      </w:r>
      <w:r w:rsidR="00F012EB">
        <w:t>authorize vendors to provide</w:t>
      </w:r>
      <w:r w:rsidR="00B22C9B">
        <w:t xml:space="preserve"> financial </w:t>
      </w:r>
      <w:r w:rsidR="00342D84">
        <w:t>training</w:t>
      </w:r>
      <w:r w:rsidR="009102F7">
        <w:t xml:space="preserve"> to FSA borrowers</w:t>
      </w:r>
      <w:r w:rsidR="00553F6C">
        <w:t>.</w:t>
      </w:r>
      <w:r w:rsidR="000A7B3F">
        <w:t xml:space="preserve"> </w:t>
      </w:r>
      <w:r w:rsidR="00FF546D">
        <w:t xml:space="preserve"> </w:t>
      </w:r>
      <w:r w:rsidR="000A7B3F">
        <w:t xml:space="preserve">Technical </w:t>
      </w:r>
      <w:r w:rsidR="00185442">
        <w:t xml:space="preserve">corrections </w:t>
      </w:r>
      <w:r w:rsidR="00154F77">
        <w:t xml:space="preserve">and </w:t>
      </w:r>
      <w:r w:rsidR="00684CE2">
        <w:t xml:space="preserve">minor </w:t>
      </w:r>
      <w:r w:rsidR="00154F77">
        <w:t xml:space="preserve">clarifications were made </w:t>
      </w:r>
      <w:r w:rsidR="0087349C">
        <w:t xml:space="preserve">as necessary </w:t>
      </w:r>
      <w:r w:rsidR="00FF546D">
        <w:t xml:space="preserve">in related to the </w:t>
      </w:r>
      <w:r w:rsidR="003C7448">
        <w:t xml:space="preserve">Enhancing FLP </w:t>
      </w:r>
      <w:r w:rsidR="00582B12">
        <w:t>R</w:t>
      </w:r>
      <w:r w:rsidR="003C7448">
        <w:t xml:space="preserve">ule. </w:t>
      </w:r>
      <w:r w:rsidRPr="00F971F4" w:rsidR="0076436B">
        <w:t xml:space="preserve">The </w:t>
      </w:r>
      <w:r w:rsidRPr="00F971F4" w:rsidR="000F65F6">
        <w:t xml:space="preserve">specific </w:t>
      </w:r>
      <w:r w:rsidRPr="00F971F4" w:rsidR="0076436B">
        <w:t>changes to</w:t>
      </w:r>
      <w:r>
        <w:t xml:space="preserve"> </w:t>
      </w:r>
      <w:r w:rsidRPr="007F4FFC" w:rsidR="00FC5D2F">
        <w:rPr>
          <w:u w:val="single"/>
        </w:rPr>
        <w:t xml:space="preserve">Form </w:t>
      </w:r>
      <w:r w:rsidRPr="007F4FFC">
        <w:rPr>
          <w:u w:val="single"/>
        </w:rPr>
        <w:t>FSA-</w:t>
      </w:r>
      <w:r w:rsidR="005775B3">
        <w:rPr>
          <w:u w:val="single"/>
        </w:rPr>
        <w:t>2</w:t>
      </w:r>
      <w:r w:rsidR="008B4FAE">
        <w:rPr>
          <w:u w:val="single"/>
        </w:rPr>
        <w:t>375</w:t>
      </w:r>
      <w:r w:rsidR="00FC5D2F">
        <w:t xml:space="preserve"> are the following</w:t>
      </w:r>
      <w:r>
        <w:t>:</w:t>
      </w:r>
    </w:p>
    <w:p w:rsidR="00EE201E" w:rsidRPr="00F971F4" w:rsidP="00EE201E" w14:paraId="66B7FE7E" w14:textId="2CACF8AA">
      <w:bookmarkStart w:id="0" w:name="_Hlk40707324"/>
    </w:p>
    <w:p w:rsidR="009C7640" w:rsidP="009C7640" w14:paraId="44035981" w14:textId="1DE740D6">
      <w:pPr>
        <w:pStyle w:val="ListParagraph"/>
        <w:numPr>
          <w:ilvl w:val="0"/>
          <w:numId w:val="8"/>
        </w:numPr>
      </w:pPr>
      <w:bookmarkStart w:id="1" w:name="_Hlk42582741"/>
      <w:r>
        <w:t xml:space="preserve">Removal of references to </w:t>
      </w:r>
      <w:r w:rsidR="004139BD">
        <w:t>“</w:t>
      </w:r>
      <w:r>
        <w:t>production</w:t>
      </w:r>
      <w:r w:rsidR="004139BD">
        <w:t>”</w:t>
      </w:r>
      <w:r>
        <w:t xml:space="preserve"> in the form title and other areas throughout</w:t>
      </w:r>
      <w:r w:rsidR="00070FDD">
        <w:t xml:space="preserve"> the</w:t>
      </w:r>
      <w:r w:rsidR="00196859">
        <w:t xml:space="preserve"> form</w:t>
      </w:r>
      <w:r>
        <w:t>.</w:t>
      </w:r>
    </w:p>
    <w:p w:rsidR="00092893" w:rsidP="00092893" w14:paraId="154E1339" w14:textId="16732F7B">
      <w:pPr>
        <w:pStyle w:val="ListParagraph"/>
        <w:numPr>
          <w:ilvl w:val="0"/>
          <w:numId w:val="8"/>
        </w:numPr>
      </w:pPr>
      <w:r>
        <w:t xml:space="preserve">Part A, Item 2D </w:t>
      </w:r>
      <w:r w:rsidR="00932639">
        <w:t xml:space="preserve">was revised </w:t>
      </w:r>
      <w:r w:rsidR="00561B57">
        <w:t xml:space="preserve">to </w:t>
      </w:r>
      <w:r w:rsidR="00F25D7D">
        <w:t>enhance syntax.</w:t>
      </w:r>
    </w:p>
    <w:p w:rsidR="009C7640" w:rsidP="00EE201E" w14:paraId="18866EB0" w14:textId="178E1562">
      <w:pPr>
        <w:pStyle w:val="ListParagraph"/>
        <w:numPr>
          <w:ilvl w:val="0"/>
          <w:numId w:val="8"/>
        </w:numPr>
      </w:pPr>
      <w:r>
        <w:t xml:space="preserve">Part </w:t>
      </w:r>
      <w:r w:rsidR="00C02AEC">
        <w:t>A</w:t>
      </w:r>
      <w:r w:rsidR="0080094F">
        <w:t xml:space="preserve">, </w:t>
      </w:r>
      <w:r w:rsidR="004F4E71">
        <w:t>Item</w:t>
      </w:r>
      <w:r>
        <w:t xml:space="preserve"> </w:t>
      </w:r>
      <w:r w:rsidR="009E6208">
        <w:t>2F</w:t>
      </w:r>
      <w:r w:rsidR="004F4E71">
        <w:t xml:space="preserve"> is re</w:t>
      </w:r>
      <w:r w:rsidR="009E6208">
        <w:t>moved</w:t>
      </w:r>
      <w:r w:rsidR="004F4E71">
        <w:t xml:space="preserve"> </w:t>
      </w:r>
      <w:r w:rsidR="009E6208">
        <w:t xml:space="preserve">since </w:t>
      </w:r>
      <w:r w:rsidR="00A46C1D">
        <w:t xml:space="preserve">production </w:t>
      </w:r>
      <w:r w:rsidR="001C7595">
        <w:t>training</w:t>
      </w:r>
      <w:r w:rsidR="009E6208">
        <w:t xml:space="preserve"> is no longer required</w:t>
      </w:r>
      <w:r w:rsidR="001C1283">
        <w:t>.</w:t>
      </w:r>
    </w:p>
    <w:p w:rsidR="00FF546D" w:rsidP="00FF546D" w14:paraId="118EDA4C" w14:textId="77777777"/>
    <w:p w:rsidR="00FF546D" w:rsidP="00FF546D" w14:paraId="7648A8A9" w14:textId="77777777"/>
    <w:p w:rsidR="00FF546D" w:rsidP="00FF546D" w14:paraId="14DAD13E" w14:textId="18FBE21A">
      <w:pPr>
        <w:rPr>
          <w:sz w:val="22"/>
          <w:szCs w:val="22"/>
        </w:rPr>
      </w:pPr>
      <w:r>
        <w:t xml:space="preserve">The </w:t>
      </w:r>
      <w:r w:rsidRPr="00D269F1">
        <w:rPr>
          <w:u w:val="single"/>
        </w:rPr>
        <w:t>FSA-2376</w:t>
      </w:r>
      <w:r>
        <w:t xml:space="preserve"> is used to authorize vendors to provide financial training to FSA borrowers. </w:t>
      </w:r>
      <w:r>
        <w:t xml:space="preserve"> </w:t>
      </w:r>
      <w:r>
        <w:t xml:space="preserve">A technical correction was made </w:t>
      </w:r>
      <w:r>
        <w:t xml:space="preserve">in related to the </w:t>
      </w:r>
      <w:r>
        <w:t xml:space="preserve">Enhancing FLP Rule. </w:t>
      </w:r>
      <w:r>
        <w:t xml:space="preserve"> </w:t>
      </w:r>
      <w:r w:rsidRPr="00F971F4">
        <w:t>The specific change to</w:t>
      </w:r>
      <w:r>
        <w:t xml:space="preserve"> </w:t>
      </w:r>
      <w:r w:rsidRPr="007F4FFC">
        <w:rPr>
          <w:u w:val="single"/>
        </w:rPr>
        <w:t>Form FSA-</w:t>
      </w:r>
      <w:r>
        <w:rPr>
          <w:u w:val="single"/>
        </w:rPr>
        <w:t>2376</w:t>
      </w:r>
      <w:r>
        <w:t xml:space="preserve"> is the following:</w:t>
      </w:r>
    </w:p>
    <w:p w:rsidR="00FF546D" w:rsidRPr="00F971F4" w:rsidP="00FF546D" w14:paraId="299A0108" w14:textId="77777777"/>
    <w:p w:rsidR="00FF546D" w:rsidP="00FF546D" w14:paraId="14264AA7" w14:textId="52151A99">
      <w:pPr>
        <w:pStyle w:val="ListParagraph"/>
        <w:numPr>
          <w:ilvl w:val="0"/>
          <w:numId w:val="8"/>
        </w:numPr>
      </w:pPr>
      <w:r>
        <w:t>Removal of reference to “production” in Part B Item 9</w:t>
      </w:r>
      <w:r>
        <w:t>.</w:t>
      </w:r>
    </w:p>
    <w:p w:rsidR="00FF546D" w:rsidP="00FF546D" w14:paraId="1C0AABBB" w14:textId="77777777"/>
    <w:p w:rsidR="00FF546D" w:rsidP="00FF546D" w14:paraId="606AEE36" w14:textId="77777777">
      <w:r>
        <w:t>There are n</w:t>
      </w:r>
      <w:r w:rsidRPr="00F971F4">
        <w:t>o changes to the burden hours for the form</w:t>
      </w:r>
      <w:r>
        <w:t xml:space="preserve"> because the revisions are minimal and do not impact the time to review and/or complete the form</w:t>
      </w:r>
      <w:r w:rsidRPr="00F971F4">
        <w:t xml:space="preserve">. </w:t>
      </w:r>
    </w:p>
    <w:p w:rsidR="00FF546D" w:rsidP="00FF546D" w14:paraId="01418030" w14:textId="77777777"/>
    <w:p w:rsidR="00FF546D" w:rsidRPr="00F971F4" w:rsidP="00FF546D" w14:paraId="48DF5A7F" w14:textId="77777777"/>
    <w:p w:rsidR="00FF546D" w:rsidP="00FF546D" w14:paraId="04D19E9C" w14:textId="77777777"/>
    <w:p w:rsidR="00FF546D" w:rsidP="00FF546D" w14:paraId="3E527620" w14:textId="77777777"/>
    <w:p w:rsidR="00B16742" w:rsidP="00EE201E" w14:paraId="152B12BB" w14:textId="77777777"/>
    <w:bookmarkEnd w:id="0"/>
    <w:bookmarkEnd w:id="1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4E3284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66208F"/>
    <w:multiLevelType w:val="hybridMultilevel"/>
    <w:tmpl w:val="93F25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714D1"/>
    <w:multiLevelType w:val="hybridMultilevel"/>
    <w:tmpl w:val="A2901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C671E"/>
    <w:multiLevelType w:val="hybridMultilevel"/>
    <w:tmpl w:val="22C2C6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DF5F30"/>
    <w:multiLevelType w:val="hybridMultilevel"/>
    <w:tmpl w:val="1B54B43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245019C"/>
    <w:multiLevelType w:val="hybridMultilevel"/>
    <w:tmpl w:val="C6D8F2D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527E1A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103EF7"/>
    <w:multiLevelType w:val="hybridMultilevel"/>
    <w:tmpl w:val="75023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89711">
    <w:abstractNumId w:val="5"/>
  </w:num>
  <w:num w:numId="2" w16cid:durableId="1442912928">
    <w:abstractNumId w:val="6"/>
  </w:num>
  <w:num w:numId="3" w16cid:durableId="848255928">
    <w:abstractNumId w:val="3"/>
  </w:num>
  <w:num w:numId="4" w16cid:durableId="1868563052">
    <w:abstractNumId w:val="4"/>
  </w:num>
  <w:num w:numId="5" w16cid:durableId="299188153">
    <w:abstractNumId w:val="0"/>
  </w:num>
  <w:num w:numId="6" w16cid:durableId="1571228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7117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297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355D5"/>
    <w:rsid w:val="000364D7"/>
    <w:rsid w:val="00055978"/>
    <w:rsid w:val="00060162"/>
    <w:rsid w:val="00070FDD"/>
    <w:rsid w:val="00092893"/>
    <w:rsid w:val="00097D6C"/>
    <w:rsid w:val="000A7B3F"/>
    <w:rsid w:val="000C2799"/>
    <w:rsid w:val="000F65F6"/>
    <w:rsid w:val="00104955"/>
    <w:rsid w:val="00112D3A"/>
    <w:rsid w:val="00113CB4"/>
    <w:rsid w:val="00114F98"/>
    <w:rsid w:val="00120AFA"/>
    <w:rsid w:val="001312B3"/>
    <w:rsid w:val="00147619"/>
    <w:rsid w:val="00154F77"/>
    <w:rsid w:val="00185442"/>
    <w:rsid w:val="001947B9"/>
    <w:rsid w:val="00196859"/>
    <w:rsid w:val="001B6267"/>
    <w:rsid w:val="001B6BF1"/>
    <w:rsid w:val="001C1283"/>
    <w:rsid w:val="001C493A"/>
    <w:rsid w:val="001C54A5"/>
    <w:rsid w:val="001C7595"/>
    <w:rsid w:val="001F7B78"/>
    <w:rsid w:val="00215A35"/>
    <w:rsid w:val="00230CDD"/>
    <w:rsid w:val="00257437"/>
    <w:rsid w:val="0028063B"/>
    <w:rsid w:val="00291D84"/>
    <w:rsid w:val="002A64FB"/>
    <w:rsid w:val="002C1EFC"/>
    <w:rsid w:val="002C7476"/>
    <w:rsid w:val="002D1125"/>
    <w:rsid w:val="00342D84"/>
    <w:rsid w:val="003519C6"/>
    <w:rsid w:val="0039255D"/>
    <w:rsid w:val="003C7448"/>
    <w:rsid w:val="003D4A0A"/>
    <w:rsid w:val="00411BDF"/>
    <w:rsid w:val="004139BD"/>
    <w:rsid w:val="00416585"/>
    <w:rsid w:val="00430AC6"/>
    <w:rsid w:val="004327B3"/>
    <w:rsid w:val="0043495A"/>
    <w:rsid w:val="00461CA8"/>
    <w:rsid w:val="00473E39"/>
    <w:rsid w:val="004812A8"/>
    <w:rsid w:val="0048736D"/>
    <w:rsid w:val="00487A2C"/>
    <w:rsid w:val="004B29F8"/>
    <w:rsid w:val="004D3995"/>
    <w:rsid w:val="004F4ABD"/>
    <w:rsid w:val="004F4E71"/>
    <w:rsid w:val="00501EF9"/>
    <w:rsid w:val="00504AA0"/>
    <w:rsid w:val="005422F9"/>
    <w:rsid w:val="00547D9C"/>
    <w:rsid w:val="00552DEE"/>
    <w:rsid w:val="00553F6C"/>
    <w:rsid w:val="00561B57"/>
    <w:rsid w:val="005661E6"/>
    <w:rsid w:val="00566786"/>
    <w:rsid w:val="005775B3"/>
    <w:rsid w:val="00582B12"/>
    <w:rsid w:val="00585FC7"/>
    <w:rsid w:val="00591917"/>
    <w:rsid w:val="005964FE"/>
    <w:rsid w:val="005A25F4"/>
    <w:rsid w:val="005C1D0C"/>
    <w:rsid w:val="005D7915"/>
    <w:rsid w:val="005E2E9F"/>
    <w:rsid w:val="00606315"/>
    <w:rsid w:val="0062021B"/>
    <w:rsid w:val="00630F2E"/>
    <w:rsid w:val="006502B3"/>
    <w:rsid w:val="0065118F"/>
    <w:rsid w:val="00670CEA"/>
    <w:rsid w:val="00684CE2"/>
    <w:rsid w:val="0069733B"/>
    <w:rsid w:val="006A61C2"/>
    <w:rsid w:val="006B0CF6"/>
    <w:rsid w:val="006C09DA"/>
    <w:rsid w:val="006D3DAB"/>
    <w:rsid w:val="00725625"/>
    <w:rsid w:val="007339C1"/>
    <w:rsid w:val="007502F1"/>
    <w:rsid w:val="0076436B"/>
    <w:rsid w:val="0077263F"/>
    <w:rsid w:val="00787A9E"/>
    <w:rsid w:val="007B5D47"/>
    <w:rsid w:val="007E3574"/>
    <w:rsid w:val="007F4FFC"/>
    <w:rsid w:val="0080094F"/>
    <w:rsid w:val="00830102"/>
    <w:rsid w:val="0085356F"/>
    <w:rsid w:val="00867C44"/>
    <w:rsid w:val="008706BA"/>
    <w:rsid w:val="0087349C"/>
    <w:rsid w:val="008A031A"/>
    <w:rsid w:val="008B4FAE"/>
    <w:rsid w:val="008E22D5"/>
    <w:rsid w:val="008E5F16"/>
    <w:rsid w:val="009102F7"/>
    <w:rsid w:val="00932639"/>
    <w:rsid w:val="009603D1"/>
    <w:rsid w:val="009B4EA1"/>
    <w:rsid w:val="009C4388"/>
    <w:rsid w:val="009C7640"/>
    <w:rsid w:val="009E6208"/>
    <w:rsid w:val="00A46C1D"/>
    <w:rsid w:val="00A54141"/>
    <w:rsid w:val="00A61677"/>
    <w:rsid w:val="00AA207B"/>
    <w:rsid w:val="00AA3B2B"/>
    <w:rsid w:val="00AB68E8"/>
    <w:rsid w:val="00AE722D"/>
    <w:rsid w:val="00B16742"/>
    <w:rsid w:val="00B22C9B"/>
    <w:rsid w:val="00B60FAA"/>
    <w:rsid w:val="00B67083"/>
    <w:rsid w:val="00BA369B"/>
    <w:rsid w:val="00BC4633"/>
    <w:rsid w:val="00BC7E45"/>
    <w:rsid w:val="00BE10D0"/>
    <w:rsid w:val="00C02AEC"/>
    <w:rsid w:val="00C349A8"/>
    <w:rsid w:val="00C50031"/>
    <w:rsid w:val="00C632D4"/>
    <w:rsid w:val="00C64B53"/>
    <w:rsid w:val="00C72634"/>
    <w:rsid w:val="00C86551"/>
    <w:rsid w:val="00C908C2"/>
    <w:rsid w:val="00CB7CF0"/>
    <w:rsid w:val="00CC702F"/>
    <w:rsid w:val="00CE1A6B"/>
    <w:rsid w:val="00CF0BE1"/>
    <w:rsid w:val="00D269F1"/>
    <w:rsid w:val="00D27532"/>
    <w:rsid w:val="00D46601"/>
    <w:rsid w:val="00D55F1D"/>
    <w:rsid w:val="00D60338"/>
    <w:rsid w:val="00D61CD6"/>
    <w:rsid w:val="00D63779"/>
    <w:rsid w:val="00D65A29"/>
    <w:rsid w:val="00D840B2"/>
    <w:rsid w:val="00D84DF9"/>
    <w:rsid w:val="00D932CF"/>
    <w:rsid w:val="00DB0006"/>
    <w:rsid w:val="00DD51E8"/>
    <w:rsid w:val="00E44553"/>
    <w:rsid w:val="00E9302A"/>
    <w:rsid w:val="00ED3C49"/>
    <w:rsid w:val="00EE201E"/>
    <w:rsid w:val="00EF3B61"/>
    <w:rsid w:val="00F012EB"/>
    <w:rsid w:val="00F25D7D"/>
    <w:rsid w:val="00F3549D"/>
    <w:rsid w:val="00F55768"/>
    <w:rsid w:val="00F63A92"/>
    <w:rsid w:val="00F971F4"/>
    <w:rsid w:val="00FA70A3"/>
    <w:rsid w:val="00FC5D2F"/>
    <w:rsid w:val="00FE2C5E"/>
    <w:rsid w:val="00FF546D"/>
    <w:rsid w:val="00FF6F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MaryAnn - FSA, Washington, DC</dc:creator>
  <cp:lastModifiedBy>Ball, MaryAnn - FPAC-FBC, DC</cp:lastModifiedBy>
  <cp:revision>3</cp:revision>
  <dcterms:created xsi:type="dcterms:W3CDTF">2024-09-06T19:29:00Z</dcterms:created>
  <dcterms:modified xsi:type="dcterms:W3CDTF">2024-09-06T19:30:00Z</dcterms:modified>
</cp:coreProperties>
</file>