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62D27" w:rsidRPr="00B62D27" w:rsidP="00B62D27" w14:paraId="21077669" w14:textId="77777777">
      <w:pPr>
        <w:jc w:val="center"/>
        <w:rPr>
          <w:rFonts w:ascii="Arial" w:hAnsi="Arial" w:cs="Arial"/>
          <w:b/>
          <w:sz w:val="20"/>
          <w:szCs w:val="20"/>
        </w:rPr>
      </w:pPr>
      <w:r w:rsidRPr="00B62D27">
        <w:rPr>
          <w:rFonts w:ascii="Arial" w:hAnsi="Arial" w:cs="Arial"/>
          <w:b/>
          <w:sz w:val="20"/>
          <w:szCs w:val="20"/>
        </w:rPr>
        <w:t>ADDENDUM TO THE PROMISSORY NOTE OR ASSUMPTION AGREEMENT</w:t>
      </w:r>
    </w:p>
    <w:p w:rsidR="00B62D27" w:rsidRPr="00B62D27" w:rsidP="00B62D27" w14:paraId="599DBA9D" w14:textId="77777777">
      <w:pPr>
        <w:pStyle w:val="Heading1"/>
        <w:spacing w:before="0" w:after="240"/>
        <w:jc w:val="center"/>
        <w:rPr>
          <w:rFonts w:ascii="Arial" w:hAnsi="Arial" w:cs="Arial"/>
          <w:b/>
          <w:color w:val="auto"/>
          <w:sz w:val="20"/>
          <w:szCs w:val="20"/>
        </w:rPr>
      </w:pPr>
      <w:r w:rsidRPr="00B62D27">
        <w:rPr>
          <w:rFonts w:ascii="Arial" w:hAnsi="Arial" w:cs="Arial"/>
          <w:b/>
          <w:color w:val="auto"/>
          <w:sz w:val="20"/>
          <w:szCs w:val="20"/>
        </w:rPr>
        <w:t>FOR SET-ASIDE PROGRAMS</w:t>
      </w:r>
    </w:p>
    <w:p w:rsidR="00A938C5" w:rsidRPr="00B62D27" w:rsidP="00B62D27" w14:paraId="7B3F81B0" w14:textId="368EF43A">
      <w:pPr>
        <w:pStyle w:val="Heading1"/>
        <w:spacing w:before="0" w:after="240"/>
        <w:jc w:val="center"/>
        <w:rPr>
          <w:color w:val="auto"/>
          <w:sz w:val="20"/>
          <w:szCs w:val="20"/>
        </w:rPr>
      </w:pPr>
      <w:r w:rsidRPr="00B62D27">
        <w:rPr>
          <w:rFonts w:ascii="Arial" w:hAnsi="Arial" w:cs="Arial"/>
          <w:b/>
          <w:bCs/>
          <w:color w:val="auto"/>
          <w:sz w:val="20"/>
          <w:szCs w:val="20"/>
        </w:rPr>
        <w:t>INSTRUCTIONS FOR PREPARATION</w:t>
      </w:r>
    </w:p>
    <w:tbl>
      <w:tblPr>
        <w:tblStyle w:val="TableGrid"/>
        <w:tblW w:w="10795" w:type="dxa"/>
        <w:tblCellMar>
          <w:top w:w="43" w:type="dxa"/>
          <w:left w:w="43" w:type="dxa"/>
          <w:bottom w:w="43" w:type="dxa"/>
          <w:right w:w="43" w:type="dxa"/>
        </w:tblCellMar>
        <w:tblLook w:val="04A0"/>
      </w:tblPr>
      <w:tblGrid>
        <w:gridCol w:w="5712"/>
        <w:gridCol w:w="5083"/>
      </w:tblGrid>
      <w:tr w14:paraId="12017B73" w14:textId="77777777" w:rsidTr="00A2459E">
        <w:tblPrEx>
          <w:tblW w:w="10795" w:type="dxa"/>
          <w:tblCellMar>
            <w:top w:w="43" w:type="dxa"/>
            <w:left w:w="43" w:type="dxa"/>
            <w:bottom w:w="43" w:type="dxa"/>
            <w:right w:w="43" w:type="dxa"/>
          </w:tblCellMar>
          <w:tblLook w:val="04A0"/>
        </w:tblPrEx>
        <w:trPr>
          <w:trHeight w:val="432"/>
        </w:trPr>
        <w:tc>
          <w:tcPr>
            <w:tcW w:w="10795" w:type="dxa"/>
            <w:gridSpan w:val="2"/>
          </w:tcPr>
          <w:p w:rsidR="007162E4" w:rsidRPr="00120762" w:rsidP="0085545B" w14:paraId="35462AA8" w14:textId="77777777">
            <w:pPr>
              <w:pStyle w:val="NoSpacing"/>
              <w:rPr>
                <w:rFonts w:ascii="Arial" w:hAnsi="Arial" w:cs="Arial"/>
                <w:b/>
                <w:sz w:val="24"/>
              </w:rPr>
            </w:pPr>
            <w:r w:rsidRPr="00120762">
              <w:rPr>
                <w:rFonts w:ascii="Arial" w:hAnsi="Arial" w:cs="Arial"/>
                <w:b/>
                <w:sz w:val="24"/>
              </w:rPr>
              <w:t>Purpose:</w:t>
            </w:r>
          </w:p>
          <w:p w:rsidR="00A2459E" w:rsidRPr="0082544D" w:rsidP="0085545B" w14:paraId="5FDF3BAE" w14:textId="01EB7E4C">
            <w:pPr>
              <w:pStyle w:val="NoSpacing"/>
              <w:rPr>
                <w:rFonts w:ascii="Arial" w:hAnsi="Arial" w:cs="Arial"/>
                <w:sz w:val="20"/>
                <w:szCs w:val="20"/>
              </w:rPr>
            </w:pPr>
            <w:r w:rsidRPr="00D83731">
              <w:rPr>
                <w:rFonts w:ascii="Arial" w:hAnsi="Arial" w:cs="Arial"/>
                <w:sz w:val="20"/>
                <w:szCs w:val="20"/>
              </w:rPr>
              <w:t>This form is used to amend the existing promissory note or assumption agreement and set forth the terms and conditions for borrower(s) participating in the Disaster Set-Aside (DSA) Program</w:t>
            </w:r>
            <w:r w:rsidR="000B4544">
              <w:rPr>
                <w:rFonts w:ascii="Arial" w:hAnsi="Arial" w:cs="Arial"/>
                <w:sz w:val="20"/>
                <w:szCs w:val="20"/>
              </w:rPr>
              <w:t xml:space="preserve"> or Distressed Borrower Set-Aside (DBSA)</w:t>
            </w:r>
            <w:r w:rsidRPr="00D83731">
              <w:rPr>
                <w:rFonts w:ascii="Arial" w:hAnsi="Arial" w:cs="Arial"/>
                <w:sz w:val="20"/>
                <w:szCs w:val="20"/>
              </w:rPr>
              <w:t>. The agency completes the form.  It is then signed by the borrower(s) and attached to the promissory note or assumption agreement.  A separate set-aside addendum is prepared for each promissory note or assumption agreement. Four signature lines are provided.  If additional signature lines are required, a duplicate addendum may need to be prepared.</w:t>
            </w:r>
          </w:p>
        </w:tc>
      </w:tr>
      <w:tr w14:paraId="656D3AD6" w14:textId="77777777" w:rsidTr="00A2459E">
        <w:tblPrEx>
          <w:tblW w:w="10795" w:type="dxa"/>
          <w:tblCellMar>
            <w:top w:w="43" w:type="dxa"/>
            <w:left w:w="43" w:type="dxa"/>
            <w:bottom w:w="43" w:type="dxa"/>
            <w:right w:w="43" w:type="dxa"/>
          </w:tblCellMar>
          <w:tblLook w:val="04A0"/>
        </w:tblPrEx>
        <w:trPr>
          <w:trHeight w:val="432"/>
        </w:trPr>
        <w:tc>
          <w:tcPr>
            <w:tcW w:w="5712" w:type="dxa"/>
          </w:tcPr>
          <w:p w:rsidR="007162E4" w:rsidRPr="00120762" w:rsidP="0085545B" w14:paraId="5DE99A35" w14:textId="77777777">
            <w:pPr>
              <w:rPr>
                <w:rFonts w:ascii="Arial" w:hAnsi="Arial" w:cs="Arial"/>
                <w:b/>
                <w:sz w:val="24"/>
                <w:szCs w:val="24"/>
              </w:rPr>
            </w:pPr>
            <w:r w:rsidRPr="00120762">
              <w:rPr>
                <w:rFonts w:ascii="Arial" w:hAnsi="Arial" w:cs="Arial"/>
                <w:b/>
                <w:sz w:val="24"/>
                <w:szCs w:val="24"/>
              </w:rPr>
              <w:t>Handbook Reference:</w:t>
            </w:r>
          </w:p>
          <w:p w:rsidR="007162E4" w:rsidRPr="0082544D" w:rsidP="0085545B" w14:paraId="65CDBC44" w14:textId="0E917ADE">
            <w:pPr>
              <w:rPr>
                <w:rFonts w:ascii="Arial" w:hAnsi="Arial" w:cs="Arial"/>
                <w:sz w:val="20"/>
                <w:szCs w:val="20"/>
              </w:rPr>
            </w:pPr>
            <w:r w:rsidRPr="006A0524">
              <w:rPr>
                <w:rFonts w:ascii="Arial" w:hAnsi="Arial" w:cs="Arial"/>
                <w:sz w:val="20"/>
                <w:szCs w:val="20"/>
              </w:rPr>
              <w:t>5-FLP</w:t>
            </w:r>
          </w:p>
        </w:tc>
        <w:tc>
          <w:tcPr>
            <w:tcW w:w="5083" w:type="dxa"/>
          </w:tcPr>
          <w:p w:rsidR="007162E4" w:rsidRPr="00120762" w:rsidP="0085545B" w14:paraId="20BC74D1" w14:textId="77777777">
            <w:pPr>
              <w:rPr>
                <w:rFonts w:ascii="Arial" w:hAnsi="Arial" w:cs="Arial"/>
                <w:b/>
                <w:sz w:val="24"/>
                <w:szCs w:val="24"/>
              </w:rPr>
            </w:pPr>
            <w:r w:rsidRPr="00120762">
              <w:rPr>
                <w:rFonts w:ascii="Arial" w:hAnsi="Arial" w:cs="Arial"/>
                <w:b/>
                <w:sz w:val="24"/>
                <w:szCs w:val="24"/>
              </w:rPr>
              <w:t>Number of Copies:</w:t>
            </w:r>
          </w:p>
          <w:p w:rsidR="007162E4" w:rsidRPr="0082544D" w:rsidP="0085545B" w14:paraId="78DA2FEB" w14:textId="75CFCE27">
            <w:pPr>
              <w:pStyle w:val="NoSpacing"/>
              <w:rPr>
                <w:rFonts w:ascii="Arial" w:hAnsi="Arial" w:cs="Arial"/>
                <w:sz w:val="20"/>
                <w:szCs w:val="20"/>
              </w:rPr>
            </w:pPr>
            <w:r w:rsidRPr="0082544D">
              <w:rPr>
                <w:rFonts w:ascii="Arial" w:hAnsi="Arial" w:cs="Arial"/>
                <w:sz w:val="20"/>
                <w:szCs w:val="20"/>
              </w:rPr>
              <w:t xml:space="preserve">Original </w:t>
            </w:r>
            <w:r w:rsidR="00ED4B03">
              <w:rPr>
                <w:rFonts w:ascii="Arial" w:hAnsi="Arial" w:cs="Arial"/>
                <w:sz w:val="20"/>
                <w:szCs w:val="20"/>
              </w:rPr>
              <w:t xml:space="preserve"> and Two</w:t>
            </w:r>
          </w:p>
        </w:tc>
      </w:tr>
      <w:tr w14:paraId="486827C8" w14:textId="77777777" w:rsidTr="00A2459E">
        <w:tblPrEx>
          <w:tblW w:w="10795" w:type="dxa"/>
          <w:tblCellMar>
            <w:top w:w="43" w:type="dxa"/>
            <w:left w:w="43" w:type="dxa"/>
            <w:bottom w:w="43" w:type="dxa"/>
            <w:right w:w="43" w:type="dxa"/>
          </w:tblCellMar>
          <w:tblLook w:val="04A0"/>
        </w:tblPrEx>
        <w:trPr>
          <w:trHeight w:val="432"/>
        </w:trPr>
        <w:tc>
          <w:tcPr>
            <w:tcW w:w="10795" w:type="dxa"/>
            <w:gridSpan w:val="2"/>
          </w:tcPr>
          <w:p w:rsidR="007162E4" w:rsidRPr="00120762" w:rsidP="0085545B" w14:paraId="2A77164F" w14:textId="77777777">
            <w:pPr>
              <w:rPr>
                <w:rFonts w:ascii="Arial" w:hAnsi="Arial" w:cs="Arial"/>
                <w:b/>
                <w:sz w:val="24"/>
                <w:szCs w:val="24"/>
              </w:rPr>
            </w:pPr>
            <w:r w:rsidRPr="00120762">
              <w:rPr>
                <w:rFonts w:ascii="Arial" w:hAnsi="Arial" w:cs="Arial"/>
                <w:b/>
                <w:sz w:val="24"/>
                <w:szCs w:val="24"/>
              </w:rPr>
              <w:t>Signatures Required:</w:t>
            </w:r>
          </w:p>
          <w:p w:rsidR="007162E4" w:rsidRPr="0082544D" w:rsidP="0085545B" w14:paraId="359FA420" w14:textId="209A1A57">
            <w:pPr>
              <w:rPr>
                <w:rFonts w:ascii="Arial" w:hAnsi="Arial" w:cs="Arial"/>
                <w:sz w:val="20"/>
                <w:szCs w:val="20"/>
              </w:rPr>
            </w:pPr>
            <w:r w:rsidRPr="00660676">
              <w:rPr>
                <w:rFonts w:ascii="Arial" w:hAnsi="Arial" w:cs="Arial"/>
                <w:sz w:val="20"/>
                <w:szCs w:val="20"/>
              </w:rPr>
              <w:t>Original is signed by the borrowers with both copies conformed (/s/).  All parties (entity &amp; individual) that signed the promissory note or assumption agreement are required to sign an addendum.</w:t>
            </w:r>
          </w:p>
        </w:tc>
      </w:tr>
      <w:tr w14:paraId="13D66313" w14:textId="77777777" w:rsidTr="00A2459E">
        <w:tblPrEx>
          <w:tblW w:w="10795" w:type="dxa"/>
          <w:tblCellMar>
            <w:top w:w="43" w:type="dxa"/>
            <w:left w:w="43" w:type="dxa"/>
            <w:bottom w:w="43" w:type="dxa"/>
            <w:right w:w="43" w:type="dxa"/>
          </w:tblCellMar>
          <w:tblLook w:val="04A0"/>
        </w:tblPrEx>
        <w:trPr>
          <w:trHeight w:val="432"/>
        </w:trPr>
        <w:tc>
          <w:tcPr>
            <w:tcW w:w="10795" w:type="dxa"/>
            <w:gridSpan w:val="2"/>
          </w:tcPr>
          <w:p w:rsidR="007162E4" w:rsidRPr="00120762" w:rsidP="0085545B" w14:paraId="5ECAFA6C" w14:textId="77777777">
            <w:pPr>
              <w:rPr>
                <w:rFonts w:ascii="Arial" w:hAnsi="Arial" w:cs="Arial"/>
                <w:b/>
                <w:sz w:val="24"/>
                <w:szCs w:val="24"/>
              </w:rPr>
            </w:pPr>
            <w:r w:rsidRPr="00120762">
              <w:rPr>
                <w:rFonts w:ascii="Arial" w:hAnsi="Arial" w:cs="Arial"/>
                <w:b/>
                <w:sz w:val="24"/>
                <w:szCs w:val="24"/>
              </w:rPr>
              <w:t>Distribution of Copies:</w:t>
            </w:r>
          </w:p>
          <w:p w:rsidR="007162E4" w:rsidRPr="0082544D" w:rsidP="0085545B" w14:paraId="2BF5E81D" w14:textId="5C1637AD">
            <w:pPr>
              <w:rPr>
                <w:rFonts w:ascii="Arial" w:hAnsi="Arial" w:cs="Arial"/>
                <w:sz w:val="20"/>
                <w:szCs w:val="20"/>
              </w:rPr>
            </w:pPr>
            <w:r w:rsidRPr="004405E4">
              <w:rPr>
                <w:rFonts w:ascii="Arial" w:hAnsi="Arial" w:cs="Arial"/>
                <w:sz w:val="20"/>
                <w:szCs w:val="20"/>
              </w:rPr>
              <w:t>Original to fireproof safe, attached to the reference promissory note.  One copy to the official agency file, attached to the copy of the reference promissory note.  The second copy is delivered to the borrower.</w:t>
            </w:r>
          </w:p>
        </w:tc>
      </w:tr>
      <w:tr w14:paraId="77A8DE40" w14:textId="77777777" w:rsidTr="00A2459E">
        <w:tblPrEx>
          <w:tblW w:w="10795" w:type="dxa"/>
          <w:tblCellMar>
            <w:top w:w="43" w:type="dxa"/>
            <w:left w:w="43" w:type="dxa"/>
            <w:bottom w:w="43" w:type="dxa"/>
            <w:right w:w="43" w:type="dxa"/>
          </w:tblCellMar>
          <w:tblLook w:val="04A0"/>
        </w:tblPrEx>
        <w:trPr>
          <w:trHeight w:val="432"/>
        </w:trPr>
        <w:tc>
          <w:tcPr>
            <w:tcW w:w="10795" w:type="dxa"/>
            <w:gridSpan w:val="2"/>
          </w:tcPr>
          <w:p w:rsidR="007162E4" w:rsidRPr="00120762" w:rsidP="0085545B" w14:paraId="22A38EC5" w14:textId="41EA7AD6">
            <w:pPr>
              <w:rPr>
                <w:rFonts w:ascii="Arial" w:hAnsi="Arial" w:cs="Arial"/>
                <w:b/>
                <w:sz w:val="18"/>
                <w:szCs w:val="18"/>
              </w:rPr>
            </w:pPr>
            <w:r w:rsidRPr="00120762">
              <w:rPr>
                <w:rFonts w:ascii="Arial" w:hAnsi="Arial" w:cs="Arial"/>
                <w:b/>
                <w:sz w:val="24"/>
                <w:szCs w:val="24"/>
              </w:rPr>
              <w:t xml:space="preserve">Automation-Related Transactions: </w:t>
            </w:r>
            <w:r w:rsidRPr="00617F22" w:rsidR="00617F22">
              <w:rPr>
                <w:rFonts w:ascii="Arial" w:hAnsi="Arial" w:cs="Arial"/>
                <w:b/>
                <w:bCs/>
                <w:sz w:val="20"/>
                <w:szCs w:val="20"/>
              </w:rPr>
              <w:t>(Instructions for writers: provide only the information required, i.e. ADPS TC 3K.</w:t>
            </w:r>
            <w:r w:rsidRPr="00617F22" w:rsidR="00617F22">
              <w:rPr>
                <w:rFonts w:ascii="Arial" w:hAnsi="Arial" w:cs="Arial"/>
                <w:sz w:val="20"/>
                <w:szCs w:val="20"/>
              </w:rPr>
              <w:t xml:space="preserve">  If no automation actions are required, insert N/A) ADPS – 5S</w:t>
            </w:r>
          </w:p>
        </w:tc>
      </w:tr>
    </w:tbl>
    <w:p w:rsidR="00E67B2B" w:rsidRPr="00A96FD6" w:rsidP="00A96FD6" w14:paraId="787DC071" w14:textId="64471FC4">
      <w:pPr>
        <w:rPr>
          <w:rFonts w:ascii="Arial" w:hAnsi="Arial" w:cs="Arial"/>
          <w:b/>
          <w:bCs/>
          <w:color w:val="000000" w:themeColor="text1"/>
          <w:sz w:val="24"/>
          <w:szCs w:val="24"/>
        </w:rPr>
      </w:pPr>
    </w:p>
    <w:tbl>
      <w:tblPr>
        <w:tblStyle w:val="TableGrid"/>
        <w:tblW w:w="0" w:type="auto"/>
        <w:tblCellMar>
          <w:top w:w="43" w:type="dxa"/>
          <w:left w:w="43" w:type="dxa"/>
          <w:bottom w:w="43" w:type="dxa"/>
          <w:right w:w="43" w:type="dxa"/>
        </w:tblCellMar>
        <w:tblLook w:val="04A0"/>
      </w:tblPr>
      <w:tblGrid>
        <w:gridCol w:w="1652"/>
        <w:gridCol w:w="9138"/>
      </w:tblGrid>
      <w:tr w14:paraId="6AF920CB" w14:textId="77777777" w:rsidTr="004A1B47">
        <w:tblPrEx>
          <w:tblW w:w="0" w:type="auto"/>
          <w:tblCellMar>
            <w:top w:w="43" w:type="dxa"/>
            <w:left w:w="43" w:type="dxa"/>
            <w:bottom w:w="43" w:type="dxa"/>
            <w:right w:w="43" w:type="dxa"/>
          </w:tblCellMar>
          <w:tblLook w:val="04A0"/>
        </w:tblPrEx>
        <w:tc>
          <w:tcPr>
            <w:tcW w:w="1652" w:type="dxa"/>
            <w:tcBorders>
              <w:right w:val="single" w:sz="4" w:space="0" w:color="FFFFFF" w:themeColor="background1"/>
            </w:tcBorders>
            <w:shd w:val="clear" w:color="auto" w:fill="000000" w:themeFill="text1"/>
            <w:vAlign w:val="center"/>
          </w:tcPr>
          <w:p w:rsidR="00CA6FAC" w:rsidRPr="002062FB" w:rsidP="00DE7F7F" w14:paraId="7DD91F3B" w14:textId="21741EB5">
            <w:pPr>
              <w:rPr>
                <w:rFonts w:ascii="Arial" w:hAnsi="Arial" w:cs="Arial"/>
                <w:b/>
                <w:color w:val="000000" w:themeColor="text1"/>
                <w:sz w:val="24"/>
                <w:szCs w:val="24"/>
              </w:rPr>
            </w:pPr>
            <w:r w:rsidRPr="002062FB">
              <w:rPr>
                <w:rFonts w:ascii="Arial" w:hAnsi="Arial" w:cs="Arial"/>
                <w:b/>
                <w:color w:val="FFFFFF" w:themeColor="background1"/>
                <w:sz w:val="24"/>
                <w:szCs w:val="24"/>
              </w:rPr>
              <w:t>Ite</w:t>
            </w:r>
            <w:r w:rsidRPr="002062FB" w:rsidR="00A77DED">
              <w:rPr>
                <w:rFonts w:ascii="Arial" w:hAnsi="Arial" w:cs="Arial"/>
                <w:b/>
                <w:color w:val="FFFFFF" w:themeColor="background1"/>
                <w:sz w:val="24"/>
                <w:szCs w:val="24"/>
              </w:rPr>
              <w:t>m</w:t>
            </w:r>
          </w:p>
        </w:tc>
        <w:tc>
          <w:tcPr>
            <w:tcW w:w="9138" w:type="dxa"/>
            <w:tcBorders>
              <w:left w:val="single" w:sz="4" w:space="0" w:color="FFFFFF" w:themeColor="background1"/>
            </w:tcBorders>
            <w:shd w:val="clear" w:color="auto" w:fill="000000" w:themeFill="text1"/>
            <w:vAlign w:val="center"/>
          </w:tcPr>
          <w:p w:rsidR="00CA6FAC" w:rsidRPr="002062FB" w:rsidP="00DE7F7F" w14:paraId="0D90116C" w14:textId="77777777">
            <w:pPr>
              <w:rPr>
                <w:rFonts w:ascii="Arial" w:hAnsi="Arial" w:cs="Arial"/>
                <w:b/>
                <w:sz w:val="24"/>
                <w:szCs w:val="24"/>
              </w:rPr>
            </w:pPr>
            <w:r w:rsidRPr="002062FB">
              <w:rPr>
                <w:rFonts w:ascii="Arial" w:hAnsi="Arial" w:cs="Arial"/>
                <w:b/>
                <w:sz w:val="24"/>
                <w:szCs w:val="24"/>
              </w:rPr>
              <w:t>Instruction</w:t>
            </w:r>
          </w:p>
        </w:tc>
      </w:tr>
      <w:tr w14:paraId="508BE011" w14:textId="77777777" w:rsidTr="004A1B47">
        <w:tblPrEx>
          <w:tblW w:w="0" w:type="auto"/>
          <w:tblCellMar>
            <w:top w:w="43" w:type="dxa"/>
            <w:left w:w="43" w:type="dxa"/>
            <w:bottom w:w="43" w:type="dxa"/>
            <w:right w:w="43" w:type="dxa"/>
          </w:tblCellMar>
          <w:tblLook w:val="04A0"/>
        </w:tblPrEx>
        <w:tc>
          <w:tcPr>
            <w:tcW w:w="1652" w:type="dxa"/>
          </w:tcPr>
          <w:p w:rsidR="004A1B47" w:rsidRPr="004A1B47" w:rsidP="004A1B47" w14:paraId="6455921B" w14:textId="77777777">
            <w:pPr>
              <w:rPr>
                <w:rFonts w:ascii="Arial" w:hAnsi="Arial" w:cs="Arial"/>
                <w:sz w:val="20"/>
                <w:szCs w:val="20"/>
              </w:rPr>
            </w:pPr>
            <w:r w:rsidRPr="004A1B47">
              <w:rPr>
                <w:rFonts w:ascii="Arial" w:hAnsi="Arial" w:cs="Arial"/>
                <w:sz w:val="20"/>
                <w:szCs w:val="20"/>
              </w:rPr>
              <w:t>1</w:t>
            </w:r>
          </w:p>
          <w:p w:rsidR="004A1B47" w:rsidRPr="004A1B47" w:rsidP="004A1B47" w14:paraId="317B8FFF" w14:textId="41D2F245">
            <w:pPr>
              <w:rPr>
                <w:rFonts w:ascii="Arial" w:hAnsi="Arial" w:cs="Arial"/>
                <w:sz w:val="20"/>
                <w:szCs w:val="20"/>
              </w:rPr>
            </w:pPr>
            <w:r w:rsidRPr="004A1B47">
              <w:rPr>
                <w:rFonts w:ascii="Arial" w:hAnsi="Arial" w:cs="Arial"/>
                <w:sz w:val="20"/>
                <w:szCs w:val="20"/>
              </w:rPr>
              <w:t>Name</w:t>
            </w:r>
          </w:p>
        </w:tc>
        <w:tc>
          <w:tcPr>
            <w:tcW w:w="9138" w:type="dxa"/>
          </w:tcPr>
          <w:p w:rsidR="004A1B47" w:rsidRPr="004A1B47" w:rsidP="004A1B47" w14:paraId="6C4FE833" w14:textId="5DDABE62">
            <w:pPr>
              <w:rPr>
                <w:rFonts w:ascii="Arial" w:hAnsi="Arial" w:cs="Arial"/>
                <w:sz w:val="20"/>
                <w:szCs w:val="20"/>
              </w:rPr>
            </w:pPr>
            <w:r w:rsidRPr="004A1B47">
              <w:rPr>
                <w:rFonts w:ascii="Arial" w:hAnsi="Arial" w:cs="Arial"/>
                <w:sz w:val="20"/>
                <w:szCs w:val="20"/>
              </w:rPr>
              <w:t>Enter the name as it appears on the promissory note associated with the set-aside.</w:t>
            </w:r>
          </w:p>
        </w:tc>
      </w:tr>
      <w:tr w14:paraId="521A4369" w14:textId="77777777" w:rsidTr="004A1B47">
        <w:tblPrEx>
          <w:tblW w:w="0" w:type="auto"/>
          <w:tblCellMar>
            <w:top w:w="43" w:type="dxa"/>
            <w:left w:w="43" w:type="dxa"/>
            <w:bottom w:w="43" w:type="dxa"/>
            <w:right w:w="43" w:type="dxa"/>
          </w:tblCellMar>
          <w:tblLook w:val="04A0"/>
        </w:tblPrEx>
        <w:tc>
          <w:tcPr>
            <w:tcW w:w="1652" w:type="dxa"/>
          </w:tcPr>
          <w:p w:rsidR="004A1B47" w:rsidRPr="004A1B47" w:rsidP="004A1B47" w14:paraId="7BB33122" w14:textId="77777777">
            <w:pPr>
              <w:rPr>
                <w:rFonts w:ascii="Arial" w:hAnsi="Arial" w:cs="Arial"/>
                <w:sz w:val="20"/>
                <w:szCs w:val="20"/>
              </w:rPr>
            </w:pPr>
            <w:r w:rsidRPr="004A1B47">
              <w:rPr>
                <w:rFonts w:ascii="Arial" w:hAnsi="Arial" w:cs="Arial"/>
                <w:sz w:val="20"/>
                <w:szCs w:val="20"/>
              </w:rPr>
              <w:t>2</w:t>
            </w:r>
          </w:p>
          <w:p w:rsidR="004A1B47" w:rsidRPr="004A1B47" w:rsidP="004A1B47" w14:paraId="5B8652EA" w14:textId="2470DF69">
            <w:pPr>
              <w:rPr>
                <w:rFonts w:ascii="Arial" w:hAnsi="Arial" w:cs="Arial"/>
                <w:sz w:val="20"/>
                <w:szCs w:val="20"/>
              </w:rPr>
            </w:pPr>
            <w:r w:rsidRPr="004A1B47">
              <w:rPr>
                <w:rFonts w:ascii="Arial" w:hAnsi="Arial" w:cs="Arial"/>
                <w:sz w:val="20"/>
                <w:szCs w:val="20"/>
              </w:rPr>
              <w:t>Full Case Number</w:t>
            </w:r>
          </w:p>
        </w:tc>
        <w:tc>
          <w:tcPr>
            <w:tcW w:w="9138" w:type="dxa"/>
          </w:tcPr>
          <w:p w:rsidR="004A1B47" w:rsidRPr="004A1B47" w:rsidP="004A1B47" w14:paraId="04599435" w14:textId="77777777">
            <w:pPr>
              <w:rPr>
                <w:rFonts w:ascii="Arial" w:hAnsi="Arial" w:cs="Arial"/>
                <w:sz w:val="20"/>
                <w:szCs w:val="20"/>
              </w:rPr>
            </w:pPr>
            <w:r w:rsidRPr="004A1B47">
              <w:rPr>
                <w:rFonts w:ascii="Arial" w:hAnsi="Arial" w:cs="Arial"/>
                <w:sz w:val="20"/>
                <w:szCs w:val="20"/>
              </w:rPr>
              <w:t xml:space="preserve">Enter the 2 digit number assigned to your state farm loan program accounts (non-FIPS); the 3 digit number (beginning with 0) assigned to your county farm loan program accounts (Non-FIPS); and the 9 digit social security or tax identification number assigned to the account.  </w:t>
            </w:r>
          </w:p>
          <w:p w:rsidR="004A1B47" w:rsidRPr="004A1B47" w:rsidP="004A1B47" w14:paraId="7B9760A2" w14:textId="77777777">
            <w:pPr>
              <w:rPr>
                <w:rFonts w:ascii="Arial" w:hAnsi="Arial" w:cs="Arial"/>
                <w:sz w:val="20"/>
                <w:szCs w:val="20"/>
              </w:rPr>
            </w:pPr>
          </w:p>
          <w:p w:rsidR="004A1B47" w:rsidRPr="004A1B47" w:rsidP="004A1B47" w14:paraId="4B27D4C4" w14:textId="79632D92">
            <w:pPr>
              <w:rPr>
                <w:rFonts w:ascii="Arial" w:hAnsi="Arial" w:cs="Arial"/>
                <w:sz w:val="20"/>
                <w:szCs w:val="20"/>
              </w:rPr>
            </w:pPr>
            <w:r w:rsidRPr="004A1B47">
              <w:rPr>
                <w:rFonts w:ascii="Arial" w:hAnsi="Arial" w:cs="Arial"/>
                <w:sz w:val="20"/>
                <w:szCs w:val="20"/>
              </w:rPr>
              <w:t>The full case number is required as this document is used as a source document for ADPS transaction 5S.</w:t>
            </w:r>
          </w:p>
        </w:tc>
      </w:tr>
      <w:tr w14:paraId="1897140C" w14:textId="77777777" w:rsidTr="004A1B47">
        <w:tblPrEx>
          <w:tblW w:w="0" w:type="auto"/>
          <w:tblCellMar>
            <w:top w:w="43" w:type="dxa"/>
            <w:left w:w="43" w:type="dxa"/>
            <w:bottom w:w="43" w:type="dxa"/>
            <w:right w:w="43" w:type="dxa"/>
          </w:tblCellMar>
          <w:tblLook w:val="04A0"/>
        </w:tblPrEx>
        <w:tc>
          <w:tcPr>
            <w:tcW w:w="1652" w:type="dxa"/>
          </w:tcPr>
          <w:p w:rsidR="004A1B47" w:rsidRPr="004A1B47" w:rsidP="004A1B47" w14:paraId="3BE9492C" w14:textId="77777777">
            <w:pPr>
              <w:rPr>
                <w:rFonts w:ascii="Arial" w:hAnsi="Arial" w:cs="Arial"/>
                <w:sz w:val="20"/>
                <w:szCs w:val="20"/>
              </w:rPr>
            </w:pPr>
            <w:r w:rsidRPr="004A1B47">
              <w:rPr>
                <w:rFonts w:ascii="Arial" w:hAnsi="Arial" w:cs="Arial"/>
                <w:sz w:val="20"/>
                <w:szCs w:val="20"/>
              </w:rPr>
              <w:t>3A</w:t>
            </w:r>
          </w:p>
          <w:p w:rsidR="004A1B47" w:rsidRPr="004A1B47" w:rsidP="004A1B47" w14:paraId="0B15C238" w14:textId="7FA8E43D">
            <w:pPr>
              <w:rPr>
                <w:rFonts w:ascii="Arial" w:hAnsi="Arial" w:cs="Arial"/>
                <w:sz w:val="20"/>
                <w:szCs w:val="20"/>
              </w:rPr>
            </w:pPr>
            <w:r w:rsidRPr="004A1B47">
              <w:rPr>
                <w:rFonts w:ascii="Arial" w:hAnsi="Arial" w:cs="Arial"/>
                <w:sz w:val="20"/>
                <w:szCs w:val="20"/>
              </w:rPr>
              <w:t>Fund Code</w:t>
            </w:r>
          </w:p>
        </w:tc>
        <w:tc>
          <w:tcPr>
            <w:tcW w:w="9138" w:type="dxa"/>
          </w:tcPr>
          <w:p w:rsidR="004A1B47" w:rsidRPr="004A1B47" w:rsidP="004A1B47" w14:paraId="5CC8A60C" w14:textId="41EE8ACF">
            <w:pPr>
              <w:rPr>
                <w:rFonts w:ascii="Arial" w:hAnsi="Arial" w:cs="Arial"/>
                <w:sz w:val="20"/>
                <w:szCs w:val="20"/>
              </w:rPr>
            </w:pPr>
            <w:r w:rsidRPr="004A1B47">
              <w:rPr>
                <w:rFonts w:ascii="Arial" w:hAnsi="Arial" w:cs="Arial"/>
                <w:sz w:val="20"/>
                <w:szCs w:val="20"/>
              </w:rPr>
              <w:t>Enter the Fund Code of the promissory note or assumption agreement associated with the set-aside.</w:t>
            </w:r>
          </w:p>
        </w:tc>
      </w:tr>
      <w:tr w14:paraId="6AA5A4EA" w14:textId="77777777" w:rsidTr="004A1B47">
        <w:tblPrEx>
          <w:tblW w:w="0" w:type="auto"/>
          <w:tblCellMar>
            <w:top w:w="43" w:type="dxa"/>
            <w:left w:w="43" w:type="dxa"/>
            <w:bottom w:w="43" w:type="dxa"/>
            <w:right w:w="43" w:type="dxa"/>
          </w:tblCellMar>
          <w:tblLook w:val="04A0"/>
        </w:tblPrEx>
        <w:tc>
          <w:tcPr>
            <w:tcW w:w="1652" w:type="dxa"/>
          </w:tcPr>
          <w:p w:rsidR="004A1B47" w:rsidRPr="004A1B47" w:rsidP="004A1B47" w14:paraId="774FF32C" w14:textId="77777777">
            <w:pPr>
              <w:rPr>
                <w:rFonts w:ascii="Arial" w:hAnsi="Arial" w:cs="Arial"/>
                <w:sz w:val="20"/>
                <w:szCs w:val="20"/>
              </w:rPr>
            </w:pPr>
            <w:r w:rsidRPr="004A1B47">
              <w:rPr>
                <w:rFonts w:ascii="Arial" w:hAnsi="Arial" w:cs="Arial"/>
                <w:sz w:val="20"/>
                <w:szCs w:val="20"/>
              </w:rPr>
              <w:t>3B</w:t>
            </w:r>
          </w:p>
          <w:p w:rsidR="004A1B47" w:rsidRPr="004A1B47" w:rsidP="004A1B47" w14:paraId="6D648379" w14:textId="5130E63B">
            <w:pPr>
              <w:rPr>
                <w:rFonts w:ascii="Arial" w:hAnsi="Arial" w:cs="Arial"/>
                <w:sz w:val="20"/>
                <w:szCs w:val="20"/>
              </w:rPr>
            </w:pPr>
            <w:r w:rsidRPr="004A1B47">
              <w:rPr>
                <w:rFonts w:ascii="Arial" w:hAnsi="Arial" w:cs="Arial"/>
                <w:sz w:val="20"/>
                <w:szCs w:val="20"/>
              </w:rPr>
              <w:t>Loan Number</w:t>
            </w:r>
          </w:p>
        </w:tc>
        <w:tc>
          <w:tcPr>
            <w:tcW w:w="9138" w:type="dxa"/>
          </w:tcPr>
          <w:p w:rsidR="004A1B47" w:rsidRPr="004A1B47" w:rsidP="004A1B47" w14:paraId="4414BD0E" w14:textId="5BFD3A07">
            <w:pPr>
              <w:rPr>
                <w:rFonts w:ascii="Arial" w:hAnsi="Arial" w:cs="Arial"/>
                <w:sz w:val="20"/>
                <w:szCs w:val="20"/>
              </w:rPr>
            </w:pPr>
            <w:r w:rsidRPr="004A1B47">
              <w:rPr>
                <w:rFonts w:ascii="Arial" w:hAnsi="Arial" w:cs="Arial"/>
                <w:sz w:val="20"/>
                <w:szCs w:val="20"/>
              </w:rPr>
              <w:t>Enter the Loan Number of the promissory note or assumption agreement associated with the set-aside.</w:t>
            </w:r>
          </w:p>
        </w:tc>
      </w:tr>
      <w:tr w14:paraId="3D7E0206" w14:textId="77777777" w:rsidTr="004A1B47">
        <w:tblPrEx>
          <w:tblW w:w="0" w:type="auto"/>
          <w:tblCellMar>
            <w:top w:w="43" w:type="dxa"/>
            <w:left w:w="43" w:type="dxa"/>
            <w:bottom w:w="43" w:type="dxa"/>
            <w:right w:w="43" w:type="dxa"/>
          </w:tblCellMar>
          <w:tblLook w:val="04A0"/>
        </w:tblPrEx>
        <w:tc>
          <w:tcPr>
            <w:tcW w:w="1652" w:type="dxa"/>
          </w:tcPr>
          <w:p w:rsidR="004A1B47" w:rsidRPr="004A1B47" w:rsidP="004A1B47" w14:paraId="1CA7FB28" w14:textId="77777777">
            <w:pPr>
              <w:rPr>
                <w:rFonts w:ascii="Arial" w:hAnsi="Arial" w:cs="Arial"/>
                <w:sz w:val="20"/>
                <w:szCs w:val="20"/>
              </w:rPr>
            </w:pPr>
            <w:r w:rsidRPr="004A1B47">
              <w:rPr>
                <w:rFonts w:ascii="Arial" w:hAnsi="Arial" w:cs="Arial"/>
                <w:sz w:val="20"/>
                <w:szCs w:val="20"/>
              </w:rPr>
              <w:t>3C</w:t>
            </w:r>
          </w:p>
          <w:p w:rsidR="004A1B47" w:rsidRPr="004A1B47" w:rsidP="004A1B47" w14:paraId="795707A2" w14:textId="735AF47C">
            <w:pPr>
              <w:rPr>
                <w:rFonts w:ascii="Arial" w:hAnsi="Arial" w:cs="Arial"/>
                <w:sz w:val="20"/>
                <w:szCs w:val="20"/>
              </w:rPr>
            </w:pPr>
            <w:r w:rsidRPr="004A1B47">
              <w:rPr>
                <w:rFonts w:ascii="Arial" w:hAnsi="Arial" w:cs="Arial"/>
                <w:sz w:val="20"/>
                <w:szCs w:val="20"/>
              </w:rPr>
              <w:t>Date</w:t>
            </w:r>
          </w:p>
        </w:tc>
        <w:tc>
          <w:tcPr>
            <w:tcW w:w="9138" w:type="dxa"/>
          </w:tcPr>
          <w:p w:rsidR="004A1B47" w:rsidRPr="004A1B47" w:rsidP="004A1B47" w14:paraId="1ACCCA6A" w14:textId="036239C7">
            <w:pPr>
              <w:rPr>
                <w:rFonts w:ascii="Arial" w:hAnsi="Arial" w:cs="Arial"/>
                <w:sz w:val="20"/>
                <w:szCs w:val="20"/>
              </w:rPr>
            </w:pPr>
            <w:r w:rsidRPr="004A1B47">
              <w:rPr>
                <w:rFonts w:ascii="Arial" w:hAnsi="Arial" w:cs="Arial"/>
                <w:sz w:val="20"/>
                <w:szCs w:val="20"/>
              </w:rPr>
              <w:t>Enter the date as it appears on the promissory note or assumption agreement associated with the set-aside.</w:t>
            </w:r>
          </w:p>
        </w:tc>
      </w:tr>
      <w:tr w14:paraId="3BE69EC4" w14:textId="77777777" w:rsidTr="004A1B47">
        <w:tblPrEx>
          <w:tblW w:w="0" w:type="auto"/>
          <w:tblCellMar>
            <w:top w:w="43" w:type="dxa"/>
            <w:left w:w="43" w:type="dxa"/>
            <w:bottom w:w="43" w:type="dxa"/>
            <w:right w:w="43" w:type="dxa"/>
          </w:tblCellMar>
          <w:tblLook w:val="04A0"/>
        </w:tblPrEx>
        <w:tc>
          <w:tcPr>
            <w:tcW w:w="1652" w:type="dxa"/>
          </w:tcPr>
          <w:p w:rsidR="004A1B47" w:rsidRPr="004A1B47" w:rsidP="004A1B47" w14:paraId="6A4F3D2A" w14:textId="77777777">
            <w:pPr>
              <w:rPr>
                <w:rFonts w:ascii="Arial" w:hAnsi="Arial" w:cs="Arial"/>
                <w:sz w:val="20"/>
                <w:szCs w:val="20"/>
              </w:rPr>
            </w:pPr>
            <w:r w:rsidRPr="004A1B47">
              <w:rPr>
                <w:rFonts w:ascii="Arial" w:hAnsi="Arial" w:cs="Arial"/>
                <w:sz w:val="20"/>
                <w:szCs w:val="20"/>
              </w:rPr>
              <w:t>3D</w:t>
            </w:r>
          </w:p>
          <w:p w:rsidR="004A1B47" w:rsidRPr="004A1B47" w:rsidP="004A1B47" w14:paraId="6205EEB1" w14:textId="7CEA6519">
            <w:pPr>
              <w:rPr>
                <w:rFonts w:ascii="Arial" w:hAnsi="Arial" w:cs="Arial"/>
                <w:sz w:val="20"/>
                <w:szCs w:val="20"/>
              </w:rPr>
            </w:pPr>
            <w:r w:rsidRPr="004A1B47">
              <w:rPr>
                <w:rFonts w:ascii="Arial" w:hAnsi="Arial" w:cs="Arial"/>
                <w:sz w:val="20"/>
                <w:szCs w:val="20"/>
              </w:rPr>
              <w:t>Amount</w:t>
            </w:r>
          </w:p>
        </w:tc>
        <w:tc>
          <w:tcPr>
            <w:tcW w:w="9138" w:type="dxa"/>
          </w:tcPr>
          <w:p w:rsidR="004A1B47" w:rsidRPr="004A1B47" w:rsidP="004A1B47" w14:paraId="18A2E2E1" w14:textId="47355F0D">
            <w:pPr>
              <w:rPr>
                <w:rFonts w:ascii="Arial" w:hAnsi="Arial" w:cs="Arial"/>
                <w:sz w:val="20"/>
                <w:szCs w:val="20"/>
              </w:rPr>
            </w:pPr>
            <w:r w:rsidRPr="004A1B47">
              <w:rPr>
                <w:rFonts w:ascii="Arial" w:hAnsi="Arial" w:cs="Arial"/>
                <w:sz w:val="20"/>
                <w:szCs w:val="20"/>
              </w:rPr>
              <w:t>Enter the amount of the promissory note or assumption agreement associated with the set-aside.  This is the original, face value of the note and not an undisbursed amount or unpaid balance.</w:t>
            </w:r>
          </w:p>
        </w:tc>
      </w:tr>
      <w:tr w14:paraId="0E32CC06" w14:textId="77777777" w:rsidTr="004A1B47">
        <w:tblPrEx>
          <w:tblW w:w="0" w:type="auto"/>
          <w:tblCellMar>
            <w:top w:w="43" w:type="dxa"/>
            <w:left w:w="43" w:type="dxa"/>
            <w:bottom w:w="43" w:type="dxa"/>
            <w:right w:w="43" w:type="dxa"/>
          </w:tblCellMar>
          <w:tblLook w:val="04A0"/>
        </w:tblPrEx>
        <w:tc>
          <w:tcPr>
            <w:tcW w:w="1652" w:type="dxa"/>
          </w:tcPr>
          <w:p w:rsidR="00832904" w:rsidRPr="00832904" w:rsidP="00832904" w14:paraId="7A641214" w14:textId="77777777">
            <w:pPr>
              <w:rPr>
                <w:rFonts w:ascii="Arial" w:hAnsi="Arial" w:cs="Arial"/>
                <w:sz w:val="20"/>
                <w:szCs w:val="20"/>
              </w:rPr>
            </w:pPr>
            <w:r w:rsidRPr="00832904">
              <w:rPr>
                <w:rFonts w:ascii="Arial" w:hAnsi="Arial" w:cs="Arial"/>
                <w:sz w:val="20"/>
                <w:szCs w:val="20"/>
              </w:rPr>
              <w:t>4A</w:t>
            </w:r>
          </w:p>
          <w:p w:rsidR="00832904" w:rsidRPr="00832904" w:rsidP="00832904" w14:paraId="5EBCA2D1" w14:textId="6C1687E4">
            <w:pPr>
              <w:rPr>
                <w:rFonts w:ascii="Arial" w:hAnsi="Arial" w:cs="Arial"/>
                <w:sz w:val="20"/>
                <w:szCs w:val="20"/>
              </w:rPr>
            </w:pPr>
            <w:r w:rsidRPr="00832904">
              <w:rPr>
                <w:rFonts w:ascii="Arial" w:hAnsi="Arial" w:cs="Arial"/>
                <w:sz w:val="20"/>
                <w:szCs w:val="20"/>
              </w:rPr>
              <w:t>Disaster Designation Number (Disaster Set-Aside Only)</w:t>
            </w:r>
          </w:p>
        </w:tc>
        <w:tc>
          <w:tcPr>
            <w:tcW w:w="9138" w:type="dxa"/>
          </w:tcPr>
          <w:p w:rsidR="00832904" w:rsidRPr="00832904" w:rsidP="00832904" w14:paraId="05BF126E" w14:textId="33CB2435">
            <w:pPr>
              <w:rPr>
                <w:rFonts w:ascii="Arial" w:hAnsi="Arial" w:cs="Arial"/>
                <w:sz w:val="20"/>
                <w:szCs w:val="20"/>
              </w:rPr>
            </w:pPr>
            <w:r w:rsidRPr="00832904">
              <w:rPr>
                <w:rFonts w:ascii="Arial" w:hAnsi="Arial" w:cs="Arial"/>
                <w:sz w:val="20"/>
                <w:szCs w:val="20"/>
              </w:rPr>
              <w:t>Enter the disaster designation number as assigned to the disaster declaration.</w:t>
            </w:r>
          </w:p>
        </w:tc>
      </w:tr>
      <w:tr w14:paraId="5FB0B27D" w14:textId="77777777" w:rsidTr="004A1B47">
        <w:tblPrEx>
          <w:tblW w:w="0" w:type="auto"/>
          <w:tblCellMar>
            <w:top w:w="43" w:type="dxa"/>
            <w:left w:w="43" w:type="dxa"/>
            <w:bottom w:w="43" w:type="dxa"/>
            <w:right w:w="43" w:type="dxa"/>
          </w:tblCellMar>
          <w:tblLook w:val="04A0"/>
        </w:tblPrEx>
        <w:tc>
          <w:tcPr>
            <w:tcW w:w="1652" w:type="dxa"/>
          </w:tcPr>
          <w:p w:rsidR="00832904" w:rsidRPr="00832904" w:rsidP="00832904" w14:paraId="04B73138" w14:textId="77777777">
            <w:pPr>
              <w:rPr>
                <w:rFonts w:ascii="Arial" w:hAnsi="Arial" w:cs="Arial"/>
                <w:sz w:val="20"/>
                <w:szCs w:val="20"/>
              </w:rPr>
            </w:pPr>
            <w:r w:rsidRPr="00832904">
              <w:rPr>
                <w:rFonts w:ascii="Arial" w:hAnsi="Arial" w:cs="Arial"/>
                <w:sz w:val="20"/>
                <w:szCs w:val="20"/>
              </w:rPr>
              <w:t>4B</w:t>
            </w:r>
          </w:p>
          <w:p w:rsidR="00832904" w:rsidRPr="00832904" w:rsidP="00832904" w14:paraId="07480D14" w14:textId="02E7DB02">
            <w:pPr>
              <w:rPr>
                <w:rFonts w:ascii="Arial" w:hAnsi="Arial" w:cs="Arial"/>
                <w:sz w:val="20"/>
                <w:szCs w:val="20"/>
              </w:rPr>
            </w:pPr>
            <w:r w:rsidRPr="00832904">
              <w:rPr>
                <w:rFonts w:ascii="Arial" w:hAnsi="Arial" w:cs="Arial"/>
                <w:sz w:val="20"/>
                <w:szCs w:val="20"/>
              </w:rPr>
              <w:t>Date of Scheduled Installment</w:t>
            </w:r>
          </w:p>
        </w:tc>
        <w:tc>
          <w:tcPr>
            <w:tcW w:w="9138" w:type="dxa"/>
          </w:tcPr>
          <w:p w:rsidR="00832904" w:rsidRPr="00832904" w:rsidP="00832904" w14:paraId="722A66A5" w14:textId="13C98EE8">
            <w:pPr>
              <w:rPr>
                <w:rFonts w:ascii="Arial" w:hAnsi="Arial" w:cs="Arial"/>
                <w:sz w:val="20"/>
                <w:szCs w:val="20"/>
              </w:rPr>
            </w:pPr>
            <w:r w:rsidRPr="00832904">
              <w:rPr>
                <w:rFonts w:ascii="Arial" w:hAnsi="Arial" w:cs="Arial"/>
                <w:sz w:val="20"/>
                <w:szCs w:val="20"/>
              </w:rPr>
              <w:t>Enter the date the installment being set aside was/is due.</w:t>
            </w:r>
          </w:p>
        </w:tc>
      </w:tr>
      <w:tr w14:paraId="06F6920A" w14:textId="77777777" w:rsidTr="004A1B47">
        <w:tblPrEx>
          <w:tblW w:w="0" w:type="auto"/>
          <w:tblCellMar>
            <w:top w:w="43" w:type="dxa"/>
            <w:left w:w="43" w:type="dxa"/>
            <w:bottom w:w="43" w:type="dxa"/>
            <w:right w:w="43" w:type="dxa"/>
          </w:tblCellMar>
          <w:tblLook w:val="04A0"/>
        </w:tblPrEx>
        <w:tc>
          <w:tcPr>
            <w:tcW w:w="1652" w:type="dxa"/>
          </w:tcPr>
          <w:p w:rsidR="00832904" w:rsidRPr="00832904" w:rsidP="00832904" w14:paraId="367C1015" w14:textId="77777777">
            <w:pPr>
              <w:rPr>
                <w:rFonts w:ascii="Arial" w:hAnsi="Arial" w:cs="Arial"/>
                <w:sz w:val="20"/>
                <w:szCs w:val="20"/>
              </w:rPr>
            </w:pPr>
            <w:r w:rsidRPr="00832904">
              <w:rPr>
                <w:rFonts w:ascii="Arial" w:hAnsi="Arial" w:cs="Arial"/>
                <w:sz w:val="20"/>
                <w:szCs w:val="20"/>
              </w:rPr>
              <w:t>4C</w:t>
            </w:r>
          </w:p>
          <w:p w:rsidR="00832904" w:rsidRPr="00832904" w:rsidP="00832904" w14:paraId="26E35582" w14:textId="5081D024">
            <w:pPr>
              <w:rPr>
                <w:rFonts w:ascii="Arial" w:hAnsi="Arial" w:cs="Arial"/>
                <w:sz w:val="20"/>
                <w:szCs w:val="20"/>
              </w:rPr>
            </w:pPr>
            <w:r w:rsidRPr="00832904">
              <w:rPr>
                <w:rFonts w:ascii="Arial" w:hAnsi="Arial" w:cs="Arial"/>
                <w:sz w:val="20"/>
                <w:szCs w:val="20"/>
              </w:rPr>
              <w:t>Amount of Installment Set-aside</w:t>
            </w:r>
          </w:p>
        </w:tc>
        <w:tc>
          <w:tcPr>
            <w:tcW w:w="9138" w:type="dxa"/>
          </w:tcPr>
          <w:p w:rsidR="00832904" w:rsidRPr="00832904" w:rsidP="00832904" w14:paraId="7A5416AB" w14:textId="1F1ADF1B">
            <w:pPr>
              <w:rPr>
                <w:rFonts w:ascii="Arial" w:hAnsi="Arial" w:cs="Arial"/>
                <w:sz w:val="20"/>
                <w:szCs w:val="20"/>
              </w:rPr>
            </w:pPr>
            <w:r w:rsidRPr="00832904">
              <w:rPr>
                <w:rFonts w:ascii="Arial" w:hAnsi="Arial" w:cs="Arial"/>
                <w:sz w:val="20"/>
                <w:szCs w:val="20"/>
              </w:rPr>
              <w:t>Enter the Amount of the installment being set-aside.  This amount cannot exceed the amount due as shown on the promissory note or assumption agreement associated with the set-aside.  It may, however, be less than the installment amount if the borrower is able to pay a part of the installment due, or has already paid a part of the installment.</w:t>
            </w:r>
          </w:p>
        </w:tc>
      </w:tr>
      <w:tr w14:paraId="1DFC1EE8" w14:textId="77777777" w:rsidTr="004A1B47">
        <w:tblPrEx>
          <w:tblW w:w="0" w:type="auto"/>
          <w:tblCellMar>
            <w:top w:w="43" w:type="dxa"/>
            <w:left w:w="43" w:type="dxa"/>
            <w:bottom w:w="43" w:type="dxa"/>
            <w:right w:w="43" w:type="dxa"/>
          </w:tblCellMar>
          <w:tblLook w:val="04A0"/>
        </w:tblPrEx>
        <w:tc>
          <w:tcPr>
            <w:tcW w:w="1652" w:type="dxa"/>
          </w:tcPr>
          <w:p w:rsidR="00101EF4" w:rsidP="00832904" w14:paraId="3DB62687" w14:textId="77777777">
            <w:pPr>
              <w:rPr>
                <w:rFonts w:ascii="Arial" w:hAnsi="Arial" w:cs="Arial"/>
                <w:sz w:val="20"/>
                <w:szCs w:val="20"/>
              </w:rPr>
            </w:pPr>
            <w:r>
              <w:rPr>
                <w:rFonts w:ascii="Arial" w:hAnsi="Arial" w:cs="Arial"/>
                <w:sz w:val="20"/>
                <w:szCs w:val="20"/>
              </w:rPr>
              <w:t>5</w:t>
            </w:r>
          </w:p>
          <w:p w:rsidR="004C133C" w:rsidRPr="00832904" w:rsidP="00832904" w14:paraId="61EBBB7E" w14:textId="22D5CE9C">
            <w:pPr>
              <w:rPr>
                <w:rFonts w:ascii="Arial" w:hAnsi="Arial" w:cs="Arial"/>
                <w:sz w:val="20"/>
                <w:szCs w:val="20"/>
              </w:rPr>
            </w:pPr>
            <w:r>
              <w:rPr>
                <w:rFonts w:ascii="Arial" w:hAnsi="Arial" w:cs="Arial"/>
                <w:sz w:val="20"/>
                <w:szCs w:val="20"/>
              </w:rPr>
              <w:t>Type of set-aside</w:t>
            </w:r>
          </w:p>
        </w:tc>
        <w:tc>
          <w:tcPr>
            <w:tcW w:w="9138" w:type="dxa"/>
          </w:tcPr>
          <w:p w:rsidR="00101EF4" w:rsidRPr="00832904" w:rsidP="00832904" w14:paraId="2B84BAB9" w14:textId="3E90E6AC">
            <w:pPr>
              <w:rPr>
                <w:rFonts w:ascii="Arial" w:hAnsi="Arial" w:cs="Arial"/>
                <w:sz w:val="20"/>
                <w:szCs w:val="20"/>
              </w:rPr>
            </w:pPr>
            <w:r>
              <w:rPr>
                <w:rFonts w:ascii="Arial" w:hAnsi="Arial" w:cs="Arial"/>
                <w:sz w:val="20"/>
                <w:szCs w:val="20"/>
              </w:rPr>
              <w:t>Check the appropriate box</w:t>
            </w:r>
          </w:p>
        </w:tc>
      </w:tr>
      <w:tr w14:paraId="407C566E" w14:textId="77777777" w:rsidTr="004A1B47">
        <w:tblPrEx>
          <w:tblW w:w="0" w:type="auto"/>
          <w:tblCellMar>
            <w:top w:w="43" w:type="dxa"/>
            <w:left w:w="43" w:type="dxa"/>
            <w:bottom w:w="43" w:type="dxa"/>
            <w:right w:w="43" w:type="dxa"/>
          </w:tblCellMar>
          <w:tblLook w:val="04A0"/>
        </w:tblPrEx>
        <w:tc>
          <w:tcPr>
            <w:tcW w:w="1652" w:type="dxa"/>
          </w:tcPr>
          <w:p w:rsidR="00832904" w:rsidRPr="00832904" w:rsidP="00832904" w14:paraId="64EDC31B" w14:textId="127EF87A">
            <w:pPr>
              <w:rPr>
                <w:rFonts w:ascii="Arial" w:hAnsi="Arial" w:cs="Arial"/>
                <w:sz w:val="20"/>
                <w:szCs w:val="20"/>
              </w:rPr>
            </w:pPr>
            <w:r>
              <w:rPr>
                <w:rFonts w:ascii="Arial" w:hAnsi="Arial" w:cs="Arial"/>
                <w:sz w:val="20"/>
                <w:szCs w:val="20"/>
              </w:rPr>
              <w:t>6</w:t>
            </w:r>
            <w:r w:rsidRPr="00832904">
              <w:rPr>
                <w:rFonts w:ascii="Arial" w:hAnsi="Arial" w:cs="Arial"/>
                <w:sz w:val="20"/>
                <w:szCs w:val="20"/>
              </w:rPr>
              <w:t>A-</w:t>
            </w:r>
            <w:r w:rsidR="00905254">
              <w:rPr>
                <w:rFonts w:ascii="Arial" w:hAnsi="Arial" w:cs="Arial"/>
                <w:sz w:val="20"/>
                <w:szCs w:val="20"/>
              </w:rPr>
              <w:t>9</w:t>
            </w:r>
            <w:r w:rsidRPr="00832904">
              <w:rPr>
                <w:rFonts w:ascii="Arial" w:hAnsi="Arial" w:cs="Arial"/>
                <w:sz w:val="20"/>
                <w:szCs w:val="20"/>
              </w:rPr>
              <w:t>A</w:t>
            </w:r>
          </w:p>
          <w:p w:rsidR="00832904" w:rsidRPr="00832904" w:rsidP="00832904" w14:paraId="587B33DB" w14:textId="1062DAC6">
            <w:pPr>
              <w:rPr>
                <w:rFonts w:ascii="Arial" w:hAnsi="Arial" w:cs="Arial"/>
                <w:sz w:val="20"/>
                <w:szCs w:val="20"/>
              </w:rPr>
            </w:pPr>
            <w:r w:rsidRPr="00832904">
              <w:rPr>
                <w:rFonts w:ascii="Arial" w:hAnsi="Arial" w:cs="Arial"/>
                <w:sz w:val="20"/>
                <w:szCs w:val="20"/>
              </w:rPr>
              <w:t xml:space="preserve">Borrower’s Name </w:t>
            </w:r>
          </w:p>
        </w:tc>
        <w:tc>
          <w:tcPr>
            <w:tcW w:w="9138" w:type="dxa"/>
          </w:tcPr>
          <w:p w:rsidR="00832904" w:rsidRPr="00832904" w:rsidP="00832904" w14:paraId="09814D3A" w14:textId="3B6F89FD">
            <w:pPr>
              <w:rPr>
                <w:rFonts w:ascii="Arial" w:hAnsi="Arial" w:cs="Arial"/>
                <w:sz w:val="20"/>
                <w:szCs w:val="20"/>
              </w:rPr>
            </w:pPr>
            <w:r w:rsidRPr="00832904">
              <w:rPr>
                <w:rFonts w:ascii="Arial" w:hAnsi="Arial" w:cs="Arial"/>
                <w:sz w:val="20"/>
                <w:szCs w:val="20"/>
              </w:rPr>
              <w:t xml:space="preserve">Enter the name of the borrower or individually liable party that will sign/execute this addendum.  Four signature lines are provided.  If additional signature lines are required, a duplicate addendum may need to be prepared.  </w:t>
            </w:r>
          </w:p>
        </w:tc>
      </w:tr>
      <w:tr w14:paraId="04F35F4A" w14:textId="77777777" w:rsidTr="004A1B47">
        <w:tblPrEx>
          <w:tblW w:w="0" w:type="auto"/>
          <w:tblCellMar>
            <w:top w:w="43" w:type="dxa"/>
            <w:left w:w="43" w:type="dxa"/>
            <w:bottom w:w="43" w:type="dxa"/>
            <w:right w:w="43" w:type="dxa"/>
          </w:tblCellMar>
          <w:tblLook w:val="04A0"/>
        </w:tblPrEx>
        <w:tc>
          <w:tcPr>
            <w:tcW w:w="1652" w:type="dxa"/>
          </w:tcPr>
          <w:p w:rsidR="00832904" w:rsidRPr="00832904" w:rsidP="00832904" w14:paraId="410D8142" w14:textId="5C2935BC">
            <w:pPr>
              <w:rPr>
                <w:rFonts w:ascii="Arial" w:hAnsi="Arial" w:cs="Arial"/>
                <w:sz w:val="20"/>
                <w:szCs w:val="20"/>
              </w:rPr>
            </w:pPr>
            <w:r>
              <w:rPr>
                <w:rFonts w:ascii="Arial" w:hAnsi="Arial" w:cs="Arial"/>
                <w:sz w:val="20"/>
                <w:szCs w:val="20"/>
              </w:rPr>
              <w:t>6</w:t>
            </w:r>
            <w:r w:rsidRPr="00832904">
              <w:rPr>
                <w:rFonts w:ascii="Arial" w:hAnsi="Arial" w:cs="Arial"/>
                <w:sz w:val="20"/>
                <w:szCs w:val="20"/>
              </w:rPr>
              <w:t xml:space="preserve">B – </w:t>
            </w:r>
            <w:r>
              <w:rPr>
                <w:rFonts w:ascii="Arial" w:hAnsi="Arial" w:cs="Arial"/>
                <w:sz w:val="20"/>
                <w:szCs w:val="20"/>
              </w:rPr>
              <w:t>9</w:t>
            </w:r>
            <w:r w:rsidRPr="00832904">
              <w:rPr>
                <w:rFonts w:ascii="Arial" w:hAnsi="Arial" w:cs="Arial"/>
                <w:sz w:val="20"/>
                <w:szCs w:val="20"/>
              </w:rPr>
              <w:t>B</w:t>
            </w:r>
          </w:p>
          <w:p w:rsidR="00832904" w:rsidRPr="00832904" w:rsidP="00832904" w14:paraId="32C2AC39" w14:textId="3E248C5B">
            <w:pPr>
              <w:rPr>
                <w:rFonts w:ascii="Arial" w:hAnsi="Arial" w:cs="Arial"/>
                <w:sz w:val="20"/>
                <w:szCs w:val="20"/>
              </w:rPr>
            </w:pPr>
            <w:r w:rsidRPr="00832904">
              <w:rPr>
                <w:rFonts w:ascii="Arial" w:hAnsi="Arial" w:cs="Arial"/>
                <w:sz w:val="20"/>
                <w:szCs w:val="20"/>
              </w:rPr>
              <w:t xml:space="preserve">Signature </w:t>
            </w:r>
          </w:p>
        </w:tc>
        <w:tc>
          <w:tcPr>
            <w:tcW w:w="9138" w:type="dxa"/>
          </w:tcPr>
          <w:p w:rsidR="00832904" w:rsidRPr="00832904" w:rsidP="00832904" w14:paraId="7155D5AE" w14:textId="1B294E8F">
            <w:pPr>
              <w:rPr>
                <w:rFonts w:ascii="Arial" w:hAnsi="Arial" w:cs="Arial"/>
                <w:sz w:val="20"/>
                <w:szCs w:val="20"/>
              </w:rPr>
            </w:pPr>
            <w:r w:rsidRPr="00832904">
              <w:rPr>
                <w:rFonts w:ascii="Arial" w:hAnsi="Arial" w:cs="Arial"/>
                <w:sz w:val="20"/>
                <w:szCs w:val="20"/>
              </w:rPr>
              <w:t xml:space="preserve">The borrower or individually liable party will sign/execute this addendum.  </w:t>
            </w:r>
          </w:p>
        </w:tc>
      </w:tr>
      <w:tr w14:paraId="0C43B6E5" w14:textId="77777777" w:rsidTr="004A1B47">
        <w:tblPrEx>
          <w:tblW w:w="0" w:type="auto"/>
          <w:tblCellMar>
            <w:top w:w="43" w:type="dxa"/>
            <w:left w:w="43" w:type="dxa"/>
            <w:bottom w:w="43" w:type="dxa"/>
            <w:right w:w="43" w:type="dxa"/>
          </w:tblCellMar>
          <w:tblLook w:val="04A0"/>
        </w:tblPrEx>
        <w:tc>
          <w:tcPr>
            <w:tcW w:w="1652" w:type="dxa"/>
          </w:tcPr>
          <w:p w:rsidR="00832904" w:rsidRPr="00832904" w:rsidP="00832904" w14:paraId="1AB79313" w14:textId="70F07C39">
            <w:pPr>
              <w:rPr>
                <w:rFonts w:ascii="Arial" w:hAnsi="Arial" w:cs="Arial"/>
                <w:sz w:val="20"/>
                <w:szCs w:val="20"/>
              </w:rPr>
            </w:pPr>
            <w:r>
              <w:rPr>
                <w:rFonts w:ascii="Arial" w:hAnsi="Arial" w:cs="Arial"/>
                <w:sz w:val="20"/>
                <w:szCs w:val="20"/>
              </w:rPr>
              <w:t>5</w:t>
            </w:r>
            <w:r w:rsidRPr="00832904">
              <w:rPr>
                <w:rFonts w:ascii="Arial" w:hAnsi="Arial" w:cs="Arial"/>
                <w:sz w:val="20"/>
                <w:szCs w:val="20"/>
              </w:rPr>
              <w:t xml:space="preserve">C – </w:t>
            </w:r>
            <w:r>
              <w:rPr>
                <w:rFonts w:ascii="Arial" w:hAnsi="Arial" w:cs="Arial"/>
                <w:sz w:val="20"/>
                <w:szCs w:val="20"/>
              </w:rPr>
              <w:t>9</w:t>
            </w:r>
            <w:r w:rsidRPr="00832904">
              <w:rPr>
                <w:rFonts w:ascii="Arial" w:hAnsi="Arial" w:cs="Arial"/>
                <w:sz w:val="20"/>
                <w:szCs w:val="20"/>
              </w:rPr>
              <w:t>C</w:t>
            </w:r>
          </w:p>
          <w:p w:rsidR="00832904" w:rsidRPr="00832904" w:rsidP="00832904" w14:paraId="59756261" w14:textId="0F92128D">
            <w:pPr>
              <w:rPr>
                <w:rFonts w:ascii="Arial" w:hAnsi="Arial" w:cs="Arial"/>
                <w:sz w:val="20"/>
                <w:szCs w:val="20"/>
              </w:rPr>
            </w:pPr>
            <w:r w:rsidRPr="00832904">
              <w:rPr>
                <w:rFonts w:ascii="Arial" w:hAnsi="Arial" w:cs="Arial"/>
                <w:sz w:val="20"/>
                <w:szCs w:val="20"/>
              </w:rPr>
              <w:t>Date</w:t>
            </w:r>
          </w:p>
        </w:tc>
        <w:tc>
          <w:tcPr>
            <w:tcW w:w="9138" w:type="dxa"/>
          </w:tcPr>
          <w:p w:rsidR="00832904" w:rsidRPr="00832904" w:rsidP="00832904" w14:paraId="074C1163" w14:textId="71DE6C1C">
            <w:pPr>
              <w:rPr>
                <w:rFonts w:ascii="Arial" w:hAnsi="Arial" w:cs="Arial"/>
                <w:sz w:val="20"/>
                <w:szCs w:val="20"/>
              </w:rPr>
            </w:pPr>
            <w:r w:rsidRPr="00832904">
              <w:rPr>
                <w:rFonts w:ascii="Arial" w:hAnsi="Arial" w:cs="Arial"/>
                <w:sz w:val="20"/>
                <w:szCs w:val="20"/>
              </w:rPr>
              <w:t>Enter the date the borrower or individually liable party will sign/execute this addendum.</w:t>
            </w:r>
          </w:p>
        </w:tc>
      </w:tr>
    </w:tbl>
    <w:p w:rsidR="00937C69" w:rsidP="000F7893" w14:paraId="378426CA" w14:textId="77777777">
      <w:pPr>
        <w:tabs>
          <w:tab w:val="left" w:pos="8280"/>
        </w:tabs>
        <w:spacing w:after="240" w:line="240" w:lineRule="auto"/>
        <w:rPr>
          <w:rFonts w:ascii="Arial" w:hAnsi="Arial" w:cs="Arial"/>
          <w:sz w:val="18"/>
          <w:szCs w:val="18"/>
        </w:rPr>
      </w:pPr>
    </w:p>
    <w:sectPr w:rsidSect="0060043B">
      <w:headerReference w:type="default" r:id="rId7"/>
      <w:footerReference w:type="default" r:id="rI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4530214"/>
      <w:docPartObj>
        <w:docPartGallery w:val="Page Numbers (Bottom of Page)"/>
        <w:docPartUnique/>
      </w:docPartObj>
    </w:sdtPr>
    <w:sdtContent>
      <w:sdt>
        <w:sdtPr>
          <w:id w:val="-1705238520"/>
          <w:docPartObj>
            <w:docPartGallery w:val="Page Numbers (Top of Page)"/>
            <w:docPartUnique/>
          </w:docPartObj>
        </w:sdtPr>
        <w:sdtContent>
          <w:p w:rsidR="00B44AA5" w:rsidP="00292A3B" w14:paraId="08B22049" w14:textId="2D75DCC8">
            <w:pPr>
              <w:pStyle w:val="Footer"/>
              <w:jc w:val="right"/>
            </w:pPr>
            <w:r w:rsidRPr="00B44AA5">
              <w:rPr>
                <w:rFonts w:ascii="Arial" w:hAnsi="Arial" w:cs="Arial"/>
                <w:sz w:val="20"/>
                <w:szCs w:val="20"/>
              </w:rPr>
              <w:t xml:space="preserve">Page </w:t>
            </w:r>
            <w:r w:rsidRPr="00B44AA5">
              <w:rPr>
                <w:rFonts w:ascii="Arial" w:hAnsi="Arial" w:cs="Arial"/>
                <w:b/>
                <w:bCs/>
                <w:sz w:val="20"/>
                <w:szCs w:val="20"/>
              </w:rPr>
              <w:fldChar w:fldCharType="begin"/>
            </w:r>
            <w:r w:rsidRPr="00B44AA5">
              <w:rPr>
                <w:rFonts w:ascii="Arial" w:hAnsi="Arial" w:cs="Arial"/>
                <w:b/>
                <w:bCs/>
                <w:sz w:val="20"/>
                <w:szCs w:val="20"/>
              </w:rPr>
              <w:instrText xml:space="preserve"> PAGE </w:instrText>
            </w:r>
            <w:r w:rsidRPr="00B44AA5">
              <w:rPr>
                <w:rFonts w:ascii="Arial" w:hAnsi="Arial" w:cs="Arial"/>
                <w:b/>
                <w:bCs/>
                <w:sz w:val="20"/>
                <w:szCs w:val="20"/>
              </w:rPr>
              <w:fldChar w:fldCharType="separate"/>
            </w:r>
            <w:r w:rsidRPr="00B44AA5">
              <w:rPr>
                <w:rFonts w:ascii="Arial" w:hAnsi="Arial" w:cs="Arial"/>
                <w:b/>
                <w:bCs/>
                <w:noProof/>
                <w:sz w:val="20"/>
                <w:szCs w:val="20"/>
              </w:rPr>
              <w:t>2</w:t>
            </w:r>
            <w:r w:rsidRPr="00B44AA5">
              <w:rPr>
                <w:rFonts w:ascii="Arial" w:hAnsi="Arial" w:cs="Arial"/>
                <w:b/>
                <w:bCs/>
                <w:sz w:val="20"/>
                <w:szCs w:val="20"/>
              </w:rPr>
              <w:fldChar w:fldCharType="end"/>
            </w:r>
            <w:r w:rsidRPr="00B44AA5">
              <w:rPr>
                <w:rFonts w:ascii="Arial" w:hAnsi="Arial" w:cs="Arial"/>
                <w:sz w:val="20"/>
                <w:szCs w:val="20"/>
              </w:rPr>
              <w:t xml:space="preserve"> of </w:t>
            </w:r>
            <w:r w:rsidRPr="00B44AA5">
              <w:rPr>
                <w:rFonts w:ascii="Arial" w:hAnsi="Arial" w:cs="Arial"/>
                <w:b/>
                <w:bCs/>
                <w:sz w:val="20"/>
                <w:szCs w:val="20"/>
              </w:rPr>
              <w:fldChar w:fldCharType="begin"/>
            </w:r>
            <w:r w:rsidRPr="00B44AA5">
              <w:rPr>
                <w:rFonts w:ascii="Arial" w:hAnsi="Arial" w:cs="Arial"/>
                <w:b/>
                <w:bCs/>
                <w:sz w:val="20"/>
                <w:szCs w:val="20"/>
              </w:rPr>
              <w:instrText xml:space="preserve"> NUMPAGES  </w:instrText>
            </w:r>
            <w:r w:rsidRPr="00B44AA5">
              <w:rPr>
                <w:rFonts w:ascii="Arial" w:hAnsi="Arial" w:cs="Arial"/>
                <w:b/>
                <w:bCs/>
                <w:sz w:val="20"/>
                <w:szCs w:val="20"/>
              </w:rPr>
              <w:fldChar w:fldCharType="separate"/>
            </w:r>
            <w:r w:rsidRPr="00B44AA5">
              <w:rPr>
                <w:rFonts w:ascii="Arial" w:hAnsi="Arial" w:cs="Arial"/>
                <w:b/>
                <w:bCs/>
                <w:noProof/>
                <w:sz w:val="20"/>
                <w:szCs w:val="20"/>
              </w:rPr>
              <w:t>2</w:t>
            </w:r>
            <w:r w:rsidRPr="00B44AA5">
              <w:rPr>
                <w:rFonts w:ascii="Arial" w:hAnsi="Arial" w:cs="Arial"/>
                <w:b/>
                <w:bCs/>
                <w:sz w:val="20"/>
                <w:szCs w:val="20"/>
              </w:rPr>
              <w:fldChar w:fldCharType="end"/>
            </w:r>
          </w:p>
        </w:sdtContent>
      </w:sdt>
    </w:sdtContent>
  </w:sdt>
  <w:p w:rsidR="00B44AA5" w14:paraId="44066F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203D" w:rsidRPr="0096203D" w:rsidP="00124BBC" w14:paraId="56E473E0" w14:textId="7187A22D">
    <w:pPr>
      <w:tabs>
        <w:tab w:val="right" w:pos="10800"/>
      </w:tabs>
      <w:spacing w:after="240" w:line="240" w:lineRule="auto"/>
      <w:rPr>
        <w:rFonts w:ascii="Arial" w:hAnsi="Arial" w:cs="Arial"/>
        <w:sz w:val="20"/>
        <w:szCs w:val="20"/>
      </w:rPr>
    </w:pPr>
    <w:r>
      <w:rPr>
        <w:rFonts w:ascii="Arial" w:hAnsi="Arial" w:cs="Arial"/>
        <w:b/>
        <w:bCs/>
        <w:sz w:val="20"/>
        <w:szCs w:val="20"/>
      </w:rPr>
      <w:t>FSA-250</w:t>
    </w:r>
    <w:r w:rsidR="00F857A4">
      <w:rPr>
        <w:rFonts w:ascii="Arial" w:hAnsi="Arial" w:cs="Arial"/>
        <w:b/>
        <w:bCs/>
        <w:sz w:val="20"/>
        <w:szCs w:val="20"/>
      </w:rPr>
      <w:t>1</w:t>
    </w:r>
    <w:r w:rsidRPr="00A938C5">
      <w:rPr>
        <w:rFonts w:ascii="Arial" w:hAnsi="Arial" w:cs="Arial"/>
        <w:sz w:val="20"/>
        <w:szCs w:val="20"/>
      </w:rPr>
      <w:tab/>
    </w:r>
    <w:r w:rsidRPr="00430C21">
      <w:rPr>
        <w:rFonts w:ascii="Arial" w:hAnsi="Arial" w:cs="Arial"/>
        <w:b/>
        <w:bCs/>
        <w:sz w:val="20"/>
        <w:szCs w:val="20"/>
      </w:rPr>
      <w:t>Date of Modification</w:t>
    </w:r>
    <w:r>
      <w:rPr>
        <w:rFonts w:ascii="Arial" w:hAnsi="Arial" w:cs="Arial"/>
        <w:sz w:val="20"/>
        <w:szCs w:val="20"/>
      </w:rPr>
      <w:t xml:space="preserve"> (</w:t>
    </w:r>
    <w:r>
      <w:rPr>
        <w:rFonts w:ascii="Arial" w:hAnsi="Arial" w:cs="Arial"/>
        <w:sz w:val="20"/>
        <w:szCs w:val="20"/>
      </w:rPr>
      <w:t xml:space="preserve">proposal </w:t>
    </w:r>
    <w:r w:rsidR="000A22A1">
      <w:rPr>
        <w:rFonts w:ascii="Arial" w:hAnsi="Arial" w:cs="Arial"/>
        <w:sz w:val="20"/>
        <w:szCs w:val="20"/>
      </w:rPr>
      <w:t>1</w:t>
    </w:r>
    <w:r>
      <w:rPr>
        <w:rFonts w:ascii="Arial" w:hAnsi="Arial" w:cs="Arial"/>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C5"/>
    <w:rsid w:val="000576B5"/>
    <w:rsid w:val="0006610B"/>
    <w:rsid w:val="00090BBE"/>
    <w:rsid w:val="000A22A1"/>
    <w:rsid w:val="000A50EE"/>
    <w:rsid w:val="000B4544"/>
    <w:rsid w:val="000F0BF9"/>
    <w:rsid w:val="000F7893"/>
    <w:rsid w:val="00101EF4"/>
    <w:rsid w:val="0012065A"/>
    <w:rsid w:val="00120762"/>
    <w:rsid w:val="00124BBC"/>
    <w:rsid w:val="001607B4"/>
    <w:rsid w:val="0019396A"/>
    <w:rsid w:val="001A0268"/>
    <w:rsid w:val="001C4D9A"/>
    <w:rsid w:val="002062FB"/>
    <w:rsid w:val="00206533"/>
    <w:rsid w:val="00292A3B"/>
    <w:rsid w:val="002D55E7"/>
    <w:rsid w:val="00304C33"/>
    <w:rsid w:val="003D6379"/>
    <w:rsid w:val="00430C21"/>
    <w:rsid w:val="004405E4"/>
    <w:rsid w:val="00487495"/>
    <w:rsid w:val="00490889"/>
    <w:rsid w:val="004A1B47"/>
    <w:rsid w:val="004C133C"/>
    <w:rsid w:val="00502426"/>
    <w:rsid w:val="0055242C"/>
    <w:rsid w:val="0060043B"/>
    <w:rsid w:val="00617F22"/>
    <w:rsid w:val="00620C11"/>
    <w:rsid w:val="00660676"/>
    <w:rsid w:val="00663DAE"/>
    <w:rsid w:val="00665E31"/>
    <w:rsid w:val="006723E6"/>
    <w:rsid w:val="006A0524"/>
    <w:rsid w:val="00710886"/>
    <w:rsid w:val="007162E4"/>
    <w:rsid w:val="00737B83"/>
    <w:rsid w:val="0076248B"/>
    <w:rsid w:val="00777E60"/>
    <w:rsid w:val="007F058C"/>
    <w:rsid w:val="0082544D"/>
    <w:rsid w:val="008305F1"/>
    <w:rsid w:val="00832904"/>
    <w:rsid w:val="0085545B"/>
    <w:rsid w:val="00861ED3"/>
    <w:rsid w:val="008C3373"/>
    <w:rsid w:val="00905254"/>
    <w:rsid w:val="00937C69"/>
    <w:rsid w:val="0096203D"/>
    <w:rsid w:val="00972BC3"/>
    <w:rsid w:val="009D19CF"/>
    <w:rsid w:val="009F0506"/>
    <w:rsid w:val="00A2459E"/>
    <w:rsid w:val="00A625CB"/>
    <w:rsid w:val="00A77DED"/>
    <w:rsid w:val="00A926D0"/>
    <w:rsid w:val="00A938C5"/>
    <w:rsid w:val="00A96FD6"/>
    <w:rsid w:val="00B44AA5"/>
    <w:rsid w:val="00B62D27"/>
    <w:rsid w:val="00BF28D2"/>
    <w:rsid w:val="00C56483"/>
    <w:rsid w:val="00C9163B"/>
    <w:rsid w:val="00CA3C5F"/>
    <w:rsid w:val="00CA6FAC"/>
    <w:rsid w:val="00D83731"/>
    <w:rsid w:val="00D852BB"/>
    <w:rsid w:val="00DE7F7F"/>
    <w:rsid w:val="00E134BD"/>
    <w:rsid w:val="00E67B2B"/>
    <w:rsid w:val="00ED4B03"/>
    <w:rsid w:val="00F14D96"/>
    <w:rsid w:val="00F343BB"/>
    <w:rsid w:val="00F72B36"/>
    <w:rsid w:val="00F857A4"/>
    <w:rsid w:val="00FC5C2E"/>
    <w:rsid w:val="00FE4A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94C657"/>
  <w15:chartTrackingRefBased/>
  <w15:docId w15:val="{55C7E18C-90A9-4599-9F01-857065E4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1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3C5F"/>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paragraph" w:styleId="Heading4">
    <w:name w:val="heading 4"/>
    <w:basedOn w:val="Normal"/>
    <w:next w:val="Normal"/>
    <w:link w:val="Heading4Char"/>
    <w:uiPriority w:val="9"/>
    <w:semiHidden/>
    <w:unhideWhenUsed/>
    <w:qFormat/>
    <w:rsid w:val="00E67B2B"/>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paragraph" w:styleId="Heading6">
    <w:name w:val="heading 6"/>
    <w:basedOn w:val="Normal"/>
    <w:next w:val="Normal"/>
    <w:link w:val="Heading6Char"/>
    <w:qFormat/>
    <w:rsid w:val="00CA3C5F"/>
    <w:pPr>
      <w:keepNext/>
      <w:spacing w:after="0" w:line="240" w:lineRule="auto"/>
      <w:outlineLvl w:val="5"/>
    </w:pPr>
    <w:rPr>
      <w:rFonts w:ascii="Times New Roman" w:eastAsia="Times New Roman" w:hAnsi="Times New Roman" w:cs="Times New Roman"/>
      <w:b/>
      <w:bCs/>
      <w:kern w:val="0"/>
      <w:sz w:val="24"/>
      <w:szCs w:val="20"/>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2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162E4"/>
    <w:pPr>
      <w:spacing w:after="0" w:line="240" w:lineRule="auto"/>
    </w:pPr>
    <w:rPr>
      <w:kern w:val="0"/>
      <w14:ligatures w14:val="none"/>
    </w:rPr>
  </w:style>
  <w:style w:type="character" w:customStyle="1" w:styleId="Heading3Char">
    <w:name w:val="Heading 3 Char"/>
    <w:basedOn w:val="DefaultParagraphFont"/>
    <w:link w:val="Heading3"/>
    <w:uiPriority w:val="9"/>
    <w:semiHidden/>
    <w:rsid w:val="00CA3C5F"/>
    <w:rPr>
      <w:rFonts w:asciiTheme="majorHAnsi" w:eastAsiaTheme="majorEastAsia" w:hAnsiTheme="majorHAnsi" w:cstheme="majorBidi"/>
      <w:color w:val="1F3763" w:themeColor="accent1" w:themeShade="7F"/>
      <w:kern w:val="0"/>
      <w:sz w:val="24"/>
      <w:szCs w:val="24"/>
      <w14:ligatures w14:val="none"/>
    </w:rPr>
  </w:style>
  <w:style w:type="character" w:customStyle="1" w:styleId="Heading6Char">
    <w:name w:val="Heading 6 Char"/>
    <w:basedOn w:val="DefaultParagraphFont"/>
    <w:link w:val="Heading6"/>
    <w:rsid w:val="00CA3C5F"/>
    <w:rPr>
      <w:rFonts w:ascii="Times New Roman" w:eastAsia="Times New Roman" w:hAnsi="Times New Roman" w:cs="Times New Roman"/>
      <w:b/>
      <w:bCs/>
      <w:kern w:val="0"/>
      <w:sz w:val="24"/>
      <w:szCs w:val="20"/>
      <w:u w:val="single"/>
      <w14:ligatures w14:val="none"/>
    </w:rPr>
  </w:style>
  <w:style w:type="character" w:customStyle="1" w:styleId="Heading4Char">
    <w:name w:val="Heading 4 Char"/>
    <w:basedOn w:val="DefaultParagraphFont"/>
    <w:link w:val="Heading4"/>
    <w:uiPriority w:val="9"/>
    <w:semiHidden/>
    <w:rsid w:val="00E67B2B"/>
    <w:rPr>
      <w:rFonts w:asciiTheme="majorHAnsi" w:eastAsiaTheme="majorEastAsia" w:hAnsiTheme="majorHAnsi" w:cstheme="majorBidi"/>
      <w:i/>
      <w:iCs/>
      <w:color w:val="2F5496" w:themeColor="accent1" w:themeShade="BF"/>
      <w:kern w:val="0"/>
      <w14:ligatures w14:val="none"/>
    </w:rPr>
  </w:style>
  <w:style w:type="paragraph" w:styleId="Header">
    <w:name w:val="header"/>
    <w:basedOn w:val="Normal"/>
    <w:link w:val="HeaderChar"/>
    <w:uiPriority w:val="99"/>
    <w:unhideWhenUsed/>
    <w:rsid w:val="00B44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A5"/>
  </w:style>
  <w:style w:type="paragraph" w:styleId="Footer">
    <w:name w:val="footer"/>
    <w:basedOn w:val="Normal"/>
    <w:link w:val="FooterChar"/>
    <w:uiPriority w:val="99"/>
    <w:unhideWhenUsed/>
    <w:rsid w:val="00B44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A5"/>
  </w:style>
  <w:style w:type="character" w:customStyle="1" w:styleId="Heading1Char">
    <w:name w:val="Heading 1 Char"/>
    <w:basedOn w:val="DefaultParagraphFont"/>
    <w:link w:val="Heading1"/>
    <w:uiPriority w:val="9"/>
    <w:rsid w:val="0006610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832904"/>
    <w:rPr>
      <w:sz w:val="16"/>
      <w:szCs w:val="16"/>
    </w:rPr>
  </w:style>
  <w:style w:type="paragraph" w:styleId="CommentText">
    <w:name w:val="annotation text"/>
    <w:basedOn w:val="Normal"/>
    <w:link w:val="CommentTextChar"/>
    <w:rsid w:val="00832904"/>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83290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607B4"/>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1607B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5f42ec3-4ee2-45fc-8d77-288bf2f0f986">
      <Terms xmlns="http://schemas.microsoft.com/office/infopath/2007/PartnerControls"/>
    </lcf76f155ced4ddcb4097134ff3c332f>
    <State xmlns="a5f42ec3-4ee2-45fc-8d77-288bf2f0f986" xsi:nil="true"/>
    <TaxCatchAll xmlns="73fb875a-8af9-4255-b008-0995492d31cd" xsi:nil="true"/>
    <Metadata xmlns="a5f42ec3-4ee2-45fc-8d77-288bf2f0f986" xsi:nil="true"/>
    <MeetingType xmlns="a5f42ec3-4ee2-45fc-8d77-288bf2f0f986" xsi:nil="true"/>
    <County xmlns="a5f42ec3-4ee2-45fc-8d77-288bf2f0f9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1b5b2120c911a9e24ba5e76156cfc802">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2656524b07df99321be94f86f87520e3"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State" minOccurs="0"/>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State" ma:index="3" nillable="true" ma:displayName="State" ma:format="Dropdown" ma:internalName="State" ma:readOnly="false">
      <xsd:simpleType>
        <xsd:restriction base="dms:Text">
          <xsd:maxLength value="255"/>
        </xsd:restriction>
      </xsd:simpleType>
    </xsd:element>
    <xsd:element name="Metadata" ma:index="4"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etingType" ma:index="28"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9"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7EC3D-52A8-496F-8373-17C16B7BC555}">
  <ds:schemaRefs>
    <ds:schemaRef ds:uri="http://schemas.microsoft.com/sharepoint/v3/contenttype/forms"/>
  </ds:schemaRefs>
</ds:datastoreItem>
</file>

<file path=customXml/itemProps2.xml><?xml version="1.0" encoding="utf-8"?>
<ds:datastoreItem xmlns:ds="http://schemas.openxmlformats.org/officeDocument/2006/customXml" ds:itemID="{F948BE8A-0DA5-4DA7-A0DA-14B20A7CF0C0}">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3.xml><?xml version="1.0" encoding="utf-8"?>
<ds:datastoreItem xmlns:ds="http://schemas.openxmlformats.org/officeDocument/2006/customXml" ds:itemID="{B89854AA-6F97-44E1-B59F-A9602FEDD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Crowell, Anita - FPAC-FBC, DC</dc:creator>
  <cp:lastModifiedBy>Ball, MaryAnn - FPAC-FBC, DC</cp:lastModifiedBy>
  <cp:revision>3</cp:revision>
  <dcterms:created xsi:type="dcterms:W3CDTF">2024-08-30T14:56:00Z</dcterms:created>
  <dcterms:modified xsi:type="dcterms:W3CDTF">2024-08-30T14:57:00Z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y fmtid="{D5CDD505-2E9C-101B-9397-08002B2CF9AE}" pid="3" name="MediaServiceImageTags">
    <vt:lpwstr/>
  </property>
</Properties>
</file>