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11B2" w:rsidRPr="007D423D" w:rsidP="002311B2" w14:paraId="2C285082" w14:textId="77777777">
      <w:pPr>
        <w:pStyle w:val="NoSpacing"/>
        <w:jc w:val="center"/>
        <w:rPr>
          <w:rFonts w:ascii="Arial" w:hAnsi="Arial" w:cs="Arial"/>
          <w:b/>
          <w:sz w:val="24"/>
          <w:szCs w:val="24"/>
        </w:rPr>
      </w:pPr>
      <w:r w:rsidRPr="007D423D">
        <w:rPr>
          <w:rFonts w:ascii="Arial" w:hAnsi="Arial" w:cs="Arial"/>
          <w:b/>
          <w:sz w:val="24"/>
          <w:szCs w:val="24"/>
        </w:rPr>
        <w:t>JUSTIFICATION FOR NONMATERIAL/NONSUBSTANTIVE CHANGE</w:t>
      </w:r>
    </w:p>
    <w:p w:rsidR="007D423D" w:rsidRPr="007D423D" w:rsidP="002311B2" w14:paraId="66727F6F" w14:textId="77777777">
      <w:pPr>
        <w:pStyle w:val="NoSpacing"/>
        <w:jc w:val="center"/>
        <w:rPr>
          <w:rFonts w:ascii="Arial" w:hAnsi="Arial" w:cs="Arial"/>
          <w:b/>
          <w:sz w:val="24"/>
          <w:szCs w:val="24"/>
        </w:rPr>
      </w:pPr>
      <w:r w:rsidRPr="007D423D">
        <w:rPr>
          <w:rFonts w:ascii="Arial" w:hAnsi="Arial" w:cs="Arial"/>
          <w:b/>
          <w:sz w:val="24"/>
          <w:szCs w:val="24"/>
        </w:rPr>
        <w:t>Applications for Trademark Registration</w:t>
      </w:r>
    </w:p>
    <w:p w:rsidR="002311B2" w:rsidRPr="007D423D" w:rsidP="002311B2" w14:paraId="60BE735F" w14:textId="2CA23907">
      <w:pPr>
        <w:pStyle w:val="NoSpacing"/>
        <w:jc w:val="center"/>
        <w:rPr>
          <w:rFonts w:ascii="Arial" w:hAnsi="Arial" w:cs="Arial"/>
          <w:sz w:val="24"/>
          <w:szCs w:val="24"/>
        </w:rPr>
      </w:pPr>
      <w:r w:rsidRPr="007D423D">
        <w:rPr>
          <w:rFonts w:ascii="Arial" w:hAnsi="Arial" w:cs="Arial"/>
          <w:b/>
          <w:sz w:val="24"/>
          <w:szCs w:val="24"/>
        </w:rPr>
        <w:t>OMB Control Number 0651-00</w:t>
      </w:r>
      <w:r w:rsidRPr="007D423D" w:rsidR="007D423D">
        <w:rPr>
          <w:rFonts w:ascii="Arial" w:hAnsi="Arial" w:cs="Arial"/>
          <w:b/>
          <w:sz w:val="24"/>
          <w:szCs w:val="24"/>
        </w:rPr>
        <w:t>09</w:t>
      </w:r>
    </w:p>
    <w:p w:rsidR="002311B2" w:rsidRPr="007D423D" w:rsidP="002311B2" w14:paraId="055CFA0D" w14:textId="77777777">
      <w:pPr>
        <w:pStyle w:val="NoSpacing"/>
        <w:jc w:val="both"/>
        <w:rPr>
          <w:rFonts w:ascii="Arial" w:hAnsi="Arial" w:cs="Arial"/>
          <w:sz w:val="24"/>
          <w:szCs w:val="24"/>
        </w:rPr>
      </w:pPr>
    </w:p>
    <w:p w:rsidR="002311B2" w:rsidRPr="007D423D" w:rsidP="002311B2" w14:paraId="5AF185D6" w14:textId="77777777">
      <w:pPr>
        <w:pStyle w:val="NoSpacing"/>
        <w:jc w:val="both"/>
        <w:rPr>
          <w:rFonts w:ascii="Arial" w:hAnsi="Arial" w:cs="Arial"/>
          <w:sz w:val="24"/>
          <w:szCs w:val="24"/>
        </w:rPr>
      </w:pPr>
      <w:r w:rsidRPr="007D423D">
        <w:rPr>
          <w:rFonts w:ascii="Arial" w:hAnsi="Arial" w:cs="Arial"/>
          <w:sz w:val="24"/>
          <w:szCs w:val="24"/>
          <w:u w:val="single"/>
        </w:rPr>
        <w:t>Background</w:t>
      </w:r>
    </w:p>
    <w:p w:rsidR="002311B2" w:rsidRPr="007D423D" w:rsidP="002311B2" w14:paraId="7EA836A9" w14:textId="77777777">
      <w:pPr>
        <w:pStyle w:val="NoSpacing"/>
        <w:jc w:val="both"/>
        <w:rPr>
          <w:rFonts w:ascii="Arial" w:hAnsi="Arial" w:cs="Arial"/>
          <w:sz w:val="24"/>
          <w:szCs w:val="24"/>
        </w:rPr>
      </w:pPr>
    </w:p>
    <w:p w:rsidR="007D423D" w:rsidRPr="007D423D" w:rsidP="007D423D" w14:paraId="3164D47E" w14:textId="77777777">
      <w:pPr>
        <w:pStyle w:val="NoSpacing"/>
        <w:jc w:val="both"/>
        <w:rPr>
          <w:rFonts w:ascii="Arial" w:hAnsi="Arial" w:cs="Arial"/>
          <w:color w:val="000000" w:themeColor="text1"/>
          <w:sz w:val="24"/>
          <w:szCs w:val="24"/>
        </w:rPr>
      </w:pPr>
      <w:r w:rsidRPr="007D423D">
        <w:rPr>
          <w:rFonts w:ascii="Arial" w:hAnsi="Arial" w:cs="Arial"/>
          <w:color w:val="000000" w:themeColor="text1"/>
          <w:sz w:val="24"/>
          <w:szCs w:val="24"/>
        </w:rPr>
        <w:t xml:space="preserve">This collection of information is required by the Trademark Act, 15 U.S.C. § 1051 et seq., which provides for the registration of trademarks, service marks, collective trademarks and collective service marks, collective membership marks, and certification marks.  Individuals and businesses that use or intend to use such marks in commerce may file an application to register their marks with the United States Patent and Trademark Office (USPTO).  Such individuals and businesses may also submit various communications to the USPTO, including providing additional information needed to process a request to delete a particular filing basis from an application or to divide an application identifying multiple goods and/or services into two or more separate applications.  </w:t>
      </w:r>
    </w:p>
    <w:p w:rsidR="007D423D" w:rsidRPr="007D423D" w:rsidP="007D423D" w14:paraId="0438A53E" w14:textId="77777777">
      <w:pPr>
        <w:pStyle w:val="NoSpacing"/>
        <w:jc w:val="both"/>
        <w:rPr>
          <w:rFonts w:ascii="Arial" w:hAnsi="Arial" w:cs="Arial"/>
          <w:color w:val="000000" w:themeColor="text1"/>
          <w:sz w:val="24"/>
          <w:szCs w:val="24"/>
        </w:rPr>
      </w:pPr>
    </w:p>
    <w:p w:rsidR="002311B2" w:rsidRPr="007D423D" w:rsidP="00B20B5F" w14:paraId="6FD1AB14" w14:textId="5578CDEE">
      <w:pPr>
        <w:pStyle w:val="NoSpacing"/>
        <w:jc w:val="both"/>
        <w:rPr>
          <w:rFonts w:ascii="Arial" w:hAnsi="Arial" w:cs="Arial"/>
          <w:color w:val="000000" w:themeColor="text1"/>
          <w:sz w:val="24"/>
          <w:szCs w:val="24"/>
        </w:rPr>
      </w:pPr>
      <w:r w:rsidRPr="6DD078AE">
        <w:rPr>
          <w:rFonts w:ascii="Arial" w:hAnsi="Arial" w:cs="Arial"/>
          <w:color w:val="000000" w:themeColor="text1"/>
          <w:sz w:val="24"/>
          <w:szCs w:val="24"/>
        </w:rPr>
        <w:t>In support of RIN 0651-AD</w:t>
      </w:r>
      <w:r w:rsidRPr="6DD078AE" w:rsidR="00B20B5F">
        <w:rPr>
          <w:rFonts w:ascii="Arial" w:hAnsi="Arial" w:cs="Arial"/>
          <w:color w:val="000000" w:themeColor="text1"/>
          <w:sz w:val="24"/>
          <w:szCs w:val="24"/>
        </w:rPr>
        <w:t>65</w:t>
      </w:r>
      <w:r w:rsidRPr="6DD078AE">
        <w:rPr>
          <w:rFonts w:ascii="Arial" w:hAnsi="Arial" w:cs="Arial"/>
          <w:color w:val="000000" w:themeColor="text1"/>
          <w:sz w:val="24"/>
          <w:szCs w:val="24"/>
        </w:rPr>
        <w:t xml:space="preserve"> (</w:t>
      </w:r>
      <w:r w:rsidRPr="6DD078AE" w:rsidR="00B20B5F">
        <w:rPr>
          <w:rFonts w:ascii="Arial" w:hAnsi="Arial" w:cs="Arial"/>
          <w:color w:val="000000" w:themeColor="text1"/>
          <w:sz w:val="24"/>
          <w:szCs w:val="24"/>
        </w:rPr>
        <w:t>Setting and Adjusting Trademark Fees During Fiscal Year 2025</w:t>
      </w:r>
      <w:r w:rsidRPr="6DD078AE">
        <w:rPr>
          <w:rFonts w:ascii="Arial" w:hAnsi="Arial" w:cs="Arial"/>
          <w:color w:val="000000" w:themeColor="text1"/>
          <w:sz w:val="24"/>
          <w:szCs w:val="24"/>
        </w:rPr>
        <w:t>), USPTO is changing the fees in this information collection</w:t>
      </w:r>
      <w:r w:rsidRPr="6DD078AE" w:rsidR="00422389">
        <w:rPr>
          <w:rFonts w:ascii="Arial" w:hAnsi="Arial" w:cs="Arial"/>
          <w:color w:val="000000" w:themeColor="text1"/>
          <w:sz w:val="24"/>
          <w:szCs w:val="24"/>
        </w:rPr>
        <w:t xml:space="preserve"> and is adding se</w:t>
      </w:r>
      <w:r w:rsidRPr="6DD078AE" w:rsidR="00D939B1">
        <w:rPr>
          <w:rFonts w:ascii="Arial" w:hAnsi="Arial" w:cs="Arial"/>
          <w:color w:val="000000" w:themeColor="text1"/>
          <w:sz w:val="24"/>
          <w:szCs w:val="24"/>
        </w:rPr>
        <w:t>ven</w:t>
      </w:r>
      <w:r w:rsidRPr="6DD078AE" w:rsidR="00422389">
        <w:rPr>
          <w:rFonts w:ascii="Arial" w:hAnsi="Arial" w:cs="Arial"/>
          <w:color w:val="000000" w:themeColor="text1"/>
          <w:sz w:val="24"/>
          <w:szCs w:val="24"/>
        </w:rPr>
        <w:t xml:space="preserve"> fees that were not previously included in the information collection</w:t>
      </w:r>
      <w:r w:rsidRPr="6DD078AE">
        <w:rPr>
          <w:rFonts w:ascii="Arial" w:hAnsi="Arial" w:cs="Arial"/>
          <w:color w:val="000000" w:themeColor="text1"/>
          <w:sz w:val="24"/>
          <w:szCs w:val="24"/>
        </w:rPr>
        <w:t>.</w:t>
      </w:r>
    </w:p>
    <w:p w:rsidR="007D423D" w:rsidRPr="007D423D" w:rsidP="007D423D" w14:paraId="02745A4C" w14:textId="77777777">
      <w:pPr>
        <w:pStyle w:val="NoSpacing"/>
        <w:jc w:val="both"/>
        <w:rPr>
          <w:rFonts w:ascii="Arial" w:hAnsi="Arial" w:cs="Arial"/>
        </w:rPr>
      </w:pPr>
    </w:p>
    <w:p w:rsidR="002311B2" w:rsidRPr="007D423D" w:rsidP="002311B2" w14:paraId="599D218A" w14:textId="56A5A355">
      <w:pPr>
        <w:pStyle w:val="NoSpacing"/>
        <w:jc w:val="both"/>
        <w:rPr>
          <w:rFonts w:ascii="Arial" w:hAnsi="Arial" w:cs="Arial"/>
        </w:rPr>
      </w:pPr>
      <w:r w:rsidRPr="005534A2">
        <w:rPr>
          <w:rFonts w:ascii="Arial" w:hAnsi="Arial" w:cs="Arial"/>
          <w:b/>
        </w:rPr>
        <w:t xml:space="preserve">Table 1: </w:t>
      </w:r>
      <w:r w:rsidRPr="005534A2" w:rsidR="007E5D0F">
        <w:rPr>
          <w:rFonts w:ascii="Arial" w:hAnsi="Arial" w:cs="Arial"/>
          <w:b/>
        </w:rPr>
        <w:t>Changes</w:t>
      </w:r>
      <w:r w:rsidRPr="005534A2">
        <w:rPr>
          <w:rFonts w:ascii="Arial" w:hAnsi="Arial" w:cs="Arial"/>
          <w:b/>
        </w:rPr>
        <w:t xml:space="preserve"> in Fee Amount</w:t>
      </w:r>
    </w:p>
    <w:tbl>
      <w:tblPr>
        <w:tblStyle w:val="TableGrid"/>
        <w:tblW w:w="5920" w:type="pct"/>
        <w:tblInd w:w="-635" w:type="dxa"/>
        <w:tblLook w:val="04A0"/>
      </w:tblPr>
      <w:tblGrid>
        <w:gridCol w:w="629"/>
        <w:gridCol w:w="728"/>
        <w:gridCol w:w="3301"/>
        <w:gridCol w:w="1953"/>
        <w:gridCol w:w="2050"/>
        <w:gridCol w:w="2409"/>
      </w:tblGrid>
      <w:tr w14:paraId="799658C8" w14:textId="77777777" w:rsidTr="00422389">
        <w:tblPrEx>
          <w:tblW w:w="5920" w:type="pct"/>
          <w:tblInd w:w="-635" w:type="dxa"/>
          <w:tblLook w:val="04A0"/>
        </w:tblPrEx>
        <w:trPr>
          <w:cantSplit/>
        </w:trPr>
        <w:tc>
          <w:tcPr>
            <w:tcW w:w="284" w:type="pct"/>
            <w:shd w:val="clear" w:color="auto" w:fill="B4C6E7" w:themeFill="accent1" w:themeFillTint="66"/>
            <w:vAlign w:val="center"/>
          </w:tcPr>
          <w:p w:rsidR="007D423D" w:rsidRPr="00F61CC3" w:rsidP="00CF0900" w14:paraId="7C1C8DF6" w14:textId="77777777">
            <w:pPr>
              <w:pStyle w:val="NoSpacing"/>
              <w:jc w:val="center"/>
              <w:rPr>
                <w:rFonts w:ascii="Arial" w:hAnsi="Arial" w:cs="Arial"/>
                <w:b/>
                <w:sz w:val="20"/>
                <w:szCs w:val="20"/>
              </w:rPr>
            </w:pPr>
          </w:p>
          <w:p w:rsidR="007D423D" w:rsidRPr="00F61CC3" w:rsidP="00CF0900" w14:paraId="6E7F069B" w14:textId="42080B3E">
            <w:pPr>
              <w:pStyle w:val="NoSpacing"/>
              <w:jc w:val="center"/>
              <w:rPr>
                <w:rFonts w:ascii="Arial" w:hAnsi="Arial" w:cs="Arial"/>
                <w:b/>
                <w:sz w:val="20"/>
                <w:szCs w:val="20"/>
              </w:rPr>
            </w:pPr>
            <w:r w:rsidRPr="00F61CC3">
              <w:rPr>
                <w:rFonts w:ascii="Arial" w:hAnsi="Arial" w:cs="Arial"/>
                <w:b/>
                <w:sz w:val="20"/>
                <w:szCs w:val="20"/>
              </w:rPr>
              <w:t>Item No.</w:t>
            </w:r>
          </w:p>
          <w:p w:rsidR="007D423D" w:rsidRPr="00F61CC3" w:rsidP="00CF0900" w14:paraId="1A2D6C69" w14:textId="77777777">
            <w:pPr>
              <w:pStyle w:val="NoSpacing"/>
              <w:jc w:val="center"/>
              <w:rPr>
                <w:rFonts w:ascii="Arial" w:hAnsi="Arial" w:cs="Arial"/>
                <w:b/>
                <w:sz w:val="20"/>
                <w:szCs w:val="20"/>
              </w:rPr>
            </w:pPr>
          </w:p>
        </w:tc>
        <w:tc>
          <w:tcPr>
            <w:tcW w:w="329" w:type="pct"/>
            <w:shd w:val="clear" w:color="auto" w:fill="B4C6E7" w:themeFill="accent1" w:themeFillTint="66"/>
            <w:vAlign w:val="center"/>
          </w:tcPr>
          <w:p w:rsidR="007D423D" w:rsidRPr="00F61CC3" w:rsidP="007D423D" w14:paraId="0C81AA83" w14:textId="79DAEB00">
            <w:pPr>
              <w:pStyle w:val="NoSpacing"/>
              <w:jc w:val="center"/>
              <w:rPr>
                <w:rFonts w:ascii="Arial" w:hAnsi="Arial" w:cs="Arial"/>
                <w:b/>
                <w:sz w:val="20"/>
                <w:szCs w:val="20"/>
              </w:rPr>
            </w:pPr>
            <w:r w:rsidRPr="00F61CC3">
              <w:rPr>
                <w:rFonts w:ascii="Arial" w:hAnsi="Arial" w:cs="Arial"/>
                <w:b/>
                <w:sz w:val="20"/>
                <w:szCs w:val="20"/>
              </w:rPr>
              <w:t>Fee Code</w:t>
            </w:r>
          </w:p>
        </w:tc>
        <w:tc>
          <w:tcPr>
            <w:tcW w:w="1491" w:type="pct"/>
            <w:shd w:val="clear" w:color="auto" w:fill="B4C6E7" w:themeFill="accent1" w:themeFillTint="66"/>
            <w:vAlign w:val="center"/>
          </w:tcPr>
          <w:p w:rsidR="007D423D" w:rsidRPr="00F61CC3" w:rsidP="00CF0900" w14:paraId="5BA4B49C" w14:textId="3352D9FE">
            <w:pPr>
              <w:pStyle w:val="NoSpacing"/>
              <w:jc w:val="center"/>
              <w:rPr>
                <w:rFonts w:ascii="Arial" w:hAnsi="Arial" w:cs="Arial"/>
                <w:b/>
                <w:sz w:val="20"/>
                <w:szCs w:val="20"/>
              </w:rPr>
            </w:pPr>
            <w:r w:rsidRPr="00F61CC3">
              <w:rPr>
                <w:rFonts w:ascii="Arial" w:hAnsi="Arial" w:cs="Arial"/>
                <w:b/>
                <w:sz w:val="20"/>
                <w:szCs w:val="20"/>
              </w:rPr>
              <w:t>Item</w:t>
            </w:r>
          </w:p>
        </w:tc>
        <w:tc>
          <w:tcPr>
            <w:tcW w:w="882" w:type="pct"/>
            <w:shd w:val="clear" w:color="auto" w:fill="B4C6E7" w:themeFill="accent1" w:themeFillTint="66"/>
            <w:vAlign w:val="center"/>
          </w:tcPr>
          <w:p w:rsidR="007D423D" w:rsidRPr="00F61CC3" w:rsidP="00CF0900" w14:paraId="2A2A76FE" w14:textId="77777777">
            <w:pPr>
              <w:pStyle w:val="NoSpacing"/>
              <w:jc w:val="center"/>
              <w:rPr>
                <w:rFonts w:ascii="Arial" w:hAnsi="Arial" w:cs="Arial"/>
                <w:b/>
                <w:sz w:val="20"/>
                <w:szCs w:val="20"/>
              </w:rPr>
            </w:pPr>
            <w:r w:rsidRPr="00F61CC3">
              <w:rPr>
                <w:rFonts w:ascii="Arial" w:hAnsi="Arial" w:cs="Arial"/>
                <w:b/>
                <w:sz w:val="20"/>
                <w:szCs w:val="20"/>
              </w:rPr>
              <w:t>Current Fee</w:t>
            </w:r>
          </w:p>
          <w:p w:rsidR="00AA57EA" w:rsidRPr="00F61CC3" w:rsidP="00CF0900" w14:paraId="58B1B4EA" w14:textId="0CB5343E">
            <w:pPr>
              <w:pStyle w:val="NoSpacing"/>
              <w:jc w:val="center"/>
              <w:rPr>
                <w:rFonts w:ascii="Arial" w:hAnsi="Arial" w:cs="Arial"/>
                <w:b/>
                <w:sz w:val="20"/>
                <w:szCs w:val="20"/>
              </w:rPr>
            </w:pPr>
            <w:r w:rsidRPr="00F61CC3">
              <w:rPr>
                <w:rFonts w:ascii="Arial" w:hAnsi="Arial" w:cs="Arial"/>
                <w:b/>
                <w:sz w:val="20"/>
                <w:szCs w:val="20"/>
              </w:rPr>
              <w:t>(a)</w:t>
            </w:r>
          </w:p>
        </w:tc>
        <w:tc>
          <w:tcPr>
            <w:tcW w:w="926" w:type="pct"/>
            <w:shd w:val="clear" w:color="auto" w:fill="B4C6E7" w:themeFill="accent1" w:themeFillTint="66"/>
            <w:vAlign w:val="center"/>
          </w:tcPr>
          <w:p w:rsidR="007D423D" w:rsidRPr="00F61CC3" w:rsidP="00CF0900" w14:paraId="434E0CD6" w14:textId="77777777">
            <w:pPr>
              <w:pStyle w:val="NoSpacing"/>
              <w:jc w:val="center"/>
              <w:rPr>
                <w:rFonts w:ascii="Arial" w:hAnsi="Arial" w:cs="Arial"/>
                <w:b/>
                <w:sz w:val="20"/>
                <w:szCs w:val="20"/>
              </w:rPr>
            </w:pPr>
            <w:r w:rsidRPr="00F61CC3">
              <w:rPr>
                <w:rFonts w:ascii="Arial" w:hAnsi="Arial" w:cs="Arial"/>
                <w:b/>
                <w:sz w:val="20"/>
                <w:szCs w:val="20"/>
              </w:rPr>
              <w:t>New Fee</w:t>
            </w:r>
          </w:p>
          <w:p w:rsidR="00AA57EA" w:rsidRPr="00F61CC3" w:rsidP="00CF0900" w14:paraId="34765298" w14:textId="48C43E60">
            <w:pPr>
              <w:pStyle w:val="NoSpacing"/>
              <w:jc w:val="center"/>
              <w:rPr>
                <w:rFonts w:ascii="Arial" w:hAnsi="Arial" w:cs="Arial"/>
                <w:b/>
                <w:sz w:val="20"/>
                <w:szCs w:val="20"/>
              </w:rPr>
            </w:pPr>
            <w:r w:rsidRPr="00F61CC3">
              <w:rPr>
                <w:rFonts w:ascii="Arial" w:hAnsi="Arial" w:cs="Arial"/>
                <w:b/>
                <w:sz w:val="20"/>
                <w:szCs w:val="20"/>
              </w:rPr>
              <w:t>(b)</w:t>
            </w:r>
          </w:p>
        </w:tc>
        <w:tc>
          <w:tcPr>
            <w:tcW w:w="1088" w:type="pct"/>
            <w:shd w:val="clear" w:color="auto" w:fill="B4C6E7" w:themeFill="accent1" w:themeFillTint="66"/>
            <w:vAlign w:val="center"/>
          </w:tcPr>
          <w:p w:rsidR="007D423D" w:rsidRPr="00F61CC3" w:rsidP="00CF0900" w14:paraId="478758DB" w14:textId="77777777">
            <w:pPr>
              <w:pStyle w:val="NoSpacing"/>
              <w:jc w:val="center"/>
              <w:rPr>
                <w:rFonts w:ascii="Arial" w:hAnsi="Arial" w:cs="Arial"/>
                <w:b/>
                <w:sz w:val="20"/>
                <w:szCs w:val="20"/>
              </w:rPr>
            </w:pPr>
            <w:r w:rsidRPr="00F61CC3">
              <w:rPr>
                <w:rFonts w:ascii="Arial" w:hAnsi="Arial" w:cs="Arial"/>
                <w:b/>
                <w:sz w:val="20"/>
                <w:szCs w:val="20"/>
              </w:rPr>
              <w:t xml:space="preserve">Changes in Fee Amount </w:t>
            </w:r>
          </w:p>
          <w:p w:rsidR="00AA57EA" w:rsidRPr="00F61CC3" w:rsidP="00CF0900" w14:paraId="3A4B660A" w14:textId="6A4F0963">
            <w:pPr>
              <w:pStyle w:val="NoSpacing"/>
              <w:jc w:val="center"/>
              <w:rPr>
                <w:rFonts w:ascii="Arial" w:hAnsi="Arial" w:cs="Arial"/>
                <w:b/>
                <w:sz w:val="20"/>
                <w:szCs w:val="20"/>
              </w:rPr>
            </w:pPr>
            <w:r w:rsidRPr="00F61CC3">
              <w:rPr>
                <w:rFonts w:ascii="Arial" w:hAnsi="Arial" w:cs="Arial"/>
                <w:b/>
                <w:sz w:val="20"/>
                <w:szCs w:val="20"/>
              </w:rPr>
              <w:t>(b) – (a) = (c)</w:t>
            </w:r>
          </w:p>
        </w:tc>
      </w:tr>
      <w:tr w14:paraId="0A950551" w14:textId="77777777" w:rsidTr="00422389">
        <w:tblPrEx>
          <w:tblW w:w="5920" w:type="pct"/>
          <w:tblInd w:w="-635" w:type="dxa"/>
          <w:tblLook w:val="04A0"/>
        </w:tblPrEx>
        <w:trPr>
          <w:cantSplit/>
        </w:trPr>
        <w:tc>
          <w:tcPr>
            <w:tcW w:w="284" w:type="pct"/>
            <w:vAlign w:val="center"/>
          </w:tcPr>
          <w:p w:rsidR="007D423D" w:rsidRPr="00F61CC3" w:rsidP="00CF0900" w14:paraId="17D8F7FB" w14:textId="0E100895">
            <w:pPr>
              <w:jc w:val="center"/>
              <w:rPr>
                <w:rFonts w:ascii="Arial" w:hAnsi="Arial" w:cs="Arial"/>
                <w:b/>
                <w:bCs/>
                <w:color w:val="000000"/>
                <w:sz w:val="20"/>
                <w:szCs w:val="20"/>
              </w:rPr>
            </w:pPr>
            <w:r w:rsidRPr="00F61CC3">
              <w:rPr>
                <w:rFonts w:ascii="Arial" w:hAnsi="Arial" w:cs="Arial"/>
                <w:b/>
                <w:bCs/>
                <w:color w:val="000000"/>
                <w:sz w:val="20"/>
                <w:szCs w:val="20"/>
              </w:rPr>
              <w:t>1</w:t>
            </w:r>
            <w:r w:rsidRPr="00F61CC3" w:rsidR="00A84B7B">
              <w:rPr>
                <w:rFonts w:ascii="Arial" w:hAnsi="Arial" w:cs="Arial"/>
                <w:b/>
                <w:bCs/>
                <w:color w:val="000000"/>
                <w:sz w:val="20"/>
                <w:szCs w:val="20"/>
              </w:rPr>
              <w:t>-3</w:t>
            </w:r>
          </w:p>
        </w:tc>
        <w:tc>
          <w:tcPr>
            <w:tcW w:w="329" w:type="pct"/>
            <w:vAlign w:val="center"/>
          </w:tcPr>
          <w:p w:rsidR="007D423D" w:rsidRPr="00F61CC3" w:rsidP="00A84B7B" w14:paraId="23CB43B7" w14:textId="7AC00987">
            <w:pPr>
              <w:jc w:val="center"/>
              <w:rPr>
                <w:rFonts w:ascii="Arial" w:hAnsi="Arial" w:cs="Arial"/>
                <w:sz w:val="20"/>
                <w:szCs w:val="20"/>
              </w:rPr>
            </w:pPr>
            <w:r w:rsidRPr="00F61CC3">
              <w:rPr>
                <w:rFonts w:ascii="Arial" w:hAnsi="Arial" w:cs="Arial"/>
                <w:sz w:val="20"/>
                <w:szCs w:val="20"/>
              </w:rPr>
              <w:t>6001</w:t>
            </w:r>
          </w:p>
        </w:tc>
        <w:tc>
          <w:tcPr>
            <w:tcW w:w="1491" w:type="pct"/>
            <w:vAlign w:val="center"/>
          </w:tcPr>
          <w:p w:rsidR="007D423D" w:rsidRPr="00F61CC3" w:rsidP="00CF0900" w14:paraId="79AE0D74" w14:textId="4BFB1D5B">
            <w:pPr>
              <w:rPr>
                <w:rFonts w:ascii="Arial" w:hAnsi="Arial" w:cs="Arial"/>
                <w:color w:val="000000"/>
                <w:sz w:val="20"/>
                <w:szCs w:val="20"/>
              </w:rPr>
            </w:pPr>
            <w:r w:rsidRPr="00F61CC3">
              <w:rPr>
                <w:rFonts w:ascii="Arial" w:hAnsi="Arial" w:cs="Arial"/>
                <w:sz w:val="20"/>
                <w:szCs w:val="20"/>
              </w:rPr>
              <w:t>Application (</w:t>
            </w:r>
            <w:r w:rsidR="00580408">
              <w:rPr>
                <w:rFonts w:ascii="Arial" w:hAnsi="Arial" w:cs="Arial"/>
                <w:sz w:val="20"/>
                <w:szCs w:val="20"/>
              </w:rPr>
              <w:t xml:space="preserve">Base application, </w:t>
            </w:r>
            <w:r w:rsidRPr="00F61CC3">
              <w:rPr>
                <w:rFonts w:ascii="Arial" w:hAnsi="Arial" w:cs="Arial"/>
                <w:sz w:val="20"/>
                <w:szCs w:val="20"/>
              </w:rPr>
              <w:t>paper), per class</w:t>
            </w:r>
          </w:p>
        </w:tc>
        <w:tc>
          <w:tcPr>
            <w:tcW w:w="882" w:type="pct"/>
            <w:vAlign w:val="center"/>
          </w:tcPr>
          <w:p w:rsidR="007D423D" w:rsidRPr="00F61CC3" w:rsidP="00C72C57" w14:paraId="34C86718" w14:textId="2668ED41">
            <w:pPr>
              <w:pStyle w:val="NoSpacing"/>
              <w:jc w:val="right"/>
              <w:rPr>
                <w:rFonts w:ascii="Arial" w:hAnsi="Arial" w:cs="Arial"/>
                <w:sz w:val="20"/>
                <w:szCs w:val="20"/>
              </w:rPr>
            </w:pPr>
            <w:r w:rsidRPr="00F61CC3">
              <w:rPr>
                <w:rFonts w:ascii="Arial" w:hAnsi="Arial" w:cs="Arial"/>
                <w:sz w:val="20"/>
                <w:szCs w:val="20"/>
              </w:rPr>
              <w:t>$</w:t>
            </w:r>
            <w:r w:rsidRPr="00F61CC3" w:rsidR="00A84B7B">
              <w:rPr>
                <w:rFonts w:ascii="Arial" w:hAnsi="Arial" w:cs="Arial"/>
                <w:sz w:val="20"/>
                <w:szCs w:val="20"/>
              </w:rPr>
              <w:t>75</w:t>
            </w:r>
            <w:r w:rsidRPr="00F61CC3">
              <w:rPr>
                <w:rFonts w:ascii="Arial" w:hAnsi="Arial" w:cs="Arial"/>
                <w:sz w:val="20"/>
                <w:szCs w:val="20"/>
              </w:rPr>
              <w:t xml:space="preserve">0 </w:t>
            </w:r>
          </w:p>
        </w:tc>
        <w:tc>
          <w:tcPr>
            <w:tcW w:w="926" w:type="pct"/>
            <w:vAlign w:val="center"/>
          </w:tcPr>
          <w:p w:rsidR="007D423D" w:rsidRPr="00F61CC3" w:rsidP="00C72C57" w14:paraId="1B5DD74F" w14:textId="10B1DFDC">
            <w:pPr>
              <w:pStyle w:val="NoSpacing"/>
              <w:jc w:val="right"/>
              <w:rPr>
                <w:rFonts w:ascii="Arial" w:hAnsi="Arial" w:cs="Arial"/>
                <w:sz w:val="20"/>
                <w:szCs w:val="20"/>
              </w:rPr>
            </w:pPr>
            <w:r w:rsidRPr="00F61CC3">
              <w:rPr>
                <w:rFonts w:ascii="Arial" w:hAnsi="Arial" w:cs="Arial"/>
                <w:sz w:val="20"/>
                <w:szCs w:val="20"/>
              </w:rPr>
              <w:t>$850</w:t>
            </w:r>
          </w:p>
        </w:tc>
        <w:tc>
          <w:tcPr>
            <w:tcW w:w="1088" w:type="pct"/>
            <w:vAlign w:val="center"/>
          </w:tcPr>
          <w:p w:rsidR="007D423D" w:rsidRPr="00F61CC3" w:rsidP="00C72C57" w14:paraId="494C2E32" w14:textId="61384207">
            <w:pPr>
              <w:pStyle w:val="NoSpacing"/>
              <w:jc w:val="right"/>
              <w:rPr>
                <w:rFonts w:ascii="Arial" w:hAnsi="Arial" w:cs="Arial"/>
                <w:sz w:val="20"/>
                <w:szCs w:val="20"/>
              </w:rPr>
            </w:pPr>
            <w:r w:rsidRPr="00F61CC3">
              <w:rPr>
                <w:rFonts w:ascii="Arial" w:hAnsi="Arial" w:cs="Arial"/>
                <w:sz w:val="20"/>
                <w:szCs w:val="20"/>
              </w:rPr>
              <w:t>+$100</w:t>
            </w:r>
          </w:p>
        </w:tc>
      </w:tr>
      <w:tr w14:paraId="6D691C04" w14:textId="77777777" w:rsidTr="00422389">
        <w:tblPrEx>
          <w:tblW w:w="5920" w:type="pct"/>
          <w:tblInd w:w="-635" w:type="dxa"/>
          <w:tblLook w:val="04A0"/>
        </w:tblPrEx>
        <w:trPr>
          <w:cantSplit/>
        </w:trPr>
        <w:tc>
          <w:tcPr>
            <w:tcW w:w="284" w:type="pct"/>
            <w:vAlign w:val="center"/>
          </w:tcPr>
          <w:p w:rsidR="00A84B7B" w:rsidRPr="00F61CC3" w:rsidP="00A84B7B" w14:paraId="11F99D0A" w14:textId="05AD3939">
            <w:pPr>
              <w:jc w:val="center"/>
              <w:rPr>
                <w:rFonts w:ascii="Arial" w:hAnsi="Arial" w:cs="Arial"/>
                <w:b/>
                <w:bCs/>
                <w:color w:val="000000"/>
                <w:sz w:val="20"/>
                <w:szCs w:val="20"/>
              </w:rPr>
            </w:pPr>
            <w:r w:rsidRPr="00F61CC3">
              <w:rPr>
                <w:rFonts w:ascii="Arial" w:hAnsi="Arial" w:cs="Arial"/>
                <w:b/>
                <w:bCs/>
                <w:color w:val="000000"/>
                <w:sz w:val="20"/>
                <w:szCs w:val="20"/>
              </w:rPr>
              <w:t>1-3</w:t>
            </w:r>
          </w:p>
        </w:tc>
        <w:tc>
          <w:tcPr>
            <w:tcW w:w="329" w:type="pct"/>
            <w:vAlign w:val="center"/>
          </w:tcPr>
          <w:p w:rsidR="00A84B7B" w:rsidRPr="00F61CC3" w:rsidP="00A84B7B" w14:paraId="157EA5E7" w14:textId="037F379A">
            <w:pPr>
              <w:jc w:val="center"/>
              <w:rPr>
                <w:rFonts w:ascii="Arial" w:hAnsi="Arial" w:cs="Arial"/>
                <w:sz w:val="20"/>
                <w:szCs w:val="20"/>
              </w:rPr>
            </w:pPr>
            <w:r w:rsidRPr="00F61CC3">
              <w:rPr>
                <w:rFonts w:ascii="Arial" w:hAnsi="Arial" w:cs="Arial"/>
                <w:sz w:val="20"/>
                <w:szCs w:val="20"/>
              </w:rPr>
              <w:t>7007</w:t>
            </w:r>
          </w:p>
        </w:tc>
        <w:tc>
          <w:tcPr>
            <w:tcW w:w="1491" w:type="pct"/>
            <w:vAlign w:val="center"/>
          </w:tcPr>
          <w:p w:rsidR="00A84B7B" w:rsidRPr="00F61CC3" w:rsidP="00A84B7B" w14:paraId="300A4D58" w14:textId="7059C1F9">
            <w:pPr>
              <w:rPr>
                <w:rFonts w:ascii="Arial" w:hAnsi="Arial" w:cs="Arial"/>
                <w:sz w:val="20"/>
                <w:szCs w:val="20"/>
              </w:rPr>
            </w:pPr>
            <w:r w:rsidRPr="00F61CC3">
              <w:rPr>
                <w:rFonts w:ascii="Arial" w:hAnsi="Arial" w:cs="Arial"/>
                <w:sz w:val="20"/>
                <w:szCs w:val="20"/>
              </w:rPr>
              <w:t>Application (</w:t>
            </w:r>
            <w:r w:rsidR="00B01151">
              <w:rPr>
                <w:rFonts w:ascii="Arial" w:hAnsi="Arial" w:cs="Arial"/>
                <w:sz w:val="20"/>
                <w:szCs w:val="20"/>
              </w:rPr>
              <w:t>TEAS Plus</w:t>
            </w:r>
            <w:r w:rsidRPr="00F61CC3">
              <w:rPr>
                <w:rFonts w:ascii="Arial" w:hAnsi="Arial" w:cs="Arial"/>
                <w:sz w:val="20"/>
                <w:szCs w:val="20"/>
              </w:rPr>
              <w:t>), per class</w:t>
            </w:r>
          </w:p>
        </w:tc>
        <w:tc>
          <w:tcPr>
            <w:tcW w:w="882" w:type="pct"/>
            <w:vAlign w:val="center"/>
          </w:tcPr>
          <w:p w:rsidR="00A84B7B" w:rsidRPr="00F61CC3" w:rsidP="00C72C57" w14:paraId="14658DB7" w14:textId="441BF557">
            <w:pPr>
              <w:pStyle w:val="NoSpacing"/>
              <w:jc w:val="right"/>
              <w:rPr>
                <w:rFonts w:ascii="Arial" w:hAnsi="Arial" w:cs="Arial"/>
                <w:sz w:val="20"/>
                <w:szCs w:val="20"/>
              </w:rPr>
            </w:pPr>
            <w:r w:rsidRPr="00F61CC3">
              <w:rPr>
                <w:rFonts w:ascii="Arial" w:hAnsi="Arial" w:cs="Arial"/>
                <w:sz w:val="20"/>
                <w:szCs w:val="20"/>
              </w:rPr>
              <w:t xml:space="preserve">$250 </w:t>
            </w:r>
          </w:p>
        </w:tc>
        <w:tc>
          <w:tcPr>
            <w:tcW w:w="926" w:type="pct"/>
            <w:vAlign w:val="center"/>
          </w:tcPr>
          <w:p w:rsidR="00A84B7B" w:rsidRPr="00F61CC3" w:rsidP="00C72C57" w14:paraId="1CE0246E" w14:textId="3E735F46">
            <w:pPr>
              <w:pStyle w:val="NoSpacing"/>
              <w:jc w:val="right"/>
              <w:rPr>
                <w:rFonts w:ascii="Arial" w:hAnsi="Arial" w:cs="Arial"/>
                <w:sz w:val="20"/>
                <w:szCs w:val="20"/>
              </w:rPr>
            </w:pPr>
            <w:r>
              <w:rPr>
                <w:rFonts w:ascii="Arial" w:hAnsi="Arial" w:cs="Arial"/>
                <w:sz w:val="20"/>
                <w:szCs w:val="20"/>
              </w:rPr>
              <w:t>Discontinued</w:t>
            </w:r>
          </w:p>
        </w:tc>
        <w:tc>
          <w:tcPr>
            <w:tcW w:w="1088" w:type="pct"/>
            <w:vAlign w:val="center"/>
          </w:tcPr>
          <w:p w:rsidR="00A84B7B" w:rsidRPr="00F61CC3" w:rsidP="00C72C57" w14:paraId="4CDA4A81" w14:textId="48552B17">
            <w:pPr>
              <w:pStyle w:val="NoSpacing"/>
              <w:jc w:val="right"/>
              <w:rPr>
                <w:rFonts w:ascii="Arial" w:hAnsi="Arial" w:cs="Arial"/>
                <w:sz w:val="20"/>
                <w:szCs w:val="20"/>
              </w:rPr>
            </w:pPr>
            <w:r>
              <w:rPr>
                <w:rFonts w:ascii="Arial" w:hAnsi="Arial" w:cs="Arial"/>
                <w:sz w:val="20"/>
                <w:szCs w:val="20"/>
              </w:rPr>
              <w:t>-$250</w:t>
            </w:r>
          </w:p>
        </w:tc>
      </w:tr>
      <w:tr w14:paraId="3BDF454E" w14:textId="77777777" w:rsidTr="00422389">
        <w:tblPrEx>
          <w:tblW w:w="5920" w:type="pct"/>
          <w:tblInd w:w="-635" w:type="dxa"/>
          <w:tblLook w:val="04A0"/>
        </w:tblPrEx>
        <w:trPr>
          <w:cantSplit/>
        </w:trPr>
        <w:tc>
          <w:tcPr>
            <w:tcW w:w="284" w:type="pct"/>
            <w:vAlign w:val="center"/>
          </w:tcPr>
          <w:p w:rsidR="00A84B7B" w:rsidRPr="00F61CC3" w:rsidP="00A84B7B" w14:paraId="7464A788" w14:textId="75E87CD5">
            <w:pPr>
              <w:jc w:val="center"/>
              <w:rPr>
                <w:rFonts w:ascii="Arial" w:hAnsi="Arial" w:cs="Arial"/>
                <w:b/>
                <w:bCs/>
                <w:color w:val="000000"/>
                <w:sz w:val="20"/>
                <w:szCs w:val="20"/>
              </w:rPr>
            </w:pPr>
            <w:r w:rsidRPr="00F61CC3">
              <w:rPr>
                <w:rFonts w:ascii="Arial" w:hAnsi="Arial" w:cs="Arial"/>
                <w:b/>
                <w:bCs/>
                <w:color w:val="000000"/>
                <w:sz w:val="20"/>
                <w:szCs w:val="20"/>
              </w:rPr>
              <w:t>1-3</w:t>
            </w:r>
          </w:p>
        </w:tc>
        <w:tc>
          <w:tcPr>
            <w:tcW w:w="329" w:type="pct"/>
            <w:vAlign w:val="center"/>
          </w:tcPr>
          <w:p w:rsidR="00A84B7B" w:rsidRPr="00F61CC3" w:rsidP="00A84B7B" w14:paraId="7E8CD799" w14:textId="65AB436A">
            <w:pPr>
              <w:jc w:val="center"/>
              <w:rPr>
                <w:rFonts w:ascii="Arial" w:hAnsi="Arial" w:cs="Arial"/>
                <w:sz w:val="20"/>
                <w:szCs w:val="20"/>
              </w:rPr>
            </w:pPr>
            <w:r w:rsidRPr="00F61CC3">
              <w:rPr>
                <w:rFonts w:ascii="Arial" w:hAnsi="Arial" w:cs="Arial"/>
                <w:sz w:val="20"/>
                <w:szCs w:val="20"/>
              </w:rPr>
              <w:t>7009</w:t>
            </w:r>
          </w:p>
        </w:tc>
        <w:tc>
          <w:tcPr>
            <w:tcW w:w="1491" w:type="pct"/>
            <w:vAlign w:val="center"/>
          </w:tcPr>
          <w:p w:rsidR="00A84B7B" w:rsidRPr="00F61CC3" w:rsidP="00A84B7B" w14:paraId="547C03C4" w14:textId="2C93D658">
            <w:pPr>
              <w:rPr>
                <w:rFonts w:ascii="Arial" w:hAnsi="Arial" w:cs="Arial"/>
                <w:sz w:val="20"/>
                <w:szCs w:val="20"/>
              </w:rPr>
            </w:pPr>
            <w:r w:rsidRPr="00F61CC3">
              <w:rPr>
                <w:rFonts w:ascii="Arial" w:hAnsi="Arial" w:cs="Arial"/>
                <w:sz w:val="20"/>
                <w:szCs w:val="20"/>
              </w:rPr>
              <w:t>Application (TEAS Standard), per class</w:t>
            </w:r>
          </w:p>
        </w:tc>
        <w:tc>
          <w:tcPr>
            <w:tcW w:w="882" w:type="pct"/>
            <w:vAlign w:val="center"/>
          </w:tcPr>
          <w:p w:rsidR="00A84B7B" w:rsidRPr="00F61CC3" w:rsidP="00C72C57" w14:paraId="607BB021" w14:textId="13EF33CB">
            <w:pPr>
              <w:pStyle w:val="NoSpacing"/>
              <w:jc w:val="right"/>
              <w:rPr>
                <w:rFonts w:ascii="Arial" w:hAnsi="Arial" w:cs="Arial"/>
                <w:sz w:val="20"/>
                <w:szCs w:val="20"/>
              </w:rPr>
            </w:pPr>
            <w:r w:rsidRPr="00F61CC3">
              <w:rPr>
                <w:rFonts w:ascii="Arial" w:hAnsi="Arial" w:cs="Arial"/>
                <w:sz w:val="20"/>
                <w:szCs w:val="20"/>
              </w:rPr>
              <w:t xml:space="preserve">$350 </w:t>
            </w:r>
          </w:p>
        </w:tc>
        <w:tc>
          <w:tcPr>
            <w:tcW w:w="926" w:type="pct"/>
            <w:vAlign w:val="center"/>
          </w:tcPr>
          <w:p w:rsidR="00A84B7B" w:rsidRPr="00F61CC3" w:rsidP="00C72C57" w14:paraId="795668B7" w14:textId="3B206ADF">
            <w:pPr>
              <w:pStyle w:val="NoSpacing"/>
              <w:jc w:val="right"/>
              <w:rPr>
                <w:rFonts w:ascii="Arial" w:hAnsi="Arial" w:cs="Arial"/>
                <w:sz w:val="20"/>
                <w:szCs w:val="20"/>
              </w:rPr>
            </w:pPr>
            <w:r w:rsidRPr="00F61CC3">
              <w:rPr>
                <w:rFonts w:ascii="Arial" w:hAnsi="Arial" w:cs="Arial"/>
                <w:sz w:val="20"/>
                <w:szCs w:val="20"/>
              </w:rPr>
              <w:t>Discontinue</w:t>
            </w:r>
            <w:r w:rsidRPr="00F61CC3" w:rsidR="007E5D0F">
              <w:rPr>
                <w:rFonts w:ascii="Arial" w:hAnsi="Arial" w:cs="Arial"/>
                <w:sz w:val="20"/>
                <w:szCs w:val="20"/>
              </w:rPr>
              <w:t>d</w:t>
            </w:r>
          </w:p>
        </w:tc>
        <w:tc>
          <w:tcPr>
            <w:tcW w:w="1088" w:type="pct"/>
            <w:vAlign w:val="center"/>
          </w:tcPr>
          <w:p w:rsidR="00A84B7B" w:rsidRPr="00F61CC3" w:rsidP="00C72C57" w14:paraId="2010B43D" w14:textId="7F1EBCFA">
            <w:pPr>
              <w:pStyle w:val="NoSpacing"/>
              <w:jc w:val="right"/>
              <w:rPr>
                <w:rFonts w:ascii="Arial" w:hAnsi="Arial" w:cs="Arial"/>
                <w:sz w:val="20"/>
                <w:szCs w:val="20"/>
              </w:rPr>
            </w:pPr>
            <w:r w:rsidRPr="00F61CC3">
              <w:rPr>
                <w:rFonts w:ascii="Arial" w:hAnsi="Arial" w:cs="Arial"/>
                <w:sz w:val="20"/>
                <w:szCs w:val="20"/>
              </w:rPr>
              <w:t>-$350</w:t>
            </w:r>
          </w:p>
        </w:tc>
      </w:tr>
      <w:tr w14:paraId="3386FF7D" w14:textId="77777777" w:rsidTr="00422389">
        <w:tblPrEx>
          <w:tblW w:w="5920" w:type="pct"/>
          <w:tblInd w:w="-635" w:type="dxa"/>
          <w:tblLook w:val="04A0"/>
        </w:tblPrEx>
        <w:trPr>
          <w:cantSplit/>
        </w:trPr>
        <w:tc>
          <w:tcPr>
            <w:tcW w:w="284" w:type="pct"/>
            <w:vAlign w:val="center"/>
          </w:tcPr>
          <w:p w:rsidR="000F53BC" w:rsidRPr="00374E2F" w:rsidP="00A8190A" w14:paraId="5BE1C9B9" w14:textId="53115B37">
            <w:pPr>
              <w:jc w:val="center"/>
              <w:rPr>
                <w:rFonts w:ascii="Arial" w:hAnsi="Arial" w:cs="Arial"/>
                <w:b/>
                <w:bCs/>
                <w:color w:val="000000"/>
                <w:sz w:val="20"/>
                <w:szCs w:val="20"/>
              </w:rPr>
            </w:pPr>
            <w:r>
              <w:rPr>
                <w:rFonts w:ascii="Arial" w:hAnsi="Arial" w:cs="Arial"/>
                <w:b/>
                <w:bCs/>
                <w:color w:val="000000"/>
                <w:sz w:val="20"/>
                <w:szCs w:val="20"/>
              </w:rPr>
              <w:t>1-3</w:t>
            </w:r>
          </w:p>
        </w:tc>
        <w:tc>
          <w:tcPr>
            <w:tcW w:w="329" w:type="pct"/>
            <w:vAlign w:val="center"/>
          </w:tcPr>
          <w:p w:rsidR="000F53BC" w:rsidRPr="00F61CC3" w:rsidP="00A8190A" w14:paraId="00049607" w14:textId="5430FB11">
            <w:pPr>
              <w:jc w:val="center"/>
              <w:rPr>
                <w:rFonts w:ascii="Arial" w:hAnsi="Arial" w:cs="Arial"/>
                <w:color w:val="000000"/>
                <w:sz w:val="20"/>
                <w:szCs w:val="20"/>
              </w:rPr>
            </w:pPr>
            <w:r>
              <w:rPr>
                <w:rFonts w:ascii="Arial" w:hAnsi="Arial" w:cs="Arial"/>
                <w:color w:val="000000"/>
                <w:sz w:val="20"/>
                <w:szCs w:val="20"/>
              </w:rPr>
              <w:t>70BA</w:t>
            </w:r>
          </w:p>
        </w:tc>
        <w:tc>
          <w:tcPr>
            <w:tcW w:w="1491" w:type="pct"/>
            <w:vAlign w:val="center"/>
          </w:tcPr>
          <w:p w:rsidR="000F53BC" w:rsidRPr="00F61CC3" w:rsidP="00A8190A" w14:paraId="4AFC3986" w14:textId="4B792E37">
            <w:pPr>
              <w:rPr>
                <w:rFonts w:ascii="Arial" w:hAnsi="Arial" w:cs="Arial"/>
                <w:sz w:val="20"/>
                <w:szCs w:val="20"/>
              </w:rPr>
            </w:pPr>
            <w:r>
              <w:rPr>
                <w:rFonts w:ascii="Arial" w:hAnsi="Arial" w:cs="Arial"/>
                <w:sz w:val="20"/>
                <w:szCs w:val="20"/>
              </w:rPr>
              <w:t>Application (</w:t>
            </w:r>
            <w:r>
              <w:rPr>
                <w:rFonts w:ascii="Arial" w:hAnsi="Arial" w:cs="Arial"/>
                <w:sz w:val="20"/>
                <w:szCs w:val="20"/>
              </w:rPr>
              <w:t xml:space="preserve">Base application, </w:t>
            </w:r>
            <w:r>
              <w:rPr>
                <w:rFonts w:ascii="Arial" w:hAnsi="Arial" w:cs="Arial"/>
                <w:sz w:val="20"/>
                <w:szCs w:val="20"/>
              </w:rPr>
              <w:t xml:space="preserve">electronic), </w:t>
            </w:r>
            <w:r>
              <w:rPr>
                <w:rFonts w:ascii="Arial" w:hAnsi="Arial" w:cs="Arial"/>
                <w:sz w:val="20"/>
                <w:szCs w:val="20"/>
              </w:rPr>
              <w:t>per class</w:t>
            </w:r>
          </w:p>
        </w:tc>
        <w:tc>
          <w:tcPr>
            <w:tcW w:w="882" w:type="pct"/>
            <w:vAlign w:val="center"/>
          </w:tcPr>
          <w:p w:rsidR="000F53BC" w:rsidP="00A8190A" w14:paraId="49379F40" w14:textId="0E2A25BD">
            <w:pPr>
              <w:pStyle w:val="NoSpacing"/>
              <w:jc w:val="right"/>
              <w:rPr>
                <w:rFonts w:ascii="Arial" w:hAnsi="Arial" w:cs="Arial"/>
                <w:sz w:val="20"/>
                <w:szCs w:val="20"/>
              </w:rPr>
            </w:pPr>
            <w:r w:rsidRPr="54A2C242">
              <w:rPr>
                <w:rFonts w:ascii="Arial" w:hAnsi="Arial" w:cs="Arial"/>
                <w:sz w:val="20"/>
                <w:szCs w:val="20"/>
              </w:rPr>
              <w:t>Not previously included</w:t>
            </w:r>
            <w:r w:rsidRPr="54A2C242" w:rsidR="7D838657">
              <w:rPr>
                <w:rFonts w:ascii="Arial" w:hAnsi="Arial" w:cs="Arial"/>
                <w:sz w:val="20"/>
                <w:szCs w:val="20"/>
              </w:rPr>
              <w:t xml:space="preserve"> in 0651-0009</w:t>
            </w:r>
            <w:r w:rsidRPr="54A2C242">
              <w:rPr>
                <w:rFonts w:ascii="Arial" w:hAnsi="Arial" w:cs="Arial"/>
                <w:sz w:val="20"/>
                <w:szCs w:val="20"/>
              </w:rPr>
              <w:t xml:space="preserve"> – new fee</w:t>
            </w:r>
          </w:p>
        </w:tc>
        <w:tc>
          <w:tcPr>
            <w:tcW w:w="926" w:type="pct"/>
            <w:vAlign w:val="center"/>
          </w:tcPr>
          <w:p w:rsidR="000F53BC" w:rsidRPr="00F61CC3" w:rsidP="00A8190A" w14:paraId="75E52C38" w14:textId="2BA5F822">
            <w:pPr>
              <w:pStyle w:val="NoSpacing"/>
              <w:jc w:val="right"/>
              <w:rPr>
                <w:rFonts w:ascii="Arial" w:hAnsi="Arial" w:cs="Arial"/>
                <w:sz w:val="20"/>
                <w:szCs w:val="20"/>
              </w:rPr>
            </w:pPr>
            <w:r>
              <w:rPr>
                <w:rFonts w:ascii="Arial" w:hAnsi="Arial" w:cs="Arial"/>
                <w:sz w:val="20"/>
                <w:szCs w:val="20"/>
              </w:rPr>
              <w:t>$350</w:t>
            </w:r>
          </w:p>
        </w:tc>
        <w:tc>
          <w:tcPr>
            <w:tcW w:w="1088" w:type="pct"/>
            <w:vAlign w:val="center"/>
          </w:tcPr>
          <w:p w:rsidR="000F53BC" w:rsidRPr="00F61CC3" w:rsidP="00A8190A" w14:paraId="73DE559B" w14:textId="1E94DA9F">
            <w:pPr>
              <w:pStyle w:val="NoSpacing"/>
              <w:jc w:val="right"/>
              <w:rPr>
                <w:rFonts w:ascii="Arial" w:hAnsi="Arial" w:cs="Arial"/>
                <w:sz w:val="20"/>
                <w:szCs w:val="20"/>
              </w:rPr>
            </w:pPr>
            <w:r>
              <w:rPr>
                <w:rFonts w:ascii="Arial" w:hAnsi="Arial" w:cs="Arial"/>
                <w:sz w:val="20"/>
                <w:szCs w:val="20"/>
              </w:rPr>
              <w:t>+$350</w:t>
            </w:r>
          </w:p>
        </w:tc>
      </w:tr>
      <w:tr w14:paraId="1D234F02" w14:textId="77777777" w:rsidTr="00422389">
        <w:tblPrEx>
          <w:tblW w:w="5920" w:type="pct"/>
          <w:tblInd w:w="-635" w:type="dxa"/>
          <w:tblLook w:val="04A0"/>
        </w:tblPrEx>
        <w:trPr>
          <w:cantSplit/>
        </w:trPr>
        <w:tc>
          <w:tcPr>
            <w:tcW w:w="284" w:type="pct"/>
            <w:vAlign w:val="center"/>
          </w:tcPr>
          <w:p w:rsidR="00A8190A" w:rsidRPr="00F61CC3" w:rsidP="00A8190A" w14:paraId="19F444AC" w14:textId="2E0730CF">
            <w:pPr>
              <w:jc w:val="center"/>
              <w:rPr>
                <w:rFonts w:ascii="Arial" w:hAnsi="Arial" w:cs="Arial"/>
                <w:b/>
                <w:bCs/>
                <w:color w:val="000000"/>
                <w:sz w:val="20"/>
                <w:szCs w:val="20"/>
              </w:rPr>
            </w:pPr>
            <w:r w:rsidRPr="00374E2F">
              <w:rPr>
                <w:rFonts w:ascii="Arial" w:hAnsi="Arial" w:cs="Arial"/>
                <w:b/>
                <w:bCs/>
                <w:color w:val="000000"/>
                <w:sz w:val="20"/>
                <w:szCs w:val="20"/>
              </w:rPr>
              <w:t>1-3</w:t>
            </w:r>
          </w:p>
        </w:tc>
        <w:tc>
          <w:tcPr>
            <w:tcW w:w="329" w:type="pct"/>
            <w:vAlign w:val="center"/>
          </w:tcPr>
          <w:p w:rsidR="00A8190A" w:rsidRPr="00F61CC3" w:rsidP="00A8190A" w14:paraId="4AFB3DC5" w14:textId="00CDC869">
            <w:pPr>
              <w:jc w:val="center"/>
              <w:rPr>
                <w:rFonts w:ascii="Arial" w:hAnsi="Arial" w:cs="Arial"/>
                <w:sz w:val="20"/>
                <w:szCs w:val="20"/>
              </w:rPr>
            </w:pPr>
            <w:r w:rsidRPr="00F61CC3">
              <w:rPr>
                <w:rFonts w:ascii="Arial" w:hAnsi="Arial" w:cs="Arial"/>
                <w:color w:val="000000"/>
                <w:sz w:val="20"/>
                <w:szCs w:val="20"/>
              </w:rPr>
              <w:t>60IN</w:t>
            </w:r>
          </w:p>
        </w:tc>
        <w:tc>
          <w:tcPr>
            <w:tcW w:w="1491" w:type="pct"/>
            <w:vAlign w:val="center"/>
          </w:tcPr>
          <w:p w:rsidR="00A8190A" w:rsidRPr="00F61CC3" w:rsidP="00A8190A" w14:paraId="237D8CC1" w14:textId="2F9AA6C8">
            <w:pPr>
              <w:rPr>
                <w:rFonts w:ascii="Arial" w:hAnsi="Arial" w:cs="Arial"/>
                <w:sz w:val="20"/>
                <w:szCs w:val="20"/>
              </w:rPr>
            </w:pPr>
            <w:r w:rsidRPr="00F61CC3">
              <w:rPr>
                <w:rFonts w:ascii="Arial" w:hAnsi="Arial" w:cs="Arial"/>
                <w:sz w:val="20"/>
                <w:szCs w:val="20"/>
              </w:rPr>
              <w:t>Fee for insufficient information (§§1 and 44), per class (paper)</w:t>
            </w:r>
          </w:p>
        </w:tc>
        <w:tc>
          <w:tcPr>
            <w:tcW w:w="882" w:type="pct"/>
            <w:vAlign w:val="center"/>
          </w:tcPr>
          <w:p w:rsidR="00A8190A" w:rsidRPr="00F61CC3" w:rsidP="00A8190A" w14:paraId="228D87F4" w14:textId="7C96BA67">
            <w:pPr>
              <w:pStyle w:val="NoSpacing"/>
              <w:jc w:val="right"/>
              <w:rPr>
                <w:rFonts w:ascii="Arial" w:hAnsi="Arial" w:cs="Arial"/>
                <w:sz w:val="20"/>
                <w:szCs w:val="20"/>
              </w:rPr>
            </w:pPr>
            <w:r w:rsidRPr="54A2C242">
              <w:rPr>
                <w:rFonts w:ascii="Arial" w:hAnsi="Arial" w:cs="Arial"/>
                <w:sz w:val="20"/>
                <w:szCs w:val="20"/>
              </w:rPr>
              <w:t xml:space="preserve">Not previously included </w:t>
            </w:r>
            <w:r w:rsidRPr="54A2C242" w:rsidR="6C3CDCA2">
              <w:rPr>
                <w:rFonts w:ascii="Arial" w:hAnsi="Arial" w:cs="Arial"/>
                <w:sz w:val="20"/>
                <w:szCs w:val="20"/>
              </w:rPr>
              <w:t>in 0651-0009</w:t>
            </w:r>
            <w:r w:rsidRPr="54A2C242">
              <w:rPr>
                <w:rFonts w:ascii="Arial" w:hAnsi="Arial" w:cs="Arial"/>
                <w:sz w:val="20"/>
                <w:szCs w:val="20"/>
              </w:rPr>
              <w:t>– new fee</w:t>
            </w:r>
          </w:p>
        </w:tc>
        <w:tc>
          <w:tcPr>
            <w:tcW w:w="926" w:type="pct"/>
            <w:vAlign w:val="center"/>
          </w:tcPr>
          <w:p w:rsidR="00A8190A" w:rsidRPr="00F61CC3" w:rsidP="00A8190A" w14:paraId="2AA56C31" w14:textId="3EBAD4C7">
            <w:pPr>
              <w:pStyle w:val="NoSpacing"/>
              <w:jc w:val="right"/>
              <w:rPr>
                <w:rFonts w:ascii="Arial" w:hAnsi="Arial" w:cs="Arial"/>
                <w:sz w:val="20"/>
                <w:szCs w:val="20"/>
              </w:rPr>
            </w:pPr>
            <w:r w:rsidRPr="00F61CC3">
              <w:rPr>
                <w:rFonts w:ascii="Arial" w:hAnsi="Arial" w:cs="Arial"/>
                <w:sz w:val="20"/>
                <w:szCs w:val="20"/>
              </w:rPr>
              <w:t xml:space="preserve"> $100 </w:t>
            </w:r>
          </w:p>
        </w:tc>
        <w:tc>
          <w:tcPr>
            <w:tcW w:w="1088" w:type="pct"/>
            <w:vAlign w:val="center"/>
          </w:tcPr>
          <w:p w:rsidR="00A8190A" w:rsidRPr="00F61CC3" w:rsidP="00A8190A" w14:paraId="27345165" w14:textId="3A1ED489">
            <w:pPr>
              <w:pStyle w:val="NoSpacing"/>
              <w:jc w:val="right"/>
              <w:rPr>
                <w:rFonts w:ascii="Arial" w:hAnsi="Arial" w:cs="Arial"/>
                <w:sz w:val="20"/>
                <w:szCs w:val="20"/>
              </w:rPr>
            </w:pPr>
            <w:r w:rsidRPr="00F61CC3">
              <w:rPr>
                <w:rFonts w:ascii="Arial" w:hAnsi="Arial" w:cs="Arial"/>
                <w:sz w:val="20"/>
                <w:szCs w:val="20"/>
              </w:rPr>
              <w:t xml:space="preserve"> +$100 </w:t>
            </w:r>
          </w:p>
        </w:tc>
      </w:tr>
      <w:tr w14:paraId="13265503" w14:textId="77777777" w:rsidTr="00422389">
        <w:tblPrEx>
          <w:tblW w:w="5920" w:type="pct"/>
          <w:tblInd w:w="-635" w:type="dxa"/>
          <w:tblLook w:val="04A0"/>
        </w:tblPrEx>
        <w:trPr>
          <w:cantSplit/>
        </w:trPr>
        <w:tc>
          <w:tcPr>
            <w:tcW w:w="284" w:type="pct"/>
            <w:vAlign w:val="center"/>
          </w:tcPr>
          <w:p w:rsidR="00A8190A" w:rsidRPr="00F61CC3" w:rsidP="00A8190A" w14:paraId="5D7B786F" w14:textId="3C3066B5">
            <w:pPr>
              <w:jc w:val="center"/>
              <w:rPr>
                <w:rFonts w:ascii="Arial" w:hAnsi="Arial" w:cs="Arial"/>
                <w:b/>
                <w:bCs/>
                <w:color w:val="000000"/>
                <w:sz w:val="20"/>
                <w:szCs w:val="20"/>
              </w:rPr>
            </w:pPr>
            <w:r w:rsidRPr="00374E2F">
              <w:rPr>
                <w:rFonts w:ascii="Arial" w:hAnsi="Arial" w:cs="Arial"/>
                <w:b/>
                <w:bCs/>
                <w:color w:val="000000"/>
                <w:sz w:val="20"/>
                <w:szCs w:val="20"/>
              </w:rPr>
              <w:t>1-3</w:t>
            </w:r>
          </w:p>
        </w:tc>
        <w:tc>
          <w:tcPr>
            <w:tcW w:w="329" w:type="pct"/>
            <w:vAlign w:val="center"/>
          </w:tcPr>
          <w:p w:rsidR="00A8190A" w:rsidRPr="00F61CC3" w:rsidP="00A8190A" w14:paraId="64C81343" w14:textId="718E20AF">
            <w:pPr>
              <w:jc w:val="center"/>
              <w:rPr>
                <w:rFonts w:ascii="Arial" w:hAnsi="Arial" w:cs="Arial"/>
                <w:sz w:val="20"/>
                <w:szCs w:val="20"/>
              </w:rPr>
            </w:pPr>
            <w:r w:rsidRPr="00F61CC3">
              <w:rPr>
                <w:rFonts w:ascii="Arial" w:hAnsi="Arial" w:cs="Arial"/>
                <w:color w:val="000000"/>
                <w:sz w:val="20"/>
                <w:szCs w:val="20"/>
              </w:rPr>
              <w:t>60ID</w:t>
            </w:r>
          </w:p>
        </w:tc>
        <w:tc>
          <w:tcPr>
            <w:tcW w:w="1491" w:type="pct"/>
            <w:vAlign w:val="center"/>
          </w:tcPr>
          <w:p w:rsidR="00A8190A" w:rsidRPr="00F61CC3" w:rsidP="00A8190A" w14:paraId="6A97E27B" w14:textId="71D9AA12">
            <w:pPr>
              <w:rPr>
                <w:rFonts w:ascii="Arial" w:hAnsi="Arial" w:cs="Arial"/>
                <w:sz w:val="20"/>
                <w:szCs w:val="20"/>
              </w:rPr>
            </w:pPr>
            <w:r w:rsidRPr="00F61CC3">
              <w:rPr>
                <w:rFonts w:ascii="Arial" w:hAnsi="Arial" w:cs="Arial"/>
                <w:sz w:val="20"/>
                <w:szCs w:val="20"/>
              </w:rPr>
              <w:t>Fee for using the free-form text box to enter the identification of goods/services (§§1 and 44), per class (paper)</w:t>
            </w:r>
          </w:p>
        </w:tc>
        <w:tc>
          <w:tcPr>
            <w:tcW w:w="882" w:type="pct"/>
            <w:vAlign w:val="center"/>
          </w:tcPr>
          <w:p w:rsidR="00A8190A" w:rsidRPr="00F61CC3" w:rsidP="00A8190A" w14:paraId="5FD86D29" w14:textId="0C11B4B4">
            <w:pPr>
              <w:pStyle w:val="NoSpacing"/>
              <w:jc w:val="right"/>
              <w:rPr>
                <w:rFonts w:ascii="Arial" w:hAnsi="Arial" w:cs="Arial"/>
                <w:sz w:val="20"/>
                <w:szCs w:val="20"/>
              </w:rPr>
            </w:pPr>
            <w:r w:rsidRPr="54A2C242">
              <w:rPr>
                <w:rFonts w:ascii="Arial" w:hAnsi="Arial" w:cs="Arial"/>
                <w:sz w:val="20"/>
                <w:szCs w:val="20"/>
              </w:rPr>
              <w:t xml:space="preserve">Not previously included </w:t>
            </w:r>
            <w:r w:rsidRPr="54A2C242" w:rsidR="73D57CB7">
              <w:rPr>
                <w:rFonts w:ascii="Arial" w:hAnsi="Arial" w:cs="Arial"/>
                <w:sz w:val="20"/>
                <w:szCs w:val="20"/>
              </w:rPr>
              <w:t>in 0651-0009</w:t>
            </w:r>
            <w:r w:rsidRPr="54A2C242">
              <w:rPr>
                <w:rFonts w:ascii="Arial" w:hAnsi="Arial" w:cs="Arial"/>
                <w:sz w:val="20"/>
                <w:szCs w:val="20"/>
              </w:rPr>
              <w:t>– new fee</w:t>
            </w:r>
          </w:p>
        </w:tc>
        <w:tc>
          <w:tcPr>
            <w:tcW w:w="926" w:type="pct"/>
            <w:vAlign w:val="center"/>
          </w:tcPr>
          <w:p w:rsidR="00A8190A" w:rsidRPr="00F61CC3" w:rsidP="00A8190A" w14:paraId="0CE0ADFE" w14:textId="2081B441">
            <w:pPr>
              <w:pStyle w:val="NoSpacing"/>
              <w:jc w:val="right"/>
              <w:rPr>
                <w:rFonts w:ascii="Arial" w:hAnsi="Arial" w:cs="Arial"/>
                <w:sz w:val="20"/>
                <w:szCs w:val="20"/>
              </w:rPr>
            </w:pPr>
            <w:r w:rsidRPr="00F61CC3">
              <w:rPr>
                <w:rFonts w:ascii="Arial" w:hAnsi="Arial" w:cs="Arial"/>
                <w:sz w:val="20"/>
                <w:szCs w:val="20"/>
              </w:rPr>
              <w:t xml:space="preserve"> $200 </w:t>
            </w:r>
          </w:p>
        </w:tc>
        <w:tc>
          <w:tcPr>
            <w:tcW w:w="1088" w:type="pct"/>
            <w:vAlign w:val="center"/>
          </w:tcPr>
          <w:p w:rsidR="00A8190A" w:rsidRPr="00F61CC3" w:rsidP="00A8190A" w14:paraId="227F9290" w14:textId="4BCC587F">
            <w:pPr>
              <w:pStyle w:val="NoSpacing"/>
              <w:jc w:val="right"/>
              <w:rPr>
                <w:rFonts w:ascii="Arial" w:hAnsi="Arial" w:cs="Arial"/>
                <w:sz w:val="20"/>
                <w:szCs w:val="20"/>
              </w:rPr>
            </w:pPr>
            <w:r w:rsidRPr="00F61CC3">
              <w:rPr>
                <w:rFonts w:ascii="Arial" w:hAnsi="Arial" w:cs="Arial"/>
                <w:sz w:val="20"/>
                <w:szCs w:val="20"/>
              </w:rPr>
              <w:t xml:space="preserve"> +$200 </w:t>
            </w:r>
          </w:p>
        </w:tc>
      </w:tr>
      <w:tr w14:paraId="74DF0BE6" w14:textId="77777777" w:rsidTr="00422389">
        <w:tblPrEx>
          <w:tblW w:w="5920" w:type="pct"/>
          <w:tblInd w:w="-635" w:type="dxa"/>
          <w:tblLook w:val="04A0"/>
        </w:tblPrEx>
        <w:trPr>
          <w:cantSplit/>
        </w:trPr>
        <w:tc>
          <w:tcPr>
            <w:tcW w:w="284" w:type="pct"/>
            <w:vAlign w:val="center"/>
          </w:tcPr>
          <w:p w:rsidR="00A8190A" w:rsidRPr="00F61CC3" w:rsidP="00A8190A" w14:paraId="30DDFA8A" w14:textId="7C6940DB">
            <w:pPr>
              <w:jc w:val="center"/>
              <w:rPr>
                <w:rFonts w:ascii="Arial" w:hAnsi="Arial" w:cs="Arial"/>
                <w:b/>
                <w:bCs/>
                <w:color w:val="000000"/>
                <w:sz w:val="20"/>
                <w:szCs w:val="20"/>
              </w:rPr>
            </w:pPr>
            <w:r w:rsidRPr="00374E2F">
              <w:rPr>
                <w:rFonts w:ascii="Arial" w:hAnsi="Arial" w:cs="Arial"/>
                <w:b/>
                <w:bCs/>
                <w:color w:val="000000"/>
                <w:sz w:val="20"/>
                <w:szCs w:val="20"/>
              </w:rPr>
              <w:t>1-3</w:t>
            </w:r>
          </w:p>
        </w:tc>
        <w:tc>
          <w:tcPr>
            <w:tcW w:w="329" w:type="pct"/>
            <w:vAlign w:val="center"/>
          </w:tcPr>
          <w:p w:rsidR="00A8190A" w:rsidRPr="00F61CC3" w:rsidP="00A8190A" w14:paraId="4EE14272" w14:textId="7488D0C9">
            <w:pPr>
              <w:jc w:val="center"/>
              <w:rPr>
                <w:rFonts w:ascii="Arial" w:hAnsi="Arial" w:cs="Arial"/>
                <w:sz w:val="20"/>
                <w:szCs w:val="20"/>
              </w:rPr>
            </w:pPr>
            <w:r w:rsidRPr="00F61CC3">
              <w:rPr>
                <w:rFonts w:ascii="Arial" w:hAnsi="Arial" w:cs="Arial"/>
                <w:color w:val="000000"/>
                <w:sz w:val="20"/>
                <w:szCs w:val="20"/>
              </w:rPr>
              <w:t>60CH</w:t>
            </w:r>
          </w:p>
        </w:tc>
        <w:tc>
          <w:tcPr>
            <w:tcW w:w="1491" w:type="pct"/>
            <w:vAlign w:val="center"/>
          </w:tcPr>
          <w:p w:rsidR="00A8190A" w:rsidRPr="00F61CC3" w:rsidP="00A8190A" w14:paraId="32BEDFBD" w14:textId="0CCE4E73">
            <w:pPr>
              <w:rPr>
                <w:rFonts w:ascii="Arial" w:hAnsi="Arial" w:cs="Arial"/>
                <w:sz w:val="20"/>
                <w:szCs w:val="20"/>
              </w:rPr>
            </w:pPr>
            <w:r w:rsidRPr="00F61CC3">
              <w:rPr>
                <w:rFonts w:ascii="Arial" w:hAnsi="Arial" w:cs="Arial"/>
                <w:sz w:val="20"/>
                <w:szCs w:val="20"/>
              </w:rPr>
              <w:t>For each additional group of 1,000 characters beyond the first 1,000 (§§1 and 44), per class (paper)</w:t>
            </w:r>
          </w:p>
        </w:tc>
        <w:tc>
          <w:tcPr>
            <w:tcW w:w="882" w:type="pct"/>
            <w:vAlign w:val="center"/>
          </w:tcPr>
          <w:p w:rsidR="00A8190A" w:rsidRPr="00F61CC3" w:rsidP="00A8190A" w14:paraId="5F9A24B5" w14:textId="24E233C4">
            <w:pPr>
              <w:pStyle w:val="NoSpacing"/>
              <w:jc w:val="right"/>
              <w:rPr>
                <w:rFonts w:ascii="Arial" w:hAnsi="Arial" w:cs="Arial"/>
                <w:sz w:val="20"/>
                <w:szCs w:val="20"/>
              </w:rPr>
            </w:pPr>
            <w:r w:rsidRPr="54A2C242">
              <w:rPr>
                <w:rFonts w:ascii="Arial" w:hAnsi="Arial" w:cs="Arial"/>
                <w:sz w:val="20"/>
                <w:szCs w:val="20"/>
              </w:rPr>
              <w:t xml:space="preserve">Not previously included </w:t>
            </w:r>
            <w:r w:rsidRPr="54A2C242" w:rsidR="408F652B">
              <w:rPr>
                <w:rFonts w:ascii="Arial" w:hAnsi="Arial" w:cs="Arial"/>
                <w:sz w:val="20"/>
                <w:szCs w:val="20"/>
              </w:rPr>
              <w:t>in 0651-0009</w:t>
            </w:r>
            <w:r w:rsidRPr="54A2C242">
              <w:rPr>
                <w:rFonts w:ascii="Arial" w:hAnsi="Arial" w:cs="Arial"/>
                <w:sz w:val="20"/>
                <w:szCs w:val="20"/>
              </w:rPr>
              <w:t>– new fee</w:t>
            </w:r>
          </w:p>
        </w:tc>
        <w:tc>
          <w:tcPr>
            <w:tcW w:w="926" w:type="pct"/>
            <w:vAlign w:val="center"/>
          </w:tcPr>
          <w:p w:rsidR="00A8190A" w:rsidRPr="00F61CC3" w:rsidP="00A8190A" w14:paraId="377F25CC" w14:textId="2AECF2E9">
            <w:pPr>
              <w:pStyle w:val="NoSpacing"/>
              <w:jc w:val="right"/>
              <w:rPr>
                <w:rFonts w:ascii="Arial" w:hAnsi="Arial" w:cs="Arial"/>
                <w:sz w:val="20"/>
                <w:szCs w:val="20"/>
              </w:rPr>
            </w:pPr>
            <w:r w:rsidRPr="00F61CC3">
              <w:rPr>
                <w:rFonts w:ascii="Arial" w:hAnsi="Arial" w:cs="Arial"/>
                <w:sz w:val="20"/>
                <w:szCs w:val="20"/>
              </w:rPr>
              <w:t xml:space="preserve"> $200 </w:t>
            </w:r>
          </w:p>
        </w:tc>
        <w:tc>
          <w:tcPr>
            <w:tcW w:w="1088" w:type="pct"/>
            <w:vAlign w:val="center"/>
          </w:tcPr>
          <w:p w:rsidR="00A8190A" w:rsidRPr="00F61CC3" w:rsidP="00A8190A" w14:paraId="23D9C81F" w14:textId="796BD9F9">
            <w:pPr>
              <w:pStyle w:val="NoSpacing"/>
              <w:jc w:val="right"/>
              <w:rPr>
                <w:rFonts w:ascii="Arial" w:hAnsi="Arial" w:cs="Arial"/>
                <w:sz w:val="20"/>
                <w:szCs w:val="20"/>
              </w:rPr>
            </w:pPr>
            <w:r w:rsidRPr="00F61CC3">
              <w:rPr>
                <w:rFonts w:ascii="Arial" w:hAnsi="Arial" w:cs="Arial"/>
                <w:sz w:val="20"/>
                <w:szCs w:val="20"/>
              </w:rPr>
              <w:t xml:space="preserve"> +$200 </w:t>
            </w:r>
          </w:p>
        </w:tc>
      </w:tr>
      <w:tr w14:paraId="6F5F8894" w14:textId="77777777" w:rsidTr="00422389">
        <w:tblPrEx>
          <w:tblW w:w="5920" w:type="pct"/>
          <w:tblInd w:w="-635" w:type="dxa"/>
          <w:tblLook w:val="04A0"/>
        </w:tblPrEx>
        <w:trPr>
          <w:cantSplit/>
        </w:trPr>
        <w:tc>
          <w:tcPr>
            <w:tcW w:w="284" w:type="pct"/>
            <w:vAlign w:val="center"/>
          </w:tcPr>
          <w:p w:rsidR="00A8190A" w:rsidRPr="00F61CC3" w:rsidP="00A8190A" w14:paraId="617213BA" w14:textId="6B02F439">
            <w:pPr>
              <w:jc w:val="center"/>
              <w:rPr>
                <w:rFonts w:ascii="Arial" w:hAnsi="Arial" w:cs="Arial"/>
                <w:b/>
                <w:bCs/>
                <w:color w:val="000000"/>
                <w:sz w:val="20"/>
                <w:szCs w:val="20"/>
              </w:rPr>
            </w:pPr>
            <w:r w:rsidRPr="00374E2F">
              <w:rPr>
                <w:rFonts w:ascii="Arial" w:hAnsi="Arial" w:cs="Arial"/>
                <w:b/>
                <w:bCs/>
                <w:color w:val="000000"/>
                <w:sz w:val="20"/>
                <w:szCs w:val="20"/>
              </w:rPr>
              <w:t>1-3</w:t>
            </w:r>
          </w:p>
        </w:tc>
        <w:tc>
          <w:tcPr>
            <w:tcW w:w="329" w:type="pct"/>
            <w:vAlign w:val="center"/>
          </w:tcPr>
          <w:p w:rsidR="00A8190A" w:rsidRPr="00F61CC3" w:rsidP="00A8190A" w14:paraId="706BB769" w14:textId="3FBE9419">
            <w:pPr>
              <w:jc w:val="center"/>
              <w:rPr>
                <w:rFonts w:ascii="Arial" w:hAnsi="Arial" w:cs="Arial"/>
                <w:sz w:val="20"/>
                <w:szCs w:val="20"/>
              </w:rPr>
            </w:pPr>
            <w:r w:rsidRPr="00F61CC3">
              <w:rPr>
                <w:rFonts w:ascii="Arial" w:hAnsi="Arial" w:cs="Arial"/>
                <w:color w:val="000000"/>
                <w:sz w:val="20"/>
                <w:szCs w:val="20"/>
              </w:rPr>
              <w:t>70IN</w:t>
            </w:r>
          </w:p>
        </w:tc>
        <w:tc>
          <w:tcPr>
            <w:tcW w:w="1491" w:type="pct"/>
            <w:vAlign w:val="center"/>
          </w:tcPr>
          <w:p w:rsidR="00A8190A" w:rsidRPr="00F61CC3" w:rsidP="00A8190A" w14:paraId="6F68261C" w14:textId="59784451">
            <w:pPr>
              <w:rPr>
                <w:rFonts w:ascii="Arial" w:hAnsi="Arial" w:cs="Arial"/>
                <w:sz w:val="20"/>
                <w:szCs w:val="20"/>
              </w:rPr>
            </w:pPr>
            <w:r w:rsidRPr="00F61CC3">
              <w:rPr>
                <w:rFonts w:ascii="Arial" w:hAnsi="Arial" w:cs="Arial"/>
                <w:sz w:val="20"/>
                <w:szCs w:val="20"/>
              </w:rPr>
              <w:t>Fee for insufficient information (§§1 and 44), per class (electronic)</w:t>
            </w:r>
          </w:p>
        </w:tc>
        <w:tc>
          <w:tcPr>
            <w:tcW w:w="882" w:type="pct"/>
            <w:vAlign w:val="center"/>
          </w:tcPr>
          <w:p w:rsidR="00A8190A" w:rsidRPr="00F61CC3" w:rsidP="00A8190A" w14:paraId="098B00D4" w14:textId="6600F8FC">
            <w:pPr>
              <w:pStyle w:val="NoSpacing"/>
              <w:jc w:val="right"/>
              <w:rPr>
                <w:rFonts w:ascii="Arial" w:hAnsi="Arial" w:cs="Arial"/>
                <w:sz w:val="20"/>
                <w:szCs w:val="20"/>
              </w:rPr>
            </w:pPr>
            <w:r w:rsidRPr="54A2C242">
              <w:rPr>
                <w:rFonts w:ascii="Arial" w:hAnsi="Arial" w:cs="Arial"/>
                <w:sz w:val="20"/>
                <w:szCs w:val="20"/>
              </w:rPr>
              <w:t xml:space="preserve">Not previously included </w:t>
            </w:r>
            <w:r w:rsidRPr="54A2C242" w:rsidR="39E44B00">
              <w:rPr>
                <w:rFonts w:ascii="Arial" w:hAnsi="Arial" w:cs="Arial"/>
                <w:sz w:val="20"/>
                <w:szCs w:val="20"/>
              </w:rPr>
              <w:t>in 0651-0009</w:t>
            </w:r>
            <w:r w:rsidRPr="54A2C242">
              <w:rPr>
                <w:rFonts w:ascii="Arial" w:hAnsi="Arial" w:cs="Arial"/>
                <w:sz w:val="20"/>
                <w:szCs w:val="20"/>
              </w:rPr>
              <w:t>– new fee</w:t>
            </w:r>
          </w:p>
        </w:tc>
        <w:tc>
          <w:tcPr>
            <w:tcW w:w="926" w:type="pct"/>
            <w:vAlign w:val="center"/>
          </w:tcPr>
          <w:p w:rsidR="00A8190A" w:rsidRPr="00F61CC3" w:rsidP="00A8190A" w14:paraId="34AB73D9" w14:textId="5F2FB18E">
            <w:pPr>
              <w:pStyle w:val="NoSpacing"/>
              <w:jc w:val="right"/>
              <w:rPr>
                <w:rFonts w:ascii="Arial" w:hAnsi="Arial" w:cs="Arial"/>
                <w:sz w:val="20"/>
                <w:szCs w:val="20"/>
              </w:rPr>
            </w:pPr>
            <w:r w:rsidRPr="00F61CC3">
              <w:rPr>
                <w:rFonts w:ascii="Arial" w:hAnsi="Arial" w:cs="Arial"/>
                <w:sz w:val="20"/>
                <w:szCs w:val="20"/>
              </w:rPr>
              <w:t xml:space="preserve"> $100 </w:t>
            </w:r>
          </w:p>
        </w:tc>
        <w:tc>
          <w:tcPr>
            <w:tcW w:w="1088" w:type="pct"/>
            <w:vAlign w:val="center"/>
          </w:tcPr>
          <w:p w:rsidR="00A8190A" w:rsidRPr="00F61CC3" w:rsidP="00A8190A" w14:paraId="30881377" w14:textId="39961D7E">
            <w:pPr>
              <w:pStyle w:val="NoSpacing"/>
              <w:jc w:val="right"/>
              <w:rPr>
                <w:rFonts w:ascii="Arial" w:hAnsi="Arial" w:cs="Arial"/>
                <w:sz w:val="20"/>
                <w:szCs w:val="20"/>
              </w:rPr>
            </w:pPr>
            <w:r w:rsidRPr="00F61CC3">
              <w:rPr>
                <w:rFonts w:ascii="Arial" w:hAnsi="Arial" w:cs="Arial"/>
                <w:sz w:val="20"/>
                <w:szCs w:val="20"/>
              </w:rPr>
              <w:t xml:space="preserve"> +$100 </w:t>
            </w:r>
          </w:p>
        </w:tc>
      </w:tr>
      <w:tr w14:paraId="649B1D21" w14:textId="77777777" w:rsidTr="00422389">
        <w:tblPrEx>
          <w:tblW w:w="5920" w:type="pct"/>
          <w:tblInd w:w="-635" w:type="dxa"/>
          <w:tblLook w:val="04A0"/>
        </w:tblPrEx>
        <w:trPr>
          <w:cantSplit/>
        </w:trPr>
        <w:tc>
          <w:tcPr>
            <w:tcW w:w="284" w:type="pct"/>
            <w:vAlign w:val="center"/>
          </w:tcPr>
          <w:p w:rsidR="00A8190A" w:rsidRPr="00F61CC3" w:rsidP="00A8190A" w14:paraId="4613EA8F" w14:textId="60625B84">
            <w:pPr>
              <w:jc w:val="center"/>
              <w:rPr>
                <w:rFonts w:ascii="Arial" w:hAnsi="Arial" w:cs="Arial"/>
                <w:b/>
                <w:bCs/>
                <w:color w:val="000000"/>
                <w:sz w:val="20"/>
                <w:szCs w:val="20"/>
              </w:rPr>
            </w:pPr>
            <w:r w:rsidRPr="00374E2F">
              <w:rPr>
                <w:rFonts w:ascii="Arial" w:hAnsi="Arial" w:cs="Arial"/>
                <w:b/>
                <w:bCs/>
                <w:color w:val="000000"/>
                <w:sz w:val="20"/>
                <w:szCs w:val="20"/>
              </w:rPr>
              <w:t>1-3</w:t>
            </w:r>
          </w:p>
        </w:tc>
        <w:tc>
          <w:tcPr>
            <w:tcW w:w="329" w:type="pct"/>
            <w:vAlign w:val="center"/>
          </w:tcPr>
          <w:p w:rsidR="00A8190A" w:rsidRPr="00F61CC3" w:rsidP="00A8190A" w14:paraId="051A467F" w14:textId="0D445E46">
            <w:pPr>
              <w:jc w:val="center"/>
              <w:rPr>
                <w:rFonts w:ascii="Arial" w:hAnsi="Arial" w:cs="Arial"/>
                <w:sz w:val="20"/>
                <w:szCs w:val="20"/>
              </w:rPr>
            </w:pPr>
            <w:r w:rsidRPr="00F61CC3">
              <w:rPr>
                <w:rFonts w:ascii="Arial" w:hAnsi="Arial" w:cs="Arial"/>
                <w:color w:val="000000"/>
                <w:sz w:val="20"/>
                <w:szCs w:val="20"/>
              </w:rPr>
              <w:t>70ID</w:t>
            </w:r>
          </w:p>
        </w:tc>
        <w:tc>
          <w:tcPr>
            <w:tcW w:w="1491" w:type="pct"/>
            <w:vAlign w:val="center"/>
          </w:tcPr>
          <w:p w:rsidR="00A8190A" w:rsidRPr="00F61CC3" w:rsidP="00A8190A" w14:paraId="5C0F21BE" w14:textId="3376AC77">
            <w:pPr>
              <w:rPr>
                <w:rFonts w:ascii="Arial" w:hAnsi="Arial" w:cs="Arial"/>
                <w:sz w:val="20"/>
                <w:szCs w:val="20"/>
              </w:rPr>
            </w:pPr>
            <w:r w:rsidRPr="00F61CC3">
              <w:rPr>
                <w:rFonts w:ascii="Arial" w:hAnsi="Arial" w:cs="Arial"/>
                <w:sz w:val="20"/>
                <w:szCs w:val="20"/>
              </w:rPr>
              <w:t>Fee for using the free-form text box to enter the identification of goods/services , per class (electronic)</w:t>
            </w:r>
          </w:p>
        </w:tc>
        <w:tc>
          <w:tcPr>
            <w:tcW w:w="882" w:type="pct"/>
            <w:vAlign w:val="center"/>
          </w:tcPr>
          <w:p w:rsidR="00A8190A" w:rsidRPr="00F61CC3" w:rsidP="00A8190A" w14:paraId="4B8E6B49" w14:textId="7EF54714">
            <w:pPr>
              <w:pStyle w:val="NoSpacing"/>
              <w:jc w:val="right"/>
              <w:rPr>
                <w:rFonts w:ascii="Arial" w:hAnsi="Arial" w:cs="Arial"/>
                <w:sz w:val="20"/>
                <w:szCs w:val="20"/>
              </w:rPr>
            </w:pPr>
            <w:r w:rsidRPr="54A2C242">
              <w:rPr>
                <w:rFonts w:ascii="Arial" w:hAnsi="Arial" w:cs="Arial"/>
                <w:sz w:val="20"/>
                <w:szCs w:val="20"/>
              </w:rPr>
              <w:t xml:space="preserve">Not previously included </w:t>
            </w:r>
            <w:r w:rsidRPr="54A2C242" w:rsidR="4D11E501">
              <w:rPr>
                <w:rFonts w:ascii="Arial" w:hAnsi="Arial" w:cs="Arial"/>
                <w:sz w:val="20"/>
                <w:szCs w:val="20"/>
              </w:rPr>
              <w:t>in 0651-0009</w:t>
            </w:r>
            <w:r w:rsidRPr="54A2C242">
              <w:rPr>
                <w:rFonts w:ascii="Arial" w:hAnsi="Arial" w:cs="Arial"/>
                <w:sz w:val="20"/>
                <w:szCs w:val="20"/>
              </w:rPr>
              <w:t>– new fee</w:t>
            </w:r>
          </w:p>
        </w:tc>
        <w:tc>
          <w:tcPr>
            <w:tcW w:w="926" w:type="pct"/>
            <w:vAlign w:val="center"/>
          </w:tcPr>
          <w:p w:rsidR="00A8190A" w:rsidRPr="00F61CC3" w:rsidP="00A8190A" w14:paraId="31B6B3A0" w14:textId="43BB776B">
            <w:pPr>
              <w:pStyle w:val="NoSpacing"/>
              <w:jc w:val="right"/>
              <w:rPr>
                <w:rFonts w:ascii="Arial" w:hAnsi="Arial" w:cs="Arial"/>
                <w:sz w:val="20"/>
                <w:szCs w:val="20"/>
              </w:rPr>
            </w:pPr>
            <w:r w:rsidRPr="00F61CC3">
              <w:rPr>
                <w:rFonts w:ascii="Arial" w:hAnsi="Arial" w:cs="Arial"/>
                <w:sz w:val="20"/>
                <w:szCs w:val="20"/>
              </w:rPr>
              <w:t xml:space="preserve"> $200 </w:t>
            </w:r>
          </w:p>
        </w:tc>
        <w:tc>
          <w:tcPr>
            <w:tcW w:w="1088" w:type="pct"/>
            <w:vAlign w:val="center"/>
          </w:tcPr>
          <w:p w:rsidR="00A8190A" w:rsidRPr="00F61CC3" w:rsidP="00A8190A" w14:paraId="4915CE60" w14:textId="4EF64450">
            <w:pPr>
              <w:pStyle w:val="NoSpacing"/>
              <w:jc w:val="right"/>
              <w:rPr>
                <w:rFonts w:ascii="Arial" w:hAnsi="Arial" w:cs="Arial"/>
                <w:sz w:val="20"/>
                <w:szCs w:val="20"/>
              </w:rPr>
            </w:pPr>
            <w:r w:rsidRPr="00F61CC3">
              <w:rPr>
                <w:rFonts w:ascii="Arial" w:hAnsi="Arial" w:cs="Arial"/>
                <w:sz w:val="20"/>
                <w:szCs w:val="20"/>
              </w:rPr>
              <w:t xml:space="preserve"> +$200 </w:t>
            </w:r>
          </w:p>
        </w:tc>
      </w:tr>
      <w:tr w14:paraId="1230AB24" w14:textId="77777777" w:rsidTr="00422389">
        <w:tblPrEx>
          <w:tblW w:w="5920" w:type="pct"/>
          <w:tblInd w:w="-635" w:type="dxa"/>
          <w:tblLook w:val="04A0"/>
        </w:tblPrEx>
        <w:trPr>
          <w:cantSplit/>
        </w:trPr>
        <w:tc>
          <w:tcPr>
            <w:tcW w:w="284" w:type="pct"/>
            <w:vAlign w:val="center"/>
          </w:tcPr>
          <w:p w:rsidR="00A8190A" w:rsidRPr="00F61CC3" w:rsidP="00A8190A" w14:paraId="1FB40B42" w14:textId="7F3CD76E">
            <w:pPr>
              <w:jc w:val="center"/>
              <w:rPr>
                <w:rFonts w:ascii="Arial" w:hAnsi="Arial" w:cs="Arial"/>
                <w:b/>
                <w:bCs/>
                <w:color w:val="000000"/>
                <w:sz w:val="20"/>
                <w:szCs w:val="20"/>
              </w:rPr>
            </w:pPr>
            <w:r w:rsidRPr="00374E2F">
              <w:rPr>
                <w:rFonts w:ascii="Arial" w:hAnsi="Arial" w:cs="Arial"/>
                <w:b/>
                <w:bCs/>
                <w:color w:val="000000"/>
                <w:sz w:val="20"/>
                <w:szCs w:val="20"/>
              </w:rPr>
              <w:t>1-3</w:t>
            </w:r>
          </w:p>
        </w:tc>
        <w:tc>
          <w:tcPr>
            <w:tcW w:w="329" w:type="pct"/>
            <w:vAlign w:val="center"/>
          </w:tcPr>
          <w:p w:rsidR="00A8190A" w:rsidRPr="00F61CC3" w:rsidP="00A8190A" w14:paraId="5920A044" w14:textId="12E15915">
            <w:pPr>
              <w:jc w:val="center"/>
              <w:rPr>
                <w:rFonts w:ascii="Arial" w:hAnsi="Arial" w:cs="Arial"/>
                <w:sz w:val="20"/>
                <w:szCs w:val="20"/>
              </w:rPr>
            </w:pPr>
            <w:r w:rsidRPr="00F61CC3">
              <w:rPr>
                <w:rFonts w:ascii="Arial" w:hAnsi="Arial" w:cs="Arial"/>
                <w:color w:val="000000"/>
                <w:sz w:val="20"/>
                <w:szCs w:val="20"/>
              </w:rPr>
              <w:t>70CH</w:t>
            </w:r>
          </w:p>
        </w:tc>
        <w:tc>
          <w:tcPr>
            <w:tcW w:w="1491" w:type="pct"/>
            <w:vAlign w:val="center"/>
          </w:tcPr>
          <w:p w:rsidR="00A8190A" w:rsidRPr="00F61CC3" w:rsidP="00A8190A" w14:paraId="53B140DF" w14:textId="6BEAE7E6">
            <w:pPr>
              <w:rPr>
                <w:rFonts w:ascii="Arial" w:hAnsi="Arial" w:cs="Arial"/>
                <w:sz w:val="20"/>
                <w:szCs w:val="20"/>
              </w:rPr>
            </w:pPr>
            <w:r w:rsidRPr="00F61CC3">
              <w:rPr>
                <w:rFonts w:ascii="Arial" w:hAnsi="Arial" w:cs="Arial"/>
                <w:sz w:val="20"/>
                <w:szCs w:val="20"/>
              </w:rPr>
              <w:t>For each additional group of 1,000 characters beyond the first 1,000 (§§1 and 44), per class (electronic)</w:t>
            </w:r>
          </w:p>
        </w:tc>
        <w:tc>
          <w:tcPr>
            <w:tcW w:w="882" w:type="pct"/>
            <w:vAlign w:val="center"/>
          </w:tcPr>
          <w:p w:rsidR="00A8190A" w:rsidRPr="00F61CC3" w:rsidP="00A8190A" w14:paraId="521281A1" w14:textId="48EA241B">
            <w:pPr>
              <w:pStyle w:val="NoSpacing"/>
              <w:jc w:val="right"/>
              <w:rPr>
                <w:rFonts w:ascii="Arial" w:hAnsi="Arial" w:cs="Arial"/>
                <w:sz w:val="20"/>
                <w:szCs w:val="20"/>
              </w:rPr>
            </w:pPr>
            <w:r w:rsidRPr="54A2C242">
              <w:rPr>
                <w:rFonts w:ascii="Arial" w:hAnsi="Arial" w:cs="Arial"/>
                <w:sz w:val="20"/>
                <w:szCs w:val="20"/>
              </w:rPr>
              <w:t xml:space="preserve">Not previously included </w:t>
            </w:r>
            <w:r w:rsidRPr="54A2C242" w:rsidR="26C7460B">
              <w:rPr>
                <w:rFonts w:ascii="Arial" w:hAnsi="Arial" w:cs="Arial"/>
                <w:sz w:val="20"/>
                <w:szCs w:val="20"/>
              </w:rPr>
              <w:t>in 0651-0009</w:t>
            </w:r>
            <w:r w:rsidRPr="54A2C242">
              <w:rPr>
                <w:rFonts w:ascii="Arial" w:hAnsi="Arial" w:cs="Arial"/>
                <w:sz w:val="20"/>
                <w:szCs w:val="20"/>
              </w:rPr>
              <w:t>– new fee</w:t>
            </w:r>
          </w:p>
        </w:tc>
        <w:tc>
          <w:tcPr>
            <w:tcW w:w="926" w:type="pct"/>
            <w:vAlign w:val="center"/>
          </w:tcPr>
          <w:p w:rsidR="00A8190A" w:rsidRPr="00F61CC3" w:rsidP="00A8190A" w14:paraId="2B03D66E" w14:textId="09E10DC1">
            <w:pPr>
              <w:pStyle w:val="NoSpacing"/>
              <w:jc w:val="right"/>
              <w:rPr>
                <w:rFonts w:ascii="Arial" w:hAnsi="Arial" w:cs="Arial"/>
                <w:sz w:val="20"/>
                <w:szCs w:val="20"/>
              </w:rPr>
            </w:pPr>
            <w:r w:rsidRPr="00F61CC3">
              <w:rPr>
                <w:rFonts w:ascii="Arial" w:hAnsi="Arial" w:cs="Arial"/>
                <w:sz w:val="20"/>
                <w:szCs w:val="20"/>
              </w:rPr>
              <w:t xml:space="preserve"> $200 </w:t>
            </w:r>
          </w:p>
        </w:tc>
        <w:tc>
          <w:tcPr>
            <w:tcW w:w="1088" w:type="pct"/>
            <w:vAlign w:val="center"/>
          </w:tcPr>
          <w:p w:rsidR="00A8190A" w:rsidRPr="00F61CC3" w:rsidP="00A8190A" w14:paraId="4D4604BD" w14:textId="58A78D39">
            <w:pPr>
              <w:pStyle w:val="NoSpacing"/>
              <w:jc w:val="right"/>
              <w:rPr>
                <w:rFonts w:ascii="Arial" w:hAnsi="Arial" w:cs="Arial"/>
                <w:sz w:val="20"/>
                <w:szCs w:val="20"/>
              </w:rPr>
            </w:pPr>
            <w:r w:rsidRPr="00F61CC3">
              <w:rPr>
                <w:rFonts w:ascii="Arial" w:hAnsi="Arial" w:cs="Arial"/>
                <w:sz w:val="20"/>
                <w:szCs w:val="20"/>
              </w:rPr>
              <w:t xml:space="preserve"> +$200 </w:t>
            </w:r>
          </w:p>
        </w:tc>
      </w:tr>
    </w:tbl>
    <w:p w:rsidR="002311B2" w:rsidRPr="007D423D" w:rsidP="002311B2" w14:paraId="7F729434" w14:textId="77777777">
      <w:pPr>
        <w:pStyle w:val="NoSpacing"/>
        <w:jc w:val="both"/>
        <w:rPr>
          <w:rFonts w:ascii="Arial" w:hAnsi="Arial" w:cs="Arial"/>
          <w:b/>
        </w:rPr>
      </w:pPr>
    </w:p>
    <w:p w:rsidR="002311B2" w:rsidRPr="007D423D" w:rsidP="002311B2" w14:paraId="69AC8B0B" w14:textId="77777777">
      <w:pPr>
        <w:pStyle w:val="NoSpacing"/>
        <w:jc w:val="both"/>
        <w:rPr>
          <w:rFonts w:ascii="Arial" w:hAnsi="Arial" w:cs="Arial"/>
          <w:sz w:val="20"/>
          <w:szCs w:val="20"/>
        </w:rPr>
      </w:pPr>
      <w:r w:rsidRPr="005534A2">
        <w:rPr>
          <w:rFonts w:ascii="Arial" w:hAnsi="Arial" w:cs="Arial"/>
          <w:b/>
          <w:sz w:val="20"/>
          <w:szCs w:val="20"/>
        </w:rPr>
        <w:t>Table 2: Proposed Burden</w:t>
      </w:r>
    </w:p>
    <w:tbl>
      <w:tblPr>
        <w:tblStyle w:val="TableGrid"/>
        <w:tblW w:w="5920" w:type="pct"/>
        <w:tblInd w:w="-635" w:type="dxa"/>
        <w:tblLook w:val="04A0"/>
      </w:tblPr>
      <w:tblGrid>
        <w:gridCol w:w="629"/>
        <w:gridCol w:w="728"/>
        <w:gridCol w:w="3246"/>
        <w:gridCol w:w="1973"/>
        <w:gridCol w:w="2070"/>
        <w:gridCol w:w="2424"/>
      </w:tblGrid>
      <w:tr w14:paraId="0290E476" w14:textId="77777777" w:rsidTr="00731651">
        <w:tblPrEx>
          <w:tblW w:w="5920" w:type="pct"/>
          <w:tblInd w:w="-635" w:type="dxa"/>
          <w:tblLook w:val="04A0"/>
        </w:tblPrEx>
        <w:tc>
          <w:tcPr>
            <w:tcW w:w="284" w:type="pct"/>
            <w:shd w:val="clear" w:color="auto" w:fill="B4C6E7" w:themeFill="accent1" w:themeFillTint="66"/>
            <w:vAlign w:val="center"/>
          </w:tcPr>
          <w:p w:rsidR="00A84B7B" w:rsidRPr="00731651" w:rsidP="00FC0AB0" w14:paraId="055FA3BF" w14:textId="77777777">
            <w:pPr>
              <w:pStyle w:val="NoSpacing"/>
              <w:jc w:val="center"/>
              <w:rPr>
                <w:rFonts w:ascii="Arial" w:hAnsi="Arial" w:cs="Arial"/>
                <w:b/>
                <w:sz w:val="20"/>
                <w:szCs w:val="20"/>
              </w:rPr>
            </w:pPr>
          </w:p>
          <w:p w:rsidR="00A84B7B" w:rsidRPr="00731651" w:rsidP="00FC0AB0" w14:paraId="4119831F" w14:textId="77777777">
            <w:pPr>
              <w:pStyle w:val="NoSpacing"/>
              <w:jc w:val="center"/>
              <w:rPr>
                <w:rFonts w:ascii="Arial" w:hAnsi="Arial" w:cs="Arial"/>
                <w:b/>
                <w:sz w:val="20"/>
                <w:szCs w:val="20"/>
              </w:rPr>
            </w:pPr>
            <w:r w:rsidRPr="00731651">
              <w:rPr>
                <w:rFonts w:ascii="Arial" w:hAnsi="Arial" w:cs="Arial"/>
                <w:b/>
                <w:sz w:val="20"/>
                <w:szCs w:val="20"/>
              </w:rPr>
              <w:t>Item No.</w:t>
            </w:r>
          </w:p>
          <w:p w:rsidR="00A84B7B" w:rsidRPr="00731651" w:rsidP="00FC0AB0" w14:paraId="0AC8009A" w14:textId="77777777">
            <w:pPr>
              <w:pStyle w:val="NoSpacing"/>
              <w:jc w:val="center"/>
              <w:rPr>
                <w:rFonts w:ascii="Arial" w:hAnsi="Arial" w:cs="Arial"/>
                <w:b/>
                <w:sz w:val="20"/>
                <w:szCs w:val="20"/>
              </w:rPr>
            </w:pPr>
          </w:p>
        </w:tc>
        <w:tc>
          <w:tcPr>
            <w:tcW w:w="329" w:type="pct"/>
            <w:shd w:val="clear" w:color="auto" w:fill="B4C6E7" w:themeFill="accent1" w:themeFillTint="66"/>
            <w:vAlign w:val="center"/>
          </w:tcPr>
          <w:p w:rsidR="00A84B7B" w:rsidRPr="00731651" w:rsidP="00FC0AB0" w14:paraId="35CBBA3C" w14:textId="77777777">
            <w:pPr>
              <w:pStyle w:val="NoSpacing"/>
              <w:jc w:val="center"/>
              <w:rPr>
                <w:rFonts w:ascii="Arial" w:hAnsi="Arial" w:cs="Arial"/>
                <w:b/>
                <w:sz w:val="20"/>
                <w:szCs w:val="20"/>
              </w:rPr>
            </w:pPr>
            <w:r w:rsidRPr="00731651">
              <w:rPr>
                <w:rFonts w:ascii="Arial" w:hAnsi="Arial" w:cs="Arial"/>
                <w:b/>
                <w:sz w:val="20"/>
                <w:szCs w:val="20"/>
              </w:rPr>
              <w:t>Fee Code</w:t>
            </w:r>
          </w:p>
        </w:tc>
        <w:tc>
          <w:tcPr>
            <w:tcW w:w="1466" w:type="pct"/>
            <w:shd w:val="clear" w:color="auto" w:fill="B4C6E7" w:themeFill="accent1" w:themeFillTint="66"/>
            <w:vAlign w:val="center"/>
          </w:tcPr>
          <w:p w:rsidR="00A84B7B" w:rsidRPr="00731651" w:rsidP="00FC0AB0" w14:paraId="63B462AA" w14:textId="77777777">
            <w:pPr>
              <w:pStyle w:val="NoSpacing"/>
              <w:jc w:val="center"/>
              <w:rPr>
                <w:rFonts w:ascii="Arial" w:hAnsi="Arial" w:cs="Arial"/>
                <w:b/>
                <w:sz w:val="20"/>
                <w:szCs w:val="20"/>
              </w:rPr>
            </w:pPr>
            <w:r w:rsidRPr="00731651">
              <w:rPr>
                <w:rFonts w:ascii="Arial" w:hAnsi="Arial" w:cs="Arial"/>
                <w:b/>
                <w:sz w:val="20"/>
                <w:szCs w:val="20"/>
              </w:rPr>
              <w:t>Item</w:t>
            </w:r>
          </w:p>
        </w:tc>
        <w:tc>
          <w:tcPr>
            <w:tcW w:w="891" w:type="pct"/>
            <w:shd w:val="clear" w:color="auto" w:fill="B4C6E7" w:themeFill="accent1" w:themeFillTint="66"/>
            <w:vAlign w:val="center"/>
          </w:tcPr>
          <w:p w:rsidR="00A84B7B" w:rsidRPr="00731651" w:rsidP="00FC0AB0" w14:paraId="237AF34A" w14:textId="2C38D4FD">
            <w:pPr>
              <w:pStyle w:val="NoSpacing"/>
              <w:jc w:val="center"/>
              <w:rPr>
                <w:rFonts w:ascii="Arial" w:hAnsi="Arial" w:cs="Arial"/>
                <w:b/>
                <w:sz w:val="20"/>
                <w:szCs w:val="20"/>
              </w:rPr>
            </w:pPr>
            <w:r w:rsidRPr="00731651">
              <w:rPr>
                <w:rFonts w:ascii="Arial" w:hAnsi="Arial" w:cs="Arial"/>
                <w:b/>
                <w:sz w:val="20"/>
                <w:szCs w:val="20"/>
              </w:rPr>
              <w:t>Re</w:t>
            </w:r>
            <w:r w:rsidR="00E13367">
              <w:rPr>
                <w:rFonts w:ascii="Arial" w:hAnsi="Arial" w:cs="Arial"/>
                <w:b/>
                <w:sz w:val="20"/>
                <w:szCs w:val="20"/>
              </w:rPr>
              <w:t>s</w:t>
            </w:r>
            <w:r w:rsidRPr="00731651">
              <w:rPr>
                <w:rFonts w:ascii="Arial" w:hAnsi="Arial" w:cs="Arial"/>
                <w:b/>
                <w:sz w:val="20"/>
                <w:szCs w:val="20"/>
              </w:rPr>
              <w:t>ponses</w:t>
            </w:r>
          </w:p>
          <w:p w:rsidR="00AA57EA" w:rsidRPr="00731651" w:rsidP="00FC0AB0" w14:paraId="1A3A0FEB" w14:textId="7642A356">
            <w:pPr>
              <w:pStyle w:val="NoSpacing"/>
              <w:jc w:val="center"/>
              <w:rPr>
                <w:rFonts w:ascii="Arial" w:hAnsi="Arial" w:cs="Arial"/>
                <w:b/>
                <w:sz w:val="20"/>
                <w:szCs w:val="20"/>
              </w:rPr>
            </w:pPr>
            <w:r w:rsidRPr="00731651">
              <w:rPr>
                <w:rFonts w:ascii="Arial" w:hAnsi="Arial" w:cs="Arial"/>
                <w:b/>
                <w:sz w:val="20"/>
                <w:szCs w:val="20"/>
              </w:rPr>
              <w:t>(a)</w:t>
            </w:r>
          </w:p>
        </w:tc>
        <w:tc>
          <w:tcPr>
            <w:tcW w:w="935" w:type="pct"/>
            <w:shd w:val="clear" w:color="auto" w:fill="B4C6E7" w:themeFill="accent1" w:themeFillTint="66"/>
            <w:vAlign w:val="center"/>
          </w:tcPr>
          <w:p w:rsidR="00A84B7B" w:rsidRPr="00731651" w:rsidP="00FC0AB0" w14:paraId="73C0E617" w14:textId="77777777">
            <w:pPr>
              <w:pStyle w:val="NoSpacing"/>
              <w:jc w:val="center"/>
              <w:rPr>
                <w:rFonts w:ascii="Arial" w:hAnsi="Arial" w:cs="Arial"/>
                <w:b/>
                <w:sz w:val="20"/>
                <w:szCs w:val="20"/>
              </w:rPr>
            </w:pPr>
            <w:r w:rsidRPr="00731651">
              <w:rPr>
                <w:rFonts w:ascii="Arial" w:hAnsi="Arial" w:cs="Arial"/>
                <w:b/>
                <w:sz w:val="20"/>
                <w:szCs w:val="20"/>
              </w:rPr>
              <w:t>New Fee</w:t>
            </w:r>
          </w:p>
          <w:p w:rsidR="00AA57EA" w:rsidRPr="00731651" w:rsidP="00FC0AB0" w14:paraId="40815D06" w14:textId="12603CD6">
            <w:pPr>
              <w:pStyle w:val="NoSpacing"/>
              <w:jc w:val="center"/>
              <w:rPr>
                <w:rFonts w:ascii="Arial" w:hAnsi="Arial" w:cs="Arial"/>
                <w:b/>
                <w:sz w:val="20"/>
                <w:szCs w:val="20"/>
              </w:rPr>
            </w:pPr>
            <w:r w:rsidRPr="00731651">
              <w:rPr>
                <w:rFonts w:ascii="Arial" w:hAnsi="Arial" w:cs="Arial"/>
                <w:b/>
                <w:sz w:val="20"/>
                <w:szCs w:val="20"/>
              </w:rPr>
              <w:t>(b)</w:t>
            </w:r>
          </w:p>
        </w:tc>
        <w:tc>
          <w:tcPr>
            <w:tcW w:w="1095" w:type="pct"/>
            <w:shd w:val="clear" w:color="auto" w:fill="B4C6E7" w:themeFill="accent1" w:themeFillTint="66"/>
            <w:vAlign w:val="center"/>
          </w:tcPr>
          <w:p w:rsidR="00A84B7B" w:rsidRPr="00731651" w:rsidP="00FC0AB0" w14:paraId="4C6F8252" w14:textId="77777777">
            <w:pPr>
              <w:pStyle w:val="NoSpacing"/>
              <w:jc w:val="center"/>
              <w:rPr>
                <w:rFonts w:ascii="Arial" w:hAnsi="Arial" w:cs="Arial"/>
                <w:b/>
                <w:sz w:val="20"/>
                <w:szCs w:val="20"/>
              </w:rPr>
            </w:pPr>
            <w:r w:rsidRPr="00731651">
              <w:rPr>
                <w:rFonts w:ascii="Arial" w:hAnsi="Arial" w:cs="Arial"/>
                <w:b/>
                <w:sz w:val="20"/>
                <w:szCs w:val="20"/>
              </w:rPr>
              <w:t xml:space="preserve">New </w:t>
            </w:r>
            <w:r w:rsidRPr="00731651" w:rsidR="00111CF5">
              <w:rPr>
                <w:rFonts w:ascii="Arial" w:hAnsi="Arial" w:cs="Arial"/>
                <w:b/>
                <w:sz w:val="20"/>
                <w:szCs w:val="20"/>
              </w:rPr>
              <w:t>Non-hour Cost Burden</w:t>
            </w:r>
            <w:r w:rsidRPr="00731651">
              <w:rPr>
                <w:rFonts w:ascii="Arial" w:hAnsi="Arial" w:cs="Arial"/>
                <w:b/>
                <w:sz w:val="20"/>
                <w:szCs w:val="20"/>
              </w:rPr>
              <w:t xml:space="preserve"> </w:t>
            </w:r>
          </w:p>
          <w:p w:rsidR="00AA57EA" w:rsidRPr="00731651" w:rsidP="00AA57EA" w14:paraId="3DDA80ED" w14:textId="21A3C2B2">
            <w:pPr>
              <w:pStyle w:val="NoSpacing"/>
              <w:jc w:val="center"/>
              <w:rPr>
                <w:rFonts w:ascii="Arial" w:hAnsi="Arial" w:cs="Arial"/>
                <w:b/>
                <w:sz w:val="20"/>
                <w:szCs w:val="20"/>
              </w:rPr>
            </w:pPr>
            <w:r w:rsidRPr="00731651">
              <w:rPr>
                <w:rFonts w:ascii="Arial" w:hAnsi="Arial" w:cs="Arial"/>
                <w:b/>
                <w:sz w:val="20"/>
                <w:szCs w:val="20"/>
              </w:rPr>
              <w:t>(a) x (b) = (c)</w:t>
            </w:r>
          </w:p>
        </w:tc>
      </w:tr>
      <w:tr w14:paraId="59FD7695" w14:textId="77777777" w:rsidTr="00731651">
        <w:tblPrEx>
          <w:tblW w:w="5920" w:type="pct"/>
          <w:tblInd w:w="-635" w:type="dxa"/>
          <w:tblLook w:val="04A0"/>
        </w:tblPrEx>
        <w:tc>
          <w:tcPr>
            <w:tcW w:w="284" w:type="pct"/>
            <w:vAlign w:val="center"/>
          </w:tcPr>
          <w:p w:rsidR="00580408" w:rsidRPr="00731651" w:rsidP="00580408" w14:paraId="0B99269D" w14:textId="77777777">
            <w:pPr>
              <w:jc w:val="center"/>
              <w:rPr>
                <w:rFonts w:ascii="Arial" w:hAnsi="Arial" w:cs="Arial"/>
                <w:b/>
                <w:bCs/>
                <w:color w:val="000000"/>
                <w:sz w:val="20"/>
                <w:szCs w:val="20"/>
              </w:rPr>
            </w:pPr>
            <w:r w:rsidRPr="00731651">
              <w:rPr>
                <w:rFonts w:ascii="Arial" w:hAnsi="Arial" w:cs="Arial"/>
                <w:b/>
                <w:bCs/>
                <w:color w:val="000000"/>
                <w:sz w:val="20"/>
                <w:szCs w:val="20"/>
              </w:rPr>
              <w:t>1-3</w:t>
            </w:r>
          </w:p>
        </w:tc>
        <w:tc>
          <w:tcPr>
            <w:tcW w:w="329" w:type="pct"/>
            <w:vAlign w:val="center"/>
          </w:tcPr>
          <w:p w:rsidR="00580408" w:rsidRPr="00731651" w:rsidP="00580408" w14:paraId="0D6AFACE" w14:textId="77777777">
            <w:pPr>
              <w:jc w:val="center"/>
              <w:rPr>
                <w:rFonts w:ascii="Arial" w:hAnsi="Arial" w:cs="Arial"/>
                <w:sz w:val="20"/>
                <w:szCs w:val="20"/>
              </w:rPr>
            </w:pPr>
            <w:r w:rsidRPr="00731651">
              <w:rPr>
                <w:rFonts w:ascii="Arial" w:hAnsi="Arial" w:cs="Arial"/>
                <w:sz w:val="20"/>
                <w:szCs w:val="20"/>
              </w:rPr>
              <w:t>6001</w:t>
            </w:r>
          </w:p>
        </w:tc>
        <w:tc>
          <w:tcPr>
            <w:tcW w:w="1466" w:type="pct"/>
            <w:vAlign w:val="center"/>
          </w:tcPr>
          <w:p w:rsidR="00580408" w:rsidRPr="00731651" w:rsidP="00580408" w14:paraId="5C2469EC" w14:textId="4F93D410">
            <w:pPr>
              <w:rPr>
                <w:rFonts w:ascii="Arial" w:hAnsi="Arial" w:cs="Arial"/>
                <w:color w:val="000000"/>
                <w:sz w:val="20"/>
                <w:szCs w:val="20"/>
              </w:rPr>
            </w:pPr>
            <w:r w:rsidRPr="00F61CC3">
              <w:rPr>
                <w:rFonts w:ascii="Arial" w:hAnsi="Arial" w:cs="Arial"/>
                <w:sz w:val="20"/>
                <w:szCs w:val="20"/>
              </w:rPr>
              <w:t>Application (</w:t>
            </w:r>
            <w:r>
              <w:rPr>
                <w:rFonts w:ascii="Arial" w:hAnsi="Arial" w:cs="Arial"/>
                <w:sz w:val="20"/>
                <w:szCs w:val="20"/>
              </w:rPr>
              <w:t xml:space="preserve">Base application, </w:t>
            </w:r>
            <w:r w:rsidRPr="00F61CC3">
              <w:rPr>
                <w:rFonts w:ascii="Arial" w:hAnsi="Arial" w:cs="Arial"/>
                <w:sz w:val="20"/>
                <w:szCs w:val="20"/>
              </w:rPr>
              <w:t>paper), per class</w:t>
            </w:r>
          </w:p>
        </w:tc>
        <w:tc>
          <w:tcPr>
            <w:tcW w:w="891" w:type="pct"/>
            <w:vAlign w:val="center"/>
          </w:tcPr>
          <w:p w:rsidR="00580408" w:rsidRPr="00731651" w:rsidP="00580408" w14:paraId="7C005D0F" w14:textId="2773F5A7">
            <w:pPr>
              <w:pStyle w:val="NoSpacing"/>
              <w:jc w:val="right"/>
              <w:rPr>
                <w:rFonts w:ascii="Arial" w:hAnsi="Arial" w:cs="Arial"/>
                <w:sz w:val="20"/>
                <w:szCs w:val="20"/>
              </w:rPr>
            </w:pPr>
            <w:r w:rsidRPr="00731651">
              <w:rPr>
                <w:rFonts w:ascii="Arial" w:hAnsi="Arial" w:cs="Arial"/>
                <w:sz w:val="20"/>
                <w:szCs w:val="20"/>
              </w:rPr>
              <w:t>3</w:t>
            </w:r>
          </w:p>
        </w:tc>
        <w:tc>
          <w:tcPr>
            <w:tcW w:w="935" w:type="pct"/>
            <w:vAlign w:val="center"/>
          </w:tcPr>
          <w:p w:rsidR="00580408" w:rsidRPr="00731651" w:rsidP="00580408" w14:paraId="34FEF432" w14:textId="77777777">
            <w:pPr>
              <w:pStyle w:val="NoSpacing"/>
              <w:jc w:val="right"/>
              <w:rPr>
                <w:rFonts w:ascii="Arial" w:hAnsi="Arial" w:cs="Arial"/>
                <w:sz w:val="20"/>
                <w:szCs w:val="20"/>
              </w:rPr>
            </w:pPr>
            <w:r w:rsidRPr="00731651">
              <w:rPr>
                <w:rFonts w:ascii="Arial" w:hAnsi="Arial" w:cs="Arial"/>
                <w:sz w:val="20"/>
                <w:szCs w:val="20"/>
              </w:rPr>
              <w:t>$850</w:t>
            </w:r>
          </w:p>
        </w:tc>
        <w:tc>
          <w:tcPr>
            <w:tcW w:w="1095" w:type="pct"/>
            <w:vAlign w:val="center"/>
          </w:tcPr>
          <w:p w:rsidR="00580408" w:rsidRPr="00731651" w:rsidP="00580408" w14:paraId="33EB03CC" w14:textId="1D1EE877">
            <w:pPr>
              <w:pStyle w:val="NoSpacing"/>
              <w:jc w:val="right"/>
              <w:rPr>
                <w:rFonts w:ascii="Arial" w:hAnsi="Arial" w:cs="Arial"/>
                <w:sz w:val="20"/>
                <w:szCs w:val="20"/>
              </w:rPr>
            </w:pPr>
            <w:r w:rsidRPr="00731651">
              <w:rPr>
                <w:rFonts w:ascii="Arial" w:hAnsi="Arial" w:cs="Arial"/>
                <w:sz w:val="20"/>
                <w:szCs w:val="20"/>
              </w:rPr>
              <w:t>$2,550</w:t>
            </w:r>
          </w:p>
        </w:tc>
      </w:tr>
      <w:tr w14:paraId="7A8D53E5" w14:textId="77777777" w:rsidTr="00731651">
        <w:tblPrEx>
          <w:tblW w:w="5920" w:type="pct"/>
          <w:tblInd w:w="-635" w:type="dxa"/>
          <w:tblLook w:val="04A0"/>
        </w:tblPrEx>
        <w:tc>
          <w:tcPr>
            <w:tcW w:w="284" w:type="pct"/>
            <w:vAlign w:val="center"/>
          </w:tcPr>
          <w:p w:rsidR="00580408" w:rsidRPr="00731651" w:rsidP="00580408" w14:paraId="6BBB2B49" w14:textId="77777777">
            <w:pPr>
              <w:jc w:val="center"/>
              <w:rPr>
                <w:rFonts w:ascii="Arial" w:hAnsi="Arial" w:cs="Arial"/>
                <w:b/>
                <w:bCs/>
                <w:color w:val="000000"/>
                <w:sz w:val="20"/>
                <w:szCs w:val="20"/>
              </w:rPr>
            </w:pPr>
            <w:r w:rsidRPr="00731651">
              <w:rPr>
                <w:rFonts w:ascii="Arial" w:hAnsi="Arial" w:cs="Arial"/>
                <w:b/>
                <w:bCs/>
                <w:color w:val="000000"/>
                <w:sz w:val="20"/>
                <w:szCs w:val="20"/>
              </w:rPr>
              <w:t>1-3</w:t>
            </w:r>
          </w:p>
        </w:tc>
        <w:tc>
          <w:tcPr>
            <w:tcW w:w="329" w:type="pct"/>
            <w:vAlign w:val="center"/>
          </w:tcPr>
          <w:p w:rsidR="00580408" w:rsidRPr="00731651" w:rsidP="00580408" w14:paraId="067884B6" w14:textId="77777777">
            <w:pPr>
              <w:jc w:val="center"/>
              <w:rPr>
                <w:rFonts w:ascii="Arial" w:hAnsi="Arial" w:cs="Arial"/>
                <w:sz w:val="20"/>
                <w:szCs w:val="20"/>
              </w:rPr>
            </w:pPr>
            <w:r w:rsidRPr="00731651">
              <w:rPr>
                <w:rFonts w:ascii="Arial" w:hAnsi="Arial" w:cs="Arial"/>
                <w:sz w:val="20"/>
                <w:szCs w:val="20"/>
              </w:rPr>
              <w:t>7007</w:t>
            </w:r>
          </w:p>
        </w:tc>
        <w:tc>
          <w:tcPr>
            <w:tcW w:w="1466" w:type="pct"/>
            <w:vAlign w:val="center"/>
          </w:tcPr>
          <w:p w:rsidR="00580408" w:rsidRPr="00731651" w:rsidP="00580408" w14:paraId="5887F0E3" w14:textId="28BDFF36">
            <w:pPr>
              <w:rPr>
                <w:rFonts w:ascii="Arial" w:hAnsi="Arial" w:cs="Arial"/>
                <w:sz w:val="20"/>
                <w:szCs w:val="20"/>
              </w:rPr>
            </w:pPr>
            <w:r w:rsidRPr="00F61CC3">
              <w:rPr>
                <w:rFonts w:ascii="Arial" w:hAnsi="Arial" w:cs="Arial"/>
                <w:sz w:val="20"/>
                <w:szCs w:val="20"/>
              </w:rPr>
              <w:t>Application (</w:t>
            </w:r>
            <w:r w:rsidR="00B01151">
              <w:rPr>
                <w:rFonts w:ascii="Arial" w:hAnsi="Arial" w:cs="Arial"/>
                <w:sz w:val="20"/>
                <w:szCs w:val="20"/>
              </w:rPr>
              <w:t>TEAS Plus</w:t>
            </w:r>
            <w:r w:rsidRPr="00F61CC3">
              <w:rPr>
                <w:rFonts w:ascii="Arial" w:hAnsi="Arial" w:cs="Arial"/>
                <w:sz w:val="20"/>
                <w:szCs w:val="20"/>
              </w:rPr>
              <w:t>), per class</w:t>
            </w:r>
          </w:p>
        </w:tc>
        <w:tc>
          <w:tcPr>
            <w:tcW w:w="891" w:type="pct"/>
            <w:vAlign w:val="center"/>
          </w:tcPr>
          <w:p w:rsidR="00580408" w:rsidRPr="00731651" w:rsidP="00580408" w14:paraId="72312C33" w14:textId="4E1288E4">
            <w:pPr>
              <w:pStyle w:val="NoSpacing"/>
              <w:jc w:val="right"/>
              <w:rPr>
                <w:rFonts w:ascii="Arial" w:hAnsi="Arial" w:cs="Arial"/>
                <w:sz w:val="20"/>
                <w:szCs w:val="20"/>
              </w:rPr>
            </w:pPr>
            <w:r>
              <w:rPr>
                <w:rFonts w:ascii="Arial" w:hAnsi="Arial" w:cs="Arial"/>
                <w:sz w:val="20"/>
                <w:szCs w:val="20"/>
              </w:rPr>
              <w:t>-</w:t>
            </w:r>
            <w:r w:rsidRPr="00731651">
              <w:rPr>
                <w:rFonts w:ascii="Arial" w:hAnsi="Arial" w:cs="Arial"/>
                <w:sz w:val="20"/>
                <w:szCs w:val="20"/>
              </w:rPr>
              <w:t xml:space="preserve">369,601 </w:t>
            </w:r>
          </w:p>
        </w:tc>
        <w:tc>
          <w:tcPr>
            <w:tcW w:w="935" w:type="pct"/>
            <w:vAlign w:val="center"/>
          </w:tcPr>
          <w:p w:rsidR="00580408" w:rsidRPr="00731651" w:rsidP="00580408" w14:paraId="63798468" w14:textId="1BF4955C">
            <w:pPr>
              <w:pStyle w:val="NoSpacing"/>
              <w:jc w:val="right"/>
              <w:rPr>
                <w:rFonts w:ascii="Arial" w:hAnsi="Arial" w:cs="Arial"/>
                <w:sz w:val="20"/>
                <w:szCs w:val="20"/>
              </w:rPr>
            </w:pPr>
            <w:r>
              <w:rPr>
                <w:rFonts w:ascii="Arial" w:hAnsi="Arial" w:cs="Arial"/>
                <w:sz w:val="20"/>
                <w:szCs w:val="20"/>
              </w:rPr>
              <w:t>Discontinued</w:t>
            </w:r>
          </w:p>
        </w:tc>
        <w:tc>
          <w:tcPr>
            <w:tcW w:w="1095" w:type="pct"/>
            <w:vAlign w:val="center"/>
          </w:tcPr>
          <w:p w:rsidR="00580408" w:rsidRPr="00731651" w:rsidP="00580408" w14:paraId="47D96891" w14:textId="11129CA1">
            <w:pPr>
              <w:pStyle w:val="NoSpacing"/>
              <w:jc w:val="right"/>
              <w:rPr>
                <w:rFonts w:ascii="Arial" w:hAnsi="Arial" w:cs="Arial"/>
                <w:sz w:val="20"/>
                <w:szCs w:val="20"/>
              </w:rPr>
            </w:pPr>
            <w:r>
              <w:rPr>
                <w:rFonts w:ascii="Arial" w:hAnsi="Arial" w:cs="Arial"/>
                <w:sz w:val="20"/>
                <w:szCs w:val="20"/>
              </w:rPr>
              <w:t>$0</w:t>
            </w:r>
          </w:p>
        </w:tc>
      </w:tr>
      <w:tr w14:paraId="0409B565" w14:textId="77777777" w:rsidTr="00731651">
        <w:tblPrEx>
          <w:tblW w:w="5920" w:type="pct"/>
          <w:tblInd w:w="-635" w:type="dxa"/>
          <w:tblLook w:val="04A0"/>
        </w:tblPrEx>
        <w:tc>
          <w:tcPr>
            <w:tcW w:w="284" w:type="pct"/>
            <w:vAlign w:val="center"/>
          </w:tcPr>
          <w:p w:rsidR="00A84B7B" w:rsidRPr="00731651" w:rsidP="00FC0AB0" w14:paraId="1AD87480" w14:textId="77777777">
            <w:pPr>
              <w:jc w:val="center"/>
              <w:rPr>
                <w:rFonts w:ascii="Arial" w:hAnsi="Arial" w:cs="Arial"/>
                <w:b/>
                <w:bCs/>
                <w:color w:val="000000"/>
                <w:sz w:val="20"/>
                <w:szCs w:val="20"/>
              </w:rPr>
            </w:pPr>
            <w:r w:rsidRPr="00731651">
              <w:rPr>
                <w:rFonts w:ascii="Arial" w:hAnsi="Arial" w:cs="Arial"/>
                <w:b/>
                <w:bCs/>
                <w:color w:val="000000"/>
                <w:sz w:val="20"/>
                <w:szCs w:val="20"/>
              </w:rPr>
              <w:t>1-3</w:t>
            </w:r>
          </w:p>
        </w:tc>
        <w:tc>
          <w:tcPr>
            <w:tcW w:w="329" w:type="pct"/>
            <w:vAlign w:val="center"/>
          </w:tcPr>
          <w:p w:rsidR="00A84B7B" w:rsidRPr="00731651" w:rsidP="00FC0AB0" w14:paraId="7CFA1329" w14:textId="77777777">
            <w:pPr>
              <w:jc w:val="center"/>
              <w:rPr>
                <w:rFonts w:ascii="Arial" w:hAnsi="Arial" w:cs="Arial"/>
                <w:sz w:val="20"/>
                <w:szCs w:val="20"/>
              </w:rPr>
            </w:pPr>
            <w:r w:rsidRPr="00731651">
              <w:rPr>
                <w:rFonts w:ascii="Arial" w:hAnsi="Arial" w:cs="Arial"/>
                <w:sz w:val="20"/>
                <w:szCs w:val="20"/>
              </w:rPr>
              <w:t>7009</w:t>
            </w:r>
          </w:p>
        </w:tc>
        <w:tc>
          <w:tcPr>
            <w:tcW w:w="1466" w:type="pct"/>
            <w:vAlign w:val="center"/>
          </w:tcPr>
          <w:p w:rsidR="00A84B7B" w:rsidRPr="00731651" w:rsidP="00FC0AB0" w14:paraId="20BE02BC" w14:textId="77777777">
            <w:pPr>
              <w:rPr>
                <w:rFonts w:ascii="Arial" w:hAnsi="Arial" w:cs="Arial"/>
                <w:sz w:val="20"/>
                <w:szCs w:val="20"/>
              </w:rPr>
            </w:pPr>
            <w:r w:rsidRPr="00731651">
              <w:rPr>
                <w:rFonts w:ascii="Arial" w:hAnsi="Arial" w:cs="Arial"/>
                <w:sz w:val="20"/>
                <w:szCs w:val="20"/>
              </w:rPr>
              <w:t>Application (TEAS Standard), per class</w:t>
            </w:r>
          </w:p>
        </w:tc>
        <w:tc>
          <w:tcPr>
            <w:tcW w:w="891" w:type="pct"/>
            <w:vAlign w:val="center"/>
          </w:tcPr>
          <w:p w:rsidR="00A84B7B" w:rsidRPr="00731651" w:rsidP="00390021" w14:paraId="347B9D12" w14:textId="381A68D9">
            <w:pPr>
              <w:pStyle w:val="NoSpacing"/>
              <w:jc w:val="right"/>
              <w:rPr>
                <w:rFonts w:ascii="Arial" w:hAnsi="Arial" w:cs="Arial"/>
                <w:sz w:val="20"/>
                <w:szCs w:val="20"/>
              </w:rPr>
            </w:pPr>
            <w:r>
              <w:rPr>
                <w:rFonts w:ascii="Arial" w:hAnsi="Arial" w:cs="Arial"/>
                <w:sz w:val="20"/>
                <w:szCs w:val="20"/>
              </w:rPr>
              <w:t>-</w:t>
            </w:r>
            <w:r w:rsidRPr="00731651" w:rsidR="007A39B8">
              <w:rPr>
                <w:rFonts w:ascii="Arial" w:hAnsi="Arial" w:cs="Arial"/>
                <w:sz w:val="20"/>
                <w:szCs w:val="20"/>
              </w:rPr>
              <w:t>211,773</w:t>
            </w:r>
            <w:r w:rsidRPr="00731651">
              <w:rPr>
                <w:rFonts w:ascii="Arial" w:hAnsi="Arial" w:cs="Arial"/>
                <w:sz w:val="20"/>
                <w:szCs w:val="20"/>
              </w:rPr>
              <w:t xml:space="preserve"> </w:t>
            </w:r>
          </w:p>
        </w:tc>
        <w:tc>
          <w:tcPr>
            <w:tcW w:w="935" w:type="pct"/>
            <w:vAlign w:val="center"/>
          </w:tcPr>
          <w:p w:rsidR="00A84B7B" w:rsidRPr="00731651" w:rsidP="00390021" w14:paraId="05458CEA" w14:textId="314AE02F">
            <w:pPr>
              <w:pStyle w:val="NoSpacing"/>
              <w:jc w:val="right"/>
              <w:rPr>
                <w:rFonts w:ascii="Arial" w:hAnsi="Arial" w:cs="Arial"/>
                <w:sz w:val="20"/>
                <w:szCs w:val="20"/>
              </w:rPr>
            </w:pPr>
            <w:r w:rsidRPr="00731651">
              <w:rPr>
                <w:rFonts w:ascii="Arial" w:hAnsi="Arial" w:cs="Arial"/>
                <w:sz w:val="20"/>
                <w:szCs w:val="20"/>
              </w:rPr>
              <w:t>Discontinue</w:t>
            </w:r>
            <w:r w:rsidRPr="00731651" w:rsidR="00390021">
              <w:rPr>
                <w:rFonts w:ascii="Arial" w:hAnsi="Arial" w:cs="Arial"/>
                <w:sz w:val="20"/>
                <w:szCs w:val="20"/>
              </w:rPr>
              <w:t>d</w:t>
            </w:r>
          </w:p>
        </w:tc>
        <w:tc>
          <w:tcPr>
            <w:tcW w:w="1095" w:type="pct"/>
            <w:vAlign w:val="center"/>
          </w:tcPr>
          <w:p w:rsidR="00A84B7B" w:rsidRPr="00731651" w:rsidP="00390021" w14:paraId="583BAA86" w14:textId="1A6FCDA5">
            <w:pPr>
              <w:pStyle w:val="NoSpacing"/>
              <w:jc w:val="right"/>
              <w:rPr>
                <w:rFonts w:ascii="Arial" w:hAnsi="Arial" w:cs="Arial"/>
                <w:sz w:val="20"/>
                <w:szCs w:val="20"/>
              </w:rPr>
            </w:pPr>
            <w:r w:rsidRPr="00731651">
              <w:rPr>
                <w:rFonts w:ascii="Arial" w:hAnsi="Arial" w:cs="Arial"/>
                <w:sz w:val="20"/>
                <w:szCs w:val="20"/>
              </w:rPr>
              <w:t>$0</w:t>
            </w:r>
          </w:p>
        </w:tc>
      </w:tr>
      <w:tr w14:paraId="2B3E706F" w14:textId="77777777" w:rsidTr="00A8190A">
        <w:tblPrEx>
          <w:tblW w:w="5920" w:type="pct"/>
          <w:tblInd w:w="-635" w:type="dxa"/>
          <w:tblLook w:val="04A0"/>
        </w:tblPrEx>
        <w:tc>
          <w:tcPr>
            <w:tcW w:w="284" w:type="pct"/>
            <w:vAlign w:val="center"/>
          </w:tcPr>
          <w:p w:rsidR="000F53BC" w:rsidRPr="00F55C38" w:rsidP="00A8190A" w14:paraId="3C4FC20B" w14:textId="1E866246">
            <w:pPr>
              <w:jc w:val="center"/>
              <w:rPr>
                <w:rFonts w:ascii="Arial" w:hAnsi="Arial" w:cs="Arial"/>
                <w:b/>
                <w:bCs/>
                <w:color w:val="000000"/>
                <w:sz w:val="20"/>
                <w:szCs w:val="20"/>
              </w:rPr>
            </w:pPr>
            <w:r>
              <w:rPr>
                <w:rFonts w:ascii="Arial" w:hAnsi="Arial" w:cs="Arial"/>
                <w:b/>
                <w:bCs/>
                <w:color w:val="000000"/>
                <w:sz w:val="20"/>
                <w:szCs w:val="20"/>
              </w:rPr>
              <w:t>1-3</w:t>
            </w:r>
          </w:p>
        </w:tc>
        <w:tc>
          <w:tcPr>
            <w:tcW w:w="329" w:type="pct"/>
            <w:vAlign w:val="center"/>
          </w:tcPr>
          <w:p w:rsidR="000F53BC" w:rsidRPr="00731651" w:rsidP="00A8190A" w14:paraId="5AD40599" w14:textId="48FEDC68">
            <w:pPr>
              <w:jc w:val="center"/>
              <w:rPr>
                <w:rFonts w:ascii="Arial" w:hAnsi="Arial" w:cs="Arial"/>
                <w:color w:val="000000"/>
                <w:sz w:val="20"/>
                <w:szCs w:val="20"/>
              </w:rPr>
            </w:pPr>
            <w:r>
              <w:rPr>
                <w:rFonts w:ascii="Arial" w:hAnsi="Arial" w:cs="Arial"/>
                <w:color w:val="000000"/>
                <w:sz w:val="20"/>
                <w:szCs w:val="20"/>
              </w:rPr>
              <w:t>70BA</w:t>
            </w:r>
          </w:p>
        </w:tc>
        <w:tc>
          <w:tcPr>
            <w:tcW w:w="1466" w:type="pct"/>
            <w:vAlign w:val="center"/>
          </w:tcPr>
          <w:p w:rsidR="000F53BC" w:rsidRPr="00731651" w:rsidP="00A8190A" w14:paraId="12E7A41D" w14:textId="42AA97FF">
            <w:pPr>
              <w:rPr>
                <w:rFonts w:ascii="Arial" w:hAnsi="Arial" w:cs="Arial"/>
                <w:sz w:val="20"/>
                <w:szCs w:val="20"/>
              </w:rPr>
            </w:pPr>
            <w:r>
              <w:rPr>
                <w:rFonts w:ascii="Arial" w:hAnsi="Arial" w:cs="Arial"/>
                <w:sz w:val="20"/>
                <w:szCs w:val="20"/>
              </w:rPr>
              <w:t>Application (Base application, electronic), per class</w:t>
            </w:r>
          </w:p>
        </w:tc>
        <w:tc>
          <w:tcPr>
            <w:tcW w:w="891" w:type="pct"/>
            <w:vAlign w:val="center"/>
          </w:tcPr>
          <w:p w:rsidR="000F53BC" w:rsidRPr="00731651" w:rsidP="00A8190A" w14:paraId="5B8FA4BB" w14:textId="45A9970F">
            <w:pPr>
              <w:pStyle w:val="NoSpacing"/>
              <w:jc w:val="right"/>
              <w:rPr>
                <w:rFonts w:ascii="Arial" w:hAnsi="Arial" w:cs="Arial"/>
                <w:sz w:val="20"/>
                <w:szCs w:val="20"/>
              </w:rPr>
            </w:pPr>
            <w:r>
              <w:rPr>
                <w:rFonts w:ascii="Arial" w:hAnsi="Arial" w:cs="Arial"/>
                <w:sz w:val="20"/>
                <w:szCs w:val="20"/>
              </w:rPr>
              <w:t>581,374</w:t>
            </w:r>
          </w:p>
        </w:tc>
        <w:tc>
          <w:tcPr>
            <w:tcW w:w="935" w:type="pct"/>
            <w:vAlign w:val="center"/>
          </w:tcPr>
          <w:p w:rsidR="000F53BC" w:rsidRPr="00731651" w:rsidP="00A8190A" w14:paraId="30AF7C9E" w14:textId="59B83793">
            <w:pPr>
              <w:pStyle w:val="NoSpacing"/>
              <w:jc w:val="right"/>
              <w:rPr>
                <w:rFonts w:ascii="Arial" w:hAnsi="Arial" w:cs="Arial"/>
                <w:sz w:val="20"/>
                <w:szCs w:val="20"/>
              </w:rPr>
            </w:pPr>
            <w:r>
              <w:rPr>
                <w:rFonts w:ascii="Arial" w:hAnsi="Arial" w:cs="Arial"/>
                <w:sz w:val="20"/>
                <w:szCs w:val="20"/>
              </w:rPr>
              <w:t>$350</w:t>
            </w:r>
          </w:p>
        </w:tc>
        <w:tc>
          <w:tcPr>
            <w:tcW w:w="1095" w:type="pct"/>
            <w:vAlign w:val="center"/>
          </w:tcPr>
          <w:p w:rsidR="000F53BC" w:rsidRPr="00731651" w:rsidP="00A8190A" w14:paraId="574C7557" w14:textId="120F746E">
            <w:pPr>
              <w:pStyle w:val="NoSpacing"/>
              <w:jc w:val="right"/>
              <w:rPr>
                <w:rFonts w:ascii="Arial" w:hAnsi="Arial" w:cs="Arial"/>
                <w:sz w:val="20"/>
                <w:szCs w:val="20"/>
              </w:rPr>
            </w:pPr>
            <w:r>
              <w:rPr>
                <w:rFonts w:ascii="Arial" w:hAnsi="Arial" w:cs="Arial"/>
                <w:sz w:val="20"/>
                <w:szCs w:val="20"/>
              </w:rPr>
              <w:t>$203</w:t>
            </w:r>
            <w:r w:rsidR="001C3E01">
              <w:rPr>
                <w:rFonts w:ascii="Arial" w:hAnsi="Arial" w:cs="Arial"/>
                <w:sz w:val="20"/>
                <w:szCs w:val="20"/>
              </w:rPr>
              <w:t>,</w:t>
            </w:r>
            <w:r>
              <w:rPr>
                <w:rFonts w:ascii="Arial" w:hAnsi="Arial" w:cs="Arial"/>
                <w:sz w:val="20"/>
                <w:szCs w:val="20"/>
              </w:rPr>
              <w:t>480,900</w:t>
            </w:r>
          </w:p>
        </w:tc>
      </w:tr>
      <w:tr w14:paraId="41C9B185" w14:textId="77777777" w:rsidTr="00A8190A">
        <w:tblPrEx>
          <w:tblW w:w="5920" w:type="pct"/>
          <w:tblInd w:w="-635" w:type="dxa"/>
          <w:tblLook w:val="04A0"/>
        </w:tblPrEx>
        <w:tc>
          <w:tcPr>
            <w:tcW w:w="284" w:type="pct"/>
            <w:vAlign w:val="center"/>
          </w:tcPr>
          <w:p w:rsidR="00A8190A" w:rsidRPr="00731651" w:rsidP="00A8190A" w14:paraId="3A4C052B" w14:textId="0C0C72B5">
            <w:pPr>
              <w:jc w:val="center"/>
              <w:rPr>
                <w:rFonts w:ascii="Arial" w:hAnsi="Arial" w:cs="Arial"/>
                <w:b/>
                <w:bCs/>
                <w:color w:val="000000"/>
                <w:sz w:val="20"/>
                <w:szCs w:val="20"/>
              </w:rPr>
            </w:pPr>
            <w:r w:rsidRPr="00F55C38">
              <w:rPr>
                <w:rFonts w:ascii="Arial" w:hAnsi="Arial" w:cs="Arial"/>
                <w:b/>
                <w:bCs/>
                <w:color w:val="000000"/>
                <w:sz w:val="20"/>
                <w:szCs w:val="20"/>
              </w:rPr>
              <w:t>1-3</w:t>
            </w:r>
          </w:p>
        </w:tc>
        <w:tc>
          <w:tcPr>
            <w:tcW w:w="329" w:type="pct"/>
            <w:vAlign w:val="center"/>
          </w:tcPr>
          <w:p w:rsidR="00A8190A" w:rsidRPr="00731651" w:rsidP="00A8190A" w14:paraId="116F1E90" w14:textId="66FC1D5A">
            <w:pPr>
              <w:jc w:val="center"/>
              <w:rPr>
                <w:rFonts w:ascii="Arial" w:hAnsi="Arial" w:cs="Arial"/>
                <w:sz w:val="20"/>
                <w:szCs w:val="20"/>
              </w:rPr>
            </w:pPr>
            <w:r w:rsidRPr="00731651">
              <w:rPr>
                <w:rFonts w:ascii="Arial" w:hAnsi="Arial" w:cs="Arial"/>
                <w:color w:val="000000"/>
                <w:sz w:val="20"/>
                <w:szCs w:val="20"/>
              </w:rPr>
              <w:t>60IN</w:t>
            </w:r>
          </w:p>
        </w:tc>
        <w:tc>
          <w:tcPr>
            <w:tcW w:w="1466" w:type="pct"/>
            <w:vAlign w:val="center"/>
          </w:tcPr>
          <w:p w:rsidR="00A8190A" w:rsidRPr="00731651" w:rsidP="00A8190A" w14:paraId="6EF428EA" w14:textId="70FEF137">
            <w:pPr>
              <w:rPr>
                <w:rFonts w:ascii="Arial" w:hAnsi="Arial" w:cs="Arial"/>
                <w:sz w:val="20"/>
                <w:szCs w:val="20"/>
              </w:rPr>
            </w:pPr>
            <w:r w:rsidRPr="00731651">
              <w:rPr>
                <w:rFonts w:ascii="Arial" w:hAnsi="Arial" w:cs="Arial"/>
                <w:sz w:val="20"/>
                <w:szCs w:val="20"/>
              </w:rPr>
              <w:t>Fee for insufficient information (§§1 and 44), per class (paper)</w:t>
            </w:r>
          </w:p>
        </w:tc>
        <w:tc>
          <w:tcPr>
            <w:tcW w:w="891" w:type="pct"/>
            <w:vAlign w:val="center"/>
          </w:tcPr>
          <w:p w:rsidR="00A8190A" w:rsidRPr="00731651" w:rsidP="00A8190A" w14:paraId="27D29876" w14:textId="468B67D2">
            <w:pPr>
              <w:pStyle w:val="NoSpacing"/>
              <w:jc w:val="right"/>
              <w:rPr>
                <w:rFonts w:ascii="Arial" w:hAnsi="Arial" w:cs="Arial"/>
                <w:sz w:val="20"/>
                <w:szCs w:val="20"/>
              </w:rPr>
            </w:pPr>
            <w:r w:rsidRPr="00731651">
              <w:rPr>
                <w:rFonts w:ascii="Arial" w:hAnsi="Arial" w:cs="Arial"/>
                <w:sz w:val="20"/>
                <w:szCs w:val="20"/>
              </w:rPr>
              <w:t>1</w:t>
            </w:r>
          </w:p>
        </w:tc>
        <w:tc>
          <w:tcPr>
            <w:tcW w:w="935" w:type="pct"/>
            <w:vAlign w:val="center"/>
          </w:tcPr>
          <w:p w:rsidR="00A8190A" w:rsidRPr="00731651" w:rsidP="00A8190A" w14:paraId="552FBFA8" w14:textId="0DB5B5D3">
            <w:pPr>
              <w:pStyle w:val="NoSpacing"/>
              <w:jc w:val="right"/>
              <w:rPr>
                <w:rFonts w:ascii="Arial" w:hAnsi="Arial" w:cs="Arial"/>
                <w:sz w:val="20"/>
                <w:szCs w:val="20"/>
              </w:rPr>
            </w:pPr>
            <w:r w:rsidRPr="00731651">
              <w:rPr>
                <w:rFonts w:ascii="Arial" w:hAnsi="Arial" w:cs="Arial"/>
                <w:sz w:val="20"/>
                <w:szCs w:val="20"/>
              </w:rPr>
              <w:t xml:space="preserve"> $100 </w:t>
            </w:r>
          </w:p>
        </w:tc>
        <w:tc>
          <w:tcPr>
            <w:tcW w:w="1095" w:type="pct"/>
            <w:vAlign w:val="center"/>
          </w:tcPr>
          <w:p w:rsidR="00A8190A" w:rsidRPr="00731651" w:rsidP="00A8190A" w14:paraId="23D8733D" w14:textId="44944BDB">
            <w:pPr>
              <w:pStyle w:val="NoSpacing"/>
              <w:jc w:val="right"/>
              <w:rPr>
                <w:rFonts w:ascii="Arial" w:hAnsi="Arial" w:cs="Arial"/>
                <w:sz w:val="20"/>
                <w:szCs w:val="20"/>
              </w:rPr>
            </w:pPr>
            <w:r w:rsidRPr="00731651">
              <w:rPr>
                <w:rFonts w:ascii="Arial" w:hAnsi="Arial" w:cs="Arial"/>
                <w:sz w:val="20"/>
                <w:szCs w:val="20"/>
              </w:rPr>
              <w:t xml:space="preserve"> $100 </w:t>
            </w:r>
          </w:p>
        </w:tc>
      </w:tr>
      <w:tr w14:paraId="6BC6FAE1" w14:textId="77777777" w:rsidTr="00A8190A">
        <w:tblPrEx>
          <w:tblW w:w="5920" w:type="pct"/>
          <w:tblInd w:w="-635" w:type="dxa"/>
          <w:tblLook w:val="04A0"/>
        </w:tblPrEx>
        <w:tc>
          <w:tcPr>
            <w:tcW w:w="284" w:type="pct"/>
            <w:vAlign w:val="center"/>
          </w:tcPr>
          <w:p w:rsidR="00A8190A" w:rsidRPr="00731651" w:rsidP="00A8190A" w14:paraId="3CF64989" w14:textId="16FF8466">
            <w:pPr>
              <w:jc w:val="center"/>
              <w:rPr>
                <w:rFonts w:ascii="Arial" w:hAnsi="Arial" w:cs="Arial"/>
                <w:b/>
                <w:bCs/>
                <w:color w:val="000000"/>
                <w:sz w:val="20"/>
                <w:szCs w:val="20"/>
              </w:rPr>
            </w:pPr>
            <w:r w:rsidRPr="00F55C38">
              <w:rPr>
                <w:rFonts w:ascii="Arial" w:hAnsi="Arial" w:cs="Arial"/>
                <w:b/>
                <w:bCs/>
                <w:color w:val="000000"/>
                <w:sz w:val="20"/>
                <w:szCs w:val="20"/>
              </w:rPr>
              <w:t>1-3</w:t>
            </w:r>
          </w:p>
        </w:tc>
        <w:tc>
          <w:tcPr>
            <w:tcW w:w="329" w:type="pct"/>
            <w:vAlign w:val="center"/>
          </w:tcPr>
          <w:p w:rsidR="00A8190A" w:rsidRPr="00731651" w:rsidP="00A8190A" w14:paraId="4F6FE170" w14:textId="561AD2C9">
            <w:pPr>
              <w:jc w:val="center"/>
              <w:rPr>
                <w:rFonts w:ascii="Arial" w:hAnsi="Arial" w:cs="Arial"/>
                <w:sz w:val="20"/>
                <w:szCs w:val="20"/>
              </w:rPr>
            </w:pPr>
            <w:r w:rsidRPr="00731651">
              <w:rPr>
                <w:rFonts w:ascii="Arial" w:hAnsi="Arial" w:cs="Arial"/>
                <w:color w:val="000000"/>
                <w:sz w:val="20"/>
                <w:szCs w:val="20"/>
              </w:rPr>
              <w:t>60ID</w:t>
            </w:r>
          </w:p>
        </w:tc>
        <w:tc>
          <w:tcPr>
            <w:tcW w:w="1466" w:type="pct"/>
            <w:vAlign w:val="center"/>
          </w:tcPr>
          <w:p w:rsidR="00A8190A" w:rsidRPr="00731651" w:rsidP="00A8190A" w14:paraId="12286945" w14:textId="5E1550F2">
            <w:pPr>
              <w:rPr>
                <w:rFonts w:ascii="Arial" w:hAnsi="Arial" w:cs="Arial"/>
                <w:sz w:val="20"/>
                <w:szCs w:val="20"/>
              </w:rPr>
            </w:pPr>
            <w:r w:rsidRPr="00731651">
              <w:rPr>
                <w:rFonts w:ascii="Arial" w:hAnsi="Arial" w:cs="Arial"/>
                <w:sz w:val="20"/>
                <w:szCs w:val="20"/>
              </w:rPr>
              <w:t>Fee for using the free-form text box to enter the identification of goods/services (§§1 and 44), per class (paper)</w:t>
            </w:r>
          </w:p>
        </w:tc>
        <w:tc>
          <w:tcPr>
            <w:tcW w:w="891" w:type="pct"/>
            <w:vAlign w:val="center"/>
          </w:tcPr>
          <w:p w:rsidR="00A8190A" w:rsidRPr="00731651" w:rsidP="00A8190A" w14:paraId="335B3EE7" w14:textId="6D1AC5E4">
            <w:pPr>
              <w:pStyle w:val="NoSpacing"/>
              <w:jc w:val="right"/>
              <w:rPr>
                <w:rFonts w:ascii="Arial" w:hAnsi="Arial" w:cs="Arial"/>
                <w:sz w:val="20"/>
                <w:szCs w:val="20"/>
              </w:rPr>
            </w:pPr>
            <w:r w:rsidRPr="00731651">
              <w:rPr>
                <w:rFonts w:ascii="Arial" w:hAnsi="Arial" w:cs="Arial"/>
                <w:sz w:val="20"/>
                <w:szCs w:val="20"/>
              </w:rPr>
              <w:t>1</w:t>
            </w:r>
          </w:p>
        </w:tc>
        <w:tc>
          <w:tcPr>
            <w:tcW w:w="935" w:type="pct"/>
            <w:vAlign w:val="center"/>
          </w:tcPr>
          <w:p w:rsidR="00A8190A" w:rsidRPr="00731651" w:rsidP="00A8190A" w14:paraId="4E88FEA8" w14:textId="0F0D0F03">
            <w:pPr>
              <w:pStyle w:val="NoSpacing"/>
              <w:jc w:val="right"/>
              <w:rPr>
                <w:rFonts w:ascii="Arial" w:hAnsi="Arial" w:cs="Arial"/>
                <w:sz w:val="20"/>
                <w:szCs w:val="20"/>
              </w:rPr>
            </w:pPr>
            <w:r w:rsidRPr="00731651">
              <w:rPr>
                <w:rFonts w:ascii="Arial" w:hAnsi="Arial" w:cs="Arial"/>
                <w:sz w:val="20"/>
                <w:szCs w:val="20"/>
              </w:rPr>
              <w:t xml:space="preserve"> $200 </w:t>
            </w:r>
          </w:p>
        </w:tc>
        <w:tc>
          <w:tcPr>
            <w:tcW w:w="1095" w:type="pct"/>
            <w:vAlign w:val="center"/>
          </w:tcPr>
          <w:p w:rsidR="00A8190A" w:rsidRPr="00731651" w:rsidP="00A8190A" w14:paraId="789E4B98" w14:textId="082EDDF7">
            <w:pPr>
              <w:pStyle w:val="NoSpacing"/>
              <w:jc w:val="right"/>
              <w:rPr>
                <w:rFonts w:ascii="Arial" w:hAnsi="Arial" w:cs="Arial"/>
                <w:sz w:val="20"/>
                <w:szCs w:val="20"/>
              </w:rPr>
            </w:pPr>
            <w:r w:rsidRPr="00731651">
              <w:rPr>
                <w:rFonts w:ascii="Arial" w:hAnsi="Arial" w:cs="Arial"/>
                <w:sz w:val="20"/>
                <w:szCs w:val="20"/>
              </w:rPr>
              <w:t xml:space="preserve"> $200 </w:t>
            </w:r>
          </w:p>
        </w:tc>
      </w:tr>
      <w:tr w14:paraId="19877DF2" w14:textId="77777777" w:rsidTr="00A8190A">
        <w:tblPrEx>
          <w:tblW w:w="5920" w:type="pct"/>
          <w:tblInd w:w="-635" w:type="dxa"/>
          <w:tblLook w:val="04A0"/>
        </w:tblPrEx>
        <w:tc>
          <w:tcPr>
            <w:tcW w:w="284" w:type="pct"/>
            <w:vAlign w:val="center"/>
          </w:tcPr>
          <w:p w:rsidR="00A8190A" w:rsidRPr="00731651" w:rsidP="00A8190A" w14:paraId="55365537" w14:textId="4E3BBB3F">
            <w:pPr>
              <w:jc w:val="center"/>
              <w:rPr>
                <w:rFonts w:ascii="Arial" w:hAnsi="Arial" w:cs="Arial"/>
                <w:b/>
                <w:bCs/>
                <w:color w:val="000000"/>
                <w:sz w:val="20"/>
                <w:szCs w:val="20"/>
              </w:rPr>
            </w:pPr>
            <w:r w:rsidRPr="00F55C38">
              <w:rPr>
                <w:rFonts w:ascii="Arial" w:hAnsi="Arial" w:cs="Arial"/>
                <w:b/>
                <w:bCs/>
                <w:color w:val="000000"/>
                <w:sz w:val="20"/>
                <w:szCs w:val="20"/>
              </w:rPr>
              <w:t>1-3</w:t>
            </w:r>
          </w:p>
        </w:tc>
        <w:tc>
          <w:tcPr>
            <w:tcW w:w="329" w:type="pct"/>
            <w:vAlign w:val="center"/>
          </w:tcPr>
          <w:p w:rsidR="00A8190A" w:rsidRPr="00731651" w:rsidP="00A8190A" w14:paraId="20700E07" w14:textId="10BC3B0E">
            <w:pPr>
              <w:jc w:val="center"/>
              <w:rPr>
                <w:rFonts w:ascii="Arial" w:hAnsi="Arial" w:cs="Arial"/>
                <w:sz w:val="20"/>
                <w:szCs w:val="20"/>
              </w:rPr>
            </w:pPr>
            <w:r w:rsidRPr="00731651">
              <w:rPr>
                <w:rFonts w:ascii="Arial" w:hAnsi="Arial" w:cs="Arial"/>
                <w:color w:val="000000"/>
                <w:sz w:val="20"/>
                <w:szCs w:val="20"/>
              </w:rPr>
              <w:t>60CH</w:t>
            </w:r>
          </w:p>
        </w:tc>
        <w:tc>
          <w:tcPr>
            <w:tcW w:w="1466" w:type="pct"/>
            <w:vAlign w:val="center"/>
          </w:tcPr>
          <w:p w:rsidR="00A8190A" w:rsidRPr="00731651" w:rsidP="00A8190A" w14:paraId="05D6DD5E" w14:textId="20325018">
            <w:pPr>
              <w:rPr>
                <w:rFonts w:ascii="Arial" w:hAnsi="Arial" w:cs="Arial"/>
                <w:sz w:val="20"/>
                <w:szCs w:val="20"/>
              </w:rPr>
            </w:pPr>
            <w:r w:rsidRPr="00731651">
              <w:rPr>
                <w:rFonts w:ascii="Arial" w:hAnsi="Arial" w:cs="Arial"/>
                <w:sz w:val="20"/>
                <w:szCs w:val="20"/>
              </w:rPr>
              <w:t>For each additional group of 1,000 characters beyond the first 1,000 (§§1 and 44), per class (paper)</w:t>
            </w:r>
          </w:p>
        </w:tc>
        <w:tc>
          <w:tcPr>
            <w:tcW w:w="891" w:type="pct"/>
            <w:vAlign w:val="center"/>
          </w:tcPr>
          <w:p w:rsidR="00A8190A" w:rsidRPr="00731651" w:rsidP="00A8190A" w14:paraId="1EF702D1" w14:textId="3726BD88">
            <w:pPr>
              <w:pStyle w:val="NoSpacing"/>
              <w:jc w:val="right"/>
              <w:rPr>
                <w:rFonts w:ascii="Arial" w:hAnsi="Arial" w:cs="Arial"/>
                <w:sz w:val="20"/>
                <w:szCs w:val="20"/>
              </w:rPr>
            </w:pPr>
            <w:r w:rsidRPr="00731651">
              <w:rPr>
                <w:rFonts w:ascii="Arial" w:hAnsi="Arial" w:cs="Arial"/>
                <w:sz w:val="20"/>
                <w:szCs w:val="20"/>
              </w:rPr>
              <w:t>1</w:t>
            </w:r>
          </w:p>
        </w:tc>
        <w:tc>
          <w:tcPr>
            <w:tcW w:w="935" w:type="pct"/>
            <w:vAlign w:val="center"/>
          </w:tcPr>
          <w:p w:rsidR="00A8190A" w:rsidRPr="00731651" w:rsidP="00A8190A" w14:paraId="0533D117" w14:textId="030591C7">
            <w:pPr>
              <w:pStyle w:val="NoSpacing"/>
              <w:jc w:val="right"/>
              <w:rPr>
                <w:rFonts w:ascii="Arial" w:hAnsi="Arial" w:cs="Arial"/>
                <w:sz w:val="20"/>
                <w:szCs w:val="20"/>
              </w:rPr>
            </w:pPr>
            <w:r w:rsidRPr="00731651">
              <w:rPr>
                <w:rFonts w:ascii="Arial" w:hAnsi="Arial" w:cs="Arial"/>
                <w:sz w:val="20"/>
                <w:szCs w:val="20"/>
              </w:rPr>
              <w:t xml:space="preserve"> $200 </w:t>
            </w:r>
          </w:p>
        </w:tc>
        <w:tc>
          <w:tcPr>
            <w:tcW w:w="1095" w:type="pct"/>
            <w:vAlign w:val="center"/>
          </w:tcPr>
          <w:p w:rsidR="00A8190A" w:rsidRPr="00731651" w:rsidP="00A8190A" w14:paraId="2FE90592" w14:textId="0905F233">
            <w:pPr>
              <w:pStyle w:val="NoSpacing"/>
              <w:jc w:val="right"/>
              <w:rPr>
                <w:rFonts w:ascii="Arial" w:hAnsi="Arial" w:cs="Arial"/>
                <w:sz w:val="20"/>
                <w:szCs w:val="20"/>
              </w:rPr>
            </w:pPr>
            <w:r w:rsidRPr="00731651">
              <w:rPr>
                <w:rFonts w:ascii="Arial" w:hAnsi="Arial" w:cs="Arial"/>
                <w:sz w:val="20"/>
                <w:szCs w:val="20"/>
              </w:rPr>
              <w:t xml:space="preserve"> $200 </w:t>
            </w:r>
          </w:p>
        </w:tc>
      </w:tr>
      <w:tr w14:paraId="2889D95E" w14:textId="77777777" w:rsidTr="00A8190A">
        <w:tblPrEx>
          <w:tblW w:w="5920" w:type="pct"/>
          <w:tblInd w:w="-635" w:type="dxa"/>
          <w:tblLook w:val="04A0"/>
        </w:tblPrEx>
        <w:tc>
          <w:tcPr>
            <w:tcW w:w="284" w:type="pct"/>
            <w:vAlign w:val="center"/>
          </w:tcPr>
          <w:p w:rsidR="00A8190A" w:rsidRPr="00731651" w:rsidP="00A8190A" w14:paraId="68DC0851" w14:textId="4BA2ACB5">
            <w:pPr>
              <w:jc w:val="center"/>
              <w:rPr>
                <w:rFonts w:ascii="Arial" w:hAnsi="Arial" w:cs="Arial"/>
                <w:b/>
                <w:bCs/>
                <w:color w:val="000000"/>
                <w:sz w:val="20"/>
                <w:szCs w:val="20"/>
              </w:rPr>
            </w:pPr>
            <w:r w:rsidRPr="00F55C38">
              <w:rPr>
                <w:rFonts w:ascii="Arial" w:hAnsi="Arial" w:cs="Arial"/>
                <w:b/>
                <w:bCs/>
                <w:color w:val="000000"/>
                <w:sz w:val="20"/>
                <w:szCs w:val="20"/>
              </w:rPr>
              <w:t>1-3</w:t>
            </w:r>
          </w:p>
        </w:tc>
        <w:tc>
          <w:tcPr>
            <w:tcW w:w="329" w:type="pct"/>
            <w:vAlign w:val="center"/>
          </w:tcPr>
          <w:p w:rsidR="00A8190A" w:rsidRPr="00731651" w:rsidP="00A8190A" w14:paraId="5C3804E2" w14:textId="7B0BF6FA">
            <w:pPr>
              <w:jc w:val="center"/>
              <w:rPr>
                <w:rFonts w:ascii="Arial" w:hAnsi="Arial" w:cs="Arial"/>
                <w:sz w:val="20"/>
                <w:szCs w:val="20"/>
              </w:rPr>
            </w:pPr>
            <w:r w:rsidRPr="00731651">
              <w:rPr>
                <w:rFonts w:ascii="Arial" w:hAnsi="Arial" w:cs="Arial"/>
                <w:color w:val="000000"/>
                <w:sz w:val="20"/>
                <w:szCs w:val="20"/>
              </w:rPr>
              <w:t>70IN</w:t>
            </w:r>
          </w:p>
        </w:tc>
        <w:tc>
          <w:tcPr>
            <w:tcW w:w="1466" w:type="pct"/>
            <w:vAlign w:val="center"/>
          </w:tcPr>
          <w:p w:rsidR="00A8190A" w:rsidRPr="00731651" w:rsidP="00A8190A" w14:paraId="6C203CCC" w14:textId="150EBCF9">
            <w:pPr>
              <w:rPr>
                <w:rFonts w:ascii="Arial" w:hAnsi="Arial" w:cs="Arial"/>
                <w:sz w:val="20"/>
                <w:szCs w:val="20"/>
              </w:rPr>
            </w:pPr>
            <w:r w:rsidRPr="00731651">
              <w:rPr>
                <w:rFonts w:ascii="Arial" w:hAnsi="Arial" w:cs="Arial"/>
                <w:sz w:val="20"/>
                <w:szCs w:val="20"/>
              </w:rPr>
              <w:t>Fee for insufficient information (§§1 and 44), per class (electronic)</w:t>
            </w:r>
          </w:p>
        </w:tc>
        <w:tc>
          <w:tcPr>
            <w:tcW w:w="891" w:type="pct"/>
            <w:vAlign w:val="center"/>
          </w:tcPr>
          <w:p w:rsidR="00A8190A" w:rsidRPr="00731651" w:rsidP="00A8190A" w14:paraId="2BC95120" w14:textId="187883A5">
            <w:pPr>
              <w:pStyle w:val="NoSpacing"/>
              <w:jc w:val="right"/>
              <w:rPr>
                <w:rFonts w:ascii="Arial" w:hAnsi="Arial" w:cs="Arial"/>
                <w:sz w:val="20"/>
                <w:szCs w:val="20"/>
              </w:rPr>
            </w:pPr>
            <w:r w:rsidRPr="00731651">
              <w:rPr>
                <w:rFonts w:ascii="Arial" w:hAnsi="Arial" w:cs="Arial"/>
                <w:sz w:val="20"/>
                <w:szCs w:val="20"/>
              </w:rPr>
              <w:t xml:space="preserve"> 71,511 </w:t>
            </w:r>
          </w:p>
        </w:tc>
        <w:tc>
          <w:tcPr>
            <w:tcW w:w="935" w:type="pct"/>
            <w:vAlign w:val="center"/>
          </w:tcPr>
          <w:p w:rsidR="00A8190A" w:rsidRPr="00731651" w:rsidP="00A8190A" w14:paraId="653A0B92" w14:textId="07B62ECD">
            <w:pPr>
              <w:pStyle w:val="NoSpacing"/>
              <w:jc w:val="right"/>
              <w:rPr>
                <w:rFonts w:ascii="Arial" w:hAnsi="Arial" w:cs="Arial"/>
                <w:sz w:val="20"/>
                <w:szCs w:val="20"/>
              </w:rPr>
            </w:pPr>
            <w:r w:rsidRPr="00731651">
              <w:rPr>
                <w:rFonts w:ascii="Arial" w:hAnsi="Arial" w:cs="Arial"/>
                <w:sz w:val="20"/>
                <w:szCs w:val="20"/>
              </w:rPr>
              <w:t xml:space="preserve"> $100 </w:t>
            </w:r>
          </w:p>
        </w:tc>
        <w:tc>
          <w:tcPr>
            <w:tcW w:w="1095" w:type="pct"/>
            <w:vAlign w:val="center"/>
          </w:tcPr>
          <w:p w:rsidR="00A8190A" w:rsidRPr="00731651" w:rsidP="00A8190A" w14:paraId="7EDABCCC" w14:textId="44293B1C">
            <w:pPr>
              <w:pStyle w:val="NoSpacing"/>
              <w:jc w:val="right"/>
              <w:rPr>
                <w:rFonts w:ascii="Arial" w:hAnsi="Arial" w:cs="Arial"/>
                <w:sz w:val="20"/>
                <w:szCs w:val="20"/>
              </w:rPr>
            </w:pPr>
            <w:r w:rsidRPr="00731651">
              <w:rPr>
                <w:rFonts w:ascii="Arial" w:hAnsi="Arial" w:cs="Arial"/>
                <w:sz w:val="20"/>
                <w:szCs w:val="20"/>
              </w:rPr>
              <w:t xml:space="preserve"> $7,151,100 </w:t>
            </w:r>
          </w:p>
        </w:tc>
      </w:tr>
      <w:tr w14:paraId="0A01E436" w14:textId="77777777" w:rsidTr="00A8190A">
        <w:tblPrEx>
          <w:tblW w:w="5920" w:type="pct"/>
          <w:tblInd w:w="-635" w:type="dxa"/>
          <w:tblLook w:val="04A0"/>
        </w:tblPrEx>
        <w:tc>
          <w:tcPr>
            <w:tcW w:w="284" w:type="pct"/>
            <w:vAlign w:val="center"/>
          </w:tcPr>
          <w:p w:rsidR="00A8190A" w:rsidRPr="00731651" w:rsidP="00A8190A" w14:paraId="2B8DB6E3" w14:textId="39650218">
            <w:pPr>
              <w:jc w:val="center"/>
              <w:rPr>
                <w:rFonts w:ascii="Arial" w:hAnsi="Arial" w:cs="Arial"/>
                <w:b/>
                <w:bCs/>
                <w:color w:val="000000"/>
                <w:sz w:val="20"/>
                <w:szCs w:val="20"/>
              </w:rPr>
            </w:pPr>
            <w:r w:rsidRPr="00F55C38">
              <w:rPr>
                <w:rFonts w:ascii="Arial" w:hAnsi="Arial" w:cs="Arial"/>
                <w:b/>
                <w:bCs/>
                <w:color w:val="000000"/>
                <w:sz w:val="20"/>
                <w:szCs w:val="20"/>
              </w:rPr>
              <w:t>1-3</w:t>
            </w:r>
          </w:p>
        </w:tc>
        <w:tc>
          <w:tcPr>
            <w:tcW w:w="329" w:type="pct"/>
            <w:vAlign w:val="center"/>
          </w:tcPr>
          <w:p w:rsidR="00A8190A" w:rsidRPr="00731651" w:rsidP="00A8190A" w14:paraId="76ADFFAC" w14:textId="18F4356D">
            <w:pPr>
              <w:jc w:val="center"/>
              <w:rPr>
                <w:rFonts w:ascii="Arial" w:hAnsi="Arial" w:cs="Arial"/>
                <w:sz w:val="20"/>
                <w:szCs w:val="20"/>
              </w:rPr>
            </w:pPr>
            <w:r w:rsidRPr="00731651">
              <w:rPr>
                <w:rFonts w:ascii="Arial" w:hAnsi="Arial" w:cs="Arial"/>
                <w:color w:val="000000"/>
                <w:sz w:val="20"/>
                <w:szCs w:val="20"/>
              </w:rPr>
              <w:t>70ID</w:t>
            </w:r>
          </w:p>
        </w:tc>
        <w:tc>
          <w:tcPr>
            <w:tcW w:w="1466" w:type="pct"/>
            <w:vAlign w:val="center"/>
          </w:tcPr>
          <w:p w:rsidR="00A8190A" w:rsidRPr="00731651" w:rsidP="00A8190A" w14:paraId="0C366831" w14:textId="6BB2578F">
            <w:pPr>
              <w:rPr>
                <w:rFonts w:ascii="Arial" w:hAnsi="Arial" w:cs="Arial"/>
                <w:sz w:val="20"/>
                <w:szCs w:val="20"/>
              </w:rPr>
            </w:pPr>
            <w:r w:rsidRPr="00731651">
              <w:rPr>
                <w:rFonts w:ascii="Arial" w:hAnsi="Arial" w:cs="Arial"/>
                <w:sz w:val="20"/>
                <w:szCs w:val="20"/>
              </w:rPr>
              <w:t>Fee for using the free-form text box to enter the identification of goods/services , per class (electronic)</w:t>
            </w:r>
          </w:p>
        </w:tc>
        <w:tc>
          <w:tcPr>
            <w:tcW w:w="891" w:type="pct"/>
            <w:vAlign w:val="center"/>
          </w:tcPr>
          <w:p w:rsidR="00A8190A" w:rsidRPr="00731651" w:rsidP="00A8190A" w14:paraId="1E47D946" w14:textId="625F10C7">
            <w:pPr>
              <w:pStyle w:val="NoSpacing"/>
              <w:jc w:val="right"/>
              <w:rPr>
                <w:rFonts w:ascii="Arial" w:hAnsi="Arial" w:cs="Arial"/>
                <w:sz w:val="20"/>
                <w:szCs w:val="20"/>
              </w:rPr>
            </w:pPr>
            <w:r w:rsidRPr="00731651">
              <w:rPr>
                <w:rFonts w:ascii="Arial" w:hAnsi="Arial" w:cs="Arial"/>
                <w:sz w:val="20"/>
                <w:szCs w:val="20"/>
              </w:rPr>
              <w:t xml:space="preserve"> 91,943 </w:t>
            </w:r>
          </w:p>
        </w:tc>
        <w:tc>
          <w:tcPr>
            <w:tcW w:w="935" w:type="pct"/>
            <w:vAlign w:val="center"/>
          </w:tcPr>
          <w:p w:rsidR="00A8190A" w:rsidRPr="00731651" w:rsidP="00A8190A" w14:paraId="4567121E" w14:textId="732E2818">
            <w:pPr>
              <w:pStyle w:val="NoSpacing"/>
              <w:jc w:val="right"/>
              <w:rPr>
                <w:rFonts w:ascii="Arial" w:hAnsi="Arial" w:cs="Arial"/>
                <w:sz w:val="20"/>
                <w:szCs w:val="20"/>
              </w:rPr>
            </w:pPr>
            <w:r w:rsidRPr="00731651">
              <w:rPr>
                <w:rFonts w:ascii="Arial" w:hAnsi="Arial" w:cs="Arial"/>
                <w:sz w:val="20"/>
                <w:szCs w:val="20"/>
              </w:rPr>
              <w:t xml:space="preserve"> $200 </w:t>
            </w:r>
          </w:p>
        </w:tc>
        <w:tc>
          <w:tcPr>
            <w:tcW w:w="1095" w:type="pct"/>
            <w:vAlign w:val="center"/>
          </w:tcPr>
          <w:p w:rsidR="00A8190A" w:rsidRPr="00731651" w:rsidP="00A8190A" w14:paraId="1E2EF1E0" w14:textId="7CCD7DEE">
            <w:pPr>
              <w:pStyle w:val="NoSpacing"/>
              <w:jc w:val="right"/>
              <w:rPr>
                <w:rFonts w:ascii="Arial" w:hAnsi="Arial" w:cs="Arial"/>
                <w:sz w:val="20"/>
                <w:szCs w:val="20"/>
              </w:rPr>
            </w:pPr>
            <w:r w:rsidRPr="00731651">
              <w:rPr>
                <w:rFonts w:ascii="Arial" w:hAnsi="Arial" w:cs="Arial"/>
                <w:sz w:val="20"/>
                <w:szCs w:val="20"/>
              </w:rPr>
              <w:t xml:space="preserve"> $18,388,600 </w:t>
            </w:r>
          </w:p>
        </w:tc>
      </w:tr>
      <w:tr w14:paraId="24CD9BF2" w14:textId="77777777" w:rsidTr="00A8190A">
        <w:tblPrEx>
          <w:tblW w:w="5920" w:type="pct"/>
          <w:tblInd w:w="-635" w:type="dxa"/>
          <w:tblLook w:val="04A0"/>
        </w:tblPrEx>
        <w:tc>
          <w:tcPr>
            <w:tcW w:w="284" w:type="pct"/>
            <w:vAlign w:val="center"/>
          </w:tcPr>
          <w:p w:rsidR="00A8190A" w:rsidRPr="00731651" w:rsidP="00A8190A" w14:paraId="3CD126D8" w14:textId="0317ECE2">
            <w:pPr>
              <w:jc w:val="center"/>
              <w:rPr>
                <w:rFonts w:ascii="Arial" w:hAnsi="Arial" w:cs="Arial"/>
                <w:b/>
                <w:bCs/>
                <w:color w:val="000000"/>
                <w:sz w:val="20"/>
                <w:szCs w:val="20"/>
              </w:rPr>
            </w:pPr>
            <w:r w:rsidRPr="00F55C38">
              <w:rPr>
                <w:rFonts w:ascii="Arial" w:hAnsi="Arial" w:cs="Arial"/>
                <w:b/>
                <w:bCs/>
                <w:color w:val="000000"/>
                <w:sz w:val="20"/>
                <w:szCs w:val="20"/>
              </w:rPr>
              <w:t>1-3</w:t>
            </w:r>
          </w:p>
        </w:tc>
        <w:tc>
          <w:tcPr>
            <w:tcW w:w="329" w:type="pct"/>
            <w:vAlign w:val="center"/>
          </w:tcPr>
          <w:p w:rsidR="00A8190A" w:rsidRPr="00731651" w:rsidP="00A8190A" w14:paraId="3ECC01AA" w14:textId="32303143">
            <w:pPr>
              <w:jc w:val="center"/>
              <w:rPr>
                <w:rFonts w:ascii="Arial" w:hAnsi="Arial" w:cs="Arial"/>
                <w:sz w:val="20"/>
                <w:szCs w:val="20"/>
              </w:rPr>
            </w:pPr>
            <w:r w:rsidRPr="00731651">
              <w:rPr>
                <w:rFonts w:ascii="Arial" w:hAnsi="Arial" w:cs="Arial"/>
                <w:color w:val="000000"/>
                <w:sz w:val="20"/>
                <w:szCs w:val="20"/>
              </w:rPr>
              <w:t>70CH</w:t>
            </w:r>
          </w:p>
        </w:tc>
        <w:tc>
          <w:tcPr>
            <w:tcW w:w="1466" w:type="pct"/>
            <w:vAlign w:val="center"/>
          </w:tcPr>
          <w:p w:rsidR="00A8190A" w:rsidRPr="00731651" w:rsidP="00A8190A" w14:paraId="33689E64" w14:textId="7DDEAA35">
            <w:pPr>
              <w:rPr>
                <w:rFonts w:ascii="Arial" w:hAnsi="Arial" w:cs="Arial"/>
                <w:sz w:val="20"/>
                <w:szCs w:val="20"/>
              </w:rPr>
            </w:pPr>
            <w:r w:rsidRPr="00731651">
              <w:rPr>
                <w:rFonts w:ascii="Arial" w:hAnsi="Arial" w:cs="Arial"/>
                <w:sz w:val="20"/>
                <w:szCs w:val="20"/>
              </w:rPr>
              <w:t>For each additional group of 1,000 characters beyond the first 1,000 (§§1 and 44), per class (electronic)</w:t>
            </w:r>
          </w:p>
        </w:tc>
        <w:tc>
          <w:tcPr>
            <w:tcW w:w="891" w:type="pct"/>
            <w:vAlign w:val="center"/>
          </w:tcPr>
          <w:p w:rsidR="00A8190A" w:rsidRPr="00731651" w:rsidP="00A8190A" w14:paraId="4F912EAE" w14:textId="74139934">
            <w:pPr>
              <w:pStyle w:val="NoSpacing"/>
              <w:jc w:val="right"/>
              <w:rPr>
                <w:rFonts w:ascii="Arial" w:hAnsi="Arial" w:cs="Arial"/>
                <w:sz w:val="20"/>
                <w:szCs w:val="20"/>
              </w:rPr>
            </w:pPr>
            <w:r w:rsidRPr="00731651">
              <w:rPr>
                <w:rFonts w:ascii="Arial" w:hAnsi="Arial" w:cs="Arial"/>
                <w:sz w:val="20"/>
                <w:szCs w:val="20"/>
              </w:rPr>
              <w:t xml:space="preserve"> 3,065 </w:t>
            </w:r>
          </w:p>
        </w:tc>
        <w:tc>
          <w:tcPr>
            <w:tcW w:w="935" w:type="pct"/>
            <w:vAlign w:val="center"/>
          </w:tcPr>
          <w:p w:rsidR="00A8190A" w:rsidRPr="00731651" w:rsidP="00A8190A" w14:paraId="0FB8A693" w14:textId="4CC50556">
            <w:pPr>
              <w:pStyle w:val="NoSpacing"/>
              <w:jc w:val="right"/>
              <w:rPr>
                <w:rFonts w:ascii="Arial" w:hAnsi="Arial" w:cs="Arial"/>
                <w:sz w:val="20"/>
                <w:szCs w:val="20"/>
              </w:rPr>
            </w:pPr>
            <w:r w:rsidRPr="00731651">
              <w:rPr>
                <w:rFonts w:ascii="Arial" w:hAnsi="Arial" w:cs="Arial"/>
                <w:sz w:val="20"/>
                <w:szCs w:val="20"/>
              </w:rPr>
              <w:t xml:space="preserve"> $200 </w:t>
            </w:r>
          </w:p>
        </w:tc>
        <w:tc>
          <w:tcPr>
            <w:tcW w:w="1095" w:type="pct"/>
            <w:vAlign w:val="center"/>
          </w:tcPr>
          <w:p w:rsidR="00A8190A" w:rsidRPr="00731651" w:rsidP="00A8190A" w14:paraId="39DB1551" w14:textId="72650EB7">
            <w:pPr>
              <w:pStyle w:val="NoSpacing"/>
              <w:jc w:val="right"/>
              <w:rPr>
                <w:rFonts w:ascii="Arial" w:hAnsi="Arial" w:cs="Arial"/>
                <w:sz w:val="20"/>
                <w:szCs w:val="20"/>
              </w:rPr>
            </w:pPr>
            <w:r w:rsidRPr="00731651">
              <w:rPr>
                <w:rFonts w:ascii="Arial" w:hAnsi="Arial" w:cs="Arial"/>
                <w:sz w:val="20"/>
                <w:szCs w:val="20"/>
              </w:rPr>
              <w:t xml:space="preserve"> $613,000 </w:t>
            </w:r>
          </w:p>
        </w:tc>
      </w:tr>
      <w:tr w14:paraId="37A453E4" w14:textId="77777777" w:rsidTr="00731651">
        <w:tblPrEx>
          <w:tblW w:w="5920" w:type="pct"/>
          <w:tblInd w:w="-635" w:type="dxa"/>
          <w:tblLook w:val="04A0"/>
        </w:tblPrEx>
        <w:tc>
          <w:tcPr>
            <w:tcW w:w="284" w:type="pct"/>
            <w:vAlign w:val="center"/>
          </w:tcPr>
          <w:p w:rsidR="007A39B8" w:rsidRPr="00731651" w:rsidP="00FC0AB0" w14:paraId="41F4212E" w14:textId="77777777">
            <w:pPr>
              <w:jc w:val="center"/>
              <w:rPr>
                <w:rFonts w:ascii="Arial" w:hAnsi="Arial" w:cs="Arial"/>
                <w:b/>
                <w:bCs/>
                <w:color w:val="000000"/>
                <w:sz w:val="20"/>
                <w:szCs w:val="20"/>
              </w:rPr>
            </w:pPr>
          </w:p>
        </w:tc>
        <w:tc>
          <w:tcPr>
            <w:tcW w:w="329" w:type="pct"/>
            <w:vAlign w:val="center"/>
          </w:tcPr>
          <w:p w:rsidR="007A39B8" w:rsidRPr="00731651" w:rsidP="00FC0AB0" w14:paraId="4DA9BE79" w14:textId="77777777">
            <w:pPr>
              <w:jc w:val="center"/>
              <w:rPr>
                <w:rFonts w:ascii="Arial" w:hAnsi="Arial" w:cs="Arial"/>
                <w:sz w:val="20"/>
                <w:szCs w:val="20"/>
              </w:rPr>
            </w:pPr>
          </w:p>
        </w:tc>
        <w:tc>
          <w:tcPr>
            <w:tcW w:w="1466" w:type="pct"/>
            <w:vAlign w:val="center"/>
          </w:tcPr>
          <w:p w:rsidR="007A39B8" w:rsidRPr="00731651" w:rsidP="00FC0AB0" w14:paraId="03FCFCDB" w14:textId="7203990C">
            <w:pPr>
              <w:rPr>
                <w:rFonts w:ascii="Arial" w:hAnsi="Arial" w:cs="Arial"/>
                <w:b/>
                <w:bCs/>
                <w:sz w:val="20"/>
                <w:szCs w:val="20"/>
              </w:rPr>
            </w:pPr>
            <w:r w:rsidRPr="00731651">
              <w:rPr>
                <w:rFonts w:ascii="Arial" w:hAnsi="Arial" w:cs="Arial"/>
                <w:b/>
                <w:bCs/>
                <w:sz w:val="20"/>
                <w:szCs w:val="20"/>
              </w:rPr>
              <w:t>Totals</w:t>
            </w:r>
          </w:p>
        </w:tc>
        <w:tc>
          <w:tcPr>
            <w:tcW w:w="891" w:type="pct"/>
            <w:vAlign w:val="center"/>
          </w:tcPr>
          <w:p w:rsidR="007A39B8" w:rsidRPr="00731651" w:rsidP="00390021" w14:paraId="1B7D0952" w14:textId="6B66ADA5">
            <w:pPr>
              <w:pStyle w:val="NoSpacing"/>
              <w:jc w:val="right"/>
              <w:rPr>
                <w:rFonts w:ascii="Arial" w:hAnsi="Arial" w:cs="Arial"/>
                <w:b/>
                <w:bCs/>
                <w:sz w:val="20"/>
                <w:szCs w:val="20"/>
              </w:rPr>
            </w:pPr>
            <w:r w:rsidRPr="00731651">
              <w:rPr>
                <w:rFonts w:ascii="Arial" w:hAnsi="Arial" w:cs="Arial"/>
                <w:b/>
                <w:bCs/>
                <w:sz w:val="20"/>
                <w:szCs w:val="20"/>
              </w:rPr>
              <w:t>747,8</w:t>
            </w:r>
            <w:r w:rsidR="00C85B4F">
              <w:rPr>
                <w:rFonts w:ascii="Arial" w:hAnsi="Arial" w:cs="Arial"/>
                <w:b/>
                <w:bCs/>
                <w:sz w:val="20"/>
                <w:szCs w:val="20"/>
              </w:rPr>
              <w:t>9</w:t>
            </w:r>
            <w:r w:rsidRPr="00731651">
              <w:rPr>
                <w:rFonts w:ascii="Arial" w:hAnsi="Arial" w:cs="Arial"/>
                <w:b/>
                <w:bCs/>
                <w:sz w:val="20"/>
                <w:szCs w:val="20"/>
              </w:rPr>
              <w:t>9</w:t>
            </w:r>
          </w:p>
        </w:tc>
        <w:tc>
          <w:tcPr>
            <w:tcW w:w="935" w:type="pct"/>
            <w:vAlign w:val="center"/>
          </w:tcPr>
          <w:p w:rsidR="007A39B8" w:rsidRPr="00731651" w:rsidP="00390021" w14:paraId="26DB4544" w14:textId="124BB14C">
            <w:pPr>
              <w:pStyle w:val="NoSpacing"/>
              <w:jc w:val="right"/>
              <w:rPr>
                <w:rFonts w:ascii="Arial" w:hAnsi="Arial" w:cs="Arial"/>
                <w:sz w:val="20"/>
                <w:szCs w:val="20"/>
              </w:rPr>
            </w:pPr>
            <w:r w:rsidRPr="00731651">
              <w:rPr>
                <w:rFonts w:ascii="Arial" w:hAnsi="Arial" w:cs="Arial"/>
                <w:sz w:val="20"/>
                <w:szCs w:val="20"/>
              </w:rPr>
              <w:t>- - -</w:t>
            </w:r>
          </w:p>
        </w:tc>
        <w:tc>
          <w:tcPr>
            <w:tcW w:w="1095" w:type="pct"/>
            <w:vAlign w:val="center"/>
          </w:tcPr>
          <w:p w:rsidR="007A39B8" w:rsidRPr="00731651" w:rsidP="00390021" w14:paraId="44FCF734" w14:textId="3DB959AD">
            <w:pPr>
              <w:pStyle w:val="NoSpacing"/>
              <w:jc w:val="right"/>
              <w:rPr>
                <w:rFonts w:ascii="Arial" w:hAnsi="Arial" w:cs="Arial"/>
                <w:b/>
                <w:bCs/>
                <w:sz w:val="20"/>
                <w:szCs w:val="20"/>
              </w:rPr>
            </w:pPr>
            <w:r w:rsidRPr="00731651">
              <w:rPr>
                <w:rFonts w:ascii="Arial" w:hAnsi="Arial" w:cs="Arial"/>
                <w:b/>
                <w:bCs/>
                <w:sz w:val="20"/>
                <w:szCs w:val="20"/>
              </w:rPr>
              <w:t>$</w:t>
            </w:r>
            <w:r w:rsidR="000F53BC">
              <w:rPr>
                <w:rFonts w:ascii="Arial" w:hAnsi="Arial" w:cs="Arial"/>
                <w:b/>
                <w:bCs/>
                <w:sz w:val="20"/>
                <w:szCs w:val="20"/>
              </w:rPr>
              <w:t>229,636,650</w:t>
            </w:r>
          </w:p>
        </w:tc>
      </w:tr>
    </w:tbl>
    <w:p w:rsidR="00912349" w:rsidRPr="007D423D" w:rsidP="002311B2" w14:paraId="08AA5078" w14:textId="77777777">
      <w:pPr>
        <w:pStyle w:val="NoSpacing"/>
        <w:jc w:val="both"/>
        <w:rPr>
          <w:rFonts w:ascii="Arial" w:hAnsi="Arial" w:cs="Arial"/>
          <w:b/>
          <w:sz w:val="20"/>
          <w:szCs w:val="20"/>
        </w:rPr>
      </w:pPr>
    </w:p>
    <w:p w:rsidR="002311B2" w:rsidRPr="007D423D" w:rsidP="002311B2" w14:paraId="08DDC8AA" w14:textId="77777777">
      <w:pPr>
        <w:pStyle w:val="NoSpacing"/>
        <w:jc w:val="both"/>
        <w:rPr>
          <w:rFonts w:ascii="Arial" w:hAnsi="Arial" w:cs="Arial"/>
          <w:sz w:val="20"/>
          <w:szCs w:val="20"/>
        </w:rPr>
      </w:pPr>
      <w:r w:rsidRPr="007D423D">
        <w:rPr>
          <w:rFonts w:ascii="Arial" w:hAnsi="Arial" w:cs="Arial"/>
          <w:b/>
          <w:sz w:val="20"/>
          <w:szCs w:val="20"/>
        </w:rPr>
        <w:t>Table 3: Changes in Cost</w:t>
      </w:r>
    </w:p>
    <w:tbl>
      <w:tblPr>
        <w:tblStyle w:val="TableGrid"/>
        <w:tblW w:w="5920" w:type="pct"/>
        <w:tblInd w:w="-635" w:type="dxa"/>
        <w:tblLook w:val="04A0"/>
      </w:tblPr>
      <w:tblGrid>
        <w:gridCol w:w="630"/>
        <w:gridCol w:w="728"/>
        <w:gridCol w:w="3179"/>
        <w:gridCol w:w="1939"/>
        <w:gridCol w:w="2037"/>
        <w:gridCol w:w="2557"/>
      </w:tblGrid>
      <w:tr w14:paraId="6154AB6C" w14:textId="77777777" w:rsidTr="54A2C242">
        <w:tblPrEx>
          <w:tblW w:w="5920" w:type="pct"/>
          <w:tblInd w:w="-635" w:type="dxa"/>
          <w:tblLook w:val="04A0"/>
        </w:tblPrEx>
        <w:tc>
          <w:tcPr>
            <w:tcW w:w="284" w:type="pct"/>
            <w:shd w:val="clear" w:color="auto" w:fill="B4C6E7" w:themeFill="accent1" w:themeFillTint="66"/>
            <w:vAlign w:val="center"/>
          </w:tcPr>
          <w:p w:rsidR="00A84B7B" w:rsidRPr="00F61CC3" w:rsidP="00FC0AB0" w14:paraId="03808796" w14:textId="77777777">
            <w:pPr>
              <w:pStyle w:val="NoSpacing"/>
              <w:jc w:val="center"/>
              <w:rPr>
                <w:rFonts w:ascii="Arial" w:hAnsi="Arial" w:cs="Arial"/>
                <w:b/>
                <w:sz w:val="20"/>
                <w:szCs w:val="20"/>
              </w:rPr>
            </w:pPr>
          </w:p>
          <w:p w:rsidR="00A84B7B" w:rsidRPr="00F61CC3" w:rsidP="00FC0AB0" w14:paraId="74DE3931" w14:textId="77777777">
            <w:pPr>
              <w:pStyle w:val="NoSpacing"/>
              <w:jc w:val="center"/>
              <w:rPr>
                <w:rFonts w:ascii="Arial" w:hAnsi="Arial" w:cs="Arial"/>
                <w:b/>
                <w:sz w:val="20"/>
                <w:szCs w:val="20"/>
              </w:rPr>
            </w:pPr>
            <w:r w:rsidRPr="00F61CC3">
              <w:rPr>
                <w:rFonts w:ascii="Arial" w:hAnsi="Arial" w:cs="Arial"/>
                <w:b/>
                <w:sz w:val="20"/>
                <w:szCs w:val="20"/>
              </w:rPr>
              <w:t>Item No.</w:t>
            </w:r>
          </w:p>
          <w:p w:rsidR="00A84B7B" w:rsidRPr="00F61CC3" w:rsidP="00FC0AB0" w14:paraId="0C44F362" w14:textId="77777777">
            <w:pPr>
              <w:pStyle w:val="NoSpacing"/>
              <w:jc w:val="center"/>
              <w:rPr>
                <w:rFonts w:ascii="Arial" w:hAnsi="Arial" w:cs="Arial"/>
                <w:b/>
                <w:sz w:val="20"/>
                <w:szCs w:val="20"/>
              </w:rPr>
            </w:pPr>
          </w:p>
        </w:tc>
        <w:tc>
          <w:tcPr>
            <w:tcW w:w="329" w:type="pct"/>
            <w:shd w:val="clear" w:color="auto" w:fill="B4C6E7" w:themeFill="accent1" w:themeFillTint="66"/>
            <w:vAlign w:val="center"/>
          </w:tcPr>
          <w:p w:rsidR="00A84B7B" w:rsidRPr="00F61CC3" w:rsidP="00FC0AB0" w14:paraId="4C399D57" w14:textId="77777777">
            <w:pPr>
              <w:pStyle w:val="NoSpacing"/>
              <w:jc w:val="center"/>
              <w:rPr>
                <w:rFonts w:ascii="Arial" w:hAnsi="Arial" w:cs="Arial"/>
                <w:b/>
                <w:sz w:val="20"/>
                <w:szCs w:val="20"/>
              </w:rPr>
            </w:pPr>
            <w:r w:rsidRPr="00F61CC3">
              <w:rPr>
                <w:rFonts w:ascii="Arial" w:hAnsi="Arial" w:cs="Arial"/>
                <w:b/>
                <w:sz w:val="20"/>
                <w:szCs w:val="20"/>
              </w:rPr>
              <w:t>Fee Code</w:t>
            </w:r>
          </w:p>
        </w:tc>
        <w:tc>
          <w:tcPr>
            <w:tcW w:w="1436" w:type="pct"/>
            <w:shd w:val="clear" w:color="auto" w:fill="B4C6E7" w:themeFill="accent1" w:themeFillTint="66"/>
            <w:vAlign w:val="center"/>
          </w:tcPr>
          <w:p w:rsidR="00A84B7B" w:rsidRPr="00F61CC3" w:rsidP="00FC0AB0" w14:paraId="5955E8EC" w14:textId="77777777">
            <w:pPr>
              <w:pStyle w:val="NoSpacing"/>
              <w:jc w:val="center"/>
              <w:rPr>
                <w:rFonts w:ascii="Arial" w:hAnsi="Arial" w:cs="Arial"/>
                <w:b/>
                <w:sz w:val="20"/>
                <w:szCs w:val="20"/>
              </w:rPr>
            </w:pPr>
            <w:r w:rsidRPr="00F61CC3">
              <w:rPr>
                <w:rFonts w:ascii="Arial" w:hAnsi="Arial" w:cs="Arial"/>
                <w:b/>
                <w:sz w:val="20"/>
                <w:szCs w:val="20"/>
              </w:rPr>
              <w:t>Item</w:t>
            </w:r>
          </w:p>
        </w:tc>
        <w:tc>
          <w:tcPr>
            <w:tcW w:w="876" w:type="pct"/>
            <w:shd w:val="clear" w:color="auto" w:fill="B4C6E7" w:themeFill="accent1" w:themeFillTint="66"/>
            <w:vAlign w:val="center"/>
          </w:tcPr>
          <w:p w:rsidR="00A84B7B" w:rsidRPr="00F61CC3" w:rsidP="00FC0AB0" w14:paraId="18D54B35" w14:textId="77777777">
            <w:pPr>
              <w:pStyle w:val="NoSpacing"/>
              <w:jc w:val="center"/>
              <w:rPr>
                <w:rFonts w:ascii="Arial" w:hAnsi="Arial" w:cs="Arial"/>
                <w:b/>
                <w:sz w:val="20"/>
                <w:szCs w:val="20"/>
              </w:rPr>
            </w:pPr>
            <w:r w:rsidRPr="00F61CC3">
              <w:rPr>
                <w:rFonts w:ascii="Arial" w:hAnsi="Arial" w:cs="Arial"/>
                <w:b/>
                <w:sz w:val="20"/>
                <w:szCs w:val="20"/>
              </w:rPr>
              <w:t xml:space="preserve">Current </w:t>
            </w:r>
            <w:r w:rsidRPr="00F61CC3" w:rsidR="00111CF5">
              <w:rPr>
                <w:rFonts w:ascii="Arial" w:hAnsi="Arial" w:cs="Arial"/>
                <w:b/>
                <w:sz w:val="20"/>
                <w:szCs w:val="20"/>
              </w:rPr>
              <w:t>Cost</w:t>
            </w:r>
          </w:p>
          <w:p w:rsidR="00AA57EA" w:rsidRPr="00F61CC3" w:rsidP="00FC0AB0" w14:paraId="4FD5892A" w14:textId="765C94BE">
            <w:pPr>
              <w:pStyle w:val="NoSpacing"/>
              <w:jc w:val="center"/>
              <w:rPr>
                <w:rFonts w:ascii="Arial" w:hAnsi="Arial" w:cs="Arial"/>
                <w:b/>
                <w:sz w:val="20"/>
                <w:szCs w:val="20"/>
              </w:rPr>
            </w:pPr>
            <w:r w:rsidRPr="00F61CC3">
              <w:rPr>
                <w:rFonts w:ascii="Arial" w:hAnsi="Arial" w:cs="Arial"/>
                <w:b/>
                <w:sz w:val="20"/>
                <w:szCs w:val="20"/>
              </w:rPr>
              <w:t>(a)</w:t>
            </w:r>
          </w:p>
        </w:tc>
        <w:tc>
          <w:tcPr>
            <w:tcW w:w="920" w:type="pct"/>
            <w:shd w:val="clear" w:color="auto" w:fill="B4C6E7" w:themeFill="accent1" w:themeFillTint="66"/>
            <w:vAlign w:val="center"/>
          </w:tcPr>
          <w:p w:rsidR="00A84B7B" w:rsidRPr="00F61CC3" w:rsidP="00FC0AB0" w14:paraId="624FFC00" w14:textId="77777777">
            <w:pPr>
              <w:pStyle w:val="NoSpacing"/>
              <w:jc w:val="center"/>
              <w:rPr>
                <w:rFonts w:ascii="Arial" w:hAnsi="Arial" w:cs="Arial"/>
                <w:b/>
                <w:sz w:val="20"/>
                <w:szCs w:val="20"/>
              </w:rPr>
            </w:pPr>
            <w:r w:rsidRPr="00F61CC3">
              <w:rPr>
                <w:rFonts w:ascii="Arial" w:hAnsi="Arial" w:cs="Arial"/>
                <w:b/>
                <w:sz w:val="20"/>
                <w:szCs w:val="20"/>
              </w:rPr>
              <w:t>New Cost</w:t>
            </w:r>
          </w:p>
          <w:p w:rsidR="00AA57EA" w:rsidRPr="00F61CC3" w:rsidP="00FC0AB0" w14:paraId="4DFBEB85" w14:textId="521DF7C3">
            <w:pPr>
              <w:pStyle w:val="NoSpacing"/>
              <w:jc w:val="center"/>
              <w:rPr>
                <w:rFonts w:ascii="Arial" w:hAnsi="Arial" w:cs="Arial"/>
                <w:b/>
                <w:sz w:val="20"/>
                <w:szCs w:val="20"/>
              </w:rPr>
            </w:pPr>
            <w:r w:rsidRPr="00F61CC3">
              <w:rPr>
                <w:rFonts w:ascii="Arial" w:hAnsi="Arial" w:cs="Arial"/>
                <w:b/>
                <w:sz w:val="20"/>
                <w:szCs w:val="20"/>
              </w:rPr>
              <w:t>(b)</w:t>
            </w:r>
          </w:p>
        </w:tc>
        <w:tc>
          <w:tcPr>
            <w:tcW w:w="1155" w:type="pct"/>
            <w:shd w:val="clear" w:color="auto" w:fill="B4C6E7" w:themeFill="accent1" w:themeFillTint="66"/>
            <w:vAlign w:val="center"/>
          </w:tcPr>
          <w:p w:rsidR="00A84B7B" w:rsidRPr="00F61CC3" w:rsidP="00FC0AB0" w14:paraId="41A86449" w14:textId="77777777">
            <w:pPr>
              <w:pStyle w:val="NoSpacing"/>
              <w:jc w:val="center"/>
              <w:rPr>
                <w:rFonts w:ascii="Arial" w:hAnsi="Arial" w:cs="Arial"/>
                <w:b/>
                <w:sz w:val="20"/>
                <w:szCs w:val="20"/>
              </w:rPr>
            </w:pPr>
            <w:r w:rsidRPr="00F61CC3">
              <w:rPr>
                <w:rFonts w:ascii="Arial" w:hAnsi="Arial" w:cs="Arial"/>
                <w:b/>
                <w:sz w:val="20"/>
                <w:szCs w:val="20"/>
              </w:rPr>
              <w:t>Change</w:t>
            </w:r>
            <w:r w:rsidRPr="00F61CC3" w:rsidR="00050AAA">
              <w:rPr>
                <w:rFonts w:ascii="Arial" w:hAnsi="Arial" w:cs="Arial"/>
                <w:b/>
                <w:sz w:val="20"/>
                <w:szCs w:val="20"/>
              </w:rPr>
              <w:t xml:space="preserve"> in Non-hour Cost Burden</w:t>
            </w:r>
          </w:p>
          <w:p w:rsidR="00AA57EA" w:rsidRPr="00F61CC3" w:rsidP="00FC0AB0" w14:paraId="5487304C" w14:textId="741C14B1">
            <w:pPr>
              <w:pStyle w:val="NoSpacing"/>
              <w:jc w:val="center"/>
              <w:rPr>
                <w:rFonts w:ascii="Arial" w:hAnsi="Arial" w:cs="Arial"/>
                <w:b/>
                <w:sz w:val="20"/>
                <w:szCs w:val="20"/>
              </w:rPr>
            </w:pPr>
            <w:r w:rsidRPr="00F61CC3">
              <w:rPr>
                <w:rFonts w:ascii="Arial" w:hAnsi="Arial" w:cs="Arial"/>
                <w:b/>
                <w:sz w:val="20"/>
                <w:szCs w:val="20"/>
              </w:rPr>
              <w:t>(b) – (a) = (c)</w:t>
            </w:r>
          </w:p>
        </w:tc>
      </w:tr>
      <w:tr w14:paraId="3141A7EB" w14:textId="77777777" w:rsidTr="54A2C242">
        <w:tblPrEx>
          <w:tblW w:w="5920" w:type="pct"/>
          <w:tblInd w:w="-635" w:type="dxa"/>
          <w:tblLook w:val="04A0"/>
        </w:tblPrEx>
        <w:tc>
          <w:tcPr>
            <w:tcW w:w="284" w:type="pct"/>
            <w:vAlign w:val="center"/>
          </w:tcPr>
          <w:p w:rsidR="00580408" w:rsidRPr="00F61CC3" w:rsidP="00580408" w14:paraId="084149F2" w14:textId="77777777">
            <w:pPr>
              <w:jc w:val="center"/>
              <w:rPr>
                <w:rFonts w:ascii="Arial" w:hAnsi="Arial" w:cs="Arial"/>
                <w:b/>
                <w:bCs/>
                <w:color w:val="000000"/>
                <w:sz w:val="20"/>
                <w:szCs w:val="20"/>
              </w:rPr>
            </w:pPr>
            <w:r w:rsidRPr="00F61CC3">
              <w:rPr>
                <w:rFonts w:ascii="Arial" w:hAnsi="Arial" w:cs="Arial"/>
                <w:b/>
                <w:bCs/>
                <w:color w:val="000000"/>
                <w:sz w:val="20"/>
                <w:szCs w:val="20"/>
              </w:rPr>
              <w:t>1-3</w:t>
            </w:r>
          </w:p>
        </w:tc>
        <w:tc>
          <w:tcPr>
            <w:tcW w:w="329" w:type="pct"/>
            <w:vAlign w:val="center"/>
          </w:tcPr>
          <w:p w:rsidR="00580408" w:rsidRPr="00F61CC3" w:rsidP="00580408" w14:paraId="4BBE781E" w14:textId="77777777">
            <w:pPr>
              <w:jc w:val="center"/>
              <w:rPr>
                <w:rFonts w:ascii="Arial" w:hAnsi="Arial" w:cs="Arial"/>
                <w:sz w:val="20"/>
                <w:szCs w:val="20"/>
              </w:rPr>
            </w:pPr>
            <w:r w:rsidRPr="00F61CC3">
              <w:rPr>
                <w:rFonts w:ascii="Arial" w:hAnsi="Arial" w:cs="Arial"/>
                <w:sz w:val="20"/>
                <w:szCs w:val="20"/>
              </w:rPr>
              <w:t>6001</w:t>
            </w:r>
          </w:p>
        </w:tc>
        <w:tc>
          <w:tcPr>
            <w:tcW w:w="1436" w:type="pct"/>
            <w:vAlign w:val="center"/>
          </w:tcPr>
          <w:p w:rsidR="00580408" w:rsidRPr="00F61CC3" w:rsidP="00580408" w14:paraId="6513015F" w14:textId="0AB20716">
            <w:pPr>
              <w:rPr>
                <w:rFonts w:ascii="Arial" w:hAnsi="Arial" w:cs="Arial"/>
                <w:color w:val="000000"/>
                <w:sz w:val="20"/>
                <w:szCs w:val="20"/>
              </w:rPr>
            </w:pPr>
            <w:r w:rsidRPr="00F61CC3">
              <w:rPr>
                <w:rFonts w:ascii="Arial" w:hAnsi="Arial" w:cs="Arial"/>
                <w:sz w:val="20"/>
                <w:szCs w:val="20"/>
              </w:rPr>
              <w:t>Application (</w:t>
            </w:r>
            <w:r>
              <w:rPr>
                <w:rFonts w:ascii="Arial" w:hAnsi="Arial" w:cs="Arial"/>
                <w:sz w:val="20"/>
                <w:szCs w:val="20"/>
              </w:rPr>
              <w:t xml:space="preserve">Base application, </w:t>
            </w:r>
            <w:r w:rsidRPr="00F61CC3">
              <w:rPr>
                <w:rFonts w:ascii="Arial" w:hAnsi="Arial" w:cs="Arial"/>
                <w:sz w:val="20"/>
                <w:szCs w:val="20"/>
              </w:rPr>
              <w:t>paper), per class</w:t>
            </w:r>
          </w:p>
        </w:tc>
        <w:tc>
          <w:tcPr>
            <w:tcW w:w="876" w:type="pct"/>
            <w:vAlign w:val="center"/>
          </w:tcPr>
          <w:p w:rsidR="00580408" w:rsidRPr="00F61CC3" w:rsidP="00580408" w14:paraId="252877A0" w14:textId="47D4AB96">
            <w:pPr>
              <w:pStyle w:val="NoSpacing"/>
              <w:jc w:val="right"/>
              <w:rPr>
                <w:rFonts w:ascii="Arial" w:hAnsi="Arial" w:cs="Arial"/>
                <w:sz w:val="20"/>
                <w:szCs w:val="20"/>
              </w:rPr>
            </w:pPr>
            <w:r w:rsidRPr="00F61CC3">
              <w:rPr>
                <w:rFonts w:ascii="Arial" w:hAnsi="Arial" w:cs="Arial"/>
                <w:sz w:val="20"/>
                <w:szCs w:val="20"/>
              </w:rPr>
              <w:t>$2,250</w:t>
            </w:r>
          </w:p>
        </w:tc>
        <w:tc>
          <w:tcPr>
            <w:tcW w:w="920" w:type="pct"/>
            <w:vAlign w:val="center"/>
          </w:tcPr>
          <w:p w:rsidR="00580408" w:rsidRPr="00F61CC3" w:rsidP="00580408" w14:paraId="1C81EE00" w14:textId="691D3F1D">
            <w:pPr>
              <w:pStyle w:val="NoSpacing"/>
              <w:jc w:val="right"/>
              <w:rPr>
                <w:rFonts w:ascii="Arial" w:hAnsi="Arial" w:cs="Arial"/>
                <w:sz w:val="20"/>
                <w:szCs w:val="20"/>
              </w:rPr>
            </w:pPr>
            <w:r w:rsidRPr="00F61CC3">
              <w:rPr>
                <w:rFonts w:ascii="Arial" w:hAnsi="Arial" w:cs="Arial"/>
                <w:sz w:val="20"/>
                <w:szCs w:val="20"/>
              </w:rPr>
              <w:t>$2,550</w:t>
            </w:r>
          </w:p>
        </w:tc>
        <w:tc>
          <w:tcPr>
            <w:tcW w:w="1155" w:type="pct"/>
            <w:vAlign w:val="center"/>
          </w:tcPr>
          <w:p w:rsidR="00580408" w:rsidRPr="00F61CC3" w:rsidP="00580408" w14:paraId="3F94244E" w14:textId="560C7653">
            <w:pPr>
              <w:pStyle w:val="NoSpacing"/>
              <w:jc w:val="right"/>
              <w:rPr>
                <w:rFonts w:ascii="Arial" w:hAnsi="Arial" w:cs="Arial"/>
                <w:sz w:val="20"/>
                <w:szCs w:val="20"/>
              </w:rPr>
            </w:pPr>
            <w:r>
              <w:rPr>
                <w:rFonts w:ascii="Arial" w:hAnsi="Arial" w:cs="Arial"/>
                <w:sz w:val="20"/>
                <w:szCs w:val="20"/>
              </w:rPr>
              <w:t>+</w:t>
            </w:r>
            <w:r w:rsidRPr="00F61CC3">
              <w:rPr>
                <w:rFonts w:ascii="Arial" w:hAnsi="Arial" w:cs="Arial"/>
                <w:sz w:val="20"/>
                <w:szCs w:val="20"/>
              </w:rPr>
              <w:t>$300</w:t>
            </w:r>
          </w:p>
        </w:tc>
      </w:tr>
      <w:tr w14:paraId="0D97DA1B" w14:textId="77777777" w:rsidTr="54A2C242">
        <w:tblPrEx>
          <w:tblW w:w="5920" w:type="pct"/>
          <w:tblInd w:w="-635" w:type="dxa"/>
          <w:tblLook w:val="04A0"/>
        </w:tblPrEx>
        <w:tc>
          <w:tcPr>
            <w:tcW w:w="284" w:type="pct"/>
            <w:vAlign w:val="center"/>
          </w:tcPr>
          <w:p w:rsidR="00580408" w:rsidRPr="00F61CC3" w:rsidP="00580408" w14:paraId="3ED3A535" w14:textId="77777777">
            <w:pPr>
              <w:jc w:val="center"/>
              <w:rPr>
                <w:rFonts w:ascii="Arial" w:hAnsi="Arial" w:cs="Arial"/>
                <w:b/>
                <w:bCs/>
                <w:color w:val="000000"/>
                <w:sz w:val="20"/>
                <w:szCs w:val="20"/>
              </w:rPr>
            </w:pPr>
            <w:r w:rsidRPr="00F61CC3">
              <w:rPr>
                <w:rFonts w:ascii="Arial" w:hAnsi="Arial" w:cs="Arial"/>
                <w:b/>
                <w:bCs/>
                <w:color w:val="000000"/>
                <w:sz w:val="20"/>
                <w:szCs w:val="20"/>
              </w:rPr>
              <w:t>1-3</w:t>
            </w:r>
          </w:p>
        </w:tc>
        <w:tc>
          <w:tcPr>
            <w:tcW w:w="329" w:type="pct"/>
            <w:vAlign w:val="center"/>
          </w:tcPr>
          <w:p w:rsidR="00580408" w:rsidRPr="00F61CC3" w:rsidP="00580408" w14:paraId="5875BCFE" w14:textId="77777777">
            <w:pPr>
              <w:jc w:val="center"/>
              <w:rPr>
                <w:rFonts w:ascii="Arial" w:hAnsi="Arial" w:cs="Arial"/>
                <w:sz w:val="20"/>
                <w:szCs w:val="20"/>
              </w:rPr>
            </w:pPr>
            <w:r w:rsidRPr="00F61CC3">
              <w:rPr>
                <w:rFonts w:ascii="Arial" w:hAnsi="Arial" w:cs="Arial"/>
                <w:sz w:val="20"/>
                <w:szCs w:val="20"/>
              </w:rPr>
              <w:t>7007</w:t>
            </w:r>
          </w:p>
        </w:tc>
        <w:tc>
          <w:tcPr>
            <w:tcW w:w="1436" w:type="pct"/>
            <w:vAlign w:val="center"/>
          </w:tcPr>
          <w:p w:rsidR="00580408" w:rsidRPr="00F61CC3" w:rsidP="00580408" w14:paraId="37E034D7" w14:textId="341F1EA7">
            <w:pPr>
              <w:rPr>
                <w:rFonts w:ascii="Arial" w:hAnsi="Arial" w:cs="Arial"/>
                <w:sz w:val="20"/>
                <w:szCs w:val="20"/>
              </w:rPr>
            </w:pPr>
            <w:r w:rsidRPr="00F61CC3">
              <w:rPr>
                <w:rFonts w:ascii="Arial" w:hAnsi="Arial" w:cs="Arial"/>
                <w:sz w:val="20"/>
                <w:szCs w:val="20"/>
              </w:rPr>
              <w:t>Application (</w:t>
            </w:r>
            <w:r w:rsidR="00427546">
              <w:rPr>
                <w:rFonts w:ascii="Arial" w:hAnsi="Arial" w:cs="Arial"/>
                <w:sz w:val="20"/>
                <w:szCs w:val="20"/>
              </w:rPr>
              <w:t>TEAS Plus</w:t>
            </w:r>
            <w:r w:rsidRPr="00F61CC3">
              <w:rPr>
                <w:rFonts w:ascii="Arial" w:hAnsi="Arial" w:cs="Arial"/>
                <w:sz w:val="20"/>
                <w:szCs w:val="20"/>
              </w:rPr>
              <w:t>), per class</w:t>
            </w:r>
          </w:p>
        </w:tc>
        <w:tc>
          <w:tcPr>
            <w:tcW w:w="876" w:type="pct"/>
            <w:vAlign w:val="center"/>
          </w:tcPr>
          <w:p w:rsidR="00580408" w:rsidRPr="00F61CC3" w:rsidP="00580408" w14:paraId="2F57EA68" w14:textId="3FDA777B">
            <w:pPr>
              <w:pStyle w:val="NoSpacing"/>
              <w:jc w:val="right"/>
              <w:rPr>
                <w:rFonts w:ascii="Arial" w:hAnsi="Arial" w:cs="Arial"/>
                <w:sz w:val="20"/>
                <w:szCs w:val="20"/>
              </w:rPr>
            </w:pPr>
            <w:r w:rsidRPr="00F61CC3">
              <w:rPr>
                <w:rFonts w:ascii="Arial" w:hAnsi="Arial" w:cs="Arial"/>
                <w:sz w:val="20"/>
                <w:szCs w:val="20"/>
              </w:rPr>
              <w:t>$92,400,250</w:t>
            </w:r>
          </w:p>
        </w:tc>
        <w:tc>
          <w:tcPr>
            <w:tcW w:w="920" w:type="pct"/>
            <w:vAlign w:val="center"/>
          </w:tcPr>
          <w:p w:rsidR="00580408" w:rsidRPr="00F61CC3" w:rsidP="00580408" w14:paraId="5AC86A80" w14:textId="28E7CB74">
            <w:pPr>
              <w:pStyle w:val="NoSpacing"/>
              <w:jc w:val="right"/>
              <w:rPr>
                <w:rFonts w:ascii="Arial" w:hAnsi="Arial" w:cs="Arial"/>
                <w:sz w:val="20"/>
                <w:szCs w:val="20"/>
              </w:rPr>
            </w:pPr>
            <w:r>
              <w:rPr>
                <w:rFonts w:ascii="Arial" w:hAnsi="Arial" w:cs="Arial"/>
                <w:sz w:val="20"/>
                <w:szCs w:val="20"/>
              </w:rPr>
              <w:t>$0</w:t>
            </w:r>
          </w:p>
        </w:tc>
        <w:tc>
          <w:tcPr>
            <w:tcW w:w="1155" w:type="pct"/>
            <w:vAlign w:val="center"/>
          </w:tcPr>
          <w:p w:rsidR="00580408" w:rsidRPr="00F61CC3" w:rsidP="00580408" w14:paraId="55AA9EB8" w14:textId="5F74F25C">
            <w:pPr>
              <w:pStyle w:val="NoSpacing"/>
              <w:jc w:val="right"/>
              <w:rPr>
                <w:rFonts w:ascii="Arial" w:hAnsi="Arial" w:cs="Arial"/>
                <w:sz w:val="20"/>
                <w:szCs w:val="20"/>
              </w:rPr>
            </w:pPr>
            <w:r>
              <w:rPr>
                <w:rFonts w:ascii="Arial" w:hAnsi="Arial" w:cs="Arial"/>
                <w:sz w:val="20"/>
                <w:szCs w:val="20"/>
              </w:rPr>
              <w:t>-</w:t>
            </w:r>
            <w:r w:rsidRPr="00F61CC3">
              <w:rPr>
                <w:rFonts w:ascii="Arial" w:hAnsi="Arial" w:cs="Arial"/>
                <w:sz w:val="20"/>
                <w:szCs w:val="20"/>
              </w:rPr>
              <w:t>$92,400,250</w:t>
            </w:r>
          </w:p>
        </w:tc>
      </w:tr>
      <w:tr w14:paraId="36FB3605" w14:textId="77777777" w:rsidTr="54A2C242">
        <w:tblPrEx>
          <w:tblW w:w="5920" w:type="pct"/>
          <w:tblInd w:w="-635" w:type="dxa"/>
          <w:tblLook w:val="04A0"/>
        </w:tblPrEx>
        <w:tc>
          <w:tcPr>
            <w:tcW w:w="284" w:type="pct"/>
            <w:vAlign w:val="center"/>
          </w:tcPr>
          <w:p w:rsidR="007A39B8" w:rsidRPr="00F61CC3" w:rsidP="007A39B8" w14:paraId="1596E872" w14:textId="77777777">
            <w:pPr>
              <w:jc w:val="center"/>
              <w:rPr>
                <w:rFonts w:ascii="Arial" w:hAnsi="Arial" w:cs="Arial"/>
                <w:b/>
                <w:bCs/>
                <w:color w:val="000000"/>
                <w:sz w:val="20"/>
                <w:szCs w:val="20"/>
              </w:rPr>
            </w:pPr>
            <w:r w:rsidRPr="00F61CC3">
              <w:rPr>
                <w:rFonts w:ascii="Arial" w:hAnsi="Arial" w:cs="Arial"/>
                <w:b/>
                <w:bCs/>
                <w:color w:val="000000"/>
                <w:sz w:val="20"/>
                <w:szCs w:val="20"/>
              </w:rPr>
              <w:t>1-3</w:t>
            </w:r>
          </w:p>
        </w:tc>
        <w:tc>
          <w:tcPr>
            <w:tcW w:w="329" w:type="pct"/>
            <w:vAlign w:val="center"/>
          </w:tcPr>
          <w:p w:rsidR="007A39B8" w:rsidRPr="00F61CC3" w:rsidP="007A39B8" w14:paraId="59601E73" w14:textId="77777777">
            <w:pPr>
              <w:jc w:val="center"/>
              <w:rPr>
                <w:rFonts w:ascii="Arial" w:hAnsi="Arial" w:cs="Arial"/>
                <w:sz w:val="20"/>
                <w:szCs w:val="20"/>
              </w:rPr>
            </w:pPr>
            <w:r w:rsidRPr="00F61CC3">
              <w:rPr>
                <w:rFonts w:ascii="Arial" w:hAnsi="Arial" w:cs="Arial"/>
                <w:sz w:val="20"/>
                <w:szCs w:val="20"/>
              </w:rPr>
              <w:t>7009</w:t>
            </w:r>
          </w:p>
        </w:tc>
        <w:tc>
          <w:tcPr>
            <w:tcW w:w="1436" w:type="pct"/>
            <w:vAlign w:val="center"/>
          </w:tcPr>
          <w:p w:rsidR="007A39B8" w:rsidRPr="00F61CC3" w:rsidP="007A39B8" w14:paraId="577D1517" w14:textId="77777777">
            <w:pPr>
              <w:rPr>
                <w:rFonts w:ascii="Arial" w:hAnsi="Arial" w:cs="Arial"/>
                <w:sz w:val="20"/>
                <w:szCs w:val="20"/>
              </w:rPr>
            </w:pPr>
            <w:r w:rsidRPr="00F61CC3">
              <w:rPr>
                <w:rFonts w:ascii="Arial" w:hAnsi="Arial" w:cs="Arial"/>
                <w:sz w:val="20"/>
                <w:szCs w:val="20"/>
              </w:rPr>
              <w:t>Application (TEAS Standard), per class</w:t>
            </w:r>
          </w:p>
        </w:tc>
        <w:tc>
          <w:tcPr>
            <w:tcW w:w="876" w:type="pct"/>
            <w:vAlign w:val="center"/>
          </w:tcPr>
          <w:p w:rsidR="007A39B8" w:rsidRPr="00F61CC3" w:rsidP="00390021" w14:paraId="749F0219" w14:textId="661623E5">
            <w:pPr>
              <w:pStyle w:val="NoSpacing"/>
              <w:jc w:val="right"/>
              <w:rPr>
                <w:rFonts w:ascii="Arial" w:hAnsi="Arial" w:cs="Arial"/>
                <w:sz w:val="20"/>
                <w:szCs w:val="20"/>
              </w:rPr>
            </w:pPr>
            <w:r w:rsidRPr="00F61CC3">
              <w:rPr>
                <w:rFonts w:ascii="Arial" w:hAnsi="Arial" w:cs="Arial"/>
                <w:sz w:val="20"/>
                <w:szCs w:val="20"/>
              </w:rPr>
              <w:t xml:space="preserve">$74,120,550  </w:t>
            </w:r>
          </w:p>
        </w:tc>
        <w:tc>
          <w:tcPr>
            <w:tcW w:w="920" w:type="pct"/>
            <w:vAlign w:val="center"/>
          </w:tcPr>
          <w:p w:rsidR="007A39B8" w:rsidRPr="00F61CC3" w:rsidP="00390021" w14:paraId="132064C2" w14:textId="1608BA05">
            <w:pPr>
              <w:pStyle w:val="NoSpacing"/>
              <w:jc w:val="right"/>
              <w:rPr>
                <w:rFonts w:ascii="Arial" w:hAnsi="Arial" w:cs="Arial"/>
                <w:sz w:val="20"/>
                <w:szCs w:val="20"/>
              </w:rPr>
            </w:pPr>
            <w:r w:rsidRPr="00F61CC3">
              <w:rPr>
                <w:rFonts w:ascii="Arial" w:hAnsi="Arial" w:cs="Arial"/>
                <w:sz w:val="20"/>
                <w:szCs w:val="20"/>
              </w:rPr>
              <w:t>$0</w:t>
            </w:r>
          </w:p>
        </w:tc>
        <w:tc>
          <w:tcPr>
            <w:tcW w:w="1155" w:type="pct"/>
            <w:vAlign w:val="center"/>
          </w:tcPr>
          <w:p w:rsidR="007A39B8" w:rsidRPr="00F61CC3" w:rsidP="00390021" w14:paraId="5CC61AB3" w14:textId="7BF2CBB0">
            <w:pPr>
              <w:pStyle w:val="NoSpacing"/>
              <w:jc w:val="right"/>
              <w:rPr>
                <w:rFonts w:ascii="Arial" w:hAnsi="Arial" w:cs="Arial"/>
                <w:sz w:val="20"/>
                <w:szCs w:val="20"/>
              </w:rPr>
            </w:pPr>
            <w:r w:rsidRPr="00F61CC3">
              <w:rPr>
                <w:rFonts w:ascii="Arial" w:hAnsi="Arial" w:cs="Arial"/>
                <w:sz w:val="20"/>
                <w:szCs w:val="20"/>
              </w:rPr>
              <w:t>- $74,120,550</w:t>
            </w:r>
          </w:p>
        </w:tc>
      </w:tr>
      <w:tr w14:paraId="71AC124A" w14:textId="77777777" w:rsidTr="54A2C242">
        <w:tblPrEx>
          <w:tblW w:w="5920" w:type="pct"/>
          <w:tblInd w:w="-635" w:type="dxa"/>
          <w:tblLook w:val="04A0"/>
        </w:tblPrEx>
        <w:tc>
          <w:tcPr>
            <w:tcW w:w="284" w:type="pct"/>
            <w:vAlign w:val="center"/>
          </w:tcPr>
          <w:p w:rsidR="000F53BC" w:rsidRPr="00EE1196" w:rsidP="000F53BC" w14:paraId="54B15AE7" w14:textId="02273387">
            <w:pPr>
              <w:jc w:val="center"/>
              <w:rPr>
                <w:rFonts w:ascii="Arial" w:hAnsi="Arial" w:cs="Arial"/>
                <w:b/>
                <w:bCs/>
                <w:color w:val="000000"/>
                <w:sz w:val="20"/>
                <w:szCs w:val="20"/>
              </w:rPr>
            </w:pPr>
            <w:r>
              <w:rPr>
                <w:rFonts w:ascii="Arial" w:hAnsi="Arial" w:cs="Arial"/>
                <w:b/>
                <w:bCs/>
                <w:color w:val="000000"/>
                <w:sz w:val="20"/>
                <w:szCs w:val="20"/>
              </w:rPr>
              <w:t>1-3</w:t>
            </w:r>
          </w:p>
        </w:tc>
        <w:tc>
          <w:tcPr>
            <w:tcW w:w="329" w:type="pct"/>
            <w:vAlign w:val="center"/>
          </w:tcPr>
          <w:p w:rsidR="000F53BC" w:rsidRPr="00F61CC3" w:rsidP="000F53BC" w14:paraId="32F93539" w14:textId="34F062DD">
            <w:pPr>
              <w:jc w:val="center"/>
              <w:rPr>
                <w:rFonts w:ascii="Arial" w:hAnsi="Arial" w:cs="Arial"/>
                <w:color w:val="000000"/>
                <w:sz w:val="20"/>
                <w:szCs w:val="20"/>
              </w:rPr>
            </w:pPr>
            <w:r>
              <w:rPr>
                <w:rFonts w:ascii="Arial" w:hAnsi="Arial" w:cs="Arial"/>
                <w:color w:val="000000"/>
                <w:sz w:val="20"/>
                <w:szCs w:val="20"/>
              </w:rPr>
              <w:t>70BA</w:t>
            </w:r>
          </w:p>
        </w:tc>
        <w:tc>
          <w:tcPr>
            <w:tcW w:w="1436" w:type="pct"/>
            <w:vAlign w:val="center"/>
          </w:tcPr>
          <w:p w:rsidR="000F53BC" w:rsidRPr="00F61CC3" w:rsidP="000F53BC" w14:paraId="1D7B955D" w14:textId="04B3AAC5">
            <w:pPr>
              <w:rPr>
                <w:rFonts w:ascii="Arial" w:hAnsi="Arial" w:cs="Arial"/>
                <w:sz w:val="20"/>
                <w:szCs w:val="20"/>
              </w:rPr>
            </w:pPr>
            <w:r>
              <w:rPr>
                <w:rFonts w:ascii="Arial" w:hAnsi="Arial" w:cs="Arial"/>
                <w:sz w:val="20"/>
                <w:szCs w:val="20"/>
              </w:rPr>
              <w:t>Application (Base application, electronic), per class</w:t>
            </w:r>
          </w:p>
        </w:tc>
        <w:tc>
          <w:tcPr>
            <w:tcW w:w="876" w:type="pct"/>
            <w:vAlign w:val="center"/>
          </w:tcPr>
          <w:p w:rsidR="000F53BC" w:rsidRPr="00F61CC3" w:rsidP="000F53BC" w14:paraId="291DD978" w14:textId="7CA38EB3">
            <w:pPr>
              <w:pStyle w:val="NoSpacing"/>
              <w:jc w:val="right"/>
              <w:rPr>
                <w:rFonts w:ascii="Arial" w:hAnsi="Arial" w:cs="Arial"/>
                <w:sz w:val="20"/>
                <w:szCs w:val="20"/>
              </w:rPr>
            </w:pPr>
            <w:r w:rsidRPr="54A2C242">
              <w:rPr>
                <w:rFonts w:ascii="Arial" w:hAnsi="Arial" w:cs="Arial"/>
                <w:sz w:val="20"/>
                <w:szCs w:val="20"/>
              </w:rPr>
              <w:t>Not previously included in 0651-0009– new fee</w:t>
            </w:r>
          </w:p>
        </w:tc>
        <w:tc>
          <w:tcPr>
            <w:tcW w:w="920" w:type="pct"/>
            <w:vAlign w:val="center"/>
          </w:tcPr>
          <w:p w:rsidR="000F53BC" w:rsidRPr="00F61CC3" w:rsidP="000F53BC" w14:paraId="792C8B69" w14:textId="64CF53F6">
            <w:pPr>
              <w:pStyle w:val="NoSpacing"/>
              <w:jc w:val="right"/>
              <w:rPr>
                <w:rFonts w:ascii="Arial" w:hAnsi="Arial" w:cs="Arial"/>
                <w:sz w:val="20"/>
                <w:szCs w:val="20"/>
              </w:rPr>
            </w:pPr>
            <w:r>
              <w:rPr>
                <w:rFonts w:ascii="Arial" w:hAnsi="Arial" w:cs="Arial"/>
                <w:sz w:val="20"/>
                <w:szCs w:val="20"/>
              </w:rPr>
              <w:t>$203</w:t>
            </w:r>
            <w:r w:rsidR="00B246F5">
              <w:rPr>
                <w:rFonts w:ascii="Arial" w:hAnsi="Arial" w:cs="Arial"/>
                <w:sz w:val="20"/>
                <w:szCs w:val="20"/>
              </w:rPr>
              <w:t>,</w:t>
            </w:r>
            <w:r>
              <w:rPr>
                <w:rFonts w:ascii="Arial" w:hAnsi="Arial" w:cs="Arial"/>
                <w:sz w:val="20"/>
                <w:szCs w:val="20"/>
              </w:rPr>
              <w:t>480,900</w:t>
            </w:r>
          </w:p>
        </w:tc>
        <w:tc>
          <w:tcPr>
            <w:tcW w:w="1155" w:type="pct"/>
            <w:vAlign w:val="center"/>
          </w:tcPr>
          <w:p w:rsidR="000F53BC" w:rsidRPr="00F61CC3" w:rsidP="000F53BC" w14:paraId="3CED2B8A" w14:textId="0235482C">
            <w:pPr>
              <w:pStyle w:val="NoSpacing"/>
              <w:jc w:val="right"/>
              <w:rPr>
                <w:rFonts w:ascii="Arial" w:hAnsi="Arial" w:cs="Arial"/>
                <w:sz w:val="20"/>
                <w:szCs w:val="20"/>
              </w:rPr>
            </w:pPr>
            <w:r>
              <w:rPr>
                <w:rFonts w:ascii="Arial" w:hAnsi="Arial" w:cs="Arial"/>
                <w:sz w:val="20"/>
                <w:szCs w:val="20"/>
              </w:rPr>
              <w:t>$203,480,900</w:t>
            </w:r>
          </w:p>
        </w:tc>
      </w:tr>
      <w:tr w14:paraId="3EF98C7D" w14:textId="77777777" w:rsidTr="54A2C242">
        <w:tblPrEx>
          <w:tblW w:w="5920" w:type="pct"/>
          <w:tblInd w:w="-635" w:type="dxa"/>
          <w:tblLook w:val="04A0"/>
        </w:tblPrEx>
        <w:tc>
          <w:tcPr>
            <w:tcW w:w="284" w:type="pct"/>
            <w:vAlign w:val="center"/>
          </w:tcPr>
          <w:p w:rsidR="000F53BC" w:rsidRPr="00F61CC3" w:rsidP="000F53BC" w14:paraId="46D0D5C3" w14:textId="2CA7231F">
            <w:pPr>
              <w:jc w:val="center"/>
              <w:rPr>
                <w:rFonts w:ascii="Arial" w:hAnsi="Arial" w:cs="Arial"/>
                <w:b/>
                <w:bCs/>
                <w:color w:val="000000"/>
                <w:sz w:val="20"/>
                <w:szCs w:val="20"/>
              </w:rPr>
            </w:pPr>
            <w:r w:rsidRPr="00EE1196">
              <w:rPr>
                <w:rFonts w:ascii="Arial" w:hAnsi="Arial" w:cs="Arial"/>
                <w:b/>
                <w:bCs/>
                <w:color w:val="000000"/>
                <w:sz w:val="20"/>
                <w:szCs w:val="20"/>
              </w:rPr>
              <w:t>1-3</w:t>
            </w:r>
          </w:p>
        </w:tc>
        <w:tc>
          <w:tcPr>
            <w:tcW w:w="329" w:type="pct"/>
            <w:vAlign w:val="center"/>
          </w:tcPr>
          <w:p w:rsidR="000F53BC" w:rsidRPr="00F61CC3" w:rsidP="000F53BC" w14:paraId="54A57028" w14:textId="620DE796">
            <w:pPr>
              <w:jc w:val="center"/>
              <w:rPr>
                <w:rFonts w:ascii="Arial" w:hAnsi="Arial" w:cs="Arial"/>
                <w:sz w:val="20"/>
                <w:szCs w:val="20"/>
              </w:rPr>
            </w:pPr>
            <w:r w:rsidRPr="00F61CC3">
              <w:rPr>
                <w:rFonts w:ascii="Arial" w:hAnsi="Arial" w:cs="Arial"/>
                <w:color w:val="000000"/>
                <w:sz w:val="20"/>
                <w:szCs w:val="20"/>
              </w:rPr>
              <w:t>60IN</w:t>
            </w:r>
          </w:p>
        </w:tc>
        <w:tc>
          <w:tcPr>
            <w:tcW w:w="1436" w:type="pct"/>
            <w:vAlign w:val="center"/>
          </w:tcPr>
          <w:p w:rsidR="000F53BC" w:rsidRPr="00F61CC3" w:rsidP="000F53BC" w14:paraId="69CC91F5" w14:textId="4A7A4EB1">
            <w:pPr>
              <w:rPr>
                <w:rFonts w:ascii="Arial" w:hAnsi="Arial" w:cs="Arial"/>
                <w:sz w:val="20"/>
                <w:szCs w:val="20"/>
              </w:rPr>
            </w:pPr>
            <w:r w:rsidRPr="00F61CC3">
              <w:rPr>
                <w:rFonts w:ascii="Arial" w:hAnsi="Arial" w:cs="Arial"/>
                <w:sz w:val="20"/>
                <w:szCs w:val="20"/>
              </w:rPr>
              <w:t>Fee for insufficient information (§§1 and 44), per class (paper)</w:t>
            </w:r>
          </w:p>
        </w:tc>
        <w:tc>
          <w:tcPr>
            <w:tcW w:w="876" w:type="pct"/>
            <w:vAlign w:val="center"/>
          </w:tcPr>
          <w:p w:rsidR="000F53BC" w:rsidRPr="00F61CC3" w:rsidP="000F53BC" w14:paraId="680865A1" w14:textId="63C8E893">
            <w:pPr>
              <w:pStyle w:val="NoSpacing"/>
              <w:jc w:val="right"/>
              <w:rPr>
                <w:rFonts w:ascii="Arial" w:hAnsi="Arial" w:cs="Arial"/>
                <w:sz w:val="20"/>
                <w:szCs w:val="20"/>
              </w:rPr>
            </w:pPr>
            <w:r w:rsidRPr="54A2C242">
              <w:rPr>
                <w:rFonts w:ascii="Arial" w:hAnsi="Arial" w:cs="Arial"/>
                <w:sz w:val="20"/>
                <w:szCs w:val="20"/>
              </w:rPr>
              <w:t>Not previously included in 0651-0009– new fee</w:t>
            </w:r>
          </w:p>
        </w:tc>
        <w:tc>
          <w:tcPr>
            <w:tcW w:w="920" w:type="pct"/>
            <w:vAlign w:val="center"/>
          </w:tcPr>
          <w:p w:rsidR="000F53BC" w:rsidRPr="00F61CC3" w:rsidP="000F53BC" w14:paraId="252FB478" w14:textId="4BCDD7BF">
            <w:pPr>
              <w:pStyle w:val="NoSpacing"/>
              <w:jc w:val="right"/>
              <w:rPr>
                <w:rFonts w:ascii="Arial" w:hAnsi="Arial" w:cs="Arial"/>
                <w:sz w:val="20"/>
                <w:szCs w:val="20"/>
              </w:rPr>
            </w:pPr>
            <w:r w:rsidRPr="00F61CC3">
              <w:rPr>
                <w:rFonts w:ascii="Arial" w:hAnsi="Arial" w:cs="Arial"/>
                <w:sz w:val="20"/>
                <w:szCs w:val="20"/>
              </w:rPr>
              <w:t xml:space="preserve"> </w:t>
            </w:r>
            <w:r>
              <w:rPr>
                <w:rFonts w:ascii="Arial" w:hAnsi="Arial" w:cs="Arial"/>
                <w:sz w:val="20"/>
                <w:szCs w:val="20"/>
              </w:rPr>
              <w:t>$</w:t>
            </w:r>
            <w:r w:rsidRPr="00F61CC3">
              <w:rPr>
                <w:rFonts w:ascii="Arial" w:hAnsi="Arial" w:cs="Arial"/>
                <w:sz w:val="20"/>
                <w:szCs w:val="20"/>
              </w:rPr>
              <w:t xml:space="preserve">100 </w:t>
            </w:r>
          </w:p>
        </w:tc>
        <w:tc>
          <w:tcPr>
            <w:tcW w:w="1155" w:type="pct"/>
            <w:vAlign w:val="center"/>
          </w:tcPr>
          <w:p w:rsidR="000F53BC" w:rsidRPr="00F61CC3" w:rsidP="000F53BC" w14:paraId="322B3769" w14:textId="298ACCBE">
            <w:pPr>
              <w:pStyle w:val="NoSpacing"/>
              <w:jc w:val="right"/>
              <w:rPr>
                <w:rFonts w:ascii="Arial" w:hAnsi="Arial" w:cs="Arial"/>
                <w:sz w:val="20"/>
                <w:szCs w:val="20"/>
              </w:rPr>
            </w:pPr>
            <w:r w:rsidRPr="00F61CC3">
              <w:rPr>
                <w:rFonts w:ascii="Arial" w:hAnsi="Arial" w:cs="Arial"/>
                <w:sz w:val="20"/>
                <w:szCs w:val="20"/>
              </w:rPr>
              <w:t xml:space="preserve"> </w:t>
            </w:r>
            <w:r>
              <w:rPr>
                <w:rFonts w:ascii="Arial" w:hAnsi="Arial" w:cs="Arial"/>
                <w:sz w:val="20"/>
                <w:szCs w:val="20"/>
              </w:rPr>
              <w:t>+$</w:t>
            </w:r>
            <w:r w:rsidRPr="00F61CC3">
              <w:rPr>
                <w:rFonts w:ascii="Arial" w:hAnsi="Arial" w:cs="Arial"/>
                <w:sz w:val="20"/>
                <w:szCs w:val="20"/>
              </w:rPr>
              <w:t xml:space="preserve">100 </w:t>
            </w:r>
          </w:p>
        </w:tc>
      </w:tr>
      <w:tr w14:paraId="62452113" w14:textId="77777777" w:rsidTr="54A2C242">
        <w:tblPrEx>
          <w:tblW w:w="5920" w:type="pct"/>
          <w:tblInd w:w="-635" w:type="dxa"/>
          <w:tblLook w:val="04A0"/>
        </w:tblPrEx>
        <w:tc>
          <w:tcPr>
            <w:tcW w:w="284" w:type="pct"/>
            <w:vAlign w:val="center"/>
          </w:tcPr>
          <w:p w:rsidR="000F53BC" w:rsidRPr="00F61CC3" w:rsidP="000F53BC" w14:paraId="263F5F4B" w14:textId="17E1D171">
            <w:pPr>
              <w:jc w:val="center"/>
              <w:rPr>
                <w:rFonts w:ascii="Arial" w:hAnsi="Arial" w:cs="Arial"/>
                <w:b/>
                <w:bCs/>
                <w:color w:val="000000"/>
                <w:sz w:val="20"/>
                <w:szCs w:val="20"/>
              </w:rPr>
            </w:pPr>
            <w:r w:rsidRPr="00EE1196">
              <w:rPr>
                <w:rFonts w:ascii="Arial" w:hAnsi="Arial" w:cs="Arial"/>
                <w:b/>
                <w:bCs/>
                <w:color w:val="000000"/>
                <w:sz w:val="20"/>
                <w:szCs w:val="20"/>
              </w:rPr>
              <w:t>1-3</w:t>
            </w:r>
          </w:p>
        </w:tc>
        <w:tc>
          <w:tcPr>
            <w:tcW w:w="329" w:type="pct"/>
            <w:vAlign w:val="center"/>
          </w:tcPr>
          <w:p w:rsidR="000F53BC" w:rsidRPr="00F61CC3" w:rsidP="000F53BC" w14:paraId="683788B3" w14:textId="4A87BA5E">
            <w:pPr>
              <w:jc w:val="center"/>
              <w:rPr>
                <w:rFonts w:ascii="Arial" w:hAnsi="Arial" w:cs="Arial"/>
                <w:sz w:val="20"/>
                <w:szCs w:val="20"/>
              </w:rPr>
            </w:pPr>
            <w:r w:rsidRPr="00F61CC3">
              <w:rPr>
                <w:rFonts w:ascii="Arial" w:hAnsi="Arial" w:cs="Arial"/>
                <w:color w:val="000000"/>
                <w:sz w:val="20"/>
                <w:szCs w:val="20"/>
              </w:rPr>
              <w:t>60ID</w:t>
            </w:r>
          </w:p>
        </w:tc>
        <w:tc>
          <w:tcPr>
            <w:tcW w:w="1436" w:type="pct"/>
            <w:vAlign w:val="center"/>
          </w:tcPr>
          <w:p w:rsidR="000F53BC" w:rsidRPr="00F61CC3" w:rsidP="000F53BC" w14:paraId="35842DAB" w14:textId="540584D5">
            <w:pPr>
              <w:rPr>
                <w:rFonts w:ascii="Arial" w:hAnsi="Arial" w:cs="Arial"/>
                <w:sz w:val="20"/>
                <w:szCs w:val="20"/>
              </w:rPr>
            </w:pPr>
            <w:r w:rsidRPr="00F61CC3">
              <w:rPr>
                <w:rFonts w:ascii="Arial" w:hAnsi="Arial" w:cs="Arial"/>
                <w:sz w:val="20"/>
                <w:szCs w:val="20"/>
              </w:rPr>
              <w:t>Fee for using the free-form text box to enter the identification of goods/services (§§1 and 44), per class (paper)</w:t>
            </w:r>
          </w:p>
        </w:tc>
        <w:tc>
          <w:tcPr>
            <w:tcW w:w="876" w:type="pct"/>
            <w:vAlign w:val="center"/>
          </w:tcPr>
          <w:p w:rsidR="000F53BC" w:rsidRPr="00F61CC3" w:rsidP="000F53BC" w14:paraId="2AD8CF84" w14:textId="4D11776C">
            <w:pPr>
              <w:pStyle w:val="NoSpacing"/>
              <w:jc w:val="right"/>
              <w:rPr>
                <w:rFonts w:ascii="Arial" w:hAnsi="Arial" w:cs="Arial"/>
                <w:sz w:val="20"/>
                <w:szCs w:val="20"/>
              </w:rPr>
            </w:pPr>
            <w:r w:rsidRPr="54A2C242">
              <w:rPr>
                <w:rFonts w:ascii="Arial" w:hAnsi="Arial" w:cs="Arial"/>
                <w:sz w:val="20"/>
                <w:szCs w:val="20"/>
              </w:rPr>
              <w:t>Not previously included in 0651-0009– new fee</w:t>
            </w:r>
          </w:p>
        </w:tc>
        <w:tc>
          <w:tcPr>
            <w:tcW w:w="920" w:type="pct"/>
            <w:vAlign w:val="center"/>
          </w:tcPr>
          <w:p w:rsidR="000F53BC" w:rsidRPr="00F61CC3" w:rsidP="000F53BC" w14:paraId="5A9DBEFD" w14:textId="570DE9C4">
            <w:pPr>
              <w:pStyle w:val="NoSpacing"/>
              <w:jc w:val="right"/>
              <w:rPr>
                <w:rFonts w:ascii="Arial" w:hAnsi="Arial" w:cs="Arial"/>
                <w:sz w:val="20"/>
                <w:szCs w:val="20"/>
              </w:rPr>
            </w:pPr>
            <w:r w:rsidRPr="00F61CC3">
              <w:rPr>
                <w:rFonts w:ascii="Arial" w:hAnsi="Arial" w:cs="Arial"/>
                <w:sz w:val="20"/>
                <w:szCs w:val="20"/>
              </w:rPr>
              <w:t xml:space="preserve"> </w:t>
            </w:r>
            <w:r>
              <w:rPr>
                <w:rFonts w:ascii="Arial" w:hAnsi="Arial" w:cs="Arial"/>
                <w:sz w:val="20"/>
                <w:szCs w:val="20"/>
              </w:rPr>
              <w:t>$</w:t>
            </w:r>
            <w:r w:rsidRPr="00F61CC3">
              <w:rPr>
                <w:rFonts w:ascii="Arial" w:hAnsi="Arial" w:cs="Arial"/>
                <w:sz w:val="20"/>
                <w:szCs w:val="20"/>
              </w:rPr>
              <w:t xml:space="preserve">200 </w:t>
            </w:r>
          </w:p>
        </w:tc>
        <w:tc>
          <w:tcPr>
            <w:tcW w:w="1155" w:type="pct"/>
            <w:vAlign w:val="center"/>
          </w:tcPr>
          <w:p w:rsidR="000F53BC" w:rsidRPr="00F61CC3" w:rsidP="000F53BC" w14:paraId="70B4C70D" w14:textId="4CDD651F">
            <w:pPr>
              <w:pStyle w:val="NoSpacing"/>
              <w:jc w:val="right"/>
              <w:rPr>
                <w:rFonts w:ascii="Arial" w:hAnsi="Arial" w:cs="Arial"/>
                <w:sz w:val="20"/>
                <w:szCs w:val="20"/>
              </w:rPr>
            </w:pPr>
            <w:r w:rsidRPr="00F61CC3">
              <w:rPr>
                <w:rFonts w:ascii="Arial" w:hAnsi="Arial" w:cs="Arial"/>
                <w:sz w:val="20"/>
                <w:szCs w:val="20"/>
              </w:rPr>
              <w:t xml:space="preserve"> </w:t>
            </w:r>
            <w:r>
              <w:rPr>
                <w:rFonts w:ascii="Arial" w:hAnsi="Arial" w:cs="Arial"/>
                <w:sz w:val="20"/>
                <w:szCs w:val="20"/>
              </w:rPr>
              <w:t>+$</w:t>
            </w:r>
            <w:r w:rsidRPr="00F61CC3">
              <w:rPr>
                <w:rFonts w:ascii="Arial" w:hAnsi="Arial" w:cs="Arial"/>
                <w:sz w:val="20"/>
                <w:szCs w:val="20"/>
              </w:rPr>
              <w:t xml:space="preserve">200 </w:t>
            </w:r>
          </w:p>
        </w:tc>
      </w:tr>
      <w:tr w14:paraId="38469C42" w14:textId="77777777" w:rsidTr="54A2C242">
        <w:tblPrEx>
          <w:tblW w:w="5920" w:type="pct"/>
          <w:tblInd w:w="-635" w:type="dxa"/>
          <w:tblLook w:val="04A0"/>
        </w:tblPrEx>
        <w:tc>
          <w:tcPr>
            <w:tcW w:w="284" w:type="pct"/>
            <w:vAlign w:val="center"/>
          </w:tcPr>
          <w:p w:rsidR="000F53BC" w:rsidRPr="00F61CC3" w:rsidP="000F53BC" w14:paraId="17070676" w14:textId="447EFDB4">
            <w:pPr>
              <w:jc w:val="center"/>
              <w:rPr>
                <w:rFonts w:ascii="Arial" w:hAnsi="Arial" w:cs="Arial"/>
                <w:b/>
                <w:bCs/>
                <w:color w:val="000000"/>
                <w:sz w:val="20"/>
                <w:szCs w:val="20"/>
              </w:rPr>
            </w:pPr>
            <w:r w:rsidRPr="00EE1196">
              <w:rPr>
                <w:rFonts w:ascii="Arial" w:hAnsi="Arial" w:cs="Arial"/>
                <w:b/>
                <w:bCs/>
                <w:color w:val="000000"/>
                <w:sz w:val="20"/>
                <w:szCs w:val="20"/>
              </w:rPr>
              <w:t>1-3</w:t>
            </w:r>
          </w:p>
        </w:tc>
        <w:tc>
          <w:tcPr>
            <w:tcW w:w="329" w:type="pct"/>
            <w:vAlign w:val="center"/>
          </w:tcPr>
          <w:p w:rsidR="000F53BC" w:rsidRPr="00F61CC3" w:rsidP="000F53BC" w14:paraId="038F9152" w14:textId="2A561D5D">
            <w:pPr>
              <w:jc w:val="center"/>
              <w:rPr>
                <w:rFonts w:ascii="Arial" w:hAnsi="Arial" w:cs="Arial"/>
                <w:sz w:val="20"/>
                <w:szCs w:val="20"/>
              </w:rPr>
            </w:pPr>
            <w:r w:rsidRPr="00F61CC3">
              <w:rPr>
                <w:rFonts w:ascii="Arial" w:hAnsi="Arial" w:cs="Arial"/>
                <w:color w:val="000000"/>
                <w:sz w:val="20"/>
                <w:szCs w:val="20"/>
              </w:rPr>
              <w:t>60CH</w:t>
            </w:r>
          </w:p>
        </w:tc>
        <w:tc>
          <w:tcPr>
            <w:tcW w:w="1436" w:type="pct"/>
            <w:vAlign w:val="center"/>
          </w:tcPr>
          <w:p w:rsidR="000F53BC" w:rsidRPr="00F61CC3" w:rsidP="000F53BC" w14:paraId="35C6AFF6" w14:textId="44B15552">
            <w:pPr>
              <w:rPr>
                <w:rFonts w:ascii="Arial" w:hAnsi="Arial" w:cs="Arial"/>
                <w:sz w:val="20"/>
                <w:szCs w:val="20"/>
              </w:rPr>
            </w:pPr>
            <w:r w:rsidRPr="00F61CC3">
              <w:rPr>
                <w:rFonts w:ascii="Arial" w:hAnsi="Arial" w:cs="Arial"/>
                <w:sz w:val="20"/>
                <w:szCs w:val="20"/>
              </w:rPr>
              <w:t>For each additional group of 1,000 characters beyond the first 1,000 (§§1 and 44), per class (paper)</w:t>
            </w:r>
          </w:p>
        </w:tc>
        <w:tc>
          <w:tcPr>
            <w:tcW w:w="876" w:type="pct"/>
            <w:vAlign w:val="center"/>
          </w:tcPr>
          <w:p w:rsidR="000F53BC" w:rsidRPr="00F61CC3" w:rsidP="000F53BC" w14:paraId="22593A8C" w14:textId="049015A8">
            <w:pPr>
              <w:pStyle w:val="NoSpacing"/>
              <w:jc w:val="right"/>
              <w:rPr>
                <w:rFonts w:ascii="Arial" w:hAnsi="Arial" w:cs="Arial"/>
                <w:sz w:val="20"/>
                <w:szCs w:val="20"/>
              </w:rPr>
            </w:pPr>
            <w:r w:rsidRPr="54A2C242">
              <w:rPr>
                <w:rFonts w:ascii="Arial" w:hAnsi="Arial" w:cs="Arial"/>
                <w:sz w:val="20"/>
                <w:szCs w:val="20"/>
              </w:rPr>
              <w:t>Not previously included in 0651-0009– new fee</w:t>
            </w:r>
          </w:p>
        </w:tc>
        <w:tc>
          <w:tcPr>
            <w:tcW w:w="920" w:type="pct"/>
            <w:vAlign w:val="center"/>
          </w:tcPr>
          <w:p w:rsidR="000F53BC" w:rsidRPr="00F61CC3" w:rsidP="000F53BC" w14:paraId="5427DFF4" w14:textId="1D295E28">
            <w:pPr>
              <w:pStyle w:val="NoSpacing"/>
              <w:jc w:val="right"/>
              <w:rPr>
                <w:rFonts w:ascii="Arial" w:hAnsi="Arial" w:cs="Arial"/>
                <w:sz w:val="20"/>
                <w:szCs w:val="20"/>
              </w:rPr>
            </w:pPr>
            <w:r w:rsidRPr="00F61CC3">
              <w:rPr>
                <w:rFonts w:ascii="Arial" w:hAnsi="Arial" w:cs="Arial"/>
                <w:sz w:val="20"/>
                <w:szCs w:val="20"/>
              </w:rPr>
              <w:t xml:space="preserve"> </w:t>
            </w:r>
            <w:r>
              <w:rPr>
                <w:rFonts w:ascii="Arial" w:hAnsi="Arial" w:cs="Arial"/>
                <w:sz w:val="20"/>
                <w:szCs w:val="20"/>
              </w:rPr>
              <w:t>$</w:t>
            </w:r>
            <w:r w:rsidRPr="00F61CC3">
              <w:rPr>
                <w:rFonts w:ascii="Arial" w:hAnsi="Arial" w:cs="Arial"/>
                <w:sz w:val="20"/>
                <w:szCs w:val="20"/>
              </w:rPr>
              <w:t xml:space="preserve">200 </w:t>
            </w:r>
          </w:p>
        </w:tc>
        <w:tc>
          <w:tcPr>
            <w:tcW w:w="1155" w:type="pct"/>
            <w:vAlign w:val="center"/>
          </w:tcPr>
          <w:p w:rsidR="000F53BC" w:rsidRPr="00F61CC3" w:rsidP="000F53BC" w14:paraId="18C77E57" w14:textId="647D36C4">
            <w:pPr>
              <w:pStyle w:val="NoSpacing"/>
              <w:jc w:val="right"/>
              <w:rPr>
                <w:rFonts w:ascii="Arial" w:hAnsi="Arial" w:cs="Arial"/>
                <w:sz w:val="20"/>
                <w:szCs w:val="20"/>
              </w:rPr>
            </w:pPr>
            <w:r w:rsidRPr="00F61CC3">
              <w:rPr>
                <w:rFonts w:ascii="Arial" w:hAnsi="Arial" w:cs="Arial"/>
                <w:sz w:val="20"/>
                <w:szCs w:val="20"/>
              </w:rPr>
              <w:t xml:space="preserve"> </w:t>
            </w:r>
            <w:r>
              <w:rPr>
                <w:rFonts w:ascii="Arial" w:hAnsi="Arial" w:cs="Arial"/>
                <w:sz w:val="20"/>
                <w:szCs w:val="20"/>
              </w:rPr>
              <w:t>+$</w:t>
            </w:r>
            <w:r w:rsidRPr="00F61CC3">
              <w:rPr>
                <w:rFonts w:ascii="Arial" w:hAnsi="Arial" w:cs="Arial"/>
                <w:sz w:val="20"/>
                <w:szCs w:val="20"/>
              </w:rPr>
              <w:t xml:space="preserve">200 </w:t>
            </w:r>
          </w:p>
        </w:tc>
      </w:tr>
      <w:tr w14:paraId="45331775" w14:textId="77777777" w:rsidTr="54A2C242">
        <w:tblPrEx>
          <w:tblW w:w="5920" w:type="pct"/>
          <w:tblInd w:w="-635" w:type="dxa"/>
          <w:tblLook w:val="04A0"/>
        </w:tblPrEx>
        <w:tc>
          <w:tcPr>
            <w:tcW w:w="284" w:type="pct"/>
            <w:vAlign w:val="center"/>
          </w:tcPr>
          <w:p w:rsidR="000F53BC" w:rsidRPr="00F61CC3" w:rsidP="000F53BC" w14:paraId="75984F3C" w14:textId="2BD8E691">
            <w:pPr>
              <w:jc w:val="center"/>
              <w:rPr>
                <w:rFonts w:ascii="Arial" w:hAnsi="Arial" w:cs="Arial"/>
                <w:b/>
                <w:bCs/>
                <w:color w:val="000000"/>
                <w:sz w:val="20"/>
                <w:szCs w:val="20"/>
              </w:rPr>
            </w:pPr>
            <w:r w:rsidRPr="00EE1196">
              <w:rPr>
                <w:rFonts w:ascii="Arial" w:hAnsi="Arial" w:cs="Arial"/>
                <w:b/>
                <w:bCs/>
                <w:color w:val="000000"/>
                <w:sz w:val="20"/>
                <w:szCs w:val="20"/>
              </w:rPr>
              <w:t>1-3</w:t>
            </w:r>
          </w:p>
        </w:tc>
        <w:tc>
          <w:tcPr>
            <w:tcW w:w="329" w:type="pct"/>
            <w:vAlign w:val="center"/>
          </w:tcPr>
          <w:p w:rsidR="000F53BC" w:rsidRPr="00F61CC3" w:rsidP="000F53BC" w14:paraId="6F249AAB" w14:textId="7655708F">
            <w:pPr>
              <w:jc w:val="center"/>
              <w:rPr>
                <w:rFonts w:ascii="Arial" w:hAnsi="Arial" w:cs="Arial"/>
                <w:sz w:val="20"/>
                <w:szCs w:val="20"/>
              </w:rPr>
            </w:pPr>
            <w:r w:rsidRPr="00F61CC3">
              <w:rPr>
                <w:rFonts w:ascii="Arial" w:hAnsi="Arial" w:cs="Arial"/>
                <w:color w:val="000000"/>
                <w:sz w:val="20"/>
                <w:szCs w:val="20"/>
              </w:rPr>
              <w:t>70IN</w:t>
            </w:r>
          </w:p>
        </w:tc>
        <w:tc>
          <w:tcPr>
            <w:tcW w:w="1436" w:type="pct"/>
            <w:vAlign w:val="center"/>
          </w:tcPr>
          <w:p w:rsidR="000F53BC" w:rsidRPr="00F61CC3" w:rsidP="000F53BC" w14:paraId="6A4E8549" w14:textId="46CC2006">
            <w:pPr>
              <w:rPr>
                <w:rFonts w:ascii="Arial" w:hAnsi="Arial" w:cs="Arial"/>
                <w:sz w:val="20"/>
                <w:szCs w:val="20"/>
              </w:rPr>
            </w:pPr>
            <w:r w:rsidRPr="00F61CC3">
              <w:rPr>
                <w:rFonts w:ascii="Arial" w:hAnsi="Arial" w:cs="Arial"/>
                <w:sz w:val="20"/>
                <w:szCs w:val="20"/>
              </w:rPr>
              <w:t>Fee for insufficient information (§§1 and 44), per class (electronic)</w:t>
            </w:r>
          </w:p>
        </w:tc>
        <w:tc>
          <w:tcPr>
            <w:tcW w:w="876" w:type="pct"/>
            <w:vAlign w:val="center"/>
          </w:tcPr>
          <w:p w:rsidR="000F53BC" w:rsidRPr="00F61CC3" w:rsidP="000F53BC" w14:paraId="615C2266" w14:textId="1B9CC847">
            <w:pPr>
              <w:pStyle w:val="NoSpacing"/>
              <w:jc w:val="right"/>
              <w:rPr>
                <w:rFonts w:ascii="Arial" w:hAnsi="Arial" w:cs="Arial"/>
                <w:sz w:val="20"/>
                <w:szCs w:val="20"/>
              </w:rPr>
            </w:pPr>
            <w:r w:rsidRPr="54A2C242">
              <w:rPr>
                <w:rFonts w:ascii="Arial" w:hAnsi="Arial" w:cs="Arial"/>
                <w:sz w:val="20"/>
                <w:szCs w:val="20"/>
              </w:rPr>
              <w:t>Not previously included in 0651-0009– new fee</w:t>
            </w:r>
          </w:p>
        </w:tc>
        <w:tc>
          <w:tcPr>
            <w:tcW w:w="920" w:type="pct"/>
            <w:vAlign w:val="center"/>
          </w:tcPr>
          <w:p w:rsidR="000F53BC" w:rsidRPr="00F61CC3" w:rsidP="000F53BC" w14:paraId="26A09DF0" w14:textId="6483538E">
            <w:pPr>
              <w:pStyle w:val="NoSpacing"/>
              <w:jc w:val="right"/>
              <w:rPr>
                <w:rFonts w:ascii="Arial" w:hAnsi="Arial" w:cs="Arial"/>
                <w:sz w:val="20"/>
                <w:szCs w:val="20"/>
              </w:rPr>
            </w:pPr>
            <w:r w:rsidRPr="00F61CC3">
              <w:rPr>
                <w:rFonts w:ascii="Arial" w:hAnsi="Arial" w:cs="Arial"/>
                <w:sz w:val="20"/>
                <w:szCs w:val="20"/>
              </w:rPr>
              <w:t xml:space="preserve"> </w:t>
            </w:r>
            <w:r>
              <w:rPr>
                <w:rFonts w:ascii="Arial" w:hAnsi="Arial" w:cs="Arial"/>
                <w:sz w:val="20"/>
                <w:szCs w:val="20"/>
              </w:rPr>
              <w:t>$</w:t>
            </w:r>
            <w:r w:rsidRPr="00F61CC3">
              <w:rPr>
                <w:rFonts w:ascii="Arial" w:hAnsi="Arial" w:cs="Arial"/>
                <w:sz w:val="20"/>
                <w:szCs w:val="20"/>
              </w:rPr>
              <w:t xml:space="preserve">7,151,100 </w:t>
            </w:r>
          </w:p>
        </w:tc>
        <w:tc>
          <w:tcPr>
            <w:tcW w:w="1155" w:type="pct"/>
            <w:vAlign w:val="center"/>
          </w:tcPr>
          <w:p w:rsidR="000F53BC" w:rsidRPr="00F61CC3" w:rsidP="000F53BC" w14:paraId="7AD7D5D4" w14:textId="40B9CB82">
            <w:pPr>
              <w:pStyle w:val="NoSpacing"/>
              <w:jc w:val="right"/>
              <w:rPr>
                <w:rFonts w:ascii="Arial" w:hAnsi="Arial" w:cs="Arial"/>
                <w:sz w:val="20"/>
                <w:szCs w:val="20"/>
              </w:rPr>
            </w:pPr>
            <w:r w:rsidRPr="00F61CC3">
              <w:rPr>
                <w:rFonts w:ascii="Arial" w:hAnsi="Arial" w:cs="Arial"/>
                <w:sz w:val="20"/>
                <w:szCs w:val="20"/>
              </w:rPr>
              <w:t xml:space="preserve"> </w:t>
            </w:r>
            <w:r>
              <w:rPr>
                <w:rFonts w:ascii="Arial" w:hAnsi="Arial" w:cs="Arial"/>
                <w:sz w:val="20"/>
                <w:szCs w:val="20"/>
              </w:rPr>
              <w:t>+$</w:t>
            </w:r>
            <w:r w:rsidRPr="00F61CC3">
              <w:rPr>
                <w:rFonts w:ascii="Arial" w:hAnsi="Arial" w:cs="Arial"/>
                <w:sz w:val="20"/>
                <w:szCs w:val="20"/>
              </w:rPr>
              <w:t xml:space="preserve">7,151,100 </w:t>
            </w:r>
          </w:p>
        </w:tc>
      </w:tr>
      <w:tr w14:paraId="24331DAD" w14:textId="77777777" w:rsidTr="54A2C242">
        <w:tblPrEx>
          <w:tblW w:w="5920" w:type="pct"/>
          <w:tblInd w:w="-635" w:type="dxa"/>
          <w:tblLook w:val="04A0"/>
        </w:tblPrEx>
        <w:tc>
          <w:tcPr>
            <w:tcW w:w="284" w:type="pct"/>
            <w:vAlign w:val="center"/>
          </w:tcPr>
          <w:p w:rsidR="000F53BC" w:rsidRPr="00F61CC3" w:rsidP="000F53BC" w14:paraId="1DC9E4E2" w14:textId="3ED4B561">
            <w:pPr>
              <w:jc w:val="center"/>
              <w:rPr>
                <w:rFonts w:ascii="Arial" w:hAnsi="Arial" w:cs="Arial"/>
                <w:b/>
                <w:bCs/>
                <w:color w:val="000000"/>
                <w:sz w:val="20"/>
                <w:szCs w:val="20"/>
              </w:rPr>
            </w:pPr>
            <w:r w:rsidRPr="00EE1196">
              <w:rPr>
                <w:rFonts w:ascii="Arial" w:hAnsi="Arial" w:cs="Arial"/>
                <w:b/>
                <w:bCs/>
                <w:color w:val="000000"/>
                <w:sz w:val="20"/>
                <w:szCs w:val="20"/>
              </w:rPr>
              <w:t>1-3</w:t>
            </w:r>
          </w:p>
        </w:tc>
        <w:tc>
          <w:tcPr>
            <w:tcW w:w="329" w:type="pct"/>
            <w:vAlign w:val="center"/>
          </w:tcPr>
          <w:p w:rsidR="000F53BC" w:rsidRPr="00F61CC3" w:rsidP="000F53BC" w14:paraId="655E8366" w14:textId="25545BC3">
            <w:pPr>
              <w:jc w:val="center"/>
              <w:rPr>
                <w:rFonts w:ascii="Arial" w:hAnsi="Arial" w:cs="Arial"/>
                <w:sz w:val="20"/>
                <w:szCs w:val="20"/>
              </w:rPr>
            </w:pPr>
            <w:r w:rsidRPr="00F61CC3">
              <w:rPr>
                <w:rFonts w:ascii="Arial" w:hAnsi="Arial" w:cs="Arial"/>
                <w:color w:val="000000"/>
                <w:sz w:val="20"/>
                <w:szCs w:val="20"/>
              </w:rPr>
              <w:t>70ID</w:t>
            </w:r>
          </w:p>
        </w:tc>
        <w:tc>
          <w:tcPr>
            <w:tcW w:w="1436" w:type="pct"/>
            <w:vAlign w:val="center"/>
          </w:tcPr>
          <w:p w:rsidR="000F53BC" w:rsidRPr="00F61CC3" w:rsidP="000F53BC" w14:paraId="75E3BCF6" w14:textId="30511F6F">
            <w:pPr>
              <w:rPr>
                <w:rFonts w:ascii="Arial" w:hAnsi="Arial" w:cs="Arial"/>
                <w:sz w:val="20"/>
                <w:szCs w:val="20"/>
              </w:rPr>
            </w:pPr>
            <w:r w:rsidRPr="00F61CC3">
              <w:rPr>
                <w:rFonts w:ascii="Arial" w:hAnsi="Arial" w:cs="Arial"/>
                <w:sz w:val="20"/>
                <w:szCs w:val="20"/>
              </w:rPr>
              <w:t>Fee for using the free-form text box to enter the identification of goods/services , per class (electronic)</w:t>
            </w:r>
          </w:p>
        </w:tc>
        <w:tc>
          <w:tcPr>
            <w:tcW w:w="876" w:type="pct"/>
            <w:vAlign w:val="center"/>
          </w:tcPr>
          <w:p w:rsidR="000F53BC" w:rsidRPr="00F61CC3" w:rsidP="000F53BC" w14:paraId="3CD53290" w14:textId="173B6EC0">
            <w:pPr>
              <w:pStyle w:val="NoSpacing"/>
              <w:jc w:val="right"/>
              <w:rPr>
                <w:rFonts w:ascii="Arial" w:hAnsi="Arial" w:cs="Arial"/>
                <w:sz w:val="20"/>
                <w:szCs w:val="20"/>
              </w:rPr>
            </w:pPr>
            <w:r w:rsidRPr="54A2C242">
              <w:rPr>
                <w:rFonts w:ascii="Arial" w:hAnsi="Arial" w:cs="Arial"/>
                <w:sz w:val="20"/>
                <w:szCs w:val="20"/>
              </w:rPr>
              <w:t>Not previously included in 0651-0009– new fee</w:t>
            </w:r>
          </w:p>
        </w:tc>
        <w:tc>
          <w:tcPr>
            <w:tcW w:w="920" w:type="pct"/>
            <w:vAlign w:val="center"/>
          </w:tcPr>
          <w:p w:rsidR="000F53BC" w:rsidRPr="00F61CC3" w:rsidP="000F53BC" w14:paraId="5A018844" w14:textId="32DAA888">
            <w:pPr>
              <w:pStyle w:val="NoSpacing"/>
              <w:jc w:val="right"/>
              <w:rPr>
                <w:rFonts w:ascii="Arial" w:hAnsi="Arial" w:cs="Arial"/>
                <w:sz w:val="20"/>
                <w:szCs w:val="20"/>
              </w:rPr>
            </w:pPr>
            <w:r w:rsidRPr="00F61CC3">
              <w:rPr>
                <w:rFonts w:ascii="Arial" w:hAnsi="Arial" w:cs="Arial"/>
                <w:sz w:val="20"/>
                <w:szCs w:val="20"/>
              </w:rPr>
              <w:t xml:space="preserve"> </w:t>
            </w:r>
            <w:r>
              <w:rPr>
                <w:rFonts w:ascii="Arial" w:hAnsi="Arial" w:cs="Arial"/>
                <w:sz w:val="20"/>
                <w:szCs w:val="20"/>
              </w:rPr>
              <w:t>$</w:t>
            </w:r>
            <w:r w:rsidRPr="00F61CC3">
              <w:rPr>
                <w:rFonts w:ascii="Arial" w:hAnsi="Arial" w:cs="Arial"/>
                <w:sz w:val="20"/>
                <w:szCs w:val="20"/>
              </w:rPr>
              <w:t xml:space="preserve">18,388,600 </w:t>
            </w:r>
          </w:p>
        </w:tc>
        <w:tc>
          <w:tcPr>
            <w:tcW w:w="1155" w:type="pct"/>
            <w:vAlign w:val="center"/>
          </w:tcPr>
          <w:p w:rsidR="000F53BC" w:rsidRPr="00F61CC3" w:rsidP="000F53BC" w14:paraId="07D57D43" w14:textId="143E9A80">
            <w:pPr>
              <w:pStyle w:val="NoSpacing"/>
              <w:jc w:val="right"/>
              <w:rPr>
                <w:rFonts w:ascii="Arial" w:hAnsi="Arial" w:cs="Arial"/>
                <w:sz w:val="20"/>
                <w:szCs w:val="20"/>
              </w:rPr>
            </w:pPr>
            <w:r w:rsidRPr="00F61CC3">
              <w:rPr>
                <w:rFonts w:ascii="Arial" w:hAnsi="Arial" w:cs="Arial"/>
                <w:sz w:val="20"/>
                <w:szCs w:val="20"/>
              </w:rPr>
              <w:t xml:space="preserve"> </w:t>
            </w:r>
            <w:r>
              <w:rPr>
                <w:rFonts w:ascii="Arial" w:hAnsi="Arial" w:cs="Arial"/>
                <w:sz w:val="20"/>
                <w:szCs w:val="20"/>
              </w:rPr>
              <w:t>+$</w:t>
            </w:r>
            <w:r w:rsidRPr="00F61CC3">
              <w:rPr>
                <w:rFonts w:ascii="Arial" w:hAnsi="Arial" w:cs="Arial"/>
                <w:sz w:val="20"/>
                <w:szCs w:val="20"/>
              </w:rPr>
              <w:t xml:space="preserve">18,388,600 </w:t>
            </w:r>
          </w:p>
        </w:tc>
      </w:tr>
      <w:tr w14:paraId="3EEE069A" w14:textId="77777777" w:rsidTr="54A2C242">
        <w:tblPrEx>
          <w:tblW w:w="5920" w:type="pct"/>
          <w:tblInd w:w="-635" w:type="dxa"/>
          <w:tblLook w:val="04A0"/>
        </w:tblPrEx>
        <w:tc>
          <w:tcPr>
            <w:tcW w:w="284" w:type="pct"/>
            <w:vAlign w:val="center"/>
          </w:tcPr>
          <w:p w:rsidR="000F53BC" w:rsidRPr="00F61CC3" w:rsidP="000F53BC" w14:paraId="5E96593C" w14:textId="6E7D4341">
            <w:pPr>
              <w:jc w:val="center"/>
              <w:rPr>
                <w:rFonts w:ascii="Arial" w:hAnsi="Arial" w:cs="Arial"/>
                <w:b/>
                <w:bCs/>
                <w:color w:val="000000"/>
                <w:sz w:val="20"/>
                <w:szCs w:val="20"/>
              </w:rPr>
            </w:pPr>
            <w:r w:rsidRPr="00EE1196">
              <w:rPr>
                <w:rFonts w:ascii="Arial" w:hAnsi="Arial" w:cs="Arial"/>
                <w:b/>
                <w:bCs/>
                <w:color w:val="000000"/>
                <w:sz w:val="20"/>
                <w:szCs w:val="20"/>
              </w:rPr>
              <w:t>1-3</w:t>
            </w:r>
          </w:p>
        </w:tc>
        <w:tc>
          <w:tcPr>
            <w:tcW w:w="329" w:type="pct"/>
            <w:vAlign w:val="center"/>
          </w:tcPr>
          <w:p w:rsidR="000F53BC" w:rsidRPr="00F61CC3" w:rsidP="000F53BC" w14:paraId="48EA474F" w14:textId="45F70BC5">
            <w:pPr>
              <w:jc w:val="center"/>
              <w:rPr>
                <w:rFonts w:ascii="Arial" w:hAnsi="Arial" w:cs="Arial"/>
                <w:sz w:val="20"/>
                <w:szCs w:val="20"/>
              </w:rPr>
            </w:pPr>
            <w:r w:rsidRPr="00F61CC3">
              <w:rPr>
                <w:rFonts w:ascii="Arial" w:hAnsi="Arial" w:cs="Arial"/>
                <w:color w:val="000000"/>
                <w:sz w:val="20"/>
                <w:szCs w:val="20"/>
              </w:rPr>
              <w:t>70CH</w:t>
            </w:r>
          </w:p>
        </w:tc>
        <w:tc>
          <w:tcPr>
            <w:tcW w:w="1436" w:type="pct"/>
            <w:vAlign w:val="center"/>
          </w:tcPr>
          <w:p w:rsidR="000F53BC" w:rsidRPr="00F61CC3" w:rsidP="000F53BC" w14:paraId="5EBE8CD8" w14:textId="318B6DEB">
            <w:pPr>
              <w:rPr>
                <w:rFonts w:ascii="Arial" w:hAnsi="Arial" w:cs="Arial"/>
                <w:sz w:val="20"/>
                <w:szCs w:val="20"/>
              </w:rPr>
            </w:pPr>
            <w:r w:rsidRPr="00F61CC3">
              <w:rPr>
                <w:rFonts w:ascii="Arial" w:hAnsi="Arial" w:cs="Arial"/>
                <w:sz w:val="20"/>
                <w:szCs w:val="20"/>
              </w:rPr>
              <w:t>For each additional group of 1,000 characters beyond the first 1,000 (§§1 and 44), per class (electronic)</w:t>
            </w:r>
          </w:p>
        </w:tc>
        <w:tc>
          <w:tcPr>
            <w:tcW w:w="876" w:type="pct"/>
            <w:vAlign w:val="center"/>
          </w:tcPr>
          <w:p w:rsidR="000F53BC" w:rsidRPr="00F61CC3" w:rsidP="000F53BC" w14:paraId="4F2E30EE" w14:textId="618647D6">
            <w:pPr>
              <w:pStyle w:val="NoSpacing"/>
              <w:jc w:val="right"/>
              <w:rPr>
                <w:rFonts w:ascii="Arial" w:hAnsi="Arial" w:cs="Arial"/>
                <w:sz w:val="20"/>
                <w:szCs w:val="20"/>
              </w:rPr>
            </w:pPr>
            <w:r w:rsidRPr="54A2C242">
              <w:rPr>
                <w:rFonts w:ascii="Arial" w:hAnsi="Arial" w:cs="Arial"/>
                <w:sz w:val="20"/>
                <w:szCs w:val="20"/>
              </w:rPr>
              <w:t>Not previously included in 0651-0009– new fee</w:t>
            </w:r>
          </w:p>
        </w:tc>
        <w:tc>
          <w:tcPr>
            <w:tcW w:w="920" w:type="pct"/>
            <w:vAlign w:val="center"/>
          </w:tcPr>
          <w:p w:rsidR="000F53BC" w:rsidRPr="00F61CC3" w:rsidP="000F53BC" w14:paraId="3A17FAF8" w14:textId="098043B3">
            <w:pPr>
              <w:pStyle w:val="NoSpacing"/>
              <w:jc w:val="right"/>
              <w:rPr>
                <w:rFonts w:ascii="Arial" w:hAnsi="Arial" w:cs="Arial"/>
                <w:sz w:val="20"/>
                <w:szCs w:val="20"/>
              </w:rPr>
            </w:pPr>
            <w:r w:rsidRPr="00F61CC3">
              <w:rPr>
                <w:rFonts w:ascii="Arial" w:hAnsi="Arial" w:cs="Arial"/>
                <w:sz w:val="20"/>
                <w:szCs w:val="20"/>
              </w:rPr>
              <w:t xml:space="preserve"> </w:t>
            </w:r>
            <w:r>
              <w:rPr>
                <w:rFonts w:ascii="Arial" w:hAnsi="Arial" w:cs="Arial"/>
                <w:sz w:val="20"/>
                <w:szCs w:val="20"/>
              </w:rPr>
              <w:t>$</w:t>
            </w:r>
            <w:r w:rsidRPr="00F61CC3">
              <w:rPr>
                <w:rFonts w:ascii="Arial" w:hAnsi="Arial" w:cs="Arial"/>
                <w:sz w:val="20"/>
                <w:szCs w:val="20"/>
              </w:rPr>
              <w:t xml:space="preserve">613,000 </w:t>
            </w:r>
          </w:p>
        </w:tc>
        <w:tc>
          <w:tcPr>
            <w:tcW w:w="1155" w:type="pct"/>
            <w:vAlign w:val="center"/>
          </w:tcPr>
          <w:p w:rsidR="000F53BC" w:rsidRPr="00F61CC3" w:rsidP="000F53BC" w14:paraId="4503D422" w14:textId="79D657AE">
            <w:pPr>
              <w:pStyle w:val="NoSpacing"/>
              <w:jc w:val="right"/>
              <w:rPr>
                <w:rFonts w:ascii="Arial" w:hAnsi="Arial" w:cs="Arial"/>
                <w:sz w:val="20"/>
                <w:szCs w:val="20"/>
              </w:rPr>
            </w:pPr>
            <w:r w:rsidRPr="00F61CC3">
              <w:rPr>
                <w:rFonts w:ascii="Arial" w:hAnsi="Arial" w:cs="Arial"/>
                <w:sz w:val="20"/>
                <w:szCs w:val="20"/>
              </w:rPr>
              <w:t xml:space="preserve"> </w:t>
            </w:r>
            <w:r>
              <w:rPr>
                <w:rFonts w:ascii="Arial" w:hAnsi="Arial" w:cs="Arial"/>
                <w:sz w:val="20"/>
                <w:szCs w:val="20"/>
              </w:rPr>
              <w:t>+$</w:t>
            </w:r>
            <w:r w:rsidRPr="00F61CC3">
              <w:rPr>
                <w:rFonts w:ascii="Arial" w:hAnsi="Arial" w:cs="Arial"/>
                <w:sz w:val="20"/>
                <w:szCs w:val="20"/>
              </w:rPr>
              <w:t xml:space="preserve">613,000 </w:t>
            </w:r>
          </w:p>
        </w:tc>
      </w:tr>
      <w:tr w14:paraId="6547BD05" w14:textId="77777777" w:rsidTr="54A2C242">
        <w:tblPrEx>
          <w:tblW w:w="5920" w:type="pct"/>
          <w:tblInd w:w="-635" w:type="dxa"/>
          <w:tblLook w:val="04A0"/>
        </w:tblPrEx>
        <w:tc>
          <w:tcPr>
            <w:tcW w:w="284" w:type="pct"/>
            <w:vAlign w:val="center"/>
          </w:tcPr>
          <w:p w:rsidR="000F53BC" w:rsidRPr="00F61CC3" w:rsidP="000F53BC" w14:paraId="49ECD122" w14:textId="77777777">
            <w:pPr>
              <w:jc w:val="center"/>
              <w:rPr>
                <w:rFonts w:ascii="Arial" w:hAnsi="Arial" w:cs="Arial"/>
                <w:b/>
                <w:bCs/>
                <w:color w:val="000000"/>
                <w:sz w:val="20"/>
                <w:szCs w:val="20"/>
              </w:rPr>
            </w:pPr>
          </w:p>
        </w:tc>
        <w:tc>
          <w:tcPr>
            <w:tcW w:w="329" w:type="pct"/>
            <w:vAlign w:val="center"/>
          </w:tcPr>
          <w:p w:rsidR="000F53BC" w:rsidRPr="00F61CC3" w:rsidP="000F53BC" w14:paraId="1D1FDEAB" w14:textId="77777777">
            <w:pPr>
              <w:jc w:val="center"/>
              <w:rPr>
                <w:rFonts w:ascii="Arial" w:hAnsi="Arial" w:cs="Arial"/>
                <w:sz w:val="20"/>
                <w:szCs w:val="20"/>
              </w:rPr>
            </w:pPr>
          </w:p>
        </w:tc>
        <w:tc>
          <w:tcPr>
            <w:tcW w:w="1436" w:type="pct"/>
            <w:vAlign w:val="center"/>
          </w:tcPr>
          <w:p w:rsidR="000F53BC" w:rsidRPr="00F61CC3" w:rsidP="000F53BC" w14:paraId="6AAE0D60" w14:textId="40B98F15">
            <w:pPr>
              <w:rPr>
                <w:rFonts w:ascii="Arial" w:hAnsi="Arial" w:cs="Arial"/>
                <w:b/>
                <w:bCs/>
                <w:sz w:val="20"/>
                <w:szCs w:val="20"/>
              </w:rPr>
            </w:pPr>
            <w:r w:rsidRPr="00F61CC3">
              <w:rPr>
                <w:rFonts w:ascii="Arial" w:hAnsi="Arial" w:cs="Arial"/>
                <w:b/>
                <w:bCs/>
                <w:sz w:val="20"/>
                <w:szCs w:val="20"/>
              </w:rPr>
              <w:t>Totals</w:t>
            </w:r>
          </w:p>
        </w:tc>
        <w:tc>
          <w:tcPr>
            <w:tcW w:w="876" w:type="pct"/>
            <w:vAlign w:val="center"/>
          </w:tcPr>
          <w:p w:rsidR="000F53BC" w:rsidRPr="00F61CC3" w:rsidP="000F53BC" w14:paraId="3244121D" w14:textId="4A783C87">
            <w:pPr>
              <w:pStyle w:val="NoSpacing"/>
              <w:jc w:val="right"/>
              <w:rPr>
                <w:rFonts w:ascii="Arial" w:hAnsi="Arial" w:cs="Arial"/>
                <w:b/>
                <w:bCs/>
                <w:sz w:val="20"/>
                <w:szCs w:val="20"/>
              </w:rPr>
            </w:pPr>
            <w:r w:rsidRPr="00F61CC3">
              <w:rPr>
                <w:rFonts w:ascii="Arial" w:hAnsi="Arial" w:cs="Arial"/>
                <w:b/>
                <w:bCs/>
                <w:sz w:val="20"/>
                <w:szCs w:val="20"/>
              </w:rPr>
              <w:t>$166,523,050</w:t>
            </w:r>
          </w:p>
        </w:tc>
        <w:tc>
          <w:tcPr>
            <w:tcW w:w="920" w:type="pct"/>
            <w:vAlign w:val="center"/>
          </w:tcPr>
          <w:p w:rsidR="000F53BC" w:rsidRPr="00F61CC3" w:rsidP="000F53BC" w14:paraId="7877AE22" w14:textId="0A6F732F">
            <w:pPr>
              <w:pStyle w:val="NoSpacing"/>
              <w:jc w:val="right"/>
              <w:rPr>
                <w:rFonts w:ascii="Arial" w:hAnsi="Arial" w:cs="Arial"/>
                <w:b/>
                <w:bCs/>
                <w:sz w:val="20"/>
                <w:szCs w:val="20"/>
              </w:rPr>
            </w:pPr>
            <w:r w:rsidRPr="00F61CC3">
              <w:rPr>
                <w:rFonts w:ascii="Arial" w:hAnsi="Arial" w:cs="Arial"/>
                <w:b/>
                <w:bCs/>
                <w:sz w:val="20"/>
                <w:szCs w:val="20"/>
              </w:rPr>
              <w:t>$</w:t>
            </w:r>
            <w:r w:rsidR="00B246F5">
              <w:rPr>
                <w:rFonts w:ascii="Arial" w:hAnsi="Arial" w:cs="Arial"/>
                <w:b/>
                <w:bCs/>
                <w:sz w:val="20"/>
                <w:szCs w:val="20"/>
              </w:rPr>
              <w:t>229,636,650</w:t>
            </w:r>
          </w:p>
        </w:tc>
        <w:tc>
          <w:tcPr>
            <w:tcW w:w="1155" w:type="pct"/>
            <w:vAlign w:val="center"/>
          </w:tcPr>
          <w:p w:rsidR="000F53BC" w:rsidRPr="00F61CC3" w:rsidP="000F53BC" w14:paraId="2260591F" w14:textId="284028FF">
            <w:pPr>
              <w:pStyle w:val="NoSpacing"/>
              <w:jc w:val="right"/>
              <w:rPr>
                <w:rFonts w:ascii="Arial" w:hAnsi="Arial" w:cs="Arial"/>
                <w:sz w:val="20"/>
                <w:szCs w:val="20"/>
              </w:rPr>
            </w:pPr>
            <w:r w:rsidRPr="00F61CC3">
              <w:rPr>
                <w:rFonts w:ascii="Arial" w:hAnsi="Arial" w:cs="Arial"/>
                <w:b/>
                <w:bCs/>
                <w:sz w:val="20"/>
                <w:szCs w:val="20"/>
              </w:rPr>
              <w:t>$</w:t>
            </w:r>
            <w:r w:rsidR="00B246F5">
              <w:rPr>
                <w:rFonts w:ascii="Arial" w:hAnsi="Arial" w:cs="Arial"/>
                <w:b/>
                <w:bCs/>
                <w:sz w:val="20"/>
                <w:szCs w:val="20"/>
              </w:rPr>
              <w:t>63,113,600</w:t>
            </w:r>
          </w:p>
        </w:tc>
      </w:tr>
    </w:tbl>
    <w:p w:rsidR="002311B2" w:rsidRPr="007D423D" w:rsidP="002311B2" w14:paraId="1DE2347F" w14:textId="77777777">
      <w:pPr>
        <w:pStyle w:val="NoSpacing"/>
        <w:jc w:val="both"/>
        <w:rPr>
          <w:rFonts w:ascii="Arial" w:hAnsi="Arial" w:cs="Arial"/>
        </w:rPr>
      </w:pPr>
    </w:p>
    <w:p w:rsidR="004923C4" w:rsidRPr="00F824DB" w:rsidP="004923C4" w14:paraId="20F068E3" w14:textId="0B252325">
      <w:pPr>
        <w:pStyle w:val="NoSpacing"/>
        <w:jc w:val="both"/>
        <w:rPr>
          <w:rFonts w:ascii="Arial" w:hAnsi="Arial" w:cs="Arial"/>
          <w:sz w:val="24"/>
          <w:szCs w:val="24"/>
        </w:rPr>
      </w:pPr>
      <w:r w:rsidRPr="00F824DB">
        <w:rPr>
          <w:rFonts w:ascii="Arial" w:hAnsi="Arial" w:cs="Arial"/>
          <w:sz w:val="24"/>
          <w:szCs w:val="24"/>
          <w:u w:val="single"/>
        </w:rPr>
        <w:t>Summary of Changes</w:t>
      </w:r>
    </w:p>
    <w:p w:rsidR="004923C4" w:rsidRPr="00F824DB" w:rsidP="004923C4" w14:paraId="41F49E23" w14:textId="77777777">
      <w:pPr>
        <w:pStyle w:val="NoSpacing"/>
        <w:jc w:val="both"/>
        <w:rPr>
          <w:rFonts w:ascii="Arial" w:hAnsi="Arial" w:cs="Arial"/>
          <w:sz w:val="24"/>
          <w:szCs w:val="24"/>
        </w:rPr>
      </w:pPr>
    </w:p>
    <w:p w:rsidR="004923C4" w:rsidRPr="00F824DB" w:rsidP="004923C4" w14:paraId="60637E1A" w14:textId="3FFC6062">
      <w:pPr>
        <w:pStyle w:val="NoSpacing"/>
        <w:jc w:val="both"/>
        <w:rPr>
          <w:rFonts w:ascii="Arial" w:hAnsi="Arial" w:cs="Arial"/>
          <w:sz w:val="24"/>
          <w:szCs w:val="24"/>
        </w:rPr>
      </w:pPr>
      <w:r w:rsidRPr="00F824DB">
        <w:rPr>
          <w:rFonts w:ascii="Arial" w:hAnsi="Arial" w:cs="Arial"/>
          <w:sz w:val="24"/>
          <w:szCs w:val="24"/>
        </w:rPr>
        <w:t xml:space="preserve">The aforementioned </w:t>
      </w:r>
      <w:r>
        <w:rPr>
          <w:rFonts w:ascii="Arial" w:hAnsi="Arial" w:cs="Arial"/>
          <w:sz w:val="24"/>
          <w:szCs w:val="24"/>
        </w:rPr>
        <w:t>rulemaking</w:t>
      </w:r>
      <w:r w:rsidRPr="00F824DB">
        <w:rPr>
          <w:rFonts w:ascii="Arial" w:hAnsi="Arial" w:cs="Arial"/>
          <w:sz w:val="24"/>
          <w:szCs w:val="24"/>
        </w:rPr>
        <w:t xml:space="preserve"> results in </w:t>
      </w:r>
      <w:r w:rsidR="00C85B4F">
        <w:rPr>
          <w:rFonts w:ascii="Arial" w:hAnsi="Arial" w:cs="Arial"/>
          <w:sz w:val="24"/>
          <w:szCs w:val="24"/>
        </w:rPr>
        <w:t>the</w:t>
      </w:r>
      <w:r w:rsidRPr="00F824DB">
        <w:rPr>
          <w:rFonts w:ascii="Arial" w:hAnsi="Arial" w:cs="Arial"/>
          <w:sz w:val="24"/>
          <w:szCs w:val="24"/>
        </w:rPr>
        <w:t xml:space="preserve"> revision of </w:t>
      </w:r>
      <w:r>
        <w:rPr>
          <w:rFonts w:ascii="Arial" w:hAnsi="Arial" w:cs="Arial"/>
          <w:sz w:val="24"/>
          <w:szCs w:val="24"/>
        </w:rPr>
        <w:t>two</w:t>
      </w:r>
      <w:r w:rsidRPr="00F824DB">
        <w:rPr>
          <w:rFonts w:ascii="Arial" w:hAnsi="Arial" w:cs="Arial"/>
          <w:sz w:val="24"/>
          <w:szCs w:val="24"/>
        </w:rPr>
        <w:t xml:space="preserve"> fees</w:t>
      </w:r>
      <w:r w:rsidR="00C85B4F">
        <w:rPr>
          <w:rFonts w:ascii="Arial" w:hAnsi="Arial" w:cs="Arial"/>
          <w:sz w:val="24"/>
          <w:szCs w:val="24"/>
        </w:rPr>
        <w:t>,</w:t>
      </w:r>
      <w:r w:rsidRPr="00F824DB">
        <w:rPr>
          <w:rFonts w:ascii="Arial" w:hAnsi="Arial" w:cs="Arial"/>
          <w:sz w:val="24"/>
          <w:szCs w:val="24"/>
        </w:rPr>
        <w:t xml:space="preserve"> </w:t>
      </w:r>
      <w:r w:rsidRPr="00F824DB" w:rsidR="00D939B1">
        <w:rPr>
          <w:rFonts w:ascii="Arial" w:hAnsi="Arial" w:cs="Arial"/>
          <w:sz w:val="24"/>
          <w:szCs w:val="24"/>
        </w:rPr>
        <w:t>the</w:t>
      </w:r>
      <w:r w:rsidR="00D939B1">
        <w:rPr>
          <w:rFonts w:ascii="Arial" w:hAnsi="Arial" w:cs="Arial"/>
          <w:sz w:val="24"/>
          <w:szCs w:val="24"/>
        </w:rPr>
        <w:t xml:space="preserve"> addition of seven fees,</w:t>
      </w:r>
      <w:r w:rsidRPr="00F824DB" w:rsidR="00D939B1">
        <w:rPr>
          <w:rFonts w:ascii="Arial" w:hAnsi="Arial" w:cs="Arial"/>
          <w:sz w:val="24"/>
          <w:szCs w:val="24"/>
        </w:rPr>
        <w:t xml:space="preserve"> </w:t>
      </w:r>
      <w:r w:rsidRPr="00F824DB">
        <w:rPr>
          <w:rFonts w:ascii="Arial" w:hAnsi="Arial" w:cs="Arial"/>
          <w:sz w:val="24"/>
          <w:szCs w:val="24"/>
        </w:rPr>
        <w:t xml:space="preserve">and the removal of </w:t>
      </w:r>
      <w:r w:rsidR="004829D5">
        <w:rPr>
          <w:rFonts w:ascii="Arial" w:hAnsi="Arial" w:cs="Arial"/>
          <w:sz w:val="24"/>
          <w:szCs w:val="24"/>
        </w:rPr>
        <w:t>two</w:t>
      </w:r>
      <w:r w:rsidR="00580408">
        <w:rPr>
          <w:rFonts w:ascii="Arial" w:hAnsi="Arial" w:cs="Arial"/>
          <w:sz w:val="24"/>
          <w:szCs w:val="24"/>
        </w:rPr>
        <w:t xml:space="preserve"> </w:t>
      </w:r>
      <w:r w:rsidRPr="00F824DB">
        <w:rPr>
          <w:rFonts w:ascii="Arial" w:hAnsi="Arial" w:cs="Arial"/>
          <w:sz w:val="24"/>
          <w:szCs w:val="24"/>
        </w:rPr>
        <w:t>fee</w:t>
      </w:r>
      <w:r w:rsidR="001C3E01">
        <w:rPr>
          <w:rFonts w:ascii="Arial" w:hAnsi="Arial" w:cs="Arial"/>
          <w:sz w:val="24"/>
          <w:szCs w:val="24"/>
        </w:rPr>
        <w:t>s,</w:t>
      </w:r>
      <w:r w:rsidRPr="00F824DB">
        <w:rPr>
          <w:rFonts w:ascii="Arial" w:hAnsi="Arial" w:cs="Arial"/>
          <w:sz w:val="24"/>
          <w:szCs w:val="24"/>
        </w:rPr>
        <w:t xml:space="preserve"> </w:t>
      </w:r>
      <w:r>
        <w:rPr>
          <w:rFonts w:ascii="Arial" w:hAnsi="Arial" w:cs="Arial"/>
          <w:sz w:val="24"/>
          <w:szCs w:val="24"/>
        </w:rPr>
        <w:t>with a</w:t>
      </w:r>
      <w:r w:rsidR="00B246F5">
        <w:rPr>
          <w:rFonts w:ascii="Arial" w:hAnsi="Arial" w:cs="Arial"/>
          <w:sz w:val="24"/>
          <w:szCs w:val="24"/>
        </w:rPr>
        <w:t>n increase</w:t>
      </w:r>
      <w:r w:rsidR="001C3E01">
        <w:rPr>
          <w:rFonts w:ascii="Arial" w:hAnsi="Arial" w:cs="Arial"/>
          <w:sz w:val="24"/>
          <w:szCs w:val="24"/>
        </w:rPr>
        <w:t xml:space="preserve"> </w:t>
      </w:r>
      <w:r w:rsidRPr="00F824DB">
        <w:rPr>
          <w:rFonts w:ascii="Arial" w:hAnsi="Arial" w:cs="Arial"/>
          <w:sz w:val="24"/>
          <w:szCs w:val="24"/>
        </w:rPr>
        <w:t>of $</w:t>
      </w:r>
      <w:r w:rsidR="00B246F5">
        <w:rPr>
          <w:rFonts w:ascii="Arial" w:hAnsi="Arial" w:cs="Arial"/>
          <w:sz w:val="24"/>
          <w:szCs w:val="24"/>
        </w:rPr>
        <w:t>63,113,600</w:t>
      </w:r>
      <w:r w:rsidR="00731651">
        <w:rPr>
          <w:rFonts w:ascii="Arial" w:hAnsi="Arial" w:cs="Arial"/>
          <w:sz w:val="24"/>
          <w:szCs w:val="24"/>
        </w:rPr>
        <w:t xml:space="preserve"> </w:t>
      </w:r>
      <w:r w:rsidRPr="00F824DB">
        <w:rPr>
          <w:rFonts w:ascii="Arial" w:hAnsi="Arial" w:cs="Arial"/>
          <w:sz w:val="24"/>
          <w:szCs w:val="24"/>
        </w:rPr>
        <w:t>in annual non-hourly costs to collection 0651-00</w:t>
      </w:r>
      <w:r>
        <w:rPr>
          <w:rFonts w:ascii="Arial" w:hAnsi="Arial" w:cs="Arial"/>
          <w:sz w:val="24"/>
          <w:szCs w:val="24"/>
        </w:rPr>
        <w:t>09</w:t>
      </w:r>
      <w:r w:rsidRPr="00F824DB">
        <w:rPr>
          <w:rFonts w:ascii="Arial" w:hAnsi="Arial" w:cs="Arial"/>
          <w:sz w:val="24"/>
          <w:szCs w:val="24"/>
        </w:rPr>
        <w:t>.</w:t>
      </w:r>
    </w:p>
    <w:p w:rsidR="002311B2" w:rsidRPr="007D423D" w:rsidP="002311B2" w14:paraId="6E0C6E62" w14:textId="77777777">
      <w:pPr>
        <w:pStyle w:val="NoSpacing"/>
        <w:jc w:val="both"/>
        <w:rPr>
          <w:rFonts w:ascii="Arial" w:hAnsi="Arial" w:cs="Arial"/>
        </w:rPr>
      </w:pPr>
    </w:p>
    <w:p w:rsidR="002311B2" w:rsidRPr="004923C4" w:rsidP="002311B2" w14:paraId="6DF3AA39" w14:textId="77777777">
      <w:pPr>
        <w:pStyle w:val="NoSpacing"/>
        <w:jc w:val="both"/>
        <w:rPr>
          <w:rFonts w:ascii="Arial" w:hAnsi="Arial" w:cs="Arial"/>
          <w:sz w:val="24"/>
          <w:szCs w:val="24"/>
        </w:rPr>
      </w:pPr>
      <w:r w:rsidRPr="004923C4">
        <w:rPr>
          <w:rFonts w:ascii="Arial" w:hAnsi="Arial" w:cs="Arial"/>
          <w:sz w:val="24"/>
          <w:szCs w:val="24"/>
          <w:u w:val="single"/>
        </w:rPr>
        <w:t>Changes in Burden</w:t>
      </w:r>
    </w:p>
    <w:p w:rsidR="002311B2" w:rsidRPr="007D423D" w:rsidP="002311B2" w14:paraId="37D63A07" w14:textId="77777777">
      <w:pPr>
        <w:pStyle w:val="NoSpacing"/>
        <w:jc w:val="both"/>
        <w:rPr>
          <w:rFonts w:ascii="Arial" w:hAnsi="Arial" w:cs="Arial"/>
        </w:rPr>
      </w:pPr>
    </w:p>
    <w:tbl>
      <w:tblPr>
        <w:tblStyle w:val="TableGrid"/>
        <w:tblW w:w="9235" w:type="dxa"/>
        <w:tblInd w:w="-275" w:type="dxa"/>
        <w:tblLayout w:type="fixed"/>
        <w:tblLook w:val="04A0"/>
      </w:tblPr>
      <w:tblGrid>
        <w:gridCol w:w="2430"/>
        <w:gridCol w:w="2520"/>
        <w:gridCol w:w="2125"/>
        <w:gridCol w:w="2160"/>
      </w:tblGrid>
      <w:tr w14:paraId="20913FA9" w14:textId="77777777" w:rsidTr="00C420F0">
        <w:tblPrEx>
          <w:tblW w:w="9235" w:type="dxa"/>
          <w:tblInd w:w="-275" w:type="dxa"/>
          <w:tblLayout w:type="fixed"/>
          <w:tblLook w:val="04A0"/>
        </w:tblPrEx>
        <w:tc>
          <w:tcPr>
            <w:tcW w:w="2430" w:type="dxa"/>
            <w:shd w:val="clear" w:color="auto" w:fill="B4C6E7" w:themeFill="accent1" w:themeFillTint="66"/>
            <w:vAlign w:val="center"/>
          </w:tcPr>
          <w:p w:rsidR="002311B2" w:rsidRPr="00AB5CB1" w:rsidP="00CF0900" w14:paraId="307CF8FC" w14:textId="77777777">
            <w:pPr>
              <w:pStyle w:val="NoSpacing"/>
              <w:jc w:val="center"/>
              <w:rPr>
                <w:rFonts w:ascii="Arial" w:hAnsi="Arial" w:cs="Arial"/>
                <w:b/>
                <w:sz w:val="20"/>
                <w:szCs w:val="20"/>
              </w:rPr>
            </w:pPr>
            <w:r w:rsidRPr="00AB5CB1">
              <w:rPr>
                <w:rFonts w:ascii="Arial" w:hAnsi="Arial" w:cs="Arial"/>
                <w:b/>
                <w:sz w:val="20"/>
                <w:szCs w:val="20"/>
              </w:rPr>
              <w:t>Burden Type</w:t>
            </w:r>
          </w:p>
        </w:tc>
        <w:tc>
          <w:tcPr>
            <w:tcW w:w="2520" w:type="dxa"/>
            <w:shd w:val="clear" w:color="auto" w:fill="B4C6E7" w:themeFill="accent1" w:themeFillTint="66"/>
            <w:vAlign w:val="center"/>
          </w:tcPr>
          <w:p w:rsidR="002311B2" w:rsidRPr="00AB5CB1" w:rsidP="00CF0900" w14:paraId="4568983D" w14:textId="77777777">
            <w:pPr>
              <w:pStyle w:val="NoSpacing"/>
              <w:jc w:val="center"/>
              <w:rPr>
                <w:rFonts w:ascii="Arial" w:hAnsi="Arial" w:cs="Arial"/>
                <w:b/>
                <w:sz w:val="20"/>
                <w:szCs w:val="20"/>
              </w:rPr>
            </w:pPr>
            <w:r w:rsidRPr="00AB5CB1">
              <w:rPr>
                <w:rFonts w:ascii="Arial" w:hAnsi="Arial" w:cs="Arial"/>
                <w:b/>
                <w:sz w:val="20"/>
                <w:szCs w:val="20"/>
              </w:rPr>
              <w:t>Currently Approved</w:t>
            </w:r>
          </w:p>
        </w:tc>
        <w:tc>
          <w:tcPr>
            <w:tcW w:w="2125" w:type="dxa"/>
            <w:shd w:val="clear" w:color="auto" w:fill="B4C6E7" w:themeFill="accent1" w:themeFillTint="66"/>
            <w:vAlign w:val="center"/>
          </w:tcPr>
          <w:p w:rsidR="002311B2" w:rsidRPr="00AB5CB1" w:rsidP="00CF0900" w14:paraId="58A53AF1" w14:textId="77777777">
            <w:pPr>
              <w:pStyle w:val="NoSpacing"/>
              <w:jc w:val="center"/>
              <w:rPr>
                <w:rFonts w:ascii="Arial" w:hAnsi="Arial" w:cs="Arial"/>
                <w:b/>
                <w:sz w:val="20"/>
                <w:szCs w:val="20"/>
              </w:rPr>
            </w:pPr>
            <w:r w:rsidRPr="00AB5CB1">
              <w:rPr>
                <w:rFonts w:ascii="Arial" w:hAnsi="Arial" w:cs="Arial"/>
                <w:b/>
                <w:sz w:val="20"/>
                <w:szCs w:val="20"/>
              </w:rPr>
              <w:t>Proposed Change</w:t>
            </w:r>
          </w:p>
        </w:tc>
        <w:tc>
          <w:tcPr>
            <w:tcW w:w="2160" w:type="dxa"/>
            <w:shd w:val="clear" w:color="auto" w:fill="B4C6E7" w:themeFill="accent1" w:themeFillTint="66"/>
            <w:vAlign w:val="center"/>
          </w:tcPr>
          <w:p w:rsidR="002311B2" w:rsidRPr="00AB5CB1" w:rsidP="00CF0900" w14:paraId="55D32723" w14:textId="77777777">
            <w:pPr>
              <w:pStyle w:val="NoSpacing"/>
              <w:jc w:val="center"/>
              <w:rPr>
                <w:rFonts w:ascii="Arial" w:hAnsi="Arial" w:cs="Arial"/>
                <w:b/>
                <w:sz w:val="20"/>
                <w:szCs w:val="20"/>
              </w:rPr>
            </w:pPr>
            <w:r w:rsidRPr="00AB5CB1">
              <w:rPr>
                <w:rFonts w:ascii="Arial" w:hAnsi="Arial" w:cs="Arial"/>
                <w:b/>
                <w:sz w:val="20"/>
                <w:szCs w:val="20"/>
              </w:rPr>
              <w:t>New Estimate</w:t>
            </w:r>
          </w:p>
        </w:tc>
      </w:tr>
      <w:tr w14:paraId="637B7A17" w14:textId="77777777" w:rsidTr="0049753A">
        <w:tblPrEx>
          <w:tblW w:w="9235" w:type="dxa"/>
          <w:tblInd w:w="-275" w:type="dxa"/>
          <w:tblLayout w:type="fixed"/>
          <w:tblLook w:val="04A0"/>
        </w:tblPrEx>
        <w:tc>
          <w:tcPr>
            <w:tcW w:w="2430" w:type="dxa"/>
            <w:vAlign w:val="center"/>
          </w:tcPr>
          <w:p w:rsidR="002311B2" w:rsidRPr="00AB5CB1" w:rsidP="00CF0900" w14:paraId="7F43F6FB" w14:textId="77777777">
            <w:pPr>
              <w:pStyle w:val="NoSpacing"/>
              <w:rPr>
                <w:rFonts w:ascii="Arial" w:hAnsi="Arial" w:cs="Arial"/>
                <w:sz w:val="20"/>
                <w:szCs w:val="20"/>
              </w:rPr>
            </w:pPr>
            <w:r w:rsidRPr="00AB5CB1">
              <w:rPr>
                <w:rFonts w:ascii="Arial" w:hAnsi="Arial" w:cs="Arial"/>
                <w:sz w:val="20"/>
                <w:szCs w:val="20"/>
              </w:rPr>
              <w:t>Non-hourly Cost Burden</w:t>
            </w:r>
          </w:p>
        </w:tc>
        <w:tc>
          <w:tcPr>
            <w:tcW w:w="2520" w:type="dxa"/>
            <w:vAlign w:val="center"/>
          </w:tcPr>
          <w:p w:rsidR="002311B2" w:rsidRPr="00AB5CB1" w:rsidP="00CF0900" w14:paraId="6D66EB0D" w14:textId="0C68F029">
            <w:pPr>
              <w:pStyle w:val="NoSpacing"/>
              <w:jc w:val="right"/>
              <w:rPr>
                <w:rFonts w:ascii="Arial" w:hAnsi="Arial" w:cs="Arial"/>
                <w:sz w:val="20"/>
                <w:szCs w:val="20"/>
              </w:rPr>
            </w:pPr>
            <w:r w:rsidRPr="00AB5CB1">
              <w:rPr>
                <w:rFonts w:ascii="Arial" w:hAnsi="Arial" w:cs="Arial"/>
                <w:sz w:val="20"/>
                <w:szCs w:val="20"/>
              </w:rPr>
              <w:t>$</w:t>
            </w:r>
            <w:r w:rsidRPr="00AB5CB1" w:rsidR="00AB5CB1">
              <w:rPr>
                <w:rFonts w:ascii="Arial" w:hAnsi="Arial" w:cs="Arial"/>
                <w:sz w:val="20"/>
                <w:szCs w:val="20"/>
              </w:rPr>
              <w:t>166,906,580</w:t>
            </w:r>
          </w:p>
        </w:tc>
        <w:tc>
          <w:tcPr>
            <w:tcW w:w="2125" w:type="dxa"/>
            <w:vAlign w:val="center"/>
          </w:tcPr>
          <w:p w:rsidR="002311B2" w:rsidRPr="00AB5CB1" w:rsidP="00CF0900" w14:paraId="205432E8" w14:textId="4D4C0DEB">
            <w:pPr>
              <w:pStyle w:val="NoSpacing"/>
              <w:jc w:val="right"/>
              <w:rPr>
                <w:rFonts w:ascii="Arial" w:hAnsi="Arial" w:cs="Arial"/>
                <w:sz w:val="20"/>
                <w:szCs w:val="20"/>
              </w:rPr>
            </w:pPr>
            <w:r w:rsidRPr="00AB5CB1">
              <w:rPr>
                <w:rFonts w:ascii="Arial" w:hAnsi="Arial" w:cs="Arial"/>
                <w:sz w:val="20"/>
                <w:szCs w:val="20"/>
              </w:rPr>
              <w:t>$</w:t>
            </w:r>
            <w:r w:rsidR="00B246F5">
              <w:rPr>
                <w:rFonts w:ascii="Arial" w:hAnsi="Arial" w:cs="Arial"/>
                <w:sz w:val="20"/>
                <w:szCs w:val="20"/>
              </w:rPr>
              <w:t>63,113,600</w:t>
            </w:r>
          </w:p>
        </w:tc>
        <w:tc>
          <w:tcPr>
            <w:tcW w:w="2160" w:type="dxa"/>
            <w:vAlign w:val="center"/>
          </w:tcPr>
          <w:p w:rsidR="002311B2" w:rsidRPr="00AB5CB1" w:rsidP="00CF0900" w14:paraId="5931B862" w14:textId="2A4BA9AA">
            <w:pPr>
              <w:pStyle w:val="NoSpacing"/>
              <w:jc w:val="right"/>
              <w:rPr>
                <w:rFonts w:ascii="Arial" w:hAnsi="Arial" w:cs="Arial"/>
                <w:sz w:val="20"/>
                <w:szCs w:val="20"/>
              </w:rPr>
            </w:pPr>
            <w:r w:rsidRPr="00AB5CB1">
              <w:rPr>
                <w:rFonts w:ascii="Arial" w:hAnsi="Arial" w:cs="Arial"/>
                <w:sz w:val="20"/>
                <w:szCs w:val="20"/>
              </w:rPr>
              <w:t>$</w:t>
            </w:r>
            <w:r w:rsidRPr="00C420F0" w:rsidR="00C420F0">
              <w:rPr>
                <w:rFonts w:ascii="Arial" w:hAnsi="Arial" w:cs="Arial"/>
                <w:sz w:val="20"/>
                <w:szCs w:val="20"/>
              </w:rPr>
              <w:t>230,020,180</w:t>
            </w:r>
          </w:p>
        </w:tc>
      </w:tr>
    </w:tbl>
    <w:p w:rsidR="002311B2" w:rsidRPr="007D423D" w:rsidP="002311B2" w14:paraId="1307B32D" w14:textId="77777777">
      <w:pPr>
        <w:pStyle w:val="NoSpacing"/>
        <w:jc w:val="both"/>
        <w:rPr>
          <w:rFonts w:ascii="Arial" w:hAnsi="Arial" w:cs="Arial"/>
          <w:sz w:val="24"/>
          <w:szCs w:val="24"/>
        </w:rPr>
      </w:pPr>
    </w:p>
    <w:p w:rsidR="002311B2" w:rsidRPr="007D423D" w:rsidP="002311B2" w14:paraId="297191A0" w14:textId="73C356E8">
      <w:pPr>
        <w:pStyle w:val="NoSpacing"/>
        <w:jc w:val="both"/>
        <w:rPr>
          <w:rFonts w:ascii="Arial" w:hAnsi="Arial" w:cs="Arial"/>
          <w:sz w:val="24"/>
          <w:szCs w:val="24"/>
        </w:rPr>
      </w:pPr>
      <w:r w:rsidRPr="007D423D">
        <w:rPr>
          <w:rFonts w:ascii="Arial" w:hAnsi="Arial" w:cs="Arial"/>
          <w:sz w:val="24"/>
          <w:szCs w:val="24"/>
        </w:rPr>
        <w:t>0651-00</w:t>
      </w:r>
      <w:r w:rsidR="00AB5CB1">
        <w:rPr>
          <w:rFonts w:ascii="Arial" w:hAnsi="Arial" w:cs="Arial"/>
          <w:sz w:val="24"/>
          <w:szCs w:val="24"/>
        </w:rPr>
        <w:t>09</w:t>
      </w:r>
      <w:r w:rsidRPr="007D423D">
        <w:rPr>
          <w:rFonts w:ascii="Arial" w:hAnsi="Arial" w:cs="Arial"/>
          <w:sz w:val="24"/>
          <w:szCs w:val="24"/>
        </w:rPr>
        <w:t>’s revised burden is as follows:</w:t>
      </w:r>
    </w:p>
    <w:p w:rsidR="002311B2" w:rsidRPr="007D423D" w:rsidP="002311B2" w14:paraId="04EC7D85" w14:textId="77777777">
      <w:pPr>
        <w:pStyle w:val="NoSpacing"/>
        <w:jc w:val="both"/>
        <w:rPr>
          <w:rFonts w:ascii="Arial" w:hAnsi="Arial" w:cs="Arial"/>
          <w:sz w:val="24"/>
          <w:szCs w:val="24"/>
        </w:rPr>
      </w:pPr>
    </w:p>
    <w:p w:rsidR="003805D9" w:rsidRPr="007D423D" w:rsidP="003805D9" w14:paraId="172D6171" w14:textId="03207653">
      <w:pPr>
        <w:pStyle w:val="NoSpacing"/>
        <w:numPr>
          <w:ilvl w:val="0"/>
          <w:numId w:val="1"/>
        </w:numPr>
        <w:jc w:val="both"/>
        <w:rPr>
          <w:rFonts w:ascii="Arial" w:hAnsi="Arial" w:cs="Arial"/>
          <w:sz w:val="24"/>
          <w:szCs w:val="24"/>
        </w:rPr>
      </w:pPr>
      <w:r w:rsidRPr="00AB5CB1">
        <w:rPr>
          <w:rFonts w:ascii="Arial" w:hAnsi="Arial" w:cs="Arial"/>
          <w:sz w:val="24"/>
          <w:szCs w:val="24"/>
        </w:rPr>
        <w:t>581,377</w:t>
      </w:r>
      <w:r w:rsidRPr="007D423D">
        <w:rPr>
          <w:rFonts w:ascii="Arial" w:hAnsi="Arial" w:cs="Arial"/>
          <w:sz w:val="24"/>
          <w:szCs w:val="24"/>
        </w:rPr>
        <w:t xml:space="preserve"> in annual responses (unchanged)</w:t>
      </w:r>
    </w:p>
    <w:p w:rsidR="003805D9" w:rsidRPr="007D423D" w:rsidP="003805D9" w14:paraId="67306045" w14:textId="7683CA45">
      <w:pPr>
        <w:pStyle w:val="NoSpacing"/>
        <w:numPr>
          <w:ilvl w:val="0"/>
          <w:numId w:val="1"/>
        </w:numPr>
        <w:jc w:val="both"/>
        <w:rPr>
          <w:rFonts w:ascii="Arial" w:hAnsi="Arial" w:cs="Arial"/>
          <w:sz w:val="24"/>
          <w:szCs w:val="24"/>
        </w:rPr>
      </w:pPr>
      <w:r w:rsidRPr="00AB5CB1">
        <w:rPr>
          <w:rFonts w:ascii="Arial" w:hAnsi="Arial" w:cs="Arial"/>
          <w:sz w:val="24"/>
          <w:szCs w:val="24"/>
        </w:rPr>
        <w:t>508,394</w:t>
      </w:r>
      <w:r w:rsidR="00050AAA">
        <w:rPr>
          <w:rFonts w:ascii="Arial" w:hAnsi="Arial" w:cs="Arial"/>
          <w:sz w:val="24"/>
          <w:szCs w:val="24"/>
        </w:rPr>
        <w:t xml:space="preserve"> </w:t>
      </w:r>
      <w:r w:rsidRPr="007D423D">
        <w:rPr>
          <w:rFonts w:ascii="Arial" w:hAnsi="Arial" w:cs="Arial"/>
          <w:sz w:val="24"/>
          <w:szCs w:val="24"/>
        </w:rPr>
        <w:t>in annual hourly burden (unchanged)</w:t>
      </w:r>
    </w:p>
    <w:p w:rsidR="002311B2" w:rsidRPr="007D423D" w:rsidP="002311B2" w14:paraId="7F981B59" w14:textId="521AAE81">
      <w:pPr>
        <w:pStyle w:val="NoSpacing"/>
        <w:numPr>
          <w:ilvl w:val="0"/>
          <w:numId w:val="1"/>
        </w:numPr>
        <w:jc w:val="both"/>
        <w:rPr>
          <w:rFonts w:ascii="Arial" w:hAnsi="Arial" w:cs="Arial"/>
          <w:sz w:val="24"/>
          <w:szCs w:val="24"/>
        </w:rPr>
      </w:pPr>
      <w:r w:rsidRPr="007D423D">
        <w:rPr>
          <w:rFonts w:ascii="Arial" w:hAnsi="Arial" w:cs="Arial"/>
          <w:sz w:val="24"/>
          <w:szCs w:val="24"/>
        </w:rPr>
        <w:t>$</w:t>
      </w:r>
      <w:r w:rsidRPr="00C420F0" w:rsidR="00C420F0">
        <w:rPr>
          <w:rFonts w:ascii="Arial" w:hAnsi="Arial" w:cs="Arial"/>
          <w:sz w:val="24"/>
          <w:szCs w:val="24"/>
        </w:rPr>
        <w:t>230,020,180</w:t>
      </w:r>
      <w:r w:rsidR="00C420F0">
        <w:rPr>
          <w:rFonts w:ascii="Arial" w:hAnsi="Arial" w:cs="Arial"/>
          <w:sz w:val="24"/>
          <w:szCs w:val="24"/>
        </w:rPr>
        <w:t xml:space="preserve"> </w:t>
      </w:r>
      <w:r w:rsidRPr="007D423D">
        <w:rPr>
          <w:rFonts w:ascii="Arial" w:hAnsi="Arial" w:cs="Arial"/>
          <w:sz w:val="24"/>
          <w:szCs w:val="24"/>
        </w:rPr>
        <w:t>in annual non-hourly costs</w:t>
      </w:r>
    </w:p>
    <w:p w:rsidR="003B7ACB" w:rsidRPr="007D423D" w14:paraId="095E22D7" w14:textId="77777777">
      <w:pPr>
        <w:rPr>
          <w:rFonts w:ascii="Arial" w:hAnsi="Arial" w:cs="Arial"/>
        </w:rPr>
      </w:pPr>
    </w:p>
    <w:sectPr w:rsidSect="00415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BE5F08"/>
    <w:multiLevelType w:val="hybridMultilevel"/>
    <w:tmpl w:val="0AB41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B2"/>
    <w:rsid w:val="0000391E"/>
    <w:rsid w:val="00010045"/>
    <w:rsid w:val="00050340"/>
    <w:rsid w:val="00050AAA"/>
    <w:rsid w:val="00070E2D"/>
    <w:rsid w:val="00070E8D"/>
    <w:rsid w:val="00075B2B"/>
    <w:rsid w:val="000C4E0E"/>
    <w:rsid w:val="000F15A9"/>
    <w:rsid w:val="000F53BC"/>
    <w:rsid w:val="00111CF5"/>
    <w:rsid w:val="00166F1B"/>
    <w:rsid w:val="0018225C"/>
    <w:rsid w:val="001829A5"/>
    <w:rsid w:val="001953E2"/>
    <w:rsid w:val="001A298C"/>
    <w:rsid w:val="001A2BF7"/>
    <w:rsid w:val="001C3E01"/>
    <w:rsid w:val="001D3259"/>
    <w:rsid w:val="001D43DF"/>
    <w:rsid w:val="002311B2"/>
    <w:rsid w:val="00244D0F"/>
    <w:rsid w:val="002560B3"/>
    <w:rsid w:val="00295716"/>
    <w:rsid w:val="0029765A"/>
    <w:rsid w:val="002A4D4E"/>
    <w:rsid w:val="002A7CD9"/>
    <w:rsid w:val="002C07C9"/>
    <w:rsid w:val="002E041F"/>
    <w:rsid w:val="00305CB5"/>
    <w:rsid w:val="00347F5D"/>
    <w:rsid w:val="003568E3"/>
    <w:rsid w:val="00374E2F"/>
    <w:rsid w:val="003805D9"/>
    <w:rsid w:val="003829FD"/>
    <w:rsid w:val="00390021"/>
    <w:rsid w:val="003B7ACB"/>
    <w:rsid w:val="003D0557"/>
    <w:rsid w:val="0041060C"/>
    <w:rsid w:val="004112C2"/>
    <w:rsid w:val="00422389"/>
    <w:rsid w:val="00427546"/>
    <w:rsid w:val="004610C8"/>
    <w:rsid w:val="0047411E"/>
    <w:rsid w:val="004829D5"/>
    <w:rsid w:val="004871C0"/>
    <w:rsid w:val="00490AB0"/>
    <w:rsid w:val="004923C4"/>
    <w:rsid w:val="0049753A"/>
    <w:rsid w:val="005534A2"/>
    <w:rsid w:val="00580408"/>
    <w:rsid w:val="00592059"/>
    <w:rsid w:val="005D5D23"/>
    <w:rsid w:val="005E1802"/>
    <w:rsid w:val="005E5B63"/>
    <w:rsid w:val="00606922"/>
    <w:rsid w:val="00641BC0"/>
    <w:rsid w:val="00642036"/>
    <w:rsid w:val="00647694"/>
    <w:rsid w:val="00654567"/>
    <w:rsid w:val="00661F56"/>
    <w:rsid w:val="00671005"/>
    <w:rsid w:val="006A1654"/>
    <w:rsid w:val="006E3952"/>
    <w:rsid w:val="006F6EE2"/>
    <w:rsid w:val="00710659"/>
    <w:rsid w:val="007257A0"/>
    <w:rsid w:val="00725836"/>
    <w:rsid w:val="00731651"/>
    <w:rsid w:val="00751AB6"/>
    <w:rsid w:val="00763FB1"/>
    <w:rsid w:val="007A070E"/>
    <w:rsid w:val="007A39B8"/>
    <w:rsid w:val="007D423D"/>
    <w:rsid w:val="007E131D"/>
    <w:rsid w:val="007E5D0F"/>
    <w:rsid w:val="00803471"/>
    <w:rsid w:val="00805009"/>
    <w:rsid w:val="00811949"/>
    <w:rsid w:val="008123CC"/>
    <w:rsid w:val="008310C5"/>
    <w:rsid w:val="008333E4"/>
    <w:rsid w:val="00857442"/>
    <w:rsid w:val="00890A7C"/>
    <w:rsid w:val="008F5F02"/>
    <w:rsid w:val="00905958"/>
    <w:rsid w:val="00912349"/>
    <w:rsid w:val="009274FD"/>
    <w:rsid w:val="00956389"/>
    <w:rsid w:val="009933DB"/>
    <w:rsid w:val="009A2382"/>
    <w:rsid w:val="009F20E4"/>
    <w:rsid w:val="00A17C6D"/>
    <w:rsid w:val="00A20E31"/>
    <w:rsid w:val="00A26A11"/>
    <w:rsid w:val="00A8190A"/>
    <w:rsid w:val="00A84B7B"/>
    <w:rsid w:val="00AA57EA"/>
    <w:rsid w:val="00AB1A95"/>
    <w:rsid w:val="00AB5CB1"/>
    <w:rsid w:val="00AD2ECB"/>
    <w:rsid w:val="00B01151"/>
    <w:rsid w:val="00B20B5F"/>
    <w:rsid w:val="00B246F5"/>
    <w:rsid w:val="00BD43D2"/>
    <w:rsid w:val="00BE75D2"/>
    <w:rsid w:val="00C16B48"/>
    <w:rsid w:val="00C21045"/>
    <w:rsid w:val="00C23659"/>
    <w:rsid w:val="00C403B9"/>
    <w:rsid w:val="00C420F0"/>
    <w:rsid w:val="00C72C57"/>
    <w:rsid w:val="00C85B4F"/>
    <w:rsid w:val="00C944C7"/>
    <w:rsid w:val="00CA4BAE"/>
    <w:rsid w:val="00CF0900"/>
    <w:rsid w:val="00D371CB"/>
    <w:rsid w:val="00D41A42"/>
    <w:rsid w:val="00D579A2"/>
    <w:rsid w:val="00D73F3C"/>
    <w:rsid w:val="00D755C3"/>
    <w:rsid w:val="00D87EEC"/>
    <w:rsid w:val="00D92E3F"/>
    <w:rsid w:val="00D939B1"/>
    <w:rsid w:val="00E0203F"/>
    <w:rsid w:val="00E0246C"/>
    <w:rsid w:val="00E05D91"/>
    <w:rsid w:val="00E13367"/>
    <w:rsid w:val="00E70730"/>
    <w:rsid w:val="00EB0892"/>
    <w:rsid w:val="00EB31D6"/>
    <w:rsid w:val="00EE1196"/>
    <w:rsid w:val="00EE4ECB"/>
    <w:rsid w:val="00F21D41"/>
    <w:rsid w:val="00F55C38"/>
    <w:rsid w:val="00F61CC3"/>
    <w:rsid w:val="00F77611"/>
    <w:rsid w:val="00F824DB"/>
    <w:rsid w:val="00F942DD"/>
    <w:rsid w:val="00FC0AB0"/>
    <w:rsid w:val="00FD252C"/>
    <w:rsid w:val="0F221EC9"/>
    <w:rsid w:val="1B108277"/>
    <w:rsid w:val="26C7460B"/>
    <w:rsid w:val="2F101F12"/>
    <w:rsid w:val="39E44B00"/>
    <w:rsid w:val="3A1026B2"/>
    <w:rsid w:val="408F652B"/>
    <w:rsid w:val="4D11E501"/>
    <w:rsid w:val="54A2C242"/>
    <w:rsid w:val="6379F97D"/>
    <w:rsid w:val="6A37510C"/>
    <w:rsid w:val="6C3CDCA2"/>
    <w:rsid w:val="6D13B3FC"/>
    <w:rsid w:val="6DD078AE"/>
    <w:rsid w:val="721F5C81"/>
    <w:rsid w:val="73D57CB7"/>
    <w:rsid w:val="7D838657"/>
    <w:rsid w:val="7EF579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DBF997"/>
  <w15:chartTrackingRefBased/>
  <w15:docId w15:val="{B3549C17-1C4E-41B0-8012-5E712565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1B2"/>
    <w:pPr>
      <w:spacing w:after="0" w:line="240" w:lineRule="auto"/>
    </w:pPr>
  </w:style>
  <w:style w:type="table" w:styleId="TableGrid">
    <w:name w:val="Table Grid"/>
    <w:basedOn w:val="TableNormal"/>
    <w:uiPriority w:val="39"/>
    <w:rsid w:val="0023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311B2"/>
    <w:pPr>
      <w:spacing w:line="240" w:lineRule="auto"/>
    </w:pPr>
    <w:rPr>
      <w:sz w:val="20"/>
      <w:szCs w:val="20"/>
    </w:rPr>
  </w:style>
  <w:style w:type="character" w:customStyle="1" w:styleId="CommentTextChar">
    <w:name w:val="Comment Text Char"/>
    <w:basedOn w:val="DefaultParagraphFont"/>
    <w:link w:val="CommentText"/>
    <w:uiPriority w:val="99"/>
    <w:semiHidden/>
    <w:rsid w:val="002311B2"/>
    <w:rPr>
      <w:sz w:val="20"/>
      <w:szCs w:val="20"/>
    </w:rPr>
  </w:style>
  <w:style w:type="character" w:styleId="CommentReference">
    <w:name w:val="annotation reference"/>
    <w:basedOn w:val="DefaultParagraphFont"/>
    <w:uiPriority w:val="99"/>
    <w:semiHidden/>
    <w:unhideWhenUsed/>
    <w:rsid w:val="002311B2"/>
    <w:rPr>
      <w:sz w:val="16"/>
      <w:szCs w:val="16"/>
    </w:rPr>
  </w:style>
  <w:style w:type="character" w:styleId="Emphasis">
    <w:name w:val="Emphasis"/>
    <w:basedOn w:val="DefaultParagraphFont"/>
    <w:uiPriority w:val="20"/>
    <w:qFormat/>
    <w:rsid w:val="002311B2"/>
    <w:rPr>
      <w:i/>
      <w:iCs/>
    </w:rPr>
  </w:style>
  <w:style w:type="paragraph" w:styleId="BalloonText">
    <w:name w:val="Balloon Text"/>
    <w:basedOn w:val="Normal"/>
    <w:link w:val="BalloonTextChar"/>
    <w:uiPriority w:val="99"/>
    <w:semiHidden/>
    <w:unhideWhenUsed/>
    <w:rsid w:val="00231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1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03B9"/>
    <w:rPr>
      <w:b/>
      <w:bCs/>
    </w:rPr>
  </w:style>
  <w:style w:type="character" w:customStyle="1" w:styleId="CommentSubjectChar">
    <w:name w:val="Comment Subject Char"/>
    <w:basedOn w:val="CommentTextChar"/>
    <w:link w:val="CommentSubject"/>
    <w:uiPriority w:val="99"/>
    <w:semiHidden/>
    <w:rsid w:val="00C403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FF176B9C2D0B489525CF344D663D72" ma:contentTypeVersion="7" ma:contentTypeDescription="Create a new document." ma:contentTypeScope="" ma:versionID="00cac77975326260da4a69ee3c039fc1">
  <xsd:schema xmlns:xsd="http://www.w3.org/2001/XMLSchema" xmlns:xs="http://www.w3.org/2001/XMLSchema" xmlns:p="http://schemas.microsoft.com/office/2006/metadata/properties" xmlns:ns2="0f5e2127-2ba4-41f5-b528-d0f9d9208b73" xmlns:ns3="ebb8c3bc-3ea9-4050-8e17-eb45cd7e46fa" targetNamespace="http://schemas.microsoft.com/office/2006/metadata/properties" ma:root="true" ma:fieldsID="42cbe54a0dfb62a1a01f6043e9a4e223" ns2:_="" ns3:_="">
    <xsd:import namespace="0f5e2127-2ba4-41f5-b528-d0f9d9208b73"/>
    <xsd:import namespace="ebb8c3bc-3ea9-4050-8e17-eb45cd7e46fa"/>
    <xsd:element name="properties">
      <xsd:complexType>
        <xsd:sequence>
          <xsd:element name="documentManagement">
            <xsd:complexType>
              <xsd:all>
                <xsd:element ref="ns2:Notes"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e2127-2ba4-41f5-b528-d0f9d9208b73" elementFormDefault="qualified">
    <xsd:import namespace="http://schemas.microsoft.com/office/2006/documentManagement/types"/>
    <xsd:import namespace="http://schemas.microsoft.com/office/infopath/2007/PartnerControls"/>
    <xsd:element name="Notes" ma:index="8" nillable="true" ma:displayName="Notes" ma:format="Dropdown" ma:internalName="Notes">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c3bc-3ea9-4050-8e17-eb45cd7e46f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0f5e2127-2ba4-41f5-b528-d0f9d9208b73" xsi:nil="true"/>
  </documentManagement>
</p:properties>
</file>

<file path=customXml/itemProps1.xml><?xml version="1.0" encoding="utf-8"?>
<ds:datastoreItem xmlns:ds="http://schemas.openxmlformats.org/officeDocument/2006/customXml" ds:itemID="{572F247F-9936-4AFE-9A22-D7322C5E1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e2127-2ba4-41f5-b528-d0f9d9208b73"/>
    <ds:schemaRef ds:uri="ebb8c3bc-3ea9-4050-8e17-eb45cd7e4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16EFE-EA9D-47B9-84E0-9BF2881CCF86}">
  <ds:schemaRefs>
    <ds:schemaRef ds:uri="http://schemas.microsoft.com/sharepoint/v3/contenttype/forms"/>
  </ds:schemaRefs>
</ds:datastoreItem>
</file>

<file path=customXml/itemProps3.xml><?xml version="1.0" encoding="utf-8"?>
<ds:datastoreItem xmlns:ds="http://schemas.openxmlformats.org/officeDocument/2006/customXml" ds:itemID="{E67BA054-AAAE-4095-A797-6F01384F9ADE}">
  <ds:schemaRefs>
    <ds:schemaRef ds:uri="http://purl.org/dc/terms/"/>
    <ds:schemaRef ds:uri="http://schemas.openxmlformats.org/package/2006/metadata/core-properties"/>
    <ds:schemaRef ds:uri="0f5e2127-2ba4-41f5-b528-d0f9d9208b73"/>
    <ds:schemaRef ds:uri="http://schemas.microsoft.com/office/2006/documentManagement/types"/>
    <ds:schemaRef ds:uri="http://schemas.microsoft.com/office/infopath/2007/PartnerControls"/>
    <ds:schemaRef ds:uri="http://purl.org/dc/elements/1.1/"/>
    <ds:schemaRef ds:uri="http://schemas.microsoft.com/office/2006/metadata/properties"/>
    <ds:schemaRef ds:uri="ebb8c3bc-3ea9-4050-8e17-eb45cd7e46f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dc:creator>
  <cp:lastModifiedBy>Isaac, Justin</cp:lastModifiedBy>
  <cp:revision>2</cp:revision>
  <dcterms:created xsi:type="dcterms:W3CDTF">2024-11-18T19:52:00Z</dcterms:created>
  <dcterms:modified xsi:type="dcterms:W3CDTF">2024-11-18T19:52:00Z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0x010100B0FF176B9C2D0B489525CF344D663D72</vt:lpwstr>
  </property>
  <property fmtid="{D5CDD505-2E9C-101B-9397-08002B2CF9AE}" pid="3" name="MediaServiceImageTags">
    <vt:lpwstr/>
  </property>
</Properties>
</file>