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40EF" w:rsidRPr="003B685D" w:rsidP="008B2C46" w14:paraId="664A79AA" w14:textId="23376387">
      <w:pPr>
        <w:pStyle w:val="NoSpacing"/>
        <w:spacing w:line="480" w:lineRule="auto"/>
        <w:rPr>
          <w:rFonts w:ascii="Times New Roman" w:hAnsi="Times New Roman" w:cs="Times New Roman"/>
          <w:b/>
          <w:sz w:val="24"/>
          <w:szCs w:val="24"/>
        </w:rPr>
      </w:pPr>
      <w:r w:rsidRPr="003B685D">
        <w:rPr>
          <w:rFonts w:ascii="Times New Roman" w:hAnsi="Times New Roman" w:cs="Times New Roman"/>
          <w:b/>
          <w:sz w:val="24"/>
          <w:szCs w:val="24"/>
        </w:rPr>
        <w:t>BILLING CODE: 5001-06</w:t>
      </w:r>
    </w:p>
    <w:p w:rsidR="003E40EF" w:rsidRPr="003B685D" w:rsidP="008B2C46" w14:paraId="3EA25F8D" w14:textId="77777777">
      <w:pPr>
        <w:pStyle w:val="NoSpacing"/>
        <w:spacing w:line="480" w:lineRule="auto"/>
        <w:rPr>
          <w:rFonts w:ascii="Times New Roman" w:hAnsi="Times New Roman" w:cs="Times New Roman"/>
          <w:b/>
          <w:sz w:val="24"/>
          <w:szCs w:val="24"/>
        </w:rPr>
      </w:pPr>
      <w:r w:rsidRPr="003B685D">
        <w:rPr>
          <w:rFonts w:ascii="Times New Roman" w:hAnsi="Times New Roman" w:cs="Times New Roman"/>
          <w:b/>
          <w:sz w:val="24"/>
          <w:szCs w:val="24"/>
        </w:rPr>
        <w:t>DEPARTMENT OF DEFENSE</w:t>
      </w:r>
      <w:r w:rsidRPr="003B685D">
        <w:rPr>
          <w:rFonts w:ascii="Times New Roman" w:hAnsi="Times New Roman" w:cs="Times New Roman"/>
          <w:b/>
          <w:sz w:val="24"/>
          <w:szCs w:val="24"/>
        </w:rPr>
        <w:tab/>
      </w:r>
    </w:p>
    <w:p w:rsidR="003E40EF" w:rsidRPr="003B685D" w:rsidP="008B2C46" w14:paraId="70575CD6" w14:textId="77777777">
      <w:pPr>
        <w:pStyle w:val="NoSpacing"/>
        <w:spacing w:line="480" w:lineRule="auto"/>
        <w:rPr>
          <w:rFonts w:ascii="Times New Roman" w:hAnsi="Times New Roman" w:cs="Times New Roman"/>
          <w:b/>
          <w:sz w:val="24"/>
          <w:szCs w:val="24"/>
        </w:rPr>
      </w:pPr>
      <w:r w:rsidRPr="003B685D">
        <w:rPr>
          <w:rFonts w:ascii="Times New Roman" w:hAnsi="Times New Roman" w:cs="Times New Roman"/>
          <w:b/>
          <w:sz w:val="24"/>
          <w:szCs w:val="24"/>
        </w:rPr>
        <w:t xml:space="preserve">Office of the Secretary </w:t>
      </w:r>
    </w:p>
    <w:p w:rsidR="003E40EF" w:rsidRPr="003B685D" w:rsidP="008B2C46" w14:paraId="7F74A2DE" w14:textId="1E6C1A7A">
      <w:pPr>
        <w:pStyle w:val="NoSpacing"/>
        <w:spacing w:line="480" w:lineRule="auto"/>
        <w:rPr>
          <w:rFonts w:ascii="Times New Roman" w:hAnsi="Times New Roman" w:cs="Times New Roman"/>
          <w:b/>
          <w:sz w:val="24"/>
          <w:szCs w:val="24"/>
        </w:rPr>
      </w:pPr>
      <w:r w:rsidRPr="003B685D">
        <w:rPr>
          <w:rFonts w:ascii="Times New Roman" w:hAnsi="Times New Roman" w:cs="Times New Roman"/>
          <w:b/>
          <w:sz w:val="24"/>
          <w:szCs w:val="24"/>
        </w:rPr>
        <w:t>Docket ID:</w:t>
      </w:r>
      <w:r w:rsidRPr="003B685D" w:rsidR="003B0634">
        <w:rPr>
          <w:rFonts w:ascii="Times New Roman" w:hAnsi="Times New Roman" w:cs="Times New Roman"/>
          <w:b/>
          <w:sz w:val="24"/>
          <w:szCs w:val="24"/>
        </w:rPr>
        <w:t xml:space="preserve"> </w:t>
      </w:r>
      <w:r w:rsidRPr="003B685D">
        <w:rPr>
          <w:rFonts w:ascii="Times New Roman" w:hAnsi="Times New Roman" w:cs="Times New Roman"/>
          <w:b/>
          <w:sz w:val="24"/>
          <w:szCs w:val="24"/>
        </w:rPr>
        <w:t>DoD-202</w:t>
      </w:r>
      <w:r w:rsidR="00293B6C">
        <w:rPr>
          <w:rFonts w:ascii="Times New Roman" w:hAnsi="Times New Roman" w:cs="Times New Roman"/>
          <w:b/>
          <w:sz w:val="24"/>
          <w:szCs w:val="24"/>
        </w:rPr>
        <w:t>4</w:t>
      </w:r>
      <w:r w:rsidRPr="003B685D">
        <w:rPr>
          <w:rFonts w:ascii="Times New Roman" w:hAnsi="Times New Roman" w:cs="Times New Roman"/>
          <w:b/>
          <w:sz w:val="24"/>
          <w:szCs w:val="24"/>
        </w:rPr>
        <w:t>-DHRA-XXXX</w:t>
      </w:r>
    </w:p>
    <w:p w:rsidR="003E40EF" w:rsidRPr="003B685D" w:rsidP="008B2C46" w14:paraId="66AE7297" w14:textId="77777777">
      <w:pPr>
        <w:pStyle w:val="NoSpacing"/>
        <w:spacing w:line="480" w:lineRule="auto"/>
        <w:rPr>
          <w:rFonts w:ascii="Times New Roman" w:hAnsi="Times New Roman" w:cs="Times New Roman"/>
          <w:b/>
          <w:sz w:val="24"/>
          <w:szCs w:val="24"/>
        </w:rPr>
      </w:pPr>
      <w:r w:rsidRPr="003B685D">
        <w:rPr>
          <w:rFonts w:ascii="Times New Roman" w:hAnsi="Times New Roman" w:cs="Times New Roman"/>
          <w:b/>
          <w:sz w:val="24"/>
          <w:szCs w:val="24"/>
        </w:rPr>
        <w:t>Privacy Act of 1974; System of Records</w:t>
      </w:r>
    </w:p>
    <w:p w:rsidR="003E40EF" w:rsidRPr="003B685D" w:rsidP="008B2C46" w14:paraId="365BC364" w14:textId="6EB28D04">
      <w:pPr>
        <w:pStyle w:val="NoSpacing"/>
        <w:spacing w:line="480" w:lineRule="auto"/>
        <w:rPr>
          <w:rFonts w:ascii="Times New Roman" w:hAnsi="Times New Roman" w:cs="Times New Roman"/>
          <w:sz w:val="24"/>
          <w:szCs w:val="24"/>
        </w:rPr>
      </w:pPr>
      <w:r w:rsidRPr="003B685D">
        <w:rPr>
          <w:rFonts w:ascii="Times New Roman" w:hAnsi="Times New Roman" w:cs="Times New Roman"/>
          <w:b/>
          <w:sz w:val="24"/>
          <w:szCs w:val="24"/>
        </w:rPr>
        <w:t>AGENCY:</w:t>
      </w:r>
      <w:r w:rsidRPr="003B685D">
        <w:rPr>
          <w:rFonts w:ascii="Times New Roman" w:hAnsi="Times New Roman" w:cs="Times New Roman"/>
          <w:sz w:val="24"/>
          <w:szCs w:val="24"/>
        </w:rPr>
        <w:t xml:space="preserve"> Defense Human Resources Activity, </w:t>
      </w:r>
      <w:r w:rsidRPr="003B685D" w:rsidR="006233DF">
        <w:rPr>
          <w:rFonts w:ascii="Times New Roman" w:hAnsi="Times New Roman" w:cs="Times New Roman"/>
          <w:sz w:val="24"/>
          <w:szCs w:val="24"/>
        </w:rPr>
        <w:t>D</w:t>
      </w:r>
      <w:r w:rsidRPr="003B685D" w:rsidR="009B4A6D">
        <w:rPr>
          <w:rFonts w:ascii="Times New Roman" w:hAnsi="Times New Roman" w:cs="Times New Roman"/>
          <w:sz w:val="24"/>
          <w:szCs w:val="24"/>
        </w:rPr>
        <w:t>oD</w:t>
      </w:r>
      <w:r w:rsidRPr="003B685D" w:rsidR="006233DF">
        <w:rPr>
          <w:rFonts w:ascii="Times New Roman" w:hAnsi="Times New Roman" w:cs="Times New Roman"/>
          <w:sz w:val="24"/>
          <w:szCs w:val="24"/>
        </w:rPr>
        <w:tab/>
      </w:r>
    </w:p>
    <w:p w:rsidR="00522391" w:rsidRPr="003B685D" w:rsidP="008B2C46" w14:paraId="02915578" w14:textId="74CA12AA">
      <w:pPr>
        <w:pStyle w:val="NoSpacing"/>
        <w:spacing w:line="480" w:lineRule="auto"/>
        <w:rPr>
          <w:rFonts w:ascii="Times New Roman" w:hAnsi="Times New Roman" w:cs="Times New Roman"/>
          <w:sz w:val="24"/>
          <w:szCs w:val="24"/>
        </w:rPr>
      </w:pPr>
      <w:r w:rsidRPr="003B685D">
        <w:rPr>
          <w:rFonts w:ascii="Times New Roman" w:hAnsi="Times New Roman" w:cs="Times New Roman"/>
          <w:b/>
          <w:sz w:val="24"/>
          <w:szCs w:val="24"/>
        </w:rPr>
        <w:t>ACTION:</w:t>
      </w:r>
      <w:r w:rsidRPr="003B685D">
        <w:rPr>
          <w:rFonts w:ascii="Times New Roman" w:hAnsi="Times New Roman" w:cs="Times New Roman"/>
          <w:sz w:val="24"/>
          <w:szCs w:val="24"/>
        </w:rPr>
        <w:t xml:space="preserve"> Notice of a </w:t>
      </w:r>
      <w:r w:rsidR="00730B02">
        <w:rPr>
          <w:rFonts w:ascii="Times New Roman" w:hAnsi="Times New Roman" w:cs="Times New Roman"/>
          <w:sz w:val="24"/>
          <w:szCs w:val="24"/>
        </w:rPr>
        <w:t>m</w:t>
      </w:r>
      <w:r w:rsidRPr="003B685D">
        <w:rPr>
          <w:rFonts w:ascii="Times New Roman" w:hAnsi="Times New Roman" w:cs="Times New Roman"/>
          <w:sz w:val="24"/>
          <w:szCs w:val="24"/>
        </w:rPr>
        <w:t xml:space="preserve">odified </w:t>
      </w:r>
      <w:r w:rsidR="00730B02">
        <w:rPr>
          <w:rFonts w:ascii="Times New Roman" w:hAnsi="Times New Roman" w:cs="Times New Roman"/>
          <w:sz w:val="24"/>
          <w:szCs w:val="24"/>
        </w:rPr>
        <w:t>s</w:t>
      </w:r>
      <w:r w:rsidRPr="003B685D">
        <w:rPr>
          <w:rFonts w:ascii="Times New Roman" w:hAnsi="Times New Roman" w:cs="Times New Roman"/>
          <w:sz w:val="24"/>
          <w:szCs w:val="24"/>
        </w:rPr>
        <w:t xml:space="preserve">ystem of </w:t>
      </w:r>
      <w:r w:rsidR="00730B02">
        <w:rPr>
          <w:rFonts w:ascii="Times New Roman" w:hAnsi="Times New Roman" w:cs="Times New Roman"/>
          <w:sz w:val="24"/>
          <w:szCs w:val="24"/>
        </w:rPr>
        <w:t>r</w:t>
      </w:r>
      <w:r w:rsidRPr="003B685D">
        <w:rPr>
          <w:rFonts w:ascii="Times New Roman" w:hAnsi="Times New Roman" w:cs="Times New Roman"/>
          <w:sz w:val="24"/>
          <w:szCs w:val="24"/>
        </w:rPr>
        <w:t>ecords</w:t>
      </w:r>
    </w:p>
    <w:p w:rsidR="009B4A6D" w:rsidRPr="00834DE2" w:rsidP="008B2C46" w14:paraId="638DF386" w14:textId="1F1FD16A">
      <w:pPr>
        <w:pStyle w:val="NoSpacing"/>
        <w:spacing w:line="480" w:lineRule="auto"/>
        <w:rPr>
          <w:rFonts w:ascii="Times New Roman" w:hAnsi="Times New Roman" w:cs="Times New Roman"/>
          <w:sz w:val="24"/>
          <w:szCs w:val="24"/>
        </w:rPr>
      </w:pPr>
      <w:r w:rsidRPr="003B685D">
        <w:rPr>
          <w:rFonts w:ascii="Times New Roman" w:eastAsia="Calibri" w:hAnsi="Times New Roman" w:cs="Times New Roman"/>
          <w:b/>
          <w:sz w:val="24"/>
          <w:szCs w:val="24"/>
        </w:rPr>
        <w:t>SUMMARY:</w:t>
      </w:r>
      <w:r w:rsidRPr="003B685D">
        <w:rPr>
          <w:rFonts w:ascii="Times New Roman" w:eastAsia="Calibri" w:hAnsi="Times New Roman" w:cs="Times New Roman"/>
          <w:sz w:val="24"/>
          <w:szCs w:val="24"/>
        </w:rPr>
        <w:t xml:space="preserve"> In accordance with the Priv</w:t>
      </w:r>
      <w:r w:rsidRPr="003B685D" w:rsidR="006233DF">
        <w:rPr>
          <w:rFonts w:ascii="Times New Roman" w:eastAsia="Calibri" w:hAnsi="Times New Roman" w:cs="Times New Roman"/>
          <w:sz w:val="24"/>
          <w:szCs w:val="24"/>
        </w:rPr>
        <w:t>a</w:t>
      </w:r>
      <w:r w:rsidRPr="003B685D">
        <w:rPr>
          <w:rFonts w:ascii="Times New Roman" w:eastAsia="Calibri" w:hAnsi="Times New Roman" w:cs="Times New Roman"/>
          <w:sz w:val="24"/>
          <w:szCs w:val="24"/>
        </w:rPr>
        <w:t>cy Act of 1974, the Department of Defense</w:t>
      </w:r>
      <w:r w:rsidRPr="003B685D" w:rsidR="003B0634">
        <w:rPr>
          <w:rFonts w:ascii="Times New Roman" w:eastAsia="Calibri" w:hAnsi="Times New Roman" w:cs="Times New Roman"/>
          <w:sz w:val="24"/>
          <w:szCs w:val="24"/>
        </w:rPr>
        <w:t xml:space="preserve"> </w:t>
      </w:r>
      <w:r w:rsidRPr="003B685D">
        <w:rPr>
          <w:rFonts w:ascii="Times New Roman" w:eastAsia="Calibri" w:hAnsi="Times New Roman" w:cs="Times New Roman"/>
          <w:sz w:val="24"/>
          <w:szCs w:val="24"/>
        </w:rPr>
        <w:t xml:space="preserve">(DoD) is modifying and reissuing a </w:t>
      </w:r>
      <w:r w:rsidRPr="003B685D">
        <w:rPr>
          <w:rFonts w:ascii="Times New Roman" w:eastAsia="Calibri" w:hAnsi="Times New Roman" w:cs="Times New Roman"/>
          <w:sz w:val="24"/>
          <w:szCs w:val="24"/>
        </w:rPr>
        <w:t>current s</w:t>
      </w:r>
      <w:r w:rsidRPr="003B685D">
        <w:rPr>
          <w:rFonts w:ascii="Times New Roman" w:eastAsia="Calibri" w:hAnsi="Times New Roman" w:cs="Times New Roman"/>
          <w:sz w:val="24"/>
          <w:szCs w:val="24"/>
        </w:rPr>
        <w:t xml:space="preserve">ystem of </w:t>
      </w:r>
      <w:r w:rsidRPr="003B685D">
        <w:rPr>
          <w:rFonts w:ascii="Times New Roman" w:eastAsia="Calibri" w:hAnsi="Times New Roman" w:cs="Times New Roman"/>
          <w:sz w:val="24"/>
          <w:szCs w:val="24"/>
        </w:rPr>
        <w:t>r</w:t>
      </w:r>
      <w:r w:rsidRPr="003B685D">
        <w:rPr>
          <w:rFonts w:ascii="Times New Roman" w:eastAsia="Calibri" w:hAnsi="Times New Roman" w:cs="Times New Roman"/>
          <w:sz w:val="24"/>
          <w:szCs w:val="24"/>
        </w:rPr>
        <w:t>ecords</w:t>
      </w:r>
      <w:r w:rsidRPr="003B685D">
        <w:rPr>
          <w:rFonts w:ascii="Times New Roman" w:eastAsia="Calibri" w:hAnsi="Times New Roman" w:cs="Times New Roman"/>
          <w:sz w:val="24"/>
          <w:szCs w:val="24"/>
        </w:rPr>
        <w:t xml:space="preserve"> </w:t>
      </w:r>
      <w:r w:rsidRPr="003B685D" w:rsidR="00FE14B0">
        <w:rPr>
          <w:rFonts w:ascii="Times New Roman" w:eastAsia="Calibri" w:hAnsi="Times New Roman" w:cs="Times New Roman"/>
          <w:sz w:val="24"/>
          <w:szCs w:val="24"/>
        </w:rPr>
        <w:t>titled</w:t>
      </w:r>
      <w:r w:rsidRPr="003B685D">
        <w:rPr>
          <w:rFonts w:ascii="Times New Roman" w:eastAsia="Calibri" w:hAnsi="Times New Roman" w:cs="Times New Roman"/>
          <w:sz w:val="24"/>
          <w:szCs w:val="24"/>
        </w:rPr>
        <w:t>, Defense Travel System (DTS), DHRA 08.</w:t>
      </w:r>
      <w:r w:rsidRPr="003B685D">
        <w:rPr>
          <w:rFonts w:ascii="Times New Roman" w:eastAsia="Calibri" w:hAnsi="Times New Roman" w:cs="Times New Roman"/>
          <w:sz w:val="24"/>
          <w:szCs w:val="24"/>
        </w:rPr>
        <w:t xml:space="preserve">  </w:t>
      </w:r>
      <w:r w:rsidRPr="00834DE2" w:rsidR="006233DF">
        <w:rPr>
          <w:rFonts w:ascii="Times New Roman" w:hAnsi="Times New Roman" w:cs="Times New Roman"/>
          <w:sz w:val="24"/>
          <w:szCs w:val="24"/>
        </w:rPr>
        <w:t>The DTS manages and processes unclassified DoD temporary duty travel. It procures commercial travel services via the DTS web portal. The DTS web portal books travel reservations, verifies travel requirements, computes the costs associated with each trip, reconciles cost, disburses payments, and archives each travel record in accordance with DoD requirements.</w:t>
      </w:r>
      <w:r w:rsidRPr="00834DE2">
        <w:rPr>
          <w:rFonts w:ascii="Times New Roman" w:hAnsi="Times New Roman" w:cs="Times New Roman"/>
          <w:sz w:val="24"/>
          <w:szCs w:val="24"/>
        </w:rPr>
        <w:t xml:space="preserve">  This modification also includes consolidation of the systems and processes contained in the Commercial Travel Information Management System (CTIM), DHRA 14 SORN into the DTS SORN. CTIM is a defense business system that supports the Department in improving performance, providing efficiencies and cost savings, and setting and managing DoD station and housing allowance for military personnel in accordance with Title 37, United States Code.  After consolidation with the DTS SORN the DHRA 14 CTIM SORN will be rescinded.</w:t>
      </w:r>
    </w:p>
    <w:p w:rsidR="003E40EF" w:rsidRPr="003B685D" w:rsidP="008B2C46" w14:paraId="7B37CA61" w14:textId="77777777">
      <w:pPr>
        <w:shd w:val="clear" w:color="auto" w:fill="FFFFFF"/>
        <w:spacing w:after="0" w:line="480" w:lineRule="auto"/>
        <w:outlineLvl w:val="4"/>
        <w:rPr>
          <w:rFonts w:ascii="Times New Roman" w:eastAsia="Calibri" w:hAnsi="Times New Roman" w:cs="Times New Roman"/>
          <w:sz w:val="24"/>
          <w:szCs w:val="24"/>
        </w:rPr>
      </w:pPr>
      <w:r w:rsidRPr="003B685D">
        <w:rPr>
          <w:rFonts w:ascii="Times New Roman" w:eastAsia="Calibri" w:hAnsi="Times New Roman" w:cs="Times New Roman"/>
          <w:b/>
          <w:sz w:val="24"/>
          <w:szCs w:val="24"/>
        </w:rPr>
        <w:t>DATES:</w:t>
      </w:r>
      <w:r w:rsidRPr="003B685D">
        <w:rPr>
          <w:rFonts w:ascii="Times New Roman" w:eastAsia="Calibri" w:hAnsi="Times New Roman" w:cs="Times New Roman"/>
          <w:sz w:val="24"/>
          <w:szCs w:val="24"/>
        </w:rPr>
        <w:t xml:space="preserve"> This system of records is effective upon publication; however, comments on the Routine Uses will be accepted on or before </w:t>
      </w:r>
      <w:r w:rsidRPr="003B685D">
        <w:rPr>
          <w:rFonts w:ascii="Times New Roman" w:eastAsia="Calibri" w:hAnsi="Times New Roman" w:cs="Times New Roman"/>
          <w:b/>
          <w:sz w:val="24"/>
          <w:szCs w:val="24"/>
        </w:rPr>
        <w:t>[INSERT DATE 30 DAYS AFTER DATE OF PUBLICATION IN THE FEDERAL REGISTER]</w:t>
      </w:r>
      <w:r w:rsidRPr="003B685D">
        <w:rPr>
          <w:rFonts w:ascii="Times New Roman" w:eastAsia="Calibri" w:hAnsi="Times New Roman" w:cs="Times New Roman"/>
          <w:sz w:val="24"/>
          <w:szCs w:val="24"/>
        </w:rPr>
        <w:t>. The Routine Uses are effective at the close of the comment period.</w:t>
      </w:r>
    </w:p>
    <w:p w:rsidR="003E40EF" w:rsidRPr="003B685D" w:rsidP="008B2C46" w14:paraId="304455B6" w14:textId="77777777">
      <w:pPr>
        <w:widowControl w:val="0"/>
        <w:spacing w:after="0" w:line="480" w:lineRule="auto"/>
        <w:rPr>
          <w:rFonts w:ascii="Times New Roman" w:eastAsia="Calibri" w:hAnsi="Times New Roman" w:cs="Times New Roman"/>
          <w:sz w:val="24"/>
          <w:szCs w:val="24"/>
        </w:rPr>
      </w:pPr>
      <w:r w:rsidRPr="003B685D">
        <w:rPr>
          <w:rFonts w:ascii="Times New Roman" w:eastAsia="Calibri" w:hAnsi="Times New Roman" w:cs="Times New Roman"/>
          <w:b/>
          <w:sz w:val="24"/>
          <w:szCs w:val="24"/>
        </w:rPr>
        <w:t>ADDRESSES:</w:t>
      </w:r>
      <w:r w:rsidRPr="003B685D">
        <w:rPr>
          <w:rFonts w:ascii="Times New Roman" w:eastAsia="Calibri" w:hAnsi="Times New Roman" w:cs="Times New Roman"/>
          <w:sz w:val="24"/>
          <w:szCs w:val="24"/>
        </w:rPr>
        <w:t xml:space="preserve"> You may submit comments, identified by docket number and title, by either of the following methods:</w:t>
      </w:r>
    </w:p>
    <w:p w:rsidR="003E40EF" w:rsidRPr="00834DE2" w:rsidP="00941DAC" w14:paraId="4898F8F0" w14:textId="2A8D3F29">
      <w:pPr>
        <w:widowControl w:val="0"/>
        <w:spacing w:after="0" w:line="480" w:lineRule="auto"/>
        <w:rPr>
          <w:rFonts w:ascii="Times New Roman" w:eastAsia="Calibri" w:hAnsi="Times New Roman" w:cs="Times New Roman"/>
          <w:sz w:val="24"/>
          <w:szCs w:val="24"/>
        </w:rPr>
      </w:pPr>
      <w:r w:rsidRPr="00834DE2">
        <w:rPr>
          <w:rFonts w:ascii="Times New Roman" w:eastAsia="Calibri" w:hAnsi="Times New Roman" w:cs="Times New Roman"/>
          <w:sz w:val="24"/>
          <w:szCs w:val="24"/>
        </w:rPr>
        <w:t>Federal Rulemaking Portal:</w:t>
      </w:r>
      <w:r w:rsidRPr="00834DE2" w:rsidR="003B0634">
        <w:rPr>
          <w:rFonts w:ascii="Times New Roman" w:eastAsia="Calibri" w:hAnsi="Times New Roman" w:cs="Times New Roman"/>
          <w:sz w:val="24"/>
          <w:szCs w:val="24"/>
        </w:rPr>
        <w:t xml:space="preserve"> </w:t>
      </w:r>
      <w:hyperlink r:id="rId8" w:history="1">
        <w:r w:rsidRPr="00941DAC" w:rsidR="00E9475F">
          <w:rPr>
            <w:rStyle w:val="Hyperlink"/>
            <w:rFonts w:ascii="Times New Roman" w:eastAsia="Calibri" w:hAnsi="Times New Roman" w:cs="Times New Roman"/>
            <w:sz w:val="24"/>
            <w:szCs w:val="24"/>
          </w:rPr>
          <w:t>https://www.regulations.gov</w:t>
        </w:r>
      </w:hyperlink>
      <w:r w:rsidRPr="00834DE2">
        <w:rPr>
          <w:rFonts w:ascii="Times New Roman" w:eastAsia="Calibri" w:hAnsi="Times New Roman" w:cs="Times New Roman"/>
          <w:sz w:val="24"/>
          <w:szCs w:val="24"/>
        </w:rPr>
        <w:t>.</w:t>
      </w:r>
      <w:r w:rsidRPr="00834DE2" w:rsidR="00E9475F">
        <w:rPr>
          <w:rFonts w:ascii="Times New Roman" w:eastAsia="Calibri" w:hAnsi="Times New Roman" w:cs="Times New Roman"/>
          <w:sz w:val="24"/>
          <w:szCs w:val="24"/>
        </w:rPr>
        <w:t xml:space="preserve">  </w:t>
      </w:r>
      <w:r w:rsidRPr="00834DE2">
        <w:rPr>
          <w:rFonts w:ascii="Times New Roman" w:eastAsia="Calibri" w:hAnsi="Times New Roman" w:cs="Times New Roman"/>
          <w:sz w:val="24"/>
          <w:szCs w:val="24"/>
        </w:rPr>
        <w:t>Follow the instructions for submitting comments.</w:t>
      </w:r>
    </w:p>
    <w:p w:rsidR="00E9475F" w:rsidRPr="00834DE2" w:rsidP="00941DAC" w14:paraId="1BD62594" w14:textId="07BCC44A">
      <w:pPr>
        <w:widowControl w:val="0"/>
        <w:spacing w:line="480" w:lineRule="auto"/>
        <w:rPr>
          <w:rFonts w:ascii="Times New Roman" w:eastAsia="Calibri" w:hAnsi="Times New Roman" w:cs="Times New Roman"/>
          <w:sz w:val="24"/>
          <w:szCs w:val="24"/>
        </w:rPr>
      </w:pPr>
      <w:r w:rsidRPr="00834DE2">
        <w:rPr>
          <w:rFonts w:ascii="Times New Roman" w:eastAsia="Calibri" w:hAnsi="Times New Roman" w:cs="Times New Roman"/>
          <w:sz w:val="24"/>
          <w:szCs w:val="24"/>
        </w:rPr>
        <w:t>Mail:  Department of Defense, Office of the Assistant to the Secretary of Defense for Privacy, Civil Liberties, and Transparency, Regulatory Directorate, 4800 Mark Center Drive, Attn: Mailbox 24, Suite 08D09, Alexandria, VA 22350-1700</w:t>
      </w:r>
      <w:r w:rsidRPr="00834DE2">
        <w:rPr>
          <w:rFonts w:ascii="Times New Roman" w:eastAsia="Times New Roman" w:hAnsi="Times New Roman" w:cs="Times New Roman"/>
          <w:sz w:val="24"/>
          <w:szCs w:val="24"/>
        </w:rPr>
        <w:t>.</w:t>
      </w:r>
    </w:p>
    <w:p w:rsidR="00E9475F" w:rsidRPr="003B685D" w:rsidP="00E9475F" w14:paraId="016C6C3F" w14:textId="77777777">
      <w:pPr>
        <w:widowControl w:val="0"/>
        <w:spacing w:line="480" w:lineRule="auto"/>
        <w:rPr>
          <w:rFonts w:ascii="Times New Roman" w:eastAsia="Calibri" w:hAnsi="Times New Roman" w:cs="Times New Roman"/>
          <w:b/>
          <w:sz w:val="24"/>
          <w:szCs w:val="24"/>
        </w:rPr>
      </w:pPr>
      <w:r w:rsidRPr="003B685D">
        <w:rPr>
          <w:rFonts w:ascii="Times New Roman" w:eastAsia="Calibri" w:hAnsi="Times New Roman" w:cs="Times New Roman"/>
          <w:i/>
          <w:sz w:val="24"/>
          <w:szCs w:val="24"/>
        </w:rPr>
        <w:t>Instructions:</w:t>
      </w:r>
      <w:r w:rsidRPr="003B685D">
        <w:rPr>
          <w:rFonts w:ascii="Times New Roman" w:eastAsia="Calibri" w:hAnsi="Times New Roman" w:cs="Times New Roman"/>
          <w:sz w:val="24"/>
          <w:szCs w:val="24"/>
        </w:rPr>
        <w:t xml:space="preserve">  All submissions received must include the agency name and docket number for this </w:t>
      </w:r>
      <w:r w:rsidRPr="003B685D">
        <w:rPr>
          <w:rFonts w:ascii="Times New Roman" w:eastAsia="Calibri" w:hAnsi="Times New Roman" w:cs="Times New Roman"/>
          <w:i/>
          <w:sz w:val="24"/>
          <w:szCs w:val="24"/>
        </w:rPr>
        <w:t>Federal Register</w:t>
      </w:r>
      <w:r w:rsidRPr="003B685D">
        <w:rPr>
          <w:rFonts w:ascii="Times New Roman" w:eastAsia="Calibri" w:hAnsi="Times New Roman" w:cs="Times New Roman"/>
          <w:sz w:val="24"/>
          <w:szCs w:val="24"/>
        </w:rPr>
        <w:t xml:space="preserve"> document.  The general policy for comments and other submissions from members of the public is to make these submissions available for public viewing on the Internet at </w:t>
      </w:r>
      <w:hyperlink r:id="rId8" w:history="1">
        <w:r w:rsidRPr="003B685D">
          <w:rPr>
            <w:rStyle w:val="Hyperlink"/>
            <w:rFonts w:ascii="Times New Roman" w:eastAsia="Calibri" w:hAnsi="Times New Roman" w:cs="Times New Roman"/>
            <w:sz w:val="24"/>
            <w:szCs w:val="24"/>
          </w:rPr>
          <w:t>https://www.regulations.gov</w:t>
        </w:r>
      </w:hyperlink>
      <w:r w:rsidRPr="003B685D">
        <w:rPr>
          <w:rFonts w:ascii="Times New Roman" w:eastAsia="Calibri" w:hAnsi="Times New Roman" w:cs="Times New Roman"/>
          <w:sz w:val="24"/>
          <w:szCs w:val="24"/>
        </w:rPr>
        <w:t xml:space="preserve"> as they are received without change, including any personal identifiers or contact information.</w:t>
      </w:r>
    </w:p>
    <w:p w:rsidR="00E9475F" w:rsidRPr="003B685D" w:rsidP="00E9475F" w14:paraId="176EF518" w14:textId="635B084C">
      <w:pPr>
        <w:spacing w:line="480" w:lineRule="auto"/>
        <w:rPr>
          <w:rFonts w:ascii="Times New Roman" w:eastAsia="Times New Roman" w:hAnsi="Times New Roman" w:cs="Times New Roman"/>
          <w:i/>
          <w:color w:val="1F497D"/>
          <w:sz w:val="24"/>
          <w:szCs w:val="24"/>
        </w:rPr>
      </w:pPr>
      <w:r w:rsidRPr="003B685D">
        <w:rPr>
          <w:rFonts w:ascii="Times New Roman" w:hAnsi="Times New Roman" w:cs="Times New Roman"/>
          <w:b/>
          <w:sz w:val="24"/>
          <w:szCs w:val="24"/>
        </w:rPr>
        <w:t>FOR FURTHER INFORMATION CONTACT:</w:t>
      </w:r>
      <w:r w:rsidR="00BC44BF">
        <w:rPr>
          <w:rFonts w:ascii="Times New Roman" w:hAnsi="Times New Roman" w:cs="Times New Roman"/>
          <w:b/>
          <w:sz w:val="24"/>
          <w:szCs w:val="24"/>
        </w:rPr>
        <w:t xml:space="preserve"> </w:t>
      </w:r>
      <w:r w:rsidRPr="003B685D">
        <w:rPr>
          <w:rFonts w:ascii="Times New Roman" w:hAnsi="Times New Roman" w:cs="Times New Roman"/>
          <w:b/>
          <w:sz w:val="24"/>
          <w:szCs w:val="24"/>
        </w:rPr>
        <w:t xml:space="preserve"> </w:t>
      </w:r>
      <w:r w:rsidRPr="003B685D">
        <w:rPr>
          <w:rFonts w:ascii="Times New Roman" w:hAnsi="Times New Roman" w:cs="Times New Roman"/>
          <w:sz w:val="24"/>
          <w:szCs w:val="24"/>
        </w:rPr>
        <w:t xml:space="preserve">DHRA Component Privacy Officer, 400 Gigling Rd, Rm DODC-MB 7028, Seaside, CA 93955, </w:t>
      </w:r>
      <w:hyperlink r:id="rId9" w:history="1">
        <w:r w:rsidRPr="003B685D">
          <w:rPr>
            <w:rStyle w:val="Hyperlink"/>
            <w:rFonts w:ascii="Times New Roman" w:hAnsi="Times New Roman" w:cs="Times New Roman"/>
            <w:bCs/>
            <w:sz w:val="24"/>
            <w:szCs w:val="24"/>
          </w:rPr>
          <w:t>dodhra</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mc</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alex</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dhra</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hq</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mbx</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privacy</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mail</w:t>
        </w:r>
        <w:r w:rsidRPr="003B685D">
          <w:rPr>
            <w:rStyle w:val="Hyperlink"/>
            <w:rFonts w:ascii="Times New Roman" w:hAnsi="Times New Roman" w:cs="Times New Roman"/>
            <w:sz w:val="24"/>
            <w:szCs w:val="24"/>
          </w:rPr>
          <w:t>.</w:t>
        </w:r>
        <w:r w:rsidRPr="003B685D">
          <w:rPr>
            <w:rStyle w:val="Hyperlink"/>
            <w:rFonts w:ascii="Times New Roman" w:hAnsi="Times New Roman" w:cs="Times New Roman"/>
            <w:bCs/>
            <w:sz w:val="24"/>
            <w:szCs w:val="24"/>
          </w:rPr>
          <w:t>mil</w:t>
        </w:r>
      </w:hyperlink>
      <w:r w:rsidRPr="003B685D">
        <w:rPr>
          <w:rFonts w:ascii="Times New Roman" w:hAnsi="Times New Roman" w:cs="Times New Roman"/>
          <w:bCs/>
          <w:sz w:val="24"/>
          <w:szCs w:val="24"/>
        </w:rPr>
        <w:t xml:space="preserve"> or 831-220-7330.</w:t>
      </w:r>
    </w:p>
    <w:p w:rsidR="003E40EF" w:rsidRPr="003B685D" w:rsidP="008B2C46" w14:paraId="5D27DFA5" w14:textId="6384A23A">
      <w:pPr>
        <w:shd w:val="clear" w:color="auto" w:fill="FFFFFF"/>
        <w:spacing w:before="100" w:beforeAutospacing="1" w:after="100" w:afterAutospacing="1" w:line="480" w:lineRule="auto"/>
        <w:contextualSpacing/>
        <w:rPr>
          <w:rFonts w:ascii="Times New Roman" w:hAnsi="Times New Roman" w:cs="Times New Roman"/>
          <w:sz w:val="24"/>
          <w:szCs w:val="24"/>
        </w:rPr>
      </w:pPr>
      <w:r w:rsidRPr="003B685D">
        <w:rPr>
          <w:rFonts w:ascii="Times New Roman" w:hAnsi="Times New Roman" w:cs="Times New Roman"/>
          <w:b/>
          <w:sz w:val="24"/>
          <w:szCs w:val="24"/>
        </w:rPr>
        <w:t>SUPPLEMENTARY INFORMATION:</w:t>
      </w:r>
      <w:r w:rsidRPr="003B685D">
        <w:rPr>
          <w:rFonts w:ascii="Times New Roman" w:hAnsi="Times New Roman" w:cs="Times New Roman"/>
          <w:sz w:val="24"/>
          <w:szCs w:val="24"/>
        </w:rPr>
        <w:t xml:space="preserve"> </w:t>
      </w:r>
    </w:p>
    <w:p w:rsidR="006C5AB6" w:rsidRPr="003B685D" w:rsidP="008B2C46" w14:paraId="72506D26" w14:textId="053D0882">
      <w:pPr>
        <w:shd w:val="clear" w:color="auto" w:fill="FFFFFF"/>
        <w:spacing w:before="100" w:beforeAutospacing="1" w:after="100" w:afterAutospacing="1" w:line="480" w:lineRule="auto"/>
        <w:contextualSpacing/>
        <w:rPr>
          <w:rFonts w:ascii="Times New Roman" w:hAnsi="Times New Roman" w:cs="Times New Roman"/>
          <w:b/>
          <w:sz w:val="24"/>
          <w:szCs w:val="24"/>
        </w:rPr>
      </w:pPr>
      <w:r w:rsidRPr="003B685D">
        <w:rPr>
          <w:rFonts w:ascii="Times New Roman" w:hAnsi="Times New Roman" w:cs="Times New Roman"/>
          <w:b/>
          <w:sz w:val="24"/>
          <w:szCs w:val="24"/>
        </w:rPr>
        <w:t>I.  Background</w:t>
      </w:r>
    </w:p>
    <w:p w:rsidR="00385B60" w:rsidP="008B2C46" w14:paraId="7AA96C01" w14:textId="77777777">
      <w:pPr>
        <w:shd w:val="clear" w:color="auto" w:fill="FFFFFF"/>
        <w:spacing w:before="100" w:beforeAutospacing="1" w:after="100" w:afterAutospacing="1" w:line="480" w:lineRule="auto"/>
        <w:contextualSpacing/>
        <w:rPr>
          <w:rFonts w:ascii="Times New Roman" w:eastAsia="Calibri" w:hAnsi="Times New Roman" w:cs="Times New Roman"/>
          <w:sz w:val="24"/>
          <w:szCs w:val="24"/>
        </w:rPr>
      </w:pPr>
      <w:r>
        <w:rPr>
          <w:rFonts w:ascii="Times New Roman" w:hAnsi="Times New Roman" w:cs="Times New Roman"/>
          <w:sz w:val="24"/>
          <w:szCs w:val="24"/>
        </w:rPr>
        <w:tab/>
      </w:r>
      <w:r w:rsidRPr="003B685D" w:rsidR="006233DF">
        <w:rPr>
          <w:rFonts w:ascii="Times New Roman" w:hAnsi="Times New Roman" w:cs="Times New Roman"/>
          <w:sz w:val="24"/>
          <w:szCs w:val="24"/>
        </w:rPr>
        <w:t xml:space="preserve">The Defense Human Resources Activity is modifying </w:t>
      </w:r>
      <w:r w:rsidR="00292EC2">
        <w:rPr>
          <w:rFonts w:ascii="Times New Roman" w:hAnsi="Times New Roman" w:cs="Times New Roman"/>
          <w:sz w:val="24"/>
          <w:szCs w:val="24"/>
        </w:rPr>
        <w:t xml:space="preserve">the </w:t>
      </w:r>
      <w:r w:rsidRPr="003B685D" w:rsidR="00292EC2">
        <w:rPr>
          <w:rFonts w:ascii="Times New Roman" w:eastAsia="Calibri" w:hAnsi="Times New Roman" w:cs="Times New Roman"/>
          <w:sz w:val="24"/>
          <w:szCs w:val="24"/>
        </w:rPr>
        <w:t>Defense Travel System (</w:t>
      </w:r>
      <w:r w:rsidRPr="003B685D" w:rsidR="00FE14B0">
        <w:rPr>
          <w:rFonts w:ascii="Times New Roman" w:eastAsia="Calibri" w:hAnsi="Times New Roman" w:cs="Times New Roman"/>
          <w:sz w:val="24"/>
          <w:szCs w:val="24"/>
        </w:rPr>
        <w:t>DTS)</w:t>
      </w:r>
      <w:r w:rsidR="00FE14B0">
        <w:rPr>
          <w:rFonts w:ascii="Times New Roman" w:eastAsia="Calibri" w:hAnsi="Times New Roman" w:cs="Times New Roman"/>
          <w:sz w:val="24"/>
          <w:szCs w:val="24"/>
        </w:rPr>
        <w:t xml:space="preserve"> </w:t>
      </w:r>
      <w:r w:rsidRPr="003B685D" w:rsidR="00FE14B0">
        <w:rPr>
          <w:rFonts w:ascii="Times New Roman" w:hAnsi="Times New Roman" w:cs="Times New Roman"/>
          <w:sz w:val="24"/>
          <w:szCs w:val="24"/>
        </w:rPr>
        <w:t>System</w:t>
      </w:r>
      <w:r w:rsidRPr="003B685D" w:rsidR="006233DF">
        <w:rPr>
          <w:rFonts w:ascii="Times New Roman" w:hAnsi="Times New Roman" w:cs="Times New Roman"/>
          <w:sz w:val="24"/>
          <w:szCs w:val="24"/>
        </w:rPr>
        <w:t xml:space="preserve"> of Records to ensure it properly represents DoD travel systems.</w:t>
      </w:r>
      <w:r w:rsidRPr="003B685D" w:rsidR="006233DF">
        <w:rPr>
          <w:rFonts w:ascii="Times New Roman" w:eastAsia="Calibri" w:hAnsi="Times New Roman" w:cs="Times New Roman"/>
          <w:sz w:val="24"/>
          <w:szCs w:val="24"/>
        </w:rPr>
        <w:t xml:space="preserve"> This modification reflects a change to system location, system manager, authority for maintenance of the system, purpose of the system, categories of records in the system, routine uses of records maintained in the system, administrative, physical, and technical safeguards, record access procedures, and notification procedures.</w:t>
      </w:r>
      <w:r w:rsidRPr="003B685D" w:rsidR="009B4A6D">
        <w:rPr>
          <w:rFonts w:ascii="Times New Roman" w:eastAsia="Calibri" w:hAnsi="Times New Roman" w:cs="Times New Roman"/>
          <w:sz w:val="24"/>
          <w:szCs w:val="24"/>
        </w:rPr>
        <w:t xml:space="preserve">  </w:t>
      </w:r>
    </w:p>
    <w:p w:rsidR="006233DF" w:rsidRPr="003B685D" w:rsidP="008B2C46" w14:paraId="2129C675" w14:textId="5400A348">
      <w:pPr>
        <w:shd w:val="clear" w:color="auto" w:fill="FFFFFF"/>
        <w:spacing w:before="100" w:beforeAutospacing="1" w:after="100" w:afterAutospacing="1"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3B685D">
        <w:rPr>
          <w:rFonts w:ascii="Times New Roman" w:eastAsia="Calibri" w:hAnsi="Times New Roman" w:cs="Times New Roman"/>
          <w:sz w:val="24"/>
          <w:szCs w:val="24"/>
        </w:rPr>
        <w:t>CTIM is required to provide the key tools that are integral to the Defense Travel Management O</w:t>
      </w:r>
      <w:r w:rsidRPr="00FB6877" w:rsidR="00556FBE">
        <w:rPr>
          <w:rFonts w:ascii="Times New Roman" w:eastAsia="Calibri" w:hAnsi="Times New Roman" w:cs="Times New Roman"/>
          <w:sz w:val="24"/>
          <w:szCs w:val="24"/>
        </w:rPr>
        <w:t>ffice</w:t>
      </w:r>
      <w:r w:rsidR="00292EC2">
        <w:rPr>
          <w:rFonts w:ascii="Times New Roman" w:eastAsia="Calibri" w:hAnsi="Times New Roman" w:cs="Times New Roman"/>
          <w:sz w:val="24"/>
          <w:szCs w:val="24"/>
        </w:rPr>
        <w:t xml:space="preserve"> </w:t>
      </w:r>
      <w:r w:rsidRPr="003B685D">
        <w:rPr>
          <w:rFonts w:ascii="Times New Roman" w:eastAsia="Calibri" w:hAnsi="Times New Roman" w:cs="Times New Roman"/>
          <w:sz w:val="24"/>
          <w:szCs w:val="24"/>
        </w:rPr>
        <w:t>to maximize visibility into travel spending, improve program management, and drive down the cost of travel allowing DoD to target areas for savings, adjust policy to reduce spending, and leverage the buying power of the Department. CTIM also supports annual reporting requirements to the General Services Administration and Office of Management and Budget.</w:t>
      </w:r>
    </w:p>
    <w:p w:rsidR="003E40EF" w:rsidRPr="003B685D" w:rsidP="008B2C46" w14:paraId="40592447" w14:textId="34408061">
      <w:pPr>
        <w:shd w:val="clear" w:color="auto" w:fill="FFFFFF"/>
        <w:spacing w:before="100" w:beforeAutospacing="1" w:after="100" w:afterAutospacing="1"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3B685D">
        <w:rPr>
          <w:rFonts w:ascii="Times New Roman" w:hAnsi="Times New Roman" w:cs="Times New Roman"/>
          <w:sz w:val="24"/>
          <w:szCs w:val="24"/>
        </w:rPr>
        <w:t xml:space="preserve">DoD SORNs have been published in the </w:t>
      </w:r>
      <w:r w:rsidRPr="00293B6C">
        <w:rPr>
          <w:rFonts w:ascii="Times New Roman" w:hAnsi="Times New Roman" w:cs="Times New Roman"/>
          <w:i/>
          <w:iCs/>
          <w:sz w:val="24"/>
          <w:szCs w:val="24"/>
        </w:rPr>
        <w:t>Federal Register</w:t>
      </w:r>
      <w:r w:rsidRPr="003B685D">
        <w:rPr>
          <w:rFonts w:ascii="Times New Roman" w:hAnsi="Times New Roman" w:cs="Times New Roman"/>
          <w:sz w:val="24"/>
          <w:szCs w:val="24"/>
        </w:rPr>
        <w:t xml:space="preserve"> and are available from the address in FOR FURTHER INFORMATION CONTACT</w:t>
      </w:r>
      <w:r w:rsidR="00292EC2">
        <w:rPr>
          <w:rFonts w:ascii="Times New Roman" w:hAnsi="Times New Roman" w:cs="Times New Roman"/>
          <w:sz w:val="24"/>
          <w:szCs w:val="24"/>
        </w:rPr>
        <w:t xml:space="preserve"> or at the Office of the </w:t>
      </w:r>
      <w:r w:rsidR="00FE14B0">
        <w:rPr>
          <w:rFonts w:ascii="Times New Roman" w:hAnsi="Times New Roman" w:cs="Times New Roman"/>
          <w:sz w:val="24"/>
          <w:szCs w:val="24"/>
        </w:rPr>
        <w:t>Assistant</w:t>
      </w:r>
      <w:r w:rsidR="00292EC2">
        <w:rPr>
          <w:rFonts w:ascii="Times New Roman" w:hAnsi="Times New Roman" w:cs="Times New Roman"/>
          <w:sz w:val="24"/>
          <w:szCs w:val="24"/>
        </w:rPr>
        <w:t xml:space="preserve">  to the Secretary for </w:t>
      </w:r>
      <w:r w:rsidRPr="003B685D">
        <w:rPr>
          <w:rFonts w:ascii="Times New Roman" w:hAnsi="Times New Roman" w:cs="Times New Roman"/>
          <w:sz w:val="24"/>
          <w:szCs w:val="24"/>
        </w:rPr>
        <w:t xml:space="preserve">Defense </w:t>
      </w:r>
      <w:r w:rsidR="00292EC2">
        <w:rPr>
          <w:rFonts w:ascii="Times New Roman" w:hAnsi="Times New Roman" w:cs="Times New Roman"/>
          <w:sz w:val="24"/>
          <w:szCs w:val="24"/>
        </w:rPr>
        <w:t xml:space="preserve">for </w:t>
      </w:r>
      <w:r w:rsidRPr="003B685D">
        <w:rPr>
          <w:rFonts w:ascii="Times New Roman" w:hAnsi="Times New Roman" w:cs="Times New Roman"/>
          <w:sz w:val="24"/>
          <w:szCs w:val="24"/>
        </w:rPr>
        <w:t xml:space="preserve">Privacy, Civil Liberties, and Transparency </w:t>
      </w:r>
      <w:r w:rsidR="00292EC2">
        <w:rPr>
          <w:rFonts w:ascii="Times New Roman" w:hAnsi="Times New Roman" w:cs="Times New Roman"/>
          <w:sz w:val="24"/>
          <w:szCs w:val="24"/>
        </w:rPr>
        <w:t>(OATSD</w:t>
      </w:r>
      <w:r w:rsidR="00AD531B">
        <w:rPr>
          <w:rFonts w:ascii="Times New Roman" w:hAnsi="Times New Roman" w:cs="Times New Roman"/>
          <w:sz w:val="24"/>
          <w:szCs w:val="24"/>
        </w:rPr>
        <w:t xml:space="preserve">(PLCT)) </w:t>
      </w:r>
      <w:r w:rsidRPr="003B685D">
        <w:rPr>
          <w:rFonts w:ascii="Times New Roman" w:hAnsi="Times New Roman" w:cs="Times New Roman"/>
          <w:sz w:val="24"/>
          <w:szCs w:val="24"/>
        </w:rPr>
        <w:t xml:space="preserve">website at </w:t>
      </w:r>
      <w:hyperlink r:id="rId10" w:history="1">
        <w:r w:rsidRPr="003B685D">
          <w:rPr>
            <w:rStyle w:val="Hyperlink"/>
            <w:rFonts w:ascii="Times New Roman" w:hAnsi="Times New Roman" w:cs="Times New Roman"/>
            <w:sz w:val="24"/>
            <w:szCs w:val="24"/>
          </w:rPr>
          <w:t>https://dpcld.defense.gov/privacy</w:t>
        </w:r>
      </w:hyperlink>
      <w:r w:rsidRPr="003B685D">
        <w:rPr>
          <w:rFonts w:ascii="Times New Roman" w:hAnsi="Times New Roman" w:cs="Times New Roman"/>
          <w:sz w:val="24"/>
          <w:szCs w:val="24"/>
        </w:rPr>
        <w:t>.</w:t>
      </w:r>
    </w:p>
    <w:p w:rsidR="006C5AB6" w:rsidRPr="003B685D" w:rsidP="006C5AB6" w14:paraId="6B305314" w14:textId="77777777">
      <w:pPr>
        <w:spacing w:line="480" w:lineRule="auto"/>
        <w:rPr>
          <w:rFonts w:ascii="Times New Roman" w:eastAsia="Times New Roman" w:hAnsi="Times New Roman" w:cs="Times New Roman"/>
          <w:b/>
          <w:sz w:val="24"/>
          <w:szCs w:val="24"/>
        </w:rPr>
      </w:pPr>
      <w:r w:rsidRPr="003B685D">
        <w:rPr>
          <w:rFonts w:ascii="Times New Roman" w:eastAsia="Times New Roman" w:hAnsi="Times New Roman" w:cs="Times New Roman"/>
          <w:b/>
          <w:sz w:val="24"/>
          <w:szCs w:val="24"/>
        </w:rPr>
        <w:t>II. Privacy Act</w:t>
      </w:r>
    </w:p>
    <w:p w:rsidR="006C5AB6" w:rsidRPr="003B685D" w:rsidP="006C5AB6" w14:paraId="37F02160" w14:textId="6A0F02E4">
      <w:pPr>
        <w:spacing w:line="480" w:lineRule="auto"/>
        <w:ind w:firstLine="720"/>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Under the Privacy Act, a “system of records” is a group of records under the control of an agency from which information is retrieved by the name of an individual or by some identifying number, symbol, or other identif</w:t>
      </w:r>
      <w:r w:rsidR="00682860">
        <w:rPr>
          <w:rFonts w:ascii="Times New Roman" w:eastAsia="Times New Roman" w:hAnsi="Times New Roman" w:cs="Times New Roman"/>
          <w:sz w:val="24"/>
          <w:szCs w:val="24"/>
        </w:rPr>
        <w:t>iers</w:t>
      </w:r>
      <w:r w:rsidRPr="003B685D">
        <w:rPr>
          <w:rFonts w:ascii="Times New Roman" w:eastAsia="Times New Roman" w:hAnsi="Times New Roman" w:cs="Times New Roman"/>
          <w:sz w:val="24"/>
          <w:szCs w:val="24"/>
        </w:rPr>
        <w:t xml:space="preserve"> assigned to the individual.  In the Privacy Act, an individual is defined as a U.S. citizen or lawful permanent resident.  </w:t>
      </w:r>
    </w:p>
    <w:p w:rsidR="006C5AB6" w:rsidP="006C5AB6" w14:paraId="123D2423" w14:textId="738A24C8">
      <w:pPr>
        <w:spacing w:line="480" w:lineRule="auto"/>
        <w:ind w:firstLine="720"/>
        <w:rPr>
          <w:rFonts w:ascii="Times New Roman" w:eastAsia="Calibri" w:hAnsi="Times New Roman" w:cs="Times New Roman"/>
          <w:sz w:val="24"/>
          <w:szCs w:val="24"/>
        </w:rPr>
      </w:pPr>
      <w:r w:rsidRPr="003B685D">
        <w:rPr>
          <w:rFonts w:ascii="Times New Roman" w:eastAsia="Calibri" w:hAnsi="Times New Roman" w:cs="Times New Roman"/>
          <w:sz w:val="24"/>
          <w:szCs w:val="24"/>
        </w:rPr>
        <w:t>In accordance with 5 U.S.C. 552a(r) and Office of Management and Budget (OMB) Circular No. A-108, OATSD (PCLT) has provided a report of this system of records to the OMB and to Congress.</w:t>
      </w:r>
    </w:p>
    <w:p w:rsidR="00465C4E" w:rsidP="006C5AB6" w14:paraId="4396E406" w14:textId="77777777">
      <w:pPr>
        <w:spacing w:line="480" w:lineRule="auto"/>
        <w:ind w:firstLine="720"/>
        <w:rPr>
          <w:rFonts w:ascii="Times New Roman" w:eastAsia="Calibri" w:hAnsi="Times New Roman" w:cs="Times New Roman"/>
          <w:sz w:val="24"/>
          <w:szCs w:val="24"/>
        </w:rPr>
      </w:pPr>
    </w:p>
    <w:p w:rsidR="00465C4E" w:rsidP="006C5AB6" w14:paraId="0A821636" w14:textId="77777777">
      <w:pPr>
        <w:spacing w:line="480" w:lineRule="auto"/>
        <w:ind w:firstLine="720"/>
        <w:rPr>
          <w:rFonts w:ascii="Times New Roman" w:eastAsia="Calibri" w:hAnsi="Times New Roman" w:cs="Times New Roman"/>
          <w:sz w:val="24"/>
          <w:szCs w:val="24"/>
        </w:rPr>
      </w:pPr>
    </w:p>
    <w:p w:rsidR="00465C4E" w:rsidRPr="003B685D" w:rsidP="006C5AB6" w14:paraId="3D15C466" w14:textId="77777777">
      <w:pPr>
        <w:spacing w:line="480" w:lineRule="auto"/>
        <w:ind w:firstLine="720"/>
        <w:rPr>
          <w:rFonts w:ascii="Times New Roman" w:eastAsia="Calibri" w:hAnsi="Times New Roman" w:cs="Times New Roman"/>
          <w:sz w:val="24"/>
          <w:szCs w:val="24"/>
        </w:rPr>
      </w:pPr>
    </w:p>
    <w:p w:rsidR="006C5AB6" w:rsidRPr="003B685D" w:rsidP="008B2C46" w14:paraId="15B20DB0" w14:textId="0E135DB9">
      <w:pPr>
        <w:spacing w:line="480" w:lineRule="auto"/>
        <w:jc w:val="both"/>
        <w:rPr>
          <w:rFonts w:ascii="Times New Roman" w:eastAsia="Calibri" w:hAnsi="Times New Roman" w:cs="Times New Roman"/>
          <w:sz w:val="24"/>
          <w:szCs w:val="24"/>
        </w:rPr>
      </w:pPr>
    </w:p>
    <w:p w:rsidR="003E40EF" w:rsidRPr="003B685D" w:rsidP="008B2C46" w14:paraId="36D18FAF" w14:textId="147679ED">
      <w:pPr>
        <w:pStyle w:val="NormalWeb"/>
        <w:spacing w:line="480" w:lineRule="auto"/>
      </w:pPr>
      <w:r w:rsidRPr="003B685D">
        <w:tab/>
      </w:r>
      <w:r w:rsidRPr="003B685D">
        <w:t>Dated:</w:t>
      </w:r>
    </w:p>
    <w:p w:rsidR="003E40EF" w:rsidRPr="003B685D" w:rsidP="008B2C46" w14:paraId="379BBDEA" w14:textId="254AAF9B">
      <w:pPr>
        <w:widowControl w:val="0"/>
        <w:suppressAutoHyphens/>
        <w:spacing w:after="0" w:line="480" w:lineRule="auto"/>
        <w:ind w:left="5040" w:firstLine="720"/>
        <w:jc w:val="right"/>
        <w:rPr>
          <w:rFonts w:ascii="Times New Roman" w:eastAsia="Calibri" w:hAnsi="Times New Roman" w:cs="Times New Roman"/>
          <w:sz w:val="24"/>
          <w:szCs w:val="24"/>
        </w:rPr>
      </w:pPr>
      <w:r w:rsidRPr="003B685D">
        <w:rPr>
          <w:rFonts w:ascii="Times New Roman" w:eastAsia="Calibri" w:hAnsi="Times New Roman" w:cs="Times New Roman"/>
          <w:sz w:val="24"/>
          <w:szCs w:val="24"/>
        </w:rPr>
        <w:t xml:space="preserve">Aaron </w:t>
      </w:r>
      <w:r w:rsidRPr="003B685D" w:rsidR="00834A43">
        <w:rPr>
          <w:rFonts w:ascii="Times New Roman" w:eastAsia="Calibri" w:hAnsi="Times New Roman" w:cs="Times New Roman"/>
          <w:sz w:val="24"/>
          <w:szCs w:val="24"/>
        </w:rPr>
        <w:t xml:space="preserve">T. </w:t>
      </w:r>
      <w:r w:rsidRPr="003B685D">
        <w:rPr>
          <w:rFonts w:ascii="Times New Roman" w:eastAsia="Calibri" w:hAnsi="Times New Roman" w:cs="Times New Roman"/>
          <w:sz w:val="24"/>
          <w:szCs w:val="24"/>
        </w:rPr>
        <w:t>Siegel</w:t>
      </w:r>
    </w:p>
    <w:p w:rsidR="003D22B6" w:rsidRPr="003B685D" w:rsidP="008B2C46" w14:paraId="25C0D856" w14:textId="77777777">
      <w:pPr>
        <w:widowControl w:val="0"/>
        <w:suppressAutoHyphens/>
        <w:spacing w:after="0" w:line="480" w:lineRule="auto"/>
        <w:ind w:left="5760"/>
        <w:jc w:val="right"/>
        <w:rPr>
          <w:rFonts w:ascii="Times New Roman" w:eastAsia="Calibri" w:hAnsi="Times New Roman" w:cs="Times New Roman"/>
          <w:sz w:val="24"/>
          <w:szCs w:val="24"/>
        </w:rPr>
      </w:pPr>
      <w:r w:rsidRPr="003B685D">
        <w:rPr>
          <w:rFonts w:ascii="Times New Roman" w:eastAsia="Calibri" w:hAnsi="Times New Roman" w:cs="Times New Roman"/>
          <w:sz w:val="24"/>
          <w:szCs w:val="24"/>
        </w:rPr>
        <w:t>Alternate OSD Federal Registe</w:t>
      </w:r>
      <w:r w:rsidRPr="003B685D">
        <w:rPr>
          <w:rFonts w:ascii="Times New Roman" w:eastAsia="Calibri" w:hAnsi="Times New Roman" w:cs="Times New Roman"/>
          <w:sz w:val="24"/>
          <w:szCs w:val="24"/>
        </w:rPr>
        <w:t>r</w:t>
      </w:r>
    </w:p>
    <w:p w:rsidR="003E40EF" w:rsidRPr="003B685D" w:rsidP="008B2C46" w14:paraId="6CD17E7D" w14:textId="69D2EFC3">
      <w:pPr>
        <w:widowControl w:val="0"/>
        <w:suppressAutoHyphens/>
        <w:spacing w:after="0" w:line="480" w:lineRule="auto"/>
        <w:jc w:val="right"/>
        <w:rPr>
          <w:rFonts w:ascii="Times New Roman" w:eastAsia="Calibri" w:hAnsi="Times New Roman" w:cs="Times New Roman"/>
          <w:sz w:val="24"/>
          <w:szCs w:val="24"/>
        </w:rPr>
      </w:pPr>
      <w:r w:rsidRPr="003B685D">
        <w:rPr>
          <w:rFonts w:ascii="Times New Roman" w:eastAsia="Calibri" w:hAnsi="Times New Roman" w:cs="Times New Roman"/>
          <w:sz w:val="24"/>
          <w:szCs w:val="24"/>
        </w:rPr>
        <w:t xml:space="preserve">Liaison Officer, Department </w:t>
      </w:r>
      <w:r w:rsidRPr="003B685D" w:rsidR="00FE14B0">
        <w:rPr>
          <w:rFonts w:ascii="Times New Roman" w:eastAsia="Calibri" w:hAnsi="Times New Roman" w:cs="Times New Roman"/>
          <w:sz w:val="24"/>
          <w:szCs w:val="24"/>
        </w:rPr>
        <w:t>of Defense</w:t>
      </w:r>
    </w:p>
    <w:p w:rsidR="00465C4E" w:rsidP="008B2C46" w14:paraId="7E791E50" w14:textId="77777777">
      <w:pPr>
        <w:spacing w:line="480" w:lineRule="auto"/>
        <w:rPr>
          <w:rFonts w:ascii="Times New Roman" w:hAnsi="Times New Roman" w:cs="Times New Roman"/>
          <w:b/>
          <w:sz w:val="24"/>
          <w:szCs w:val="24"/>
        </w:rPr>
      </w:pPr>
    </w:p>
    <w:p w:rsidR="00465C4E" w:rsidP="008B2C46" w14:paraId="44CC0472" w14:textId="77777777">
      <w:pPr>
        <w:spacing w:line="480" w:lineRule="auto"/>
        <w:rPr>
          <w:rFonts w:ascii="Times New Roman" w:hAnsi="Times New Roman" w:cs="Times New Roman"/>
          <w:b/>
          <w:sz w:val="24"/>
          <w:szCs w:val="24"/>
        </w:rPr>
      </w:pPr>
    </w:p>
    <w:p w:rsidR="00465C4E" w:rsidP="008B2C46" w14:paraId="04AAB0C4" w14:textId="77777777">
      <w:pPr>
        <w:spacing w:line="480" w:lineRule="auto"/>
        <w:rPr>
          <w:rFonts w:ascii="Times New Roman" w:hAnsi="Times New Roman" w:cs="Times New Roman"/>
          <w:b/>
          <w:sz w:val="24"/>
          <w:szCs w:val="24"/>
        </w:rPr>
      </w:pPr>
    </w:p>
    <w:p w:rsidR="00465C4E" w:rsidP="008B2C46" w14:paraId="34469372" w14:textId="77777777">
      <w:pPr>
        <w:spacing w:line="480" w:lineRule="auto"/>
        <w:rPr>
          <w:rFonts w:ascii="Times New Roman" w:hAnsi="Times New Roman" w:cs="Times New Roman"/>
          <w:b/>
          <w:sz w:val="24"/>
          <w:szCs w:val="24"/>
        </w:rPr>
      </w:pPr>
    </w:p>
    <w:p w:rsidR="00465C4E" w:rsidP="008B2C46" w14:paraId="39C568C2" w14:textId="77777777">
      <w:pPr>
        <w:spacing w:line="480" w:lineRule="auto"/>
        <w:rPr>
          <w:rFonts w:ascii="Times New Roman" w:hAnsi="Times New Roman" w:cs="Times New Roman"/>
          <w:b/>
          <w:sz w:val="24"/>
          <w:szCs w:val="24"/>
        </w:rPr>
      </w:pPr>
    </w:p>
    <w:p w:rsidR="00465C4E" w:rsidP="008B2C46" w14:paraId="6572A9F7" w14:textId="77777777">
      <w:pPr>
        <w:spacing w:line="480" w:lineRule="auto"/>
        <w:rPr>
          <w:rFonts w:ascii="Times New Roman" w:hAnsi="Times New Roman" w:cs="Times New Roman"/>
          <w:b/>
          <w:sz w:val="24"/>
          <w:szCs w:val="24"/>
        </w:rPr>
      </w:pPr>
    </w:p>
    <w:p w:rsidR="00465C4E" w:rsidP="008B2C46" w14:paraId="4A43B0E8" w14:textId="77777777">
      <w:pPr>
        <w:spacing w:line="480" w:lineRule="auto"/>
        <w:rPr>
          <w:rFonts w:ascii="Times New Roman" w:hAnsi="Times New Roman" w:cs="Times New Roman"/>
          <w:b/>
          <w:sz w:val="24"/>
          <w:szCs w:val="24"/>
        </w:rPr>
      </w:pPr>
    </w:p>
    <w:p w:rsidR="00465C4E" w:rsidP="008B2C46" w14:paraId="244BD3EB" w14:textId="77777777">
      <w:pPr>
        <w:spacing w:line="480" w:lineRule="auto"/>
        <w:rPr>
          <w:rFonts w:ascii="Times New Roman" w:hAnsi="Times New Roman" w:cs="Times New Roman"/>
          <w:b/>
          <w:sz w:val="24"/>
          <w:szCs w:val="24"/>
        </w:rPr>
      </w:pPr>
    </w:p>
    <w:p w:rsidR="00465C4E" w:rsidP="008B2C46" w14:paraId="042A4F43" w14:textId="77777777">
      <w:pPr>
        <w:spacing w:line="480" w:lineRule="auto"/>
        <w:rPr>
          <w:rFonts w:ascii="Times New Roman" w:hAnsi="Times New Roman" w:cs="Times New Roman"/>
          <w:b/>
          <w:sz w:val="24"/>
          <w:szCs w:val="24"/>
        </w:rPr>
      </w:pPr>
    </w:p>
    <w:p w:rsidR="00465C4E" w:rsidP="008B2C46" w14:paraId="42AC2EC2" w14:textId="77777777">
      <w:pPr>
        <w:spacing w:line="480" w:lineRule="auto"/>
        <w:rPr>
          <w:rFonts w:ascii="Times New Roman" w:hAnsi="Times New Roman" w:cs="Times New Roman"/>
          <w:b/>
          <w:sz w:val="24"/>
          <w:szCs w:val="24"/>
        </w:rPr>
      </w:pPr>
    </w:p>
    <w:p w:rsidR="00465C4E" w:rsidP="008B2C46" w14:paraId="78E6ED19" w14:textId="77777777">
      <w:pPr>
        <w:spacing w:line="480" w:lineRule="auto"/>
        <w:rPr>
          <w:rFonts w:ascii="Times New Roman" w:hAnsi="Times New Roman" w:cs="Times New Roman"/>
          <w:b/>
          <w:sz w:val="24"/>
          <w:szCs w:val="24"/>
        </w:rPr>
      </w:pPr>
    </w:p>
    <w:p w:rsidR="00465C4E" w:rsidP="008B2C46" w14:paraId="294C0038" w14:textId="77777777">
      <w:pPr>
        <w:spacing w:line="480" w:lineRule="auto"/>
        <w:rPr>
          <w:rFonts w:ascii="Times New Roman" w:hAnsi="Times New Roman" w:cs="Times New Roman"/>
          <w:b/>
          <w:sz w:val="24"/>
          <w:szCs w:val="24"/>
        </w:rPr>
      </w:pPr>
    </w:p>
    <w:p w:rsidR="00465C4E" w:rsidP="008B2C46" w14:paraId="1C8F7D98" w14:textId="77777777">
      <w:pPr>
        <w:spacing w:line="480" w:lineRule="auto"/>
        <w:rPr>
          <w:rFonts w:ascii="Times New Roman" w:hAnsi="Times New Roman" w:cs="Times New Roman"/>
          <w:b/>
          <w:sz w:val="24"/>
          <w:szCs w:val="24"/>
        </w:rPr>
      </w:pPr>
    </w:p>
    <w:p w:rsidR="00465C4E" w:rsidP="008B2C46" w14:paraId="59529E42" w14:textId="77777777">
      <w:pPr>
        <w:spacing w:line="480" w:lineRule="auto"/>
        <w:rPr>
          <w:rFonts w:ascii="Times New Roman" w:hAnsi="Times New Roman" w:cs="Times New Roman"/>
          <w:b/>
          <w:sz w:val="24"/>
          <w:szCs w:val="24"/>
        </w:rPr>
      </w:pPr>
    </w:p>
    <w:p w:rsidR="00465C4E" w:rsidP="008B2C46" w14:paraId="574E2016" w14:textId="77777777">
      <w:pPr>
        <w:spacing w:line="480" w:lineRule="auto"/>
        <w:rPr>
          <w:rFonts w:ascii="Times New Roman" w:hAnsi="Times New Roman" w:cs="Times New Roman"/>
          <w:b/>
          <w:sz w:val="24"/>
          <w:szCs w:val="24"/>
        </w:rPr>
      </w:pPr>
    </w:p>
    <w:p w:rsidR="004E4968" w:rsidRPr="003B685D" w:rsidP="008B2C46" w14:paraId="2FD60353" w14:textId="0420A78B">
      <w:pPr>
        <w:spacing w:line="480" w:lineRule="auto"/>
        <w:rPr>
          <w:rFonts w:ascii="Times New Roman" w:hAnsi="Times New Roman" w:cs="Times New Roman"/>
          <w:sz w:val="24"/>
          <w:szCs w:val="24"/>
        </w:rPr>
      </w:pPr>
      <w:r w:rsidRPr="003B685D">
        <w:rPr>
          <w:rFonts w:ascii="Times New Roman" w:hAnsi="Times New Roman" w:cs="Times New Roman"/>
          <w:b/>
          <w:sz w:val="24"/>
          <w:szCs w:val="24"/>
        </w:rPr>
        <w:t>SYSTEM NAME AND NUMBER:</w:t>
      </w:r>
      <w:r w:rsidRPr="003B685D" w:rsidR="00D742CF">
        <w:rPr>
          <w:rFonts w:ascii="Times New Roman" w:hAnsi="Times New Roman" w:cs="Times New Roman"/>
          <w:sz w:val="24"/>
          <w:szCs w:val="24"/>
        </w:rPr>
        <w:t xml:space="preserve"> </w:t>
      </w:r>
      <w:r w:rsidRPr="003B685D" w:rsidR="006159BD">
        <w:rPr>
          <w:rFonts w:ascii="Times New Roman" w:hAnsi="Times New Roman" w:cs="Times New Roman"/>
          <w:sz w:val="24"/>
          <w:szCs w:val="24"/>
        </w:rPr>
        <w:t>Defense Travel System, DHRA 08</w:t>
      </w:r>
      <w:r w:rsidR="007F11E7">
        <w:rPr>
          <w:rFonts w:ascii="Times New Roman" w:hAnsi="Times New Roman" w:cs="Times New Roman"/>
          <w:sz w:val="24"/>
          <w:szCs w:val="24"/>
        </w:rPr>
        <w:t>.</w:t>
      </w:r>
    </w:p>
    <w:p w:rsidR="004E4968" w:rsidRPr="003B685D" w:rsidP="008B2C46" w14:paraId="404A5F6B" w14:textId="058C0DD1">
      <w:pPr>
        <w:spacing w:line="480" w:lineRule="auto"/>
        <w:rPr>
          <w:rFonts w:ascii="Times New Roman" w:hAnsi="Times New Roman" w:cs="Times New Roman"/>
          <w:sz w:val="24"/>
          <w:szCs w:val="24"/>
        </w:rPr>
      </w:pPr>
      <w:r w:rsidRPr="003B685D">
        <w:rPr>
          <w:rFonts w:ascii="Times New Roman" w:hAnsi="Times New Roman" w:cs="Times New Roman"/>
          <w:b/>
          <w:sz w:val="24"/>
          <w:szCs w:val="24"/>
        </w:rPr>
        <w:t>SECURITY CLASSIFICATION:</w:t>
      </w:r>
      <w:r w:rsidRPr="003B685D" w:rsidR="00D742CF">
        <w:rPr>
          <w:rFonts w:ascii="Times New Roman" w:hAnsi="Times New Roman" w:cs="Times New Roman"/>
          <w:sz w:val="24"/>
          <w:szCs w:val="24"/>
        </w:rPr>
        <w:t xml:space="preserve"> </w:t>
      </w:r>
      <w:r w:rsidRPr="003B685D" w:rsidR="00A76369">
        <w:rPr>
          <w:rFonts w:ascii="Times New Roman" w:hAnsi="Times New Roman" w:cs="Times New Roman"/>
          <w:sz w:val="24"/>
          <w:szCs w:val="24"/>
        </w:rPr>
        <w:t>U</w:t>
      </w:r>
      <w:r w:rsidRPr="003B685D">
        <w:rPr>
          <w:rFonts w:ascii="Times New Roman" w:hAnsi="Times New Roman" w:cs="Times New Roman"/>
          <w:sz w:val="24"/>
          <w:szCs w:val="24"/>
        </w:rPr>
        <w:t xml:space="preserve">nclassified </w:t>
      </w:r>
    </w:p>
    <w:p w:rsidR="00C6005B" w:rsidRPr="003B685D" w:rsidP="008B2C46" w14:paraId="27FAD72A" w14:textId="77777777">
      <w:pPr>
        <w:spacing w:line="480" w:lineRule="auto"/>
        <w:rPr>
          <w:rFonts w:ascii="Times New Roman" w:hAnsi="Times New Roman" w:cs="Times New Roman"/>
          <w:sz w:val="24"/>
          <w:szCs w:val="24"/>
        </w:rPr>
      </w:pPr>
      <w:r w:rsidRPr="003B685D">
        <w:rPr>
          <w:rFonts w:ascii="Times New Roman" w:hAnsi="Times New Roman" w:cs="Times New Roman"/>
          <w:b/>
          <w:sz w:val="24"/>
          <w:szCs w:val="24"/>
        </w:rPr>
        <w:t>SYSTEM LOCATION:</w:t>
      </w:r>
      <w:r w:rsidRPr="003B685D" w:rsidR="00D742CF">
        <w:rPr>
          <w:rFonts w:ascii="Times New Roman" w:hAnsi="Times New Roman" w:cs="Times New Roman"/>
          <w:sz w:val="24"/>
          <w:szCs w:val="24"/>
        </w:rPr>
        <w:t xml:space="preserve"> </w:t>
      </w:r>
    </w:p>
    <w:p w:rsidR="006159BD" w:rsidRPr="003B685D" w:rsidP="008B2C46" w14:paraId="0481DFB8" w14:textId="58894A65">
      <w:pPr>
        <w:spacing w:line="480" w:lineRule="auto"/>
        <w:rPr>
          <w:rFonts w:ascii="Times New Roman" w:hAnsi="Times New Roman" w:cs="Times New Roman"/>
          <w:sz w:val="24"/>
          <w:szCs w:val="24"/>
        </w:rPr>
      </w:pPr>
      <w:r w:rsidRPr="003B685D">
        <w:rPr>
          <w:rFonts w:ascii="Times New Roman" w:hAnsi="Times New Roman" w:cs="Times New Roman"/>
          <w:sz w:val="24"/>
          <w:szCs w:val="24"/>
        </w:rPr>
        <w:t xml:space="preserve">Operational DTS resides at the Central Data Center 1, Quality Technology Services (QTS), 1506 Moran Road, </w:t>
      </w:r>
      <w:r w:rsidR="009E073D">
        <w:rPr>
          <w:rFonts w:ascii="Times New Roman" w:hAnsi="Times New Roman" w:cs="Times New Roman"/>
          <w:sz w:val="24"/>
          <w:szCs w:val="24"/>
        </w:rPr>
        <w:t>Sterling</w:t>
      </w:r>
      <w:r w:rsidRPr="003B685D">
        <w:rPr>
          <w:rFonts w:ascii="Times New Roman" w:hAnsi="Times New Roman" w:cs="Times New Roman"/>
          <w:sz w:val="24"/>
          <w:szCs w:val="24"/>
        </w:rPr>
        <w:t xml:space="preserve">, VA 20166 with the COOP site at the Central Data Center 2, Quality Technology Services (QTS), </w:t>
      </w:r>
      <w:r w:rsidR="00B7391B">
        <w:rPr>
          <w:rFonts w:ascii="Times New Roman" w:hAnsi="Times New Roman" w:cs="Times New Roman"/>
          <w:sz w:val="24"/>
          <w:szCs w:val="24"/>
        </w:rPr>
        <w:t>600 Technology Blvd.</w:t>
      </w:r>
      <w:r w:rsidRPr="003B685D">
        <w:rPr>
          <w:rFonts w:ascii="Times New Roman" w:hAnsi="Times New Roman" w:cs="Times New Roman"/>
          <w:sz w:val="24"/>
          <w:szCs w:val="24"/>
        </w:rPr>
        <w:t xml:space="preserve">, </w:t>
      </w:r>
      <w:r w:rsidR="00B7391B">
        <w:rPr>
          <w:rFonts w:ascii="Times New Roman" w:hAnsi="Times New Roman" w:cs="Times New Roman"/>
          <w:sz w:val="24"/>
          <w:szCs w:val="24"/>
        </w:rPr>
        <w:t>Sandston</w:t>
      </w:r>
      <w:r w:rsidRPr="003B685D">
        <w:rPr>
          <w:rFonts w:ascii="Times New Roman" w:hAnsi="Times New Roman" w:cs="Times New Roman"/>
          <w:sz w:val="24"/>
          <w:szCs w:val="24"/>
        </w:rPr>
        <w:t xml:space="preserve">, VA </w:t>
      </w:r>
      <w:r w:rsidR="00B7391B">
        <w:rPr>
          <w:rFonts w:ascii="Times New Roman" w:hAnsi="Times New Roman" w:cs="Times New Roman"/>
          <w:sz w:val="24"/>
          <w:szCs w:val="24"/>
        </w:rPr>
        <w:t>23150</w:t>
      </w:r>
      <w:r w:rsidRPr="003B685D">
        <w:rPr>
          <w:rFonts w:ascii="Times New Roman" w:hAnsi="Times New Roman" w:cs="Times New Roman"/>
          <w:sz w:val="24"/>
          <w:szCs w:val="24"/>
        </w:rPr>
        <w:t xml:space="preserve">. </w:t>
      </w:r>
    </w:p>
    <w:p w:rsidR="00C6005B" w:rsidP="008B2C46" w14:paraId="55CB47F9" w14:textId="738F7DE8">
      <w:pPr>
        <w:spacing w:line="480" w:lineRule="auto"/>
        <w:rPr>
          <w:rFonts w:ascii="Times New Roman" w:hAnsi="Times New Roman" w:cs="Times New Roman"/>
          <w:sz w:val="24"/>
          <w:szCs w:val="24"/>
        </w:rPr>
      </w:pPr>
      <w:r w:rsidRPr="003B685D">
        <w:rPr>
          <w:rFonts w:ascii="Times New Roman" w:hAnsi="Times New Roman" w:cs="Times New Roman"/>
          <w:sz w:val="24"/>
          <w:szCs w:val="24"/>
        </w:rPr>
        <w:t>The Employee Rewards System resides at Amazon Web Service, 21155 Smith Switch Road, Ashburn, VA 20147.</w:t>
      </w:r>
    </w:p>
    <w:p w:rsidR="00716C7C" w:rsidRPr="00355E69" w:rsidP="003E3C34" w14:paraId="2E83535E" w14:textId="77777777">
      <w:pPr>
        <w:pStyle w:val="PlainText"/>
        <w:spacing w:line="480" w:lineRule="auto"/>
        <w:rPr>
          <w:rFonts w:ascii="Times New Roman" w:hAnsi="Times New Roman" w:cs="Times New Roman"/>
          <w:sz w:val="24"/>
          <w:szCs w:val="24"/>
        </w:rPr>
      </w:pPr>
      <w:r w:rsidRPr="00355E69">
        <w:rPr>
          <w:rFonts w:ascii="Times New Roman" w:hAnsi="Times New Roman" w:cs="Times New Roman"/>
          <w:sz w:val="24"/>
          <w:szCs w:val="24"/>
        </w:rPr>
        <w:t xml:space="preserve">The Automated Trip Request Information Process (ATRIP) </w:t>
      </w:r>
      <w:r>
        <w:rPr>
          <w:rFonts w:ascii="Times New Roman" w:hAnsi="Times New Roman" w:cs="Times New Roman"/>
          <w:sz w:val="24"/>
          <w:szCs w:val="24"/>
        </w:rPr>
        <w:t xml:space="preserve">resides </w:t>
      </w:r>
      <w:r w:rsidRPr="00355E69">
        <w:rPr>
          <w:rFonts w:ascii="Times New Roman" w:hAnsi="Times New Roman" w:cs="Times New Roman"/>
          <w:sz w:val="24"/>
          <w:szCs w:val="24"/>
        </w:rPr>
        <w:t>at the</w:t>
      </w:r>
      <w:r>
        <w:rPr>
          <w:rFonts w:ascii="Times New Roman" w:hAnsi="Times New Roman" w:cs="Times New Roman"/>
          <w:sz w:val="24"/>
          <w:szCs w:val="24"/>
        </w:rPr>
        <w:t xml:space="preserve"> </w:t>
      </w:r>
      <w:r w:rsidRPr="00355E69">
        <w:rPr>
          <w:rFonts w:ascii="Times New Roman" w:hAnsi="Times New Roman" w:cs="Times New Roman"/>
          <w:sz w:val="24"/>
          <w:szCs w:val="24"/>
        </w:rPr>
        <w:t>Defense Threat Reduction Agency, 8725 John J. Kingman Road, Stop 6201, Fort Belvoir,</w:t>
      </w:r>
    </w:p>
    <w:p w:rsidR="00716C7C" w:rsidRPr="00355E69" w:rsidP="003E3C34" w14:paraId="7F220DB1" w14:textId="77777777">
      <w:pPr>
        <w:pStyle w:val="PlainText"/>
        <w:spacing w:line="480" w:lineRule="auto"/>
        <w:rPr>
          <w:rFonts w:ascii="Times New Roman" w:hAnsi="Times New Roman" w:cs="Times New Roman"/>
          <w:sz w:val="24"/>
          <w:szCs w:val="24"/>
        </w:rPr>
      </w:pPr>
      <w:r w:rsidRPr="00355E69">
        <w:rPr>
          <w:rFonts w:ascii="Times New Roman" w:hAnsi="Times New Roman" w:cs="Times New Roman"/>
          <w:sz w:val="24"/>
          <w:szCs w:val="24"/>
        </w:rPr>
        <w:t>VA 22060-6201.</w:t>
      </w:r>
    </w:p>
    <w:p w:rsidR="00704FE4" w:rsidRPr="003B685D" w:rsidP="003E3C34" w14:paraId="003B64AA" w14:textId="5EEB91E1">
      <w:pPr>
        <w:spacing w:line="480" w:lineRule="auto"/>
        <w:rPr>
          <w:rFonts w:ascii="Times New Roman" w:hAnsi="Times New Roman" w:cs="Times New Roman"/>
          <w:sz w:val="24"/>
          <w:szCs w:val="24"/>
        </w:rPr>
      </w:pPr>
      <w:r w:rsidRPr="003B685D">
        <w:rPr>
          <w:rFonts w:ascii="Times New Roman" w:hAnsi="Times New Roman" w:cs="Times New Roman"/>
          <w:sz w:val="24"/>
          <w:szCs w:val="24"/>
        </w:rPr>
        <w:t xml:space="preserve">CTIM resides at the </w:t>
      </w:r>
      <w:r w:rsidRPr="003B685D" w:rsidR="00795C1E">
        <w:rPr>
          <w:rFonts w:ascii="Times New Roman" w:hAnsi="Times New Roman" w:cs="Times New Roman"/>
          <w:sz w:val="24"/>
          <w:szCs w:val="24"/>
        </w:rPr>
        <w:t xml:space="preserve">Ashburn Data Center, 44461 Chilum Pl, Ashburn, VA </w:t>
      </w:r>
      <w:r w:rsidRPr="003B685D" w:rsidR="00FE14B0">
        <w:rPr>
          <w:rFonts w:ascii="Times New Roman" w:hAnsi="Times New Roman" w:cs="Times New Roman"/>
          <w:sz w:val="24"/>
          <w:szCs w:val="24"/>
        </w:rPr>
        <w:t>20147.</w:t>
      </w:r>
    </w:p>
    <w:p w:rsidR="00C6005B" w:rsidRPr="003B685D" w:rsidP="003E3C34" w14:paraId="4609C2A8" w14:textId="77777777">
      <w:pPr>
        <w:pStyle w:val="PlainText"/>
        <w:spacing w:line="480" w:lineRule="auto"/>
        <w:rPr>
          <w:rFonts w:ascii="Times New Roman" w:hAnsi="Times New Roman" w:cs="Times New Roman"/>
          <w:sz w:val="24"/>
          <w:szCs w:val="24"/>
        </w:rPr>
      </w:pPr>
      <w:r w:rsidRPr="003B685D">
        <w:rPr>
          <w:rFonts w:ascii="Times New Roman" w:hAnsi="Times New Roman" w:cs="Times New Roman"/>
          <w:sz w:val="24"/>
          <w:szCs w:val="24"/>
        </w:rPr>
        <w:t>Department of Defense (Department or DoD), located at 1000 Defense Pentagon,</w:t>
      </w:r>
    </w:p>
    <w:p w:rsidR="00C6005B" w:rsidRPr="003B685D" w:rsidP="003E3C34" w14:paraId="7F7D7554" w14:textId="77777777">
      <w:pPr>
        <w:pStyle w:val="PlainText"/>
        <w:spacing w:line="480" w:lineRule="auto"/>
        <w:rPr>
          <w:rFonts w:ascii="Times New Roman" w:hAnsi="Times New Roman" w:cs="Times New Roman"/>
          <w:sz w:val="24"/>
          <w:szCs w:val="24"/>
        </w:rPr>
      </w:pPr>
      <w:r w:rsidRPr="003B685D">
        <w:rPr>
          <w:rFonts w:ascii="Times New Roman" w:hAnsi="Times New Roman" w:cs="Times New Roman"/>
          <w:sz w:val="24"/>
          <w:szCs w:val="24"/>
        </w:rPr>
        <w:t>Washington, DC  20301-1000, and other Department installations, offices, or</w:t>
      </w:r>
    </w:p>
    <w:p w:rsidR="00C6005B" w:rsidP="00C6005B" w14:paraId="0B0B109A" w14:textId="0E48531C">
      <w:pPr>
        <w:pStyle w:val="PlainText"/>
        <w:spacing w:line="480" w:lineRule="auto"/>
        <w:rPr>
          <w:rFonts w:ascii="Times New Roman" w:hAnsi="Times New Roman" w:cs="Times New Roman"/>
          <w:sz w:val="24"/>
          <w:szCs w:val="24"/>
        </w:rPr>
      </w:pPr>
      <w:r w:rsidRPr="003B685D">
        <w:rPr>
          <w:rFonts w:ascii="Times New Roman" w:hAnsi="Times New Roman" w:cs="Times New Roman"/>
          <w:sz w:val="24"/>
          <w:szCs w:val="24"/>
        </w:rPr>
        <w:t>mission locations.  Information may also be stored within a government-certified cloud implemented and overseen by the Department's Chief Information Officer (CIO), 6000 Defense Pentagon, Washington, DC 20301-6000.</w:t>
      </w:r>
    </w:p>
    <w:p w:rsidR="008578AE" w:rsidP="00C6005B" w14:paraId="27C1F267" w14:textId="77777777">
      <w:pPr>
        <w:pStyle w:val="PlainText"/>
        <w:spacing w:line="480" w:lineRule="auto"/>
        <w:rPr>
          <w:rFonts w:ascii="Times New Roman" w:hAnsi="Times New Roman" w:cs="Times New Roman"/>
          <w:sz w:val="24"/>
          <w:szCs w:val="24"/>
        </w:rPr>
      </w:pPr>
    </w:p>
    <w:p w:rsidR="008578AE" w:rsidP="00C6005B" w14:paraId="19445DC2" w14:textId="77777777">
      <w:pPr>
        <w:pStyle w:val="PlainText"/>
        <w:spacing w:line="480" w:lineRule="auto"/>
        <w:rPr>
          <w:rFonts w:ascii="Times New Roman" w:hAnsi="Times New Roman" w:cs="Times New Roman"/>
          <w:sz w:val="24"/>
          <w:szCs w:val="24"/>
        </w:rPr>
      </w:pPr>
    </w:p>
    <w:p w:rsidR="008578AE" w:rsidRPr="003B685D" w:rsidP="00C6005B" w14:paraId="61C097FB" w14:textId="77777777">
      <w:pPr>
        <w:pStyle w:val="PlainText"/>
        <w:spacing w:line="480" w:lineRule="auto"/>
        <w:rPr>
          <w:rFonts w:ascii="Times New Roman" w:hAnsi="Times New Roman" w:cs="Times New Roman"/>
          <w:sz w:val="24"/>
          <w:szCs w:val="24"/>
        </w:rPr>
      </w:pPr>
    </w:p>
    <w:p w:rsidR="000753F6" w:rsidP="008B2C46" w14:paraId="1E635A8B" w14:textId="77777777">
      <w:pPr>
        <w:spacing w:line="480" w:lineRule="auto"/>
        <w:rPr>
          <w:rFonts w:ascii="Times New Roman" w:hAnsi="Times New Roman" w:cs="Times New Roman"/>
          <w:b/>
          <w:sz w:val="24"/>
          <w:szCs w:val="24"/>
        </w:rPr>
      </w:pPr>
    </w:p>
    <w:p w:rsidR="001F08B3" w:rsidP="008B2C46" w14:paraId="0015AB2C" w14:textId="3CFBAE88">
      <w:pPr>
        <w:spacing w:line="480" w:lineRule="auto"/>
        <w:rPr>
          <w:rFonts w:ascii="Times New Roman" w:hAnsi="Times New Roman" w:cs="Times New Roman"/>
          <w:sz w:val="24"/>
          <w:szCs w:val="24"/>
        </w:rPr>
      </w:pPr>
      <w:r w:rsidRPr="003B685D">
        <w:rPr>
          <w:rFonts w:ascii="Times New Roman" w:hAnsi="Times New Roman" w:cs="Times New Roman"/>
          <w:b/>
          <w:sz w:val="24"/>
          <w:szCs w:val="24"/>
        </w:rPr>
        <w:t>SYSTEM MANAGER</w:t>
      </w:r>
      <w:r w:rsidRPr="003B685D" w:rsidR="00824CD4">
        <w:rPr>
          <w:rFonts w:ascii="Times New Roman" w:hAnsi="Times New Roman" w:cs="Times New Roman"/>
          <w:b/>
          <w:sz w:val="24"/>
          <w:szCs w:val="24"/>
        </w:rPr>
        <w:t>S</w:t>
      </w:r>
      <w:r w:rsidRPr="003B685D">
        <w:rPr>
          <w:rFonts w:ascii="Times New Roman" w:hAnsi="Times New Roman" w:cs="Times New Roman"/>
          <w:b/>
          <w:sz w:val="24"/>
          <w:szCs w:val="24"/>
        </w:rPr>
        <w:t>:</w:t>
      </w:r>
      <w:r w:rsidRPr="003B685D" w:rsidR="001F0204">
        <w:rPr>
          <w:rFonts w:ascii="Times New Roman" w:hAnsi="Times New Roman" w:cs="Times New Roman"/>
          <w:b/>
          <w:sz w:val="24"/>
          <w:szCs w:val="24"/>
        </w:rPr>
        <w:t xml:space="preserve">  </w:t>
      </w:r>
    </w:p>
    <w:p w:rsidR="006159BD" w:rsidRPr="009A23FA" w:rsidP="008B2C46" w14:paraId="45D50ECC" w14:textId="07A92202">
      <w:pPr>
        <w:spacing w:line="480" w:lineRule="auto"/>
        <w:rPr>
          <w:rFonts w:ascii="Times New Roman" w:hAnsi="Times New Roman" w:cs="Times New Roman"/>
          <w:sz w:val="24"/>
          <w:szCs w:val="24"/>
        </w:rPr>
      </w:pPr>
      <w:r w:rsidRPr="009A23FA">
        <w:rPr>
          <w:rFonts w:ascii="Times New Roman" w:hAnsi="Times New Roman" w:cs="Times New Roman"/>
          <w:sz w:val="24"/>
          <w:szCs w:val="24"/>
        </w:rPr>
        <w:t>For DTS, DTS</w:t>
      </w:r>
      <w:r w:rsidR="0035776E">
        <w:rPr>
          <w:rFonts w:ascii="Times New Roman" w:hAnsi="Times New Roman" w:cs="Times New Roman"/>
          <w:sz w:val="24"/>
          <w:szCs w:val="24"/>
        </w:rPr>
        <w:t xml:space="preserve"> Modernization</w:t>
      </w:r>
      <w:r w:rsidRPr="009A23FA">
        <w:rPr>
          <w:rFonts w:ascii="Times New Roman" w:hAnsi="Times New Roman" w:cs="Times New Roman"/>
          <w:sz w:val="24"/>
          <w:szCs w:val="24"/>
        </w:rPr>
        <w:t xml:space="preserve"> and the Employee Rewards System: Deputy Director, Defense Travel Management Office, 4800 Mark Center Drive, Suite 04J25-01, Alexandria, VA 22350-6000; email: </w:t>
      </w:r>
      <w:hyperlink r:id="rId11" w:history="1">
        <w:r w:rsidRPr="009A23FA" w:rsidR="00795C1E">
          <w:rPr>
            <w:rStyle w:val="Hyperlink"/>
            <w:rFonts w:ascii="Times New Roman" w:hAnsi="Times New Roman" w:cs="Times New Roman"/>
            <w:sz w:val="24"/>
            <w:szCs w:val="24"/>
          </w:rPr>
          <w:t>dodhra.mc-alex.dhra-hq.mbx.ctim@mail.mil</w:t>
        </w:r>
      </w:hyperlink>
      <w:r w:rsidRPr="009A23FA">
        <w:rPr>
          <w:rFonts w:ascii="Times New Roman" w:hAnsi="Times New Roman" w:cs="Times New Roman"/>
          <w:sz w:val="24"/>
          <w:szCs w:val="24"/>
        </w:rPr>
        <w:t>.</w:t>
      </w:r>
    </w:p>
    <w:p w:rsidR="006159BD" w:rsidP="008B2C46" w14:paraId="19A58A91" w14:textId="0FA480AF">
      <w:pPr>
        <w:spacing w:line="480" w:lineRule="auto"/>
        <w:rPr>
          <w:rFonts w:ascii="Times New Roman" w:hAnsi="Times New Roman" w:cs="Times New Roman"/>
          <w:sz w:val="24"/>
          <w:szCs w:val="24"/>
        </w:rPr>
      </w:pPr>
      <w:r w:rsidRPr="003B685D">
        <w:rPr>
          <w:rFonts w:ascii="Times New Roman" w:hAnsi="Times New Roman" w:cs="Times New Roman"/>
          <w:sz w:val="24"/>
          <w:szCs w:val="24"/>
        </w:rPr>
        <w:t xml:space="preserve">For DTS Archive records: Deputy Director, Defense Travel System Archive, Defense Manpower Data Center, </w:t>
      </w:r>
      <w:r w:rsidRPr="003B685D" w:rsidR="0035776E">
        <w:rPr>
          <w:rFonts w:ascii="Times New Roman" w:hAnsi="Times New Roman" w:cs="Times New Roman"/>
          <w:sz w:val="24"/>
          <w:szCs w:val="24"/>
        </w:rPr>
        <w:t>4800 Mark Center Drive, Alexandria, VA 22350-9000</w:t>
      </w:r>
      <w:r w:rsidRPr="003B685D">
        <w:rPr>
          <w:rFonts w:ascii="Times New Roman" w:hAnsi="Times New Roman" w:cs="Times New Roman"/>
          <w:sz w:val="24"/>
          <w:szCs w:val="24"/>
        </w:rPr>
        <w:t xml:space="preserve">; email: </w:t>
      </w:r>
      <w:hyperlink r:id="rId12" w:history="1">
        <w:r w:rsidRPr="00A04EB5" w:rsidR="000753F6">
          <w:rPr>
            <w:rStyle w:val="Hyperlink"/>
            <w:rFonts w:ascii="Times New Roman" w:hAnsi="Times New Roman" w:cs="Times New Roman"/>
            <w:sz w:val="24"/>
            <w:szCs w:val="24"/>
          </w:rPr>
          <w:t>dodhra.dodc-mb.dmdc.mbx.webmaster@mail.mil</w:t>
        </w:r>
      </w:hyperlink>
      <w:r w:rsidRPr="003B685D">
        <w:rPr>
          <w:rFonts w:ascii="Times New Roman" w:hAnsi="Times New Roman" w:cs="Times New Roman"/>
          <w:sz w:val="24"/>
          <w:szCs w:val="24"/>
        </w:rPr>
        <w:t>.</w:t>
      </w:r>
    </w:p>
    <w:p w:rsidR="000753F6" w:rsidRPr="00355E69" w:rsidP="000753F6" w14:paraId="53B7DDF8" w14:textId="77777777">
      <w:pPr>
        <w:pStyle w:val="PlainText"/>
        <w:spacing w:line="480" w:lineRule="auto"/>
        <w:rPr>
          <w:rFonts w:ascii="Times New Roman" w:hAnsi="Times New Roman" w:cs="Times New Roman"/>
          <w:sz w:val="24"/>
          <w:szCs w:val="24"/>
        </w:rPr>
      </w:pPr>
      <w:r w:rsidRPr="00355E69">
        <w:rPr>
          <w:rFonts w:ascii="Times New Roman" w:hAnsi="Times New Roman" w:cs="Times New Roman"/>
          <w:sz w:val="24"/>
          <w:szCs w:val="24"/>
        </w:rPr>
        <w:t>For ATRIP records: Chief, Program Integration Office, Cooperative Threat</w:t>
      </w:r>
    </w:p>
    <w:p w:rsidR="000753F6" w:rsidRPr="00355E69" w:rsidP="000753F6" w14:paraId="4FCB5F4A" w14:textId="77777777">
      <w:pPr>
        <w:pStyle w:val="PlainText"/>
        <w:spacing w:line="480" w:lineRule="auto"/>
        <w:rPr>
          <w:rFonts w:ascii="Times New Roman" w:hAnsi="Times New Roman" w:cs="Times New Roman"/>
          <w:sz w:val="24"/>
          <w:szCs w:val="24"/>
        </w:rPr>
      </w:pPr>
      <w:r w:rsidRPr="00355E69">
        <w:rPr>
          <w:rFonts w:ascii="Times New Roman" w:hAnsi="Times New Roman" w:cs="Times New Roman"/>
          <w:sz w:val="24"/>
          <w:szCs w:val="24"/>
        </w:rPr>
        <w:t>Reduction, Defense Threat Reduction Agency, 8725 John J. Kingman Road, Stop 6201, Fort</w:t>
      </w:r>
    </w:p>
    <w:p w:rsidR="000753F6" w:rsidRPr="00355E69" w:rsidP="000753F6" w14:paraId="48137ED0" w14:textId="77777777">
      <w:pPr>
        <w:pStyle w:val="PlainText"/>
        <w:spacing w:line="480" w:lineRule="auto"/>
        <w:rPr>
          <w:rFonts w:ascii="Times New Roman" w:hAnsi="Times New Roman" w:cs="Times New Roman"/>
          <w:sz w:val="24"/>
          <w:szCs w:val="24"/>
        </w:rPr>
      </w:pPr>
      <w:r w:rsidRPr="00355E69">
        <w:rPr>
          <w:rFonts w:ascii="Times New Roman" w:hAnsi="Times New Roman" w:cs="Times New Roman"/>
          <w:sz w:val="24"/>
          <w:szCs w:val="24"/>
        </w:rPr>
        <w:t xml:space="preserve">Belvoir, VA 22060-6201; email: </w:t>
      </w:r>
      <w:hyperlink r:id="rId13" w:history="1">
        <w:r w:rsidRPr="00355E69">
          <w:rPr>
            <w:rStyle w:val="Hyperlink"/>
            <w:rFonts w:ascii="Times New Roman" w:hAnsi="Times New Roman" w:cs="Times New Roman"/>
            <w:sz w:val="24"/>
            <w:szCs w:val="24"/>
          </w:rPr>
          <w:t>dtra.belvoir.ct.list.ct-travel-team@mail.mil</w:t>
        </w:r>
      </w:hyperlink>
      <w:r w:rsidRPr="00355E69">
        <w:rPr>
          <w:rFonts w:ascii="Times New Roman" w:hAnsi="Times New Roman" w:cs="Times New Roman"/>
          <w:sz w:val="24"/>
          <w:szCs w:val="24"/>
        </w:rPr>
        <w:t>.</w:t>
      </w:r>
    </w:p>
    <w:p w:rsidR="00824CD4" w:rsidRPr="003B685D" w:rsidP="008B2C46" w14:paraId="01918A9B" w14:textId="29284C78">
      <w:pPr>
        <w:spacing w:line="480" w:lineRule="auto"/>
        <w:rPr>
          <w:rFonts w:ascii="Times New Roman" w:hAnsi="Times New Roman" w:cs="Times New Roman"/>
          <w:sz w:val="24"/>
          <w:szCs w:val="24"/>
        </w:rPr>
      </w:pPr>
      <w:r w:rsidRPr="003B685D">
        <w:rPr>
          <w:rFonts w:ascii="Times New Roman" w:hAnsi="Times New Roman" w:cs="Times New Roman"/>
          <w:sz w:val="24"/>
          <w:szCs w:val="24"/>
        </w:rPr>
        <w:t xml:space="preserve">For CTIM: </w:t>
      </w:r>
      <w:r w:rsidRPr="003B685D" w:rsidR="00AF7741">
        <w:rPr>
          <w:rFonts w:ascii="Times New Roman" w:hAnsi="Times New Roman" w:cs="Times New Roman"/>
          <w:sz w:val="24"/>
          <w:szCs w:val="24"/>
        </w:rPr>
        <w:t>Deputy Director, Defense Travel Management Office, 4800 Mark Center D</w:t>
      </w:r>
      <w:r w:rsidRPr="003B685D" w:rsidR="008E5ED8">
        <w:rPr>
          <w:rFonts w:ascii="Times New Roman" w:hAnsi="Times New Roman" w:cs="Times New Roman"/>
          <w:sz w:val="24"/>
          <w:szCs w:val="24"/>
        </w:rPr>
        <w:t>rive, Alexandria, VA</w:t>
      </w:r>
      <w:r w:rsidRPr="003B685D" w:rsidR="00D742CF">
        <w:rPr>
          <w:rFonts w:ascii="Times New Roman" w:hAnsi="Times New Roman" w:cs="Times New Roman"/>
          <w:sz w:val="24"/>
          <w:szCs w:val="24"/>
        </w:rPr>
        <w:t xml:space="preserve"> </w:t>
      </w:r>
      <w:r w:rsidRPr="003B685D" w:rsidR="008E5ED8">
        <w:rPr>
          <w:rFonts w:ascii="Times New Roman" w:hAnsi="Times New Roman" w:cs="Times New Roman"/>
          <w:sz w:val="24"/>
          <w:szCs w:val="24"/>
        </w:rPr>
        <w:t xml:space="preserve">22350-9000, </w:t>
      </w:r>
      <w:r w:rsidRPr="003B685D" w:rsidR="002E31F2">
        <w:rPr>
          <w:rFonts w:ascii="Times New Roman" w:hAnsi="Times New Roman" w:cs="Times New Roman"/>
          <w:sz w:val="24"/>
          <w:szCs w:val="24"/>
        </w:rPr>
        <w:t>email:</w:t>
      </w:r>
      <w:r w:rsidRPr="003B685D" w:rsidR="00D742CF">
        <w:rPr>
          <w:rFonts w:ascii="Times New Roman" w:hAnsi="Times New Roman" w:cs="Times New Roman"/>
          <w:sz w:val="24"/>
          <w:szCs w:val="24"/>
        </w:rPr>
        <w:t xml:space="preserve"> </w:t>
      </w:r>
      <w:hyperlink r:id="rId11" w:history="1">
        <w:r w:rsidRPr="003B685D" w:rsidR="00795C1E">
          <w:rPr>
            <w:rStyle w:val="Hyperlink"/>
            <w:rFonts w:ascii="Times New Roman" w:hAnsi="Times New Roman" w:cs="Times New Roman"/>
            <w:sz w:val="24"/>
            <w:szCs w:val="24"/>
          </w:rPr>
          <w:t>dodhra.mc-alex.dhra-hq.mbx.ctim@mail.mil</w:t>
        </w:r>
      </w:hyperlink>
    </w:p>
    <w:p w:rsidR="003B3859" w:rsidP="008B2C46" w14:paraId="3B391233" w14:textId="77777777">
      <w:pPr>
        <w:spacing w:line="480" w:lineRule="auto"/>
        <w:rPr>
          <w:rFonts w:ascii="Times New Roman" w:eastAsia="Times New Roman" w:hAnsi="Times New Roman" w:cs="Times New Roman"/>
          <w:color w:val="000000"/>
          <w:sz w:val="24"/>
          <w:szCs w:val="24"/>
        </w:rPr>
      </w:pPr>
      <w:r w:rsidRPr="003B685D">
        <w:rPr>
          <w:rFonts w:ascii="Times New Roman" w:hAnsi="Times New Roman" w:cs="Times New Roman"/>
          <w:b/>
          <w:sz w:val="24"/>
          <w:szCs w:val="24"/>
        </w:rPr>
        <w:t>AUTHORITY FOR MAINTENANCE OF THE SYSTEM</w:t>
      </w:r>
      <w:r w:rsidRPr="003B685D">
        <w:rPr>
          <w:rFonts w:ascii="Times New Roman" w:hAnsi="Times New Roman" w:cs="Times New Roman"/>
          <w:sz w:val="24"/>
          <w:szCs w:val="24"/>
        </w:rPr>
        <w:t>:</w:t>
      </w:r>
      <w:r w:rsidRPr="003B685D" w:rsidR="00832AD6">
        <w:rPr>
          <w:rFonts w:ascii="Times New Roman" w:hAnsi="Times New Roman" w:cs="Times New Roman"/>
          <w:sz w:val="24"/>
          <w:szCs w:val="24"/>
        </w:rPr>
        <w:t xml:space="preserve">  </w:t>
      </w:r>
      <w:r w:rsidRPr="003B685D" w:rsidR="00832AD6">
        <w:rPr>
          <w:rFonts w:ascii="Times New Roman" w:eastAsia="Times New Roman" w:hAnsi="Times New Roman" w:cs="Times New Roman"/>
          <w:color w:val="000000"/>
          <w:sz w:val="24"/>
          <w:szCs w:val="24"/>
        </w:rPr>
        <w:t xml:space="preserve">5 U.S.C. 57, Travel, Transportation, and Subsistence; 10 U.S.C. 135, Under Secretary of Defense (Comptroller); 10 U.S.C. 136, Under Secretary of Defense for Personnel and Readiness; 37 U.S.C. 463, Programs of Compliance, Electronic Processing of Travel Claims; </w:t>
      </w:r>
      <w:r w:rsidRPr="003B685D" w:rsidR="00146AF5">
        <w:rPr>
          <w:rFonts w:ascii="Times New Roman" w:eastAsia="Times New Roman" w:hAnsi="Times New Roman" w:cs="Times New Roman"/>
          <w:color w:val="000000"/>
          <w:sz w:val="24"/>
          <w:szCs w:val="24"/>
        </w:rPr>
        <w:t xml:space="preserve">50 U.S.C. § 3711, Authority to carry out Department of Defense Cooperative Threat Reduction Program; </w:t>
      </w:r>
      <w:r w:rsidRPr="003B685D" w:rsidR="00832AD6">
        <w:rPr>
          <w:rFonts w:ascii="Times New Roman" w:eastAsia="Times New Roman" w:hAnsi="Times New Roman" w:cs="Times New Roman"/>
          <w:color w:val="000000"/>
          <w:sz w:val="24"/>
          <w:szCs w:val="24"/>
        </w:rPr>
        <w:t xml:space="preserve">41 C.F.R. 300-304, The Federal Travel Regulation (FTR); DTR 4500.9-R, Defense Transportation Regulation, Parts I - Passenger Movement, II - Cargo Movement, III- Mobility, IV - Personal Property, V - Customs; The Joint Travel Regulations (JTR), Uniformed Service Members and DoD Civilian Employees; Department of Defense (DoD) Directive 5100.87, Department of Defense Human Resources Activity; DoDD 5105.62, Defense Threat Reduction Agency (DTRA); </w:t>
      </w:r>
    </w:p>
    <w:p w:rsidR="00B37B7C" w:rsidRPr="003B685D" w:rsidP="008B2C46" w14:paraId="477EFC4E" w14:textId="6913E4B0">
      <w:pPr>
        <w:spacing w:line="480" w:lineRule="auto"/>
        <w:rPr>
          <w:rFonts w:ascii="Times New Roman" w:hAnsi="Times New Roman" w:cs="Times New Roman"/>
          <w:sz w:val="24"/>
          <w:szCs w:val="24"/>
        </w:rPr>
      </w:pPr>
      <w:r w:rsidRPr="003B685D">
        <w:rPr>
          <w:rFonts w:ascii="Times New Roman" w:eastAsia="Times New Roman" w:hAnsi="Times New Roman" w:cs="Times New Roman"/>
          <w:color w:val="000000"/>
          <w:sz w:val="24"/>
          <w:szCs w:val="24"/>
        </w:rPr>
        <w:t>DoD Instruction 5154.31, Volume</w:t>
      </w:r>
      <w:r w:rsidRPr="003B685D" w:rsidR="00146AF5">
        <w:rPr>
          <w:rFonts w:ascii="Times New Roman" w:eastAsia="Times New Roman" w:hAnsi="Times New Roman" w:cs="Times New Roman"/>
          <w:color w:val="000000"/>
          <w:sz w:val="24"/>
          <w:szCs w:val="24"/>
        </w:rPr>
        <w:t>s 1 - 6</w:t>
      </w:r>
      <w:r w:rsidRPr="003B685D">
        <w:rPr>
          <w:rFonts w:ascii="Times New Roman" w:eastAsia="Times New Roman" w:hAnsi="Times New Roman" w:cs="Times New Roman"/>
          <w:color w:val="000000"/>
          <w:sz w:val="24"/>
          <w:szCs w:val="24"/>
        </w:rPr>
        <w:t>, Commercial Travel Management: Defense Travel System (DTS); DoD Financial Management Regulation 7000.14-R, Vol. 9, Defense Travel System Regulation, current edition; DoD Directive 4500.09E, Transportation and Traffic Management; DoD Directive 4500.09E, Transportation and Traffic Management;</w:t>
      </w:r>
      <w:r w:rsidR="001F08B3">
        <w:rPr>
          <w:rFonts w:ascii="Times New Roman" w:eastAsia="Times New Roman" w:hAnsi="Times New Roman" w:cs="Times New Roman"/>
          <w:color w:val="000000"/>
          <w:sz w:val="24"/>
          <w:szCs w:val="24"/>
        </w:rPr>
        <w:t xml:space="preserve"> </w:t>
      </w:r>
      <w:r w:rsidRPr="003B685D">
        <w:rPr>
          <w:rFonts w:ascii="Times New Roman" w:eastAsia="Times New Roman" w:hAnsi="Times New Roman" w:cs="Times New Roman"/>
          <w:color w:val="000000"/>
          <w:sz w:val="24"/>
          <w:szCs w:val="24"/>
        </w:rPr>
        <w:t xml:space="preserve">DoD Directive 5100.87, Department of Defense Human Resources Activity (DoDHRA); DoD Instruction 1100.13, Surveys of DoD Personnel and E.O. 9397 (SSN), as amended. </w:t>
      </w:r>
    </w:p>
    <w:p w:rsidR="001F0204" w:rsidRPr="003B685D" w:rsidP="008B2C46" w14:paraId="279877AB" w14:textId="23C15BAF">
      <w:pPr>
        <w:spacing w:line="480" w:lineRule="auto"/>
        <w:rPr>
          <w:rFonts w:ascii="Times New Roman" w:hAnsi="Times New Roman" w:cs="Times New Roman"/>
          <w:sz w:val="24"/>
          <w:szCs w:val="24"/>
        </w:rPr>
      </w:pPr>
      <w:r w:rsidRPr="003B685D">
        <w:rPr>
          <w:rFonts w:ascii="Times New Roman" w:hAnsi="Times New Roman" w:cs="Times New Roman"/>
          <w:b/>
          <w:sz w:val="24"/>
          <w:szCs w:val="24"/>
        </w:rPr>
        <w:t>PURPOSE(S) OF THE SYSTEM:</w:t>
      </w:r>
      <w:r w:rsidRPr="003B685D" w:rsidR="00D742CF">
        <w:rPr>
          <w:rFonts w:ascii="Times New Roman" w:hAnsi="Times New Roman" w:cs="Times New Roman"/>
          <w:sz w:val="24"/>
          <w:szCs w:val="24"/>
        </w:rPr>
        <w:t xml:space="preserve"> </w:t>
      </w:r>
    </w:p>
    <w:p w:rsidR="008674EF" w:rsidRPr="003B685D" w:rsidP="008B2C46" w14:paraId="0281EE03" w14:textId="4B188BA5">
      <w:pPr>
        <w:spacing w:line="480" w:lineRule="auto"/>
        <w:rPr>
          <w:rFonts w:ascii="Times New Roman" w:hAnsi="Times New Roman" w:cs="Times New Roman"/>
          <w:sz w:val="24"/>
          <w:szCs w:val="24"/>
        </w:rPr>
      </w:pPr>
      <w:r w:rsidRPr="003B685D">
        <w:rPr>
          <w:rFonts w:ascii="Times New Roman" w:hAnsi="Times New Roman" w:cs="Times New Roman"/>
          <w:sz w:val="24"/>
          <w:szCs w:val="24"/>
        </w:rPr>
        <w:tab/>
        <w:t xml:space="preserve">A.  </w:t>
      </w:r>
      <w:r w:rsidRPr="003B685D" w:rsidR="0039033F">
        <w:rPr>
          <w:rFonts w:ascii="Times New Roman" w:hAnsi="Times New Roman" w:cs="Times New Roman"/>
          <w:sz w:val="24"/>
          <w:szCs w:val="24"/>
        </w:rPr>
        <w:t>DTS</w:t>
      </w:r>
      <w:r w:rsidRPr="003B685D">
        <w:rPr>
          <w:rFonts w:ascii="Times New Roman" w:hAnsi="Times New Roman" w:cs="Times New Roman"/>
          <w:sz w:val="24"/>
          <w:szCs w:val="24"/>
        </w:rPr>
        <w:t xml:space="preserve"> provide</w:t>
      </w:r>
      <w:r w:rsidRPr="003B685D" w:rsidR="0039033F">
        <w:rPr>
          <w:rFonts w:ascii="Times New Roman" w:hAnsi="Times New Roman" w:cs="Times New Roman"/>
          <w:sz w:val="24"/>
          <w:szCs w:val="24"/>
        </w:rPr>
        <w:t>s</w:t>
      </w:r>
      <w:r w:rsidRPr="003B685D">
        <w:rPr>
          <w:rFonts w:ascii="Times New Roman" w:hAnsi="Times New Roman" w:cs="Times New Roman"/>
          <w:sz w:val="24"/>
          <w:szCs w:val="24"/>
        </w:rPr>
        <w:t xml:space="preserve"> a DoD-wide travel management process </w:t>
      </w:r>
      <w:r w:rsidR="00662DDF">
        <w:rPr>
          <w:rFonts w:ascii="Times New Roman" w:hAnsi="Times New Roman" w:cs="Times New Roman"/>
          <w:sz w:val="24"/>
          <w:szCs w:val="24"/>
        </w:rPr>
        <w:t>that</w:t>
      </w:r>
      <w:r w:rsidRPr="003B685D">
        <w:rPr>
          <w:rFonts w:ascii="Times New Roman" w:hAnsi="Times New Roman" w:cs="Times New Roman"/>
          <w:sz w:val="24"/>
          <w:szCs w:val="24"/>
        </w:rPr>
        <w:t xml:space="preserve"> cover</w:t>
      </w:r>
      <w:r w:rsidRPr="003B685D" w:rsidR="00317F98">
        <w:rPr>
          <w:rFonts w:ascii="Times New Roman" w:hAnsi="Times New Roman" w:cs="Times New Roman"/>
          <w:sz w:val="24"/>
          <w:szCs w:val="24"/>
        </w:rPr>
        <w:t>s</w:t>
      </w:r>
      <w:r w:rsidRPr="003B685D">
        <w:rPr>
          <w:rFonts w:ascii="Times New Roman" w:hAnsi="Times New Roman" w:cs="Times New Roman"/>
          <w:sz w:val="24"/>
          <w:szCs w:val="24"/>
        </w:rPr>
        <w:t xml:space="preserve"> official </w:t>
      </w:r>
      <w:r w:rsidRPr="003B685D" w:rsidR="00966499">
        <w:rPr>
          <w:rFonts w:ascii="Times New Roman" w:hAnsi="Times New Roman" w:cs="Times New Roman"/>
          <w:sz w:val="24"/>
          <w:szCs w:val="24"/>
        </w:rPr>
        <w:t xml:space="preserve">TDY </w:t>
      </w:r>
      <w:r w:rsidRPr="003B685D">
        <w:rPr>
          <w:rFonts w:ascii="Times New Roman" w:hAnsi="Times New Roman" w:cs="Times New Roman"/>
          <w:sz w:val="24"/>
          <w:szCs w:val="24"/>
        </w:rPr>
        <w:t>travel, from pre-travel arrangements to post-travel payments.</w:t>
      </w:r>
      <w:r w:rsidRPr="003B685D" w:rsidR="0039033F">
        <w:rPr>
          <w:rFonts w:ascii="Times New Roman" w:hAnsi="Times New Roman" w:cs="Times New Roman"/>
          <w:sz w:val="24"/>
          <w:szCs w:val="24"/>
        </w:rPr>
        <w:t xml:space="preserve"> </w:t>
      </w:r>
      <w:r w:rsidRPr="003B685D">
        <w:rPr>
          <w:rFonts w:ascii="Times New Roman" w:hAnsi="Times New Roman" w:cs="Times New Roman"/>
          <w:sz w:val="24"/>
          <w:szCs w:val="24"/>
        </w:rPr>
        <w:t>DTS verifies individual travel information is accurate, current, and meets DoD foreign nation requirements for travel within the continental United States and outside the continental United States.</w:t>
      </w:r>
      <w:r w:rsidRPr="003B685D" w:rsidR="0039033F">
        <w:rPr>
          <w:rFonts w:ascii="Times New Roman" w:hAnsi="Times New Roman" w:cs="Times New Roman"/>
          <w:sz w:val="24"/>
          <w:szCs w:val="24"/>
        </w:rPr>
        <w:t xml:space="preserve"> </w:t>
      </w:r>
      <w:r w:rsidRPr="003B685D">
        <w:rPr>
          <w:rFonts w:ascii="Times New Roman" w:hAnsi="Times New Roman" w:cs="Times New Roman"/>
          <w:sz w:val="24"/>
          <w:szCs w:val="24"/>
        </w:rPr>
        <w:t>The system facilitates the processing of official travel requests for DoD personnel and other individuals traveling on DoD travel orders.</w:t>
      </w:r>
      <w:r w:rsidRPr="003B685D" w:rsidR="0039033F">
        <w:rPr>
          <w:rFonts w:ascii="Times New Roman" w:hAnsi="Times New Roman" w:cs="Times New Roman"/>
          <w:sz w:val="24"/>
          <w:szCs w:val="24"/>
        </w:rPr>
        <w:t xml:space="preserve"> </w:t>
      </w:r>
      <w:r w:rsidRPr="003B685D">
        <w:rPr>
          <w:rFonts w:ascii="Times New Roman" w:hAnsi="Times New Roman" w:cs="Times New Roman"/>
          <w:sz w:val="24"/>
          <w:szCs w:val="24"/>
        </w:rPr>
        <w:t>DTS provides information to financial systems to reimburse individual travel expenses, as well as to a commercial system to facilitate a voluntary rewards program for travelers using government travel charge cards (GTCC) for select purchases.</w:t>
      </w:r>
      <w:r w:rsidRPr="003B685D" w:rsidR="0039033F">
        <w:rPr>
          <w:rFonts w:ascii="Times New Roman" w:hAnsi="Times New Roman" w:cs="Times New Roman"/>
          <w:sz w:val="24"/>
          <w:szCs w:val="24"/>
        </w:rPr>
        <w:t xml:space="preserve"> </w:t>
      </w:r>
      <w:r w:rsidRPr="003B685D">
        <w:rPr>
          <w:rFonts w:ascii="Times New Roman" w:hAnsi="Times New Roman" w:cs="Times New Roman"/>
          <w:sz w:val="24"/>
          <w:szCs w:val="24"/>
        </w:rPr>
        <w:t>DTS includes a tracking and reporting system to monitor travel authorizations, obligations, and payments.</w:t>
      </w:r>
      <w:r w:rsidRPr="003B685D" w:rsidR="0039033F">
        <w:rPr>
          <w:rFonts w:ascii="Times New Roman" w:hAnsi="Times New Roman" w:cs="Times New Roman"/>
          <w:sz w:val="24"/>
          <w:szCs w:val="24"/>
        </w:rPr>
        <w:t xml:space="preserve"> </w:t>
      </w:r>
      <w:r w:rsidRPr="003B685D">
        <w:rPr>
          <w:rFonts w:ascii="Times New Roman" w:hAnsi="Times New Roman" w:cs="Times New Roman"/>
          <w:sz w:val="24"/>
          <w:szCs w:val="24"/>
        </w:rPr>
        <w:t>Additionally, the DoD uses DTS data to conduct surveys of program effectiveness, provide insight into the gap between product/service delivery and customer expectations, and assist in understanding the drivers of customer satisfaction.</w:t>
      </w:r>
    </w:p>
    <w:p w:rsidR="008674EF" w:rsidP="008B2C46" w14:paraId="4D948B7B" w14:textId="3A4D1412">
      <w:pPr>
        <w:spacing w:line="480" w:lineRule="auto"/>
        <w:ind w:firstLine="720"/>
        <w:rPr>
          <w:rFonts w:ascii="Times New Roman" w:hAnsi="Times New Roman" w:cs="Times New Roman"/>
          <w:sz w:val="24"/>
          <w:szCs w:val="24"/>
        </w:rPr>
      </w:pPr>
      <w:r w:rsidRPr="003B685D">
        <w:rPr>
          <w:rFonts w:ascii="Times New Roman" w:hAnsi="Times New Roman" w:cs="Times New Roman"/>
          <w:sz w:val="24"/>
          <w:szCs w:val="24"/>
        </w:rPr>
        <w:t xml:space="preserve">B.  </w:t>
      </w:r>
      <w:r w:rsidRPr="003B685D">
        <w:rPr>
          <w:rFonts w:ascii="Times New Roman" w:hAnsi="Times New Roman" w:cs="Times New Roman"/>
          <w:sz w:val="24"/>
          <w:szCs w:val="24"/>
        </w:rPr>
        <w:t>The DTS business intelligence tool and archives provide a repository for reporting and archiving travel records.</w:t>
      </w:r>
      <w:r w:rsidR="004D2579">
        <w:rPr>
          <w:rFonts w:ascii="Times New Roman" w:hAnsi="Times New Roman" w:cs="Times New Roman"/>
          <w:sz w:val="24"/>
          <w:szCs w:val="24"/>
        </w:rPr>
        <w:t xml:space="preserve">  </w:t>
      </w:r>
      <w:r w:rsidRPr="003B685D">
        <w:rPr>
          <w:rFonts w:ascii="Times New Roman" w:hAnsi="Times New Roman" w:cs="Times New Roman"/>
          <w:sz w:val="24"/>
          <w:szCs w:val="24"/>
        </w:rPr>
        <w:t xml:space="preserve">It assists with planning, budgeting, and allocating resources for future DoD travel, conducting oversight operations, analyzing travel, budgetary, or other trends, </w:t>
      </w:r>
      <w:r w:rsidRPr="003B685D">
        <w:rPr>
          <w:rFonts w:ascii="Times New Roman" w:hAnsi="Times New Roman" w:cs="Times New Roman"/>
          <w:sz w:val="24"/>
          <w:szCs w:val="24"/>
        </w:rPr>
        <w:t xml:space="preserve">detecting </w:t>
      </w:r>
      <w:r w:rsidRPr="003B685D" w:rsidR="00317F98">
        <w:rPr>
          <w:rFonts w:ascii="Times New Roman" w:hAnsi="Times New Roman" w:cs="Times New Roman"/>
          <w:sz w:val="24"/>
          <w:szCs w:val="24"/>
        </w:rPr>
        <w:t xml:space="preserve">potential </w:t>
      </w:r>
      <w:r w:rsidRPr="003B685D">
        <w:rPr>
          <w:rFonts w:ascii="Times New Roman" w:hAnsi="Times New Roman" w:cs="Times New Roman"/>
          <w:sz w:val="24"/>
          <w:szCs w:val="24"/>
        </w:rPr>
        <w:t>fraud and abuse, and provides a mechanism for responding to authorized internal and external requests for data relating to DoD official travel and travel-related services.</w:t>
      </w:r>
    </w:p>
    <w:p w:rsidR="001D0C6B" w:rsidRPr="003B685D" w:rsidP="008B2C46" w14:paraId="7DDA33CE" w14:textId="6465F7E9">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3B685D" w:rsidR="001F0204">
        <w:rPr>
          <w:rFonts w:ascii="Times New Roman" w:hAnsi="Times New Roman" w:cs="Times New Roman"/>
          <w:sz w:val="24"/>
          <w:szCs w:val="24"/>
        </w:rPr>
        <w:t xml:space="preserve">.  </w:t>
      </w:r>
      <w:r w:rsidRPr="003B685D" w:rsidR="0039033F">
        <w:rPr>
          <w:rFonts w:ascii="Times New Roman" w:hAnsi="Times New Roman" w:cs="Times New Roman"/>
          <w:sz w:val="24"/>
          <w:szCs w:val="24"/>
        </w:rPr>
        <w:t>CTIM establishes a repository of DoD travel records consisting of travel booked within the Defense Travel System (DTS) as well as through commercial travel vendors in order to</w:t>
      </w:r>
      <w:r w:rsidRPr="003B685D" w:rsidR="00317F98">
        <w:rPr>
          <w:rFonts w:ascii="Times New Roman" w:hAnsi="Times New Roman" w:cs="Times New Roman"/>
          <w:sz w:val="24"/>
          <w:szCs w:val="24"/>
        </w:rPr>
        <w:t>:</w:t>
      </w:r>
      <w:r w:rsidRPr="003B685D" w:rsidR="0039033F">
        <w:rPr>
          <w:rFonts w:ascii="Times New Roman" w:hAnsi="Times New Roman" w:cs="Times New Roman"/>
          <w:sz w:val="24"/>
          <w:szCs w:val="24"/>
        </w:rPr>
        <w:t xml:space="preserve"> satisfy reporting requirements; identify and notify travelers in potential distress due to natural or man-made disaster; assist in the planning, budgeting, and allocation of resources for future DoD travel; conduct oversight operations; analyze travel, budgetary, or other trends;</w:t>
      </w:r>
      <w:r w:rsidR="00AC3928">
        <w:rPr>
          <w:rFonts w:ascii="Times New Roman" w:hAnsi="Times New Roman" w:cs="Times New Roman"/>
          <w:sz w:val="24"/>
          <w:szCs w:val="24"/>
        </w:rPr>
        <w:t xml:space="preserve">           </w:t>
      </w:r>
      <w:r w:rsidR="00670AE0">
        <w:rPr>
          <w:rFonts w:ascii="Times New Roman" w:hAnsi="Times New Roman" w:cs="Times New Roman"/>
          <w:sz w:val="24"/>
          <w:szCs w:val="24"/>
        </w:rPr>
        <w:t xml:space="preserve"> </w:t>
      </w:r>
      <w:r w:rsidRPr="003B685D" w:rsidR="0039033F">
        <w:rPr>
          <w:rFonts w:ascii="Times New Roman" w:hAnsi="Times New Roman" w:cs="Times New Roman"/>
          <w:sz w:val="24"/>
          <w:szCs w:val="24"/>
        </w:rPr>
        <w:t xml:space="preserve">detect </w:t>
      </w:r>
      <w:r w:rsidRPr="003B685D" w:rsidR="00317F98">
        <w:rPr>
          <w:rFonts w:ascii="Times New Roman" w:hAnsi="Times New Roman" w:cs="Times New Roman"/>
          <w:sz w:val="24"/>
          <w:szCs w:val="24"/>
        </w:rPr>
        <w:t xml:space="preserve">potential </w:t>
      </w:r>
      <w:r w:rsidRPr="003B685D" w:rsidR="0039033F">
        <w:rPr>
          <w:rFonts w:ascii="Times New Roman" w:hAnsi="Times New Roman" w:cs="Times New Roman"/>
          <w:sz w:val="24"/>
          <w:szCs w:val="24"/>
        </w:rPr>
        <w:t xml:space="preserve">fraud and abuse; conduct surveys for the evaluation of program effectiveness, calculate travel and housing allowances, provide insight into the gap between product/service delivery and customer expectations, and assist in understanding what drives customer satisfaction; and respond to authorized internal and external requests for data relating to DoD official travel and travel related services, including premium class travel. </w:t>
      </w:r>
      <w:r w:rsidRPr="003B685D" w:rsidR="00966499">
        <w:rPr>
          <w:rFonts w:ascii="Times New Roman" w:hAnsi="Times New Roman" w:cs="Times New Roman"/>
          <w:sz w:val="24"/>
          <w:szCs w:val="24"/>
        </w:rPr>
        <w:t xml:space="preserve">In addition, CTIM contains rental car program data for US Federal Government travelers. </w:t>
      </w:r>
      <w:r w:rsidRPr="003B685D" w:rsidR="0039033F">
        <w:rPr>
          <w:rFonts w:ascii="Times New Roman" w:hAnsi="Times New Roman" w:cs="Times New Roman"/>
          <w:sz w:val="24"/>
          <w:szCs w:val="24"/>
        </w:rPr>
        <w:t>CTIM also provides website-registered guests an online customer support site for submitting inquiries regarding commercial travel within the DoD, including assistance with DTS.</w:t>
      </w:r>
    </w:p>
    <w:p w:rsidR="00D77F84" w:rsidRPr="003B685D" w:rsidP="008B2C46" w14:paraId="37026331" w14:textId="27AC7307">
      <w:pPr>
        <w:spacing w:line="480" w:lineRule="auto"/>
        <w:rPr>
          <w:rFonts w:ascii="Times New Roman" w:hAnsi="Times New Roman" w:cs="Times New Roman"/>
          <w:sz w:val="24"/>
          <w:szCs w:val="24"/>
        </w:rPr>
      </w:pPr>
      <w:r w:rsidRPr="003B685D">
        <w:rPr>
          <w:rFonts w:ascii="Times New Roman" w:hAnsi="Times New Roman" w:cs="Times New Roman"/>
          <w:b/>
          <w:sz w:val="24"/>
          <w:szCs w:val="24"/>
        </w:rPr>
        <w:t>CATEGORIES OF INDIVIDUALS COVERED BY THE SYSTEM:</w:t>
      </w:r>
      <w:r w:rsidRPr="003B685D" w:rsidR="00D742CF">
        <w:rPr>
          <w:rFonts w:ascii="Times New Roman" w:hAnsi="Times New Roman" w:cs="Times New Roman"/>
          <w:sz w:val="24"/>
          <w:szCs w:val="24"/>
        </w:rPr>
        <w:t xml:space="preserve"> </w:t>
      </w:r>
      <w:r w:rsidRPr="003B685D" w:rsidR="008674EF">
        <w:rPr>
          <w:rFonts w:ascii="Times New Roman" w:hAnsi="Times New Roman" w:cs="Times New Roman"/>
          <w:sz w:val="24"/>
          <w:szCs w:val="24"/>
        </w:rPr>
        <w:t xml:space="preserve"> DoD civilian personnel; active, former, and retired military members; Reserve and National Guard personnel; military academy nominees, applicants, and cadets; all other individuals in receipt of DoD travel orders; foreign nationals in receipt of DoD issued invitational travel orders; dependents of DoD sponsors accompanying the DoD sponsors on travel; registered website guests submitting inquiries regarding DoD commercial travel</w:t>
      </w:r>
      <w:r w:rsidR="00AD71B3">
        <w:rPr>
          <w:rFonts w:ascii="Times New Roman" w:hAnsi="Times New Roman" w:cs="Times New Roman"/>
          <w:sz w:val="24"/>
          <w:szCs w:val="24"/>
        </w:rPr>
        <w:t>.</w:t>
      </w:r>
    </w:p>
    <w:p w:rsidR="003B3859" w:rsidP="008B2C46" w14:paraId="39E541EF" w14:textId="77777777">
      <w:pPr>
        <w:spacing w:line="480" w:lineRule="auto"/>
        <w:rPr>
          <w:rFonts w:ascii="Times New Roman" w:hAnsi="Times New Roman" w:cs="Times New Roman"/>
          <w:b/>
          <w:sz w:val="24"/>
          <w:szCs w:val="24"/>
        </w:rPr>
      </w:pPr>
    </w:p>
    <w:p w:rsidR="001A07DC" w:rsidRPr="003B685D" w:rsidP="008B2C46" w14:paraId="54AD409A" w14:textId="02A97474">
      <w:pPr>
        <w:spacing w:line="480" w:lineRule="auto"/>
        <w:rPr>
          <w:rFonts w:ascii="Times New Roman" w:hAnsi="Times New Roman" w:cs="Times New Roman"/>
          <w:sz w:val="24"/>
          <w:szCs w:val="24"/>
        </w:rPr>
      </w:pPr>
      <w:r w:rsidRPr="003B685D">
        <w:rPr>
          <w:rFonts w:ascii="Times New Roman" w:hAnsi="Times New Roman" w:cs="Times New Roman"/>
          <w:b/>
          <w:sz w:val="24"/>
          <w:szCs w:val="24"/>
        </w:rPr>
        <w:t>CATEGORIES OF RECORDS IN THE SYSTEM:</w:t>
      </w:r>
      <w:r w:rsidRPr="003B685D" w:rsidR="00D742CF">
        <w:rPr>
          <w:rFonts w:ascii="Times New Roman" w:hAnsi="Times New Roman" w:cs="Times New Roman"/>
          <w:b/>
          <w:sz w:val="24"/>
          <w:szCs w:val="24"/>
        </w:rPr>
        <w:t xml:space="preserve"> </w:t>
      </w:r>
    </w:p>
    <w:p w:rsidR="001A07DC" w:rsidRPr="003B685D" w:rsidP="008B2C46" w14:paraId="5E0E1C4A" w14:textId="300869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w:t>
      </w:r>
      <w:r w:rsidR="00C0347E">
        <w:rPr>
          <w:rFonts w:ascii="Times New Roman" w:hAnsi="Times New Roman" w:cs="Times New Roman"/>
          <w:sz w:val="24"/>
          <w:szCs w:val="24"/>
        </w:rPr>
        <w:t xml:space="preserve">The </w:t>
      </w:r>
      <w:r w:rsidRPr="003B685D" w:rsidR="00042E8B">
        <w:rPr>
          <w:rFonts w:ascii="Times New Roman" w:hAnsi="Times New Roman" w:cs="Times New Roman"/>
          <w:sz w:val="24"/>
          <w:szCs w:val="24"/>
        </w:rPr>
        <w:t>DTS collects the following types of personal information:</w:t>
      </w:r>
      <w:r w:rsidRPr="003B685D">
        <w:rPr>
          <w:rFonts w:ascii="Times New Roman" w:hAnsi="Times New Roman" w:cs="Times New Roman"/>
          <w:sz w:val="24"/>
          <w:szCs w:val="24"/>
        </w:rPr>
        <w:t xml:space="preserve">  </w:t>
      </w:r>
      <w:r w:rsidR="00C0347E">
        <w:rPr>
          <w:rFonts w:ascii="Times New Roman" w:hAnsi="Times New Roman" w:cs="Times New Roman"/>
          <w:sz w:val="24"/>
          <w:szCs w:val="24"/>
        </w:rPr>
        <w:t xml:space="preserve">Full </w:t>
      </w:r>
      <w:r w:rsidRPr="003B685D" w:rsidR="00042E8B">
        <w:rPr>
          <w:rFonts w:ascii="Times New Roman" w:hAnsi="Times New Roman" w:cs="Times New Roman"/>
          <w:sz w:val="24"/>
          <w:szCs w:val="24"/>
        </w:rPr>
        <w:t>name, Social Security Number (SSN), DoD Identification Number (DoD ID Number), gender, date of birth, place of birth, citizenship, passport information,</w:t>
      </w:r>
      <w:r w:rsidRPr="003B685D" w:rsidR="001406A1">
        <w:rPr>
          <w:rFonts w:ascii="Times New Roman" w:hAnsi="Times New Roman" w:cs="Times New Roman"/>
          <w:sz w:val="24"/>
          <w:szCs w:val="24"/>
        </w:rPr>
        <w:t xml:space="preserve"> </w:t>
      </w:r>
      <w:r w:rsidRPr="003B685D" w:rsidR="00042E8B">
        <w:rPr>
          <w:rFonts w:ascii="Times New Roman" w:hAnsi="Times New Roman" w:cs="Times New Roman"/>
          <w:sz w:val="24"/>
          <w:szCs w:val="24"/>
        </w:rPr>
        <w:t xml:space="preserve">visa information, mailing address, home address, emergency contact name, phone number and personal email address. </w:t>
      </w:r>
    </w:p>
    <w:p w:rsidR="001A07DC" w:rsidRPr="003B685D" w:rsidP="008B2C46" w14:paraId="00C1688B" w14:textId="4DB6189D">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1</w:t>
      </w:r>
      <w:r w:rsidRPr="003B685D">
        <w:rPr>
          <w:rFonts w:ascii="Times New Roman" w:hAnsi="Times New Roman" w:cs="Times New Roman"/>
          <w:sz w:val="24"/>
          <w:szCs w:val="24"/>
        </w:rPr>
        <w:t xml:space="preserve">.  </w:t>
      </w:r>
      <w:r w:rsidR="00C0347E">
        <w:rPr>
          <w:rFonts w:ascii="Times New Roman" w:hAnsi="Times New Roman" w:cs="Times New Roman"/>
          <w:sz w:val="24"/>
          <w:szCs w:val="24"/>
        </w:rPr>
        <w:t xml:space="preserve"> E</w:t>
      </w:r>
      <w:r w:rsidRPr="003B685D" w:rsidR="00042E8B">
        <w:rPr>
          <w:rFonts w:ascii="Times New Roman" w:hAnsi="Times New Roman" w:cs="Times New Roman"/>
          <w:sz w:val="24"/>
          <w:szCs w:val="24"/>
        </w:rPr>
        <w:t xml:space="preserve">mployment information including service/agency, duty station information, title/rank/grade, civilian/ military status information, work email address, work phone number, and security clearance level. </w:t>
      </w:r>
    </w:p>
    <w:p w:rsidR="001A07DC" w:rsidRPr="003B685D" w:rsidP="008B2C46" w14:paraId="478786BB" w14:textId="5DDB2204">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2</w:t>
      </w:r>
      <w:r w:rsidRPr="003B685D">
        <w:rPr>
          <w:rFonts w:ascii="Times New Roman" w:hAnsi="Times New Roman" w:cs="Times New Roman"/>
          <w:sz w:val="24"/>
          <w:szCs w:val="24"/>
        </w:rPr>
        <w:t xml:space="preserve">.  </w:t>
      </w:r>
      <w:r w:rsidR="00C0347E">
        <w:rPr>
          <w:rFonts w:ascii="Times New Roman" w:hAnsi="Times New Roman" w:cs="Times New Roman"/>
          <w:sz w:val="24"/>
          <w:szCs w:val="24"/>
        </w:rPr>
        <w:t xml:space="preserve"> F</w:t>
      </w:r>
      <w:r w:rsidRPr="003B685D" w:rsidR="00042E8B">
        <w:rPr>
          <w:rFonts w:ascii="Times New Roman" w:hAnsi="Times New Roman" w:cs="Times New Roman"/>
          <w:sz w:val="24"/>
          <w:szCs w:val="24"/>
        </w:rPr>
        <w:t xml:space="preserve">inancial information including GTCC number and expiration date, personal credit card number and expiration date, personal checking and or savings account numbers and bank routing information. </w:t>
      </w:r>
    </w:p>
    <w:p w:rsidR="00042E8B" w:rsidRPr="003B685D" w:rsidP="008B2C46" w14:paraId="4A944192" w14:textId="3AB4CB45">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3</w:t>
      </w:r>
      <w:r w:rsidRPr="003B685D" w:rsidR="001A07DC">
        <w:rPr>
          <w:rFonts w:ascii="Times New Roman" w:hAnsi="Times New Roman" w:cs="Times New Roman"/>
          <w:sz w:val="24"/>
          <w:szCs w:val="24"/>
        </w:rPr>
        <w:t xml:space="preserve">.  </w:t>
      </w:r>
      <w:r w:rsidR="00C0347E">
        <w:rPr>
          <w:rFonts w:ascii="Times New Roman" w:hAnsi="Times New Roman" w:cs="Times New Roman"/>
          <w:sz w:val="24"/>
          <w:szCs w:val="24"/>
        </w:rPr>
        <w:t xml:space="preserve"> T</w:t>
      </w:r>
      <w:r w:rsidRPr="003B685D">
        <w:rPr>
          <w:rFonts w:ascii="Times New Roman" w:hAnsi="Times New Roman" w:cs="Times New Roman"/>
          <w:sz w:val="24"/>
          <w:szCs w:val="24"/>
        </w:rPr>
        <w:t>ravel information including frequent flier information, travel itineraries (includes dates of travel) and reservations, trip record number, trip cost estimates, travel vouchers, travel-related receipts, travel document status information, travel budget information, commitment of travel funds, records of actual payment of travel funds, and supporting documentation.</w:t>
      </w:r>
    </w:p>
    <w:p w:rsidR="00AD3C18" w:rsidP="008B2C46" w14:paraId="73B330B9" w14:textId="44E6EB69">
      <w:pPr>
        <w:spacing w:line="480" w:lineRule="auto"/>
        <w:rPr>
          <w:rFonts w:ascii="Times New Roman" w:hAnsi="Times New Roman" w:cs="Times New Roman"/>
          <w:sz w:val="24"/>
          <w:szCs w:val="24"/>
        </w:rPr>
      </w:pPr>
      <w:r>
        <w:rPr>
          <w:rFonts w:ascii="Times New Roman" w:hAnsi="Times New Roman" w:cs="Times New Roman"/>
          <w:bCs/>
          <w:sz w:val="24"/>
          <w:szCs w:val="24"/>
        </w:rPr>
        <w:tab/>
        <w:t xml:space="preserve">B.  </w:t>
      </w:r>
      <w:r w:rsidRPr="003B685D" w:rsidR="00084884">
        <w:rPr>
          <w:rFonts w:ascii="Times New Roman" w:hAnsi="Times New Roman" w:cs="Times New Roman"/>
          <w:bCs/>
          <w:sz w:val="24"/>
          <w:szCs w:val="24"/>
        </w:rPr>
        <w:t>CTIM</w:t>
      </w:r>
      <w:r w:rsidRPr="003B685D" w:rsidR="001A07DC">
        <w:rPr>
          <w:rFonts w:ascii="Times New Roman" w:hAnsi="Times New Roman" w:cs="Times New Roman"/>
          <w:bCs/>
          <w:sz w:val="24"/>
          <w:szCs w:val="24"/>
        </w:rPr>
        <w:t xml:space="preserve"> collects </w:t>
      </w:r>
      <w:r w:rsidRPr="003B685D" w:rsidR="00D20E6E">
        <w:rPr>
          <w:rFonts w:ascii="Times New Roman" w:hAnsi="Times New Roman" w:cs="Times New Roman"/>
          <w:sz w:val="24"/>
          <w:szCs w:val="24"/>
        </w:rPr>
        <w:t>records of DoD travelers</w:t>
      </w:r>
      <w:r w:rsidRPr="003B685D" w:rsidR="00CC3DA0">
        <w:rPr>
          <w:rFonts w:ascii="Times New Roman" w:hAnsi="Times New Roman" w:cs="Times New Roman"/>
          <w:sz w:val="24"/>
          <w:szCs w:val="24"/>
        </w:rPr>
        <w:t>,</w:t>
      </w:r>
      <w:r w:rsidRPr="003B685D" w:rsidR="00D20E6E">
        <w:rPr>
          <w:rFonts w:ascii="Times New Roman" w:hAnsi="Times New Roman" w:cs="Times New Roman"/>
          <w:sz w:val="24"/>
          <w:szCs w:val="24"/>
        </w:rPr>
        <w:t xml:space="preserve"> information from commercial travel booking systems and the Defense Travel System (DTS)</w:t>
      </w:r>
      <w:r w:rsidRPr="003B685D" w:rsidR="00035FC0">
        <w:rPr>
          <w:rFonts w:ascii="Times New Roman" w:hAnsi="Times New Roman" w:cs="Times New Roman"/>
          <w:sz w:val="24"/>
          <w:szCs w:val="24"/>
        </w:rPr>
        <w:t xml:space="preserve"> include the following elements</w:t>
      </w:r>
      <w:r w:rsidRPr="003B685D" w:rsidR="00D20E6E">
        <w:rPr>
          <w:rFonts w:ascii="Times New Roman" w:hAnsi="Times New Roman" w:cs="Times New Roman"/>
          <w:sz w:val="24"/>
          <w:szCs w:val="24"/>
        </w:rPr>
        <w:t>:</w:t>
      </w:r>
      <w:r w:rsidRPr="003B685D" w:rsidR="00D742CF">
        <w:rPr>
          <w:rFonts w:ascii="Times New Roman" w:hAnsi="Times New Roman" w:cs="Times New Roman"/>
          <w:sz w:val="24"/>
          <w:szCs w:val="24"/>
        </w:rPr>
        <w:t xml:space="preserve"> </w:t>
      </w:r>
      <w:r w:rsidR="00DF38B7">
        <w:rPr>
          <w:rFonts w:ascii="Times New Roman" w:hAnsi="Times New Roman" w:cs="Times New Roman"/>
          <w:sz w:val="24"/>
          <w:szCs w:val="24"/>
        </w:rPr>
        <w:t>N</w:t>
      </w:r>
      <w:r w:rsidRPr="003B685D" w:rsidR="00D20E6E">
        <w:rPr>
          <w:rFonts w:ascii="Times New Roman" w:hAnsi="Times New Roman" w:cs="Times New Roman"/>
          <w:sz w:val="24"/>
          <w:szCs w:val="24"/>
        </w:rPr>
        <w:t>ame, Social Security Number (SSN), truncated SSN, gender, date of birth, e-mail address, Service/Agency, organizational information, mailing address, home address, home, business, and cellular phone numbers, emergency contact information</w:t>
      </w:r>
      <w:r w:rsidRPr="003B685D" w:rsidR="00970542">
        <w:rPr>
          <w:rFonts w:ascii="Times New Roman" w:hAnsi="Times New Roman" w:cs="Times New Roman"/>
          <w:sz w:val="24"/>
          <w:szCs w:val="24"/>
        </w:rPr>
        <w:t xml:space="preserve"> (</w:t>
      </w:r>
      <w:r w:rsidRPr="003B685D" w:rsidR="00F06278">
        <w:rPr>
          <w:rFonts w:ascii="Times New Roman" w:hAnsi="Times New Roman" w:cs="Times New Roman"/>
          <w:sz w:val="24"/>
          <w:szCs w:val="24"/>
        </w:rPr>
        <w:t xml:space="preserve">includes </w:t>
      </w:r>
      <w:r w:rsidRPr="003B685D" w:rsidR="00970542">
        <w:rPr>
          <w:rFonts w:ascii="Times New Roman" w:hAnsi="Times New Roman" w:cs="Times New Roman"/>
          <w:sz w:val="24"/>
          <w:szCs w:val="24"/>
        </w:rPr>
        <w:t>name</w:t>
      </w:r>
      <w:r w:rsidRPr="003B685D" w:rsidR="0082328D">
        <w:rPr>
          <w:rFonts w:ascii="Times New Roman" w:hAnsi="Times New Roman" w:cs="Times New Roman"/>
          <w:sz w:val="24"/>
          <w:szCs w:val="24"/>
        </w:rPr>
        <w:t xml:space="preserve"> and</w:t>
      </w:r>
      <w:r w:rsidRPr="003B685D" w:rsidR="002E31F2">
        <w:rPr>
          <w:rFonts w:ascii="Times New Roman" w:hAnsi="Times New Roman" w:cs="Times New Roman"/>
          <w:sz w:val="24"/>
          <w:szCs w:val="24"/>
        </w:rPr>
        <w:t xml:space="preserve"> </w:t>
      </w:r>
      <w:r w:rsidRPr="003B685D" w:rsidR="00970542">
        <w:rPr>
          <w:rFonts w:ascii="Times New Roman" w:hAnsi="Times New Roman" w:cs="Times New Roman"/>
          <w:sz w:val="24"/>
          <w:szCs w:val="24"/>
        </w:rPr>
        <w:t>telephone</w:t>
      </w:r>
      <w:r w:rsidRPr="003B685D" w:rsidR="0082328D">
        <w:rPr>
          <w:rFonts w:ascii="Times New Roman" w:hAnsi="Times New Roman" w:cs="Times New Roman"/>
          <w:sz w:val="24"/>
          <w:szCs w:val="24"/>
        </w:rPr>
        <w:t xml:space="preserve"> number</w:t>
      </w:r>
      <w:r w:rsidRPr="003B685D" w:rsidR="00970542">
        <w:rPr>
          <w:rFonts w:ascii="Times New Roman" w:hAnsi="Times New Roman" w:cs="Times New Roman"/>
          <w:sz w:val="24"/>
          <w:szCs w:val="24"/>
        </w:rPr>
        <w:t>)</w:t>
      </w:r>
      <w:r w:rsidRPr="003B685D" w:rsidR="00D20E6E">
        <w:rPr>
          <w:rFonts w:ascii="Times New Roman" w:hAnsi="Times New Roman" w:cs="Times New Roman"/>
          <w:sz w:val="24"/>
          <w:szCs w:val="24"/>
        </w:rPr>
        <w:t xml:space="preserve">, duty station </w:t>
      </w:r>
      <w:r w:rsidRPr="003B685D" w:rsidR="00D20E6E">
        <w:rPr>
          <w:rFonts w:ascii="Times New Roman" w:hAnsi="Times New Roman" w:cs="Times New Roman"/>
          <w:sz w:val="24"/>
          <w:szCs w:val="24"/>
        </w:rPr>
        <w:t>information, title/rank, civilian/military status information, travel preferences, frequent flyer information, passport information, DoD ID number</w:t>
      </w:r>
      <w:r>
        <w:rPr>
          <w:rFonts w:ascii="Times New Roman" w:hAnsi="Times New Roman" w:cs="Times New Roman"/>
          <w:sz w:val="24"/>
          <w:szCs w:val="24"/>
        </w:rPr>
        <w:t>.</w:t>
      </w:r>
    </w:p>
    <w:p w:rsidR="0009221B" w:rsidP="00834DE2" w14:paraId="11FEA365" w14:textId="69E1F0B6">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w:t>
      </w:r>
      <w:r w:rsidR="00AD3C18">
        <w:rPr>
          <w:rFonts w:ascii="Times New Roman" w:hAnsi="Times New Roman" w:cs="Times New Roman"/>
          <w:sz w:val="24"/>
          <w:szCs w:val="24"/>
        </w:rPr>
        <w:t xml:space="preserve"> F</w:t>
      </w:r>
      <w:r w:rsidRPr="003B685D" w:rsidR="00D20E6E">
        <w:rPr>
          <w:rFonts w:ascii="Times New Roman" w:hAnsi="Times New Roman" w:cs="Times New Roman"/>
          <w:sz w:val="24"/>
          <w:szCs w:val="24"/>
        </w:rPr>
        <w:t>inancial information to include government and/or personal charge card account numbers and expiration information, government travel charge card transactions, personal checking and/or savings account numbers, government accounting code/budget information</w:t>
      </w:r>
      <w:r w:rsidR="00AD3C18">
        <w:rPr>
          <w:rFonts w:ascii="Times New Roman" w:hAnsi="Times New Roman" w:cs="Times New Roman"/>
          <w:sz w:val="24"/>
          <w:szCs w:val="24"/>
        </w:rPr>
        <w:t>.</w:t>
      </w:r>
      <w:r w:rsidRPr="003B685D" w:rsidR="00D20E6E">
        <w:rPr>
          <w:rFonts w:ascii="Times New Roman" w:hAnsi="Times New Roman" w:cs="Times New Roman"/>
          <w:sz w:val="24"/>
          <w:szCs w:val="24"/>
        </w:rPr>
        <w:t xml:space="preserve"> </w:t>
      </w:r>
      <w:r w:rsidR="00AD3C18">
        <w:rPr>
          <w:rFonts w:ascii="Times New Roman" w:hAnsi="Times New Roman" w:cs="Times New Roman"/>
          <w:sz w:val="24"/>
          <w:szCs w:val="24"/>
        </w:rPr>
        <w:t xml:space="preserve"> </w:t>
      </w:r>
    </w:p>
    <w:p w:rsidR="001A07DC" w:rsidRPr="003B685D" w:rsidP="00834DE2" w14:paraId="0E4B9C0B" w14:textId="1BDC6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2</w:t>
      </w:r>
      <w:r w:rsidR="0009221B">
        <w:rPr>
          <w:rFonts w:ascii="Times New Roman" w:hAnsi="Times New Roman" w:cs="Times New Roman"/>
          <w:sz w:val="24"/>
          <w:szCs w:val="24"/>
        </w:rPr>
        <w:t>.</w:t>
      </w:r>
      <w:r w:rsidR="00AD3C18">
        <w:rPr>
          <w:rFonts w:ascii="Times New Roman" w:hAnsi="Times New Roman" w:cs="Times New Roman"/>
          <w:sz w:val="24"/>
          <w:szCs w:val="24"/>
        </w:rPr>
        <w:t xml:space="preserve">  </w:t>
      </w:r>
      <w:r w:rsidR="0009221B">
        <w:rPr>
          <w:rFonts w:ascii="Times New Roman" w:hAnsi="Times New Roman" w:cs="Times New Roman"/>
          <w:sz w:val="24"/>
          <w:szCs w:val="24"/>
        </w:rPr>
        <w:t>T</w:t>
      </w:r>
      <w:r w:rsidRPr="003B685D" w:rsidR="00D20E6E">
        <w:rPr>
          <w:rFonts w:ascii="Times New Roman" w:hAnsi="Times New Roman" w:cs="Times New Roman"/>
          <w:sz w:val="24"/>
          <w:szCs w:val="24"/>
        </w:rPr>
        <w:t>rip information to include travel itineraries (includes dates of travel) and reservations, trip record number, trip cost estimates, travel vouchers, travel-related receipts, travel document status information, travel budget information, commitment of travel funds,</w:t>
      </w:r>
      <w:r w:rsidRPr="003B685D">
        <w:rPr>
          <w:rFonts w:ascii="Times New Roman" w:hAnsi="Times New Roman" w:cs="Times New Roman"/>
          <w:sz w:val="24"/>
          <w:szCs w:val="24"/>
        </w:rPr>
        <w:t xml:space="preserve"> </w:t>
      </w:r>
      <w:r w:rsidRPr="003B685D" w:rsidR="00D20E6E">
        <w:rPr>
          <w:rFonts w:ascii="Times New Roman" w:hAnsi="Times New Roman" w:cs="Times New Roman"/>
          <w:sz w:val="24"/>
          <w:szCs w:val="24"/>
        </w:rPr>
        <w:t>records of actual payment of travel funds and supporting documentation.</w:t>
      </w:r>
      <w:r w:rsidRPr="003B685D" w:rsidR="00D742CF">
        <w:rPr>
          <w:rFonts w:ascii="Times New Roman" w:hAnsi="Times New Roman" w:cs="Times New Roman"/>
          <w:sz w:val="24"/>
          <w:szCs w:val="24"/>
        </w:rPr>
        <w:t xml:space="preserve"> </w:t>
      </w:r>
      <w:r w:rsidRPr="003B685D">
        <w:rPr>
          <w:rFonts w:ascii="Times New Roman" w:hAnsi="Times New Roman" w:cs="Times New Roman"/>
          <w:sz w:val="24"/>
          <w:szCs w:val="24"/>
        </w:rPr>
        <w:tab/>
      </w:r>
    </w:p>
    <w:p w:rsidR="002B243F" w:rsidRPr="003B685D" w:rsidP="008B2C46" w14:paraId="6B0722C0" w14:textId="70725EF6">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3</w:t>
      </w:r>
      <w:r w:rsidR="000F7259">
        <w:rPr>
          <w:rFonts w:ascii="Times New Roman" w:hAnsi="Times New Roman" w:cs="Times New Roman"/>
          <w:sz w:val="24"/>
          <w:szCs w:val="24"/>
        </w:rPr>
        <w:t>.</w:t>
      </w:r>
      <w:r w:rsidRPr="003B685D" w:rsidR="001A07DC">
        <w:rPr>
          <w:rFonts w:ascii="Times New Roman" w:hAnsi="Times New Roman" w:cs="Times New Roman"/>
          <w:sz w:val="24"/>
          <w:szCs w:val="24"/>
        </w:rPr>
        <w:t xml:space="preserve">  </w:t>
      </w:r>
      <w:r w:rsidRPr="003B685D" w:rsidR="00D20E6E">
        <w:rPr>
          <w:rFonts w:ascii="Times New Roman" w:hAnsi="Times New Roman" w:cs="Times New Roman"/>
          <w:sz w:val="24"/>
          <w:szCs w:val="24"/>
        </w:rPr>
        <w:t>For repository records of foreign national</w:t>
      </w:r>
      <w:r w:rsidRPr="003B685D" w:rsidR="00035FC0">
        <w:rPr>
          <w:rFonts w:ascii="Times New Roman" w:hAnsi="Times New Roman" w:cs="Times New Roman"/>
          <w:sz w:val="24"/>
          <w:szCs w:val="24"/>
        </w:rPr>
        <w:t>s</w:t>
      </w:r>
      <w:r w:rsidRPr="003B685D" w:rsidR="00042E8B">
        <w:rPr>
          <w:rFonts w:ascii="Times New Roman" w:hAnsi="Times New Roman" w:cs="Times New Roman"/>
          <w:sz w:val="24"/>
          <w:szCs w:val="24"/>
        </w:rPr>
        <w:t xml:space="preserve"> </w:t>
      </w:r>
      <w:r w:rsidRPr="003B685D" w:rsidR="00D20E6E">
        <w:rPr>
          <w:rFonts w:ascii="Times New Roman" w:hAnsi="Times New Roman" w:cs="Times New Roman"/>
          <w:sz w:val="24"/>
          <w:szCs w:val="24"/>
        </w:rPr>
        <w:t>on invitational travel orders</w:t>
      </w:r>
      <w:r w:rsidRPr="003B685D" w:rsidR="00CF5B17">
        <w:rPr>
          <w:rFonts w:ascii="Times New Roman" w:hAnsi="Times New Roman" w:cs="Times New Roman"/>
          <w:sz w:val="24"/>
          <w:szCs w:val="24"/>
        </w:rPr>
        <w:t xml:space="preserve"> CTIM collects</w:t>
      </w:r>
      <w:r w:rsidRPr="003B685D" w:rsidR="00D20E6E">
        <w:rPr>
          <w:rFonts w:ascii="Times New Roman" w:hAnsi="Times New Roman" w:cs="Times New Roman"/>
          <w:sz w:val="24"/>
          <w:szCs w:val="24"/>
        </w:rPr>
        <w:t>:</w:t>
      </w:r>
      <w:r w:rsidRPr="003B685D" w:rsidR="00D742CF">
        <w:rPr>
          <w:rFonts w:ascii="Times New Roman" w:hAnsi="Times New Roman" w:cs="Times New Roman"/>
          <w:sz w:val="24"/>
          <w:szCs w:val="24"/>
        </w:rPr>
        <w:t xml:space="preserve"> </w:t>
      </w:r>
      <w:r w:rsidRPr="003B685D">
        <w:rPr>
          <w:rFonts w:ascii="Times New Roman" w:hAnsi="Times New Roman" w:cs="Times New Roman"/>
          <w:sz w:val="24"/>
          <w:szCs w:val="24"/>
        </w:rPr>
        <w:t xml:space="preserve"> </w:t>
      </w:r>
      <w:r w:rsidRPr="003B685D" w:rsidR="00D20E6E">
        <w:rPr>
          <w:rFonts w:ascii="Times New Roman" w:hAnsi="Times New Roman" w:cs="Times New Roman"/>
          <w:sz w:val="24"/>
          <w:szCs w:val="24"/>
        </w:rPr>
        <w:t>Foreign Identification (ID) Number or Individual Taxpayer ID Number, name, date of birth, and passport information.</w:t>
      </w:r>
      <w:r w:rsidRPr="003B685D" w:rsidR="00D742CF">
        <w:rPr>
          <w:rFonts w:ascii="Times New Roman" w:hAnsi="Times New Roman" w:cs="Times New Roman"/>
          <w:sz w:val="24"/>
          <w:szCs w:val="24"/>
        </w:rPr>
        <w:t xml:space="preserve"> </w:t>
      </w:r>
    </w:p>
    <w:p w:rsidR="002B243F" w:rsidRPr="003B685D" w:rsidP="008B2C46" w14:paraId="143B63FE" w14:textId="6EB208F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D2579">
        <w:rPr>
          <w:rFonts w:ascii="Times New Roman" w:hAnsi="Times New Roman" w:cs="Times New Roman"/>
          <w:sz w:val="24"/>
          <w:szCs w:val="24"/>
        </w:rPr>
        <w:tab/>
        <w:t>4</w:t>
      </w:r>
      <w:r w:rsidR="005E1C01">
        <w:rPr>
          <w:rFonts w:ascii="Times New Roman" w:hAnsi="Times New Roman" w:cs="Times New Roman"/>
          <w:sz w:val="24"/>
          <w:szCs w:val="24"/>
        </w:rPr>
        <w:t>.</w:t>
      </w:r>
      <w:r w:rsidRPr="003B685D">
        <w:rPr>
          <w:rFonts w:ascii="Times New Roman" w:hAnsi="Times New Roman" w:cs="Times New Roman"/>
          <w:sz w:val="24"/>
          <w:szCs w:val="24"/>
        </w:rPr>
        <w:t xml:space="preserve">  </w:t>
      </w:r>
      <w:r w:rsidRPr="003B685D" w:rsidR="00D20E6E">
        <w:rPr>
          <w:rFonts w:ascii="Times New Roman" w:hAnsi="Times New Roman" w:cs="Times New Roman"/>
          <w:sz w:val="24"/>
          <w:szCs w:val="24"/>
        </w:rPr>
        <w:t>For repository records of dependents who are accompanying the DoD sponsor on travel</w:t>
      </w:r>
      <w:r w:rsidRPr="003B685D" w:rsidR="00CF5B17">
        <w:rPr>
          <w:rFonts w:ascii="Times New Roman" w:hAnsi="Times New Roman" w:cs="Times New Roman"/>
          <w:sz w:val="24"/>
          <w:szCs w:val="24"/>
        </w:rPr>
        <w:t xml:space="preserve"> CTIM collects</w:t>
      </w:r>
      <w:r w:rsidRPr="003B685D" w:rsidR="00D20E6E">
        <w:rPr>
          <w:rFonts w:ascii="Times New Roman" w:hAnsi="Times New Roman" w:cs="Times New Roman"/>
          <w:sz w:val="24"/>
          <w:szCs w:val="24"/>
        </w:rPr>
        <w:t>:</w:t>
      </w:r>
      <w:r w:rsidRPr="003B685D" w:rsidR="00D742CF">
        <w:rPr>
          <w:rFonts w:ascii="Times New Roman" w:hAnsi="Times New Roman" w:cs="Times New Roman"/>
          <w:sz w:val="24"/>
          <w:szCs w:val="24"/>
        </w:rPr>
        <w:t xml:space="preserve"> </w:t>
      </w:r>
      <w:r w:rsidRPr="003B685D" w:rsidR="00D20E6E">
        <w:rPr>
          <w:rFonts w:ascii="Times New Roman" w:hAnsi="Times New Roman" w:cs="Times New Roman"/>
          <w:sz w:val="24"/>
          <w:szCs w:val="24"/>
        </w:rPr>
        <w:t>name, date of birth, and passport information.</w:t>
      </w:r>
      <w:r w:rsidRPr="003B685D" w:rsidR="00D742CF">
        <w:rPr>
          <w:rFonts w:ascii="Times New Roman" w:hAnsi="Times New Roman" w:cs="Times New Roman"/>
          <w:sz w:val="24"/>
          <w:szCs w:val="24"/>
        </w:rPr>
        <w:t xml:space="preserve"> </w:t>
      </w:r>
    </w:p>
    <w:p w:rsidR="00CF5B17" w:rsidRPr="003B685D" w:rsidP="008B2C46" w14:paraId="2E845265" w14:textId="3F0EC07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D2579">
        <w:rPr>
          <w:rFonts w:ascii="Times New Roman" w:hAnsi="Times New Roman" w:cs="Times New Roman"/>
          <w:sz w:val="24"/>
          <w:szCs w:val="24"/>
        </w:rPr>
        <w:tab/>
        <w:t>5</w:t>
      </w:r>
      <w:r w:rsidRPr="003B685D" w:rsidR="002B243F">
        <w:rPr>
          <w:rFonts w:ascii="Times New Roman" w:hAnsi="Times New Roman" w:cs="Times New Roman"/>
          <w:sz w:val="24"/>
          <w:szCs w:val="24"/>
        </w:rPr>
        <w:t xml:space="preserve">.  </w:t>
      </w:r>
      <w:r w:rsidRPr="003B685D" w:rsidR="00D20E6E">
        <w:rPr>
          <w:rFonts w:ascii="Times New Roman" w:hAnsi="Times New Roman" w:cs="Times New Roman"/>
          <w:sz w:val="24"/>
          <w:szCs w:val="24"/>
        </w:rPr>
        <w:t>For registered website guests</w:t>
      </w:r>
      <w:r w:rsidRPr="003B685D">
        <w:rPr>
          <w:rFonts w:ascii="Times New Roman" w:hAnsi="Times New Roman" w:cs="Times New Roman"/>
          <w:sz w:val="24"/>
          <w:szCs w:val="24"/>
        </w:rPr>
        <w:t xml:space="preserve"> CTIM collects</w:t>
      </w:r>
      <w:r w:rsidRPr="003B685D" w:rsidR="00D20E6E">
        <w:rPr>
          <w:rFonts w:ascii="Times New Roman" w:hAnsi="Times New Roman" w:cs="Times New Roman"/>
          <w:sz w:val="24"/>
          <w:szCs w:val="24"/>
        </w:rPr>
        <w:t>:</w:t>
      </w:r>
      <w:r w:rsidRPr="003B685D" w:rsidR="00D742CF">
        <w:rPr>
          <w:rFonts w:ascii="Times New Roman" w:hAnsi="Times New Roman" w:cs="Times New Roman"/>
          <w:sz w:val="24"/>
          <w:szCs w:val="24"/>
        </w:rPr>
        <w:t xml:space="preserve"> </w:t>
      </w:r>
      <w:r w:rsidRPr="003B685D" w:rsidR="00D20E6E">
        <w:rPr>
          <w:rFonts w:ascii="Times New Roman" w:hAnsi="Times New Roman" w:cs="Times New Roman"/>
          <w:sz w:val="24"/>
          <w:szCs w:val="24"/>
        </w:rPr>
        <w:t>name, phone number, e-mail address</w:t>
      </w:r>
      <w:r w:rsidRPr="003B685D">
        <w:rPr>
          <w:rFonts w:ascii="Times New Roman" w:hAnsi="Times New Roman" w:cs="Times New Roman"/>
          <w:sz w:val="24"/>
          <w:szCs w:val="24"/>
        </w:rPr>
        <w:t>.</w:t>
      </w:r>
    </w:p>
    <w:p w:rsidR="00CF5B17" w:rsidRPr="003B685D" w:rsidP="008B2C46" w14:paraId="6CAF4171" w14:textId="33FACC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D2579">
        <w:rPr>
          <w:rFonts w:ascii="Times New Roman" w:hAnsi="Times New Roman" w:cs="Times New Roman"/>
          <w:sz w:val="24"/>
          <w:szCs w:val="24"/>
        </w:rPr>
        <w:tab/>
        <w:t>6</w:t>
      </w:r>
      <w:r w:rsidRPr="003B685D">
        <w:rPr>
          <w:rFonts w:ascii="Times New Roman" w:hAnsi="Times New Roman" w:cs="Times New Roman"/>
          <w:sz w:val="24"/>
          <w:szCs w:val="24"/>
        </w:rPr>
        <w:t>.  I</w:t>
      </w:r>
      <w:r w:rsidRPr="003B685D" w:rsidR="00D20E6E">
        <w:rPr>
          <w:rFonts w:ascii="Times New Roman" w:hAnsi="Times New Roman" w:cs="Times New Roman"/>
          <w:sz w:val="24"/>
          <w:szCs w:val="24"/>
        </w:rPr>
        <w:t>f affiliated with DoD</w:t>
      </w:r>
      <w:r w:rsidRPr="003B685D">
        <w:rPr>
          <w:rFonts w:ascii="Times New Roman" w:hAnsi="Times New Roman" w:cs="Times New Roman"/>
          <w:sz w:val="24"/>
          <w:szCs w:val="24"/>
        </w:rPr>
        <w:t xml:space="preserve"> CTIM collects:  </w:t>
      </w:r>
      <w:r w:rsidRPr="003B685D" w:rsidR="00D20E6E">
        <w:rPr>
          <w:rFonts w:ascii="Times New Roman" w:hAnsi="Times New Roman" w:cs="Times New Roman"/>
          <w:sz w:val="24"/>
          <w:szCs w:val="24"/>
        </w:rPr>
        <w:t>duty station, rank, DoD ID number</w:t>
      </w:r>
      <w:r w:rsidRPr="003B685D">
        <w:rPr>
          <w:rFonts w:ascii="Times New Roman" w:hAnsi="Times New Roman" w:cs="Times New Roman"/>
          <w:sz w:val="24"/>
          <w:szCs w:val="24"/>
        </w:rPr>
        <w:t>.</w:t>
      </w:r>
    </w:p>
    <w:p w:rsidR="00CF5B17" w:rsidRPr="003B685D" w:rsidP="008B2C46" w14:paraId="00514776" w14:textId="378735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D2579">
        <w:rPr>
          <w:rFonts w:ascii="Times New Roman" w:hAnsi="Times New Roman" w:cs="Times New Roman"/>
          <w:sz w:val="24"/>
          <w:szCs w:val="24"/>
        </w:rPr>
        <w:tab/>
        <w:t>7</w:t>
      </w:r>
      <w:r w:rsidRPr="003B685D">
        <w:rPr>
          <w:rFonts w:ascii="Times New Roman" w:hAnsi="Times New Roman" w:cs="Times New Roman"/>
          <w:sz w:val="24"/>
          <w:szCs w:val="24"/>
        </w:rPr>
        <w:t>.  I</w:t>
      </w:r>
      <w:r w:rsidRPr="003B685D" w:rsidR="00D20E6E">
        <w:rPr>
          <w:rFonts w:ascii="Times New Roman" w:hAnsi="Times New Roman" w:cs="Times New Roman"/>
          <w:sz w:val="24"/>
          <w:szCs w:val="24"/>
        </w:rPr>
        <w:t>f desiring travel alerts</w:t>
      </w:r>
      <w:r w:rsidRPr="003B685D">
        <w:rPr>
          <w:rFonts w:ascii="Times New Roman" w:hAnsi="Times New Roman" w:cs="Times New Roman"/>
          <w:sz w:val="24"/>
          <w:szCs w:val="24"/>
        </w:rPr>
        <w:t xml:space="preserve"> CTIM collects:  </w:t>
      </w:r>
      <w:r w:rsidRPr="003B685D" w:rsidR="00D20E6E">
        <w:rPr>
          <w:rFonts w:ascii="Times New Roman" w:hAnsi="Times New Roman" w:cs="Times New Roman"/>
          <w:sz w:val="24"/>
          <w:szCs w:val="24"/>
        </w:rPr>
        <w:t>cellular phone number and cellular phone provider</w:t>
      </w:r>
      <w:r w:rsidRPr="003B685D">
        <w:rPr>
          <w:rFonts w:ascii="Times New Roman" w:hAnsi="Times New Roman" w:cs="Times New Roman"/>
          <w:sz w:val="24"/>
          <w:szCs w:val="24"/>
        </w:rPr>
        <w:t>.</w:t>
      </w:r>
    </w:p>
    <w:p w:rsidR="00084884" w:rsidRPr="003B685D" w:rsidP="008B2C46" w14:paraId="58AC00F9" w14:textId="78B47400">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8</w:t>
      </w:r>
      <w:r w:rsidR="00FE14B0">
        <w:rPr>
          <w:rFonts w:ascii="Times New Roman" w:hAnsi="Times New Roman" w:cs="Times New Roman"/>
          <w:sz w:val="24"/>
          <w:szCs w:val="24"/>
        </w:rPr>
        <w:t>.</w:t>
      </w:r>
      <w:r w:rsidRPr="003B685D" w:rsidR="00CF5B17">
        <w:rPr>
          <w:rFonts w:ascii="Times New Roman" w:hAnsi="Times New Roman" w:cs="Times New Roman"/>
          <w:sz w:val="24"/>
          <w:szCs w:val="24"/>
        </w:rPr>
        <w:t xml:space="preserve">  I</w:t>
      </w:r>
      <w:r w:rsidRPr="003B685D" w:rsidR="00D20E6E">
        <w:rPr>
          <w:rFonts w:ascii="Times New Roman" w:hAnsi="Times New Roman" w:cs="Times New Roman"/>
          <w:sz w:val="24"/>
          <w:szCs w:val="24"/>
        </w:rPr>
        <w:t>f requiring assistance with DTS</w:t>
      </w:r>
      <w:r w:rsidRPr="003B685D" w:rsidR="00CF5B17">
        <w:rPr>
          <w:rFonts w:ascii="Times New Roman" w:hAnsi="Times New Roman" w:cs="Times New Roman"/>
          <w:sz w:val="24"/>
          <w:szCs w:val="24"/>
        </w:rPr>
        <w:t xml:space="preserve">:  </w:t>
      </w:r>
      <w:r w:rsidRPr="003B685D" w:rsidR="00D20E6E">
        <w:rPr>
          <w:rFonts w:ascii="Times New Roman" w:hAnsi="Times New Roman" w:cs="Times New Roman"/>
          <w:sz w:val="24"/>
          <w:szCs w:val="24"/>
        </w:rPr>
        <w:t>last four of the SSN.</w:t>
      </w:r>
    </w:p>
    <w:p w:rsidR="004E4968" w:rsidRPr="003B685D" w:rsidP="008B2C46" w14:paraId="7C7ADC41" w14:textId="3DD2FF10">
      <w:pPr>
        <w:spacing w:line="480" w:lineRule="auto"/>
        <w:rPr>
          <w:rFonts w:ascii="Times New Roman" w:hAnsi="Times New Roman" w:cs="Times New Roman"/>
          <w:sz w:val="24"/>
          <w:szCs w:val="24"/>
        </w:rPr>
      </w:pPr>
      <w:r w:rsidRPr="003B685D">
        <w:rPr>
          <w:rFonts w:ascii="Times New Roman" w:hAnsi="Times New Roman" w:cs="Times New Roman"/>
          <w:b/>
          <w:sz w:val="24"/>
          <w:szCs w:val="24"/>
        </w:rPr>
        <w:t>RECORD SOURCE CATEGORIES</w:t>
      </w:r>
      <w:r w:rsidRPr="003B685D">
        <w:rPr>
          <w:rFonts w:ascii="Times New Roman" w:hAnsi="Times New Roman" w:cs="Times New Roman"/>
          <w:sz w:val="24"/>
          <w:szCs w:val="24"/>
        </w:rPr>
        <w:t>:</w:t>
      </w:r>
      <w:r w:rsidRPr="003B685D" w:rsidR="00D742CF">
        <w:rPr>
          <w:rFonts w:ascii="Times New Roman" w:hAnsi="Times New Roman" w:cs="Times New Roman"/>
          <w:sz w:val="24"/>
          <w:szCs w:val="24"/>
        </w:rPr>
        <w:t xml:space="preserve"> </w:t>
      </w:r>
      <w:r w:rsidRPr="00B12726" w:rsidR="00AA47D9">
        <w:rPr>
          <w:rFonts w:ascii="Times New Roman" w:eastAsia="Times New Roman" w:hAnsi="Times New Roman" w:cs="Times New Roman"/>
          <w:sz w:val="24"/>
          <w:szCs w:val="24"/>
        </w:rPr>
        <w:t>Records and information stored in this system of records are obtained from:</w:t>
      </w:r>
      <w:r w:rsidR="00AA47D9">
        <w:rPr>
          <w:rFonts w:ascii="Times New Roman" w:eastAsia="Times New Roman" w:hAnsi="Times New Roman" w:cs="Times New Roman"/>
          <w:sz w:val="24"/>
          <w:szCs w:val="24"/>
        </w:rPr>
        <w:t xml:space="preserve">  </w:t>
      </w:r>
      <w:r w:rsidRPr="003B685D" w:rsidR="00035FC0">
        <w:rPr>
          <w:rFonts w:ascii="Times New Roman" w:hAnsi="Times New Roman" w:cs="Times New Roman"/>
          <w:sz w:val="24"/>
          <w:szCs w:val="24"/>
        </w:rPr>
        <w:t>I</w:t>
      </w:r>
      <w:r w:rsidRPr="003B685D" w:rsidR="00D650A4">
        <w:rPr>
          <w:rFonts w:ascii="Times New Roman" w:hAnsi="Times New Roman" w:cs="Times New Roman"/>
          <w:sz w:val="24"/>
          <w:szCs w:val="24"/>
        </w:rPr>
        <w:t>ndividual</w:t>
      </w:r>
      <w:r w:rsidR="00AA47D9">
        <w:rPr>
          <w:rFonts w:ascii="Times New Roman" w:hAnsi="Times New Roman" w:cs="Times New Roman"/>
          <w:sz w:val="24"/>
          <w:szCs w:val="24"/>
        </w:rPr>
        <w:t>s</w:t>
      </w:r>
      <w:r w:rsidRPr="003B685D" w:rsidR="000A0CDD">
        <w:rPr>
          <w:rFonts w:ascii="Times New Roman" w:hAnsi="Times New Roman" w:cs="Times New Roman"/>
          <w:sz w:val="24"/>
          <w:szCs w:val="24"/>
        </w:rPr>
        <w:t>,</w:t>
      </w:r>
      <w:r w:rsidRPr="003B685D" w:rsidR="00035FC0">
        <w:rPr>
          <w:rFonts w:ascii="Times New Roman" w:hAnsi="Times New Roman" w:cs="Times New Roman"/>
          <w:sz w:val="24"/>
          <w:szCs w:val="24"/>
        </w:rPr>
        <w:t xml:space="preserve"> authorized DoD personnel,</w:t>
      </w:r>
      <w:r w:rsidRPr="003B685D" w:rsidR="000A0CDD">
        <w:rPr>
          <w:rFonts w:ascii="Times New Roman" w:hAnsi="Times New Roman" w:cs="Times New Roman"/>
          <w:sz w:val="24"/>
          <w:szCs w:val="24"/>
        </w:rPr>
        <w:t xml:space="preserve"> </w:t>
      </w:r>
      <w:r w:rsidRPr="003B685D" w:rsidR="00035FC0">
        <w:rPr>
          <w:rFonts w:ascii="Times New Roman" w:hAnsi="Times New Roman" w:cs="Times New Roman"/>
          <w:sz w:val="24"/>
          <w:szCs w:val="24"/>
        </w:rPr>
        <w:t xml:space="preserve">the </w:t>
      </w:r>
      <w:r w:rsidRPr="003B685D" w:rsidR="00706E37">
        <w:rPr>
          <w:rFonts w:ascii="Times New Roman" w:hAnsi="Times New Roman" w:cs="Times New Roman"/>
          <w:sz w:val="24"/>
          <w:szCs w:val="24"/>
        </w:rPr>
        <w:t>Defense Travel System</w:t>
      </w:r>
      <w:r w:rsidRPr="003B685D" w:rsidR="00035FC0">
        <w:rPr>
          <w:rFonts w:ascii="Times New Roman" w:hAnsi="Times New Roman" w:cs="Times New Roman"/>
          <w:sz w:val="24"/>
          <w:szCs w:val="24"/>
        </w:rPr>
        <w:t xml:space="preserve"> Datamart,</w:t>
      </w:r>
      <w:r w:rsidRPr="003B685D" w:rsidR="000A0CDD">
        <w:rPr>
          <w:rFonts w:ascii="Times New Roman" w:hAnsi="Times New Roman" w:cs="Times New Roman"/>
          <w:sz w:val="24"/>
          <w:szCs w:val="24"/>
        </w:rPr>
        <w:t xml:space="preserve"> </w:t>
      </w:r>
      <w:r w:rsidRPr="003B685D" w:rsidR="00035FC0">
        <w:rPr>
          <w:rFonts w:ascii="Times New Roman" w:hAnsi="Times New Roman" w:cs="Times New Roman"/>
          <w:sz w:val="24"/>
          <w:szCs w:val="24"/>
        </w:rPr>
        <w:t xml:space="preserve">the </w:t>
      </w:r>
      <w:r w:rsidRPr="003B685D" w:rsidR="00706E37">
        <w:rPr>
          <w:rFonts w:ascii="Times New Roman" w:hAnsi="Times New Roman" w:cs="Times New Roman"/>
          <w:sz w:val="24"/>
          <w:szCs w:val="24"/>
        </w:rPr>
        <w:t xml:space="preserve">General Services Administration data repository, </w:t>
      </w:r>
      <w:r w:rsidRPr="003B685D" w:rsidR="000A0CDD">
        <w:rPr>
          <w:rFonts w:ascii="Times New Roman" w:hAnsi="Times New Roman" w:cs="Times New Roman"/>
          <w:sz w:val="24"/>
          <w:szCs w:val="24"/>
        </w:rPr>
        <w:t>commercial systems (</w:t>
      </w:r>
      <w:r w:rsidRPr="003B685D" w:rsidR="00035FC0">
        <w:rPr>
          <w:rFonts w:ascii="Times New Roman" w:hAnsi="Times New Roman" w:cs="Times New Roman"/>
          <w:sz w:val="24"/>
          <w:szCs w:val="24"/>
        </w:rPr>
        <w:t>travel g</w:t>
      </w:r>
      <w:r w:rsidRPr="003B685D" w:rsidR="000A0CDD">
        <w:rPr>
          <w:rFonts w:ascii="Times New Roman" w:hAnsi="Times New Roman" w:cs="Times New Roman"/>
          <w:sz w:val="24"/>
          <w:szCs w:val="24"/>
        </w:rPr>
        <w:t xml:space="preserve">lobal </w:t>
      </w:r>
      <w:r w:rsidRPr="003B685D" w:rsidR="00035FC0">
        <w:rPr>
          <w:rFonts w:ascii="Times New Roman" w:hAnsi="Times New Roman" w:cs="Times New Roman"/>
          <w:sz w:val="24"/>
          <w:szCs w:val="24"/>
        </w:rPr>
        <w:t>d</w:t>
      </w:r>
      <w:r w:rsidRPr="003B685D" w:rsidR="000A0CDD">
        <w:rPr>
          <w:rFonts w:ascii="Times New Roman" w:hAnsi="Times New Roman" w:cs="Times New Roman"/>
          <w:sz w:val="24"/>
          <w:szCs w:val="24"/>
        </w:rPr>
        <w:t xml:space="preserve">istribution </w:t>
      </w:r>
      <w:r w:rsidRPr="003B685D" w:rsidR="00035FC0">
        <w:rPr>
          <w:rFonts w:ascii="Times New Roman" w:hAnsi="Times New Roman" w:cs="Times New Roman"/>
          <w:sz w:val="24"/>
          <w:szCs w:val="24"/>
        </w:rPr>
        <w:t>systems including Sabre</w:t>
      </w:r>
      <w:r w:rsidRPr="003B685D" w:rsidR="000A0CDD">
        <w:rPr>
          <w:rFonts w:ascii="Times New Roman" w:hAnsi="Times New Roman" w:cs="Times New Roman"/>
          <w:sz w:val="24"/>
          <w:szCs w:val="24"/>
        </w:rPr>
        <w:t>, Citi)</w:t>
      </w:r>
      <w:r w:rsidRPr="003B685D" w:rsidR="00035FC0">
        <w:rPr>
          <w:rFonts w:ascii="Times New Roman" w:hAnsi="Times New Roman" w:cs="Times New Roman"/>
          <w:sz w:val="24"/>
          <w:szCs w:val="24"/>
        </w:rPr>
        <w:t>, DoD information systems via electronic import such as the Air Reserve Orders Writing System and Navy Reserve Order Writing System</w:t>
      </w:r>
      <w:r w:rsidR="00AA47D9">
        <w:rPr>
          <w:rFonts w:ascii="Times New Roman" w:hAnsi="Times New Roman" w:cs="Times New Roman"/>
          <w:sz w:val="24"/>
          <w:szCs w:val="24"/>
        </w:rPr>
        <w:t>.</w:t>
      </w:r>
    </w:p>
    <w:p w:rsidR="007129E2" w:rsidRPr="003B685D" w:rsidP="008B2C46" w14:paraId="6CEDFE7F" w14:textId="1B5D82BC">
      <w:pPr>
        <w:spacing w:line="480" w:lineRule="auto"/>
        <w:rPr>
          <w:rFonts w:ascii="Times New Roman" w:hAnsi="Times New Roman" w:cs="Times New Roman"/>
          <w:sz w:val="24"/>
          <w:szCs w:val="24"/>
        </w:rPr>
      </w:pPr>
      <w:r w:rsidRPr="003B685D">
        <w:rPr>
          <w:rFonts w:ascii="Times New Roman" w:hAnsi="Times New Roman" w:cs="Times New Roman"/>
          <w:b/>
          <w:sz w:val="24"/>
          <w:szCs w:val="24"/>
        </w:rPr>
        <w:t>ROUTINE USES OF RECORDS MAINTAINED IN THE SYSTEM, INCLUDING CATEGORIES OF USERS AND PURPOSES OF SUCH USES:</w:t>
      </w:r>
      <w:r w:rsidRPr="003B685D" w:rsidR="006159BD">
        <w:rPr>
          <w:rFonts w:ascii="Times New Roman" w:hAnsi="Times New Roman" w:cs="Times New Roman"/>
          <w:sz w:val="24"/>
          <w:szCs w:val="24"/>
        </w:rPr>
        <w:t xml:space="preserve"> </w:t>
      </w:r>
      <w:r w:rsidRPr="003B685D">
        <w:rPr>
          <w:rFonts w:ascii="Times New Roman" w:hAnsi="Times New Roman" w:cs="Times New Roman"/>
          <w:sz w:val="24"/>
          <w:szCs w:val="24"/>
        </w:rPr>
        <w:t xml:space="preserve">In addition to those disclosures generally permitted under 5 U.S.C. 552a(b) of the Privacy Act of 1974, as amended, </w:t>
      </w:r>
      <w:r w:rsidRPr="003B685D" w:rsidR="00DC4157">
        <w:rPr>
          <w:rFonts w:ascii="Times New Roman" w:hAnsi="Times New Roman" w:cs="Times New Roman"/>
          <w:sz w:val="24"/>
          <w:szCs w:val="24"/>
        </w:rPr>
        <w:t xml:space="preserve">all or a portion of </w:t>
      </w:r>
      <w:r w:rsidRPr="003B685D">
        <w:rPr>
          <w:rFonts w:ascii="Times New Roman" w:hAnsi="Times New Roman" w:cs="Times New Roman"/>
          <w:sz w:val="24"/>
          <w:szCs w:val="24"/>
        </w:rPr>
        <w:t>the records</w:t>
      </w:r>
      <w:r w:rsidRPr="003B685D" w:rsidR="00DC4157">
        <w:rPr>
          <w:rFonts w:ascii="Times New Roman" w:hAnsi="Times New Roman" w:cs="Times New Roman"/>
          <w:sz w:val="24"/>
          <w:szCs w:val="24"/>
        </w:rPr>
        <w:t xml:space="preserve"> or information</w:t>
      </w:r>
      <w:r w:rsidRPr="003B685D">
        <w:rPr>
          <w:rFonts w:ascii="Times New Roman" w:hAnsi="Times New Roman" w:cs="Times New Roman"/>
          <w:sz w:val="24"/>
          <w:szCs w:val="24"/>
        </w:rPr>
        <w:t xml:space="preserve"> contained herein may </w:t>
      </w:r>
      <w:r w:rsidRPr="003B685D" w:rsidR="00DC4157">
        <w:rPr>
          <w:rFonts w:ascii="Times New Roman" w:hAnsi="Times New Roman" w:cs="Times New Roman"/>
          <w:sz w:val="24"/>
          <w:szCs w:val="24"/>
        </w:rPr>
        <w:t xml:space="preserve">specifically </w:t>
      </w:r>
      <w:r w:rsidRPr="003B685D">
        <w:rPr>
          <w:rFonts w:ascii="Times New Roman" w:hAnsi="Times New Roman" w:cs="Times New Roman"/>
          <w:sz w:val="24"/>
          <w:szCs w:val="24"/>
        </w:rPr>
        <w:t>be disclosed outside the DoD as a routine use pursuant to 5 U.S.C. 552a(b)(3) as follows</w:t>
      </w:r>
      <w:r w:rsidRPr="003B685D">
        <w:rPr>
          <w:rFonts w:ascii="Times New Roman" w:hAnsi="Times New Roman" w:cs="Times New Roman"/>
          <w:sz w:val="24"/>
          <w:szCs w:val="24"/>
        </w:rPr>
        <w:t>:</w:t>
      </w:r>
    </w:p>
    <w:p w:rsidR="00C177FA" w:rsidRPr="003B685D" w:rsidP="008B2C46" w14:paraId="0FAE29A9" w14:textId="6D6D1F04">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A.</w:t>
      </w:r>
      <w:r w:rsidRPr="003B685D" w:rsidR="007129E2">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 xml:space="preserve">To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C177FA" w:rsidRPr="003B685D" w:rsidP="008B2C46" w14:paraId="188F340E" w14:textId="5634B404">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C177FA" w:rsidRPr="003B685D" w:rsidP="008B2C46" w14:paraId="735B8AEB" w14:textId="60D484C2">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C.</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C177FA" w:rsidRPr="003B685D" w:rsidP="008B2C46" w14:paraId="3D118216" w14:textId="5D74257A">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D.</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 xml:space="preserve">In an appropriate proceeding before a court, grand jury, or administrative or adjudicative body or official, when the DoD or other Agency representing the DoD determines that the records are relevant and necessary to the proceeding; or in an appropriate proceeding before an </w:t>
      </w:r>
      <w:r w:rsidRPr="003B685D">
        <w:rPr>
          <w:rFonts w:ascii="Times New Roman" w:eastAsia="Times New Roman" w:hAnsi="Times New Roman" w:cs="Times New Roman"/>
          <w:sz w:val="24"/>
          <w:szCs w:val="24"/>
        </w:rPr>
        <w:t>administrative or adjudicative body when the adjudicator determines the records to be relevant to the proceeding.</w:t>
      </w:r>
    </w:p>
    <w:p w:rsidR="00C177FA" w:rsidRPr="003B685D" w:rsidP="008B2C46" w14:paraId="2FF705F2" w14:textId="0DB09F5F">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E.</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To the National Archives and Records Administration for the purpose of records management inspections conducted under the authority of 44 U.S.C. 2904 and 2906.</w:t>
      </w:r>
    </w:p>
    <w:p w:rsidR="00C177FA" w:rsidRPr="003B685D" w:rsidP="008B2C46" w14:paraId="05DCB75B" w14:textId="714844F3">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F.</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rsidR="00C177FA" w:rsidRPr="003B685D" w:rsidP="008E37EB" w14:paraId="7028859B" w14:textId="08F776A1">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G.</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w:t>
      </w:r>
      <w:r w:rsidR="00FE14B0">
        <w:rPr>
          <w:rFonts w:ascii="Times New Roman" w:eastAsia="Times New Roman" w:hAnsi="Times New Roman" w:cs="Times New Roman"/>
          <w:sz w:val="24"/>
          <w:szCs w:val="24"/>
        </w:rPr>
        <w:t xml:space="preserve"> </w:t>
      </w:r>
      <w:r w:rsidRPr="003B685D" w:rsidR="001406A1">
        <w:rPr>
          <w:rFonts w:ascii="Times New Roman" w:eastAsia="Times New Roman" w:hAnsi="Times New Roman" w:cs="Times New Roman"/>
          <w:sz w:val="24"/>
          <w:szCs w:val="24"/>
        </w:rPr>
        <w:t>a</w:t>
      </w:r>
      <w:r w:rsidRPr="003B685D">
        <w:rPr>
          <w:rFonts w:ascii="Times New Roman" w:eastAsia="Times New Roman" w:hAnsi="Times New Roman" w:cs="Times New Roman"/>
          <w:sz w:val="24"/>
          <w:szCs w:val="24"/>
        </w:rPr>
        <w:t>nd (3) the disclosure made to such agencies, entities, and persons is reasonably necessary to assist in connection with the DoD’s efforts to respond to the suspected or confirmed breach or to prevent, minimize, or remedy such harm.</w:t>
      </w:r>
    </w:p>
    <w:p w:rsidR="00C177FA" w:rsidRPr="003B685D" w:rsidP="008B2C46" w14:paraId="0C34BA5C" w14:textId="410C5AD3">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H.</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2C4B28" w:rsidP="008B2C46" w14:paraId="54B542D6" w14:textId="77777777">
      <w:pPr>
        <w:spacing w:after="0" w:line="480" w:lineRule="auto"/>
        <w:ind w:firstLine="360"/>
        <w:contextualSpacing/>
        <w:rPr>
          <w:rFonts w:ascii="Times New Roman" w:eastAsia="Times New Roman" w:hAnsi="Times New Roman" w:cs="Times New Roman"/>
          <w:sz w:val="24"/>
          <w:szCs w:val="24"/>
        </w:rPr>
      </w:pPr>
    </w:p>
    <w:p w:rsidR="002C4B28" w:rsidP="008B2C46" w14:paraId="39108367" w14:textId="77777777">
      <w:pPr>
        <w:spacing w:after="0" w:line="480" w:lineRule="auto"/>
        <w:ind w:firstLine="360"/>
        <w:contextualSpacing/>
        <w:rPr>
          <w:rFonts w:ascii="Times New Roman" w:eastAsia="Times New Roman" w:hAnsi="Times New Roman" w:cs="Times New Roman"/>
          <w:sz w:val="24"/>
          <w:szCs w:val="24"/>
        </w:rPr>
      </w:pPr>
    </w:p>
    <w:p w:rsidR="00C177FA" w:rsidRPr="003B685D" w:rsidP="008B2C46" w14:paraId="29F44A7B" w14:textId="48D1F0D2">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I.</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 xml:space="preserve">To another Federal, </w:t>
      </w:r>
      <w:r w:rsidRPr="003B685D" w:rsidR="00FE14B0">
        <w:rPr>
          <w:rFonts w:ascii="Times New Roman" w:eastAsia="Times New Roman" w:hAnsi="Times New Roman" w:cs="Times New Roman"/>
          <w:sz w:val="24"/>
          <w:szCs w:val="24"/>
        </w:rPr>
        <w:t>State,</w:t>
      </w:r>
      <w:r w:rsidRPr="003B685D">
        <w:rPr>
          <w:rFonts w:ascii="Times New Roman" w:eastAsia="Times New Roman" w:hAnsi="Times New Roman" w:cs="Times New Roman"/>
          <w:sz w:val="24"/>
          <w:szCs w:val="24"/>
        </w:rPr>
        <w:t xml:space="preserve"> or local agency for the purpose of comparing to the agency’s system of records or to non-Federal records, in coordination with an Office of Inspector General in conducting an audit, investigation, inspection, evaluation, or some other review as authorized by the Inspector General Act.</w:t>
      </w:r>
    </w:p>
    <w:p w:rsidR="00C177FA" w:rsidRPr="003B685D" w:rsidP="008B2C46" w14:paraId="17C9F474" w14:textId="2013E1AA">
      <w:pPr>
        <w:spacing w:after="0" w:line="480" w:lineRule="auto"/>
        <w:ind w:firstLine="360"/>
        <w:contextualSpacing/>
        <w:rPr>
          <w:rFonts w:ascii="Times New Roman" w:eastAsia="Times New Roman" w:hAnsi="Times New Roman" w:cs="Times New Roman"/>
          <w:sz w:val="24"/>
          <w:szCs w:val="24"/>
        </w:rPr>
      </w:pPr>
      <w:r w:rsidRPr="003B685D">
        <w:rPr>
          <w:rFonts w:ascii="Times New Roman" w:eastAsia="Times New Roman" w:hAnsi="Times New Roman" w:cs="Times New Roman"/>
          <w:sz w:val="24"/>
          <w:szCs w:val="24"/>
        </w:rPr>
        <w:t>J.</w:t>
      </w:r>
      <w:r w:rsidRPr="003B685D" w:rsidR="003B0634">
        <w:rPr>
          <w:rFonts w:ascii="Times New Roman" w:eastAsia="Times New Roman" w:hAnsi="Times New Roman" w:cs="Times New Roman"/>
          <w:sz w:val="24"/>
          <w:szCs w:val="24"/>
        </w:rPr>
        <w:t xml:space="preserve"> </w:t>
      </w:r>
      <w:r w:rsidRPr="003B685D">
        <w:rPr>
          <w:rFonts w:ascii="Times New Roman" w:eastAsia="Times New Roman" w:hAnsi="Times New Roman" w:cs="Times New Roman"/>
          <w:sz w:val="24"/>
          <w:szCs w:val="24"/>
        </w:rPr>
        <w:t>To such recipients and under such circumstances and procedures as are mandated by Federal statute or treaty.</w:t>
      </w:r>
    </w:p>
    <w:p w:rsidR="00C177FA" w:rsidRPr="003B685D" w:rsidP="008B2C46" w14:paraId="4273EB13" w14:textId="789D069F">
      <w:pPr>
        <w:pStyle w:val="BodyText"/>
        <w:spacing w:before="11" w:line="480" w:lineRule="auto"/>
        <w:ind w:left="360"/>
      </w:pPr>
      <w:r w:rsidRPr="003B685D">
        <w:t>K.</w:t>
      </w:r>
      <w:r w:rsidRPr="003B685D" w:rsidR="003B0634">
        <w:t xml:space="preserve"> </w:t>
      </w:r>
      <w:r w:rsidRPr="003B685D">
        <w:t>To Federal and private entities providing travel services for purposes of arranging</w:t>
      </w:r>
    </w:p>
    <w:p w:rsidR="00C177FA" w:rsidRPr="003B685D" w:rsidP="008B2C46" w14:paraId="740E0F44" w14:textId="77777777">
      <w:pPr>
        <w:pStyle w:val="BodyText"/>
        <w:spacing w:before="11" w:line="480" w:lineRule="auto"/>
        <w:ind w:left="0"/>
      </w:pPr>
      <w:r w:rsidRPr="003B685D">
        <w:t>transportation at Government expense for official business.</w:t>
      </w:r>
    </w:p>
    <w:p w:rsidR="00C177FA" w:rsidRPr="003B685D" w:rsidP="008B2C46" w14:paraId="13A81ABD" w14:textId="0D0A8CD7">
      <w:pPr>
        <w:pStyle w:val="BodyText"/>
        <w:spacing w:before="11" w:line="480" w:lineRule="auto"/>
        <w:ind w:left="360"/>
      </w:pPr>
      <w:r w:rsidRPr="003B685D">
        <w:t>L.</w:t>
      </w:r>
      <w:r w:rsidRPr="003B685D" w:rsidR="003B0634">
        <w:t xml:space="preserve"> </w:t>
      </w:r>
      <w:r w:rsidRPr="003B685D">
        <w:t>To the Internal Revenue Service to provide information concerning the pay of travel</w:t>
      </w:r>
    </w:p>
    <w:p w:rsidR="00C177FA" w:rsidRPr="003B685D" w:rsidP="008B2C46" w14:paraId="33168D7E" w14:textId="77777777">
      <w:pPr>
        <w:pStyle w:val="BodyText"/>
        <w:spacing w:before="11" w:line="480" w:lineRule="auto"/>
        <w:ind w:left="0"/>
      </w:pPr>
      <w:r w:rsidRPr="003B685D">
        <w:t>allowances which are subject to federal income tax.</w:t>
      </w:r>
    </w:p>
    <w:p w:rsidR="00C177FA" w:rsidRPr="003B685D" w:rsidP="008B2C46" w14:paraId="1EAB9A32" w14:textId="47C9879F">
      <w:pPr>
        <w:pStyle w:val="BodyText"/>
        <w:spacing w:before="11" w:line="480" w:lineRule="auto"/>
        <w:ind w:left="360"/>
      </w:pPr>
      <w:r w:rsidRPr="003B685D">
        <w:t>M.</w:t>
      </w:r>
      <w:r w:rsidRPr="003B685D" w:rsidR="003B0634">
        <w:t xml:space="preserve"> </w:t>
      </w:r>
      <w:r w:rsidRPr="003B685D">
        <w:t>To banking establishments for the purpose of confirming billing or expense data.</w:t>
      </w:r>
    </w:p>
    <w:p w:rsidR="00C177FA" w:rsidRPr="003B685D" w:rsidP="008B2C46" w14:paraId="1EF25371" w14:textId="6ADFDF7D">
      <w:pPr>
        <w:pStyle w:val="BodyText"/>
        <w:spacing w:before="11" w:line="480" w:lineRule="auto"/>
        <w:ind w:left="360"/>
      </w:pPr>
      <w:r w:rsidRPr="003B685D">
        <w:t>N.</w:t>
      </w:r>
      <w:r w:rsidRPr="003B685D" w:rsidR="003B0634">
        <w:t xml:space="preserve"> </w:t>
      </w:r>
      <w:r w:rsidRPr="003B685D">
        <w:t>To foreign or international law enforcement, security, or investigatory authorities to</w:t>
      </w:r>
    </w:p>
    <w:p w:rsidR="00C177FA" w:rsidRPr="003B685D" w:rsidP="008B2C46" w14:paraId="5177D60A" w14:textId="77777777">
      <w:pPr>
        <w:pStyle w:val="BodyText"/>
        <w:spacing w:before="11" w:line="480" w:lineRule="auto"/>
        <w:ind w:left="0"/>
      </w:pPr>
      <w:r w:rsidRPr="003B685D">
        <w:t>comply with requirements imposed by, or to claim rights conferred in, international agreements and arrangements, including those regulating the stationing and status in foreign countries of DoD military and civilian personnel.</w:t>
      </w:r>
    </w:p>
    <w:p w:rsidR="00C177FA" w:rsidRPr="003B685D" w:rsidP="008B2C46" w14:paraId="2B52869D" w14:textId="5A3E507B">
      <w:pPr>
        <w:pStyle w:val="BodyText"/>
        <w:spacing w:before="11" w:line="480" w:lineRule="auto"/>
        <w:ind w:left="360"/>
      </w:pPr>
      <w:r w:rsidRPr="003B685D">
        <w:t>O.</w:t>
      </w:r>
      <w:r w:rsidRPr="003B685D" w:rsidR="003B0634">
        <w:t xml:space="preserve"> </w:t>
      </w:r>
      <w:r w:rsidRPr="003B685D">
        <w:t>To a federal agency, in response to its request in connection with an investigation of an</w:t>
      </w:r>
    </w:p>
    <w:p w:rsidR="00C177FA" w:rsidRPr="003B685D" w:rsidP="008B2C46" w14:paraId="1802F51A" w14:textId="77777777">
      <w:pPr>
        <w:pStyle w:val="BodyText"/>
        <w:spacing w:before="11" w:line="480" w:lineRule="auto"/>
        <w:ind w:left="0"/>
      </w:pPr>
      <w:r w:rsidRPr="003B685D">
        <w:t xml:space="preserve">employee, service member, or other authorized individual to the extent that the information is relevant and necessary to the requesting agency's decision on the matter. </w:t>
      </w:r>
    </w:p>
    <w:p w:rsidR="00C177FA" w:rsidRPr="003B685D" w:rsidP="008B2C46" w14:paraId="3CB8505C" w14:textId="3BEE7E66">
      <w:pPr>
        <w:pStyle w:val="BodyText"/>
        <w:spacing w:before="11" w:line="480" w:lineRule="auto"/>
        <w:ind w:left="360"/>
      </w:pPr>
      <w:r w:rsidRPr="003B685D">
        <w:t>P.</w:t>
      </w:r>
      <w:r w:rsidRPr="003B685D" w:rsidR="003B0634">
        <w:t xml:space="preserve"> </w:t>
      </w:r>
      <w:r w:rsidRPr="003B685D">
        <w:t>To the Office of Personnel Management (OPM) concerning information on pay and leave,</w:t>
      </w:r>
    </w:p>
    <w:p w:rsidR="00C177FA" w:rsidRPr="003B685D" w:rsidP="008B2C46" w14:paraId="05EFC03A" w14:textId="77777777">
      <w:pPr>
        <w:pStyle w:val="BodyText"/>
        <w:spacing w:before="11" w:line="480" w:lineRule="auto"/>
        <w:ind w:left="0"/>
      </w:pPr>
      <w:r w:rsidRPr="003B685D">
        <w:t>benefits, retirement deduction, and any other information necessary for the OPM to carry out its legally authorized government-wide personnel management functions and studies.</w:t>
      </w:r>
    </w:p>
    <w:p w:rsidR="00CA391A" w:rsidP="008B2C46" w14:paraId="3310815A" w14:textId="77777777">
      <w:pPr>
        <w:pStyle w:val="BodyText"/>
        <w:spacing w:before="11" w:line="480" w:lineRule="auto"/>
        <w:ind w:left="360"/>
      </w:pPr>
    </w:p>
    <w:p w:rsidR="00CA391A" w:rsidP="008B2C46" w14:paraId="628941DD" w14:textId="77777777">
      <w:pPr>
        <w:pStyle w:val="BodyText"/>
        <w:spacing w:before="11" w:line="480" w:lineRule="auto"/>
        <w:ind w:left="360"/>
      </w:pPr>
    </w:p>
    <w:p w:rsidR="00C177FA" w:rsidRPr="003B685D" w:rsidP="008B2C46" w14:paraId="09F35291" w14:textId="1B3F32B6">
      <w:pPr>
        <w:pStyle w:val="BodyText"/>
        <w:spacing w:before="11" w:line="480" w:lineRule="auto"/>
        <w:ind w:left="360"/>
      </w:pPr>
      <w:r w:rsidRPr="003B685D">
        <w:t>Q.</w:t>
      </w:r>
      <w:r w:rsidRPr="003B685D" w:rsidR="003B0634">
        <w:t xml:space="preserve"> </w:t>
      </w:r>
      <w:r w:rsidRPr="003B685D">
        <w:t>To the Merit Systems Protection Board, including the Office of the Special Counsel, for</w:t>
      </w:r>
    </w:p>
    <w:p w:rsidR="003D1262" w:rsidP="008B2C46" w14:paraId="3CFC35B7" w14:textId="77777777">
      <w:pPr>
        <w:pStyle w:val="BodyText"/>
        <w:spacing w:before="11" w:line="480" w:lineRule="auto"/>
        <w:ind w:left="0"/>
      </w:pPr>
      <w:r w:rsidRPr="003B685D">
        <w:t xml:space="preserve">the purpose of litigation, including administrative proceedings, appeals, special studies of the civil service and other merit systems, review of OPM or component rules and regulations, investigation of alleged or possible prohibited personnel practices; </w:t>
      </w:r>
    </w:p>
    <w:p w:rsidR="003F23B5" w:rsidRPr="003B685D" w:rsidP="008B2C46" w14:paraId="39562BB4" w14:textId="454D2E76">
      <w:pPr>
        <w:pStyle w:val="BodyText"/>
        <w:spacing w:before="11" w:line="480" w:lineRule="auto"/>
        <w:ind w:left="0"/>
      </w:pPr>
      <w:r w:rsidRPr="003B685D">
        <w:t>and administrative proceedings involving any individual subject of a DoD investigation, and such other functions, promulgated in 5 U.S.C. 1205 and 1206, or as may be authorized by law.</w:t>
      </w:r>
    </w:p>
    <w:p w:rsidR="00CD5F94" w:rsidRPr="003B685D" w:rsidP="008B2C46" w14:paraId="1F17444B" w14:textId="0647A105">
      <w:pPr>
        <w:spacing w:line="480" w:lineRule="auto"/>
        <w:rPr>
          <w:rFonts w:ascii="Times New Roman" w:hAnsi="Times New Roman" w:cs="Times New Roman"/>
          <w:sz w:val="24"/>
          <w:szCs w:val="24"/>
        </w:rPr>
      </w:pPr>
      <w:r w:rsidRPr="003B685D">
        <w:rPr>
          <w:rFonts w:ascii="Times New Roman" w:hAnsi="Times New Roman" w:cs="Times New Roman"/>
          <w:b/>
          <w:sz w:val="24"/>
          <w:szCs w:val="24"/>
        </w:rPr>
        <w:t>POLICIES AND PRACTICES FOR STORAGE OF RECORDS:</w:t>
      </w:r>
      <w:r w:rsidRPr="003B685D" w:rsidR="00D742CF">
        <w:rPr>
          <w:rFonts w:ascii="Times New Roman" w:hAnsi="Times New Roman" w:cs="Times New Roman"/>
          <w:sz w:val="24"/>
          <w:szCs w:val="24"/>
        </w:rPr>
        <w:t xml:space="preserve"> </w:t>
      </w:r>
      <w:r w:rsidRPr="003B685D">
        <w:rPr>
          <w:rFonts w:ascii="Times New Roman" w:hAnsi="Times New Roman" w:cs="Times New Roman"/>
          <w:sz w:val="24"/>
          <w:szCs w:val="24"/>
        </w:rPr>
        <w:t xml:space="preserve">Records may be stored </w:t>
      </w:r>
      <w:r w:rsidRPr="003B685D" w:rsidR="007129E2">
        <w:rPr>
          <w:rFonts w:ascii="Times New Roman" w:hAnsi="Times New Roman" w:cs="Times New Roman"/>
          <w:sz w:val="24"/>
          <w:szCs w:val="24"/>
        </w:rPr>
        <w:t>e</w:t>
      </w:r>
      <w:r w:rsidRPr="003B685D">
        <w:rPr>
          <w:rFonts w:ascii="Times New Roman" w:hAnsi="Times New Roman" w:cs="Times New Roman"/>
          <w:sz w:val="24"/>
          <w:szCs w:val="24"/>
        </w:rPr>
        <w:t>lectronically or on paper in secure facilities in a locked drawer behind a locked door.</w:t>
      </w:r>
      <w:r w:rsidRPr="003B685D" w:rsidR="003B0634">
        <w:rPr>
          <w:rFonts w:ascii="Times New Roman" w:hAnsi="Times New Roman" w:cs="Times New Roman"/>
          <w:sz w:val="24"/>
          <w:szCs w:val="24"/>
        </w:rPr>
        <w:t xml:space="preserve"> </w:t>
      </w:r>
      <w:r w:rsidRPr="003B685D">
        <w:rPr>
          <w:rFonts w:ascii="Times New Roman" w:hAnsi="Times New Roman" w:cs="Times New Roman"/>
          <w:sz w:val="24"/>
          <w:szCs w:val="24"/>
        </w:rPr>
        <w:t>The records may be stored on magnetic disc, tape, or digital media; in agency-owned cloud environments; or in vendor Cloud Service Offerings certified under the Federal Risk and Authorization Management Program (FedRAMP).</w:t>
      </w:r>
    </w:p>
    <w:p w:rsidR="005A070C" w:rsidP="008B2C46" w14:paraId="05832AB0" w14:textId="38438BCD">
      <w:pPr>
        <w:spacing w:line="480" w:lineRule="auto"/>
        <w:rPr>
          <w:rFonts w:ascii="Times New Roman" w:eastAsia="Times New Roman" w:hAnsi="Times New Roman" w:cs="Times New Roman"/>
          <w:sz w:val="24"/>
          <w:szCs w:val="24"/>
        </w:rPr>
      </w:pPr>
      <w:r w:rsidRPr="003B685D">
        <w:rPr>
          <w:rFonts w:ascii="Times New Roman" w:hAnsi="Times New Roman" w:cs="Times New Roman"/>
          <w:b/>
          <w:sz w:val="24"/>
          <w:szCs w:val="24"/>
        </w:rPr>
        <w:t>POLICIES AND PRACTICES FOR RETRIEVAL OF RECORDS:</w:t>
      </w:r>
      <w:r w:rsidR="00013A92">
        <w:rPr>
          <w:rFonts w:ascii="Times New Roman" w:hAnsi="Times New Roman" w:cs="Times New Roman"/>
          <w:b/>
          <w:sz w:val="24"/>
          <w:szCs w:val="24"/>
        </w:rPr>
        <w:t xml:space="preserve"> </w:t>
      </w:r>
      <w:r w:rsidRPr="00013A92" w:rsidR="00013A92">
        <w:rPr>
          <w:rFonts w:ascii="Times New Roman" w:hAnsi="Times New Roman" w:cs="Times New Roman"/>
          <w:bCs/>
          <w:sz w:val="24"/>
          <w:szCs w:val="24"/>
        </w:rPr>
        <w:t xml:space="preserve"> Records may be retrieved by:</w:t>
      </w:r>
    </w:p>
    <w:p w:rsidR="005A070C" w:rsidP="008B2C46" w14:paraId="081E5E9A" w14:textId="12570327">
      <w:pPr>
        <w:spacing w:line="480" w:lineRule="auto"/>
        <w:rPr>
          <w:rFonts w:ascii="Times New Roman" w:hAnsi="Times New Roman" w:cs="Times New Roman"/>
          <w:sz w:val="24"/>
          <w:szCs w:val="24"/>
        </w:rPr>
      </w:pPr>
      <w:r>
        <w:rPr>
          <w:rFonts w:ascii="Times New Roman" w:hAnsi="Times New Roman" w:cs="Times New Roman"/>
          <w:sz w:val="24"/>
          <w:szCs w:val="24"/>
        </w:rPr>
        <w:tab/>
      </w:r>
      <w:r w:rsidRPr="003B685D" w:rsidR="00221F62">
        <w:rPr>
          <w:rFonts w:ascii="Times New Roman" w:hAnsi="Times New Roman" w:cs="Times New Roman"/>
          <w:sz w:val="24"/>
          <w:szCs w:val="24"/>
        </w:rPr>
        <w:t>DTS</w:t>
      </w:r>
      <w:r w:rsidRPr="003B685D" w:rsidR="00FF33A7">
        <w:rPr>
          <w:rFonts w:ascii="Times New Roman" w:hAnsi="Times New Roman" w:cs="Times New Roman"/>
          <w:sz w:val="24"/>
          <w:szCs w:val="24"/>
        </w:rPr>
        <w:t xml:space="preserve">: </w:t>
      </w:r>
      <w:r>
        <w:rPr>
          <w:rFonts w:ascii="Times New Roman" w:hAnsi="Times New Roman" w:cs="Times New Roman"/>
          <w:sz w:val="24"/>
          <w:szCs w:val="24"/>
        </w:rPr>
        <w:t>T</w:t>
      </w:r>
      <w:r w:rsidRPr="003B685D" w:rsidR="00221F62">
        <w:rPr>
          <w:rFonts w:ascii="Times New Roman" w:hAnsi="Times New Roman" w:cs="Times New Roman"/>
          <w:sz w:val="24"/>
          <w:szCs w:val="24"/>
        </w:rPr>
        <w:t xml:space="preserve">ravel authorization and voucher records for DoD employees are retrieved by the DoD Component, </w:t>
      </w:r>
      <w:r w:rsidR="000858C0">
        <w:rPr>
          <w:rFonts w:ascii="Times New Roman" w:hAnsi="Times New Roman" w:cs="Times New Roman"/>
          <w:sz w:val="24"/>
          <w:szCs w:val="24"/>
        </w:rPr>
        <w:t xml:space="preserve">individuals </w:t>
      </w:r>
      <w:r w:rsidRPr="003B685D" w:rsidR="00221F62">
        <w:rPr>
          <w:rFonts w:ascii="Times New Roman" w:hAnsi="Times New Roman" w:cs="Times New Roman"/>
          <w:sz w:val="24"/>
          <w:szCs w:val="24"/>
        </w:rPr>
        <w:t>name, and/or partial or full SSN. For US citizens</w:t>
      </w:r>
      <w:r w:rsidRPr="003B685D" w:rsidR="00FF33A7">
        <w:rPr>
          <w:rFonts w:ascii="Times New Roman" w:hAnsi="Times New Roman" w:cs="Times New Roman"/>
          <w:sz w:val="24"/>
          <w:szCs w:val="24"/>
        </w:rPr>
        <w:t xml:space="preserve">: </w:t>
      </w:r>
      <w:r w:rsidRPr="003B685D" w:rsidR="00221F62">
        <w:rPr>
          <w:rFonts w:ascii="Times New Roman" w:hAnsi="Times New Roman" w:cs="Times New Roman"/>
          <w:sz w:val="24"/>
          <w:szCs w:val="24"/>
        </w:rPr>
        <w:t>records can be retrieved using the full name, trip number, travel dates and travel destination, and DoD component. For employees’ dependents</w:t>
      </w:r>
      <w:r w:rsidRPr="003B685D" w:rsidR="00FF33A7">
        <w:rPr>
          <w:rFonts w:ascii="Times New Roman" w:hAnsi="Times New Roman" w:cs="Times New Roman"/>
          <w:sz w:val="24"/>
          <w:szCs w:val="24"/>
        </w:rPr>
        <w:t xml:space="preserve">: </w:t>
      </w:r>
      <w:r w:rsidRPr="003B685D" w:rsidR="00221F62">
        <w:rPr>
          <w:rFonts w:ascii="Times New Roman" w:hAnsi="Times New Roman" w:cs="Times New Roman"/>
          <w:sz w:val="24"/>
          <w:szCs w:val="24"/>
        </w:rPr>
        <w:t xml:space="preserve">records can be retrieved using the host employee’s component, </w:t>
      </w:r>
      <w:r w:rsidR="000858C0">
        <w:rPr>
          <w:rFonts w:ascii="Times New Roman" w:hAnsi="Times New Roman" w:cs="Times New Roman"/>
          <w:sz w:val="24"/>
          <w:szCs w:val="24"/>
        </w:rPr>
        <w:t xml:space="preserve">individuals </w:t>
      </w:r>
      <w:r w:rsidRPr="003B685D" w:rsidR="00221F62">
        <w:rPr>
          <w:rFonts w:ascii="Times New Roman" w:hAnsi="Times New Roman" w:cs="Times New Roman"/>
          <w:sz w:val="24"/>
          <w:szCs w:val="24"/>
        </w:rPr>
        <w:t xml:space="preserve">name, and SSN.  </w:t>
      </w:r>
    </w:p>
    <w:p w:rsidR="004E4968" w:rsidRPr="003B685D" w:rsidP="008B2C46" w14:paraId="155DC01D" w14:textId="0F6C24CC">
      <w:pPr>
        <w:spacing w:line="480" w:lineRule="auto"/>
        <w:rPr>
          <w:rFonts w:ascii="Times New Roman" w:hAnsi="Times New Roman" w:cs="Times New Roman"/>
          <w:sz w:val="24"/>
          <w:szCs w:val="24"/>
        </w:rPr>
      </w:pPr>
      <w:r>
        <w:rPr>
          <w:rFonts w:ascii="Times New Roman" w:hAnsi="Times New Roman" w:cs="Times New Roman"/>
          <w:sz w:val="24"/>
          <w:szCs w:val="24"/>
        </w:rPr>
        <w:tab/>
      </w:r>
      <w:r w:rsidRPr="003B685D" w:rsidR="00221F62">
        <w:rPr>
          <w:rFonts w:ascii="Times New Roman" w:hAnsi="Times New Roman" w:cs="Times New Roman"/>
          <w:sz w:val="24"/>
          <w:szCs w:val="24"/>
        </w:rPr>
        <w:t>CTIM</w:t>
      </w:r>
      <w:r w:rsidRPr="003B685D" w:rsidR="00FF33A7">
        <w:rPr>
          <w:rFonts w:ascii="Times New Roman" w:hAnsi="Times New Roman" w:cs="Times New Roman"/>
          <w:sz w:val="24"/>
          <w:szCs w:val="24"/>
        </w:rPr>
        <w:t xml:space="preserve">:  </w:t>
      </w:r>
      <w:r w:rsidRPr="003B685D" w:rsidR="00221F62">
        <w:rPr>
          <w:rFonts w:ascii="Times New Roman" w:hAnsi="Times New Roman" w:cs="Times New Roman"/>
          <w:sz w:val="24"/>
          <w:szCs w:val="24"/>
        </w:rPr>
        <w:t>r</w:t>
      </w:r>
      <w:r w:rsidRPr="003B685D" w:rsidR="00D742CF">
        <w:rPr>
          <w:rFonts w:ascii="Times New Roman" w:hAnsi="Times New Roman" w:cs="Times New Roman"/>
          <w:sz w:val="24"/>
          <w:szCs w:val="24"/>
        </w:rPr>
        <w:t xml:space="preserve">ecords are retrieved by an </w:t>
      </w:r>
      <w:r w:rsidRPr="003B685D" w:rsidR="00385B60">
        <w:rPr>
          <w:rFonts w:ascii="Times New Roman" w:hAnsi="Times New Roman" w:cs="Times New Roman"/>
          <w:sz w:val="24"/>
          <w:szCs w:val="24"/>
        </w:rPr>
        <w:t>individual’s</w:t>
      </w:r>
      <w:r w:rsidRPr="003B685D" w:rsidR="00D742CF">
        <w:rPr>
          <w:rFonts w:ascii="Times New Roman" w:hAnsi="Times New Roman" w:cs="Times New Roman"/>
          <w:sz w:val="24"/>
          <w:szCs w:val="24"/>
        </w:rPr>
        <w:t xml:space="preserve"> n</w:t>
      </w:r>
      <w:r w:rsidRPr="003B685D" w:rsidR="00054802">
        <w:rPr>
          <w:rFonts w:ascii="Times New Roman" w:hAnsi="Times New Roman" w:cs="Times New Roman"/>
          <w:sz w:val="24"/>
          <w:szCs w:val="24"/>
        </w:rPr>
        <w:t xml:space="preserve">ame, email address, passport number, SSN, and/or DoD ID number. </w:t>
      </w:r>
    </w:p>
    <w:p w:rsidR="00326103" w:rsidP="008B2C46" w14:paraId="658D1D93" w14:textId="225727F0">
      <w:pPr>
        <w:spacing w:line="480" w:lineRule="auto"/>
        <w:rPr>
          <w:rFonts w:ascii="Times New Roman" w:hAnsi="Times New Roman" w:cs="Times New Roman"/>
          <w:sz w:val="24"/>
          <w:szCs w:val="24"/>
        </w:rPr>
      </w:pPr>
      <w:r w:rsidRPr="003B685D">
        <w:rPr>
          <w:rFonts w:ascii="Times New Roman" w:hAnsi="Times New Roman" w:cs="Times New Roman"/>
          <w:b/>
          <w:sz w:val="24"/>
          <w:szCs w:val="24"/>
        </w:rPr>
        <w:t>POLICIES AND PRACTICES FOR RETENTION AND DISPOSAL OF RECORDS:</w:t>
      </w:r>
      <w:r w:rsidRPr="008D14A2" w:rsidR="008D14A2">
        <w:rPr>
          <w:rFonts w:ascii="Times New Roman" w:hAnsi="Times New Roman" w:cs="Times New Roman"/>
          <w:bCs/>
          <w:sz w:val="24"/>
          <w:szCs w:val="24"/>
        </w:rPr>
        <w:t xml:space="preserve">  Records are ret</w:t>
      </w:r>
      <w:r w:rsidR="008D14A2">
        <w:rPr>
          <w:rFonts w:ascii="Times New Roman" w:hAnsi="Times New Roman" w:cs="Times New Roman"/>
          <w:bCs/>
          <w:sz w:val="24"/>
          <w:szCs w:val="24"/>
        </w:rPr>
        <w:t xml:space="preserve">ained </w:t>
      </w:r>
      <w:r w:rsidRPr="008D14A2" w:rsidR="008D14A2">
        <w:rPr>
          <w:rFonts w:ascii="Times New Roman" w:hAnsi="Times New Roman" w:cs="Times New Roman"/>
          <w:bCs/>
          <w:sz w:val="24"/>
          <w:szCs w:val="24"/>
        </w:rPr>
        <w:t>by:</w:t>
      </w:r>
      <w:r w:rsidRPr="008D14A2" w:rsidR="00D742CF">
        <w:rPr>
          <w:rFonts w:ascii="Times New Roman" w:hAnsi="Times New Roman" w:cs="Times New Roman"/>
          <w:bCs/>
          <w:sz w:val="24"/>
          <w:szCs w:val="24"/>
        </w:rPr>
        <w:t xml:space="preserve"> </w:t>
      </w:r>
    </w:p>
    <w:p w:rsidR="008D14A2" w:rsidP="008D14A2" w14:paraId="58AA6D3C" w14:textId="193119DE">
      <w:pPr>
        <w:pStyle w:val="PlainText"/>
        <w:numPr>
          <w:ilvl w:val="0"/>
          <w:numId w:val="4"/>
        </w:numPr>
        <w:spacing w:line="480" w:lineRule="auto"/>
        <w:rPr>
          <w:rFonts w:ascii="Times New Roman" w:hAnsi="Times New Roman" w:cs="Times New Roman"/>
          <w:sz w:val="24"/>
          <w:szCs w:val="24"/>
        </w:rPr>
      </w:pPr>
      <w:r w:rsidRPr="003B685D">
        <w:rPr>
          <w:rFonts w:ascii="Times New Roman" w:hAnsi="Times New Roman" w:cs="Times New Roman"/>
          <w:sz w:val="24"/>
          <w:szCs w:val="24"/>
        </w:rPr>
        <w:t>DTS</w:t>
      </w:r>
      <w:r w:rsidR="002846CB">
        <w:rPr>
          <w:rFonts w:ascii="Times New Roman" w:hAnsi="Times New Roman" w:cs="Times New Roman"/>
          <w:sz w:val="24"/>
          <w:szCs w:val="24"/>
        </w:rPr>
        <w:t>:</w:t>
      </w:r>
      <w:r w:rsidRPr="003B685D">
        <w:rPr>
          <w:rFonts w:ascii="Times New Roman" w:hAnsi="Times New Roman" w:cs="Times New Roman"/>
          <w:sz w:val="24"/>
          <w:szCs w:val="24"/>
        </w:rPr>
        <w:t xml:space="preserve"> </w:t>
      </w:r>
      <w:r w:rsidR="004D2579">
        <w:rPr>
          <w:rFonts w:ascii="Times New Roman" w:hAnsi="Times New Roman" w:cs="Times New Roman"/>
          <w:sz w:val="24"/>
          <w:szCs w:val="24"/>
        </w:rPr>
        <w:t xml:space="preserve"> </w:t>
      </w:r>
      <w:r w:rsidR="00DC26DD">
        <w:rPr>
          <w:rFonts w:ascii="Times New Roman" w:hAnsi="Times New Roman" w:cs="Times New Roman"/>
          <w:sz w:val="24"/>
          <w:szCs w:val="24"/>
        </w:rPr>
        <w:t>M</w:t>
      </w:r>
      <w:r w:rsidR="002846CB">
        <w:rPr>
          <w:rFonts w:ascii="Times New Roman" w:hAnsi="Times New Roman" w:cs="Times New Roman"/>
          <w:sz w:val="24"/>
          <w:szCs w:val="24"/>
        </w:rPr>
        <w:t xml:space="preserve">ost </w:t>
      </w:r>
      <w:r w:rsidRPr="003B685D">
        <w:rPr>
          <w:rFonts w:ascii="Times New Roman" w:hAnsi="Times New Roman" w:cs="Times New Roman"/>
          <w:sz w:val="24"/>
          <w:szCs w:val="24"/>
        </w:rPr>
        <w:t xml:space="preserve">records will be destroyed 6 years after the final payment or cancellation. Records relating to a claim will be destroyed 6 years and 3 months after the claim is closed, or when any applicable court order is lifted. In the case of a waiver of a claim, the record will be destroyed 6 years and 3 months after the close of the fiscal year in which the waiver was approved. In the case of a claim for which the Government’s right to collect was not extended, the record will be destroyed 10 years and 3 months after the year in which the Government’s right to collect first accrued. </w:t>
      </w:r>
    </w:p>
    <w:p w:rsidR="008D14A2" w:rsidP="008D14A2" w14:paraId="600171FF" w14:textId="77777777">
      <w:pPr>
        <w:pStyle w:val="PlainText"/>
        <w:numPr>
          <w:ilvl w:val="0"/>
          <w:numId w:val="4"/>
        </w:numPr>
        <w:spacing w:line="480" w:lineRule="auto"/>
        <w:rPr>
          <w:rFonts w:ascii="Times New Roman" w:hAnsi="Times New Roman" w:cs="Times New Roman"/>
          <w:sz w:val="24"/>
          <w:szCs w:val="24"/>
        </w:rPr>
      </w:pPr>
      <w:r w:rsidRPr="003B685D">
        <w:rPr>
          <w:rFonts w:ascii="Times New Roman" w:hAnsi="Times New Roman" w:cs="Times New Roman"/>
          <w:sz w:val="24"/>
          <w:szCs w:val="24"/>
        </w:rPr>
        <w:t>Employee Rewards System records are cutoff and destroyed when no longer needed for business use.</w:t>
      </w:r>
      <w:r w:rsidR="00060779">
        <w:rPr>
          <w:rFonts w:ascii="Times New Roman" w:hAnsi="Times New Roman" w:cs="Times New Roman"/>
          <w:sz w:val="24"/>
          <w:szCs w:val="24"/>
        </w:rPr>
        <w:t xml:space="preserve">  </w:t>
      </w:r>
    </w:p>
    <w:p w:rsidR="008D14A2" w:rsidP="00FE0E57" w14:paraId="10D68BA6" w14:textId="77777777">
      <w:pPr>
        <w:pStyle w:val="PlainText"/>
        <w:numPr>
          <w:ilvl w:val="0"/>
          <w:numId w:val="4"/>
        </w:numPr>
        <w:spacing w:line="480" w:lineRule="auto"/>
        <w:rPr>
          <w:rFonts w:ascii="Times New Roman" w:hAnsi="Times New Roman" w:cs="Times New Roman"/>
          <w:sz w:val="24"/>
          <w:szCs w:val="24"/>
        </w:rPr>
      </w:pPr>
      <w:r w:rsidRPr="008D14A2">
        <w:rPr>
          <w:rFonts w:ascii="Times New Roman" w:hAnsi="Times New Roman" w:cs="Times New Roman"/>
          <w:sz w:val="24"/>
          <w:szCs w:val="24"/>
        </w:rPr>
        <w:t>ATRIP records will be destroyed 6 years after the final payment or cancellation.</w:t>
      </w:r>
    </w:p>
    <w:p w:rsidR="00A304E8" w:rsidRPr="008D14A2" w:rsidP="00FE0E57" w14:paraId="489FDA3F" w14:textId="1DA2FD27">
      <w:pPr>
        <w:pStyle w:val="PlainText"/>
        <w:numPr>
          <w:ilvl w:val="0"/>
          <w:numId w:val="4"/>
        </w:numPr>
        <w:spacing w:line="480" w:lineRule="auto"/>
        <w:rPr>
          <w:rFonts w:ascii="Times New Roman" w:hAnsi="Times New Roman" w:cs="Times New Roman"/>
          <w:sz w:val="24"/>
          <w:szCs w:val="24"/>
        </w:rPr>
      </w:pPr>
      <w:r w:rsidRPr="008D14A2">
        <w:rPr>
          <w:rFonts w:ascii="Times New Roman" w:hAnsi="Times New Roman" w:cs="Times New Roman"/>
          <w:sz w:val="24"/>
          <w:szCs w:val="24"/>
        </w:rPr>
        <w:t>CTIM</w:t>
      </w:r>
      <w:r w:rsidRPr="008D14A2" w:rsidR="002846CB">
        <w:rPr>
          <w:rFonts w:ascii="Times New Roman" w:hAnsi="Times New Roman" w:cs="Times New Roman"/>
          <w:sz w:val="24"/>
          <w:szCs w:val="24"/>
        </w:rPr>
        <w:t xml:space="preserve">:  </w:t>
      </w:r>
      <w:r w:rsidRPr="008D14A2" w:rsidR="00DC26DD">
        <w:rPr>
          <w:rFonts w:ascii="Times New Roman" w:hAnsi="Times New Roman" w:cs="Times New Roman"/>
          <w:sz w:val="24"/>
          <w:szCs w:val="24"/>
        </w:rPr>
        <w:t>R</w:t>
      </w:r>
      <w:r w:rsidRPr="008D14A2">
        <w:rPr>
          <w:rFonts w:ascii="Times New Roman" w:hAnsi="Times New Roman" w:cs="Times New Roman"/>
          <w:sz w:val="24"/>
          <w:szCs w:val="24"/>
        </w:rPr>
        <w:t>ecords are destroyed 6 years after final payment or cancellation.</w:t>
      </w:r>
    </w:p>
    <w:p w:rsidR="004D2579" w:rsidP="008B2C46" w14:paraId="7EDAD0A9" w14:textId="77777777">
      <w:pPr>
        <w:spacing w:line="480" w:lineRule="auto"/>
        <w:rPr>
          <w:rFonts w:ascii="Times New Roman" w:hAnsi="Times New Roman" w:cs="Times New Roman"/>
          <w:sz w:val="24"/>
          <w:szCs w:val="24"/>
        </w:rPr>
      </w:pPr>
      <w:r w:rsidRPr="003B685D">
        <w:rPr>
          <w:rFonts w:ascii="Times New Roman" w:hAnsi="Times New Roman" w:cs="Times New Roman"/>
          <w:b/>
          <w:sz w:val="24"/>
          <w:szCs w:val="24"/>
        </w:rPr>
        <w:t>ADMINISTRATIVE, TECHNICAL, AND PHYSICAL SAFEGUARDS:</w:t>
      </w:r>
      <w:r w:rsidRPr="003B685D" w:rsidR="00D742CF">
        <w:rPr>
          <w:rFonts w:ascii="Times New Roman" w:hAnsi="Times New Roman" w:cs="Times New Roman"/>
          <w:sz w:val="24"/>
          <w:szCs w:val="24"/>
        </w:rPr>
        <w:t xml:space="preserve"> </w:t>
      </w:r>
      <w:r w:rsidRPr="003B685D" w:rsidR="00FD0D81">
        <w:rPr>
          <w:rFonts w:ascii="Times New Roman" w:hAnsi="Times New Roman" w:cs="Times New Roman"/>
          <w:sz w:val="24"/>
          <w:szCs w:val="24"/>
        </w:rPr>
        <w:t>The DoD safeguards records in this system of records according to applicable rules, policies, and procedures, including all applicable DoD automated systems security and access policies.</w:t>
      </w:r>
      <w:r w:rsidRPr="003B685D" w:rsidR="003B0634">
        <w:rPr>
          <w:rFonts w:ascii="Times New Roman" w:hAnsi="Times New Roman" w:cs="Times New Roman"/>
          <w:sz w:val="24"/>
          <w:szCs w:val="24"/>
        </w:rPr>
        <w:t xml:space="preserve"> </w:t>
      </w:r>
      <w:r w:rsidRPr="003B685D" w:rsidR="00FD0D81">
        <w:rPr>
          <w:rFonts w:ascii="Times New Roman" w:hAnsi="Times New Roman" w:cs="Times New Roman"/>
          <w:sz w:val="24"/>
          <w:szCs w:val="24"/>
        </w:rPr>
        <w:t>DoD policies require the use of controls to minimize the risk of compromise of personally identifiable information (PII) in paper and electronic form and to enforce access by those with a need to know and with appropriate clearances.</w:t>
      </w:r>
      <w:r w:rsidRPr="003B685D" w:rsidR="003B0634">
        <w:rPr>
          <w:rFonts w:ascii="Times New Roman" w:hAnsi="Times New Roman" w:cs="Times New Roman"/>
          <w:sz w:val="24"/>
          <w:szCs w:val="24"/>
        </w:rPr>
        <w:t xml:space="preserve"> </w:t>
      </w:r>
      <w:r w:rsidRPr="003B685D" w:rsidR="00FD0D81">
        <w:rPr>
          <w:rFonts w:ascii="Times New Roman" w:hAnsi="Times New Roman" w:cs="Times New Roman"/>
          <w:sz w:val="24"/>
          <w:szCs w:val="24"/>
        </w:rPr>
        <w:t>Additionally, the DoD established security audit and accountability policies and procedures which support the safeguarding of PII and detection of potential PII incidents.</w:t>
      </w:r>
      <w:r w:rsidRPr="003B685D" w:rsidR="003B0634">
        <w:rPr>
          <w:rFonts w:ascii="Times New Roman" w:hAnsi="Times New Roman" w:cs="Times New Roman"/>
          <w:sz w:val="24"/>
          <w:szCs w:val="24"/>
        </w:rPr>
        <w:t xml:space="preserve"> </w:t>
      </w:r>
      <w:r w:rsidRPr="003B685D" w:rsidR="00FD0D81">
        <w:rPr>
          <w:rFonts w:ascii="Times New Roman" w:hAnsi="Times New Roman" w:cs="Times New Roman"/>
          <w:sz w:val="24"/>
          <w:szCs w:val="24"/>
        </w:rPr>
        <w:t>The DoD routinely employs safeguards such as the following to information systems and paper recordkeeping systems:</w:t>
      </w:r>
      <w:r w:rsidRPr="003B685D" w:rsidR="003B0634">
        <w:rPr>
          <w:rFonts w:ascii="Times New Roman" w:hAnsi="Times New Roman" w:cs="Times New Roman"/>
          <w:sz w:val="24"/>
          <w:szCs w:val="24"/>
        </w:rPr>
        <w:t xml:space="preserve"> </w:t>
      </w:r>
      <w:r w:rsidRPr="003B685D" w:rsidR="00FD0D81">
        <w:rPr>
          <w:rFonts w:ascii="Times New Roman" w:hAnsi="Times New Roman" w:cs="Times New Roman"/>
          <w:sz w:val="24"/>
          <w:szCs w:val="24"/>
        </w:rPr>
        <w:t>Multifactor log-in authentication including Common Access Card (CAC) authentication and password; Secret Internet Protocol Router (SIPR token as required</w:t>
      </w:r>
      <w:r w:rsidR="0045213B">
        <w:rPr>
          <w:rFonts w:ascii="Times New Roman" w:hAnsi="Times New Roman" w:cs="Times New Roman"/>
          <w:sz w:val="24"/>
          <w:szCs w:val="24"/>
        </w:rPr>
        <w:t>)</w:t>
      </w:r>
      <w:r w:rsidRPr="003B685D" w:rsidR="00FD0D81">
        <w:rPr>
          <w:rFonts w:ascii="Times New Roman" w:hAnsi="Times New Roman" w:cs="Times New Roman"/>
          <w:sz w:val="24"/>
          <w:szCs w:val="24"/>
        </w:rPr>
        <w:t xml:space="preserve">; physical and technological access controls governing access to data; network encryption to protect data transmitted over the network; </w:t>
      </w:r>
    </w:p>
    <w:p w:rsidR="00FD0D81" w:rsidRPr="003B685D" w:rsidP="008B2C46" w14:paraId="3C2701BB" w14:textId="0BBA22EF">
      <w:pPr>
        <w:spacing w:line="480" w:lineRule="auto"/>
        <w:rPr>
          <w:rFonts w:ascii="Times New Roman" w:hAnsi="Times New Roman" w:cs="Times New Roman"/>
          <w:sz w:val="24"/>
          <w:szCs w:val="24"/>
        </w:rPr>
      </w:pPr>
      <w:r w:rsidRPr="003B685D">
        <w:rPr>
          <w:rFonts w:ascii="Times New Roman" w:hAnsi="Times New Roman" w:cs="Times New Roman"/>
          <w:sz w:val="24"/>
          <w:szCs w:val="24"/>
        </w:rPr>
        <w:t>disk encryption securing disks storing data; key management services to safeguard encryption keys; masking of sensitive data as practicable; mandatory information assurance and privacy training for individuals who will have access; identification, marking, and safeguarding of PII;</w:t>
      </w:r>
      <w:r w:rsidR="008D14A2">
        <w:rPr>
          <w:rFonts w:ascii="Times New Roman" w:hAnsi="Times New Roman" w:cs="Times New Roman"/>
          <w:sz w:val="24"/>
          <w:szCs w:val="24"/>
        </w:rPr>
        <w:t xml:space="preserve"> </w:t>
      </w:r>
      <w:r w:rsidRPr="003B685D">
        <w:rPr>
          <w:rFonts w:ascii="Times New Roman" w:hAnsi="Times New Roman" w:cs="Times New Roman"/>
          <w:sz w:val="24"/>
          <w:szCs w:val="24"/>
        </w:rPr>
        <w:t xml:space="preserve">physical access safeguards including multifactor identification physical access controls, </w:t>
      </w:r>
      <w:r w:rsidRPr="003B685D" w:rsidR="000C2FEB">
        <w:rPr>
          <w:rFonts w:ascii="Times New Roman" w:hAnsi="Times New Roman" w:cs="Times New Roman"/>
          <w:sz w:val="24"/>
          <w:szCs w:val="24"/>
        </w:rPr>
        <w:t>detection,</w:t>
      </w:r>
      <w:r w:rsidRPr="003B685D">
        <w:rPr>
          <w:rFonts w:ascii="Times New Roman" w:hAnsi="Times New Roman" w:cs="Times New Roman"/>
          <w:sz w:val="24"/>
          <w:szCs w:val="24"/>
        </w:rPr>
        <w:t xml:space="preserve"> and electronic alert systems for access to servers and other network infrastructure; and electronic intrusion detection systems in DoD facilities.</w:t>
      </w:r>
    </w:p>
    <w:p w:rsidR="00235181" w:rsidP="00834DE2" w14:paraId="2060508F" w14:textId="77777777">
      <w:pPr>
        <w:spacing w:line="480" w:lineRule="auto"/>
        <w:rPr>
          <w:rFonts w:ascii="Times New Roman" w:eastAsia="Times New Roman" w:hAnsi="Times New Roman" w:cs="Times New Roman"/>
          <w:color w:val="000000"/>
          <w:spacing w:val="7"/>
          <w:sz w:val="24"/>
          <w:szCs w:val="24"/>
        </w:rPr>
      </w:pPr>
      <w:r w:rsidRPr="003B685D">
        <w:rPr>
          <w:rFonts w:ascii="Times New Roman" w:hAnsi="Times New Roman" w:cs="Times New Roman"/>
          <w:b/>
          <w:sz w:val="24"/>
          <w:szCs w:val="24"/>
        </w:rPr>
        <w:t>RECORD ACCESS PROCEDURES:</w:t>
      </w:r>
      <w:r w:rsidRPr="003B685D" w:rsidR="006A64C5">
        <w:rPr>
          <w:rFonts w:ascii="Times New Roman" w:hAnsi="Times New Roman" w:cs="Times New Roman"/>
          <w:b/>
          <w:sz w:val="24"/>
          <w:szCs w:val="24"/>
        </w:rPr>
        <w:t xml:space="preserve">  </w:t>
      </w:r>
      <w:r w:rsidRPr="003B685D" w:rsidR="006A64C5">
        <w:rPr>
          <w:rFonts w:ascii="Times New Roman" w:eastAsia="Times New Roman" w:hAnsi="Times New Roman" w:cs="Times New Roman"/>
          <w:sz w:val="24"/>
          <w:szCs w:val="24"/>
        </w:rPr>
        <w:t>Individuals</w:t>
      </w:r>
      <w:r w:rsidRPr="003B685D" w:rsidR="006A64C5">
        <w:rPr>
          <w:rFonts w:ascii="Times New Roman" w:eastAsia="Times New Roman" w:hAnsi="Times New Roman" w:cs="Times New Roman"/>
          <w:color w:val="000000"/>
          <w:spacing w:val="7"/>
          <w:sz w:val="24"/>
          <w:szCs w:val="24"/>
        </w:rPr>
        <w:t xml:space="preserve"> seeking access to their records should follow the procedures in 32 CFR part 310.</w:t>
      </w:r>
      <w:r w:rsidR="002A3975">
        <w:rPr>
          <w:rFonts w:ascii="Times New Roman" w:eastAsia="Times New Roman" w:hAnsi="Times New Roman" w:cs="Times New Roman"/>
          <w:color w:val="000000"/>
          <w:spacing w:val="7"/>
          <w:sz w:val="24"/>
          <w:szCs w:val="24"/>
        </w:rPr>
        <w:t xml:space="preserve">  </w:t>
      </w:r>
    </w:p>
    <w:p w:rsidR="00060779" w:rsidP="00834DE2" w14:paraId="37C0DCDB" w14:textId="29FF4236">
      <w:pPr>
        <w:spacing w:line="480" w:lineRule="auto"/>
        <w:rPr>
          <w:rFonts w:ascii="Times New Roman" w:hAnsi="Times New Roman" w:cs="Times New Roman"/>
          <w:sz w:val="24"/>
          <w:szCs w:val="24"/>
        </w:rPr>
      </w:pPr>
      <w:r>
        <w:rPr>
          <w:rFonts w:ascii="Times New Roman" w:eastAsia="Times New Roman" w:hAnsi="Times New Roman" w:cs="Times New Roman"/>
          <w:color w:val="000000"/>
          <w:spacing w:val="7"/>
          <w:sz w:val="24"/>
          <w:szCs w:val="24"/>
        </w:rPr>
        <w:tab/>
      </w:r>
      <w:r w:rsidRPr="003B685D" w:rsidR="004E4968">
        <w:rPr>
          <w:rFonts w:ascii="Times New Roman" w:hAnsi="Times New Roman" w:cs="Times New Roman"/>
          <w:sz w:val="24"/>
          <w:szCs w:val="24"/>
        </w:rPr>
        <w:t xml:space="preserve">Individuals seeking access to </w:t>
      </w:r>
      <w:r w:rsidRPr="003B685D" w:rsidR="006A64C5">
        <w:rPr>
          <w:rFonts w:ascii="Times New Roman" w:hAnsi="Times New Roman" w:cs="Times New Roman"/>
          <w:sz w:val="24"/>
          <w:szCs w:val="24"/>
        </w:rPr>
        <w:t xml:space="preserve">the </w:t>
      </w:r>
      <w:r w:rsidRPr="003B685D" w:rsidR="004E4968">
        <w:rPr>
          <w:rFonts w:ascii="Times New Roman" w:hAnsi="Times New Roman" w:cs="Times New Roman"/>
          <w:sz w:val="24"/>
          <w:szCs w:val="24"/>
        </w:rPr>
        <w:t xml:space="preserve">records contained in </w:t>
      </w:r>
      <w:r w:rsidRPr="003B685D" w:rsidR="00F23B10">
        <w:rPr>
          <w:rFonts w:ascii="Times New Roman" w:hAnsi="Times New Roman" w:cs="Times New Roman"/>
          <w:sz w:val="24"/>
          <w:szCs w:val="24"/>
        </w:rPr>
        <w:t>DTS, the DTS Archive,</w:t>
      </w:r>
      <w:r w:rsidR="0014725E">
        <w:rPr>
          <w:rFonts w:ascii="Times New Roman" w:hAnsi="Times New Roman" w:cs="Times New Roman"/>
          <w:sz w:val="24"/>
          <w:szCs w:val="24"/>
        </w:rPr>
        <w:t xml:space="preserve"> </w:t>
      </w:r>
      <w:r w:rsidRPr="003B685D" w:rsidR="00F23B10">
        <w:rPr>
          <w:rFonts w:ascii="Times New Roman" w:hAnsi="Times New Roman" w:cs="Times New Roman"/>
          <w:sz w:val="24"/>
          <w:szCs w:val="24"/>
        </w:rPr>
        <w:t xml:space="preserve">or CTIM should </w:t>
      </w:r>
      <w:r w:rsidRPr="003B685D" w:rsidR="004E4968">
        <w:rPr>
          <w:rFonts w:ascii="Times New Roman" w:hAnsi="Times New Roman" w:cs="Times New Roman"/>
          <w:sz w:val="24"/>
          <w:szCs w:val="24"/>
        </w:rPr>
        <w:t>address written inquiries to</w:t>
      </w:r>
      <w:r w:rsidRPr="003B685D" w:rsidR="006A64C5">
        <w:rPr>
          <w:rFonts w:ascii="Times New Roman" w:hAnsi="Times New Roman" w:cs="Times New Roman"/>
          <w:sz w:val="24"/>
          <w:szCs w:val="24"/>
        </w:rPr>
        <w:t xml:space="preserve">:  </w:t>
      </w:r>
      <w:r w:rsidRPr="003B685D" w:rsidR="004E4968">
        <w:rPr>
          <w:rFonts w:ascii="Times New Roman" w:hAnsi="Times New Roman" w:cs="Times New Roman"/>
          <w:sz w:val="24"/>
          <w:szCs w:val="24"/>
        </w:rPr>
        <w:t>Office of the Secretary of Defense/Joint Staff, Freedom of Information Act Requester Service Center, Office of Freedom of Information, 1155 Defense Pentagon, Washington, DC</w:t>
      </w:r>
      <w:r w:rsidRPr="003B685D" w:rsidR="00D742CF">
        <w:rPr>
          <w:rFonts w:ascii="Times New Roman" w:hAnsi="Times New Roman" w:cs="Times New Roman"/>
          <w:sz w:val="24"/>
          <w:szCs w:val="24"/>
        </w:rPr>
        <w:t xml:space="preserve"> </w:t>
      </w:r>
      <w:r w:rsidRPr="003B685D" w:rsidR="004E4968">
        <w:rPr>
          <w:rFonts w:ascii="Times New Roman" w:hAnsi="Times New Roman" w:cs="Times New Roman"/>
          <w:sz w:val="24"/>
          <w:szCs w:val="24"/>
        </w:rPr>
        <w:t>20301-1155.</w:t>
      </w:r>
      <w:r w:rsidRPr="003B685D" w:rsidR="006A64C5">
        <w:rPr>
          <w:rFonts w:ascii="Times New Roman" w:hAnsi="Times New Roman" w:cs="Times New Roman"/>
          <w:sz w:val="24"/>
          <w:szCs w:val="24"/>
        </w:rPr>
        <w:t xml:space="preserve"> </w:t>
      </w:r>
    </w:p>
    <w:p w:rsidR="00843D5A" w14:paraId="2CA15DD9"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r>
      <w:r w:rsidRPr="003B685D">
        <w:rPr>
          <w:rFonts w:ascii="Times New Roman" w:hAnsi="Times New Roman" w:cs="Times New Roman"/>
          <w:sz w:val="24"/>
          <w:szCs w:val="24"/>
        </w:rPr>
        <w:t>Requests for records maintained in the ATRIP go to:  the Defense Threat Reduction Agency (DTRA) Freedom of Information/Privacy Act Office Request Center, Defense Threat Reduction Agency (DTRA), 8725 John J. Kingman Road, Stop 6201, Fort Belvoir, VA 22060–6201.</w:t>
      </w:r>
      <w:r>
        <w:rPr>
          <w:rFonts w:ascii="Times New Roman" w:hAnsi="Times New Roman" w:cs="Times New Roman"/>
          <w:sz w:val="24"/>
          <w:szCs w:val="24"/>
        </w:rPr>
        <w:t xml:space="preserve">  </w:t>
      </w:r>
    </w:p>
    <w:p w:rsidR="00B464DA" w14:paraId="48F5AB97" w14:textId="0B0E724E">
      <w:pPr>
        <w:spacing w:line="480" w:lineRule="auto"/>
        <w:rPr>
          <w:rFonts w:ascii="Times New Roman" w:hAnsi="Times New Roman" w:cs="Times New Roman"/>
          <w:sz w:val="24"/>
          <w:szCs w:val="24"/>
        </w:rPr>
      </w:pPr>
      <w:r>
        <w:rPr>
          <w:rFonts w:ascii="Times New Roman" w:hAnsi="Times New Roman" w:cs="Times New Roman"/>
          <w:sz w:val="24"/>
          <w:szCs w:val="24"/>
        </w:rPr>
        <w:tab/>
      </w:r>
      <w:r w:rsidRPr="003B685D" w:rsidR="00F23B10">
        <w:rPr>
          <w:rFonts w:ascii="Times New Roman" w:hAnsi="Times New Roman" w:cs="Times New Roman"/>
          <w:sz w:val="24"/>
          <w:szCs w:val="24"/>
        </w:rPr>
        <w:t>Signed, written requests for DTS</w:t>
      </w:r>
      <w:r w:rsidR="0055422C">
        <w:rPr>
          <w:rFonts w:ascii="Times New Roman" w:hAnsi="Times New Roman" w:cs="Times New Roman"/>
          <w:sz w:val="24"/>
          <w:szCs w:val="24"/>
        </w:rPr>
        <w:t>,</w:t>
      </w:r>
      <w:r w:rsidR="00843D5A">
        <w:rPr>
          <w:rFonts w:ascii="Times New Roman" w:hAnsi="Times New Roman" w:cs="Times New Roman"/>
          <w:sz w:val="24"/>
          <w:szCs w:val="24"/>
        </w:rPr>
        <w:t xml:space="preserve"> </w:t>
      </w:r>
      <w:r w:rsidRPr="003B685D" w:rsidR="00F23B10">
        <w:rPr>
          <w:rFonts w:ascii="Times New Roman" w:hAnsi="Times New Roman" w:cs="Times New Roman"/>
          <w:sz w:val="24"/>
          <w:szCs w:val="24"/>
        </w:rPr>
        <w:t xml:space="preserve">DTS </w:t>
      </w:r>
      <w:r w:rsidRPr="003210EC" w:rsidR="00F23B10">
        <w:rPr>
          <w:rFonts w:ascii="Times New Roman" w:hAnsi="Times New Roman" w:cs="Times New Roman"/>
          <w:sz w:val="24"/>
          <w:szCs w:val="24"/>
        </w:rPr>
        <w:t>Archive,</w:t>
      </w:r>
      <w:r w:rsidRPr="003210EC" w:rsidR="00955B8B">
        <w:rPr>
          <w:rFonts w:ascii="Times New Roman" w:hAnsi="Times New Roman" w:cs="Times New Roman"/>
          <w:sz w:val="24"/>
          <w:szCs w:val="24"/>
        </w:rPr>
        <w:t xml:space="preserve"> and ATRIPS</w:t>
      </w:r>
      <w:r w:rsidRPr="003210EC" w:rsidR="00F23B10">
        <w:rPr>
          <w:rFonts w:ascii="Times New Roman" w:hAnsi="Times New Roman" w:cs="Times New Roman"/>
          <w:sz w:val="24"/>
          <w:szCs w:val="24"/>
        </w:rPr>
        <w:t xml:space="preserve"> records </w:t>
      </w:r>
      <w:r w:rsidRPr="003B685D" w:rsidR="00F23B10">
        <w:rPr>
          <w:rFonts w:ascii="Times New Roman" w:hAnsi="Times New Roman" w:cs="Times New Roman"/>
          <w:sz w:val="24"/>
          <w:szCs w:val="24"/>
        </w:rPr>
        <w:t>should include</w:t>
      </w:r>
      <w:r w:rsidRPr="003B685D" w:rsidR="006A64C5">
        <w:rPr>
          <w:rFonts w:ascii="Times New Roman" w:hAnsi="Times New Roman" w:cs="Times New Roman"/>
          <w:sz w:val="24"/>
          <w:szCs w:val="24"/>
        </w:rPr>
        <w:t xml:space="preserve">:  </w:t>
      </w:r>
      <w:r w:rsidR="0036700E">
        <w:rPr>
          <w:rFonts w:ascii="Times New Roman" w:hAnsi="Times New Roman" w:cs="Times New Roman"/>
          <w:sz w:val="24"/>
          <w:szCs w:val="24"/>
        </w:rPr>
        <w:t xml:space="preserve">the name and number of this system of records notice, </w:t>
      </w:r>
      <w:r w:rsidR="00A87979">
        <w:rPr>
          <w:rFonts w:ascii="Times New Roman" w:hAnsi="Times New Roman" w:cs="Times New Roman"/>
          <w:sz w:val="24"/>
          <w:szCs w:val="24"/>
        </w:rPr>
        <w:t>along with full</w:t>
      </w:r>
      <w:r w:rsidRPr="003B685D" w:rsidR="00F23B10">
        <w:rPr>
          <w:rFonts w:ascii="Times New Roman" w:hAnsi="Times New Roman" w:cs="Times New Roman"/>
          <w:sz w:val="24"/>
          <w:szCs w:val="24"/>
        </w:rPr>
        <w:t xml:space="preserve"> name, SSN (if applicable), office or organization where assigned when trip was taken, travel destination, </w:t>
      </w:r>
      <w:r w:rsidR="0036700E">
        <w:rPr>
          <w:rFonts w:ascii="Times New Roman" w:hAnsi="Times New Roman" w:cs="Times New Roman"/>
          <w:sz w:val="24"/>
          <w:szCs w:val="24"/>
        </w:rPr>
        <w:t xml:space="preserve">and </w:t>
      </w:r>
      <w:r w:rsidRPr="003B685D" w:rsidR="00F23B10">
        <w:rPr>
          <w:rFonts w:ascii="Times New Roman" w:hAnsi="Times New Roman" w:cs="Times New Roman"/>
          <w:sz w:val="24"/>
          <w:szCs w:val="24"/>
        </w:rPr>
        <w:t>dates of travel</w:t>
      </w:r>
      <w:r>
        <w:rPr>
          <w:rFonts w:ascii="Times New Roman" w:hAnsi="Times New Roman" w:cs="Times New Roman"/>
          <w:sz w:val="24"/>
          <w:szCs w:val="24"/>
        </w:rPr>
        <w:t>.</w:t>
      </w:r>
    </w:p>
    <w:p w:rsidR="00EE42DB" w:rsidP="00834DE2" w14:paraId="20209A6C" w14:textId="77777777">
      <w:pPr>
        <w:spacing w:line="480" w:lineRule="auto"/>
        <w:rPr>
          <w:rFonts w:ascii="Times New Roman" w:hAnsi="Times New Roman" w:cs="Times New Roman"/>
          <w:sz w:val="24"/>
          <w:szCs w:val="24"/>
        </w:rPr>
      </w:pPr>
      <w:r>
        <w:rPr>
          <w:rFonts w:ascii="Times New Roman" w:hAnsi="Times New Roman" w:cs="Times New Roman"/>
          <w:sz w:val="24"/>
          <w:szCs w:val="24"/>
        </w:rPr>
        <w:tab/>
      </w:r>
      <w:r w:rsidRPr="003B685D" w:rsidR="004E4968">
        <w:rPr>
          <w:rFonts w:ascii="Times New Roman" w:hAnsi="Times New Roman" w:cs="Times New Roman"/>
          <w:sz w:val="24"/>
          <w:szCs w:val="24"/>
        </w:rPr>
        <w:t>Signed, written requests</w:t>
      </w:r>
      <w:r w:rsidRPr="003B685D" w:rsidR="00F23B10">
        <w:rPr>
          <w:rFonts w:ascii="Times New Roman" w:hAnsi="Times New Roman" w:cs="Times New Roman"/>
          <w:sz w:val="24"/>
          <w:szCs w:val="24"/>
        </w:rPr>
        <w:t xml:space="preserve"> for CTIM records</w:t>
      </w:r>
      <w:r w:rsidRPr="003B685D" w:rsidR="004E4968">
        <w:rPr>
          <w:rFonts w:ascii="Times New Roman" w:hAnsi="Times New Roman" w:cs="Times New Roman"/>
          <w:sz w:val="24"/>
          <w:szCs w:val="24"/>
        </w:rPr>
        <w:t xml:space="preserve"> should </w:t>
      </w:r>
      <w:r w:rsidR="002A3975">
        <w:rPr>
          <w:rFonts w:ascii="Times New Roman" w:hAnsi="Times New Roman" w:cs="Times New Roman"/>
          <w:sz w:val="24"/>
          <w:szCs w:val="24"/>
        </w:rPr>
        <w:t>include:</w:t>
      </w:r>
      <w:r w:rsidR="001B7145">
        <w:rPr>
          <w:rFonts w:ascii="Times New Roman" w:hAnsi="Times New Roman" w:cs="Times New Roman"/>
          <w:sz w:val="24"/>
          <w:szCs w:val="24"/>
        </w:rPr>
        <w:t xml:space="preserve">  </w:t>
      </w:r>
      <w:r w:rsidR="0036700E">
        <w:rPr>
          <w:rFonts w:ascii="Times New Roman" w:hAnsi="Times New Roman" w:cs="Times New Roman"/>
          <w:sz w:val="24"/>
          <w:szCs w:val="24"/>
        </w:rPr>
        <w:t>the name and number of this system of records notice</w:t>
      </w:r>
      <w:r w:rsidR="00A14EB9">
        <w:rPr>
          <w:rFonts w:ascii="Times New Roman" w:hAnsi="Times New Roman" w:cs="Times New Roman"/>
          <w:sz w:val="24"/>
          <w:szCs w:val="24"/>
        </w:rPr>
        <w:t xml:space="preserve"> along with full</w:t>
      </w:r>
      <w:r w:rsidRPr="003B685D" w:rsidR="004E4968">
        <w:rPr>
          <w:rFonts w:ascii="Times New Roman" w:hAnsi="Times New Roman" w:cs="Times New Roman"/>
          <w:sz w:val="24"/>
          <w:szCs w:val="24"/>
        </w:rPr>
        <w:t xml:space="preserve"> name, </w:t>
      </w:r>
      <w:r w:rsidR="00FE14B0">
        <w:rPr>
          <w:rFonts w:ascii="Times New Roman" w:hAnsi="Times New Roman" w:cs="Times New Roman"/>
          <w:sz w:val="24"/>
          <w:szCs w:val="24"/>
        </w:rPr>
        <w:t xml:space="preserve">current </w:t>
      </w:r>
      <w:r w:rsidRPr="003B685D" w:rsidR="00FE14B0">
        <w:rPr>
          <w:rFonts w:ascii="Times New Roman" w:hAnsi="Times New Roman" w:cs="Times New Roman"/>
          <w:sz w:val="24"/>
          <w:szCs w:val="24"/>
        </w:rPr>
        <w:t>address</w:t>
      </w:r>
      <w:r w:rsidRPr="003B685D" w:rsidR="004E4968">
        <w:rPr>
          <w:rFonts w:ascii="Times New Roman" w:hAnsi="Times New Roman" w:cs="Times New Roman"/>
          <w:sz w:val="24"/>
          <w:szCs w:val="24"/>
        </w:rPr>
        <w:t xml:space="preserve">, phone number, </w:t>
      </w:r>
      <w:r w:rsidR="00A14EB9">
        <w:rPr>
          <w:rFonts w:ascii="Times New Roman" w:hAnsi="Times New Roman" w:cs="Times New Roman"/>
          <w:sz w:val="24"/>
          <w:szCs w:val="24"/>
        </w:rPr>
        <w:t xml:space="preserve">and </w:t>
      </w:r>
      <w:r w:rsidR="002A3975">
        <w:rPr>
          <w:rFonts w:ascii="Times New Roman" w:hAnsi="Times New Roman" w:cs="Times New Roman"/>
          <w:sz w:val="24"/>
          <w:szCs w:val="24"/>
        </w:rPr>
        <w:t xml:space="preserve">personal </w:t>
      </w:r>
      <w:r w:rsidRPr="003B685D" w:rsidR="004E4968">
        <w:rPr>
          <w:rFonts w:ascii="Times New Roman" w:hAnsi="Times New Roman" w:cs="Times New Roman"/>
          <w:sz w:val="24"/>
          <w:szCs w:val="24"/>
        </w:rPr>
        <w:t>email</w:t>
      </w:r>
      <w:r w:rsidR="00A14EB9">
        <w:rPr>
          <w:rFonts w:ascii="Times New Roman" w:hAnsi="Times New Roman" w:cs="Times New Roman"/>
          <w:sz w:val="24"/>
          <w:szCs w:val="24"/>
        </w:rPr>
        <w:t xml:space="preserve"> address of the indiv</w:t>
      </w:r>
      <w:r w:rsidR="002A3975">
        <w:rPr>
          <w:rFonts w:ascii="Times New Roman" w:hAnsi="Times New Roman" w:cs="Times New Roman"/>
          <w:sz w:val="24"/>
          <w:szCs w:val="24"/>
        </w:rPr>
        <w:t>idual</w:t>
      </w:r>
      <w:r w:rsidR="00A14EB9">
        <w:rPr>
          <w:rFonts w:ascii="Times New Roman" w:hAnsi="Times New Roman" w:cs="Times New Roman"/>
          <w:sz w:val="24"/>
          <w:szCs w:val="24"/>
        </w:rPr>
        <w:t>.</w:t>
      </w:r>
      <w:r w:rsidR="001B7145">
        <w:rPr>
          <w:rFonts w:ascii="Times New Roman" w:hAnsi="Times New Roman" w:cs="Times New Roman"/>
          <w:sz w:val="24"/>
          <w:szCs w:val="24"/>
        </w:rPr>
        <w:t xml:space="preserve">  </w:t>
      </w:r>
    </w:p>
    <w:p w:rsidR="000A0CDD" w:rsidRPr="005B652B" w:rsidP="00834DE2" w14:paraId="6B1EEA67" w14:textId="6EFA0E6A">
      <w:pPr>
        <w:spacing w:line="480" w:lineRule="auto"/>
      </w:pPr>
      <w:r>
        <w:rPr>
          <w:rFonts w:ascii="Times New Roman" w:hAnsi="Times New Roman" w:cs="Times New Roman"/>
          <w:sz w:val="24"/>
          <w:szCs w:val="24"/>
        </w:rPr>
        <w:tab/>
      </w:r>
      <w:r w:rsidRPr="00834DE2">
        <w:rPr>
          <w:rFonts w:ascii="Times New Roman" w:hAnsi="Times New Roman" w:cs="Times New Roman"/>
          <w:sz w:val="24"/>
          <w:szCs w:val="24"/>
        </w:rPr>
        <w:t>In addition, the requester must provide either a notarized statement or a</w:t>
      </w:r>
      <w:r w:rsidRPr="00834DE2" w:rsidR="00A14EB9">
        <w:rPr>
          <w:rFonts w:ascii="Times New Roman" w:hAnsi="Times New Roman" w:cs="Times New Roman"/>
          <w:sz w:val="24"/>
          <w:szCs w:val="24"/>
        </w:rPr>
        <w:t xml:space="preserve">n unsworn </w:t>
      </w:r>
      <w:r w:rsidRPr="00834DE2">
        <w:rPr>
          <w:rFonts w:ascii="Times New Roman" w:hAnsi="Times New Roman" w:cs="Times New Roman"/>
          <w:sz w:val="24"/>
          <w:szCs w:val="24"/>
        </w:rPr>
        <w:t xml:space="preserve">declaration made in accordance with 28 U.S.C. 1746, </w:t>
      </w:r>
      <w:r w:rsidRPr="00834DE2" w:rsidR="00A14EB9">
        <w:rPr>
          <w:rFonts w:ascii="Times New Roman" w:hAnsi="Times New Roman" w:cs="Times New Roman"/>
          <w:sz w:val="24"/>
          <w:szCs w:val="24"/>
        </w:rPr>
        <w:t xml:space="preserve">in the appropriate format: </w:t>
      </w:r>
    </w:p>
    <w:p w:rsidR="000A0CDD" w:rsidRPr="003B685D" w:rsidP="008B2C46" w14:paraId="30B2D5D1" w14:textId="07303946">
      <w:pPr>
        <w:pStyle w:val="Default"/>
        <w:spacing w:line="480" w:lineRule="auto"/>
        <w:ind w:left="720"/>
      </w:pPr>
      <w:r>
        <w:t xml:space="preserve">  </w:t>
      </w:r>
      <w:r w:rsidR="00450D25">
        <w:t xml:space="preserve">   </w:t>
      </w:r>
      <w:r w:rsidRPr="002A3975">
        <w:t>If executed</w:t>
      </w:r>
      <w:r w:rsidRPr="003B685D">
        <w:t xml:space="preserve"> outside the United States: “I declare </w:t>
      </w:r>
      <w:r w:rsidRPr="003B685D" w:rsidR="00F24280">
        <w:t>[</w:t>
      </w:r>
      <w:r w:rsidRPr="003B685D">
        <w:t>or certify, verify, or state</w:t>
      </w:r>
      <w:r w:rsidRPr="003B685D" w:rsidR="00F24280">
        <w:t>]</w:t>
      </w:r>
      <w:r w:rsidRPr="003B685D">
        <w:t xml:space="preserve"> under penalty of perjury under the laws of the United States of America that the foregoing is true and correct. Executed on </w:t>
      </w:r>
      <w:r w:rsidRPr="003B685D" w:rsidR="00F24280">
        <w:t>[</w:t>
      </w:r>
      <w:r w:rsidRPr="003B685D">
        <w:t>date</w:t>
      </w:r>
      <w:r w:rsidRPr="003B685D" w:rsidR="00F24280">
        <w:t>]</w:t>
      </w:r>
      <w:r w:rsidRPr="003B685D">
        <w:t xml:space="preserve">. </w:t>
      </w:r>
      <w:r w:rsidRPr="003B685D" w:rsidR="00F24280">
        <w:t>[</w:t>
      </w:r>
      <w:r w:rsidRPr="003B685D">
        <w:t>Signature</w:t>
      </w:r>
      <w:r w:rsidRPr="003B685D" w:rsidR="00F24280">
        <w:t>]</w:t>
      </w:r>
      <w:r w:rsidRPr="003B685D">
        <w:t xml:space="preserve">.” </w:t>
      </w:r>
    </w:p>
    <w:p w:rsidR="000A0CDD" w:rsidRPr="003B685D" w:rsidP="008B2C46" w14:paraId="3778AA6B" w14:textId="4462446B">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3B685D">
        <w:rPr>
          <w:rFonts w:ascii="Times New Roman" w:hAnsi="Times New Roman" w:cs="Times New Roman"/>
          <w:sz w:val="24"/>
          <w:szCs w:val="24"/>
        </w:rPr>
        <w:t xml:space="preserve">If executed within the United States, its territories, possessions, or commonwealths: “I declare </w:t>
      </w:r>
      <w:r w:rsidRPr="003B685D" w:rsidR="00F24280">
        <w:rPr>
          <w:rFonts w:ascii="Times New Roman" w:hAnsi="Times New Roman" w:cs="Times New Roman"/>
          <w:sz w:val="24"/>
          <w:szCs w:val="24"/>
        </w:rPr>
        <w:t>[</w:t>
      </w:r>
      <w:r w:rsidRPr="003B685D">
        <w:rPr>
          <w:rFonts w:ascii="Times New Roman" w:hAnsi="Times New Roman" w:cs="Times New Roman"/>
          <w:sz w:val="24"/>
          <w:szCs w:val="24"/>
        </w:rPr>
        <w:t>or certify, verify, or state</w:t>
      </w:r>
      <w:r w:rsidRPr="003B685D" w:rsidR="00F24280">
        <w:rPr>
          <w:rFonts w:ascii="Times New Roman" w:hAnsi="Times New Roman" w:cs="Times New Roman"/>
          <w:sz w:val="24"/>
          <w:szCs w:val="24"/>
        </w:rPr>
        <w:t>]</w:t>
      </w:r>
      <w:r w:rsidRPr="003B685D">
        <w:rPr>
          <w:rFonts w:ascii="Times New Roman" w:hAnsi="Times New Roman" w:cs="Times New Roman"/>
          <w:sz w:val="24"/>
          <w:szCs w:val="24"/>
        </w:rPr>
        <w:t xml:space="preserve"> under penalty of perjury that the foregoing is true and correct. Executed on </w:t>
      </w:r>
      <w:r w:rsidRPr="003B685D" w:rsidR="00F24280">
        <w:rPr>
          <w:rFonts w:ascii="Times New Roman" w:hAnsi="Times New Roman" w:cs="Times New Roman"/>
          <w:sz w:val="24"/>
          <w:szCs w:val="24"/>
        </w:rPr>
        <w:t>[</w:t>
      </w:r>
      <w:r w:rsidRPr="003B685D">
        <w:rPr>
          <w:rFonts w:ascii="Times New Roman" w:hAnsi="Times New Roman" w:cs="Times New Roman"/>
          <w:sz w:val="24"/>
          <w:szCs w:val="24"/>
        </w:rPr>
        <w:t>date</w:t>
      </w:r>
      <w:r w:rsidRPr="003B685D" w:rsidR="00F24280">
        <w:rPr>
          <w:rFonts w:ascii="Times New Roman" w:hAnsi="Times New Roman" w:cs="Times New Roman"/>
          <w:sz w:val="24"/>
          <w:szCs w:val="24"/>
        </w:rPr>
        <w:t>]</w:t>
      </w:r>
      <w:r w:rsidRPr="003B685D">
        <w:rPr>
          <w:rFonts w:ascii="Times New Roman" w:hAnsi="Times New Roman" w:cs="Times New Roman"/>
          <w:sz w:val="24"/>
          <w:szCs w:val="24"/>
        </w:rPr>
        <w:t xml:space="preserve">. </w:t>
      </w:r>
      <w:r w:rsidRPr="003B685D" w:rsidR="00F24280">
        <w:rPr>
          <w:rFonts w:ascii="Times New Roman" w:hAnsi="Times New Roman" w:cs="Times New Roman"/>
          <w:sz w:val="24"/>
          <w:szCs w:val="24"/>
        </w:rPr>
        <w:t>[</w:t>
      </w:r>
      <w:r w:rsidRPr="003B685D">
        <w:rPr>
          <w:rFonts w:ascii="Times New Roman" w:hAnsi="Times New Roman" w:cs="Times New Roman"/>
          <w:sz w:val="24"/>
          <w:szCs w:val="24"/>
        </w:rPr>
        <w:t>Signature</w:t>
      </w:r>
      <w:r w:rsidRPr="003B685D" w:rsidR="00F24280">
        <w:rPr>
          <w:rFonts w:ascii="Times New Roman" w:hAnsi="Times New Roman" w:cs="Times New Roman"/>
          <w:sz w:val="24"/>
          <w:szCs w:val="24"/>
        </w:rPr>
        <w:t>]</w:t>
      </w:r>
      <w:r w:rsidRPr="003B685D">
        <w:rPr>
          <w:rFonts w:ascii="Times New Roman" w:hAnsi="Times New Roman" w:cs="Times New Roman"/>
          <w:sz w:val="24"/>
          <w:szCs w:val="24"/>
        </w:rPr>
        <w:t>.”</w:t>
      </w:r>
    </w:p>
    <w:p w:rsidR="00FD0D81" w:rsidRPr="003B685D" w:rsidP="008B2C46" w14:paraId="0D770C77" w14:textId="7171DD1F">
      <w:pPr>
        <w:spacing w:line="480" w:lineRule="auto"/>
        <w:rPr>
          <w:rFonts w:ascii="Times New Roman" w:eastAsia="Calibri" w:hAnsi="Times New Roman" w:cs="Times New Roman"/>
          <w:sz w:val="24"/>
          <w:szCs w:val="24"/>
        </w:rPr>
      </w:pPr>
      <w:r w:rsidRPr="003B685D">
        <w:rPr>
          <w:rFonts w:ascii="Times New Roman" w:hAnsi="Times New Roman" w:cs="Times New Roman"/>
          <w:b/>
          <w:sz w:val="24"/>
          <w:szCs w:val="24"/>
        </w:rPr>
        <w:t>CONTESTING RECORD PROCEDURES:</w:t>
      </w:r>
      <w:r w:rsidRPr="003B685D" w:rsidR="00D742CF">
        <w:rPr>
          <w:rFonts w:ascii="Times New Roman" w:hAnsi="Times New Roman" w:cs="Times New Roman"/>
          <w:sz w:val="24"/>
          <w:szCs w:val="24"/>
        </w:rPr>
        <w:t xml:space="preserve"> </w:t>
      </w:r>
      <w:r w:rsidRPr="003B685D">
        <w:rPr>
          <w:rFonts w:ascii="Times New Roman" w:eastAsia="Calibri" w:hAnsi="Times New Roman" w:cs="Times New Roman"/>
          <w:sz w:val="24"/>
          <w:szCs w:val="24"/>
        </w:rPr>
        <w:t xml:space="preserve">The DoD rules for accessing records, contesting </w:t>
      </w:r>
      <w:r w:rsidRPr="003B685D" w:rsidR="00FE14B0">
        <w:rPr>
          <w:rFonts w:ascii="Times New Roman" w:eastAsia="Calibri" w:hAnsi="Times New Roman" w:cs="Times New Roman"/>
          <w:sz w:val="24"/>
          <w:szCs w:val="24"/>
        </w:rPr>
        <w:t>contents,</w:t>
      </w:r>
      <w:r w:rsidRPr="003B685D">
        <w:rPr>
          <w:rFonts w:ascii="Times New Roman" w:eastAsia="Calibri" w:hAnsi="Times New Roman" w:cs="Times New Roman"/>
          <w:sz w:val="24"/>
          <w:szCs w:val="24"/>
        </w:rPr>
        <w:t xml:space="preserve"> and appealing initial </w:t>
      </w:r>
      <w:r w:rsidRPr="003B685D" w:rsidR="00FB25F5">
        <w:rPr>
          <w:rFonts w:ascii="Times New Roman" w:eastAsia="Calibri" w:hAnsi="Times New Roman" w:cs="Times New Roman"/>
          <w:sz w:val="24"/>
          <w:szCs w:val="24"/>
        </w:rPr>
        <w:t xml:space="preserve">Component </w:t>
      </w:r>
      <w:r w:rsidRPr="003B685D">
        <w:rPr>
          <w:rFonts w:ascii="Times New Roman" w:eastAsia="Calibri" w:hAnsi="Times New Roman" w:cs="Times New Roman"/>
          <w:sz w:val="24"/>
          <w:szCs w:val="24"/>
        </w:rPr>
        <w:t xml:space="preserve">determinations are </w:t>
      </w:r>
      <w:r w:rsidR="00C231A2">
        <w:rPr>
          <w:rFonts w:ascii="Times New Roman" w:eastAsia="Calibri" w:hAnsi="Times New Roman" w:cs="Times New Roman"/>
          <w:sz w:val="24"/>
          <w:szCs w:val="24"/>
        </w:rPr>
        <w:t>contained</w:t>
      </w:r>
      <w:r w:rsidR="0055323B">
        <w:rPr>
          <w:rFonts w:ascii="Times New Roman" w:eastAsia="Calibri" w:hAnsi="Times New Roman" w:cs="Times New Roman"/>
          <w:sz w:val="24"/>
          <w:szCs w:val="24"/>
        </w:rPr>
        <w:t xml:space="preserve"> </w:t>
      </w:r>
      <w:r w:rsidRPr="003B685D">
        <w:rPr>
          <w:rFonts w:ascii="Times New Roman" w:eastAsia="Calibri" w:hAnsi="Times New Roman" w:cs="Times New Roman"/>
          <w:sz w:val="24"/>
          <w:szCs w:val="24"/>
        </w:rPr>
        <w:t xml:space="preserve">in 32 CFR part 310, or may be obtained from the </w:t>
      </w:r>
      <w:r w:rsidRPr="003B685D" w:rsidR="00FB25F5">
        <w:rPr>
          <w:rFonts w:ascii="Times New Roman" w:eastAsia="Calibri" w:hAnsi="Times New Roman" w:cs="Times New Roman"/>
          <w:sz w:val="24"/>
          <w:szCs w:val="24"/>
        </w:rPr>
        <w:t>s</w:t>
      </w:r>
      <w:r w:rsidRPr="003B685D">
        <w:rPr>
          <w:rFonts w:ascii="Times New Roman" w:eastAsia="Calibri" w:hAnsi="Times New Roman" w:cs="Times New Roman"/>
          <w:sz w:val="24"/>
          <w:szCs w:val="24"/>
        </w:rPr>
        <w:t xml:space="preserve">ystem </w:t>
      </w:r>
      <w:r w:rsidRPr="003B685D" w:rsidR="00FB25F5">
        <w:rPr>
          <w:rFonts w:ascii="Times New Roman" w:eastAsia="Calibri" w:hAnsi="Times New Roman" w:cs="Times New Roman"/>
          <w:sz w:val="24"/>
          <w:szCs w:val="24"/>
        </w:rPr>
        <w:t>m</w:t>
      </w:r>
      <w:r w:rsidRPr="003B685D">
        <w:rPr>
          <w:rFonts w:ascii="Times New Roman" w:eastAsia="Calibri" w:hAnsi="Times New Roman" w:cs="Times New Roman"/>
          <w:sz w:val="24"/>
          <w:szCs w:val="24"/>
        </w:rPr>
        <w:t>anager.</w:t>
      </w:r>
    </w:p>
    <w:p w:rsidR="00655234" w:rsidRPr="003B685D" w:rsidP="008B2C46" w14:paraId="502FE845" w14:textId="45CEA87B">
      <w:pPr>
        <w:spacing w:line="480" w:lineRule="auto"/>
        <w:rPr>
          <w:rFonts w:ascii="Times New Roman" w:eastAsia="Calibri" w:hAnsi="Times New Roman" w:cs="Times New Roman"/>
          <w:b/>
          <w:sz w:val="24"/>
          <w:szCs w:val="24"/>
        </w:rPr>
      </w:pPr>
      <w:r w:rsidRPr="003B685D">
        <w:rPr>
          <w:rFonts w:ascii="Times New Roman" w:hAnsi="Times New Roman" w:cs="Times New Roman"/>
          <w:b/>
          <w:sz w:val="24"/>
          <w:szCs w:val="24"/>
        </w:rPr>
        <w:t>NOTIFICATION PROCEDURES:</w:t>
      </w:r>
      <w:r w:rsidR="0055323B">
        <w:rPr>
          <w:rFonts w:ascii="Times New Roman" w:hAnsi="Times New Roman" w:cs="Times New Roman"/>
          <w:b/>
          <w:sz w:val="24"/>
          <w:szCs w:val="24"/>
        </w:rPr>
        <w:t xml:space="preserve">  </w:t>
      </w:r>
      <w:r w:rsidRPr="003B685D">
        <w:rPr>
          <w:rFonts w:ascii="Times New Roman" w:eastAsia="Calibri" w:hAnsi="Times New Roman" w:cs="Times New Roman"/>
          <w:sz w:val="24"/>
          <w:szCs w:val="24"/>
        </w:rPr>
        <w:t xml:space="preserve">Individuals seeking to determine whether information about themselves is contained in this system of records should follow the instructions for Record Access Procedures above. </w:t>
      </w:r>
    </w:p>
    <w:p w:rsidR="004E4968" w:rsidRPr="003B685D" w:rsidP="008B2C46" w14:paraId="633CED9D" w14:textId="757B8F05">
      <w:pPr>
        <w:spacing w:line="480" w:lineRule="auto"/>
        <w:rPr>
          <w:rFonts w:ascii="Times New Roman" w:hAnsi="Times New Roman" w:cs="Times New Roman"/>
          <w:sz w:val="24"/>
          <w:szCs w:val="24"/>
        </w:rPr>
      </w:pPr>
      <w:r w:rsidRPr="003B685D">
        <w:rPr>
          <w:rFonts w:ascii="Times New Roman" w:hAnsi="Times New Roman" w:cs="Times New Roman"/>
          <w:b/>
          <w:sz w:val="24"/>
          <w:szCs w:val="24"/>
        </w:rPr>
        <w:t>EXEMPTIONS PROMULGATED FOR THE SYSTEM</w:t>
      </w:r>
      <w:r w:rsidRPr="003B685D" w:rsidR="00104C25">
        <w:rPr>
          <w:rFonts w:ascii="Times New Roman" w:hAnsi="Times New Roman" w:cs="Times New Roman"/>
          <w:b/>
          <w:sz w:val="24"/>
          <w:szCs w:val="24"/>
        </w:rPr>
        <w:t>S</w:t>
      </w:r>
      <w:r w:rsidRPr="003B685D">
        <w:rPr>
          <w:rFonts w:ascii="Times New Roman" w:hAnsi="Times New Roman" w:cs="Times New Roman"/>
          <w:b/>
          <w:sz w:val="24"/>
          <w:szCs w:val="24"/>
        </w:rPr>
        <w:t>:</w:t>
      </w:r>
      <w:r w:rsidR="00545BD6">
        <w:rPr>
          <w:rFonts w:ascii="Times New Roman" w:hAnsi="Times New Roman" w:cs="Times New Roman"/>
          <w:b/>
          <w:sz w:val="24"/>
          <w:szCs w:val="24"/>
        </w:rPr>
        <w:t xml:space="preserve"> </w:t>
      </w:r>
      <w:r w:rsidRPr="003B685D" w:rsidR="00D742CF">
        <w:rPr>
          <w:rFonts w:ascii="Times New Roman" w:hAnsi="Times New Roman" w:cs="Times New Roman"/>
          <w:sz w:val="24"/>
          <w:szCs w:val="24"/>
        </w:rPr>
        <w:t xml:space="preserve"> </w:t>
      </w:r>
      <w:r w:rsidRPr="003B685D">
        <w:rPr>
          <w:rFonts w:ascii="Times New Roman" w:hAnsi="Times New Roman" w:cs="Times New Roman"/>
          <w:sz w:val="24"/>
          <w:szCs w:val="24"/>
        </w:rPr>
        <w:t>None.</w:t>
      </w:r>
    </w:p>
    <w:p w:rsidR="00AD48B4" w:rsidRPr="003B685D" w:rsidP="008B2C46" w14:paraId="337485B7" w14:textId="61D5CE17">
      <w:pPr>
        <w:spacing w:line="480" w:lineRule="auto"/>
        <w:rPr>
          <w:rFonts w:ascii="Times New Roman" w:hAnsi="Times New Roman" w:cs="Times New Roman"/>
          <w:sz w:val="24"/>
          <w:szCs w:val="24"/>
        </w:rPr>
      </w:pPr>
      <w:r w:rsidRPr="003B685D">
        <w:rPr>
          <w:rFonts w:ascii="Times New Roman" w:hAnsi="Times New Roman" w:cs="Times New Roman"/>
          <w:b/>
          <w:sz w:val="24"/>
          <w:szCs w:val="24"/>
        </w:rPr>
        <w:t>HISTORY</w:t>
      </w:r>
      <w:r w:rsidRPr="003B685D" w:rsidR="00FB25F5">
        <w:rPr>
          <w:rFonts w:ascii="Times New Roman" w:hAnsi="Times New Roman" w:cs="Times New Roman"/>
          <w:b/>
          <w:sz w:val="24"/>
          <w:szCs w:val="24"/>
        </w:rPr>
        <w:t xml:space="preserve">:  </w:t>
      </w:r>
      <w:r w:rsidRPr="003B685D" w:rsidR="002C3A7F">
        <w:rPr>
          <w:rFonts w:ascii="Times New Roman" w:hAnsi="Times New Roman" w:cs="Times New Roman"/>
          <w:sz w:val="24"/>
          <w:szCs w:val="24"/>
        </w:rPr>
        <w:t xml:space="preserve">March 27, 2020, 85 FR 17319; </w:t>
      </w:r>
      <w:r w:rsidRPr="003B685D" w:rsidR="008A75E3">
        <w:rPr>
          <w:rFonts w:ascii="Times New Roman" w:hAnsi="Times New Roman" w:cs="Times New Roman"/>
          <w:sz w:val="24"/>
          <w:szCs w:val="24"/>
        </w:rPr>
        <w:t>March 24, 2010, 75 FR 14142</w:t>
      </w:r>
    </w:p>
    <w:sectPr w:rsidSect="00277D6F">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48B4" w14:paraId="435B79F0" w14:textId="77777777">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width:9.6pt;height:13.05pt;margin-top:730.25pt;margin-left:301.3pt;mso-position-horizontal-relative:page;mso-position-vertical-relative:page;position:absolute;z-index:-251658240" filled="f" stroked="f">
          <v:textbox inset="0,0,0,0">
            <w:txbxContent>
              <w:p w:rsidR="00AD48B4" w14:paraId="0DA85297" w14:textId="72F9C2BC">
                <w:pPr>
                  <w:spacing w:line="245" w:lineRule="exact"/>
                  <w:ind w:left="40"/>
                  <w:rPr>
                    <w:rFonts w:ascii="Calibri"/>
                  </w:rPr>
                </w:pPr>
                <w:r>
                  <w:fldChar w:fldCharType="begin"/>
                </w:r>
                <w:r>
                  <w:rPr>
                    <w:rFonts w:ascii="Calibri"/>
                  </w:rPr>
                  <w:instrText xml:space="preserve"> PAGE </w:instrText>
                </w:r>
                <w:r>
                  <w:fldChar w:fldCharType="separate"/>
                </w:r>
                <w:r w:rsidR="00B856A2">
                  <w:rPr>
                    <w:rFonts w:ascii="Calibri"/>
                    <w:noProof/>
                  </w:rPr>
                  <w:t>1</w:t>
                </w:r>
                <w: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3C3843"/>
    <w:multiLevelType w:val="hybridMultilevel"/>
    <w:tmpl w:val="76A039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16638F"/>
    <w:multiLevelType w:val="hybridMultilevel"/>
    <w:tmpl w:val="7D8CC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957916"/>
    <w:multiLevelType w:val="hybridMultilevel"/>
    <w:tmpl w:val="D166D72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7C45AB2"/>
    <w:multiLevelType w:val="hybridMultilevel"/>
    <w:tmpl w:val="15D84EE2"/>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0851318">
    <w:abstractNumId w:val="0"/>
  </w:num>
  <w:num w:numId="2" w16cid:durableId="1733382987">
    <w:abstractNumId w:val="1"/>
  </w:num>
  <w:num w:numId="3" w16cid:durableId="563686593">
    <w:abstractNumId w:val="3"/>
  </w:num>
  <w:num w:numId="4" w16cid:durableId="26754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68"/>
    <w:rsid w:val="00013A92"/>
    <w:rsid w:val="00014A97"/>
    <w:rsid w:val="000261CD"/>
    <w:rsid w:val="00035FC0"/>
    <w:rsid w:val="00042E8B"/>
    <w:rsid w:val="00054802"/>
    <w:rsid w:val="00060556"/>
    <w:rsid w:val="00060779"/>
    <w:rsid w:val="00064042"/>
    <w:rsid w:val="00070CB9"/>
    <w:rsid w:val="0007536F"/>
    <w:rsid w:val="000753F6"/>
    <w:rsid w:val="00084884"/>
    <w:rsid w:val="000858C0"/>
    <w:rsid w:val="0009221B"/>
    <w:rsid w:val="000A0CDD"/>
    <w:rsid w:val="000B1CCE"/>
    <w:rsid w:val="000C1847"/>
    <w:rsid w:val="000C2F1A"/>
    <w:rsid w:val="000C2FEB"/>
    <w:rsid w:val="000C4B37"/>
    <w:rsid w:val="000F5CF0"/>
    <w:rsid w:val="000F7259"/>
    <w:rsid w:val="00104C25"/>
    <w:rsid w:val="001160D7"/>
    <w:rsid w:val="00130AED"/>
    <w:rsid w:val="00134BD0"/>
    <w:rsid w:val="001406A1"/>
    <w:rsid w:val="00146AF5"/>
    <w:rsid w:val="0014725E"/>
    <w:rsid w:val="0015555B"/>
    <w:rsid w:val="00156828"/>
    <w:rsid w:val="00160928"/>
    <w:rsid w:val="00164F1C"/>
    <w:rsid w:val="00171AA7"/>
    <w:rsid w:val="00177E5D"/>
    <w:rsid w:val="00187CED"/>
    <w:rsid w:val="001A07DC"/>
    <w:rsid w:val="001A289E"/>
    <w:rsid w:val="001B7145"/>
    <w:rsid w:val="001C2675"/>
    <w:rsid w:val="001D0C6B"/>
    <w:rsid w:val="001E10A5"/>
    <w:rsid w:val="001F0204"/>
    <w:rsid w:val="001F08B3"/>
    <w:rsid w:val="001F3BDC"/>
    <w:rsid w:val="00211CC8"/>
    <w:rsid w:val="00221F62"/>
    <w:rsid w:val="002307E4"/>
    <w:rsid w:val="00234582"/>
    <w:rsid w:val="00235181"/>
    <w:rsid w:val="00241F8B"/>
    <w:rsid w:val="00243807"/>
    <w:rsid w:val="00244FFB"/>
    <w:rsid w:val="0025436E"/>
    <w:rsid w:val="00255B87"/>
    <w:rsid w:val="00261D2F"/>
    <w:rsid w:val="0027201C"/>
    <w:rsid w:val="00277D6F"/>
    <w:rsid w:val="002846CB"/>
    <w:rsid w:val="00292EC2"/>
    <w:rsid w:val="00293B6C"/>
    <w:rsid w:val="002952AC"/>
    <w:rsid w:val="002A3975"/>
    <w:rsid w:val="002B243F"/>
    <w:rsid w:val="002B5AC8"/>
    <w:rsid w:val="002C1956"/>
    <w:rsid w:val="002C3A7F"/>
    <w:rsid w:val="002C4B28"/>
    <w:rsid w:val="002D3D40"/>
    <w:rsid w:val="002E31F2"/>
    <w:rsid w:val="00317F98"/>
    <w:rsid w:val="003210EC"/>
    <w:rsid w:val="00326103"/>
    <w:rsid w:val="00327F08"/>
    <w:rsid w:val="003322BC"/>
    <w:rsid w:val="00333C29"/>
    <w:rsid w:val="00346D8E"/>
    <w:rsid w:val="00355E69"/>
    <w:rsid w:val="0035776E"/>
    <w:rsid w:val="0036700E"/>
    <w:rsid w:val="00372536"/>
    <w:rsid w:val="00372752"/>
    <w:rsid w:val="00385B60"/>
    <w:rsid w:val="0039033F"/>
    <w:rsid w:val="003B0634"/>
    <w:rsid w:val="003B0AE3"/>
    <w:rsid w:val="003B3859"/>
    <w:rsid w:val="003B685D"/>
    <w:rsid w:val="003C2C4F"/>
    <w:rsid w:val="003C78CD"/>
    <w:rsid w:val="003D1262"/>
    <w:rsid w:val="003D22B6"/>
    <w:rsid w:val="003D3B6C"/>
    <w:rsid w:val="003D706C"/>
    <w:rsid w:val="003E00E5"/>
    <w:rsid w:val="003E310F"/>
    <w:rsid w:val="003E3C34"/>
    <w:rsid w:val="003E40EF"/>
    <w:rsid w:val="003F23B5"/>
    <w:rsid w:val="00416FCF"/>
    <w:rsid w:val="00437240"/>
    <w:rsid w:val="00440B01"/>
    <w:rsid w:val="00444F78"/>
    <w:rsid w:val="00446400"/>
    <w:rsid w:val="00446B9B"/>
    <w:rsid w:val="00450D25"/>
    <w:rsid w:val="0045213B"/>
    <w:rsid w:val="00462E5A"/>
    <w:rsid w:val="00465C4E"/>
    <w:rsid w:val="00482EC5"/>
    <w:rsid w:val="00490F6B"/>
    <w:rsid w:val="0049780B"/>
    <w:rsid w:val="004A7ACC"/>
    <w:rsid w:val="004B7BFC"/>
    <w:rsid w:val="004C06AF"/>
    <w:rsid w:val="004C68B7"/>
    <w:rsid w:val="004D2579"/>
    <w:rsid w:val="004D5C52"/>
    <w:rsid w:val="004E4968"/>
    <w:rsid w:val="004F286B"/>
    <w:rsid w:val="004F2893"/>
    <w:rsid w:val="004F4B3C"/>
    <w:rsid w:val="004F5385"/>
    <w:rsid w:val="00511CCA"/>
    <w:rsid w:val="0051706B"/>
    <w:rsid w:val="00522391"/>
    <w:rsid w:val="005309F9"/>
    <w:rsid w:val="00531193"/>
    <w:rsid w:val="00542528"/>
    <w:rsid w:val="005432EF"/>
    <w:rsid w:val="00545BD6"/>
    <w:rsid w:val="0055323B"/>
    <w:rsid w:val="0055422C"/>
    <w:rsid w:val="0055598E"/>
    <w:rsid w:val="00556FBE"/>
    <w:rsid w:val="00561FB7"/>
    <w:rsid w:val="00566527"/>
    <w:rsid w:val="0056677F"/>
    <w:rsid w:val="005706D8"/>
    <w:rsid w:val="0057363E"/>
    <w:rsid w:val="00573F9E"/>
    <w:rsid w:val="00585206"/>
    <w:rsid w:val="00585391"/>
    <w:rsid w:val="00593352"/>
    <w:rsid w:val="005A070C"/>
    <w:rsid w:val="005B40D5"/>
    <w:rsid w:val="005B521D"/>
    <w:rsid w:val="005B652B"/>
    <w:rsid w:val="005C1BA2"/>
    <w:rsid w:val="005C4F24"/>
    <w:rsid w:val="005C676F"/>
    <w:rsid w:val="005E1C01"/>
    <w:rsid w:val="005E6C50"/>
    <w:rsid w:val="005F1D40"/>
    <w:rsid w:val="00600FFF"/>
    <w:rsid w:val="00607A96"/>
    <w:rsid w:val="00614917"/>
    <w:rsid w:val="006159BD"/>
    <w:rsid w:val="006233DF"/>
    <w:rsid w:val="00637033"/>
    <w:rsid w:val="00653784"/>
    <w:rsid w:val="00655234"/>
    <w:rsid w:val="00655389"/>
    <w:rsid w:val="00661FAC"/>
    <w:rsid w:val="00662DDF"/>
    <w:rsid w:val="00670AE0"/>
    <w:rsid w:val="00675010"/>
    <w:rsid w:val="006811B0"/>
    <w:rsid w:val="006813BB"/>
    <w:rsid w:val="00682860"/>
    <w:rsid w:val="00683E72"/>
    <w:rsid w:val="006930B4"/>
    <w:rsid w:val="006A3180"/>
    <w:rsid w:val="006A566C"/>
    <w:rsid w:val="006A64C5"/>
    <w:rsid w:val="006A7B4A"/>
    <w:rsid w:val="006B2644"/>
    <w:rsid w:val="006C5AB6"/>
    <w:rsid w:val="006F2863"/>
    <w:rsid w:val="00704FE4"/>
    <w:rsid w:val="00706E37"/>
    <w:rsid w:val="007129E2"/>
    <w:rsid w:val="00716C7C"/>
    <w:rsid w:val="00725CFD"/>
    <w:rsid w:val="00727D63"/>
    <w:rsid w:val="00730B02"/>
    <w:rsid w:val="0073182F"/>
    <w:rsid w:val="007609EC"/>
    <w:rsid w:val="0076637B"/>
    <w:rsid w:val="007872CB"/>
    <w:rsid w:val="00791493"/>
    <w:rsid w:val="00795C1E"/>
    <w:rsid w:val="007C6878"/>
    <w:rsid w:val="007D0EA6"/>
    <w:rsid w:val="007D27A7"/>
    <w:rsid w:val="007E0D39"/>
    <w:rsid w:val="007E476B"/>
    <w:rsid w:val="007F11E7"/>
    <w:rsid w:val="00815C06"/>
    <w:rsid w:val="0082328D"/>
    <w:rsid w:val="00824CD4"/>
    <w:rsid w:val="00832AD6"/>
    <w:rsid w:val="00834A43"/>
    <w:rsid w:val="00834DE2"/>
    <w:rsid w:val="00843D5A"/>
    <w:rsid w:val="008578AE"/>
    <w:rsid w:val="008674EF"/>
    <w:rsid w:val="008726C2"/>
    <w:rsid w:val="008875E7"/>
    <w:rsid w:val="008A6DC8"/>
    <w:rsid w:val="008A75E3"/>
    <w:rsid w:val="008A7BC9"/>
    <w:rsid w:val="008B2C46"/>
    <w:rsid w:val="008C54CF"/>
    <w:rsid w:val="008D14A2"/>
    <w:rsid w:val="008D27A9"/>
    <w:rsid w:val="008E37EB"/>
    <w:rsid w:val="008E5ED8"/>
    <w:rsid w:val="008F013B"/>
    <w:rsid w:val="008F27E6"/>
    <w:rsid w:val="00905C90"/>
    <w:rsid w:val="0090681A"/>
    <w:rsid w:val="0091621B"/>
    <w:rsid w:val="0093181A"/>
    <w:rsid w:val="00941DAC"/>
    <w:rsid w:val="009425E5"/>
    <w:rsid w:val="00942FFE"/>
    <w:rsid w:val="009502B1"/>
    <w:rsid w:val="00955B8B"/>
    <w:rsid w:val="00955D34"/>
    <w:rsid w:val="009571C9"/>
    <w:rsid w:val="0096303A"/>
    <w:rsid w:val="00963F3F"/>
    <w:rsid w:val="00966499"/>
    <w:rsid w:val="00970542"/>
    <w:rsid w:val="00991468"/>
    <w:rsid w:val="009926B6"/>
    <w:rsid w:val="009947CB"/>
    <w:rsid w:val="009A23FA"/>
    <w:rsid w:val="009B1B41"/>
    <w:rsid w:val="009B214B"/>
    <w:rsid w:val="009B4A6D"/>
    <w:rsid w:val="009C1CD6"/>
    <w:rsid w:val="009E073D"/>
    <w:rsid w:val="009E07C5"/>
    <w:rsid w:val="009F4C8D"/>
    <w:rsid w:val="00A01E6A"/>
    <w:rsid w:val="00A04EB5"/>
    <w:rsid w:val="00A14EB9"/>
    <w:rsid w:val="00A17966"/>
    <w:rsid w:val="00A26983"/>
    <w:rsid w:val="00A304E8"/>
    <w:rsid w:val="00A3086A"/>
    <w:rsid w:val="00A5343C"/>
    <w:rsid w:val="00A66572"/>
    <w:rsid w:val="00A76369"/>
    <w:rsid w:val="00A85565"/>
    <w:rsid w:val="00A86B6F"/>
    <w:rsid w:val="00A87979"/>
    <w:rsid w:val="00AA2C9A"/>
    <w:rsid w:val="00AA47D9"/>
    <w:rsid w:val="00AA6B08"/>
    <w:rsid w:val="00AB2B64"/>
    <w:rsid w:val="00AB3752"/>
    <w:rsid w:val="00AC3928"/>
    <w:rsid w:val="00AD3C18"/>
    <w:rsid w:val="00AD48B4"/>
    <w:rsid w:val="00AD531B"/>
    <w:rsid w:val="00AD71B3"/>
    <w:rsid w:val="00AE76A2"/>
    <w:rsid w:val="00AF056F"/>
    <w:rsid w:val="00AF7741"/>
    <w:rsid w:val="00AF7BBB"/>
    <w:rsid w:val="00B0036B"/>
    <w:rsid w:val="00B12726"/>
    <w:rsid w:val="00B14A92"/>
    <w:rsid w:val="00B23C7D"/>
    <w:rsid w:val="00B2509E"/>
    <w:rsid w:val="00B37B7C"/>
    <w:rsid w:val="00B464DA"/>
    <w:rsid w:val="00B46769"/>
    <w:rsid w:val="00B646CA"/>
    <w:rsid w:val="00B7391B"/>
    <w:rsid w:val="00B84D03"/>
    <w:rsid w:val="00B856A2"/>
    <w:rsid w:val="00BA1AAF"/>
    <w:rsid w:val="00BB1D96"/>
    <w:rsid w:val="00BB4F33"/>
    <w:rsid w:val="00BC44BF"/>
    <w:rsid w:val="00BD3423"/>
    <w:rsid w:val="00BE30B7"/>
    <w:rsid w:val="00BF0402"/>
    <w:rsid w:val="00BF4F67"/>
    <w:rsid w:val="00C0347E"/>
    <w:rsid w:val="00C0513E"/>
    <w:rsid w:val="00C06FDB"/>
    <w:rsid w:val="00C12769"/>
    <w:rsid w:val="00C177FA"/>
    <w:rsid w:val="00C231A2"/>
    <w:rsid w:val="00C34A91"/>
    <w:rsid w:val="00C36370"/>
    <w:rsid w:val="00C6005B"/>
    <w:rsid w:val="00C60AD4"/>
    <w:rsid w:val="00C7301C"/>
    <w:rsid w:val="00C731A0"/>
    <w:rsid w:val="00C76284"/>
    <w:rsid w:val="00C80CDD"/>
    <w:rsid w:val="00CA275D"/>
    <w:rsid w:val="00CA391A"/>
    <w:rsid w:val="00CC3DA0"/>
    <w:rsid w:val="00CD5F94"/>
    <w:rsid w:val="00CE60D6"/>
    <w:rsid w:val="00CF0423"/>
    <w:rsid w:val="00CF09F4"/>
    <w:rsid w:val="00CF5B17"/>
    <w:rsid w:val="00D00146"/>
    <w:rsid w:val="00D07F52"/>
    <w:rsid w:val="00D20E6E"/>
    <w:rsid w:val="00D367A4"/>
    <w:rsid w:val="00D421A8"/>
    <w:rsid w:val="00D43BFB"/>
    <w:rsid w:val="00D452BD"/>
    <w:rsid w:val="00D54BC8"/>
    <w:rsid w:val="00D63781"/>
    <w:rsid w:val="00D650A4"/>
    <w:rsid w:val="00D67D09"/>
    <w:rsid w:val="00D742CF"/>
    <w:rsid w:val="00D77F84"/>
    <w:rsid w:val="00D9157E"/>
    <w:rsid w:val="00D97DDD"/>
    <w:rsid w:val="00DB35FA"/>
    <w:rsid w:val="00DB49D6"/>
    <w:rsid w:val="00DB5F0D"/>
    <w:rsid w:val="00DB72DF"/>
    <w:rsid w:val="00DC26DD"/>
    <w:rsid w:val="00DC4157"/>
    <w:rsid w:val="00DC7279"/>
    <w:rsid w:val="00DF38B7"/>
    <w:rsid w:val="00E17CDA"/>
    <w:rsid w:val="00E64F82"/>
    <w:rsid w:val="00E73A04"/>
    <w:rsid w:val="00E75B28"/>
    <w:rsid w:val="00E8673B"/>
    <w:rsid w:val="00E9224B"/>
    <w:rsid w:val="00E928DC"/>
    <w:rsid w:val="00E9475F"/>
    <w:rsid w:val="00EA1D69"/>
    <w:rsid w:val="00EA6C0A"/>
    <w:rsid w:val="00EB0C4F"/>
    <w:rsid w:val="00EC57F5"/>
    <w:rsid w:val="00EE42DB"/>
    <w:rsid w:val="00EE5C33"/>
    <w:rsid w:val="00EE6918"/>
    <w:rsid w:val="00EF191A"/>
    <w:rsid w:val="00EF519A"/>
    <w:rsid w:val="00F03436"/>
    <w:rsid w:val="00F03860"/>
    <w:rsid w:val="00F06278"/>
    <w:rsid w:val="00F20771"/>
    <w:rsid w:val="00F23B10"/>
    <w:rsid w:val="00F24280"/>
    <w:rsid w:val="00F4195A"/>
    <w:rsid w:val="00F4278B"/>
    <w:rsid w:val="00F65C16"/>
    <w:rsid w:val="00F7210B"/>
    <w:rsid w:val="00F85C64"/>
    <w:rsid w:val="00F90126"/>
    <w:rsid w:val="00FB1634"/>
    <w:rsid w:val="00FB25F5"/>
    <w:rsid w:val="00FB6877"/>
    <w:rsid w:val="00FC3810"/>
    <w:rsid w:val="00FD0D81"/>
    <w:rsid w:val="00FE0E57"/>
    <w:rsid w:val="00FE14B0"/>
    <w:rsid w:val="00FE39D1"/>
    <w:rsid w:val="00FF33A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E3F2FF1"/>
  <w15:chartTrackingRefBased/>
  <w15:docId w15:val="{8987AD33-5297-46CA-BBF0-855131C7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C1847"/>
    <w:pPr>
      <w:spacing w:line="240" w:lineRule="auto"/>
    </w:pPr>
    <w:rPr>
      <w:sz w:val="20"/>
      <w:szCs w:val="20"/>
    </w:rPr>
  </w:style>
  <w:style w:type="character" w:customStyle="1" w:styleId="CommentTextChar">
    <w:name w:val="Comment Text Char"/>
    <w:basedOn w:val="DefaultParagraphFont"/>
    <w:link w:val="CommentText"/>
    <w:uiPriority w:val="99"/>
    <w:rsid w:val="000C1847"/>
    <w:rPr>
      <w:sz w:val="20"/>
      <w:szCs w:val="20"/>
    </w:rPr>
  </w:style>
  <w:style w:type="paragraph" w:styleId="BodyText">
    <w:name w:val="Body Text"/>
    <w:basedOn w:val="Normal"/>
    <w:link w:val="BodyTextChar"/>
    <w:uiPriority w:val="1"/>
    <w:qFormat/>
    <w:rsid w:val="003F23B5"/>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23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3352"/>
    <w:rPr>
      <w:sz w:val="16"/>
      <w:szCs w:val="16"/>
    </w:rPr>
  </w:style>
  <w:style w:type="paragraph" w:styleId="CommentSubject">
    <w:name w:val="annotation subject"/>
    <w:basedOn w:val="CommentText"/>
    <w:next w:val="CommentText"/>
    <w:link w:val="CommentSubjectChar"/>
    <w:uiPriority w:val="99"/>
    <w:semiHidden/>
    <w:unhideWhenUsed/>
    <w:rsid w:val="00593352"/>
    <w:rPr>
      <w:b/>
      <w:bCs/>
    </w:rPr>
  </w:style>
  <w:style w:type="character" w:customStyle="1" w:styleId="CommentSubjectChar">
    <w:name w:val="Comment Subject Char"/>
    <w:basedOn w:val="CommentTextChar"/>
    <w:link w:val="CommentSubject"/>
    <w:uiPriority w:val="99"/>
    <w:semiHidden/>
    <w:rsid w:val="00593352"/>
    <w:rPr>
      <w:b/>
      <w:bCs/>
      <w:sz w:val="20"/>
      <w:szCs w:val="20"/>
    </w:rPr>
  </w:style>
  <w:style w:type="paragraph" w:styleId="BalloonText">
    <w:name w:val="Balloon Text"/>
    <w:basedOn w:val="Normal"/>
    <w:link w:val="BalloonTextChar"/>
    <w:uiPriority w:val="99"/>
    <w:semiHidden/>
    <w:unhideWhenUsed/>
    <w:rsid w:val="00593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352"/>
    <w:rPr>
      <w:rFonts w:ascii="Segoe UI" w:hAnsi="Segoe UI" w:cs="Segoe UI"/>
      <w:sz w:val="18"/>
      <w:szCs w:val="18"/>
    </w:rPr>
  </w:style>
  <w:style w:type="paragraph" w:styleId="ListParagraph">
    <w:name w:val="List Paragraph"/>
    <w:basedOn w:val="Normal"/>
    <w:uiPriority w:val="34"/>
    <w:qFormat/>
    <w:rsid w:val="008D27A9"/>
    <w:pPr>
      <w:ind w:left="720"/>
      <w:contextualSpacing/>
    </w:pPr>
  </w:style>
  <w:style w:type="paragraph" w:customStyle="1" w:styleId="Default">
    <w:name w:val="Default"/>
    <w:rsid w:val="004F4B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semiHidden/>
    <w:unhideWhenUsed/>
    <w:rsid w:val="0073182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B5AC8"/>
    <w:pPr>
      <w:spacing w:after="0" w:line="240" w:lineRule="auto"/>
    </w:pPr>
  </w:style>
  <w:style w:type="character" w:styleId="Hyperlink">
    <w:name w:val="Hyperlink"/>
    <w:basedOn w:val="DefaultParagraphFont"/>
    <w:uiPriority w:val="99"/>
    <w:unhideWhenUsed/>
    <w:rsid w:val="00573F9E"/>
    <w:rPr>
      <w:color w:val="0563C1" w:themeColor="hyperlink"/>
      <w:u w:val="single"/>
    </w:rPr>
  </w:style>
  <w:style w:type="paragraph" w:styleId="NoSpacing">
    <w:name w:val="No Spacing"/>
    <w:uiPriority w:val="1"/>
    <w:qFormat/>
    <w:rsid w:val="00573F9E"/>
    <w:pPr>
      <w:spacing w:after="0" w:line="240" w:lineRule="auto"/>
    </w:pPr>
  </w:style>
  <w:style w:type="paragraph" w:styleId="PlainText">
    <w:name w:val="Plain Text"/>
    <w:basedOn w:val="Normal"/>
    <w:link w:val="PlainTextChar"/>
    <w:uiPriority w:val="99"/>
    <w:unhideWhenUsed/>
    <w:rsid w:val="00C6005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005B"/>
    <w:rPr>
      <w:rFonts w:ascii="Calibri" w:hAnsi="Calibri"/>
      <w:szCs w:val="21"/>
    </w:rPr>
  </w:style>
  <w:style w:type="character" w:styleId="UnresolvedMention">
    <w:name w:val="Unresolved Mention"/>
    <w:basedOn w:val="DefaultParagraphFont"/>
    <w:uiPriority w:val="99"/>
    <w:semiHidden/>
    <w:unhideWhenUsed/>
    <w:rsid w:val="00075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cld.defense.gov/privacy" TargetMode="External" /><Relationship Id="rId11" Type="http://schemas.openxmlformats.org/officeDocument/2006/relationships/hyperlink" Target="mailto:dodhra.mc-alex.dhra-hq.mbx.ctim@mail.mil" TargetMode="External" /><Relationship Id="rId12" Type="http://schemas.openxmlformats.org/officeDocument/2006/relationships/hyperlink" Target="mailto:dodhra.dodc-mb.dmdc.mbx.webmaster@mail.mil" TargetMode="External" /><Relationship Id="rId13" Type="http://schemas.openxmlformats.org/officeDocument/2006/relationships/hyperlink" Target="mailto:dtra.belvoir.ct.list.ct-travel-team@mail.mi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 TargetMode="External" /><Relationship Id="rId9" Type="http://schemas.openxmlformats.org/officeDocument/2006/relationships/hyperlink" Target="mailto:dodhra.mc-alex.dhra-hq.mbx.privacy@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868683-c822-43d3-a4bc-d4407f7d10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75AD137919A4CB2874123E3644E17" ma:contentTypeVersion="11" ma:contentTypeDescription="Create a new document." ma:contentTypeScope="" ma:versionID="4ff05c98754872ef25649fce3fdaa67e">
  <xsd:schema xmlns:xsd="http://www.w3.org/2001/XMLSchema" xmlns:xs="http://www.w3.org/2001/XMLSchema" xmlns:p="http://schemas.microsoft.com/office/2006/metadata/properties" xmlns:ns3="a4868683-c822-43d3-a4bc-d4407f7d10e1" xmlns:ns4="c757f3e0-1244-4af9-99c7-55d5efde75a0" targetNamespace="http://schemas.microsoft.com/office/2006/metadata/properties" ma:root="true" ma:fieldsID="38daea54cb64cd932c32b9880b81fe53" ns3:_="" ns4:_="">
    <xsd:import namespace="a4868683-c822-43d3-a4bc-d4407f7d10e1"/>
    <xsd:import namespace="c757f3e0-1244-4af9-99c7-55d5efde7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68683-c822-43d3-a4bc-d4407f7d1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7f3e0-1244-4af9-99c7-55d5efde7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36742-8F71-4E93-90DB-8C3684D88C5D}">
  <ds:schemaRefs>
    <ds:schemaRef ds:uri="http://schemas.microsoft.com/office/2006/metadata/properties"/>
    <ds:schemaRef ds:uri="http://schemas.microsoft.com/office/infopath/2007/PartnerControls"/>
    <ds:schemaRef ds:uri="a4868683-c822-43d3-a4bc-d4407f7d10e1"/>
  </ds:schemaRefs>
</ds:datastoreItem>
</file>

<file path=customXml/itemProps2.xml><?xml version="1.0" encoding="utf-8"?>
<ds:datastoreItem xmlns:ds="http://schemas.openxmlformats.org/officeDocument/2006/customXml" ds:itemID="{FE06B0E0-6FA6-4459-9FE6-D6C63F0B4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68683-c822-43d3-a4bc-d4407f7d10e1"/>
    <ds:schemaRef ds:uri="c757f3e0-1244-4af9-99c7-55d5efde7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65817-E817-4708-9512-4683D27531A0}">
  <ds:schemaRefs>
    <ds:schemaRef ds:uri="http://schemas.microsoft.com/sharepoint/v3/contenttype/forms"/>
  </ds:schemaRefs>
</ds:datastoreItem>
</file>

<file path=customXml/itemProps4.xml><?xml version="1.0" encoding="utf-8"?>
<ds:datastoreItem xmlns:ds="http://schemas.openxmlformats.org/officeDocument/2006/customXml" ds:itemID="{FEF32160-7A55-4C25-A53A-22048456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BarronTE</dc:creator>
  <cp:lastModifiedBy>Geisinger, Larry K CIV DODHRA DMDC (USA)</cp:lastModifiedBy>
  <cp:revision>42</cp:revision>
  <cp:lastPrinted>2018-07-23T13:30:00Z</cp:lastPrinted>
  <dcterms:created xsi:type="dcterms:W3CDTF">2024-03-29T14:15:00Z</dcterms:created>
  <dcterms:modified xsi:type="dcterms:W3CDTF">2024-03-29T15:58:00Z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b2a4cb27dc4486b59413bc942c3c7e">
    <vt:lpwstr>DTMO Passport|b22c11b5-055e-426b-a0ee-1463e912fcf3</vt:lpwstr>
  </property>
  <property fmtid="{D5CDD505-2E9C-101B-9397-08002B2CF9AE}" pid="3" name="Component">
    <vt:lpwstr>144;#DTMO|d4bffa4d-7db9-4096-b6c7-a7a19f191bab</vt:lpwstr>
  </property>
  <property fmtid="{D5CDD505-2E9C-101B-9397-08002B2CF9AE}" pid="4" name="ContentTypeId">
    <vt:lpwstr>0x0101007CE75AD137919A4CB2874123E3644E17</vt:lpwstr>
  </property>
  <property fmtid="{D5CDD505-2E9C-101B-9397-08002B2CF9AE}" pid="5" name="System">
    <vt:lpwstr>363;#DTMO Passport|b22c11b5-055e-426b-a0ee-1463e912fcf3</vt:lpwstr>
  </property>
  <property fmtid="{D5CDD505-2E9C-101B-9397-08002B2CF9AE}" pid="6" name="_dlc_DocIdItemGuid">
    <vt:lpwstr>1065b277-3aae-46b8-b499-7b15a221a059</vt:lpwstr>
  </property>
</Properties>
</file>