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60F2B" w:rsidRPr="00B5321E" w:rsidP="00FE2F37" w14:paraId="0DB7AFF9" w14:textId="62F1AA68">
      <w:pPr>
        <w:widowControl w:val="0"/>
      </w:pPr>
      <w:r w:rsidRPr="00B5321E">
        <w:t xml:space="preserve">Attachment </w:t>
      </w:r>
      <w:r w:rsidR="002B672A">
        <w:t>6</w:t>
      </w:r>
      <w:r w:rsidRPr="00B5321E">
        <w:t xml:space="preserve">. </w:t>
      </w:r>
      <w:r w:rsidR="00C57634">
        <w:t xml:space="preserve">Final </w:t>
      </w:r>
      <w:r w:rsidRPr="00E72E41" w:rsidR="00E72E41">
        <w:t>Response-Specific Data Elements Form</w:t>
      </w:r>
    </w:p>
    <w:p w:rsidR="00F60F2B" w:rsidP="00FE2F37" w14:paraId="5AE6A9BD" w14:textId="7777777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:rsidR="003F1C7A" w:rsidRPr="00FE2F37" w:rsidP="00FE2F37" w14:paraId="5E0AA009" w14:textId="32AC3B49">
      <w:pPr>
        <w:pStyle w:val="Heading2"/>
        <w:keepNext w:val="0"/>
        <w:widowControl w:val="0"/>
        <w:tabs>
          <w:tab w:val="left" w:pos="900"/>
        </w:tabs>
        <w:ind w:right="-180"/>
      </w:pPr>
      <w:r>
        <w:rPr>
          <w:sz w:val="28"/>
        </w:rPr>
        <w:t>FINAL RESPONSE-SPECIFIC DATA ELEMENTS</w:t>
      </w:r>
      <w:r w:rsidRPr="005C7759">
        <w:rPr>
          <w:sz w:val="28"/>
        </w:rPr>
        <w:t xml:space="preserve"> </w:t>
      </w:r>
      <w:r>
        <w:rPr>
          <w:sz w:val="28"/>
        </w:rPr>
        <w:t xml:space="preserve">FOR </w:t>
      </w:r>
      <w:r w:rsidR="00B31155">
        <w:rPr>
          <w:sz w:val="28"/>
        </w:rPr>
        <w:t>THE GENERIC CLEARANCE</w:t>
      </w:r>
      <w:r w:rsidR="003B5356">
        <w:rPr>
          <w:sz w:val="28"/>
        </w:rPr>
        <w:t xml:space="preserve"> FOR</w:t>
      </w:r>
      <w:r w:rsidR="00B31155">
        <w:rPr>
          <w:sz w:val="28"/>
        </w:rPr>
        <w:t xml:space="preserve"> </w:t>
      </w:r>
      <w:r w:rsidR="00722F8E">
        <w:rPr>
          <w:sz w:val="28"/>
        </w:rPr>
        <w:t>THE COLLECTION OF MINIMAL DATA NECESSARY FOR CASE DATA DURING AN EMERGENCY RESPONSE</w:t>
      </w:r>
      <w:r w:rsidRPr="00E74BB5" w:rsidR="00E74BB5">
        <w:rPr>
          <w:sz w:val="28"/>
        </w:rPr>
        <w:t xml:space="preserve"> </w:t>
      </w:r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:rsidR="003F1C7A" w:rsidP="000124C4" w14:paraId="58AA5415" w14:textId="77777777">
      <w:pPr>
        <w:widowControl w:val="0"/>
      </w:pPr>
      <w:r w:rsidRPr="00FE2F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9pt,3.8pt" to="459pt,3.8pt" strokeweight="1.5pt"/>
            </w:pict>
          </mc:Fallback>
        </mc:AlternateContent>
      </w:r>
    </w:p>
    <w:p w:rsidR="00C72B93" w:rsidRPr="00C72B93" w:rsidP="00320524" w14:paraId="1DDDE38A" w14:textId="7D899724">
      <w:pPr>
        <w:widowControl w:val="0"/>
        <w:ind w:left="360"/>
      </w:pPr>
      <w:r w:rsidRPr="00320524">
        <w:rPr>
          <w:b/>
        </w:rPr>
        <w:t>Response-specific data elements to be collected during the emergency response</w:t>
      </w:r>
      <w:r w:rsidRPr="00C72B93">
        <w:rPr>
          <w:bCs/>
        </w:rPr>
        <w:t>.</w:t>
      </w:r>
      <w:r w:rsidRPr="00C72B93" w:rsidR="00FD01A6">
        <w:rPr>
          <w:bCs/>
        </w:rPr>
        <w:t xml:space="preserve"> </w:t>
      </w:r>
    </w:p>
    <w:p w:rsidR="006702DB" w:rsidRPr="00FE2F37" w:rsidP="009B27DA" w14:paraId="02934206" w14:textId="038EA959">
      <w:pPr>
        <w:widowControl w:val="0"/>
        <w:tabs>
          <w:tab w:val="num" w:pos="360"/>
        </w:tabs>
        <w:ind w:left="360"/>
        <w:rPr>
          <w:i/>
        </w:rPr>
      </w:pPr>
      <w:r w:rsidRPr="00E17833">
        <w:rPr>
          <w:bCs/>
          <w:i/>
        </w:rPr>
        <w:t xml:space="preserve">Instruction: </w:t>
      </w:r>
      <w:r w:rsidR="00320524">
        <w:rPr>
          <w:bCs/>
          <w:i/>
        </w:rPr>
        <w:t>On an attached spreadsheet, or i</w:t>
      </w:r>
      <w:r w:rsidR="00D469B7">
        <w:rPr>
          <w:bCs/>
          <w:i/>
        </w:rPr>
        <w:t xml:space="preserve">n the table below, </w:t>
      </w:r>
      <w:r w:rsidR="00F21C04">
        <w:rPr>
          <w:bCs/>
          <w:i/>
        </w:rPr>
        <w:t xml:space="preserve">include </w:t>
      </w:r>
      <w:r w:rsidR="005430EE">
        <w:rPr>
          <w:bCs/>
          <w:i/>
        </w:rPr>
        <w:t>each response-spec</w:t>
      </w:r>
      <w:r w:rsidR="006B762A">
        <w:rPr>
          <w:bCs/>
          <w:i/>
        </w:rPr>
        <w:t>ific data element</w:t>
      </w:r>
      <w:r w:rsidR="00F21C04">
        <w:rPr>
          <w:bCs/>
          <w:i/>
        </w:rPr>
        <w:t xml:space="preserve"> that wa</w:t>
      </w:r>
      <w:r w:rsidR="009B2273">
        <w:rPr>
          <w:bCs/>
          <w:i/>
        </w:rPr>
        <w:t xml:space="preserve">s collected during the response, including those initially included on the </w:t>
      </w:r>
      <w:r w:rsidRPr="00385BE9" w:rsidR="00385BE9">
        <w:rPr>
          <w:bCs/>
          <w:i/>
        </w:rPr>
        <w:t>Minimal Data Necessary for Case Data During an Emergency Response Form</w:t>
      </w:r>
      <w:r w:rsidR="00385BE9">
        <w:rPr>
          <w:bCs/>
          <w:i/>
        </w:rPr>
        <w:t>. Include each data element’s</w:t>
      </w:r>
      <w:r w:rsidR="006B762A">
        <w:rPr>
          <w:bCs/>
          <w:i/>
        </w:rPr>
        <w:t xml:space="preserve"> definition, and its value set. </w:t>
      </w:r>
      <w:r w:rsidR="00E3198C">
        <w:rPr>
          <w:bCs/>
          <w:i/>
        </w:rPr>
        <w:t>I</w:t>
      </w:r>
      <w:r w:rsidR="006B762A">
        <w:rPr>
          <w:bCs/>
          <w:i/>
        </w:rPr>
        <w:t>nclude the prece</w:t>
      </w:r>
      <w:r w:rsidR="00712AE3">
        <w:rPr>
          <w:bCs/>
          <w:i/>
        </w:rPr>
        <w:t xml:space="preserve">dent for </w:t>
      </w:r>
      <w:r w:rsidR="00E13941">
        <w:rPr>
          <w:bCs/>
          <w:i/>
        </w:rPr>
        <w:t xml:space="preserve">using </w:t>
      </w:r>
      <w:r w:rsidR="00712AE3">
        <w:rPr>
          <w:bCs/>
          <w:i/>
        </w:rPr>
        <w:t>the definition and value set</w:t>
      </w:r>
      <w:r w:rsidR="00E3198C">
        <w:rPr>
          <w:bCs/>
          <w:i/>
        </w:rPr>
        <w:t xml:space="preserve">, including </w:t>
      </w:r>
      <w:r w:rsidR="00320B93">
        <w:rPr>
          <w:bCs/>
          <w:i/>
        </w:rPr>
        <w:t xml:space="preserve">whether </w:t>
      </w:r>
      <w:r w:rsidR="001A1175">
        <w:rPr>
          <w:bCs/>
          <w:i/>
        </w:rPr>
        <w:t>the definition and value set</w:t>
      </w:r>
      <w:r w:rsidR="00967AD6">
        <w:rPr>
          <w:bCs/>
          <w:i/>
        </w:rPr>
        <w:t xml:space="preserve"> are currently used for routine surveillance </w:t>
      </w:r>
      <w:r w:rsidR="003F5FEB">
        <w:rPr>
          <w:bCs/>
          <w:i/>
        </w:rPr>
        <w:t xml:space="preserve">(e.g., definition and value set used for routine influenza surveillance) </w:t>
      </w:r>
      <w:r w:rsidR="00967AD6">
        <w:rPr>
          <w:bCs/>
          <w:i/>
        </w:rPr>
        <w:t xml:space="preserve">and </w:t>
      </w:r>
      <w:r w:rsidR="007B0C30">
        <w:rPr>
          <w:bCs/>
          <w:i/>
        </w:rPr>
        <w:t>the</w:t>
      </w:r>
      <w:r w:rsidR="00BB2827">
        <w:rPr>
          <w:bCs/>
          <w:i/>
        </w:rPr>
        <w:t xml:space="preserve"> situation or event</w:t>
      </w:r>
      <w:r w:rsidR="007B0C30">
        <w:rPr>
          <w:bCs/>
          <w:i/>
        </w:rPr>
        <w:t xml:space="preserve"> where</w:t>
      </w:r>
      <w:r w:rsidR="00BB2827">
        <w:rPr>
          <w:bCs/>
          <w:i/>
        </w:rPr>
        <w:t xml:space="preserve"> the definition and value set were used in the past</w:t>
      </w:r>
      <w:r w:rsidR="00797115">
        <w:rPr>
          <w:bCs/>
          <w:i/>
        </w:rPr>
        <w:t xml:space="preserve"> (</w:t>
      </w:r>
      <w:r w:rsidR="003F5FEB">
        <w:rPr>
          <w:bCs/>
          <w:i/>
        </w:rPr>
        <w:t xml:space="preserve">e.g., </w:t>
      </w:r>
      <w:r w:rsidR="00797115">
        <w:rPr>
          <w:bCs/>
          <w:i/>
        </w:rPr>
        <w:t>definition used during the COVID</w:t>
      </w:r>
      <w:r w:rsidR="000F135E">
        <w:rPr>
          <w:bCs/>
          <w:i/>
        </w:rPr>
        <w:t xml:space="preserve">-19 response; value set </w:t>
      </w:r>
      <w:r w:rsidR="00F66D0C">
        <w:rPr>
          <w:bCs/>
          <w:i/>
        </w:rPr>
        <w:t>used</w:t>
      </w:r>
      <w:r w:rsidR="000F135E">
        <w:rPr>
          <w:bCs/>
          <w:i/>
        </w:rPr>
        <w:t xml:space="preserve"> </w:t>
      </w:r>
      <w:r w:rsidR="003F5FEB">
        <w:rPr>
          <w:bCs/>
          <w:i/>
        </w:rPr>
        <w:t xml:space="preserve">in </w:t>
      </w:r>
      <w:r w:rsidR="001465CC">
        <w:rPr>
          <w:bCs/>
          <w:i/>
        </w:rPr>
        <w:t xml:space="preserve">the </w:t>
      </w:r>
      <w:r w:rsidRPr="00CF0744" w:rsidR="00CF0744">
        <w:rPr>
          <w:bCs/>
          <w:i/>
        </w:rPr>
        <w:t xml:space="preserve">United States Core Data for Interoperability </w:t>
      </w:r>
      <w:r w:rsidR="001465CC">
        <w:rPr>
          <w:bCs/>
          <w:i/>
        </w:rPr>
        <w:t>(</w:t>
      </w:r>
      <w:r w:rsidR="00C32A35">
        <w:rPr>
          <w:bCs/>
          <w:i/>
        </w:rPr>
        <w:t>USCDI</w:t>
      </w:r>
      <w:r w:rsidR="001465CC">
        <w:rPr>
          <w:bCs/>
          <w:i/>
        </w:rPr>
        <w:t>)</w:t>
      </w:r>
      <w:r w:rsidR="00C32A35">
        <w:rPr>
          <w:bCs/>
          <w:i/>
        </w:rPr>
        <w:t>)</w:t>
      </w:r>
      <w:r w:rsidRPr="00E17833">
        <w:rPr>
          <w:bCs/>
          <w:i/>
        </w:rPr>
        <w:t xml:space="preserve">. </w:t>
      </w:r>
      <w:r w:rsidR="00967AD6">
        <w:rPr>
          <w:bCs/>
          <w:i/>
        </w:rPr>
        <w:t>Include dates of use</w:t>
      </w:r>
      <w:r w:rsidR="0009767A">
        <w:rPr>
          <w:bCs/>
          <w:i/>
        </w:rPr>
        <w:t xml:space="preserve">. Include an overall justification for using the data element </w:t>
      </w:r>
      <w:r w:rsidR="001465CC">
        <w:rPr>
          <w:bCs/>
          <w:i/>
        </w:rPr>
        <w:t>and include</w:t>
      </w:r>
      <w:r w:rsidR="0009767A">
        <w:rPr>
          <w:bCs/>
          <w:i/>
        </w:rPr>
        <w:t xml:space="preserve"> what information </w:t>
      </w:r>
      <w:r w:rsidR="001A1175">
        <w:rPr>
          <w:bCs/>
          <w:i/>
        </w:rPr>
        <w:t>and insight it will provide that is not already provided.</w:t>
      </w:r>
      <w:r w:rsidR="00F92BF5">
        <w:rPr>
          <w:bCs/>
          <w:i/>
        </w:rPr>
        <w:t xml:space="preserve"> Note that the definition and value set precedent </w:t>
      </w:r>
      <w:r w:rsidR="0045387E">
        <w:rPr>
          <w:bCs/>
          <w:i/>
        </w:rPr>
        <w:t xml:space="preserve">and overall justification can apply to more </w:t>
      </w:r>
      <w:r w:rsidR="00380589">
        <w:rPr>
          <w:bCs/>
          <w:i/>
        </w:rPr>
        <w:t>than</w:t>
      </w:r>
      <w:r w:rsidR="0045387E">
        <w:rPr>
          <w:bCs/>
          <w:i/>
        </w:rPr>
        <w:t xml:space="preserve"> one data element.</w:t>
      </w:r>
    </w:p>
    <w:p w:rsidR="00B46DC8" w:rsidP="000124C4" w14:paraId="66589E4B" w14:textId="77777777">
      <w:pPr>
        <w:widowControl w:val="0"/>
        <w:tabs>
          <w:tab w:val="num" w:pos="360"/>
        </w:tabs>
        <w:rPr>
          <w:bCs/>
        </w:rPr>
      </w:pPr>
    </w:p>
    <w:p w:rsidR="008C13E8" w:rsidP="00FE2F37" w14:paraId="2B4A9720" w14:textId="77777777">
      <w:pPr>
        <w:widowControl w:val="0"/>
        <w:tabs>
          <w:tab w:val="num" w:pos="360"/>
        </w:tabs>
        <w:ind w:left="360"/>
        <w:rPr>
          <w:bCs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768"/>
        <w:gridCol w:w="1810"/>
        <w:gridCol w:w="1769"/>
        <w:gridCol w:w="1810"/>
        <w:gridCol w:w="1833"/>
      </w:tblGrid>
      <w:tr w14:paraId="23594F3C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RPr="009B27DA" w:rsidP="00FE2F37" w14:paraId="1756DEF8" w14:textId="5F079DBF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Name</w:t>
            </w:r>
          </w:p>
        </w:tc>
        <w:tc>
          <w:tcPr>
            <w:tcW w:w="1870" w:type="dxa"/>
          </w:tcPr>
          <w:p w:rsidR="006E7ED9" w:rsidRPr="009B27DA" w:rsidP="00FE2F37" w14:paraId="7AB48A62" w14:textId="4D071324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Definition</w:t>
            </w:r>
          </w:p>
        </w:tc>
        <w:tc>
          <w:tcPr>
            <w:tcW w:w="1870" w:type="dxa"/>
          </w:tcPr>
          <w:p w:rsidR="006E7ED9" w:rsidRPr="009B27DA" w:rsidP="00FE2F37" w14:paraId="7B2DDDF0" w14:textId="676C8A48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Value Set</w:t>
            </w:r>
          </w:p>
        </w:tc>
        <w:tc>
          <w:tcPr>
            <w:tcW w:w="1870" w:type="dxa"/>
          </w:tcPr>
          <w:p w:rsidR="006E7ED9" w:rsidRPr="009B27DA" w:rsidP="00FE2F37" w14:paraId="29A848A2" w14:textId="66244C22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 xml:space="preserve">Definition and </w:t>
            </w:r>
            <w:r w:rsidRPr="009B27DA" w:rsidR="00A72A51">
              <w:rPr>
                <w:b/>
              </w:rPr>
              <w:t xml:space="preserve">Value Set Precedent </w:t>
            </w:r>
          </w:p>
        </w:tc>
        <w:tc>
          <w:tcPr>
            <w:tcW w:w="1870" w:type="dxa"/>
          </w:tcPr>
          <w:p w:rsidR="006E7ED9" w:rsidRPr="009B27DA" w:rsidP="00FE2F37" w14:paraId="37F73FDA" w14:textId="05F99E5A">
            <w:pPr>
              <w:widowControl w:val="0"/>
              <w:tabs>
                <w:tab w:val="num" w:pos="360"/>
              </w:tabs>
              <w:rPr>
                <w:b/>
              </w:rPr>
            </w:pPr>
            <w:r w:rsidRPr="009B27DA">
              <w:rPr>
                <w:b/>
              </w:rPr>
              <w:t>Overall Justification</w:t>
            </w:r>
          </w:p>
        </w:tc>
      </w:tr>
      <w:tr w14:paraId="58EE0DFF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34417DC0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4F81F721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47F298A9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40D765E8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26D5F4F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  <w:tr w14:paraId="440C2357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3F9BE799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5B10AB00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97D17B6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3F036C7F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016613A4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  <w:tr w14:paraId="014128DB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20B49341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4A81F0F7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76061117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61CA85A1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31756F72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  <w:tr w14:paraId="04EDCB42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3BC91521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C3C55FA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1BB2599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39E26E4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0546B72C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  <w:tr w14:paraId="40C953A8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319B6643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31AEF687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203458E2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1342A6A7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7F001241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  <w:tr w14:paraId="249EB6F8" w14:textId="77777777" w:rsidTr="006E7ED9">
        <w:tblPrEx>
          <w:tblW w:w="0" w:type="auto"/>
          <w:tblInd w:w="360" w:type="dxa"/>
          <w:tblLook w:val="04A0"/>
        </w:tblPrEx>
        <w:tc>
          <w:tcPr>
            <w:tcW w:w="1870" w:type="dxa"/>
          </w:tcPr>
          <w:p w:rsidR="006E7ED9" w:rsidP="00FE2F37" w14:paraId="069B1A3E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074A7792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4ED9D49C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15BE43D5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  <w:tc>
          <w:tcPr>
            <w:tcW w:w="1870" w:type="dxa"/>
          </w:tcPr>
          <w:p w:rsidR="006E7ED9" w:rsidP="00FE2F37" w14:paraId="3F3D1014" w14:textId="77777777">
            <w:pPr>
              <w:widowControl w:val="0"/>
              <w:tabs>
                <w:tab w:val="num" w:pos="360"/>
              </w:tabs>
              <w:rPr>
                <w:bCs/>
              </w:rPr>
            </w:pPr>
          </w:p>
        </w:tc>
      </w:tr>
    </w:tbl>
    <w:p w:rsidR="008C13E8" w:rsidP="00FE2F37" w14:paraId="4692AC98" w14:textId="77777777">
      <w:pPr>
        <w:widowControl w:val="0"/>
        <w:tabs>
          <w:tab w:val="num" w:pos="360"/>
        </w:tabs>
        <w:ind w:left="360"/>
        <w:rPr>
          <w:bCs/>
        </w:rPr>
      </w:pPr>
    </w:p>
    <w:p w:rsidR="0049419A" w:rsidP="00FE2F37" w14:paraId="76B90364" w14:textId="77777777">
      <w:pPr>
        <w:widowControl w:val="0"/>
        <w:tabs>
          <w:tab w:val="left" w:pos="5670"/>
        </w:tabs>
        <w:rPr>
          <w:b/>
        </w:rPr>
      </w:pPr>
    </w:p>
    <w:p w:rsidR="00CD79C2" w:rsidP="37BE9701" w14:paraId="32C416D4" w14:textId="4575B211">
      <w:pPr>
        <w:widowControl w:val="0"/>
        <w:pBdr>
          <w:top w:val="single" w:sz="4" w:space="1" w:color="auto"/>
          <w:bottom w:val="single" w:sz="4" w:space="1" w:color="auto"/>
        </w:pBdr>
        <w:rPr>
          <w:i/>
          <w:iCs/>
        </w:rPr>
      </w:pPr>
      <w:r w:rsidRPr="37BE9701">
        <w:rPr>
          <w:b/>
          <w:bCs/>
        </w:rPr>
        <w:t>CERTIFICATION:</w:t>
      </w:r>
      <w:r w:rsidRPr="37BE9701" w:rsidR="00E0014D">
        <w:rPr>
          <w:b/>
          <w:bCs/>
        </w:rPr>
        <w:t xml:space="preserve"> </w:t>
      </w:r>
      <w:r w:rsidRPr="37BE9701" w:rsidR="00E0014D">
        <w:rPr>
          <w:i/>
          <w:iCs/>
        </w:rPr>
        <w:t xml:space="preserve">Please read the certification carefully.  Type your name to validate that you are providing certification. Note: If you incorrectly certify, the collection will be returned as improperly submitted or it will be disapproved.  Certification should be signed by the </w:t>
      </w:r>
      <w:r w:rsidRPr="37BE9701" w:rsidR="00902820">
        <w:rPr>
          <w:i/>
          <w:iCs/>
        </w:rPr>
        <w:t xml:space="preserve">current </w:t>
      </w:r>
      <w:r w:rsidRPr="37BE9701" w:rsidR="00C25E49">
        <w:rPr>
          <w:i/>
          <w:iCs/>
        </w:rPr>
        <w:t>Emergency Response Lead</w:t>
      </w:r>
      <w:r w:rsidRPr="37BE9701" w:rsidR="00E0014D">
        <w:rPr>
          <w:i/>
          <w:iCs/>
        </w:rPr>
        <w:t>.</w:t>
      </w:r>
    </w:p>
    <w:p w:rsidR="00CD79C2" w:rsidP="00FE2F37" w14:paraId="27AC9477" w14:textId="7777777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:rsidR="00CD79C2" w:rsidRPr="009C13B9" w:rsidP="00FE2F37" w14:paraId="22C85DB8" w14:textId="4336D366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Pr="00DE619B" w:rsidR="00FD01A6">
        <w:t xml:space="preserve">, [INSERT NAME </w:t>
      </w:r>
      <w:r w:rsidRPr="00DE619B" w:rsidR="009E769E">
        <w:t xml:space="preserve">OF </w:t>
      </w:r>
      <w:r w:rsidR="001B453A">
        <w:t>EMERGENCY RESPONSE LEAD</w:t>
      </w:r>
      <w:r w:rsidRPr="00DE619B" w:rsidR="00FD01A6">
        <w:t>]</w:t>
      </w:r>
      <w:r w:rsidRPr="00DE619B" w:rsidR="00D43310">
        <w:t>,</w:t>
      </w:r>
      <w:r>
        <w:t xml:space="preserve"> certify the following to be true: </w:t>
      </w:r>
    </w:p>
    <w:p w:rsidR="00A93603" w:rsidP="00FE2F37" w14:paraId="5CC747CF" w14:textId="568FA6BD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This </w:t>
      </w:r>
      <w:r w:rsidR="005503F1">
        <w:t>f</w:t>
      </w:r>
      <w:r w:rsidRPr="00254DFF" w:rsidR="00254DFF">
        <w:t xml:space="preserve">inal </w:t>
      </w:r>
      <w:r w:rsidR="00E70530">
        <w:t xml:space="preserve">and complete </w:t>
      </w:r>
      <w:r w:rsidRPr="00254DFF" w:rsidR="00254DFF">
        <w:t>Response-Specific Data Elements Form</w:t>
      </w:r>
      <w:r w:rsidR="005503F1">
        <w:t xml:space="preserve"> include</w:t>
      </w:r>
      <w:r>
        <w:t>s</w:t>
      </w:r>
      <w:r w:rsidR="005503F1">
        <w:t xml:space="preserve"> a complete list of response-specific data elements that were collected </w:t>
      </w:r>
      <w:r w:rsidR="00E70530">
        <w:t xml:space="preserve">during the response </w:t>
      </w:r>
      <w:r w:rsidR="005503F1">
        <w:t xml:space="preserve">including response-specific data elements that were not listed on </w:t>
      </w:r>
      <w:r w:rsidR="004658A3">
        <w:t>the</w:t>
      </w:r>
      <w:r w:rsidR="005503F1">
        <w:t xml:space="preserve"> initial request form. </w:t>
      </w:r>
    </w:p>
    <w:p w:rsidR="00DA1146" w:rsidP="00DA1146" w14:paraId="02363615" w14:textId="77777777">
      <w:pPr>
        <w:pStyle w:val="ListParagraph"/>
        <w:widowControl w:val="0"/>
        <w:pBdr>
          <w:top w:val="single" w:sz="4" w:space="1" w:color="auto"/>
          <w:bottom w:val="single" w:sz="4" w:space="1" w:color="auto"/>
        </w:pBdr>
        <w:ind w:left="360"/>
      </w:pPr>
    </w:p>
    <w:p w:rsidR="00044CC5" w:rsidP="00FE2F37" w14:paraId="73D33855" w14:textId="5295C2CA">
      <w:pPr>
        <w:widowControl w:val="0"/>
        <w:pBdr>
          <w:top w:val="single" w:sz="4" w:space="1" w:color="auto"/>
          <w:bottom w:val="single" w:sz="4" w:space="1" w:color="auto"/>
        </w:pBdr>
      </w:pPr>
      <w:r>
        <w:t xml:space="preserve">Emergency Response Lead </w:t>
      </w:r>
      <w:r w:rsidR="00B31155">
        <w:t>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:rsidR="00C96DE1" w:rsidP="00044CC5" w14:paraId="0924F8FD" w14:textId="77777777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>
        <w:t>:</w:t>
      </w:r>
    </w:p>
    <w:p w:rsidR="00044CC5" w:rsidP="000124C4" w14:paraId="6A70A8CC" w14:textId="77777777">
      <w:pPr>
        <w:widowControl w:val="0"/>
        <w:rPr>
          <w:b/>
        </w:rPr>
      </w:pPr>
    </w:p>
    <w:p w:rsidR="000149C7" w:rsidP="00FE2F37" w14:paraId="7F087E5C" w14:textId="77777777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Pr="00260488" w:rsidR="00260488">
        <w:rPr>
          <w:i/>
        </w:rPr>
        <w:t>Instruction: Indicate the date by which approval is needed.</w:t>
      </w:r>
    </w:p>
    <w:p w:rsidR="00DE619B" w:rsidP="00FE2F37" w14:paraId="03E490FA" w14:textId="77777777">
      <w:pPr>
        <w:widowControl w:val="0"/>
        <w:rPr>
          <w:b/>
        </w:rPr>
      </w:pPr>
    </w:p>
    <w:p w:rsidR="00DE619B" w:rsidP="00FE2F37" w14:paraId="729A7C8B" w14:textId="77777777">
      <w:pPr>
        <w:widowControl w:val="0"/>
        <w:rPr>
          <w:b/>
        </w:rPr>
      </w:pPr>
    </w:p>
    <w:p w:rsidR="00DE619B" w:rsidP="000124C4" w14:paraId="2BA8C367" w14:textId="77777777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Pr="00FE2F37" w:rsidR="00CA3A61">
        <w:rPr>
          <w:b/>
        </w:rPr>
        <w:t xml:space="preserve"> </w:t>
      </w:r>
      <w:r w:rsidRPr="00CA3A61" w:rsidR="00CA3A61">
        <w:rPr>
          <w:i/>
        </w:rPr>
        <w:t>Instruction:</w:t>
      </w:r>
      <w:r w:rsidRPr="00FE2F37" w:rsidR="00CA3A61">
        <w:rPr>
          <w:i/>
        </w:rPr>
        <w:t xml:space="preserve"> Please indicate the date the request is submitted to the ICRL.</w:t>
      </w:r>
    </w:p>
    <w:p w:rsidR="00044CC5" w:rsidRPr="00FE2F37" w:rsidP="00FE2F37" w14:paraId="045D1745" w14:textId="77777777">
      <w:pPr>
        <w:widowControl w:val="0"/>
        <w:rPr>
          <w:b/>
        </w:rPr>
      </w:pPr>
    </w:p>
    <w:p w:rsidR="00CA3A61" w:rsidP="00FE2F37" w14:paraId="0252652C" w14:textId="77777777">
      <w:pPr>
        <w:widowControl w:val="0"/>
        <w:tabs>
          <w:tab w:val="left" w:pos="5670"/>
        </w:tabs>
        <w:rPr>
          <w:b/>
        </w:rPr>
      </w:pPr>
    </w:p>
    <w:p w:rsidR="00D43310" w:rsidRPr="00FE2F37" w:rsidP="00FE2F37" w14:paraId="2DFFF7D1" w14:textId="77777777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FIRST LAST, at </w:t>
      </w:r>
      <w:hyperlink r:id="rId6" w:history="1">
        <w:r w:rsidRPr="003C16CA">
          <w:rPr>
            <w:rStyle w:val="Hyperlink"/>
            <w:b/>
          </w:rPr>
          <w:t>XXXX@cdc.gov</w:t>
        </w:r>
      </w:hyperlink>
      <w:r>
        <w:rPr>
          <w:b/>
        </w:rPr>
        <w:t>.  If submitting outside business hours and immediate approval is needed, call XXX-XXX-XXXX to notify the ICRL of the submission.</w:t>
      </w:r>
      <w:r w:rsidR="00044CC5">
        <w:rPr>
          <w:b/>
        </w:rPr>
        <w:t xml:space="preserve"> </w:t>
      </w:r>
    </w:p>
    <w:sectPr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24F7" w14:paraId="4F89E9A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9D9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0ED" w14:paraId="39B506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0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6C0D07D9"/>
    <w:multiLevelType w:val="hybridMultilevel"/>
    <w:tmpl w:val="E8967E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7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584176">
    <w:abstractNumId w:val="23"/>
  </w:num>
  <w:num w:numId="2" w16cid:durableId="824198433">
    <w:abstractNumId w:val="30"/>
  </w:num>
  <w:num w:numId="3" w16cid:durableId="707535213">
    <w:abstractNumId w:val="29"/>
  </w:num>
  <w:num w:numId="4" w16cid:durableId="2027098587">
    <w:abstractNumId w:val="31"/>
  </w:num>
  <w:num w:numId="5" w16cid:durableId="1853572289">
    <w:abstractNumId w:val="14"/>
  </w:num>
  <w:num w:numId="6" w16cid:durableId="288320072">
    <w:abstractNumId w:val="12"/>
  </w:num>
  <w:num w:numId="7" w16cid:durableId="1766264298">
    <w:abstractNumId w:val="21"/>
  </w:num>
  <w:num w:numId="8" w16cid:durableId="21173713">
    <w:abstractNumId w:val="25"/>
  </w:num>
  <w:num w:numId="9" w16cid:durableId="1657103733">
    <w:abstractNumId w:val="22"/>
  </w:num>
  <w:num w:numId="10" w16cid:durableId="1025058236">
    <w:abstractNumId w:val="13"/>
  </w:num>
  <w:num w:numId="11" w16cid:durableId="974529722">
    <w:abstractNumId w:val="16"/>
  </w:num>
  <w:num w:numId="12" w16cid:durableId="1715695566">
    <w:abstractNumId w:val="18"/>
  </w:num>
  <w:num w:numId="13" w16cid:durableId="1021277554">
    <w:abstractNumId w:val="11"/>
  </w:num>
  <w:num w:numId="14" w16cid:durableId="694119444">
    <w:abstractNumId w:val="20"/>
  </w:num>
  <w:num w:numId="15" w16cid:durableId="1070227412">
    <w:abstractNumId w:val="26"/>
  </w:num>
  <w:num w:numId="16" w16cid:durableId="1995716918">
    <w:abstractNumId w:val="24"/>
  </w:num>
  <w:num w:numId="17" w16cid:durableId="1112820395">
    <w:abstractNumId w:val="10"/>
  </w:num>
  <w:num w:numId="18" w16cid:durableId="170804777">
    <w:abstractNumId w:val="19"/>
  </w:num>
  <w:num w:numId="19" w16cid:durableId="1628974045">
    <w:abstractNumId w:val="17"/>
  </w:num>
  <w:num w:numId="20" w16cid:durableId="59062973">
    <w:abstractNumId w:val="9"/>
  </w:num>
  <w:num w:numId="21" w16cid:durableId="1395205269">
    <w:abstractNumId w:val="7"/>
  </w:num>
  <w:num w:numId="22" w16cid:durableId="1309894240">
    <w:abstractNumId w:val="6"/>
  </w:num>
  <w:num w:numId="23" w16cid:durableId="168761304">
    <w:abstractNumId w:val="5"/>
  </w:num>
  <w:num w:numId="24" w16cid:durableId="1879704949">
    <w:abstractNumId w:val="4"/>
  </w:num>
  <w:num w:numId="25" w16cid:durableId="752052188">
    <w:abstractNumId w:val="8"/>
  </w:num>
  <w:num w:numId="26" w16cid:durableId="1353992194">
    <w:abstractNumId w:val="3"/>
  </w:num>
  <w:num w:numId="27" w16cid:durableId="546376614">
    <w:abstractNumId w:val="2"/>
  </w:num>
  <w:num w:numId="28" w16cid:durableId="1554346683">
    <w:abstractNumId w:val="1"/>
  </w:num>
  <w:num w:numId="29" w16cid:durableId="685793238">
    <w:abstractNumId w:val="0"/>
  </w:num>
  <w:num w:numId="30" w16cid:durableId="1632632936">
    <w:abstractNumId w:val="27"/>
  </w:num>
  <w:num w:numId="31" w16cid:durableId="707022912">
    <w:abstractNumId w:val="28"/>
  </w:num>
  <w:num w:numId="32" w16cid:durableId="1154296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3269"/>
    <w:rsid w:val="00005D48"/>
    <w:rsid w:val="000124C4"/>
    <w:rsid w:val="000149C7"/>
    <w:rsid w:val="00035B5C"/>
    <w:rsid w:val="00044CC5"/>
    <w:rsid w:val="000469A8"/>
    <w:rsid w:val="000515F3"/>
    <w:rsid w:val="00085F9E"/>
    <w:rsid w:val="0009767A"/>
    <w:rsid w:val="000A525C"/>
    <w:rsid w:val="000C386B"/>
    <w:rsid w:val="000E02AC"/>
    <w:rsid w:val="000F067F"/>
    <w:rsid w:val="000F135E"/>
    <w:rsid w:val="000F1CDA"/>
    <w:rsid w:val="0012286F"/>
    <w:rsid w:val="00124840"/>
    <w:rsid w:val="00126D06"/>
    <w:rsid w:val="00132EF8"/>
    <w:rsid w:val="00133E27"/>
    <w:rsid w:val="00135B5E"/>
    <w:rsid w:val="00140343"/>
    <w:rsid w:val="00143C2A"/>
    <w:rsid w:val="001465CC"/>
    <w:rsid w:val="00146732"/>
    <w:rsid w:val="001543F5"/>
    <w:rsid w:val="001555EF"/>
    <w:rsid w:val="00172A6E"/>
    <w:rsid w:val="00190AA2"/>
    <w:rsid w:val="00193668"/>
    <w:rsid w:val="001A0D24"/>
    <w:rsid w:val="001A1175"/>
    <w:rsid w:val="001A68F4"/>
    <w:rsid w:val="001B3D77"/>
    <w:rsid w:val="001B453A"/>
    <w:rsid w:val="001C00CF"/>
    <w:rsid w:val="001C0117"/>
    <w:rsid w:val="001C06A5"/>
    <w:rsid w:val="001C1465"/>
    <w:rsid w:val="001C260F"/>
    <w:rsid w:val="001C655B"/>
    <w:rsid w:val="001D19B4"/>
    <w:rsid w:val="001E0652"/>
    <w:rsid w:val="001E5C91"/>
    <w:rsid w:val="001F09C0"/>
    <w:rsid w:val="001F1087"/>
    <w:rsid w:val="001F1FAE"/>
    <w:rsid w:val="00200A7B"/>
    <w:rsid w:val="0021379E"/>
    <w:rsid w:val="00221778"/>
    <w:rsid w:val="0023231D"/>
    <w:rsid w:val="00234B6D"/>
    <w:rsid w:val="0023691D"/>
    <w:rsid w:val="002506A8"/>
    <w:rsid w:val="00254DFF"/>
    <w:rsid w:val="00255B16"/>
    <w:rsid w:val="00260488"/>
    <w:rsid w:val="00270881"/>
    <w:rsid w:val="00272DE8"/>
    <w:rsid w:val="00275FAC"/>
    <w:rsid w:val="00290590"/>
    <w:rsid w:val="002A2DBD"/>
    <w:rsid w:val="002B672A"/>
    <w:rsid w:val="002C604D"/>
    <w:rsid w:val="002C6EE6"/>
    <w:rsid w:val="002C7DC0"/>
    <w:rsid w:val="002E3A32"/>
    <w:rsid w:val="002F1DBE"/>
    <w:rsid w:val="003073BF"/>
    <w:rsid w:val="00316ADD"/>
    <w:rsid w:val="00320524"/>
    <w:rsid w:val="00320B93"/>
    <w:rsid w:val="0032642A"/>
    <w:rsid w:val="003270CF"/>
    <w:rsid w:val="00334F65"/>
    <w:rsid w:val="00336E95"/>
    <w:rsid w:val="00364051"/>
    <w:rsid w:val="00377F69"/>
    <w:rsid w:val="00380589"/>
    <w:rsid w:val="00385BE9"/>
    <w:rsid w:val="00386D2B"/>
    <w:rsid w:val="003951BC"/>
    <w:rsid w:val="003B2B91"/>
    <w:rsid w:val="003B5356"/>
    <w:rsid w:val="003B5608"/>
    <w:rsid w:val="003C16CA"/>
    <w:rsid w:val="003D4160"/>
    <w:rsid w:val="003E1657"/>
    <w:rsid w:val="003E2FE8"/>
    <w:rsid w:val="003E31A4"/>
    <w:rsid w:val="003F1BDD"/>
    <w:rsid w:val="003F1C7A"/>
    <w:rsid w:val="003F24D2"/>
    <w:rsid w:val="003F5FEB"/>
    <w:rsid w:val="00407C60"/>
    <w:rsid w:val="00411149"/>
    <w:rsid w:val="0042302A"/>
    <w:rsid w:val="00430E84"/>
    <w:rsid w:val="00443F0A"/>
    <w:rsid w:val="0045387E"/>
    <w:rsid w:val="004658A3"/>
    <w:rsid w:val="0049419A"/>
    <w:rsid w:val="004A2144"/>
    <w:rsid w:val="004B654F"/>
    <w:rsid w:val="004B694D"/>
    <w:rsid w:val="004C338F"/>
    <w:rsid w:val="004D4D22"/>
    <w:rsid w:val="004D6CB5"/>
    <w:rsid w:val="004D75E4"/>
    <w:rsid w:val="004E79E2"/>
    <w:rsid w:val="004F3408"/>
    <w:rsid w:val="00502622"/>
    <w:rsid w:val="00505C1A"/>
    <w:rsid w:val="00506279"/>
    <w:rsid w:val="00512489"/>
    <w:rsid w:val="00513EF5"/>
    <w:rsid w:val="00517F9E"/>
    <w:rsid w:val="00525795"/>
    <w:rsid w:val="00535D71"/>
    <w:rsid w:val="005430EE"/>
    <w:rsid w:val="005503F1"/>
    <w:rsid w:val="00555C5B"/>
    <w:rsid w:val="00563861"/>
    <w:rsid w:val="005679E6"/>
    <w:rsid w:val="00576C33"/>
    <w:rsid w:val="0057734F"/>
    <w:rsid w:val="005A18A4"/>
    <w:rsid w:val="005B7019"/>
    <w:rsid w:val="005C3741"/>
    <w:rsid w:val="005C7759"/>
    <w:rsid w:val="005D0CA5"/>
    <w:rsid w:val="005E23BA"/>
    <w:rsid w:val="005E4981"/>
    <w:rsid w:val="005F1B67"/>
    <w:rsid w:val="005F718A"/>
    <w:rsid w:val="006133A2"/>
    <w:rsid w:val="0061577B"/>
    <w:rsid w:val="006373F0"/>
    <w:rsid w:val="00650C17"/>
    <w:rsid w:val="0065563B"/>
    <w:rsid w:val="00662E9F"/>
    <w:rsid w:val="00666EE5"/>
    <w:rsid w:val="006702DB"/>
    <w:rsid w:val="00677579"/>
    <w:rsid w:val="0068247D"/>
    <w:rsid w:val="006917D4"/>
    <w:rsid w:val="00696B03"/>
    <w:rsid w:val="006B762A"/>
    <w:rsid w:val="006D3B31"/>
    <w:rsid w:val="006D7929"/>
    <w:rsid w:val="006E7ED9"/>
    <w:rsid w:val="0070547F"/>
    <w:rsid w:val="00710D3F"/>
    <w:rsid w:val="0071153D"/>
    <w:rsid w:val="00712AE3"/>
    <w:rsid w:val="00722F8E"/>
    <w:rsid w:val="00736155"/>
    <w:rsid w:val="007408D4"/>
    <w:rsid w:val="0074463A"/>
    <w:rsid w:val="00744F5B"/>
    <w:rsid w:val="00762972"/>
    <w:rsid w:val="00762C3E"/>
    <w:rsid w:val="00786E59"/>
    <w:rsid w:val="00792BC3"/>
    <w:rsid w:val="007931ED"/>
    <w:rsid w:val="00797115"/>
    <w:rsid w:val="007A1FCD"/>
    <w:rsid w:val="007A2662"/>
    <w:rsid w:val="007A4303"/>
    <w:rsid w:val="007A4331"/>
    <w:rsid w:val="007B045B"/>
    <w:rsid w:val="007B0C30"/>
    <w:rsid w:val="007B4DB9"/>
    <w:rsid w:val="007B6EB9"/>
    <w:rsid w:val="007C0889"/>
    <w:rsid w:val="007C56B0"/>
    <w:rsid w:val="007D2009"/>
    <w:rsid w:val="007D7AC6"/>
    <w:rsid w:val="00801423"/>
    <w:rsid w:val="00802E10"/>
    <w:rsid w:val="00831DE4"/>
    <w:rsid w:val="008344F9"/>
    <w:rsid w:val="0085037A"/>
    <w:rsid w:val="00882AE4"/>
    <w:rsid w:val="008857E2"/>
    <w:rsid w:val="008863D0"/>
    <w:rsid w:val="008874DD"/>
    <w:rsid w:val="008C13E8"/>
    <w:rsid w:val="008C34D8"/>
    <w:rsid w:val="008D7831"/>
    <w:rsid w:val="008E6145"/>
    <w:rsid w:val="008F6E91"/>
    <w:rsid w:val="00902820"/>
    <w:rsid w:val="00943B00"/>
    <w:rsid w:val="009507FE"/>
    <w:rsid w:val="00957E47"/>
    <w:rsid w:val="00962D6E"/>
    <w:rsid w:val="00963002"/>
    <w:rsid w:val="00965697"/>
    <w:rsid w:val="00966150"/>
    <w:rsid w:val="00967AD6"/>
    <w:rsid w:val="00974A7C"/>
    <w:rsid w:val="00985F9A"/>
    <w:rsid w:val="009B2273"/>
    <w:rsid w:val="009B27DA"/>
    <w:rsid w:val="009C13B9"/>
    <w:rsid w:val="009C480B"/>
    <w:rsid w:val="009D1C0B"/>
    <w:rsid w:val="009E1108"/>
    <w:rsid w:val="009E769E"/>
    <w:rsid w:val="00A04442"/>
    <w:rsid w:val="00A05C3E"/>
    <w:rsid w:val="00A10C1D"/>
    <w:rsid w:val="00A10CC1"/>
    <w:rsid w:val="00A10E6D"/>
    <w:rsid w:val="00A12E98"/>
    <w:rsid w:val="00A26BA5"/>
    <w:rsid w:val="00A33084"/>
    <w:rsid w:val="00A42131"/>
    <w:rsid w:val="00A44BF9"/>
    <w:rsid w:val="00A45B23"/>
    <w:rsid w:val="00A512E5"/>
    <w:rsid w:val="00A5496F"/>
    <w:rsid w:val="00A64853"/>
    <w:rsid w:val="00A66EB1"/>
    <w:rsid w:val="00A7261A"/>
    <w:rsid w:val="00A72A51"/>
    <w:rsid w:val="00A81A2E"/>
    <w:rsid w:val="00A82DCC"/>
    <w:rsid w:val="00A830AA"/>
    <w:rsid w:val="00A83F53"/>
    <w:rsid w:val="00A91F31"/>
    <w:rsid w:val="00A93603"/>
    <w:rsid w:val="00A94BCB"/>
    <w:rsid w:val="00AB2E21"/>
    <w:rsid w:val="00AB4455"/>
    <w:rsid w:val="00AB7359"/>
    <w:rsid w:val="00AE39D9"/>
    <w:rsid w:val="00B13C9C"/>
    <w:rsid w:val="00B20F92"/>
    <w:rsid w:val="00B23AE5"/>
    <w:rsid w:val="00B31155"/>
    <w:rsid w:val="00B37DC7"/>
    <w:rsid w:val="00B40327"/>
    <w:rsid w:val="00B45A27"/>
    <w:rsid w:val="00B4685E"/>
    <w:rsid w:val="00B46DC8"/>
    <w:rsid w:val="00B50ED8"/>
    <w:rsid w:val="00B5321E"/>
    <w:rsid w:val="00B7096C"/>
    <w:rsid w:val="00B712AB"/>
    <w:rsid w:val="00B721B9"/>
    <w:rsid w:val="00B8108D"/>
    <w:rsid w:val="00B817F3"/>
    <w:rsid w:val="00B82220"/>
    <w:rsid w:val="00B8460C"/>
    <w:rsid w:val="00B84D32"/>
    <w:rsid w:val="00B928C7"/>
    <w:rsid w:val="00B94BDF"/>
    <w:rsid w:val="00BA2A25"/>
    <w:rsid w:val="00BB2827"/>
    <w:rsid w:val="00BB2CBA"/>
    <w:rsid w:val="00BD6E74"/>
    <w:rsid w:val="00BE0DDC"/>
    <w:rsid w:val="00BF4E59"/>
    <w:rsid w:val="00C00B38"/>
    <w:rsid w:val="00C124F0"/>
    <w:rsid w:val="00C14CC4"/>
    <w:rsid w:val="00C243A2"/>
    <w:rsid w:val="00C25E49"/>
    <w:rsid w:val="00C32A35"/>
    <w:rsid w:val="00C33692"/>
    <w:rsid w:val="00C34336"/>
    <w:rsid w:val="00C55B7B"/>
    <w:rsid w:val="00C57634"/>
    <w:rsid w:val="00C72B93"/>
    <w:rsid w:val="00C72F99"/>
    <w:rsid w:val="00C969FE"/>
    <w:rsid w:val="00C96DE1"/>
    <w:rsid w:val="00C97313"/>
    <w:rsid w:val="00CA3A61"/>
    <w:rsid w:val="00CC3CF9"/>
    <w:rsid w:val="00CC7689"/>
    <w:rsid w:val="00CD79C2"/>
    <w:rsid w:val="00CE1038"/>
    <w:rsid w:val="00CE57C2"/>
    <w:rsid w:val="00CE78E3"/>
    <w:rsid w:val="00CF0744"/>
    <w:rsid w:val="00CF10F4"/>
    <w:rsid w:val="00CF1796"/>
    <w:rsid w:val="00CF356F"/>
    <w:rsid w:val="00D00E91"/>
    <w:rsid w:val="00D103C3"/>
    <w:rsid w:val="00D15D5C"/>
    <w:rsid w:val="00D2084C"/>
    <w:rsid w:val="00D320ED"/>
    <w:rsid w:val="00D340AB"/>
    <w:rsid w:val="00D416A6"/>
    <w:rsid w:val="00D43310"/>
    <w:rsid w:val="00D443F8"/>
    <w:rsid w:val="00D449BD"/>
    <w:rsid w:val="00D469B7"/>
    <w:rsid w:val="00D50363"/>
    <w:rsid w:val="00D542D4"/>
    <w:rsid w:val="00D62BE2"/>
    <w:rsid w:val="00D70A25"/>
    <w:rsid w:val="00D9202A"/>
    <w:rsid w:val="00D97EA5"/>
    <w:rsid w:val="00DA1146"/>
    <w:rsid w:val="00DA41BC"/>
    <w:rsid w:val="00DA61AE"/>
    <w:rsid w:val="00DC3E77"/>
    <w:rsid w:val="00DC76EE"/>
    <w:rsid w:val="00DD1CCA"/>
    <w:rsid w:val="00DD6106"/>
    <w:rsid w:val="00DE619B"/>
    <w:rsid w:val="00DF0139"/>
    <w:rsid w:val="00E0014D"/>
    <w:rsid w:val="00E06BD2"/>
    <w:rsid w:val="00E13941"/>
    <w:rsid w:val="00E17833"/>
    <w:rsid w:val="00E215FA"/>
    <w:rsid w:val="00E26798"/>
    <w:rsid w:val="00E26DE7"/>
    <w:rsid w:val="00E3198C"/>
    <w:rsid w:val="00E41914"/>
    <w:rsid w:val="00E45BA0"/>
    <w:rsid w:val="00E54404"/>
    <w:rsid w:val="00E629FF"/>
    <w:rsid w:val="00E70530"/>
    <w:rsid w:val="00E710B2"/>
    <w:rsid w:val="00E72E41"/>
    <w:rsid w:val="00E74BB5"/>
    <w:rsid w:val="00E80BE1"/>
    <w:rsid w:val="00E85419"/>
    <w:rsid w:val="00E87DCF"/>
    <w:rsid w:val="00EA0586"/>
    <w:rsid w:val="00EA5C45"/>
    <w:rsid w:val="00EB06C0"/>
    <w:rsid w:val="00EB4D1B"/>
    <w:rsid w:val="00EE7334"/>
    <w:rsid w:val="00EF082D"/>
    <w:rsid w:val="00EF1356"/>
    <w:rsid w:val="00EF448A"/>
    <w:rsid w:val="00F12AEE"/>
    <w:rsid w:val="00F21C04"/>
    <w:rsid w:val="00F21F72"/>
    <w:rsid w:val="00F221C4"/>
    <w:rsid w:val="00F22C5A"/>
    <w:rsid w:val="00F24CE8"/>
    <w:rsid w:val="00F261F6"/>
    <w:rsid w:val="00F3704A"/>
    <w:rsid w:val="00F47498"/>
    <w:rsid w:val="00F60F2B"/>
    <w:rsid w:val="00F624F7"/>
    <w:rsid w:val="00F62605"/>
    <w:rsid w:val="00F64C23"/>
    <w:rsid w:val="00F66D0C"/>
    <w:rsid w:val="00F67737"/>
    <w:rsid w:val="00F84108"/>
    <w:rsid w:val="00F92BF5"/>
    <w:rsid w:val="00F94B6C"/>
    <w:rsid w:val="00FA6314"/>
    <w:rsid w:val="00FA73A6"/>
    <w:rsid w:val="00FD01A6"/>
    <w:rsid w:val="00FE2F37"/>
    <w:rsid w:val="37BE97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6CD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styleId="Revision">
    <w:name w:val="Revision"/>
    <w:hidden/>
    <w:uiPriority w:val="99"/>
    <w:semiHidden/>
    <w:rsid w:val="00555C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XXXX@cdc.gov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682B-788E-4EE0-9572-0198729CE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7947F-D7AB-4A61-9B2B-B90D267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2024-06-27T19:47:00Z</dcterms:created>
  <dcterms:modified xsi:type="dcterms:W3CDTF">2024-08-13T20:48:00Z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18b249cd-983f-4bf1-ad53-7a3cccd713bd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2024-04-20T16:45:28Z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