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6D8F" w:rsidP="000D6D8F" w14:paraId="185619FA" w14:textId="182D9371">
      <w:pPr>
        <w:jc w:val="center"/>
        <w:rPr>
          <w:b/>
          <w:bCs/>
          <w:sz w:val="28"/>
          <w:szCs w:val="28"/>
        </w:rPr>
      </w:pPr>
      <w:r w:rsidRPr="001B555B">
        <w:rPr>
          <w:b/>
          <w:bCs/>
          <w:sz w:val="28"/>
          <w:szCs w:val="28"/>
        </w:rPr>
        <w:t>Supporting Statement A</w:t>
      </w:r>
      <w:r>
        <w:rPr>
          <w:b/>
          <w:bCs/>
          <w:sz w:val="28"/>
          <w:szCs w:val="28"/>
        </w:rPr>
        <w:t xml:space="preserve"> for</w:t>
      </w:r>
    </w:p>
    <w:p w:rsidR="000D6D8F" w:rsidRPr="001B555B" w:rsidP="000D6D8F" w14:paraId="58330B04" w14:textId="77777777">
      <w:pPr>
        <w:jc w:val="center"/>
        <w:rPr>
          <w:b/>
          <w:bCs/>
          <w:sz w:val="28"/>
          <w:szCs w:val="28"/>
        </w:rPr>
      </w:pPr>
    </w:p>
    <w:p w:rsidR="003D63DB" w:rsidRPr="001B555B" w:rsidP="00287163" w14:paraId="3BCA3A7D" w14:textId="7F4AB08E">
      <w:pPr>
        <w:jc w:val="center"/>
        <w:rPr>
          <w:b/>
          <w:bCs/>
          <w:sz w:val="28"/>
          <w:szCs w:val="28"/>
        </w:rPr>
      </w:pPr>
      <w:r w:rsidRPr="001B555B">
        <w:rPr>
          <w:b/>
          <w:bCs/>
          <w:sz w:val="28"/>
          <w:szCs w:val="28"/>
        </w:rPr>
        <w:t>National Institute of</w:t>
      </w:r>
      <w:r w:rsidRPr="001B555B" w:rsidR="00470D59">
        <w:rPr>
          <w:b/>
          <w:bCs/>
          <w:sz w:val="28"/>
          <w:szCs w:val="28"/>
        </w:rPr>
        <w:t xml:space="preserve"> Drug Abuse</w:t>
      </w:r>
      <w:r w:rsidR="000356F2">
        <w:rPr>
          <w:b/>
          <w:bCs/>
          <w:sz w:val="28"/>
          <w:szCs w:val="28"/>
        </w:rPr>
        <w:t xml:space="preserve"> </w:t>
      </w:r>
      <w:r w:rsidRPr="001B555B" w:rsidR="000356F2">
        <w:rPr>
          <w:b/>
          <w:bCs/>
          <w:sz w:val="28"/>
          <w:szCs w:val="28"/>
        </w:rPr>
        <w:t>(NIDA)</w:t>
      </w:r>
    </w:p>
    <w:p w:rsidR="00470D59" w:rsidRPr="001B555B" w:rsidP="00287163" w14:paraId="036E8BA5" w14:textId="0BC0F182">
      <w:pPr>
        <w:jc w:val="center"/>
        <w:rPr>
          <w:b/>
          <w:bCs/>
          <w:sz w:val="28"/>
          <w:szCs w:val="28"/>
        </w:rPr>
      </w:pPr>
      <w:bookmarkStart w:id="0" w:name="_Hlk150946459"/>
      <w:r w:rsidRPr="001B555B">
        <w:rPr>
          <w:b/>
          <w:bCs/>
          <w:sz w:val="28"/>
          <w:szCs w:val="28"/>
        </w:rPr>
        <w:t xml:space="preserve">Adolescent Brain Cognitive </w:t>
      </w:r>
      <w:r w:rsidRPr="001B555B">
        <w:rPr>
          <w:b/>
          <w:bCs/>
          <w:sz w:val="28"/>
          <w:szCs w:val="28"/>
        </w:rPr>
        <w:t>Development</w:t>
      </w:r>
      <w:r w:rsidRPr="00775E92" w:rsidR="009D53FC">
        <w:rPr>
          <w:b/>
          <w:bCs/>
          <w:sz w:val="28"/>
          <w:szCs w:val="28"/>
          <w:vertAlign w:val="superscript"/>
        </w:rPr>
        <w:t>SM</w:t>
      </w:r>
      <w:r w:rsidRPr="001B555B">
        <w:rPr>
          <w:b/>
          <w:bCs/>
          <w:sz w:val="28"/>
          <w:szCs w:val="28"/>
        </w:rPr>
        <w:t xml:space="preserve"> Study</w:t>
      </w:r>
      <w:r w:rsidRPr="001B555B" w:rsidR="00FF575D">
        <w:rPr>
          <w:b/>
          <w:bCs/>
          <w:sz w:val="28"/>
          <w:szCs w:val="28"/>
        </w:rPr>
        <w:t xml:space="preserve"> (ABCD Study</w:t>
      </w:r>
      <w:r w:rsidRPr="001B555B" w:rsidR="0025669A">
        <w:rPr>
          <w:b/>
          <w:bCs/>
          <w:sz w:val="28"/>
          <w:szCs w:val="28"/>
          <w:vertAlign w:val="superscript"/>
        </w:rPr>
        <w:t>®</w:t>
      </w:r>
      <w:r w:rsidRPr="001B555B" w:rsidR="00FF575D">
        <w:rPr>
          <w:b/>
          <w:bCs/>
          <w:sz w:val="28"/>
          <w:szCs w:val="28"/>
        </w:rPr>
        <w:t>)</w:t>
      </w:r>
      <w:bookmarkEnd w:id="0"/>
      <w:r w:rsidRPr="001B555B">
        <w:rPr>
          <w:b/>
          <w:bCs/>
          <w:sz w:val="28"/>
          <w:szCs w:val="28"/>
        </w:rPr>
        <w:t xml:space="preserve"> –</w:t>
      </w:r>
      <w:r w:rsidR="000356F2">
        <w:rPr>
          <w:b/>
          <w:bCs/>
          <w:sz w:val="28"/>
          <w:szCs w:val="28"/>
        </w:rPr>
        <w:t xml:space="preserve"> </w:t>
      </w:r>
      <w:r w:rsidRPr="001B555B" w:rsidR="0025669A">
        <w:rPr>
          <w:b/>
          <w:bCs/>
          <w:sz w:val="28"/>
          <w:szCs w:val="28"/>
        </w:rPr>
        <w:t xml:space="preserve">Audience </w:t>
      </w:r>
      <w:r w:rsidRPr="001B555B" w:rsidR="00637425">
        <w:rPr>
          <w:b/>
          <w:bCs/>
          <w:sz w:val="28"/>
          <w:szCs w:val="28"/>
        </w:rPr>
        <w:t>Feedback Teams</w:t>
      </w:r>
      <w:r w:rsidRPr="001B555B" w:rsidR="00521E0E">
        <w:rPr>
          <w:b/>
          <w:bCs/>
          <w:sz w:val="28"/>
          <w:szCs w:val="28"/>
        </w:rPr>
        <w:t xml:space="preserve"> </w:t>
      </w:r>
    </w:p>
    <w:p w:rsidR="00DB414D" w:rsidRPr="001B555B" w:rsidP="008E7D24" w14:paraId="1FA08230" w14:textId="77777777">
      <w:pPr>
        <w:jc w:val="center"/>
        <w:rPr>
          <w:b/>
          <w:bCs/>
          <w:sz w:val="28"/>
          <w:szCs w:val="28"/>
        </w:rPr>
      </w:pPr>
    </w:p>
    <w:p w:rsidR="00C14B5D" w:rsidRPr="00900387" w:rsidP="008E7D24" w14:paraId="2507F315" w14:textId="650C4D5A">
      <w:pPr>
        <w:jc w:val="center"/>
        <w:rPr>
          <w:b/>
          <w:bCs/>
          <w:sz w:val="28"/>
          <w:szCs w:val="28"/>
        </w:rPr>
      </w:pPr>
      <w:r w:rsidRPr="00900387">
        <w:rPr>
          <w:b/>
          <w:bCs/>
          <w:sz w:val="28"/>
          <w:szCs w:val="28"/>
        </w:rPr>
        <w:t xml:space="preserve">OMB Control Number </w:t>
      </w:r>
      <w:r w:rsidRPr="00775E92" w:rsidR="00C166D2">
        <w:rPr>
          <w:b/>
          <w:sz w:val="28"/>
          <w:szCs w:val="28"/>
        </w:rPr>
        <w:t>0925</w:t>
      </w:r>
      <w:r w:rsidRPr="00775E92" w:rsidR="00287163">
        <w:rPr>
          <w:b/>
          <w:sz w:val="28"/>
          <w:szCs w:val="28"/>
        </w:rPr>
        <w:t>-</w:t>
      </w:r>
      <w:r w:rsidRPr="00775E92" w:rsidR="00900387">
        <w:rPr>
          <w:b/>
          <w:sz w:val="28"/>
          <w:szCs w:val="28"/>
        </w:rPr>
        <w:t>0781</w:t>
      </w:r>
      <w:r w:rsidRPr="00900387" w:rsidR="0032750A">
        <w:rPr>
          <w:b/>
          <w:bCs/>
          <w:sz w:val="28"/>
          <w:szCs w:val="28"/>
        </w:rPr>
        <w:t xml:space="preserve">; Exp </w:t>
      </w:r>
      <w:r w:rsidRPr="00775E92" w:rsidR="00900387">
        <w:rPr>
          <w:b/>
          <w:sz w:val="28"/>
          <w:szCs w:val="28"/>
        </w:rPr>
        <w:t>03/31/2027</w:t>
      </w:r>
    </w:p>
    <w:p w:rsidR="0022482A" w:rsidRPr="00900387" w:rsidP="008E7D24" w14:paraId="3D0543D9" w14:textId="77777777">
      <w:pPr>
        <w:jc w:val="center"/>
        <w:rPr>
          <w:b/>
          <w:bCs/>
          <w:sz w:val="28"/>
          <w:szCs w:val="28"/>
        </w:rPr>
      </w:pPr>
    </w:p>
    <w:p w:rsidR="008D34C3" w:rsidP="008D34C3" w14:paraId="62964331" w14:textId="79851C74">
      <w:pPr>
        <w:spacing w:line="360" w:lineRule="auto"/>
        <w:jc w:val="center"/>
        <w:rPr>
          <w:rFonts w:eastAsia="Times New Roman"/>
          <w:szCs w:val="24"/>
          <w:highlight w:val="yellow"/>
          <w:lang w:eastAsia="en-US"/>
        </w:rPr>
      </w:pPr>
      <w:r>
        <w:rPr>
          <w:szCs w:val="24"/>
          <w:highlight w:val="yellow"/>
        </w:rPr>
        <w:t>This is a revision to the original submission, and all changes are highlighted in yellow.</w:t>
      </w:r>
    </w:p>
    <w:p w:rsidR="008D34C3" w:rsidRPr="001B555B" w:rsidP="008E7D24" w14:paraId="3FB31973" w14:textId="77777777">
      <w:pPr>
        <w:jc w:val="center"/>
        <w:rPr>
          <w:b/>
          <w:bCs/>
          <w:sz w:val="28"/>
          <w:szCs w:val="28"/>
        </w:rPr>
      </w:pPr>
    </w:p>
    <w:p w:rsidR="0032750A" w:rsidRPr="00900387" w:rsidP="001B555B" w14:paraId="436C7377" w14:textId="5EC13A86"/>
    <w:p w:rsidR="000D6D8F" w:rsidP="001B555B" w14:paraId="35EF04A4" w14:textId="4435A249">
      <w:r w:rsidRPr="00900387">
        <w:t xml:space="preserve">Date: </w:t>
      </w:r>
      <w:r w:rsidRPr="00900387" w:rsidR="00457F43">
        <w:t>September</w:t>
      </w:r>
      <w:r w:rsidRPr="00900387" w:rsidR="00900387">
        <w:t xml:space="preserve"> 12</w:t>
      </w:r>
      <w:r w:rsidRPr="00900387">
        <w:t>, 202</w:t>
      </w:r>
      <w:r w:rsidRPr="00900387" w:rsidR="00457F43">
        <w:t>4</w:t>
      </w:r>
    </w:p>
    <w:p w:rsidR="000D6D8F" w:rsidRPr="005F1D58" w:rsidP="001B555B" w14:paraId="677A5611" w14:textId="77777777"/>
    <w:p w:rsidR="0032750A" w:rsidRPr="00E53796" w:rsidP="0032750A" w14:paraId="6DACEDFA" w14:textId="77777777">
      <w:pPr>
        <w:pStyle w:val="P1-StandPara"/>
        <w:tabs>
          <w:tab w:val="left" w:pos="720"/>
          <w:tab w:val="right" w:leader="dot" w:pos="9504"/>
        </w:tabs>
        <w:spacing w:before="120" w:line="240" w:lineRule="auto"/>
        <w:ind w:firstLine="0"/>
        <w:rPr>
          <w:sz w:val="24"/>
          <w:szCs w:val="24"/>
        </w:rPr>
      </w:pPr>
      <w:r w:rsidRPr="00E53796">
        <w:rPr>
          <w:sz w:val="24"/>
          <w:szCs w:val="24"/>
        </w:rPr>
        <w:t>Check off which applies:</w:t>
      </w:r>
    </w:p>
    <w:p w:rsidR="0032750A" w:rsidRPr="00E53796" w:rsidP="00457F43" w14:paraId="1E329439" w14:textId="134146F0">
      <w:pPr>
        <w:numPr>
          <w:ilvl w:val="0"/>
          <w:numId w:val="47"/>
        </w:numPr>
        <w:spacing w:after="120"/>
        <w:rPr>
          <w:szCs w:val="24"/>
        </w:rPr>
      </w:pPr>
      <w:r w:rsidRPr="00E53796">
        <w:rPr>
          <w:szCs w:val="24"/>
        </w:rPr>
        <w:t xml:space="preserve">New </w:t>
      </w:r>
    </w:p>
    <w:p w:rsidR="0032750A" w:rsidRPr="00E53796" w:rsidP="00457F43" w14:paraId="156D00B0" w14:textId="71C88297">
      <w:pPr>
        <w:ind w:left="360"/>
        <w:rPr>
          <w:szCs w:val="24"/>
        </w:rPr>
      </w:pPr>
      <w:r w:rsidRPr="00457F43">
        <w:rPr>
          <w:szCs w:val="24"/>
          <w:highlight w:val="yellow"/>
        </w:rPr>
        <w:t>X</w:t>
      </w:r>
      <w:r w:rsidRPr="00457F43">
        <w:rPr>
          <w:szCs w:val="24"/>
          <w:highlight w:val="yellow"/>
        </w:rPr>
        <w:tab/>
      </w:r>
      <w:r w:rsidRPr="00457F43" w:rsidR="00930E8D">
        <w:rPr>
          <w:szCs w:val="24"/>
          <w:highlight w:val="yellow"/>
        </w:rPr>
        <w:t>Revision</w:t>
      </w:r>
    </w:p>
    <w:p w:rsidR="0032750A" w:rsidRPr="00E53796" w:rsidP="0032750A" w14:paraId="11C01956" w14:textId="77777777">
      <w:pPr>
        <w:numPr>
          <w:ilvl w:val="0"/>
          <w:numId w:val="47"/>
        </w:numPr>
        <w:rPr>
          <w:szCs w:val="24"/>
        </w:rPr>
      </w:pPr>
      <w:r w:rsidRPr="00E53796">
        <w:rPr>
          <w:szCs w:val="24"/>
        </w:rPr>
        <w:t>Reinstatement with Change</w:t>
      </w:r>
    </w:p>
    <w:p w:rsidR="0032750A" w:rsidRPr="00E53796" w:rsidP="0032750A" w14:paraId="1198B0F7" w14:textId="77777777">
      <w:pPr>
        <w:numPr>
          <w:ilvl w:val="0"/>
          <w:numId w:val="47"/>
        </w:numPr>
        <w:rPr>
          <w:szCs w:val="24"/>
        </w:rPr>
      </w:pPr>
      <w:r w:rsidRPr="00E53796">
        <w:rPr>
          <w:szCs w:val="24"/>
        </w:rPr>
        <w:t>Reinstatement without Change</w:t>
      </w:r>
    </w:p>
    <w:p w:rsidR="0032750A" w:rsidRPr="00E53796" w:rsidP="0032750A" w14:paraId="29C9BA77" w14:textId="77777777">
      <w:pPr>
        <w:numPr>
          <w:ilvl w:val="0"/>
          <w:numId w:val="47"/>
        </w:numPr>
        <w:rPr>
          <w:szCs w:val="24"/>
        </w:rPr>
      </w:pPr>
      <w:r w:rsidRPr="00E53796">
        <w:rPr>
          <w:szCs w:val="24"/>
        </w:rPr>
        <w:t>Extension</w:t>
      </w:r>
    </w:p>
    <w:p w:rsidR="0032750A" w:rsidRPr="00E53796" w:rsidP="0032750A" w14:paraId="3B032CB1" w14:textId="77777777">
      <w:pPr>
        <w:numPr>
          <w:ilvl w:val="0"/>
          <w:numId w:val="47"/>
        </w:numPr>
        <w:rPr>
          <w:szCs w:val="24"/>
        </w:rPr>
      </w:pPr>
      <w:r w:rsidRPr="00E53796">
        <w:rPr>
          <w:szCs w:val="24"/>
        </w:rPr>
        <w:t>Emergency</w:t>
      </w:r>
    </w:p>
    <w:p w:rsidR="0032750A" w:rsidRPr="00E53796" w:rsidP="0032750A" w14:paraId="03D64464" w14:textId="77777777">
      <w:pPr>
        <w:numPr>
          <w:ilvl w:val="0"/>
          <w:numId w:val="47"/>
        </w:numPr>
        <w:rPr>
          <w:szCs w:val="24"/>
        </w:rPr>
      </w:pPr>
      <w:r w:rsidRPr="00E53796">
        <w:rPr>
          <w:szCs w:val="24"/>
        </w:rPr>
        <w:t>Existing</w:t>
      </w:r>
    </w:p>
    <w:p w:rsidR="0032750A" w:rsidRPr="00E53796" w:rsidP="0032750A" w14:paraId="00D459CE" w14:textId="77777777">
      <w:pPr>
        <w:pStyle w:val="P1-StandPara"/>
        <w:tabs>
          <w:tab w:val="left" w:pos="720"/>
          <w:tab w:val="right" w:leader="dot" w:pos="9504"/>
        </w:tabs>
        <w:spacing w:before="120" w:after="120"/>
        <w:rPr>
          <w:sz w:val="24"/>
          <w:szCs w:val="24"/>
        </w:rPr>
      </w:pPr>
    </w:p>
    <w:p w:rsidR="0032750A" w:rsidRPr="00E53796" w:rsidP="0032750A" w14:paraId="6D85D806" w14:textId="77777777">
      <w:pPr>
        <w:pStyle w:val="P1-StandPara"/>
        <w:tabs>
          <w:tab w:val="left" w:pos="720"/>
          <w:tab w:val="right" w:leader="dot" w:pos="9504"/>
        </w:tabs>
        <w:spacing w:before="120" w:after="120" w:line="240" w:lineRule="auto"/>
        <w:ind w:firstLine="0"/>
        <w:rPr>
          <w:sz w:val="24"/>
          <w:szCs w:val="24"/>
        </w:rPr>
      </w:pPr>
      <w:r w:rsidRPr="00E53796">
        <w:rPr>
          <w:sz w:val="24"/>
          <w:szCs w:val="24"/>
        </w:rPr>
        <w:t>Federal Government Employee Information:</w:t>
      </w:r>
    </w:p>
    <w:p w:rsidR="0032750A" w:rsidRPr="00E53796" w:rsidP="0032750A" w14:paraId="42BD541E" w14:textId="7C56154C">
      <w:pPr>
        <w:pStyle w:val="P1-StandPara"/>
        <w:tabs>
          <w:tab w:val="left" w:pos="720"/>
          <w:tab w:val="right" w:leader="dot" w:pos="9504"/>
        </w:tabs>
        <w:spacing w:before="120" w:line="240" w:lineRule="auto"/>
        <w:ind w:firstLine="0"/>
        <w:rPr>
          <w:sz w:val="24"/>
          <w:szCs w:val="24"/>
        </w:rPr>
      </w:pPr>
      <w:r w:rsidRPr="00E53796">
        <w:rPr>
          <w:sz w:val="24"/>
          <w:szCs w:val="24"/>
        </w:rPr>
        <w:t xml:space="preserve">Name:  </w:t>
      </w:r>
      <w:r w:rsidRPr="00E53796" w:rsidR="008C3591">
        <w:rPr>
          <w:sz w:val="24"/>
          <w:szCs w:val="24"/>
        </w:rPr>
        <w:t>Kimberly LeBlanc</w:t>
      </w:r>
    </w:p>
    <w:p w:rsidR="0032750A" w:rsidRPr="00E53796" w:rsidP="0032750A" w14:paraId="7450E487" w14:textId="6EFAFB8D">
      <w:pPr>
        <w:pStyle w:val="P1-StandPara"/>
        <w:tabs>
          <w:tab w:val="left" w:pos="720"/>
          <w:tab w:val="right" w:leader="dot" w:pos="9504"/>
        </w:tabs>
        <w:spacing w:before="120" w:line="240" w:lineRule="auto"/>
        <w:ind w:firstLine="0"/>
        <w:rPr>
          <w:sz w:val="24"/>
          <w:szCs w:val="24"/>
        </w:rPr>
      </w:pPr>
      <w:r w:rsidRPr="00E53796">
        <w:rPr>
          <w:sz w:val="24"/>
          <w:szCs w:val="24"/>
        </w:rPr>
        <w:t>Address:</w:t>
      </w:r>
      <w:r w:rsidRPr="00E53796" w:rsidR="007A24F7">
        <w:rPr>
          <w:sz w:val="24"/>
          <w:szCs w:val="24"/>
        </w:rPr>
        <w:t xml:space="preserve"> 3WFN Room 09C75 MSC 6021, Gaithersburg, MD</w:t>
      </w:r>
    </w:p>
    <w:p w:rsidR="0032750A" w:rsidRPr="00E53796" w:rsidP="0032750A" w14:paraId="5E5C02E1" w14:textId="53998309">
      <w:pPr>
        <w:pStyle w:val="P1-StandPara"/>
        <w:tabs>
          <w:tab w:val="left" w:pos="720"/>
          <w:tab w:val="right" w:leader="dot" w:pos="9504"/>
        </w:tabs>
        <w:spacing w:before="120" w:line="240" w:lineRule="auto"/>
        <w:ind w:firstLine="0"/>
        <w:rPr>
          <w:sz w:val="24"/>
          <w:szCs w:val="24"/>
        </w:rPr>
      </w:pPr>
      <w:r w:rsidRPr="00E53796">
        <w:rPr>
          <w:sz w:val="24"/>
          <w:szCs w:val="24"/>
        </w:rPr>
        <w:t>Telephone:</w:t>
      </w:r>
      <w:r w:rsidRPr="00E53796" w:rsidR="00F07F57">
        <w:rPr>
          <w:sz w:val="24"/>
          <w:szCs w:val="24"/>
        </w:rPr>
        <w:t xml:space="preserve"> 301-827-4102</w:t>
      </w:r>
    </w:p>
    <w:p w:rsidR="0032750A" w:rsidRPr="00E53796" w:rsidP="0032750A" w14:paraId="0AE76B0D" w14:textId="5F45CE01">
      <w:pPr>
        <w:pStyle w:val="P1-StandPara"/>
        <w:tabs>
          <w:tab w:val="left" w:pos="720"/>
          <w:tab w:val="right" w:leader="dot" w:pos="9504"/>
        </w:tabs>
        <w:spacing w:before="120" w:line="240" w:lineRule="auto"/>
        <w:ind w:firstLine="0"/>
        <w:rPr>
          <w:sz w:val="24"/>
          <w:szCs w:val="24"/>
        </w:rPr>
      </w:pPr>
      <w:r w:rsidRPr="00E53796">
        <w:rPr>
          <w:sz w:val="24"/>
          <w:szCs w:val="24"/>
        </w:rPr>
        <w:t>Fax:</w:t>
      </w:r>
      <w:r w:rsidRPr="00E53796" w:rsidR="00F07F57">
        <w:rPr>
          <w:sz w:val="24"/>
          <w:szCs w:val="24"/>
        </w:rPr>
        <w:t xml:space="preserve"> </w:t>
      </w:r>
      <w:r w:rsidRPr="008511D0" w:rsidR="008511D0">
        <w:rPr>
          <w:sz w:val="24"/>
          <w:szCs w:val="24"/>
        </w:rPr>
        <w:t>301-443-9127</w:t>
      </w:r>
    </w:p>
    <w:p w:rsidR="0032750A" w:rsidRPr="00E53796" w:rsidP="0032750A" w14:paraId="6B02881E" w14:textId="72AE43A9">
      <w:pPr>
        <w:pStyle w:val="P1-StandPara"/>
        <w:tabs>
          <w:tab w:val="left" w:pos="720"/>
          <w:tab w:val="right" w:leader="dot" w:pos="9504"/>
        </w:tabs>
        <w:spacing w:before="120" w:line="240" w:lineRule="auto"/>
        <w:ind w:firstLine="0"/>
        <w:rPr>
          <w:sz w:val="24"/>
          <w:szCs w:val="24"/>
        </w:rPr>
      </w:pPr>
      <w:r w:rsidRPr="00E53796">
        <w:rPr>
          <w:sz w:val="24"/>
          <w:szCs w:val="24"/>
        </w:rPr>
        <w:t>Email:</w:t>
      </w:r>
      <w:r w:rsidRPr="00E53796" w:rsidR="009E3638">
        <w:rPr>
          <w:sz w:val="24"/>
          <w:szCs w:val="24"/>
        </w:rPr>
        <w:t xml:space="preserve"> </w:t>
      </w:r>
      <w:hyperlink r:id="rId9" w:history="1">
        <w:r w:rsidRPr="00E53796" w:rsidR="009E3638">
          <w:rPr>
            <w:rStyle w:val="Hyperlink"/>
            <w:sz w:val="24"/>
            <w:szCs w:val="24"/>
          </w:rPr>
          <w:t>kimberly.leblanc@nih.gov</w:t>
        </w:r>
      </w:hyperlink>
      <w:r w:rsidRPr="00E53796" w:rsidR="009E3638">
        <w:rPr>
          <w:sz w:val="24"/>
          <w:szCs w:val="24"/>
        </w:rPr>
        <w:t xml:space="preserve"> </w:t>
      </w:r>
    </w:p>
    <w:p w:rsidR="004246C8" w:rsidP="00023757" w14:paraId="7C35E82C" w14:textId="77777777">
      <w:pPr>
        <w:rPr>
          <w:b/>
          <w:bCs/>
        </w:rPr>
      </w:pPr>
    </w:p>
    <w:p w:rsidR="0003469D" w:rsidRPr="005F1D58" w:rsidP="00023757" w14:paraId="7FFE3EB3" w14:textId="1D811601">
      <w:pPr>
        <w:rPr>
          <w:b/>
          <w:bCs/>
        </w:rPr>
      </w:pPr>
      <w:r w:rsidRPr="005F1D58">
        <w:rPr>
          <w:b/>
          <w:bCs/>
        </w:rPr>
        <w:br w:type="page"/>
      </w:r>
    </w:p>
    <w:p w:rsidR="00DA7FAD" w:rsidRPr="00656CE9" w:rsidP="00656CE9" w14:paraId="6C64CE41" w14:textId="0EF5B33E">
      <w:pPr>
        <w:pStyle w:val="paragraph"/>
        <w:spacing w:before="0" w:beforeAutospacing="0" w:after="0" w:afterAutospacing="0" w:line="480" w:lineRule="auto"/>
        <w:ind w:left="360" w:firstLine="360"/>
        <w:textAlignment w:val="baseline"/>
        <w:rPr>
          <w:rFonts w:ascii="Segoe UI" w:hAnsi="Segoe UI" w:cs="Segoe UI"/>
          <w:u w:val="single"/>
        </w:rPr>
      </w:pPr>
      <w:r w:rsidRPr="00656CE9">
        <w:rPr>
          <w:b/>
          <w:bCs/>
          <w:u w:val="single"/>
        </w:rPr>
        <w:t>Table of Contents</w:t>
      </w:r>
    </w:p>
    <w:p w:rsidR="00DA7FAD" w:rsidRPr="000D6D8F" w:rsidP="00F12117" w14:paraId="0BC9C9E6" w14:textId="113C7191">
      <w:pPr>
        <w:pStyle w:val="paragraph"/>
        <w:spacing w:before="0" w:beforeAutospacing="0" w:after="0" w:afterAutospacing="0" w:line="480" w:lineRule="auto"/>
        <w:ind w:left="360" w:hanging="360"/>
        <w:textAlignment w:val="baseline"/>
        <w:rPr>
          <w:rFonts w:ascii="Segoe UI" w:hAnsi="Segoe UI" w:cs="Segoe UI"/>
        </w:rPr>
      </w:pPr>
      <w:r w:rsidRPr="00656CE9">
        <w:t>A.</w:t>
      </w:r>
      <w:r w:rsidRPr="000D6D8F">
        <w:rPr>
          <w:rStyle w:val="tabchar"/>
          <w:rFonts w:ascii="Calibri" w:hAnsi="Calibri" w:cs="Calibri"/>
        </w:rPr>
        <w:tab/>
      </w:r>
      <w:r w:rsidR="000D6D8F">
        <w:rPr>
          <w:rStyle w:val="tabchar"/>
          <w:rFonts w:ascii="Calibri" w:hAnsi="Calibri" w:cs="Calibri"/>
        </w:rPr>
        <w:tab/>
      </w:r>
      <w:r w:rsidRPr="00F12117" w:rsidR="000E2609">
        <w:t>A</w:t>
      </w:r>
      <w:r w:rsidRPr="000D6D8F" w:rsidR="000D6D8F">
        <w:t>BSTRACT</w:t>
      </w:r>
    </w:p>
    <w:p w:rsidR="00DA7FAD" w:rsidRPr="005D64CE" w:rsidP="00656CE9" w14:paraId="57534443" w14:textId="655EF9FF">
      <w:pPr>
        <w:pStyle w:val="paragraph"/>
        <w:spacing w:before="0" w:beforeAutospacing="0" w:after="0" w:afterAutospacing="0" w:line="480" w:lineRule="auto"/>
        <w:textAlignment w:val="baseline"/>
      </w:pPr>
      <w:r>
        <w:t xml:space="preserve">A.1 </w:t>
      </w:r>
      <w:r>
        <w:tab/>
      </w:r>
      <w:r w:rsidRPr="005D64CE">
        <w:t>Circumstances Making the Collection of Information Necessary</w:t>
      </w:r>
      <w:r w:rsidRPr="005D64CE">
        <w:rPr>
          <w:rStyle w:val="eop"/>
        </w:rPr>
        <w:t> </w:t>
      </w:r>
    </w:p>
    <w:p w:rsidR="00DA7FAD" w:rsidRPr="005D64CE" w:rsidP="00656CE9" w14:paraId="306E91A9" w14:textId="577CD304">
      <w:pPr>
        <w:pStyle w:val="paragraph"/>
        <w:spacing w:before="0" w:beforeAutospacing="0" w:after="0" w:afterAutospacing="0" w:line="480" w:lineRule="auto"/>
        <w:textAlignment w:val="baseline"/>
      </w:pPr>
      <w:r>
        <w:t>A.2</w:t>
      </w:r>
      <w:r>
        <w:tab/>
      </w:r>
      <w:r w:rsidRPr="005D64CE">
        <w:t>Purpose and Use of the Information Collection</w:t>
      </w:r>
      <w:r w:rsidRPr="005D64CE">
        <w:rPr>
          <w:rStyle w:val="eop"/>
        </w:rPr>
        <w:t> </w:t>
      </w:r>
    </w:p>
    <w:p w:rsidR="00DA7FAD" w:rsidRPr="005D64CE" w:rsidP="00656CE9" w14:paraId="1CD6D9A3" w14:textId="6B8EF183">
      <w:pPr>
        <w:pStyle w:val="paragraph"/>
        <w:spacing w:before="0" w:beforeAutospacing="0" w:after="0" w:afterAutospacing="0" w:line="480" w:lineRule="auto"/>
        <w:textAlignment w:val="baseline"/>
      </w:pPr>
      <w:r>
        <w:t>A.3</w:t>
      </w:r>
      <w:r>
        <w:tab/>
      </w:r>
      <w:r w:rsidRPr="005D64CE">
        <w:t>Use of Improved Information Technology and Burden Reduction</w:t>
      </w:r>
      <w:r w:rsidRPr="005D64CE">
        <w:rPr>
          <w:rStyle w:val="eop"/>
        </w:rPr>
        <w:t> </w:t>
      </w:r>
    </w:p>
    <w:p w:rsidR="00DA7FAD" w:rsidRPr="005D64CE" w:rsidP="00656CE9" w14:paraId="79680280" w14:textId="3F052779">
      <w:pPr>
        <w:pStyle w:val="paragraph"/>
        <w:spacing w:before="0" w:beforeAutospacing="0" w:after="0" w:afterAutospacing="0" w:line="480" w:lineRule="auto"/>
        <w:textAlignment w:val="baseline"/>
      </w:pPr>
      <w:r>
        <w:t>A.4</w:t>
      </w:r>
      <w:r>
        <w:tab/>
      </w:r>
      <w:r w:rsidRPr="005D64CE">
        <w:t>Efforts to Identify Duplication and Use of Similar Information</w:t>
      </w:r>
      <w:r w:rsidRPr="005D64CE">
        <w:rPr>
          <w:rStyle w:val="eop"/>
        </w:rPr>
        <w:t> </w:t>
      </w:r>
    </w:p>
    <w:p w:rsidR="00DA7FAD" w:rsidRPr="005D64CE" w:rsidP="00656CE9" w14:paraId="2634E2DC" w14:textId="1D1F4403">
      <w:pPr>
        <w:pStyle w:val="paragraph"/>
        <w:spacing w:before="0" w:beforeAutospacing="0" w:after="0" w:afterAutospacing="0" w:line="480" w:lineRule="auto"/>
        <w:textAlignment w:val="baseline"/>
      </w:pPr>
      <w:r>
        <w:t>A.5</w:t>
      </w:r>
      <w:r>
        <w:tab/>
      </w:r>
      <w:r w:rsidRPr="005D64CE">
        <w:t>Impact on Small Businesses or Other Small Entities</w:t>
      </w:r>
      <w:r w:rsidRPr="005D64CE">
        <w:rPr>
          <w:rStyle w:val="eop"/>
        </w:rPr>
        <w:t> </w:t>
      </w:r>
    </w:p>
    <w:p w:rsidR="00DA7FAD" w:rsidRPr="005D64CE" w:rsidP="00656CE9" w14:paraId="55EFDD39" w14:textId="31809D8F">
      <w:pPr>
        <w:pStyle w:val="paragraph"/>
        <w:spacing w:before="0" w:beforeAutospacing="0" w:after="0" w:afterAutospacing="0" w:line="480" w:lineRule="auto"/>
        <w:textAlignment w:val="baseline"/>
      </w:pPr>
      <w:r>
        <w:t>A.6</w:t>
      </w:r>
      <w:r>
        <w:tab/>
      </w:r>
      <w:r w:rsidRPr="005D64CE">
        <w:t>Consequences of Collecting the Information Less Frequently</w:t>
      </w:r>
      <w:r w:rsidRPr="005D64CE">
        <w:rPr>
          <w:rStyle w:val="eop"/>
        </w:rPr>
        <w:t> </w:t>
      </w:r>
    </w:p>
    <w:p w:rsidR="00DA7FAD" w:rsidRPr="005D64CE" w:rsidP="00656CE9" w14:paraId="6E06C299" w14:textId="0FDB28A2">
      <w:pPr>
        <w:pStyle w:val="paragraph"/>
        <w:spacing w:before="0" w:beforeAutospacing="0" w:after="0" w:afterAutospacing="0" w:line="480" w:lineRule="auto"/>
        <w:textAlignment w:val="baseline"/>
      </w:pPr>
      <w:r>
        <w:t>A.7</w:t>
      </w:r>
      <w:r>
        <w:tab/>
      </w:r>
      <w:r w:rsidRPr="005D64CE">
        <w:t>Special Circumstances Relating to the Guidelines of 5 CFR 1320.5</w:t>
      </w:r>
      <w:r w:rsidRPr="005D64CE">
        <w:rPr>
          <w:rStyle w:val="eop"/>
        </w:rPr>
        <w:t> </w:t>
      </w:r>
    </w:p>
    <w:p w:rsidR="00DA7FAD" w:rsidRPr="005D64CE" w:rsidP="00656CE9" w14:paraId="14646132" w14:textId="47E3E2A5">
      <w:pPr>
        <w:pStyle w:val="paragraph"/>
        <w:spacing w:before="0" w:beforeAutospacing="0" w:after="0" w:afterAutospacing="0" w:line="480" w:lineRule="auto"/>
        <w:ind w:left="720" w:hanging="720"/>
        <w:textAlignment w:val="baseline"/>
      </w:pPr>
      <w:r>
        <w:t>A.8</w:t>
      </w:r>
      <w:r>
        <w:tab/>
      </w:r>
      <w:r w:rsidRPr="005D64CE">
        <w:t>Comments in Response to the Federal Register Notice and Efforts to Consult Outside the Agency</w:t>
      </w:r>
      <w:r w:rsidRPr="005D64CE">
        <w:rPr>
          <w:rStyle w:val="eop"/>
        </w:rPr>
        <w:t> </w:t>
      </w:r>
    </w:p>
    <w:p w:rsidR="000D6D8F" w:rsidP="00656CE9" w14:paraId="6BDECD12" w14:textId="77777777">
      <w:pPr>
        <w:pStyle w:val="paragraph"/>
        <w:spacing w:before="0" w:beforeAutospacing="0" w:after="0" w:afterAutospacing="0" w:line="480" w:lineRule="auto"/>
        <w:textAlignment w:val="baseline"/>
      </w:pPr>
      <w:r>
        <w:t>A.9</w:t>
      </w:r>
      <w:r>
        <w:tab/>
      </w:r>
      <w:r w:rsidRPr="005D64CE" w:rsidR="00DA7FAD">
        <w:t>Explanation of Any Payment or Gift to Respondents</w:t>
      </w:r>
    </w:p>
    <w:p w:rsidR="00DA7FAD" w:rsidRPr="005D64CE" w:rsidP="00656CE9" w14:paraId="69F16725" w14:textId="2B78042F">
      <w:pPr>
        <w:pStyle w:val="paragraph"/>
        <w:spacing w:before="0" w:beforeAutospacing="0" w:after="0" w:afterAutospacing="0" w:line="480" w:lineRule="auto"/>
        <w:textAlignment w:val="baseline"/>
      </w:pPr>
      <w:r>
        <w:t>A.10</w:t>
      </w:r>
      <w:r>
        <w:tab/>
        <w:t>Assurance of Confidentiality Provided to Respondents</w:t>
      </w:r>
      <w:r w:rsidRPr="005D64CE">
        <w:rPr>
          <w:rStyle w:val="eop"/>
        </w:rPr>
        <w:t> </w:t>
      </w:r>
    </w:p>
    <w:p w:rsidR="00DA7FAD" w:rsidRPr="005D64CE" w:rsidP="00656CE9" w14:paraId="6FEE2292" w14:textId="427A6988">
      <w:pPr>
        <w:pStyle w:val="paragraph"/>
        <w:spacing w:before="0" w:beforeAutospacing="0" w:after="0" w:afterAutospacing="0" w:line="480" w:lineRule="auto"/>
        <w:textAlignment w:val="baseline"/>
      </w:pPr>
      <w:r>
        <w:t>A.11</w:t>
      </w:r>
      <w:r>
        <w:tab/>
        <w:t>Justification for Sensitive Questions</w:t>
      </w:r>
      <w:r>
        <w:tab/>
      </w:r>
    </w:p>
    <w:p w:rsidR="00DA7FAD" w:rsidRPr="005D64CE" w:rsidP="00656CE9" w14:paraId="1DB1309B" w14:textId="08ADEE76">
      <w:pPr>
        <w:pStyle w:val="paragraph"/>
        <w:spacing w:before="0" w:beforeAutospacing="0" w:after="0" w:afterAutospacing="0" w:line="480" w:lineRule="auto"/>
        <w:textAlignment w:val="baseline"/>
      </w:pPr>
      <w:r>
        <w:t>A.12</w:t>
      </w:r>
      <w:r>
        <w:tab/>
      </w:r>
      <w:r w:rsidRPr="005D64CE">
        <w:t xml:space="preserve">Estimates of </w:t>
      </w:r>
      <w:r w:rsidR="008138C5">
        <w:t>Hour</w:t>
      </w:r>
      <w:r w:rsidRPr="005D64CE" w:rsidR="008138C5">
        <w:t xml:space="preserve"> </w:t>
      </w:r>
      <w:r w:rsidRPr="005D64CE">
        <w:t xml:space="preserve">Burden </w:t>
      </w:r>
      <w:r w:rsidR="008138C5">
        <w:t xml:space="preserve">Including Annualized </w:t>
      </w:r>
      <w:r w:rsidRPr="005D64CE">
        <w:t>Hour</w:t>
      </w:r>
      <w:r w:rsidR="008138C5">
        <w:t>ly</w:t>
      </w:r>
      <w:r w:rsidRPr="005D64CE">
        <w:t xml:space="preserve"> Costs</w:t>
      </w:r>
      <w:r w:rsidRPr="005D64CE">
        <w:rPr>
          <w:rStyle w:val="eop"/>
        </w:rPr>
        <w:t> </w:t>
      </w:r>
    </w:p>
    <w:p w:rsidR="00DA7FAD" w:rsidRPr="005D64CE" w:rsidP="00656CE9" w14:paraId="31A25DA3" w14:textId="110A318C">
      <w:pPr>
        <w:pStyle w:val="paragraph"/>
        <w:spacing w:before="0" w:beforeAutospacing="0" w:after="0" w:afterAutospacing="0" w:line="480" w:lineRule="auto"/>
        <w:textAlignment w:val="baseline"/>
      </w:pPr>
      <w:r>
        <w:t>A.13</w:t>
      </w:r>
      <w:r>
        <w:tab/>
      </w:r>
      <w:r w:rsidRPr="005D64CE">
        <w:t xml:space="preserve">Estimate of Other Total Annual Cost Burden to Respondents </w:t>
      </w:r>
      <w:r w:rsidR="008138C5">
        <w:t>or</w:t>
      </w:r>
      <w:r w:rsidRPr="005D64CE" w:rsidR="008138C5">
        <w:t xml:space="preserve"> </w:t>
      </w:r>
      <w:r w:rsidRPr="005D64CE">
        <w:t>Record Keepers</w:t>
      </w:r>
      <w:r w:rsidRPr="005D64CE">
        <w:rPr>
          <w:rStyle w:val="eop"/>
        </w:rPr>
        <w:t> </w:t>
      </w:r>
    </w:p>
    <w:p w:rsidR="00DA7FAD" w:rsidRPr="005D64CE" w:rsidP="00656CE9" w14:paraId="3CEEF9F3" w14:textId="2215D642">
      <w:pPr>
        <w:pStyle w:val="paragraph"/>
        <w:spacing w:before="0" w:beforeAutospacing="0" w:after="0" w:afterAutospacing="0" w:line="480" w:lineRule="auto"/>
        <w:textAlignment w:val="baseline"/>
      </w:pPr>
      <w:r>
        <w:t>A.14</w:t>
      </w:r>
      <w:r>
        <w:tab/>
      </w:r>
      <w:r w:rsidRPr="005D64CE">
        <w:t>Annualized Cost to the Federal Government</w:t>
      </w:r>
      <w:r w:rsidRPr="005D64CE">
        <w:rPr>
          <w:rStyle w:val="eop"/>
        </w:rPr>
        <w:t> </w:t>
      </w:r>
    </w:p>
    <w:p w:rsidR="00DA7FAD" w:rsidRPr="005D64CE" w:rsidP="00656CE9" w14:paraId="36F7C0E9" w14:textId="0915D83B">
      <w:pPr>
        <w:pStyle w:val="paragraph"/>
        <w:spacing w:before="0" w:beforeAutospacing="0" w:after="0" w:afterAutospacing="0" w:line="480" w:lineRule="auto"/>
        <w:textAlignment w:val="baseline"/>
      </w:pPr>
      <w:r>
        <w:t>A.15</w:t>
      </w:r>
      <w:r>
        <w:tab/>
      </w:r>
      <w:r w:rsidRPr="005D64CE">
        <w:t>Explanation for Program Changes or Adjustments</w:t>
      </w:r>
      <w:r w:rsidRPr="005D64CE">
        <w:rPr>
          <w:rStyle w:val="eop"/>
        </w:rPr>
        <w:t> </w:t>
      </w:r>
    </w:p>
    <w:p w:rsidR="00DA7FAD" w:rsidRPr="005D64CE" w:rsidP="00656CE9" w14:paraId="59B0781F" w14:textId="585BB9E9">
      <w:pPr>
        <w:pStyle w:val="paragraph"/>
        <w:spacing w:before="0" w:beforeAutospacing="0" w:after="0" w:afterAutospacing="0" w:line="480" w:lineRule="auto"/>
        <w:textAlignment w:val="baseline"/>
      </w:pPr>
      <w:r>
        <w:t>A.16</w:t>
      </w:r>
      <w:r>
        <w:tab/>
      </w:r>
      <w:r w:rsidRPr="005D64CE">
        <w:t>Plans for Tabulation and Publication and Project Time Schedule</w:t>
      </w:r>
      <w:r w:rsidRPr="005D64CE">
        <w:rPr>
          <w:rStyle w:val="eop"/>
        </w:rPr>
        <w:t> </w:t>
      </w:r>
    </w:p>
    <w:p w:rsidR="00DA7FAD" w:rsidRPr="005D64CE" w:rsidP="00656CE9" w14:paraId="61FD100E" w14:textId="3FD756EB">
      <w:pPr>
        <w:pStyle w:val="paragraph"/>
        <w:spacing w:before="0" w:beforeAutospacing="0" w:after="0" w:afterAutospacing="0" w:line="480" w:lineRule="auto"/>
        <w:textAlignment w:val="baseline"/>
      </w:pPr>
      <w:r>
        <w:t>A.17</w:t>
      </w:r>
      <w:r>
        <w:tab/>
      </w:r>
      <w:r w:rsidRPr="005D64CE">
        <w:t>Reason(s) Display of OMB Expiration Date is Inappropriate</w:t>
      </w:r>
      <w:r w:rsidRPr="005D64CE">
        <w:rPr>
          <w:rStyle w:val="eop"/>
        </w:rPr>
        <w:t> </w:t>
      </w:r>
    </w:p>
    <w:p w:rsidR="00DA7FAD" w:rsidRPr="005D64CE" w:rsidP="00656CE9" w14:paraId="445DDE46" w14:textId="3BB35945">
      <w:pPr>
        <w:pStyle w:val="paragraph"/>
        <w:spacing w:before="0" w:beforeAutospacing="0" w:after="0" w:afterAutospacing="0" w:line="480" w:lineRule="auto"/>
        <w:textAlignment w:val="baseline"/>
      </w:pPr>
      <w:r>
        <w:t>A.18</w:t>
      </w:r>
      <w:r>
        <w:tab/>
      </w:r>
      <w:r w:rsidRPr="005D64CE">
        <w:t>Exceptions to Certification for Paperwork Reduction Act Submissions</w:t>
      </w:r>
      <w:r w:rsidRPr="005D64CE">
        <w:rPr>
          <w:rStyle w:val="eop"/>
        </w:rPr>
        <w:t> </w:t>
      </w:r>
    </w:p>
    <w:p w:rsidR="008138C5" w14:paraId="35159A21" w14:textId="68281064">
      <w:pPr>
        <w:rPr>
          <w:rFonts w:eastAsia="Times New Roman"/>
          <w:szCs w:val="24"/>
          <w:lang w:eastAsia="en-US"/>
        </w:rPr>
      </w:pPr>
      <w:r>
        <w:br w:type="page"/>
      </w:r>
    </w:p>
    <w:p w:rsidR="00DA7FAD" w:rsidRPr="005D64CE" w:rsidP="00656CE9" w14:paraId="06938C0D" w14:textId="3DA66FA3">
      <w:pPr>
        <w:pStyle w:val="paragraph"/>
        <w:spacing w:before="0" w:beforeAutospacing="0" w:after="0" w:afterAutospacing="0" w:line="480" w:lineRule="auto"/>
        <w:textAlignment w:val="baseline"/>
        <w:rPr>
          <w:rFonts w:ascii="Segoe UI" w:hAnsi="Segoe UI" w:cs="Segoe UI"/>
        </w:rPr>
      </w:pPr>
      <w:r w:rsidRPr="005D64CE">
        <w:t>Attachments</w:t>
      </w:r>
      <w:r w:rsidRPr="005D64CE">
        <w:rPr>
          <w:rStyle w:val="eop"/>
        </w:rPr>
        <w:t> </w:t>
      </w:r>
    </w:p>
    <w:p w:rsidR="6FCE3470" w:rsidRPr="00775E92" w:rsidP="00656CE9" w14:paraId="28209639" w14:textId="0E7B84BB">
      <w:pPr>
        <w:pStyle w:val="paragraph"/>
        <w:spacing w:before="0" w:beforeAutospacing="0" w:after="0" w:afterAutospacing="0" w:line="480" w:lineRule="auto"/>
        <w:textAlignment w:val="baseline"/>
      </w:pPr>
      <w:r w:rsidRPr="00775E92">
        <w:t>Att</w:t>
      </w:r>
      <w:r w:rsidRPr="00775E92">
        <w:t xml:space="preserve"> A —</w:t>
      </w:r>
      <w:r w:rsidRPr="00775E92" w:rsidR="00337091">
        <w:t xml:space="preserve"> Parent</w:t>
      </w:r>
      <w:r w:rsidRPr="00775E92" w:rsidR="37FA6C15">
        <w:t>/Caregiver</w:t>
      </w:r>
      <w:r w:rsidRPr="00775E92" w:rsidR="00337091">
        <w:t xml:space="preserve"> </w:t>
      </w:r>
      <w:r w:rsidRPr="00775E92" w:rsidR="002A28B9">
        <w:t xml:space="preserve">Phone </w:t>
      </w:r>
      <w:r w:rsidRPr="00775E92" w:rsidR="00337091">
        <w:t>Screener</w:t>
      </w:r>
      <w:r w:rsidRPr="00775E92" w:rsidR="00242DC1">
        <w:t xml:space="preserve"> and Invitation</w:t>
      </w:r>
      <w:r w:rsidRPr="00775E92" w:rsidR="00130624">
        <w:t xml:space="preserve"> </w:t>
      </w:r>
    </w:p>
    <w:p w:rsidR="007763A7" w:rsidRPr="00775E92" w:rsidP="00656CE9" w14:paraId="5029A8B1" w14:textId="280003F3">
      <w:pPr>
        <w:pStyle w:val="paragraph"/>
        <w:spacing w:before="0" w:beforeAutospacing="0" w:after="0" w:afterAutospacing="0" w:line="480" w:lineRule="auto"/>
        <w:textAlignment w:val="baseline"/>
      </w:pPr>
      <w:r w:rsidRPr="00775E92">
        <w:t>Att</w:t>
      </w:r>
      <w:r w:rsidRPr="00775E92">
        <w:t xml:space="preserve"> A — Parent/Caregiver Phone Screener and Invitation Spanish </w:t>
      </w:r>
    </w:p>
    <w:p w:rsidR="00DA7FAD" w:rsidRPr="00775E92" w:rsidP="00656CE9" w14:paraId="29C0DEDF" w14:textId="22CC70BC">
      <w:pPr>
        <w:pStyle w:val="paragraph"/>
        <w:spacing w:before="0" w:beforeAutospacing="0" w:after="0" w:afterAutospacing="0" w:line="480" w:lineRule="auto"/>
        <w:textAlignment w:val="baseline"/>
      </w:pPr>
      <w:r w:rsidRPr="00775E92">
        <w:t>Att</w:t>
      </w:r>
      <w:r w:rsidRPr="00775E92">
        <w:t xml:space="preserve"> B —</w:t>
      </w:r>
      <w:r w:rsidRPr="00775E92" w:rsidR="00337091">
        <w:t xml:space="preserve"> </w:t>
      </w:r>
      <w:r w:rsidRPr="00775E92" w:rsidR="00D23E02">
        <w:t>Parent</w:t>
      </w:r>
      <w:r w:rsidRPr="00775E92" w:rsidR="000A5F52">
        <w:t>/Caregiver Consent</w:t>
      </w:r>
      <w:r w:rsidRPr="00775E92" w:rsidR="00D23E02">
        <w:t xml:space="preserve"> </w:t>
      </w:r>
    </w:p>
    <w:p w:rsidR="007763A7" w:rsidRPr="00775E92" w:rsidP="007763A7" w14:paraId="2AFAA5B5" w14:textId="0A7872AF">
      <w:pPr>
        <w:pStyle w:val="paragraph"/>
        <w:spacing w:before="0" w:beforeAutospacing="0" w:after="0" w:afterAutospacing="0" w:line="480" w:lineRule="auto"/>
        <w:textAlignment w:val="baseline"/>
      </w:pPr>
      <w:r w:rsidRPr="00775E92">
        <w:t>Att</w:t>
      </w:r>
      <w:r w:rsidRPr="00775E92">
        <w:t xml:space="preserve"> B — Parent/Caregiver Consent</w:t>
      </w:r>
      <w:r w:rsidRPr="00775E92" w:rsidR="00907F02">
        <w:t xml:space="preserve"> Spanish</w:t>
      </w:r>
      <w:r w:rsidRPr="00775E92">
        <w:t xml:space="preserve"> </w:t>
      </w:r>
    </w:p>
    <w:p w:rsidR="00DA7FAD" w:rsidRPr="00775E92" w:rsidP="00656CE9" w14:paraId="6732DB43" w14:textId="3D3A86FE">
      <w:pPr>
        <w:pStyle w:val="paragraph"/>
        <w:spacing w:before="0" w:beforeAutospacing="0" w:after="0" w:afterAutospacing="0" w:line="480" w:lineRule="auto"/>
        <w:textAlignment w:val="baseline"/>
      </w:pPr>
      <w:r w:rsidRPr="00775E92">
        <w:t>Att</w:t>
      </w:r>
      <w:r w:rsidRPr="00775E92">
        <w:t xml:space="preserve"> C —</w:t>
      </w:r>
      <w:r w:rsidRPr="00775E92" w:rsidR="476033D9">
        <w:t xml:space="preserve"> Parent </w:t>
      </w:r>
      <w:r w:rsidRPr="00775E92" w:rsidR="00DA1E7B">
        <w:t xml:space="preserve">or </w:t>
      </w:r>
      <w:r w:rsidRPr="00775E92" w:rsidR="002354E0">
        <w:t xml:space="preserve">Guardian </w:t>
      </w:r>
      <w:r w:rsidRPr="00775E92" w:rsidR="476033D9">
        <w:t>Permission</w:t>
      </w:r>
      <w:r w:rsidRPr="00775E92" w:rsidR="00FF0ECF">
        <w:t xml:space="preserve"> for Teens</w:t>
      </w:r>
      <w:r w:rsidRPr="00775E92" w:rsidR="009C3E57">
        <w:t xml:space="preserve"> </w:t>
      </w:r>
    </w:p>
    <w:p w:rsidR="00317610" w:rsidRPr="00775E92" w:rsidP="00656CE9" w14:paraId="036A3E22" w14:textId="5C737B40">
      <w:pPr>
        <w:pStyle w:val="paragraph"/>
        <w:spacing w:before="0" w:beforeAutospacing="0" w:after="0" w:afterAutospacing="0" w:line="480" w:lineRule="auto"/>
        <w:textAlignment w:val="baseline"/>
      </w:pPr>
      <w:r w:rsidRPr="00775E92">
        <w:t>Att</w:t>
      </w:r>
      <w:r w:rsidRPr="00775E92">
        <w:t xml:space="preserve"> C — Parent or Guardian Permission for Teens </w:t>
      </w:r>
      <w:r w:rsidRPr="00775E92" w:rsidR="008652C8">
        <w:t xml:space="preserve">Spanish </w:t>
      </w:r>
    </w:p>
    <w:p w:rsidR="00DA7FAD" w:rsidRPr="00775E92" w:rsidP="00656CE9" w14:paraId="251299C5" w14:textId="16D010DD">
      <w:pPr>
        <w:pStyle w:val="paragraph"/>
        <w:spacing w:before="0" w:beforeAutospacing="0" w:after="0" w:afterAutospacing="0" w:line="480" w:lineRule="auto"/>
        <w:textAlignment w:val="baseline"/>
      </w:pPr>
      <w:r w:rsidRPr="00775E92">
        <w:t>Att</w:t>
      </w:r>
      <w:r w:rsidRPr="00775E92">
        <w:t xml:space="preserve"> D —</w:t>
      </w:r>
      <w:r w:rsidRPr="00775E92" w:rsidR="00337091">
        <w:t xml:space="preserve"> </w:t>
      </w:r>
      <w:r w:rsidRPr="00775E92" w:rsidR="002A28B9">
        <w:t>Teen Phone</w:t>
      </w:r>
      <w:r w:rsidRPr="00775E92" w:rsidR="00337091">
        <w:t xml:space="preserve"> Screener</w:t>
      </w:r>
      <w:r w:rsidRPr="00775E92" w:rsidR="00130624">
        <w:t xml:space="preserve"> </w:t>
      </w:r>
    </w:p>
    <w:p w:rsidR="00337091" w:rsidRPr="00775E92" w:rsidP="00656CE9" w14:paraId="7ABCBA9E" w14:textId="0A86DC14">
      <w:pPr>
        <w:pStyle w:val="paragraph"/>
        <w:spacing w:before="0" w:beforeAutospacing="0" w:after="0" w:afterAutospacing="0" w:line="480" w:lineRule="auto"/>
        <w:textAlignment w:val="baseline"/>
      </w:pPr>
      <w:r w:rsidRPr="00775E92">
        <w:t>Att</w:t>
      </w:r>
      <w:r w:rsidRPr="00775E92">
        <w:t xml:space="preserve"> E – </w:t>
      </w:r>
      <w:r w:rsidRPr="00775E92" w:rsidR="002A28B9">
        <w:t>Teen</w:t>
      </w:r>
      <w:r w:rsidRPr="00775E92">
        <w:t xml:space="preserve"> Assent</w:t>
      </w:r>
      <w:r w:rsidRPr="00775E92" w:rsidR="009C3E57">
        <w:t xml:space="preserve"> </w:t>
      </w:r>
    </w:p>
    <w:p w:rsidR="00337091" w:rsidRPr="00775E92" w:rsidP="00656CE9" w14:paraId="1A2E61E3" w14:textId="18410E3A">
      <w:pPr>
        <w:pStyle w:val="paragraph"/>
        <w:spacing w:before="0" w:beforeAutospacing="0" w:after="0" w:afterAutospacing="0" w:line="480" w:lineRule="auto"/>
        <w:textAlignment w:val="baseline"/>
      </w:pPr>
      <w:r w:rsidRPr="00775E92">
        <w:t>Att</w:t>
      </w:r>
      <w:r w:rsidRPr="00775E92">
        <w:t xml:space="preserve"> F – </w:t>
      </w:r>
      <w:r w:rsidRPr="00775E92" w:rsidR="002A28B9">
        <w:t>Teen 18+</w:t>
      </w:r>
      <w:r w:rsidRPr="00775E92">
        <w:t xml:space="preserve"> Consent</w:t>
      </w:r>
      <w:r w:rsidRPr="00775E92" w:rsidR="009C3E57">
        <w:t xml:space="preserve"> </w:t>
      </w:r>
    </w:p>
    <w:p w:rsidR="00337091" w:rsidRPr="00775E92" w:rsidP="00656CE9" w14:paraId="75ECE67A" w14:textId="1619AC04">
      <w:pPr>
        <w:pStyle w:val="paragraph"/>
        <w:spacing w:before="0" w:beforeAutospacing="0" w:after="0" w:afterAutospacing="0" w:line="480" w:lineRule="auto"/>
        <w:textAlignment w:val="baseline"/>
      </w:pPr>
      <w:r w:rsidRPr="00775E92">
        <w:t>Att</w:t>
      </w:r>
      <w:r w:rsidRPr="00775E92">
        <w:t xml:space="preserve"> G – </w:t>
      </w:r>
      <w:r w:rsidRPr="00775E92" w:rsidR="002A28B9">
        <w:t>Teen Web</w:t>
      </w:r>
      <w:r w:rsidRPr="00775E92">
        <w:t xml:space="preserve"> </w:t>
      </w:r>
      <w:r w:rsidRPr="00775E92" w:rsidR="00E56C58">
        <w:t>Survey</w:t>
      </w:r>
      <w:r w:rsidRPr="00775E92" w:rsidR="004447F1">
        <w:t xml:space="preserve"> </w:t>
      </w:r>
    </w:p>
    <w:p w:rsidR="00007F93" w:rsidRPr="00775E92" w:rsidP="00656CE9" w14:paraId="1EC622B3" w14:textId="37BC313D">
      <w:pPr>
        <w:pStyle w:val="paragraph"/>
        <w:spacing w:before="0" w:beforeAutospacing="0" w:after="0" w:afterAutospacing="0" w:line="480" w:lineRule="auto"/>
        <w:textAlignment w:val="baseline"/>
      </w:pPr>
      <w:r w:rsidRPr="00775E92">
        <w:t>Att</w:t>
      </w:r>
      <w:r w:rsidRPr="00775E92">
        <w:t xml:space="preserve"> H – Parent</w:t>
      </w:r>
      <w:r w:rsidRPr="00775E92" w:rsidR="0042176E">
        <w:t>/Caregiver</w:t>
      </w:r>
      <w:r w:rsidRPr="00775E92">
        <w:t xml:space="preserve"> </w:t>
      </w:r>
      <w:r w:rsidRPr="00775E92" w:rsidR="002A28B9">
        <w:t xml:space="preserve">Web </w:t>
      </w:r>
      <w:r w:rsidRPr="00775E92" w:rsidR="00E56C58">
        <w:t>Survey</w:t>
      </w:r>
      <w:r w:rsidRPr="00775E92" w:rsidR="004447F1">
        <w:t xml:space="preserve"> </w:t>
      </w:r>
    </w:p>
    <w:p w:rsidR="00007F93" w:rsidRPr="00775E92" w:rsidP="00656CE9" w14:paraId="2F64969D" w14:textId="300B9448">
      <w:pPr>
        <w:pStyle w:val="paragraph"/>
        <w:spacing w:before="0" w:beforeAutospacing="0" w:after="0" w:afterAutospacing="0" w:line="480" w:lineRule="auto"/>
        <w:textAlignment w:val="baseline"/>
      </w:pPr>
      <w:r w:rsidRPr="00775E92">
        <w:t>Att</w:t>
      </w:r>
      <w:r w:rsidRPr="00775E92">
        <w:t xml:space="preserve"> I – </w:t>
      </w:r>
      <w:r w:rsidRPr="00775E92" w:rsidR="002A28B9">
        <w:t>Teen Virtual</w:t>
      </w:r>
      <w:r w:rsidRPr="00775E92">
        <w:t xml:space="preserve"> Discussion Group</w:t>
      </w:r>
      <w:r w:rsidRPr="00775E92" w:rsidR="2FF8BD26">
        <w:t xml:space="preserve"> Guide</w:t>
      </w:r>
      <w:r w:rsidRPr="00775E92" w:rsidR="00441585">
        <w:t xml:space="preserve"> </w:t>
      </w:r>
    </w:p>
    <w:p w:rsidR="00007F93" w:rsidRPr="00775E92" w:rsidP="00656CE9" w14:paraId="082CF4FB" w14:textId="359841E0">
      <w:pPr>
        <w:pStyle w:val="paragraph"/>
        <w:spacing w:before="0" w:beforeAutospacing="0" w:after="0" w:afterAutospacing="0" w:line="480" w:lineRule="auto"/>
        <w:textAlignment w:val="baseline"/>
      </w:pPr>
      <w:r w:rsidRPr="00775E92">
        <w:t>Att</w:t>
      </w:r>
      <w:r w:rsidRPr="00775E92">
        <w:t xml:space="preserve"> J – Parent</w:t>
      </w:r>
      <w:r w:rsidRPr="00775E92" w:rsidR="0042176E">
        <w:t>/Caregiver</w:t>
      </w:r>
      <w:r w:rsidRPr="00775E92">
        <w:t xml:space="preserve"> </w:t>
      </w:r>
      <w:r w:rsidRPr="00775E92" w:rsidR="00B15675">
        <w:t xml:space="preserve">Virtual </w:t>
      </w:r>
      <w:r w:rsidRPr="00775E92" w:rsidR="003F3E02">
        <w:t>Interview</w:t>
      </w:r>
      <w:r w:rsidRPr="00775E92" w:rsidR="6C4BE183">
        <w:t xml:space="preserve"> </w:t>
      </w:r>
      <w:r w:rsidRPr="00775E92" w:rsidR="7FF89D0E">
        <w:t>Guide</w:t>
      </w:r>
      <w:r w:rsidRPr="00775E92" w:rsidR="00441585">
        <w:t xml:space="preserve"> </w:t>
      </w:r>
    </w:p>
    <w:p w:rsidR="003F3E02" w:rsidRPr="00775E92" w:rsidP="00656CE9" w14:paraId="19C193E3" w14:textId="33373790">
      <w:pPr>
        <w:pStyle w:val="paragraph"/>
        <w:spacing w:before="0" w:beforeAutospacing="0" w:after="0" w:afterAutospacing="0" w:line="480" w:lineRule="auto"/>
        <w:textAlignment w:val="baseline"/>
      </w:pPr>
      <w:r w:rsidRPr="00775E92">
        <w:t>Att</w:t>
      </w:r>
      <w:r w:rsidRPr="00775E92">
        <w:t xml:space="preserve"> K </w:t>
      </w:r>
      <w:r w:rsidRPr="00775E92" w:rsidR="00531476">
        <w:t>–</w:t>
      </w:r>
      <w:r w:rsidRPr="00775E92" w:rsidR="00B15675">
        <w:t>Teen</w:t>
      </w:r>
      <w:r w:rsidRPr="00775E92">
        <w:t xml:space="preserve"> Online Bulletin Board</w:t>
      </w:r>
      <w:r w:rsidRPr="00775E92" w:rsidR="60F2187D">
        <w:t xml:space="preserve"> Guide</w:t>
      </w:r>
      <w:r w:rsidRPr="00775E92" w:rsidR="00441585">
        <w:t xml:space="preserve"> </w:t>
      </w:r>
    </w:p>
    <w:p w:rsidR="003F3E02" w:rsidRPr="00775E92" w:rsidP="00656CE9" w14:paraId="1FE46571" w14:textId="7435E003">
      <w:pPr>
        <w:pStyle w:val="paragraph"/>
        <w:spacing w:before="0" w:beforeAutospacing="0" w:after="0" w:afterAutospacing="0" w:line="480" w:lineRule="auto"/>
        <w:textAlignment w:val="baseline"/>
      </w:pPr>
      <w:r w:rsidRPr="00775E92">
        <w:t>Att</w:t>
      </w:r>
      <w:r w:rsidRPr="00775E92">
        <w:t xml:space="preserve"> L – Parent</w:t>
      </w:r>
      <w:r w:rsidRPr="00775E92" w:rsidR="0042176E">
        <w:t>/Caregiver</w:t>
      </w:r>
      <w:r w:rsidRPr="00775E92">
        <w:t xml:space="preserve"> Online Bulletin Board</w:t>
      </w:r>
      <w:r w:rsidRPr="00775E92" w:rsidR="6B4AC53E">
        <w:t xml:space="preserve"> Guide</w:t>
      </w:r>
      <w:r w:rsidRPr="00775E92" w:rsidR="00441585">
        <w:t xml:space="preserve"> </w:t>
      </w:r>
    </w:p>
    <w:p w:rsidR="0042176E" w:rsidRPr="00775E92" w:rsidP="00656CE9" w14:paraId="26025722" w14:textId="15906677">
      <w:pPr>
        <w:pStyle w:val="paragraph"/>
        <w:spacing w:before="0" w:beforeAutospacing="0" w:after="0" w:afterAutospacing="0" w:line="480" w:lineRule="auto"/>
        <w:textAlignment w:val="baseline"/>
      </w:pPr>
      <w:r w:rsidRPr="00775E92">
        <w:t>Att</w:t>
      </w:r>
      <w:r w:rsidRPr="00775E92">
        <w:t xml:space="preserve"> M – Parent/Caregiver </w:t>
      </w:r>
      <w:r w:rsidRPr="00775E92" w:rsidR="00E26690">
        <w:t>“At-Home” Materials Review</w:t>
      </w:r>
      <w:r w:rsidRPr="00775E92" w:rsidR="00E10E0C">
        <w:t xml:space="preserve"> </w:t>
      </w:r>
    </w:p>
    <w:p w:rsidR="00B15675" w:rsidRPr="00775E92" w:rsidP="00656CE9" w14:paraId="6DACAAAF" w14:textId="5FB6C96B">
      <w:pPr>
        <w:pStyle w:val="paragraph"/>
        <w:spacing w:before="0" w:beforeAutospacing="0" w:after="0" w:afterAutospacing="0" w:line="480" w:lineRule="auto"/>
        <w:textAlignment w:val="baseline"/>
      </w:pPr>
      <w:r w:rsidRPr="00775E92">
        <w:t>Att</w:t>
      </w:r>
      <w:r w:rsidRPr="00775E92">
        <w:t xml:space="preserve"> N – </w:t>
      </w:r>
      <w:r w:rsidRPr="00775E92" w:rsidR="00FD5D63">
        <w:t xml:space="preserve">Sample Recruitment Email </w:t>
      </w:r>
    </w:p>
    <w:p w:rsidR="00B15675" w:rsidRPr="00775E92" w:rsidP="7F6912B1" w14:paraId="7B17A315" w14:textId="37DB5E1F">
      <w:pPr>
        <w:pStyle w:val="paragraph"/>
        <w:spacing w:before="0" w:beforeAutospacing="0" w:after="0" w:afterAutospacing="0" w:line="480" w:lineRule="auto"/>
        <w:textAlignment w:val="baseline"/>
      </w:pPr>
      <w:r w:rsidRPr="00775E92">
        <w:t>Att</w:t>
      </w:r>
      <w:r w:rsidRPr="00775E92">
        <w:t xml:space="preserve"> O – </w:t>
      </w:r>
      <w:r w:rsidRPr="00775E92" w:rsidR="00FD5D63">
        <w:t xml:space="preserve">Privacy Act Memo </w:t>
      </w:r>
    </w:p>
    <w:p w:rsidR="726BB718" w:rsidP="7F6912B1" w14:paraId="027D7DF7" w14:textId="7302C476">
      <w:pPr>
        <w:pStyle w:val="paragraph"/>
        <w:spacing w:before="0" w:beforeAutospacing="0" w:after="0" w:afterAutospacing="0" w:line="480" w:lineRule="auto"/>
      </w:pPr>
      <w:r w:rsidRPr="00775E92">
        <w:t>Att</w:t>
      </w:r>
      <w:r w:rsidRPr="00775E92">
        <w:t xml:space="preserve"> P </w:t>
      </w:r>
      <w:r w:rsidRPr="00775E92" w:rsidR="391B73A5">
        <w:t>– Privacy Impact Assessment</w:t>
      </w:r>
    </w:p>
    <w:p w:rsidR="00B15675" w:rsidRPr="005D64CE" w:rsidP="325CE48D" w14:paraId="66B2C2B6" w14:textId="77777777">
      <w:pPr>
        <w:pStyle w:val="paragraph"/>
        <w:spacing w:before="0" w:beforeAutospacing="0" w:after="0" w:afterAutospacing="0"/>
        <w:ind w:left="720"/>
        <w:textAlignment w:val="baseline"/>
      </w:pPr>
    </w:p>
    <w:p w:rsidR="00DA7FAD" w:rsidRPr="005F1D58" w14:paraId="12C9D0D5" w14:textId="77777777">
      <w:pPr>
        <w:rPr>
          <w:rFonts w:eastAsia="Times New Roman"/>
          <w:b/>
          <w:bCs/>
          <w:szCs w:val="24"/>
          <w:lang w:eastAsia="en-US"/>
        </w:rPr>
      </w:pPr>
      <w:r w:rsidRPr="005F1D58">
        <w:br w:type="page"/>
      </w:r>
    </w:p>
    <w:p w:rsidR="00A833DA" w:rsidP="00656CE9" w14:paraId="4F2A5756" w14:textId="5BE1ADFB">
      <w:pPr>
        <w:pStyle w:val="Heading2"/>
        <w:numPr>
          <w:ilvl w:val="0"/>
          <w:numId w:val="50"/>
        </w:numPr>
      </w:pPr>
      <w:r>
        <w:t>Justification</w:t>
      </w:r>
    </w:p>
    <w:p w:rsidR="000E2609" w:rsidRPr="005F1D58" w:rsidP="00A833DA" w14:paraId="15AE0939" w14:textId="61D06CEB">
      <w:pPr>
        <w:pStyle w:val="Heading2"/>
      </w:pPr>
      <w:r w:rsidRPr="005F1D58">
        <w:t>Abstract</w:t>
      </w:r>
      <w:r w:rsidR="00A833DA">
        <w:t>:</w:t>
      </w:r>
    </w:p>
    <w:p w:rsidR="0051477B" w:rsidP="00A25480" w14:paraId="22845054" w14:textId="3A38E17E">
      <w:r w:rsidRPr="00157A11">
        <w:rPr>
          <w:highlight w:val="yellow"/>
        </w:rPr>
        <w:t>This doc</w:t>
      </w:r>
      <w:r w:rsidRPr="00157A11" w:rsidR="00041D56">
        <w:rPr>
          <w:highlight w:val="yellow"/>
        </w:rPr>
        <w:t>ument reflects a revision to</w:t>
      </w:r>
      <w:r w:rsidRPr="00157A11" w:rsidR="000330C6">
        <w:rPr>
          <w:highlight w:val="yellow"/>
        </w:rPr>
        <w:t xml:space="preserve"> </w:t>
      </w:r>
      <w:r w:rsidRPr="00157A11" w:rsidR="004B6AEC">
        <w:rPr>
          <w:highlight w:val="yellow"/>
        </w:rPr>
        <w:t xml:space="preserve">a package (0925-0781) </w:t>
      </w:r>
      <w:r w:rsidRPr="00157A11" w:rsidR="004E69AB">
        <w:rPr>
          <w:highlight w:val="yellow"/>
        </w:rPr>
        <w:t>which</w:t>
      </w:r>
      <w:r w:rsidRPr="00157A11" w:rsidR="004B6AEC">
        <w:rPr>
          <w:highlight w:val="yellow"/>
        </w:rPr>
        <w:t xml:space="preserve"> was originally submitted for approval in March 2024.</w:t>
      </w:r>
      <w:r w:rsidR="004B6AEC">
        <w:t xml:space="preserve"> </w:t>
      </w:r>
      <w:r w:rsidRPr="007E0C6D" w:rsidR="00930E8D">
        <w:t xml:space="preserve">The Adolescent Brain Cognitive </w:t>
      </w:r>
      <w:r w:rsidRPr="007E0C6D" w:rsidR="00930E8D">
        <w:t>Developmen</w:t>
      </w:r>
      <w:r w:rsidRPr="00775E92" w:rsidR="00930E8D">
        <w:t>t</w:t>
      </w:r>
      <w:r w:rsidRPr="00775E92" w:rsidR="009D53FC">
        <w:rPr>
          <w:vertAlign w:val="superscript"/>
        </w:rPr>
        <w:t>SM</w:t>
      </w:r>
      <w:r w:rsidRPr="007E0C6D" w:rsidR="00930E8D">
        <w:t xml:space="preserve"> Study (ABCD Study®)</w:t>
      </w:r>
      <w:r w:rsidR="00930E8D">
        <w:t xml:space="preserve"> is</w:t>
      </w:r>
      <w:r w:rsidRPr="00A25480" w:rsidR="00930E8D">
        <w:rPr>
          <w:rFonts w:ascii="Open Sans" w:hAnsi="Open Sans" w:cs="Open Sans"/>
          <w:color w:val="474747"/>
          <w:sz w:val="28"/>
          <w:szCs w:val="28"/>
          <w:shd w:val="clear" w:color="auto" w:fill="FFFFFF"/>
        </w:rPr>
        <w:t xml:space="preserve"> </w:t>
      </w:r>
      <w:r w:rsidRPr="00A25480" w:rsidR="00930E8D">
        <w:t>the largest long-term study of brain and cognitive development in children across the United States. Findings from the Study will greatly increase our understanding of environmental, social, and genetic factors that affect brain and cognitive development.</w:t>
      </w:r>
      <w:r w:rsidR="00930E8D">
        <w:t xml:space="preserve"> </w:t>
      </w:r>
      <w:r w:rsidRPr="005F1D58" w:rsidR="00930E8D">
        <w:t xml:space="preserve">One of the Study’s key missions is to collect data that will inform just and equitable policies to elevate the quality of life for all youth, especially </w:t>
      </w:r>
      <w:r w:rsidR="008B53E9">
        <w:t>those</w:t>
      </w:r>
      <w:r w:rsidRPr="005F1D58" w:rsidR="00930E8D">
        <w:t xml:space="preserve"> who have been historically marginalized.</w:t>
      </w:r>
    </w:p>
    <w:p w:rsidR="0051477B" w:rsidP="00A25480" w14:paraId="743D5267" w14:textId="77777777"/>
    <w:p w:rsidR="00151F62" w:rsidP="0051477B" w14:paraId="03F4333F" w14:textId="74326297">
      <w:r w:rsidRPr="00FD09C6">
        <w:t xml:space="preserve">Using surveys, virtual interviews and </w:t>
      </w:r>
      <w:r w:rsidR="00CE005D">
        <w:t xml:space="preserve">virtual </w:t>
      </w:r>
      <w:r w:rsidRPr="00FD09C6">
        <w:t xml:space="preserve">discussion groups, </w:t>
      </w:r>
      <w:r>
        <w:t>t</w:t>
      </w:r>
      <w:r w:rsidRPr="005F1D58" w:rsidR="000E2609">
        <w:t xml:space="preserve">his </w:t>
      </w:r>
      <w:r w:rsidRPr="005F1D58" w:rsidR="000E2CAE">
        <w:t>collection</w:t>
      </w:r>
      <w:r w:rsidRPr="005F1D58" w:rsidR="000E2609">
        <w:t xml:space="preserve"> </w:t>
      </w:r>
      <w:r w:rsidRPr="00775E92" w:rsidR="000E2609">
        <w:t xml:space="preserve">will </w:t>
      </w:r>
      <w:r w:rsidRPr="00775E92" w:rsidR="00F256B0">
        <w:t>continue to</w:t>
      </w:r>
      <w:r w:rsidR="00F256B0">
        <w:t xml:space="preserve"> </w:t>
      </w:r>
      <w:r w:rsidR="007940B4">
        <w:t>gather</w:t>
      </w:r>
      <w:r w:rsidRPr="005F1D58" w:rsidR="000E2609">
        <w:t xml:space="preserve"> feedback </w:t>
      </w:r>
      <w:r w:rsidRPr="005F1D58">
        <w:t xml:space="preserve">on clarity of and comfort with questions/sample collection processes </w:t>
      </w:r>
      <w:r w:rsidRPr="005F1D58" w:rsidR="000E2609">
        <w:t xml:space="preserve">from youth and parents/caregivers of youth who </w:t>
      </w:r>
      <w:r w:rsidRPr="005F1D58" w:rsidR="000E2609">
        <w:t xml:space="preserve">are peers of the </w:t>
      </w:r>
      <w:r w:rsidRPr="005F1D58" w:rsidR="00F50B79">
        <w:t xml:space="preserve">longitudinal </w:t>
      </w:r>
      <w:r w:rsidRPr="005F1D58" w:rsidR="000E2609">
        <w:t>ABCD Study cohort</w:t>
      </w:r>
      <w:r w:rsidRPr="005F1D58" w:rsidR="000E2609">
        <w:t xml:space="preserve"> (similar age, </w:t>
      </w:r>
      <w:r w:rsidR="009A4A20">
        <w:t xml:space="preserve">from </w:t>
      </w:r>
      <w:r w:rsidRPr="005F1D58" w:rsidR="000E2609">
        <w:t xml:space="preserve">racial and ethnic groups represented in the </w:t>
      </w:r>
      <w:r w:rsidRPr="005F1D58" w:rsidR="000314C8">
        <w:t>S</w:t>
      </w:r>
      <w:r w:rsidRPr="005F1D58" w:rsidR="000E2609">
        <w:t xml:space="preserve">tudy). </w:t>
      </w:r>
      <w:r w:rsidRPr="00157A11" w:rsidR="00F332FA">
        <w:rPr>
          <w:highlight w:val="yellow"/>
        </w:rPr>
        <w:t>The respondents</w:t>
      </w:r>
      <w:r w:rsidRPr="00157A11" w:rsidR="00F332FA">
        <w:rPr>
          <w:highlight w:val="yellow"/>
        </w:rPr>
        <w:t xml:space="preserve"> </w:t>
      </w:r>
      <w:r w:rsidRPr="00157A11" w:rsidR="00F332FA">
        <w:rPr>
          <w:highlight w:val="yellow"/>
        </w:rPr>
        <w:t xml:space="preserve">only provide feedback on the test questions, they </w:t>
      </w:r>
      <w:r w:rsidRPr="00157A11" w:rsidR="004D432A">
        <w:rPr>
          <w:highlight w:val="yellow"/>
        </w:rPr>
        <w:t>are not</w:t>
      </w:r>
      <w:r w:rsidRPr="00157A11" w:rsidR="00F332FA">
        <w:rPr>
          <w:highlight w:val="yellow"/>
        </w:rPr>
        <w:t xml:space="preserve"> asked to answer the test questions</w:t>
      </w:r>
      <w:r w:rsidRPr="00157A11" w:rsidR="00D54267">
        <w:rPr>
          <w:highlight w:val="yellow"/>
        </w:rPr>
        <w:t>, essentially a preliminary pilot test or “pre-test</w:t>
      </w:r>
      <w:r w:rsidRPr="00157A11" w:rsidR="00F332FA">
        <w:rPr>
          <w:highlight w:val="yellow"/>
        </w:rPr>
        <w:t>.</w:t>
      </w:r>
      <w:r w:rsidRPr="00157A11" w:rsidR="00D54267">
        <w:rPr>
          <w:highlight w:val="yellow"/>
        </w:rPr>
        <w:t>”</w:t>
      </w:r>
      <w:r w:rsidR="00F332FA">
        <w:t xml:space="preserve"> </w:t>
      </w:r>
      <w:r w:rsidRPr="00157A11" w:rsidR="00931994">
        <w:rPr>
          <w:highlight w:val="yellow"/>
        </w:rPr>
        <w:t>We</w:t>
      </w:r>
      <w:r w:rsidRPr="00157A11" w:rsidR="00B03D7A">
        <w:rPr>
          <w:highlight w:val="yellow"/>
        </w:rPr>
        <w:t xml:space="preserve"> </w:t>
      </w:r>
      <w:r w:rsidRPr="00157A11" w:rsidR="00C8277C">
        <w:rPr>
          <w:highlight w:val="yellow"/>
        </w:rPr>
        <w:t>recruited</w:t>
      </w:r>
      <w:r w:rsidRPr="005F1D58" w:rsidR="00B03D7A">
        <w:t xml:space="preserve"> 36 youth and 15 parent/caregiver team members. For 36 youth feedback team members, we anticipate</w:t>
      </w:r>
      <w:r w:rsidR="00C8277C">
        <w:t>d</w:t>
      </w:r>
      <w:r w:rsidRPr="005F1D58" w:rsidR="00B03D7A">
        <w:t xml:space="preserve"> the need to screen up to 72 parents and 72 youth. The 15 parent/caregiver feedback team members </w:t>
      </w:r>
      <w:r w:rsidRPr="00775E92" w:rsidR="00C8277C">
        <w:t>were</w:t>
      </w:r>
      <w:r w:rsidRPr="005F1D58" w:rsidR="00B03D7A">
        <w:t xml:space="preserve"> recruited from those 72 parents/caregivers screened in the identification of youth feedback team members. </w:t>
      </w:r>
      <w:r w:rsidRPr="00775E92" w:rsidR="00B03D7A">
        <w:t xml:space="preserve">We </w:t>
      </w:r>
      <w:r w:rsidRPr="00775E92" w:rsidR="00F256B0">
        <w:t>will continue to conduct</w:t>
      </w:r>
      <w:r w:rsidRPr="005F1D58" w:rsidR="00B03D7A">
        <w:t xml:space="preserve"> up to </w:t>
      </w:r>
      <w:r w:rsidRPr="005F1D58" w:rsidR="0065120A">
        <w:t xml:space="preserve">two </w:t>
      </w:r>
      <w:r w:rsidRPr="005F1D58" w:rsidR="00F92760">
        <w:t xml:space="preserve">information collection activities per </w:t>
      </w:r>
      <w:r w:rsidRPr="005F1D58" w:rsidR="00931994">
        <w:t>feedback team member per year, for a total burden of 172 hours (inclusive of screening</w:t>
      </w:r>
      <w:r w:rsidRPr="64DE2E72" w:rsidR="00931994">
        <w:t>)</w:t>
      </w:r>
      <w:r w:rsidRPr="64DE2E72" w:rsidR="6990F04F">
        <w:t>.</w:t>
      </w:r>
      <w:r w:rsidRPr="005F1D58" w:rsidR="00931994">
        <w:t xml:space="preserve"> </w:t>
      </w:r>
    </w:p>
    <w:p w:rsidR="00151F62" w:rsidRPr="005F1D58" w:rsidP="007E0C6D" w14:paraId="595C8C86" w14:textId="77777777">
      <w:pPr>
        <w:rPr>
          <w:rFonts w:eastAsia="Times New Roman"/>
          <w:b/>
          <w:lang w:eastAsia="en-US"/>
        </w:rPr>
      </w:pPr>
    </w:p>
    <w:p w:rsidR="000E2609" w:rsidP="007E0C6D" w14:paraId="69524F03" w14:textId="4C4E2617">
      <w:r w:rsidRPr="005F1D58">
        <w:t>Recommendations from these</w:t>
      </w:r>
      <w:r w:rsidR="00D54267">
        <w:t xml:space="preserve"> </w:t>
      </w:r>
      <w:r w:rsidRPr="00775E92" w:rsidR="00D54267">
        <w:t>pre-test</w:t>
      </w:r>
      <w:r w:rsidRPr="00775E92">
        <w:t xml:space="preserve"> findings </w:t>
      </w:r>
      <w:r w:rsidRPr="00775E92" w:rsidR="00A97900">
        <w:t xml:space="preserve">continue to </w:t>
      </w:r>
      <w:r w:rsidRPr="00775E92">
        <w:t>help improve the protocol for a more</w:t>
      </w:r>
      <w:r w:rsidRPr="00775E92" w:rsidR="59649700">
        <w:t xml:space="preserve"> </w:t>
      </w:r>
      <w:r w:rsidRPr="00775E92">
        <w:t xml:space="preserve">successful data collection in the </w:t>
      </w:r>
      <w:r w:rsidRPr="00775E92" w:rsidR="0051477B">
        <w:t xml:space="preserve">ABCD </w:t>
      </w:r>
      <w:r w:rsidRPr="00775E92">
        <w:t xml:space="preserve">Study. </w:t>
      </w:r>
      <w:r w:rsidRPr="00775E92" w:rsidR="00D54267">
        <w:t>Pre-testing to ensure</w:t>
      </w:r>
      <w:r w:rsidRPr="005F1D58">
        <w:t xml:space="preserve"> effective versions of questions and </w:t>
      </w:r>
      <w:r w:rsidRPr="005F1D58" w:rsidR="00643F9F">
        <w:t>sample collection</w:t>
      </w:r>
      <w:r w:rsidRPr="005F1D58">
        <w:t xml:space="preserve"> procedures means that the Study can gather high quality data on the links between </w:t>
      </w:r>
      <w:r w:rsidRPr="005F1D58" w:rsidR="00135140">
        <w:t xml:space="preserve">teens’ </w:t>
      </w:r>
      <w:r w:rsidRPr="005F1D58">
        <w:t>experiences and their effects on developing brains and bodies.</w:t>
      </w:r>
    </w:p>
    <w:p w:rsidR="004F36E7" w:rsidP="007E0C6D" w14:paraId="720353B2" w14:textId="77777777"/>
    <w:p w:rsidR="00426760" w:rsidP="004F36E7" w14:paraId="3AD37041" w14:textId="77D73175">
      <w:pPr>
        <w:rPr>
          <w:highlight w:val="yellow"/>
        </w:rPr>
      </w:pPr>
      <w:r>
        <w:rPr>
          <w:highlight w:val="yellow"/>
        </w:rPr>
        <w:t xml:space="preserve">The ABCD Study </w:t>
      </w:r>
      <w:r w:rsidR="00A97900">
        <w:rPr>
          <w:highlight w:val="yellow"/>
        </w:rPr>
        <w:t xml:space="preserve">will </w:t>
      </w:r>
      <w:r w:rsidR="00BE014E">
        <w:rPr>
          <w:highlight w:val="yellow"/>
        </w:rPr>
        <w:t>require</w:t>
      </w:r>
      <w:r>
        <w:rPr>
          <w:highlight w:val="yellow"/>
        </w:rPr>
        <w:t xml:space="preserve"> up to two rounds of pre-testing per year </w:t>
      </w:r>
      <w:r>
        <w:rPr>
          <w:highlight w:val="yellow"/>
        </w:rPr>
        <w:t xml:space="preserve">in order </w:t>
      </w:r>
      <w:r w:rsidR="00220051">
        <w:rPr>
          <w:highlight w:val="yellow"/>
        </w:rPr>
        <w:t>to</w:t>
      </w:r>
      <w:r w:rsidR="00220051">
        <w:rPr>
          <w:highlight w:val="yellow"/>
        </w:rPr>
        <w:t xml:space="preserve"> </w:t>
      </w:r>
      <w:r w:rsidR="00C008DA">
        <w:rPr>
          <w:highlight w:val="yellow"/>
        </w:rPr>
        <w:t xml:space="preserve">enhance participant experience and ensure </w:t>
      </w:r>
      <w:r>
        <w:rPr>
          <w:highlight w:val="yellow"/>
        </w:rPr>
        <w:t xml:space="preserve">that </w:t>
      </w:r>
      <w:r w:rsidR="001A0CED">
        <w:rPr>
          <w:highlight w:val="yellow"/>
        </w:rPr>
        <w:t>data collection</w:t>
      </w:r>
      <w:r w:rsidR="00FE06B5">
        <w:rPr>
          <w:highlight w:val="yellow"/>
        </w:rPr>
        <w:t xml:space="preserve"> </w:t>
      </w:r>
      <w:r w:rsidR="00C008DA">
        <w:rPr>
          <w:highlight w:val="yellow"/>
        </w:rPr>
        <w:t>is</w:t>
      </w:r>
      <w:r w:rsidR="00FE06B5">
        <w:rPr>
          <w:highlight w:val="yellow"/>
        </w:rPr>
        <w:t xml:space="preserve"> not negatively impacted </w:t>
      </w:r>
      <w:r w:rsidR="00C008DA">
        <w:rPr>
          <w:highlight w:val="yellow"/>
        </w:rPr>
        <w:t xml:space="preserve">by </w:t>
      </w:r>
      <w:r w:rsidR="00FE06B5">
        <w:rPr>
          <w:highlight w:val="yellow"/>
        </w:rPr>
        <w:t>incomplete or missing responses</w:t>
      </w:r>
      <w:r w:rsidR="00057045">
        <w:rPr>
          <w:highlight w:val="yellow"/>
        </w:rPr>
        <w:t xml:space="preserve"> or unclear instructions/communications.</w:t>
      </w:r>
      <w:r w:rsidR="00D973E6">
        <w:rPr>
          <w:highlight w:val="yellow"/>
        </w:rPr>
        <w:t xml:space="preserve"> </w:t>
      </w:r>
      <w:r w:rsidR="00F9625C">
        <w:rPr>
          <w:highlight w:val="yellow"/>
        </w:rPr>
        <w:t xml:space="preserve">When feedback on certain stimuli is complete, </w:t>
      </w:r>
      <w:r w:rsidR="00CA1A1B">
        <w:rPr>
          <w:highlight w:val="yellow"/>
        </w:rPr>
        <w:t xml:space="preserve">the stimuli </w:t>
      </w:r>
      <w:r w:rsidR="00F9625C">
        <w:rPr>
          <w:highlight w:val="yellow"/>
        </w:rPr>
        <w:t xml:space="preserve">will be removed from </w:t>
      </w:r>
      <w:r w:rsidR="00CA1A1B">
        <w:rPr>
          <w:highlight w:val="yellow"/>
        </w:rPr>
        <w:t xml:space="preserve">data collection </w:t>
      </w:r>
      <w:r w:rsidR="00F9625C">
        <w:rPr>
          <w:highlight w:val="yellow"/>
        </w:rPr>
        <w:t xml:space="preserve">instruments </w:t>
      </w:r>
      <w:r w:rsidR="00FD7371">
        <w:rPr>
          <w:highlight w:val="yellow"/>
        </w:rPr>
        <w:t xml:space="preserve">(attachments G-M) </w:t>
      </w:r>
      <w:r w:rsidR="00F9625C">
        <w:rPr>
          <w:highlight w:val="yellow"/>
        </w:rPr>
        <w:t xml:space="preserve">and replaced with new or revised stimuli to reflect the ABCD Study’s </w:t>
      </w:r>
      <w:r w:rsidR="00246F9C">
        <w:rPr>
          <w:highlight w:val="yellow"/>
        </w:rPr>
        <w:t xml:space="preserve">evolving </w:t>
      </w:r>
      <w:r w:rsidR="00F9625C">
        <w:rPr>
          <w:highlight w:val="yellow"/>
        </w:rPr>
        <w:t>need</w:t>
      </w:r>
      <w:r w:rsidR="00246F9C">
        <w:rPr>
          <w:highlight w:val="yellow"/>
        </w:rPr>
        <w:t>s</w:t>
      </w:r>
      <w:r w:rsidR="00F9625C">
        <w:rPr>
          <w:highlight w:val="yellow"/>
        </w:rPr>
        <w:t xml:space="preserve"> for pre-testing.</w:t>
      </w:r>
      <w:r w:rsidR="00EF79FE">
        <w:rPr>
          <w:highlight w:val="yellow"/>
        </w:rPr>
        <w:t xml:space="preserve"> </w:t>
      </w:r>
    </w:p>
    <w:p w:rsidR="00426760" w:rsidP="004F36E7" w14:paraId="2755F478" w14:textId="77777777">
      <w:pPr>
        <w:rPr>
          <w:highlight w:val="yellow"/>
        </w:rPr>
      </w:pPr>
    </w:p>
    <w:p w:rsidR="00F9625C" w:rsidP="004F36E7" w14:paraId="64C0884A" w14:textId="159146E0">
      <w:pPr>
        <w:rPr>
          <w:highlight w:val="yellow"/>
        </w:rPr>
      </w:pPr>
      <w:r>
        <w:rPr>
          <w:highlight w:val="yellow"/>
        </w:rPr>
        <w:t>The revision to this information collection</w:t>
      </w:r>
      <w:r w:rsidRPr="0099343D" w:rsidR="004F36E7">
        <w:rPr>
          <w:highlight w:val="yellow"/>
        </w:rPr>
        <w:t xml:space="preserve"> </w:t>
      </w:r>
      <w:r w:rsidR="00E10E0C">
        <w:rPr>
          <w:highlight w:val="yellow"/>
        </w:rPr>
        <w:t>denotes the plan</w:t>
      </w:r>
      <w:r w:rsidRPr="0099343D" w:rsidR="004F36E7">
        <w:rPr>
          <w:highlight w:val="yellow"/>
        </w:rPr>
        <w:t xml:space="preserve"> </w:t>
      </w:r>
      <w:r w:rsidR="00FD7371">
        <w:rPr>
          <w:highlight w:val="yellow"/>
        </w:rPr>
        <w:t xml:space="preserve">to </w:t>
      </w:r>
      <w:r w:rsidR="004F36E7">
        <w:rPr>
          <w:highlight w:val="yellow"/>
        </w:rPr>
        <w:t>update</w:t>
      </w:r>
      <w:r w:rsidR="00DA770B">
        <w:rPr>
          <w:highlight w:val="yellow"/>
        </w:rPr>
        <w:t xml:space="preserve"> the stimuli included in</w:t>
      </w:r>
      <w:r w:rsidR="004F36E7">
        <w:rPr>
          <w:highlight w:val="yellow"/>
        </w:rPr>
        <w:t xml:space="preserve"> </w:t>
      </w:r>
      <w:r w:rsidR="006F2666">
        <w:rPr>
          <w:highlight w:val="yellow"/>
        </w:rPr>
        <w:t>data collection instruments (web surveys, group discussion guides, online bulletin board guides</w:t>
      </w:r>
      <w:r w:rsidR="00F7289C">
        <w:rPr>
          <w:highlight w:val="yellow"/>
        </w:rPr>
        <w:t>, or at-home materials review</w:t>
      </w:r>
      <w:r w:rsidR="006F2666">
        <w:rPr>
          <w:highlight w:val="yellow"/>
        </w:rPr>
        <w:t>)</w:t>
      </w:r>
      <w:r w:rsidR="00D27EA0">
        <w:rPr>
          <w:highlight w:val="yellow"/>
        </w:rPr>
        <w:t xml:space="preserve"> up to twice per year</w:t>
      </w:r>
      <w:r w:rsidR="00DA770B">
        <w:rPr>
          <w:highlight w:val="yellow"/>
        </w:rPr>
        <w:t xml:space="preserve">. This includes adding </w:t>
      </w:r>
      <w:r w:rsidR="00963DD7">
        <w:rPr>
          <w:highlight w:val="yellow"/>
        </w:rPr>
        <w:t xml:space="preserve">new stimuli when </w:t>
      </w:r>
      <w:r>
        <w:rPr>
          <w:highlight w:val="yellow"/>
        </w:rPr>
        <w:t>pre-</w:t>
      </w:r>
      <w:r w:rsidR="00963DD7">
        <w:rPr>
          <w:highlight w:val="yellow"/>
        </w:rPr>
        <w:t xml:space="preserve">testing needs are identified, </w:t>
      </w:r>
      <w:r w:rsidR="00DA770B">
        <w:rPr>
          <w:highlight w:val="yellow"/>
        </w:rPr>
        <w:t>updating stimuli to test revisions</w:t>
      </w:r>
      <w:r w:rsidR="00A92807">
        <w:rPr>
          <w:highlight w:val="yellow"/>
        </w:rPr>
        <w:t xml:space="preserve"> to the stimuli</w:t>
      </w:r>
      <w:r w:rsidR="00DA770B">
        <w:rPr>
          <w:highlight w:val="yellow"/>
        </w:rPr>
        <w:t xml:space="preserve">, and removing </w:t>
      </w:r>
      <w:r>
        <w:rPr>
          <w:highlight w:val="yellow"/>
        </w:rPr>
        <w:t xml:space="preserve">and replacing </w:t>
      </w:r>
      <w:r w:rsidR="00DA770B">
        <w:rPr>
          <w:highlight w:val="yellow"/>
        </w:rPr>
        <w:t>stimuli when feedback is complete.</w:t>
      </w:r>
    </w:p>
    <w:p w:rsidR="00F9625C" w:rsidP="004F36E7" w14:paraId="39BAABA0" w14:textId="77777777">
      <w:pPr>
        <w:rPr>
          <w:highlight w:val="yellow"/>
        </w:rPr>
      </w:pPr>
    </w:p>
    <w:p w:rsidR="00BA604B" w:rsidP="004F36E7" w14:paraId="6B3C5C31" w14:textId="4E68B1E1">
      <w:pPr>
        <w:rPr>
          <w:highlight w:val="yellow"/>
        </w:rPr>
      </w:pPr>
      <w:r>
        <w:rPr>
          <w:highlight w:val="yellow"/>
        </w:rPr>
        <w:t>Questions included in the instruments</w:t>
      </w:r>
      <w:r w:rsidR="00152B1B">
        <w:rPr>
          <w:highlight w:val="yellow"/>
        </w:rPr>
        <w:t xml:space="preserve"> </w:t>
      </w:r>
      <w:r w:rsidR="005C3B15">
        <w:rPr>
          <w:highlight w:val="yellow"/>
        </w:rPr>
        <w:t>assess the following factors</w:t>
      </w:r>
      <w:r w:rsidR="00152B1B">
        <w:rPr>
          <w:highlight w:val="yellow"/>
        </w:rPr>
        <w:t xml:space="preserve"> as needed for</w:t>
      </w:r>
      <w:r w:rsidR="0006152A">
        <w:rPr>
          <w:highlight w:val="yellow"/>
        </w:rPr>
        <w:t xml:space="preserve"> each</w:t>
      </w:r>
      <w:r w:rsidR="00152B1B">
        <w:rPr>
          <w:highlight w:val="yellow"/>
        </w:rPr>
        <w:t xml:space="preserve"> </w:t>
      </w:r>
      <w:r w:rsidR="0006152A">
        <w:rPr>
          <w:highlight w:val="yellow"/>
        </w:rPr>
        <w:t>stimuli</w:t>
      </w:r>
      <w:r w:rsidR="00426760">
        <w:rPr>
          <w:highlight w:val="yellow"/>
        </w:rPr>
        <w:t xml:space="preserve">: </w:t>
      </w:r>
      <w:r w:rsidRPr="0099343D" w:rsidR="004F36E7">
        <w:rPr>
          <w:highlight w:val="yellow"/>
        </w:rPr>
        <w:t xml:space="preserve"> </w:t>
      </w:r>
    </w:p>
    <w:p w:rsidR="004F36E7" w:rsidP="007E0C6D" w14:paraId="2FAE29F5" w14:textId="77777777">
      <w:pPr>
        <w:rPr>
          <w:rFonts w:eastAsia="Times New Roman"/>
          <w:lang w:eastAsia="en-U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8"/>
        <w:gridCol w:w="6914"/>
      </w:tblGrid>
      <w:tr w14:paraId="2C87D91D" w14:textId="77777777" w:rsidTr="00BA604B">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238" w:type="dxa"/>
            <w:tcBorders>
              <w:top w:val="single" w:sz="4" w:space="0" w:color="000000"/>
              <w:left w:val="single" w:sz="4" w:space="0" w:color="000000"/>
              <w:bottom w:val="single" w:sz="4" w:space="0" w:color="000000"/>
              <w:right w:val="single" w:sz="4" w:space="0" w:color="000000"/>
            </w:tcBorders>
            <w:hideMark/>
          </w:tcPr>
          <w:p w:rsidR="00BA604B" w:rsidRPr="00BA604B" w:rsidP="00BA604B" w14:paraId="2C471408" w14:textId="2A1FB98A">
            <w:pPr>
              <w:rPr>
                <w:rFonts w:eastAsia="Times New Roman"/>
                <w:b/>
                <w:highlight w:val="yellow"/>
                <w:lang w:eastAsia="en-US"/>
              </w:rPr>
            </w:pPr>
            <w:r w:rsidRPr="006A1D34">
              <w:rPr>
                <w:rFonts w:eastAsia="Times New Roman"/>
                <w:b/>
                <w:highlight w:val="yellow"/>
                <w:lang w:eastAsia="en-US"/>
              </w:rPr>
              <w:t>Factors Assessed</w:t>
            </w:r>
          </w:p>
        </w:tc>
        <w:tc>
          <w:tcPr>
            <w:tcW w:w="6914" w:type="dxa"/>
            <w:tcBorders>
              <w:top w:val="single" w:sz="4" w:space="0" w:color="000000"/>
              <w:left w:val="single" w:sz="4" w:space="0" w:color="000000"/>
              <w:bottom w:val="single" w:sz="4" w:space="0" w:color="000000"/>
              <w:right w:val="single" w:sz="4" w:space="0" w:color="000000"/>
            </w:tcBorders>
            <w:hideMark/>
          </w:tcPr>
          <w:p w:rsidR="00BA604B" w:rsidRPr="00BA604B" w:rsidP="00BA604B" w14:paraId="3DD842CF" w14:textId="111972BF">
            <w:pPr>
              <w:rPr>
                <w:rFonts w:eastAsia="Times New Roman"/>
                <w:b/>
                <w:highlight w:val="yellow"/>
                <w:lang w:eastAsia="en-US"/>
              </w:rPr>
            </w:pPr>
            <w:r w:rsidRPr="00BA604B">
              <w:rPr>
                <w:rFonts w:eastAsia="Times New Roman"/>
                <w:b/>
                <w:highlight w:val="yellow"/>
                <w:lang w:eastAsia="en-US"/>
              </w:rPr>
              <w:t xml:space="preserve">Research </w:t>
            </w:r>
            <w:r w:rsidR="00426760">
              <w:rPr>
                <w:rFonts w:eastAsia="Times New Roman"/>
                <w:b/>
                <w:highlight w:val="yellow"/>
                <w:lang w:eastAsia="en-US"/>
              </w:rPr>
              <w:t>Q</w:t>
            </w:r>
            <w:r w:rsidRPr="00BA604B">
              <w:rPr>
                <w:rFonts w:eastAsia="Times New Roman"/>
                <w:b/>
                <w:highlight w:val="yellow"/>
                <w:lang w:eastAsia="en-US"/>
              </w:rPr>
              <w:t>uestions</w:t>
            </w:r>
          </w:p>
        </w:tc>
      </w:tr>
      <w:tr w14:paraId="34EE9926" w14:textId="77777777" w:rsidTr="00BA604B">
        <w:tblPrEx>
          <w:tblW w:w="0" w:type="auto"/>
          <w:tblInd w:w="198" w:type="dxa"/>
          <w:tblLook w:val="04A0"/>
        </w:tblPrEx>
        <w:tc>
          <w:tcPr>
            <w:tcW w:w="2238" w:type="dxa"/>
            <w:tcBorders>
              <w:top w:val="single" w:sz="4" w:space="0" w:color="000000"/>
              <w:left w:val="single" w:sz="4" w:space="0" w:color="000000"/>
              <w:bottom w:val="single" w:sz="4" w:space="0" w:color="000000"/>
              <w:right w:val="single" w:sz="4" w:space="0" w:color="000000"/>
            </w:tcBorders>
            <w:hideMark/>
          </w:tcPr>
          <w:p w:rsidR="00BA604B" w:rsidRPr="00BA604B" w:rsidP="00BA604B" w14:paraId="72A1062C" w14:textId="10727B48">
            <w:pPr>
              <w:rPr>
                <w:rFonts w:eastAsia="Times New Roman"/>
                <w:highlight w:val="yellow"/>
                <w:lang w:eastAsia="en-US"/>
              </w:rPr>
            </w:pPr>
            <w:r>
              <w:rPr>
                <w:rFonts w:eastAsia="Times New Roman"/>
                <w:highlight w:val="yellow"/>
                <w:lang w:eastAsia="en-US"/>
              </w:rPr>
              <w:t xml:space="preserve">Readability &amp; </w:t>
            </w:r>
            <w:r w:rsidRPr="006A1D34">
              <w:rPr>
                <w:rFonts w:eastAsia="Times New Roman"/>
                <w:highlight w:val="yellow"/>
                <w:lang w:eastAsia="en-US"/>
              </w:rPr>
              <w:t>Clarity</w:t>
            </w:r>
          </w:p>
        </w:tc>
        <w:tc>
          <w:tcPr>
            <w:tcW w:w="6914" w:type="dxa"/>
            <w:tcBorders>
              <w:top w:val="single" w:sz="4" w:space="0" w:color="000000"/>
              <w:left w:val="single" w:sz="4" w:space="0" w:color="000000"/>
              <w:bottom w:val="single" w:sz="4" w:space="0" w:color="000000"/>
              <w:right w:val="single" w:sz="4" w:space="0" w:color="000000"/>
            </w:tcBorders>
            <w:hideMark/>
          </w:tcPr>
          <w:p w:rsidR="006158E5" w:rsidP="00BA604B" w14:paraId="3615B0E5" w14:textId="5B1CA105">
            <w:pPr>
              <w:rPr>
                <w:rFonts w:eastAsia="Times New Roman"/>
                <w:highlight w:val="yellow"/>
                <w:lang w:eastAsia="en-US"/>
              </w:rPr>
            </w:pPr>
            <w:r w:rsidRPr="006A1D34">
              <w:rPr>
                <w:rFonts w:eastAsia="Times New Roman"/>
                <w:highlight w:val="yellow"/>
                <w:lang w:eastAsia="en-US"/>
              </w:rPr>
              <w:t>Are</w:t>
            </w:r>
            <w:r w:rsidRPr="006A1D34">
              <w:rPr>
                <w:rFonts w:eastAsia="Times New Roman"/>
                <w:highlight w:val="yellow"/>
                <w:lang w:eastAsia="en-US"/>
              </w:rPr>
              <w:t xml:space="preserve"> </w:t>
            </w:r>
            <w:r w:rsidRPr="006A1D34">
              <w:rPr>
                <w:rFonts w:eastAsia="Times New Roman"/>
                <w:highlight w:val="yellow"/>
                <w:lang w:eastAsia="en-US"/>
              </w:rPr>
              <w:t>survey questions</w:t>
            </w:r>
            <w:r w:rsidRPr="006A1D34" w:rsidR="0094141B">
              <w:rPr>
                <w:rFonts w:eastAsia="Times New Roman"/>
                <w:highlight w:val="yellow"/>
                <w:lang w:eastAsia="en-US"/>
              </w:rPr>
              <w:t>, instructions, or study communications</w:t>
            </w:r>
            <w:r w:rsidRPr="006A1D34">
              <w:rPr>
                <w:rFonts w:eastAsia="Times New Roman"/>
                <w:highlight w:val="yellow"/>
                <w:lang w:eastAsia="en-US"/>
              </w:rPr>
              <w:t xml:space="preserve"> clearly written?</w:t>
            </w:r>
          </w:p>
          <w:p w:rsidR="00BF2C65" w:rsidP="00BA604B" w14:paraId="26EB4D16" w14:textId="745A30BA">
            <w:pPr>
              <w:rPr>
                <w:rFonts w:eastAsia="Times New Roman"/>
                <w:highlight w:val="yellow"/>
                <w:lang w:eastAsia="en-US"/>
              </w:rPr>
            </w:pPr>
            <w:r>
              <w:rPr>
                <w:rFonts w:eastAsia="Times New Roman"/>
                <w:highlight w:val="yellow"/>
                <w:lang w:eastAsia="en-US"/>
              </w:rPr>
              <w:t>Are there any survey questions that would be hard to answer as written?</w:t>
            </w:r>
          </w:p>
          <w:p w:rsidR="00BF2C65" w:rsidP="00BA604B" w14:paraId="30E56BF7" w14:textId="77777777">
            <w:pPr>
              <w:rPr>
                <w:rFonts w:eastAsia="Times New Roman"/>
                <w:highlight w:val="yellow"/>
                <w:lang w:eastAsia="en-US"/>
              </w:rPr>
            </w:pPr>
            <w:r>
              <w:rPr>
                <w:rFonts w:eastAsia="Times New Roman"/>
                <w:highlight w:val="yellow"/>
                <w:lang w:eastAsia="en-US"/>
              </w:rPr>
              <w:t>Are translations of questions, instructions, or communications clear and accurate?</w:t>
            </w:r>
          </w:p>
          <w:p w:rsidR="005C3B15" w:rsidRPr="00BA604B" w:rsidP="00BA604B" w14:paraId="2676C19E" w14:textId="466D7152">
            <w:pPr>
              <w:rPr>
                <w:rFonts w:eastAsia="Times New Roman"/>
                <w:highlight w:val="yellow"/>
                <w:lang w:eastAsia="en-US"/>
              </w:rPr>
            </w:pPr>
            <w:r>
              <w:rPr>
                <w:rFonts w:eastAsia="Times New Roman"/>
                <w:highlight w:val="yellow"/>
                <w:lang w:eastAsia="en-US"/>
              </w:rPr>
              <w:t>Did revisions (based on feedback) improve readability and clarity?</w:t>
            </w:r>
          </w:p>
        </w:tc>
      </w:tr>
      <w:tr w14:paraId="214EBAC9" w14:textId="77777777" w:rsidTr="00BA604B">
        <w:tblPrEx>
          <w:tblW w:w="0" w:type="auto"/>
          <w:tblInd w:w="198" w:type="dxa"/>
          <w:tblLook w:val="04A0"/>
        </w:tblPrEx>
        <w:tc>
          <w:tcPr>
            <w:tcW w:w="2238" w:type="dxa"/>
            <w:tcBorders>
              <w:top w:val="single" w:sz="4" w:space="0" w:color="000000"/>
              <w:left w:val="single" w:sz="4" w:space="0" w:color="000000"/>
              <w:bottom w:val="single" w:sz="4" w:space="0" w:color="000000"/>
              <w:right w:val="single" w:sz="4" w:space="0" w:color="000000"/>
            </w:tcBorders>
            <w:hideMark/>
          </w:tcPr>
          <w:p w:rsidR="00BA604B" w:rsidRPr="00BA604B" w:rsidP="00BA604B" w14:paraId="40761CF9" w14:textId="2D199B8D">
            <w:pPr>
              <w:rPr>
                <w:rFonts w:eastAsia="Times New Roman"/>
                <w:highlight w:val="yellow"/>
                <w:lang w:eastAsia="en-US"/>
              </w:rPr>
            </w:pPr>
            <w:r w:rsidRPr="006A1D34">
              <w:rPr>
                <w:rFonts w:eastAsia="Times New Roman"/>
                <w:highlight w:val="yellow"/>
                <w:lang w:eastAsia="en-US"/>
              </w:rPr>
              <w:t>Inclusiveness</w:t>
            </w:r>
          </w:p>
        </w:tc>
        <w:tc>
          <w:tcPr>
            <w:tcW w:w="6914" w:type="dxa"/>
            <w:tcBorders>
              <w:top w:val="single" w:sz="4" w:space="0" w:color="000000"/>
              <w:left w:val="single" w:sz="4" w:space="0" w:color="000000"/>
              <w:bottom w:val="single" w:sz="4" w:space="0" w:color="000000"/>
              <w:right w:val="single" w:sz="4" w:space="0" w:color="000000"/>
            </w:tcBorders>
            <w:hideMark/>
          </w:tcPr>
          <w:p w:rsidR="00BA604B" w:rsidP="00BA604B" w14:paraId="35153844" w14:textId="7F3EBC84">
            <w:pPr>
              <w:rPr>
                <w:rFonts w:eastAsia="Times New Roman"/>
                <w:highlight w:val="yellow"/>
                <w:lang w:eastAsia="en-US"/>
              </w:rPr>
            </w:pPr>
            <w:r>
              <w:rPr>
                <w:rFonts w:eastAsia="Times New Roman"/>
                <w:highlight w:val="yellow"/>
                <w:lang w:eastAsia="en-US"/>
              </w:rPr>
              <w:t>Are</w:t>
            </w:r>
            <w:r>
              <w:rPr>
                <w:rFonts w:eastAsia="Times New Roman"/>
                <w:highlight w:val="yellow"/>
                <w:lang w:eastAsia="en-US"/>
              </w:rPr>
              <w:t xml:space="preserve"> </w:t>
            </w:r>
            <w:r>
              <w:rPr>
                <w:rFonts w:eastAsia="Times New Roman"/>
                <w:highlight w:val="yellow"/>
                <w:lang w:eastAsia="en-US"/>
              </w:rPr>
              <w:t>survey questions and response choices inclusive of</w:t>
            </w:r>
            <w:r w:rsidR="00CB3504">
              <w:rPr>
                <w:rFonts w:eastAsia="Times New Roman"/>
                <w:highlight w:val="yellow"/>
                <w:lang w:eastAsia="en-US"/>
              </w:rPr>
              <w:t xml:space="preserve"> diverse life experiences?</w:t>
            </w:r>
          </w:p>
          <w:p w:rsidR="005373F3" w:rsidRPr="00BA604B" w:rsidP="00BA604B" w14:paraId="0E4251F4" w14:textId="0C57F7D6">
            <w:pPr>
              <w:rPr>
                <w:rFonts w:eastAsia="Times New Roman"/>
                <w:highlight w:val="yellow"/>
                <w:lang w:eastAsia="en-US"/>
              </w:rPr>
            </w:pPr>
            <w:r>
              <w:rPr>
                <w:rFonts w:eastAsia="Times New Roman"/>
                <w:highlight w:val="yellow"/>
                <w:lang w:eastAsia="en-US"/>
              </w:rPr>
              <w:t xml:space="preserve">Are </w:t>
            </w:r>
            <w:r w:rsidR="005A4C44">
              <w:rPr>
                <w:rFonts w:eastAsia="Times New Roman"/>
                <w:highlight w:val="yellow"/>
                <w:lang w:eastAsia="en-US"/>
              </w:rPr>
              <w:t xml:space="preserve">survey questions and </w:t>
            </w:r>
            <w:r w:rsidR="003D2B0A">
              <w:rPr>
                <w:rFonts w:eastAsia="Times New Roman"/>
                <w:highlight w:val="yellow"/>
                <w:lang w:eastAsia="en-US"/>
              </w:rPr>
              <w:t xml:space="preserve">study communications appropriate for </w:t>
            </w:r>
            <w:r w:rsidR="008426B4">
              <w:rPr>
                <w:rFonts w:eastAsia="Times New Roman"/>
                <w:highlight w:val="yellow"/>
                <w:lang w:eastAsia="en-US"/>
              </w:rPr>
              <w:t>teens and parents/caregivers</w:t>
            </w:r>
            <w:r w:rsidR="003D2B0A">
              <w:rPr>
                <w:rFonts w:eastAsia="Times New Roman"/>
                <w:highlight w:val="yellow"/>
                <w:lang w:eastAsia="en-US"/>
              </w:rPr>
              <w:t xml:space="preserve"> from all backgrounds and identities? </w:t>
            </w:r>
          </w:p>
        </w:tc>
      </w:tr>
      <w:tr w14:paraId="04B8E291" w14:textId="77777777" w:rsidTr="00BA604B">
        <w:tblPrEx>
          <w:tblW w:w="0" w:type="auto"/>
          <w:tblInd w:w="198" w:type="dxa"/>
          <w:tblLook w:val="04A0"/>
        </w:tblPrEx>
        <w:tc>
          <w:tcPr>
            <w:tcW w:w="2238" w:type="dxa"/>
            <w:tcBorders>
              <w:top w:val="single" w:sz="4" w:space="0" w:color="000000"/>
              <w:left w:val="single" w:sz="4" w:space="0" w:color="000000"/>
              <w:bottom w:val="single" w:sz="4" w:space="0" w:color="000000"/>
              <w:right w:val="single" w:sz="4" w:space="0" w:color="000000"/>
            </w:tcBorders>
          </w:tcPr>
          <w:p w:rsidR="00CB3504" w:rsidRPr="006A1D34" w:rsidP="00BA604B" w14:paraId="35580D5D" w14:textId="58FF0ADB">
            <w:pPr>
              <w:rPr>
                <w:rFonts w:eastAsia="Times New Roman"/>
                <w:highlight w:val="yellow"/>
                <w:lang w:eastAsia="en-US"/>
              </w:rPr>
            </w:pPr>
            <w:r>
              <w:rPr>
                <w:rFonts w:eastAsia="Times New Roman"/>
                <w:highlight w:val="yellow"/>
                <w:lang w:eastAsia="en-US"/>
              </w:rPr>
              <w:t>Comprehension</w:t>
            </w:r>
          </w:p>
        </w:tc>
        <w:tc>
          <w:tcPr>
            <w:tcW w:w="6914" w:type="dxa"/>
            <w:tcBorders>
              <w:top w:val="single" w:sz="4" w:space="0" w:color="000000"/>
              <w:left w:val="single" w:sz="4" w:space="0" w:color="000000"/>
              <w:bottom w:val="single" w:sz="4" w:space="0" w:color="000000"/>
              <w:right w:val="single" w:sz="4" w:space="0" w:color="000000"/>
            </w:tcBorders>
          </w:tcPr>
          <w:p w:rsidR="00CB3504" w:rsidP="00BA604B" w14:paraId="72767435" w14:textId="147D34FF">
            <w:pPr>
              <w:rPr>
                <w:rFonts w:eastAsia="Times New Roman"/>
                <w:highlight w:val="yellow"/>
                <w:lang w:eastAsia="en-US"/>
              </w:rPr>
            </w:pPr>
            <w:r>
              <w:rPr>
                <w:rFonts w:eastAsia="Times New Roman"/>
                <w:highlight w:val="yellow"/>
                <w:lang w:eastAsia="en-US"/>
              </w:rPr>
              <w:t>Do</w:t>
            </w:r>
            <w:r w:rsidR="00875017">
              <w:rPr>
                <w:rFonts w:eastAsia="Times New Roman"/>
                <w:highlight w:val="yellow"/>
                <w:lang w:eastAsia="en-US"/>
              </w:rPr>
              <w:t xml:space="preserve"> feedback team members understand the content of</w:t>
            </w:r>
            <w:r w:rsidR="00BF006B">
              <w:rPr>
                <w:rFonts w:eastAsia="Times New Roman"/>
                <w:highlight w:val="yellow"/>
                <w:lang w:eastAsia="en-US"/>
              </w:rPr>
              <w:t xml:space="preserve"> </w:t>
            </w:r>
            <w:r w:rsidR="00875017">
              <w:rPr>
                <w:rFonts w:eastAsia="Times New Roman"/>
                <w:highlight w:val="yellow"/>
                <w:lang w:eastAsia="en-US"/>
              </w:rPr>
              <w:t>survey questions, instructions, or study communications?</w:t>
            </w:r>
          </w:p>
          <w:p w:rsidR="005C3B15" w:rsidP="00BA604B" w14:paraId="0E058480" w14:textId="459D8112">
            <w:pPr>
              <w:rPr>
                <w:rFonts w:eastAsia="Times New Roman"/>
                <w:highlight w:val="yellow"/>
                <w:lang w:eastAsia="en-US"/>
              </w:rPr>
            </w:pPr>
            <w:r>
              <w:rPr>
                <w:rFonts w:eastAsia="Times New Roman"/>
                <w:highlight w:val="yellow"/>
                <w:lang w:eastAsia="en-US"/>
              </w:rPr>
              <w:t>Did revisions (based on feedback) improve comprehension?</w:t>
            </w:r>
          </w:p>
        </w:tc>
      </w:tr>
      <w:tr w14:paraId="39CD7D6F" w14:textId="77777777" w:rsidTr="00BA604B">
        <w:tblPrEx>
          <w:tblW w:w="0" w:type="auto"/>
          <w:tblInd w:w="198" w:type="dxa"/>
          <w:tblLook w:val="04A0"/>
        </w:tblPrEx>
        <w:trPr>
          <w:trHeight w:val="647"/>
        </w:trPr>
        <w:tc>
          <w:tcPr>
            <w:tcW w:w="2238" w:type="dxa"/>
            <w:tcBorders>
              <w:top w:val="single" w:sz="4" w:space="0" w:color="000000"/>
              <w:left w:val="single" w:sz="4" w:space="0" w:color="000000"/>
              <w:bottom w:val="single" w:sz="4" w:space="0" w:color="000000"/>
              <w:right w:val="single" w:sz="4" w:space="0" w:color="000000"/>
            </w:tcBorders>
            <w:hideMark/>
          </w:tcPr>
          <w:p w:rsidR="00BA604B" w:rsidRPr="00BA604B" w:rsidP="00BA604B" w14:paraId="0DF31A1A" w14:textId="77777777">
            <w:pPr>
              <w:rPr>
                <w:rFonts w:eastAsia="Times New Roman"/>
                <w:highlight w:val="yellow"/>
                <w:lang w:eastAsia="en-US"/>
              </w:rPr>
            </w:pPr>
            <w:r w:rsidRPr="00BA604B">
              <w:rPr>
                <w:rFonts w:eastAsia="Times New Roman"/>
                <w:highlight w:val="yellow"/>
                <w:lang w:eastAsia="en-US"/>
              </w:rPr>
              <w:t>Acceptability</w:t>
            </w:r>
          </w:p>
        </w:tc>
        <w:tc>
          <w:tcPr>
            <w:tcW w:w="6914" w:type="dxa"/>
            <w:tcBorders>
              <w:top w:val="single" w:sz="4" w:space="0" w:color="000000"/>
              <w:left w:val="single" w:sz="4" w:space="0" w:color="000000"/>
              <w:bottom w:val="single" w:sz="4" w:space="0" w:color="000000"/>
              <w:right w:val="single" w:sz="4" w:space="0" w:color="000000"/>
            </w:tcBorders>
            <w:hideMark/>
          </w:tcPr>
          <w:p w:rsidR="001763FF" w:rsidP="00BA604B" w14:paraId="562C64F8" w14:textId="253C72D4">
            <w:pPr>
              <w:rPr>
                <w:rFonts w:eastAsia="Times New Roman"/>
                <w:highlight w:val="yellow"/>
                <w:lang w:eastAsia="en-US"/>
              </w:rPr>
            </w:pPr>
            <w:r w:rsidRPr="00BA604B">
              <w:rPr>
                <w:rFonts w:eastAsia="Times New Roman"/>
                <w:highlight w:val="yellow"/>
                <w:lang w:eastAsia="en-US"/>
              </w:rPr>
              <w:t>Is there any</w:t>
            </w:r>
            <w:r w:rsidRPr="00BA604B">
              <w:rPr>
                <w:rFonts w:eastAsia="Times New Roman"/>
                <w:highlight w:val="yellow"/>
                <w:lang w:eastAsia="en-US"/>
              </w:rPr>
              <w:softHyphen/>
              <w:t xml:space="preserve">thing in </w:t>
            </w:r>
            <w:r w:rsidR="00A93B8A">
              <w:rPr>
                <w:rFonts w:eastAsia="Times New Roman"/>
                <w:highlight w:val="yellow"/>
                <w:lang w:eastAsia="en-US"/>
              </w:rPr>
              <w:t xml:space="preserve">the survey questions, instructions, or study communications </w:t>
            </w:r>
            <w:r w:rsidRPr="00BA604B">
              <w:rPr>
                <w:rFonts w:eastAsia="Times New Roman"/>
                <w:highlight w:val="yellow"/>
                <w:lang w:eastAsia="en-US"/>
              </w:rPr>
              <w:t>that may be unacceptable to the target audience</w:t>
            </w:r>
            <w:r w:rsidR="00D81A56">
              <w:rPr>
                <w:rFonts w:eastAsia="Times New Roman"/>
                <w:highlight w:val="yellow"/>
                <w:lang w:eastAsia="en-US"/>
              </w:rPr>
              <w:t>s</w:t>
            </w:r>
            <w:r w:rsidR="008426B4">
              <w:rPr>
                <w:rFonts w:eastAsia="Times New Roman"/>
                <w:highlight w:val="yellow"/>
                <w:lang w:eastAsia="en-US"/>
              </w:rPr>
              <w:t xml:space="preserve"> (teens, parents/caregivers)</w:t>
            </w:r>
            <w:r w:rsidRPr="00BA604B">
              <w:rPr>
                <w:rFonts w:eastAsia="Times New Roman"/>
                <w:highlight w:val="yellow"/>
                <w:lang w:eastAsia="en-US"/>
              </w:rPr>
              <w:t xml:space="preserve">? </w:t>
            </w:r>
          </w:p>
          <w:p w:rsidR="0006152A" w:rsidP="00BA604B" w14:paraId="7DF671D9" w14:textId="097A370A">
            <w:pPr>
              <w:rPr>
                <w:rFonts w:eastAsia="Times New Roman"/>
                <w:highlight w:val="yellow"/>
                <w:lang w:eastAsia="en-US"/>
              </w:rPr>
            </w:pPr>
            <w:r>
              <w:rPr>
                <w:rFonts w:eastAsia="Times New Roman"/>
                <w:highlight w:val="yellow"/>
                <w:lang w:eastAsia="en-US"/>
              </w:rPr>
              <w:t xml:space="preserve">Are examples </w:t>
            </w:r>
            <w:r w:rsidR="005A4C44">
              <w:rPr>
                <w:rFonts w:eastAsia="Times New Roman"/>
                <w:highlight w:val="yellow"/>
                <w:lang w:eastAsia="en-US"/>
              </w:rPr>
              <w:t xml:space="preserve">and </w:t>
            </w:r>
            <w:r>
              <w:rPr>
                <w:rFonts w:eastAsia="Times New Roman"/>
                <w:highlight w:val="yellow"/>
                <w:lang w:eastAsia="en-US"/>
              </w:rPr>
              <w:t>definitions provided complete and relevant to the target audiences?</w:t>
            </w:r>
          </w:p>
          <w:p w:rsidR="00BA604B" w:rsidRPr="00BA604B" w:rsidP="00BA604B" w14:paraId="423D03F4" w14:textId="38E9D25A">
            <w:pPr>
              <w:rPr>
                <w:rFonts w:eastAsia="Times New Roman"/>
                <w:highlight w:val="yellow"/>
                <w:lang w:eastAsia="en-US"/>
              </w:rPr>
            </w:pPr>
            <w:r>
              <w:rPr>
                <w:rFonts w:eastAsia="Times New Roman"/>
                <w:highlight w:val="yellow"/>
                <w:lang w:eastAsia="en-US"/>
              </w:rPr>
              <w:t>Do study communications appeal t</w:t>
            </w:r>
            <w:r w:rsidR="001C07EE">
              <w:rPr>
                <w:rFonts w:eastAsia="Times New Roman"/>
                <w:highlight w:val="yellow"/>
                <w:lang w:eastAsia="en-US"/>
              </w:rPr>
              <w:t>o the target audiences</w:t>
            </w:r>
            <w:r w:rsidR="00E3074A">
              <w:rPr>
                <w:rFonts w:eastAsia="Times New Roman"/>
                <w:highlight w:val="yellow"/>
                <w:lang w:eastAsia="en-US"/>
              </w:rPr>
              <w:t>?</w:t>
            </w:r>
            <w:r w:rsidRPr="00BA604B">
              <w:rPr>
                <w:rFonts w:eastAsia="Times New Roman"/>
                <w:highlight w:val="yellow"/>
                <w:lang w:eastAsia="en-US"/>
              </w:rPr>
              <w:t xml:space="preserve"> </w:t>
            </w:r>
          </w:p>
        </w:tc>
      </w:tr>
    </w:tbl>
    <w:p w:rsidR="00BA604B" w:rsidP="007E0C6D" w14:paraId="5AEA4F38" w14:textId="77777777">
      <w:pPr>
        <w:rPr>
          <w:rFonts w:eastAsia="Times New Roman"/>
          <w:lang w:eastAsia="en-US"/>
        </w:rPr>
      </w:pPr>
    </w:p>
    <w:p w:rsidR="00DA770B" w:rsidP="00DA770B" w14:paraId="4CD1AC9D" w14:textId="18367C95">
      <w:pPr>
        <w:rPr>
          <w:highlight w:val="yellow"/>
        </w:rPr>
      </w:pPr>
      <w:r>
        <w:rPr>
          <w:highlight w:val="yellow"/>
        </w:rPr>
        <w:t xml:space="preserve">Revisions will not increase the burden estimate for any instrument (as described in section </w:t>
      </w:r>
      <w:r>
        <w:rPr>
          <w:b/>
          <w:bCs/>
          <w:highlight w:val="yellow"/>
        </w:rPr>
        <w:t>A.12</w:t>
      </w:r>
      <w:r>
        <w:rPr>
          <w:highlight w:val="yellow"/>
        </w:rPr>
        <w:t xml:space="preserve">). </w:t>
      </w:r>
      <w:r w:rsidRPr="0099343D">
        <w:rPr>
          <w:highlight w:val="yellow"/>
        </w:rPr>
        <w:t xml:space="preserve"> </w:t>
      </w:r>
    </w:p>
    <w:p w:rsidR="00DA770B" w:rsidRPr="005F1D58" w:rsidP="007E0C6D" w14:paraId="43AC875C" w14:textId="77777777">
      <w:pPr>
        <w:rPr>
          <w:rFonts w:eastAsia="Times New Roman"/>
          <w:lang w:eastAsia="en-US"/>
        </w:rPr>
      </w:pPr>
    </w:p>
    <w:p w:rsidR="00CD50AC" w:rsidRPr="007E0C6D" w:rsidP="0083582D" w14:paraId="73FFACD3" w14:textId="5A2EC1B3">
      <w:pPr>
        <w:pStyle w:val="Heading3"/>
        <w:numPr>
          <w:ilvl w:val="0"/>
          <w:numId w:val="0"/>
        </w:numPr>
        <w:rPr>
          <w:u w:val="none"/>
        </w:rPr>
      </w:pPr>
      <w:r w:rsidRPr="0083582D">
        <w:rPr>
          <w:u w:val="none"/>
        </w:rPr>
        <w:t xml:space="preserve">A.1. </w:t>
      </w:r>
      <w:r w:rsidRPr="0083582D" w:rsidR="00EB7538">
        <w:rPr>
          <w:u w:val="none"/>
        </w:rPr>
        <w:t xml:space="preserve">Circumstances </w:t>
      </w:r>
      <w:r w:rsidRPr="007E0C6D" w:rsidR="00EB7538">
        <w:rPr>
          <w:u w:val="none"/>
        </w:rPr>
        <w:t>Making the Collection of Information Necessary</w:t>
      </w:r>
    </w:p>
    <w:p w:rsidR="00301AB4" w:rsidRPr="005F1D58" w:rsidP="007E0C6D" w14:paraId="30FDA5AC" w14:textId="356000A8">
      <w:r w:rsidRPr="005F1D58">
        <w:t xml:space="preserve">The potential for public benefit to be achieved through research data from the ABCD Study is significant. The extensive information collected by the ABCD Study and subsequently made available provides a rare and valuable resource to the scientific community. The National Institutes of Health </w:t>
      </w:r>
      <w:r w:rsidRPr="00775E92" w:rsidR="00033C87">
        <w:t xml:space="preserve">aims to continue to </w:t>
      </w:r>
      <w:r w:rsidRPr="005F1D58">
        <w:t xml:space="preserve">collect feedback and recommendations for improving a selection of ABCD Study survey questions and Study communications materials. </w:t>
      </w:r>
      <w:r w:rsidRPr="005F1D58" w:rsidR="00E3050D">
        <w:t xml:space="preserve">The feedback from individuals on the questions themselves (rather than answers to the questions) </w:t>
      </w:r>
      <w:r w:rsidRPr="00775E92" w:rsidR="00E3050D">
        <w:t>inform</w:t>
      </w:r>
      <w:r w:rsidRPr="00775E92" w:rsidR="009726A1">
        <w:t>s</w:t>
      </w:r>
      <w:r w:rsidRPr="005F1D58" w:rsidR="00E3050D">
        <w:t xml:space="preserve"> the ABCD Study protocol, refining questions to provide for a better experience for the ABCD Study participants and stronger Study results.</w:t>
      </w:r>
    </w:p>
    <w:p w:rsidR="00B3026B" w:rsidRPr="005F1D58" w:rsidP="004279D8" w14:paraId="0CFD2979" w14:textId="77777777">
      <w:pPr>
        <w:ind w:firstLine="360"/>
      </w:pPr>
    </w:p>
    <w:p w:rsidR="004279D8" w:rsidP="00FA5BE7" w14:paraId="3212D28D" w14:textId="005B51D2">
      <w:r w:rsidRPr="005F1D58">
        <w:t>Authority for the collection of the information requested from recipients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w:t>
      </w:r>
    </w:p>
    <w:p w:rsidR="0099343D" w:rsidRPr="005F1D58" w:rsidP="00FA5BE7" w14:paraId="47393EA4" w14:textId="77777777"/>
    <w:p w:rsidR="00AD4C50" w:rsidRPr="00963C89" w:rsidP="00FA5BE7" w14:paraId="41608E73" w14:textId="7F647624">
      <w:pPr>
        <w:pStyle w:val="Heading3"/>
        <w:numPr>
          <w:ilvl w:val="0"/>
          <w:numId w:val="0"/>
        </w:numPr>
        <w:rPr>
          <w:u w:val="none"/>
        </w:rPr>
      </w:pPr>
      <w:r w:rsidRPr="00FA5BE7">
        <w:rPr>
          <w:u w:val="none"/>
        </w:rPr>
        <w:t xml:space="preserve">A.2. </w:t>
      </w:r>
      <w:r w:rsidRPr="00FA5BE7" w:rsidR="00EB7538">
        <w:rPr>
          <w:u w:val="none"/>
        </w:rPr>
        <w:t xml:space="preserve">Purpose </w:t>
      </w:r>
      <w:r w:rsidRPr="00963C89" w:rsidR="00EB7538">
        <w:rPr>
          <w:u w:val="none"/>
        </w:rPr>
        <w:t>and Use of the Information Collection</w:t>
      </w:r>
    </w:p>
    <w:p w:rsidR="00A0587F" w:rsidRPr="00775E92" w:rsidP="00963C89" w14:paraId="44B896D7" w14:textId="3F060BAB">
      <w:pPr>
        <w:pStyle w:val="BodyText0"/>
        <w:ind w:firstLine="0"/>
        <w:rPr>
          <w:color w:val="000000" w:themeColor="text1"/>
        </w:rPr>
      </w:pPr>
      <w:r w:rsidRPr="005F1D58">
        <w:rPr>
          <w:color w:val="000000" w:themeColor="text1"/>
        </w:rPr>
        <w:t>The ABCD Study team identified that some questions about important events that influence cognitive development for adolescents can be potentially sensitive or challenging to answer</w:t>
      </w:r>
      <w:r w:rsidRPr="005F1D58" w:rsidR="00FF5A47">
        <w:rPr>
          <w:color w:val="000000" w:themeColor="text1"/>
        </w:rPr>
        <w:t xml:space="preserve"> (f</w:t>
      </w:r>
      <w:r w:rsidRPr="005F1D58">
        <w:rPr>
          <w:color w:val="000000" w:themeColor="text1"/>
        </w:rPr>
        <w:t>or example, experiencing violence or discrimination)</w:t>
      </w:r>
      <w:r w:rsidRPr="005F1D58" w:rsidR="00FF5A47">
        <w:rPr>
          <w:color w:val="000000" w:themeColor="text1"/>
        </w:rPr>
        <w:t>. T</w:t>
      </w:r>
      <w:r w:rsidRPr="005F1D58" w:rsidR="000A3F10">
        <w:rPr>
          <w:color w:val="000000" w:themeColor="text1"/>
        </w:rPr>
        <w:t>he team also identified parts of the</w:t>
      </w:r>
      <w:r w:rsidRPr="005F1D58" w:rsidR="00FF60E1">
        <w:rPr>
          <w:color w:val="000000" w:themeColor="text1"/>
        </w:rPr>
        <w:t xml:space="preserve"> data collection </w:t>
      </w:r>
      <w:r w:rsidRPr="005F1D58" w:rsidR="000A3F10">
        <w:rPr>
          <w:color w:val="000000" w:themeColor="text1"/>
        </w:rPr>
        <w:t>process</w:t>
      </w:r>
      <w:r w:rsidRPr="005F1D58" w:rsidR="00FF60E1">
        <w:rPr>
          <w:color w:val="000000" w:themeColor="text1"/>
        </w:rPr>
        <w:t xml:space="preserve"> that </w:t>
      </w:r>
      <w:r w:rsidRPr="005F1D58" w:rsidR="00CC5440">
        <w:rPr>
          <w:color w:val="000000" w:themeColor="text1"/>
        </w:rPr>
        <w:t>could benefi</w:t>
      </w:r>
      <w:r w:rsidRPr="005F1D58" w:rsidR="00781AA5">
        <w:rPr>
          <w:color w:val="000000" w:themeColor="text1"/>
        </w:rPr>
        <w:t xml:space="preserve">t from feedback on how to improve clarity or address </w:t>
      </w:r>
      <w:r w:rsidRPr="005F1D58" w:rsidR="00FF60E1">
        <w:rPr>
          <w:color w:val="000000" w:themeColor="text1"/>
        </w:rPr>
        <w:t>questions/concerns</w:t>
      </w:r>
      <w:r w:rsidR="00C90674">
        <w:rPr>
          <w:color w:val="000000" w:themeColor="text1"/>
        </w:rPr>
        <w:t xml:space="preserve"> </w:t>
      </w:r>
      <w:r w:rsidRPr="005F1D58" w:rsidR="00FE7A51">
        <w:rPr>
          <w:color w:val="000000" w:themeColor="text1"/>
        </w:rPr>
        <w:t xml:space="preserve">Study </w:t>
      </w:r>
      <w:r w:rsidRPr="005F1D58" w:rsidR="00FF60E1">
        <w:rPr>
          <w:color w:val="000000" w:themeColor="text1"/>
        </w:rPr>
        <w:t xml:space="preserve">participants may have (for example, obtaining consent </w:t>
      </w:r>
      <w:r w:rsidRPr="005F1D58" w:rsidR="0025042F">
        <w:rPr>
          <w:color w:val="000000" w:themeColor="text1"/>
        </w:rPr>
        <w:t>to collect biological or genetic samples)</w:t>
      </w:r>
      <w:r w:rsidRPr="005F1D58" w:rsidR="00FF60E1">
        <w:rPr>
          <w:color w:val="000000" w:themeColor="text1"/>
        </w:rPr>
        <w:t xml:space="preserve">. </w:t>
      </w:r>
      <w:r w:rsidRPr="005F1D58">
        <w:rPr>
          <w:color w:val="000000" w:themeColor="text1"/>
        </w:rPr>
        <w:t>This</w:t>
      </w:r>
      <w:r w:rsidRPr="005F1D58" w:rsidR="00D20E60">
        <w:rPr>
          <w:color w:val="000000" w:themeColor="text1"/>
        </w:rPr>
        <w:t xml:space="preserve"> </w:t>
      </w:r>
      <w:r w:rsidRPr="00775E92" w:rsidR="00D20E60">
        <w:rPr>
          <w:color w:val="000000" w:themeColor="text1"/>
        </w:rPr>
        <w:t>feedback activity</w:t>
      </w:r>
      <w:r w:rsidRPr="00775E92">
        <w:rPr>
          <w:color w:val="000000" w:themeColor="text1"/>
        </w:rPr>
        <w:t xml:space="preserve"> </w:t>
      </w:r>
      <w:r w:rsidRPr="00775E92" w:rsidR="004F11C8">
        <w:rPr>
          <w:color w:val="000000" w:themeColor="text1"/>
        </w:rPr>
        <w:t xml:space="preserve">will </w:t>
      </w:r>
      <w:r w:rsidRPr="00775E92" w:rsidR="00E52E64">
        <w:rPr>
          <w:color w:val="000000" w:themeColor="text1"/>
        </w:rPr>
        <w:t>continue to</w:t>
      </w:r>
      <w:r w:rsidRPr="00775E92" w:rsidR="004F11C8">
        <w:rPr>
          <w:color w:val="000000" w:themeColor="text1"/>
        </w:rPr>
        <w:t xml:space="preserve"> </w:t>
      </w:r>
      <w:r w:rsidRPr="00775E92" w:rsidR="00D11DEE">
        <w:rPr>
          <w:color w:val="000000" w:themeColor="text1"/>
        </w:rPr>
        <w:t>solicit</w:t>
      </w:r>
      <w:r w:rsidRPr="00775E92">
        <w:rPr>
          <w:color w:val="000000" w:themeColor="text1"/>
        </w:rPr>
        <w:t xml:space="preserve"> feedback from</w:t>
      </w:r>
      <w:r w:rsidRPr="00775E92" w:rsidR="0055548F">
        <w:rPr>
          <w:color w:val="000000" w:themeColor="text1"/>
        </w:rPr>
        <w:t xml:space="preserve"> </w:t>
      </w:r>
      <w:r w:rsidRPr="00775E92" w:rsidR="00F04BC6">
        <w:rPr>
          <w:color w:val="000000" w:themeColor="text1"/>
        </w:rPr>
        <w:t>youth</w:t>
      </w:r>
      <w:r w:rsidRPr="00775E92">
        <w:rPr>
          <w:color w:val="000000" w:themeColor="text1"/>
        </w:rPr>
        <w:t xml:space="preserve"> </w:t>
      </w:r>
      <w:r w:rsidRPr="00775E92" w:rsidR="0025042F">
        <w:rPr>
          <w:color w:val="000000" w:themeColor="text1"/>
        </w:rPr>
        <w:t xml:space="preserve">and parents/caregivers of youth </w:t>
      </w:r>
      <w:r w:rsidRPr="00775E92">
        <w:rPr>
          <w:color w:val="000000" w:themeColor="text1"/>
        </w:rPr>
        <w:t xml:space="preserve">who are peers </w:t>
      </w:r>
      <w:r w:rsidRPr="00775E92" w:rsidR="00CF4316">
        <w:rPr>
          <w:color w:val="000000" w:themeColor="text1"/>
        </w:rPr>
        <w:t xml:space="preserve">of </w:t>
      </w:r>
      <w:r w:rsidRPr="00775E92">
        <w:rPr>
          <w:color w:val="000000" w:themeColor="text1"/>
        </w:rPr>
        <w:t xml:space="preserve">the Study cohort </w:t>
      </w:r>
      <w:r w:rsidRPr="00775E92" w:rsidR="00CF4316">
        <w:rPr>
          <w:color w:val="000000" w:themeColor="text1"/>
        </w:rPr>
        <w:t xml:space="preserve">(similar age, from the racial and ethnic groups represented in the </w:t>
      </w:r>
      <w:r w:rsidRPr="00775E92" w:rsidR="000314C8">
        <w:rPr>
          <w:color w:val="000000" w:themeColor="text1"/>
        </w:rPr>
        <w:t>S</w:t>
      </w:r>
      <w:r w:rsidRPr="00775E92" w:rsidR="00CF4316">
        <w:rPr>
          <w:color w:val="000000" w:themeColor="text1"/>
        </w:rPr>
        <w:t xml:space="preserve">tudy) </w:t>
      </w:r>
      <w:r w:rsidRPr="00775E92">
        <w:rPr>
          <w:color w:val="000000" w:themeColor="text1"/>
        </w:rPr>
        <w:t xml:space="preserve">on </w:t>
      </w:r>
      <w:r w:rsidRPr="00775E92" w:rsidR="0025042F">
        <w:rPr>
          <w:color w:val="000000" w:themeColor="text1"/>
        </w:rPr>
        <w:t>clarity of and comfort with questions</w:t>
      </w:r>
      <w:r w:rsidRPr="00775E92" w:rsidR="00E1221A">
        <w:rPr>
          <w:color w:val="000000" w:themeColor="text1"/>
        </w:rPr>
        <w:t xml:space="preserve"> and communications </w:t>
      </w:r>
      <w:r w:rsidRPr="00775E92" w:rsidR="00BA72BB">
        <w:rPr>
          <w:color w:val="000000" w:themeColor="text1"/>
        </w:rPr>
        <w:t xml:space="preserve">planned </w:t>
      </w:r>
      <w:r w:rsidRPr="00775E92" w:rsidR="001B2B88">
        <w:rPr>
          <w:color w:val="000000" w:themeColor="text1"/>
        </w:rPr>
        <w:t xml:space="preserve">for </w:t>
      </w:r>
      <w:r w:rsidRPr="00775E92" w:rsidR="00BA72BB">
        <w:rPr>
          <w:color w:val="000000" w:themeColor="text1"/>
        </w:rPr>
        <w:t>the upcoming Study year.</w:t>
      </w:r>
      <w:r w:rsidRPr="00775E92" w:rsidR="007E2334">
        <w:rPr>
          <w:color w:val="000000" w:themeColor="text1"/>
        </w:rPr>
        <w:t xml:space="preserve"> </w:t>
      </w:r>
    </w:p>
    <w:p w:rsidR="000B5C08" w:rsidRPr="00775E92" w:rsidP="00963C89" w14:paraId="681C6BAF" w14:textId="65FA6268">
      <w:pPr>
        <w:pStyle w:val="BodyText0"/>
        <w:ind w:firstLine="0"/>
        <w:rPr>
          <w:color w:val="000000" w:themeColor="text1"/>
        </w:rPr>
      </w:pPr>
      <w:r w:rsidRPr="00775E92">
        <w:rPr>
          <w:color w:val="000000" w:themeColor="text1"/>
        </w:rPr>
        <w:t xml:space="preserve">Recommendations from </w:t>
      </w:r>
      <w:r w:rsidRPr="00775E92" w:rsidR="009E16F0">
        <w:rPr>
          <w:color w:val="000000" w:themeColor="text1"/>
        </w:rPr>
        <w:t>this feedback</w:t>
      </w:r>
      <w:r w:rsidRPr="00775E92" w:rsidR="00623695">
        <w:rPr>
          <w:color w:val="000000" w:themeColor="text1"/>
        </w:rPr>
        <w:t xml:space="preserve"> </w:t>
      </w:r>
      <w:r w:rsidRPr="00775E92">
        <w:rPr>
          <w:color w:val="000000" w:themeColor="text1"/>
        </w:rPr>
        <w:t xml:space="preserve">help the Study team improve </w:t>
      </w:r>
      <w:r w:rsidRPr="00775E92" w:rsidR="00B60556">
        <w:rPr>
          <w:color w:val="000000" w:themeColor="text1"/>
        </w:rPr>
        <w:t>their protocol for a more-successful data collection in the larger Study.</w:t>
      </w:r>
      <w:r w:rsidRPr="00775E92" w:rsidR="00A0587F">
        <w:rPr>
          <w:color w:val="000000" w:themeColor="text1"/>
        </w:rPr>
        <w:t xml:space="preserve"> For example, </w:t>
      </w:r>
      <w:r w:rsidRPr="00775E92" w:rsidR="00491EC6">
        <w:rPr>
          <w:color w:val="000000" w:themeColor="text1"/>
        </w:rPr>
        <w:t>suggestions from past audience feedback</w:t>
      </w:r>
      <w:r w:rsidRPr="00775E92" w:rsidR="00166902">
        <w:rPr>
          <w:color w:val="000000" w:themeColor="text1"/>
        </w:rPr>
        <w:t xml:space="preserve"> </w:t>
      </w:r>
      <w:r w:rsidRPr="00775E92" w:rsidR="00491EC6">
        <w:rPr>
          <w:color w:val="000000" w:themeColor="text1"/>
        </w:rPr>
        <w:t xml:space="preserve">have </w:t>
      </w:r>
      <w:r w:rsidRPr="00775E92" w:rsidR="00166902">
        <w:rPr>
          <w:color w:val="000000" w:themeColor="text1"/>
        </w:rPr>
        <w:t>made</w:t>
      </w:r>
      <w:r w:rsidRPr="00775E92" w:rsidR="00491EC6">
        <w:rPr>
          <w:color w:val="000000" w:themeColor="text1"/>
        </w:rPr>
        <w:t xml:space="preserve"> questions about experiences </w:t>
      </w:r>
      <w:r w:rsidRPr="00775E92" w:rsidR="00166902">
        <w:rPr>
          <w:color w:val="000000" w:themeColor="text1"/>
        </w:rPr>
        <w:t>with</w:t>
      </w:r>
      <w:r w:rsidRPr="00775E92" w:rsidR="00491EC6">
        <w:rPr>
          <w:color w:val="000000" w:themeColor="text1"/>
        </w:rPr>
        <w:t xml:space="preserve"> discrimination more inclusive of</w:t>
      </w:r>
      <w:r w:rsidRPr="00775E92" w:rsidR="00166902">
        <w:rPr>
          <w:color w:val="000000" w:themeColor="text1"/>
        </w:rPr>
        <w:t xml:space="preserve"> the types and instances of discrimination teens can face.</w:t>
      </w:r>
      <w:r w:rsidRPr="00775E92" w:rsidR="00274568">
        <w:rPr>
          <w:color w:val="000000" w:themeColor="text1"/>
        </w:rPr>
        <w:t xml:space="preserve"> </w:t>
      </w:r>
      <w:r w:rsidRPr="00775E92" w:rsidR="00134B0D">
        <w:rPr>
          <w:color w:val="000000" w:themeColor="text1"/>
        </w:rPr>
        <w:t>Audience feedback can also be used to understand why some topics</w:t>
      </w:r>
      <w:r w:rsidRPr="00775E92" w:rsidR="00C442BC">
        <w:rPr>
          <w:color w:val="000000" w:themeColor="text1"/>
        </w:rPr>
        <w:t>/</w:t>
      </w:r>
      <w:r w:rsidRPr="00775E92" w:rsidR="00134B0D">
        <w:rPr>
          <w:color w:val="000000" w:themeColor="text1"/>
        </w:rPr>
        <w:t xml:space="preserve">questions have lower response rates </w:t>
      </w:r>
      <w:r w:rsidRPr="00775E92" w:rsidR="0024659B">
        <w:rPr>
          <w:color w:val="000000" w:themeColor="text1"/>
        </w:rPr>
        <w:t>and</w:t>
      </w:r>
      <w:r w:rsidRPr="00775E92" w:rsidR="00C442BC">
        <w:rPr>
          <w:color w:val="000000" w:themeColor="text1"/>
        </w:rPr>
        <w:t xml:space="preserve"> subsequent</w:t>
      </w:r>
      <w:r w:rsidRPr="00775E92" w:rsidR="0024659B">
        <w:rPr>
          <w:color w:val="000000" w:themeColor="text1"/>
        </w:rPr>
        <w:t xml:space="preserve"> missing data</w:t>
      </w:r>
      <w:r w:rsidRPr="00775E92" w:rsidR="00C442BC">
        <w:rPr>
          <w:color w:val="000000" w:themeColor="text1"/>
        </w:rPr>
        <w:t xml:space="preserve"> (when Study participants declined to answer) </w:t>
      </w:r>
      <w:r w:rsidRPr="00775E92" w:rsidR="00F36849">
        <w:rPr>
          <w:color w:val="000000" w:themeColor="text1"/>
        </w:rPr>
        <w:t>and generate ideas on better ways to collect that information.</w:t>
      </w:r>
      <w:r w:rsidRPr="00775E92">
        <w:rPr>
          <w:color w:val="000000" w:themeColor="text1"/>
        </w:rPr>
        <w:t xml:space="preserve"> </w:t>
      </w:r>
      <w:r w:rsidRPr="00775E92" w:rsidR="7BD138AC">
        <w:rPr>
          <w:color w:val="000000" w:themeColor="text1"/>
        </w:rPr>
        <w:t xml:space="preserve">Finally, </w:t>
      </w:r>
      <w:r w:rsidRPr="00775E92" w:rsidR="1CEC020A">
        <w:rPr>
          <w:color w:val="000000" w:themeColor="text1"/>
        </w:rPr>
        <w:t>this audience feedback</w:t>
      </w:r>
      <w:r w:rsidRPr="00775E92" w:rsidR="1695E8E3">
        <w:rPr>
          <w:color w:val="000000" w:themeColor="text1"/>
        </w:rPr>
        <w:t xml:space="preserve"> approach</w:t>
      </w:r>
      <w:r w:rsidRPr="00775E92" w:rsidR="1CEC020A">
        <w:rPr>
          <w:color w:val="000000" w:themeColor="text1"/>
        </w:rPr>
        <w:t xml:space="preserve"> </w:t>
      </w:r>
      <w:r w:rsidRPr="00775E92" w:rsidR="70F6D896">
        <w:rPr>
          <w:color w:val="000000" w:themeColor="text1"/>
        </w:rPr>
        <w:t>helps the Study include</w:t>
      </w:r>
      <w:r w:rsidRPr="00775E92" w:rsidR="1CEC020A">
        <w:rPr>
          <w:color w:val="000000" w:themeColor="text1"/>
        </w:rPr>
        <w:t xml:space="preserve"> perspectives on questions and topics from members of various racial and ethnic groups by intentionally recruiting individuals from </w:t>
      </w:r>
      <w:r w:rsidRPr="00775E92" w:rsidR="008A2323">
        <w:rPr>
          <w:color w:val="000000" w:themeColor="text1"/>
        </w:rPr>
        <w:t>those backgrounds</w:t>
      </w:r>
      <w:r w:rsidRPr="00775E92" w:rsidR="40EA0C00">
        <w:rPr>
          <w:color w:val="000000" w:themeColor="text1"/>
        </w:rPr>
        <w:t xml:space="preserve">. </w:t>
      </w:r>
    </w:p>
    <w:p w:rsidR="006E4151" w:rsidRPr="00775E92" w:rsidP="006E4151" w14:paraId="62661E6E" w14:textId="38E009B2">
      <w:pPr>
        <w:pStyle w:val="BodyText0"/>
        <w:ind w:firstLine="0"/>
        <w:rPr>
          <w:color w:val="000000" w:themeColor="text1"/>
        </w:rPr>
      </w:pPr>
      <w:r w:rsidRPr="00775E92">
        <w:rPr>
          <w:color w:val="000000" w:themeColor="text1"/>
        </w:rPr>
        <w:t>Given the utility of audience feedback for the ongoing implementation of the Study</w:t>
      </w:r>
      <w:r w:rsidRPr="00775E92" w:rsidR="00343544">
        <w:rPr>
          <w:color w:val="000000" w:themeColor="text1"/>
        </w:rPr>
        <w:t>,</w:t>
      </w:r>
      <w:r w:rsidRPr="00775E92">
        <w:rPr>
          <w:color w:val="000000" w:themeColor="text1"/>
        </w:rPr>
        <w:t xml:space="preserve"> this information collection approach </w:t>
      </w:r>
      <w:r w:rsidRPr="00775E92" w:rsidR="00476C99">
        <w:rPr>
          <w:color w:val="000000" w:themeColor="text1"/>
        </w:rPr>
        <w:t>continues to support</w:t>
      </w:r>
      <w:r w:rsidRPr="00775E92">
        <w:rPr>
          <w:color w:val="000000" w:themeColor="text1"/>
        </w:rPr>
        <w:t xml:space="preserve"> a cohort of audience feedback team members who are familiar with the ABCD Study and participate in multiple </w:t>
      </w:r>
      <w:r w:rsidRPr="00775E92" w:rsidR="00343544">
        <w:rPr>
          <w:color w:val="000000" w:themeColor="text1"/>
        </w:rPr>
        <w:t>feedback</w:t>
      </w:r>
      <w:r w:rsidRPr="00775E92">
        <w:rPr>
          <w:color w:val="000000" w:themeColor="text1"/>
        </w:rPr>
        <w:t xml:space="preserve"> activities</w:t>
      </w:r>
      <w:r w:rsidRPr="00775E92" w:rsidR="00343544">
        <w:rPr>
          <w:color w:val="000000" w:themeColor="text1"/>
        </w:rPr>
        <w:t xml:space="preserve">. </w:t>
      </w:r>
      <w:r w:rsidRPr="00775E92">
        <w:rPr>
          <w:color w:val="000000" w:themeColor="text1"/>
        </w:rPr>
        <w:t xml:space="preserve">By </w:t>
      </w:r>
      <w:r w:rsidRPr="00775E92" w:rsidR="002E3A24">
        <w:rPr>
          <w:color w:val="000000" w:themeColor="text1"/>
        </w:rPr>
        <w:t>using a cohort approach,</w:t>
      </w:r>
      <w:r w:rsidRPr="00775E92" w:rsidR="00343544">
        <w:rPr>
          <w:color w:val="000000" w:themeColor="text1"/>
        </w:rPr>
        <w:t xml:space="preserve"> th</w:t>
      </w:r>
      <w:r w:rsidRPr="00775E92">
        <w:rPr>
          <w:color w:val="000000" w:themeColor="text1"/>
        </w:rPr>
        <w:t>e</w:t>
      </w:r>
      <w:r w:rsidRPr="00775E92" w:rsidR="002E3A24">
        <w:rPr>
          <w:color w:val="000000" w:themeColor="text1"/>
        </w:rPr>
        <w:t xml:space="preserve"> overall</w:t>
      </w:r>
      <w:r w:rsidRPr="00775E92">
        <w:rPr>
          <w:color w:val="000000" w:themeColor="text1"/>
        </w:rPr>
        <w:t xml:space="preserve"> burden required to familiarize new participants with the purpose of the Study and the expectations for audience feedback</w:t>
      </w:r>
      <w:r w:rsidRPr="00775E92" w:rsidR="00343544">
        <w:rPr>
          <w:color w:val="000000" w:themeColor="text1"/>
        </w:rPr>
        <w:t xml:space="preserve"> is minimized</w:t>
      </w:r>
      <w:r w:rsidRPr="00775E92">
        <w:rPr>
          <w:color w:val="000000" w:themeColor="text1"/>
        </w:rPr>
        <w:t>.</w:t>
      </w:r>
      <w:r w:rsidRPr="00775E92" w:rsidR="009B1974">
        <w:rPr>
          <w:color w:val="000000" w:themeColor="text1"/>
        </w:rPr>
        <w:t xml:space="preserve"> </w:t>
      </w:r>
    </w:p>
    <w:p w:rsidR="00420A26" w:rsidRPr="00775E92" w:rsidP="00963C89" w14:paraId="39E8B812" w14:textId="53E7C66B">
      <w:pPr>
        <w:pStyle w:val="BodyText0"/>
        <w:ind w:firstLine="0"/>
        <w:rPr>
          <w:color w:val="000000" w:themeColor="text1"/>
        </w:rPr>
      </w:pPr>
      <w:r w:rsidRPr="00775E92">
        <w:rPr>
          <w:color w:val="000000" w:themeColor="text1"/>
        </w:rPr>
        <w:t>Audience feedback activities include a mix of asynchronous and scheduled</w:t>
      </w:r>
      <w:r w:rsidRPr="00775E92" w:rsidR="00BB655D">
        <w:rPr>
          <w:color w:val="000000" w:themeColor="text1"/>
        </w:rPr>
        <w:t>, live</w:t>
      </w:r>
      <w:r w:rsidRPr="00775E92">
        <w:rPr>
          <w:color w:val="000000" w:themeColor="text1"/>
        </w:rPr>
        <w:t xml:space="preserve"> data collection: </w:t>
      </w:r>
      <w:r w:rsidRPr="00775E92" w:rsidR="00B22A8D">
        <w:rPr>
          <w:color w:val="000000" w:themeColor="text1"/>
        </w:rPr>
        <w:t>web-based survey</w:t>
      </w:r>
      <w:r w:rsidRPr="00775E92" w:rsidR="000E5912">
        <w:rPr>
          <w:color w:val="000000" w:themeColor="text1"/>
        </w:rPr>
        <w:t xml:space="preserve"> activities</w:t>
      </w:r>
      <w:r w:rsidRPr="00775E92" w:rsidR="00B22A8D">
        <w:rPr>
          <w:color w:val="000000" w:themeColor="text1"/>
        </w:rPr>
        <w:t>, virtual discussion boards, individual interviews</w:t>
      </w:r>
      <w:r w:rsidRPr="00775E92" w:rsidR="00DF7FD4">
        <w:rPr>
          <w:color w:val="000000" w:themeColor="text1"/>
        </w:rPr>
        <w:t>,</w:t>
      </w:r>
      <w:r w:rsidRPr="00775E92" w:rsidR="00B22A8D">
        <w:rPr>
          <w:color w:val="000000" w:themeColor="text1"/>
        </w:rPr>
        <w:t xml:space="preserve"> and discussions groups.</w:t>
      </w:r>
      <w:r w:rsidRPr="00775E92" w:rsidR="00453746">
        <w:rPr>
          <w:color w:val="000000" w:themeColor="text1"/>
        </w:rPr>
        <w:t xml:space="preserve"> </w:t>
      </w:r>
      <w:r w:rsidRPr="00775E92" w:rsidR="00D20E60">
        <w:rPr>
          <w:color w:val="000000" w:themeColor="text1"/>
        </w:rPr>
        <w:t>Building</w:t>
      </w:r>
      <w:r w:rsidRPr="00775E92" w:rsidR="00453746">
        <w:rPr>
          <w:color w:val="000000" w:themeColor="text1"/>
        </w:rPr>
        <w:t xml:space="preserve"> on </w:t>
      </w:r>
      <w:r w:rsidRPr="00775E92" w:rsidR="00D20E60">
        <w:rPr>
          <w:color w:val="000000" w:themeColor="text1"/>
        </w:rPr>
        <w:t xml:space="preserve">experience from </w:t>
      </w:r>
      <w:r w:rsidRPr="00775E92" w:rsidR="00453746">
        <w:rPr>
          <w:color w:val="000000" w:themeColor="text1"/>
        </w:rPr>
        <w:t>past audience feedback exercises</w:t>
      </w:r>
      <w:r>
        <w:rPr>
          <w:rStyle w:val="FootnoteReference"/>
          <w:color w:val="000000" w:themeColor="text1"/>
        </w:rPr>
        <w:footnoteReference w:id="3"/>
      </w:r>
      <w:r w:rsidRPr="00775E92" w:rsidR="00453746">
        <w:rPr>
          <w:color w:val="000000" w:themeColor="text1"/>
        </w:rPr>
        <w:t xml:space="preserve">, </w:t>
      </w:r>
      <w:r w:rsidRPr="00775E92" w:rsidR="00500845">
        <w:rPr>
          <w:color w:val="000000" w:themeColor="text1"/>
        </w:rPr>
        <w:t xml:space="preserve">this approach </w:t>
      </w:r>
      <w:r w:rsidRPr="00775E92" w:rsidR="00B13ED6">
        <w:rPr>
          <w:color w:val="000000" w:themeColor="text1"/>
        </w:rPr>
        <w:t>m</w:t>
      </w:r>
      <w:r w:rsidRPr="00775E92" w:rsidR="00AD02DE">
        <w:rPr>
          <w:color w:val="000000" w:themeColor="text1"/>
        </w:rPr>
        <w:t>aximizes the benefits of self-guided and moderator-guided data collection</w:t>
      </w:r>
      <w:r w:rsidRPr="00775E92" w:rsidR="00DB198A">
        <w:rPr>
          <w:color w:val="000000" w:themeColor="text1"/>
        </w:rPr>
        <w:t xml:space="preserve">: participants </w:t>
      </w:r>
      <w:r w:rsidRPr="00775E92" w:rsidR="0065255D">
        <w:rPr>
          <w:color w:val="000000" w:themeColor="text1"/>
        </w:rPr>
        <w:t>are</w:t>
      </w:r>
      <w:r w:rsidRPr="00775E92" w:rsidR="00F935BF">
        <w:rPr>
          <w:color w:val="000000" w:themeColor="text1"/>
        </w:rPr>
        <w:t xml:space="preserve"> briefed on background and materials during asynchronous data collection and provide in-depth feedback during moderator-gui</w:t>
      </w:r>
      <w:r w:rsidRPr="00775E92" w:rsidR="003F3918">
        <w:rPr>
          <w:color w:val="000000" w:themeColor="text1"/>
        </w:rPr>
        <w:t>ded, scheduled sessions.</w:t>
      </w:r>
    </w:p>
    <w:p w:rsidR="005F5D29" w:rsidRPr="005F1D58" w:rsidP="00963C89" w14:paraId="17974940" w14:textId="5C14D207">
      <w:pPr>
        <w:pStyle w:val="BodyText0"/>
        <w:ind w:firstLine="0"/>
      </w:pPr>
      <w:r w:rsidRPr="00775E92">
        <w:t>Feedback team member</w:t>
      </w:r>
      <w:r w:rsidRPr="00775E92" w:rsidR="00455822">
        <w:t>s</w:t>
      </w:r>
      <w:r w:rsidRPr="00775E92">
        <w:t xml:space="preserve"> </w:t>
      </w:r>
      <w:r w:rsidRPr="00775E92" w:rsidR="0065255D">
        <w:t xml:space="preserve">are </w:t>
      </w:r>
      <w:r w:rsidRPr="00775E92">
        <w:t xml:space="preserve">not asked to provide any personal information </w:t>
      </w:r>
      <w:r w:rsidRPr="00775E92" w:rsidR="00DF7FD4">
        <w:t>in response to</w:t>
      </w:r>
      <w:r w:rsidRPr="00775E92">
        <w:t xml:space="preserve"> the questions in the protocol; instead, they </w:t>
      </w:r>
      <w:r w:rsidRPr="00775E92" w:rsidR="0065255D">
        <w:t>give</w:t>
      </w:r>
      <w:r w:rsidRPr="00775E92">
        <w:t xml:space="preserve"> feedback on things to consider when the ABCD </w:t>
      </w:r>
      <w:r w:rsidRPr="00775E92" w:rsidR="00DB1333">
        <w:t>Study</w:t>
      </w:r>
      <w:r w:rsidRPr="00775E92">
        <w:t xml:space="preserve"> protocol is being implemented. (For example, whether questions are missing potential answer choices or </w:t>
      </w:r>
      <w:r w:rsidRPr="00775E92" w:rsidR="007936C5">
        <w:t>if question wording may be</w:t>
      </w:r>
      <w:r w:rsidRPr="00775E92">
        <w:t xml:space="preserve"> offensive</w:t>
      </w:r>
      <w:r w:rsidRPr="00775E92" w:rsidR="007936C5">
        <w:t xml:space="preserve"> or unclear</w:t>
      </w:r>
      <w:r w:rsidRPr="00775E92">
        <w:t xml:space="preserve">.) Insights from these discussions </w:t>
      </w:r>
      <w:r w:rsidRPr="00775E92" w:rsidR="0065255D">
        <w:t>are</w:t>
      </w:r>
      <w:r w:rsidRPr="00775E92">
        <w:t xml:space="preserve"> then used to refine the fielding of the </w:t>
      </w:r>
      <w:r w:rsidRPr="00775E92" w:rsidR="004B159E">
        <w:t>upcoming</w:t>
      </w:r>
      <w:r w:rsidRPr="00775E92" w:rsidR="005D07C2">
        <w:t xml:space="preserve"> ABCD Study</w:t>
      </w:r>
      <w:r w:rsidRPr="005F1D58" w:rsidR="005D07C2">
        <w:t xml:space="preserve"> </w:t>
      </w:r>
      <w:r w:rsidRPr="005F1D58" w:rsidR="00066C5C">
        <w:t>protocol</w:t>
      </w:r>
      <w:r w:rsidRPr="005F1D58" w:rsidR="005D07C2">
        <w:t>.</w:t>
      </w:r>
    </w:p>
    <w:p w:rsidR="0099343D" w:rsidP="00963C89" w14:paraId="7CB660FE" w14:textId="0CAD5CAB">
      <w:pPr>
        <w:pStyle w:val="BodyText0"/>
        <w:ind w:firstLine="0"/>
      </w:pPr>
      <w:r w:rsidRPr="005F1D58">
        <w:t>Adults who care for</w:t>
      </w:r>
      <w:r w:rsidRPr="005F1D58" w:rsidR="00B325DA">
        <w:t xml:space="preserve"> a child the same age as the cohort of ABDC </w:t>
      </w:r>
      <w:r w:rsidRPr="005F1D58" w:rsidR="000314C8">
        <w:t>S</w:t>
      </w:r>
      <w:r w:rsidRPr="005F1D58" w:rsidR="00B325DA">
        <w:t xml:space="preserve">tudy participants </w:t>
      </w:r>
      <w:r w:rsidR="00F1032D">
        <w:t>were</w:t>
      </w:r>
      <w:r w:rsidRPr="005F1D58" w:rsidR="00E114D0">
        <w:t xml:space="preserve"> recruited</w:t>
      </w:r>
      <w:r w:rsidRPr="005F1D58" w:rsidR="00BB0E2C">
        <w:t xml:space="preserve"> for parent/caregiver feedback teams</w:t>
      </w:r>
      <w:r w:rsidRPr="005F1D58" w:rsidR="00E114D0">
        <w:t>.</w:t>
      </w:r>
      <w:r w:rsidRPr="005F1D58" w:rsidR="009F3175">
        <w:rPr>
          <w:rStyle w:val="FootnoteReference"/>
        </w:rPr>
        <w:t xml:space="preserve"> </w:t>
      </w:r>
      <w:r w:rsidRPr="005F1D58" w:rsidR="00897529">
        <w:t xml:space="preserve"> </w:t>
      </w:r>
      <w:r w:rsidRPr="005F1D58" w:rsidR="007B2725">
        <w:t xml:space="preserve">Youth </w:t>
      </w:r>
      <w:r w:rsidRPr="005F1D58" w:rsidR="00BB0E2C">
        <w:t>feedback team members</w:t>
      </w:r>
      <w:r w:rsidRPr="005F1D58" w:rsidR="007B2725">
        <w:t xml:space="preserve"> </w:t>
      </w:r>
      <w:r w:rsidR="00F1032D">
        <w:t>were</w:t>
      </w:r>
      <w:r w:rsidRPr="005F1D58" w:rsidR="007B2725">
        <w:t xml:space="preserve"> recruited through parents/caregivers, since parents or legal guardians </w:t>
      </w:r>
      <w:r w:rsidRPr="00775E92" w:rsidR="00F1032D">
        <w:t>needed</w:t>
      </w:r>
      <w:r w:rsidRPr="00775E92" w:rsidR="007B2725">
        <w:t xml:space="preserve"> to give permission to participate for any youth under age 18. </w:t>
      </w:r>
      <w:r w:rsidRPr="00775E92" w:rsidR="00D0191D">
        <w:t>A</w:t>
      </w:r>
      <w:r w:rsidRPr="00775E92" w:rsidR="001332CE">
        <w:t xml:space="preserve"> </w:t>
      </w:r>
      <w:r w:rsidRPr="00775E92" w:rsidR="2E200049">
        <w:t xml:space="preserve">recruitment </w:t>
      </w:r>
      <w:r w:rsidRPr="00775E92" w:rsidR="00FA7F8C">
        <w:t>firm</w:t>
      </w:r>
      <w:r w:rsidRPr="00775E92" w:rsidR="009F3175">
        <w:t xml:space="preserve"> (Hagen-Sinclair)</w:t>
      </w:r>
      <w:r w:rsidRPr="00775E92" w:rsidR="003471A9">
        <w:t xml:space="preserve"> using an opt-in panel of potential participants </w:t>
      </w:r>
      <w:r w:rsidRPr="00775E92" w:rsidR="0043465E">
        <w:t>identified</w:t>
      </w:r>
      <w:r w:rsidRPr="00775E92" w:rsidR="003471A9">
        <w:t xml:space="preserve"> and</w:t>
      </w:r>
      <w:r w:rsidRPr="00775E92" w:rsidR="00FA7F8C">
        <w:t xml:space="preserve"> recruit</w:t>
      </w:r>
      <w:r w:rsidRPr="00775E92" w:rsidR="0043465E">
        <w:t>ed</w:t>
      </w:r>
      <w:r w:rsidRPr="00775E92" w:rsidR="00FA7F8C">
        <w:t xml:space="preserve"> a mix of </w:t>
      </w:r>
      <w:r w:rsidRPr="00775E92" w:rsidR="17690B92">
        <w:t xml:space="preserve">genders </w:t>
      </w:r>
      <w:r w:rsidRPr="00775E92" w:rsidR="00FA7F8C">
        <w:t>(</w:t>
      </w:r>
      <w:r w:rsidRPr="00775E92" w:rsidR="00604516">
        <w:t xml:space="preserve">e.g., </w:t>
      </w:r>
      <w:r w:rsidRPr="00775E92" w:rsidR="00FA7F8C">
        <w:t>male</w:t>
      </w:r>
      <w:r w:rsidRPr="00775E92" w:rsidR="00104877">
        <w:t>,</w:t>
      </w:r>
      <w:r w:rsidRPr="00775E92" w:rsidR="00FA7F8C">
        <w:t xml:space="preserve"> female</w:t>
      </w:r>
      <w:r w:rsidRPr="00775E92" w:rsidR="00104877">
        <w:t xml:space="preserve">, </w:t>
      </w:r>
      <w:r w:rsidRPr="00775E92" w:rsidR="001D5E3E">
        <w:t>another gender identity</w:t>
      </w:r>
      <w:r w:rsidRPr="00775E92" w:rsidR="00FA7F8C">
        <w:t>),</w:t>
      </w:r>
      <w:r w:rsidRPr="00775E92" w:rsidR="009E3D96">
        <w:t xml:space="preserve"> </w:t>
      </w:r>
      <w:r w:rsidRPr="00775E92" w:rsidR="00694A57">
        <w:t>racial and ethnic groups,</w:t>
      </w:r>
      <w:r w:rsidRPr="00775E92" w:rsidR="00FA7F8C">
        <w:t xml:space="preserve"> </w:t>
      </w:r>
      <w:r w:rsidRPr="00775E92" w:rsidR="004C5D14">
        <w:t xml:space="preserve">caregiving role (e.g., mother, father, </w:t>
      </w:r>
      <w:r w:rsidRPr="00775E92" w:rsidR="00890860">
        <w:t>legal guardian</w:t>
      </w:r>
      <w:r w:rsidRPr="00775E92" w:rsidR="002D5ED5">
        <w:t>)</w:t>
      </w:r>
      <w:r w:rsidRPr="00775E92" w:rsidR="0056788C">
        <w:t>,</w:t>
      </w:r>
      <w:r w:rsidRPr="00775E92" w:rsidR="002D5ED5">
        <w:t xml:space="preserve"> </w:t>
      </w:r>
      <w:r w:rsidRPr="00775E92" w:rsidR="00FA7F8C">
        <w:t>household income, parental education level, and geographic area</w:t>
      </w:r>
      <w:r w:rsidRPr="00775E92" w:rsidR="003471A9">
        <w:t xml:space="preserve">. </w:t>
      </w:r>
      <w:r w:rsidRPr="00775E92" w:rsidR="006A5EC5">
        <w:t>This sample is not intended to be representative of the U.S. population or the individuals who take part in the ABCD Study</w:t>
      </w:r>
      <w:r w:rsidRPr="00775E92" w:rsidR="00CD643B">
        <w:t>. I</w:t>
      </w:r>
      <w:r w:rsidRPr="00775E92" w:rsidR="00F87D2F">
        <w:t xml:space="preserve">t </w:t>
      </w:r>
      <w:r w:rsidRPr="00775E92" w:rsidR="0043465E">
        <w:t>is</w:t>
      </w:r>
      <w:r w:rsidRPr="00775E92" w:rsidR="00F87D2F">
        <w:t xml:space="preserve"> responsive to</w:t>
      </w:r>
      <w:r w:rsidRPr="00775E92" w:rsidR="007750A2">
        <w:t xml:space="preserve"> characteristics of the Study population (such as the large percentage of mothers who participate in the parent/caregiver component) but</w:t>
      </w:r>
      <w:r w:rsidRPr="00775E92" w:rsidR="00254357">
        <w:t xml:space="preserve"> intentionally </w:t>
      </w:r>
      <w:r w:rsidRPr="00775E92" w:rsidR="00CD643B">
        <w:t>over-sample</w:t>
      </w:r>
      <w:r w:rsidRPr="00775E92" w:rsidR="0043465E">
        <w:t>s</w:t>
      </w:r>
      <w:r w:rsidRPr="00775E92" w:rsidR="00CD643B">
        <w:t xml:space="preserve"> for groups</w:t>
      </w:r>
      <w:r w:rsidRPr="005F1D58" w:rsidR="00CD643B">
        <w:t xml:space="preserve"> that may make up a small proportion</w:t>
      </w:r>
      <w:r w:rsidRPr="005F1D58" w:rsidR="0056788C">
        <w:t xml:space="preserve"> of Study participants</w:t>
      </w:r>
      <w:r w:rsidRPr="005F1D58" w:rsidR="007B2725">
        <w:t>.</w:t>
      </w:r>
    </w:p>
    <w:p w:rsidR="0099343D" w:rsidP="0099343D" w14:paraId="2F803526" w14:textId="77777777">
      <w:pPr>
        <w:rPr>
          <w:highlight w:val="yellow"/>
        </w:rPr>
      </w:pPr>
    </w:p>
    <w:p w:rsidR="002459FC" w:rsidP="0099343D" w14:paraId="021C6EF5" w14:textId="135A7E06">
      <w:pPr>
        <w:rPr>
          <w:highlight w:val="yellow"/>
        </w:rPr>
      </w:pPr>
      <w:r w:rsidRPr="0099343D">
        <w:rPr>
          <w:highlight w:val="yellow"/>
        </w:rPr>
        <w:t xml:space="preserve">Following OMB approval in March 2024, NIDA </w:t>
      </w:r>
      <w:r w:rsidR="005134FA">
        <w:rPr>
          <w:highlight w:val="yellow"/>
        </w:rPr>
        <w:t>ran</w:t>
      </w:r>
      <w:r w:rsidRPr="0099343D" w:rsidR="005134FA">
        <w:rPr>
          <w:highlight w:val="yellow"/>
        </w:rPr>
        <w:t xml:space="preserve"> </w:t>
      </w:r>
      <w:r w:rsidR="00692A08">
        <w:rPr>
          <w:highlight w:val="yellow"/>
        </w:rPr>
        <w:t>a</w:t>
      </w:r>
      <w:r w:rsidRPr="0099343D">
        <w:rPr>
          <w:highlight w:val="yellow"/>
        </w:rPr>
        <w:t xml:space="preserve"> teen survey and qualitative discussions with teens and parents and caregivers. Findings from that research informed updates to </w:t>
      </w:r>
      <w:r w:rsidR="00C45446">
        <w:rPr>
          <w:highlight w:val="yellow"/>
        </w:rPr>
        <w:t xml:space="preserve">tested stimuli. </w:t>
      </w:r>
      <w:r w:rsidRPr="0099343D">
        <w:rPr>
          <w:highlight w:val="yellow"/>
        </w:rPr>
        <w:t xml:space="preserve">Several other </w:t>
      </w:r>
      <w:r w:rsidR="00B20A93">
        <w:rPr>
          <w:highlight w:val="yellow"/>
        </w:rPr>
        <w:t>groups of</w:t>
      </w:r>
      <w:r>
        <w:rPr>
          <w:highlight w:val="yellow"/>
        </w:rPr>
        <w:t xml:space="preserve"> survey </w:t>
      </w:r>
      <w:r w:rsidRPr="0099343D">
        <w:rPr>
          <w:highlight w:val="yellow"/>
        </w:rPr>
        <w:t>questions are no longer being asked of ABCD Study participants, and thus do not need to continue to be tested.</w:t>
      </w:r>
      <w:r w:rsidR="005D72A3">
        <w:rPr>
          <w:highlight w:val="yellow"/>
        </w:rPr>
        <w:t xml:space="preserve"> New </w:t>
      </w:r>
      <w:r w:rsidR="007070A4">
        <w:rPr>
          <w:highlight w:val="yellow"/>
        </w:rPr>
        <w:t xml:space="preserve">survey questions were identified that would benefit from pre-testing with intended audiences. </w:t>
      </w:r>
      <w:r w:rsidR="00E3074A">
        <w:rPr>
          <w:highlight w:val="yellow"/>
        </w:rPr>
        <w:t xml:space="preserve">This revision </w:t>
      </w:r>
      <w:r w:rsidR="008420F2">
        <w:rPr>
          <w:highlight w:val="yellow"/>
        </w:rPr>
        <w:t xml:space="preserve">updates </w:t>
      </w:r>
      <w:r w:rsidR="00A343DB">
        <w:rPr>
          <w:highlight w:val="yellow"/>
        </w:rPr>
        <w:t>Attachment</w:t>
      </w:r>
      <w:r w:rsidR="00CE03D9">
        <w:rPr>
          <w:highlight w:val="yellow"/>
        </w:rPr>
        <w:t xml:space="preserve">s G through </w:t>
      </w:r>
      <w:r w:rsidR="006B7DE0">
        <w:rPr>
          <w:highlight w:val="yellow"/>
        </w:rPr>
        <w:t>M</w:t>
      </w:r>
      <w:r w:rsidR="00CE03D9">
        <w:rPr>
          <w:highlight w:val="yellow"/>
        </w:rPr>
        <w:t>.</w:t>
      </w:r>
      <w:r w:rsidR="0051157A">
        <w:rPr>
          <w:highlight w:val="yellow"/>
        </w:rPr>
        <w:t xml:space="preserve"> </w:t>
      </w:r>
    </w:p>
    <w:p w:rsidR="005B577C" w:rsidP="0099343D" w14:paraId="62236F68" w14:textId="77777777">
      <w:pPr>
        <w:rPr>
          <w:highlight w:val="yellow"/>
        </w:rPr>
      </w:pPr>
    </w:p>
    <w:p w:rsidR="005B577C" w:rsidP="0099343D" w14:paraId="7F60E475" w14:textId="440C40FC">
      <w:pPr>
        <w:rPr>
          <w:highlight w:val="yellow"/>
        </w:rPr>
      </w:pPr>
      <w:r>
        <w:rPr>
          <w:highlight w:val="yellow"/>
        </w:rPr>
        <w:t xml:space="preserve">Up to twice a year, </w:t>
      </w:r>
      <w:r w:rsidR="005068B3">
        <w:rPr>
          <w:highlight w:val="yellow"/>
        </w:rPr>
        <w:t xml:space="preserve">we will need to update stimuli in Attachments G through M </w:t>
      </w:r>
      <w:r w:rsidR="005C49BE">
        <w:rPr>
          <w:highlight w:val="yellow"/>
        </w:rPr>
        <w:t>to test new survey questions</w:t>
      </w:r>
      <w:r w:rsidR="00593E3D">
        <w:rPr>
          <w:highlight w:val="yellow"/>
        </w:rPr>
        <w:t xml:space="preserve"> and study materials. </w:t>
      </w:r>
      <w:r w:rsidR="009B776B">
        <w:rPr>
          <w:highlight w:val="yellow"/>
        </w:rPr>
        <w:t xml:space="preserve">We will submit change memos to OMB up to twice </w:t>
      </w:r>
      <w:r w:rsidR="00873D83">
        <w:rPr>
          <w:highlight w:val="yellow"/>
        </w:rPr>
        <w:t xml:space="preserve">a year to </w:t>
      </w:r>
      <w:r w:rsidR="007844A0">
        <w:rPr>
          <w:highlight w:val="yellow"/>
        </w:rPr>
        <w:t xml:space="preserve">communicate about the non-substantive revisions to the information collection instruments. </w:t>
      </w:r>
    </w:p>
    <w:p w:rsidR="00AD4C50" w:rsidRPr="00FB3D42" w:rsidP="00B5108F" w14:paraId="19DBBFB8" w14:textId="4AADA434">
      <w:pPr>
        <w:pStyle w:val="Heading3"/>
        <w:numPr>
          <w:ilvl w:val="0"/>
          <w:numId w:val="0"/>
        </w:numPr>
        <w:rPr>
          <w:u w:val="none"/>
        </w:rPr>
      </w:pPr>
      <w:r w:rsidRPr="00B5108F">
        <w:rPr>
          <w:u w:val="none"/>
        </w:rPr>
        <w:t xml:space="preserve">A.3. </w:t>
      </w:r>
      <w:r w:rsidRPr="00B5108F" w:rsidR="00EB7538">
        <w:rPr>
          <w:u w:val="none"/>
        </w:rPr>
        <w:t xml:space="preserve">Use </w:t>
      </w:r>
      <w:r w:rsidRPr="00FB3D42" w:rsidR="00EB7538">
        <w:rPr>
          <w:u w:val="none"/>
        </w:rPr>
        <w:t>of Improved Information Technology and Burden Reduction</w:t>
      </w:r>
    </w:p>
    <w:p w:rsidR="000E0078" w:rsidRPr="00775E92" w:rsidP="00FB3D42" w14:paraId="7FE4A9F3" w14:textId="7AEA5324">
      <w:pPr>
        <w:pStyle w:val="BodyText0"/>
        <w:ind w:firstLine="0"/>
      </w:pPr>
      <w:r w:rsidRPr="005F1D58">
        <w:t xml:space="preserve">All data </w:t>
      </w:r>
      <w:r w:rsidRPr="00775E92">
        <w:t xml:space="preserve">collection </w:t>
      </w:r>
      <w:r w:rsidRPr="00775E92" w:rsidR="00746FE5">
        <w:t>takes</w:t>
      </w:r>
      <w:r w:rsidRPr="00775E92">
        <w:t xml:space="preserve"> place virtually</w:t>
      </w:r>
      <w:r w:rsidRPr="00775E92" w:rsidR="00B10CDB">
        <w:t xml:space="preserve"> to </w:t>
      </w:r>
      <w:r w:rsidRPr="00775E92" w:rsidR="002B1FAB">
        <w:t>allow participation from any part of the U.S. and minimize the burden needed to join a discussion</w:t>
      </w:r>
      <w:r w:rsidRPr="00775E92">
        <w:t xml:space="preserve">. </w:t>
      </w:r>
      <w:r w:rsidRPr="00775E92" w:rsidR="002847BC">
        <w:t>To reduce burden from screening, we recruit</w:t>
      </w:r>
      <w:r w:rsidRPr="00775E92" w:rsidR="00746FE5">
        <w:t>ed</w:t>
      </w:r>
      <w:r w:rsidRPr="00775E92" w:rsidR="002847BC">
        <w:t xml:space="preserve"> a </w:t>
      </w:r>
      <w:r w:rsidRPr="00775E92" w:rsidR="002D5ED5">
        <w:t>cohort</w:t>
      </w:r>
      <w:r w:rsidRPr="00775E92" w:rsidR="002847BC">
        <w:t xml:space="preserve"> of </w:t>
      </w:r>
      <w:r w:rsidRPr="00775E92" w:rsidR="00D25D42">
        <w:t>audience feedback teams</w:t>
      </w:r>
      <w:r w:rsidRPr="00775E92" w:rsidR="00FE07ED">
        <w:t xml:space="preserve"> in the first year of this information collection</w:t>
      </w:r>
      <w:r w:rsidRPr="00775E92" w:rsidR="00C86EAC">
        <w:t xml:space="preserve"> (Spring 2024)</w:t>
      </w:r>
      <w:r w:rsidRPr="00775E92" w:rsidR="00FE07ED">
        <w:t xml:space="preserve">. </w:t>
      </w:r>
      <w:r w:rsidRPr="00775E92" w:rsidR="009F1FDA">
        <w:t xml:space="preserve">Feedback team members </w:t>
      </w:r>
      <w:r w:rsidRPr="00775E92" w:rsidR="00FE07ED">
        <w:t xml:space="preserve">will </w:t>
      </w:r>
      <w:r w:rsidRPr="00775E92" w:rsidR="00C86EAC">
        <w:t xml:space="preserve">continue to </w:t>
      </w:r>
      <w:r w:rsidRPr="00775E92" w:rsidR="00501349">
        <w:t xml:space="preserve">take part in no more than </w:t>
      </w:r>
      <w:r w:rsidRPr="00775E92" w:rsidR="005C0BE0">
        <w:t xml:space="preserve">two (2) </w:t>
      </w:r>
      <w:r w:rsidRPr="00775E92" w:rsidR="00501349">
        <w:t>audience feedback activit</w:t>
      </w:r>
      <w:r w:rsidRPr="00775E92" w:rsidR="005C0BE0">
        <w:t>ies</w:t>
      </w:r>
      <w:r w:rsidRPr="00775E92" w:rsidR="00501349">
        <w:t xml:space="preserve"> (</w:t>
      </w:r>
      <w:r w:rsidRPr="00775E92" w:rsidR="00B41B6C">
        <w:t xml:space="preserve">e.g., </w:t>
      </w:r>
      <w:r w:rsidRPr="00775E92" w:rsidR="00501349">
        <w:t>discussion group, interview, online bulletin board)</w:t>
      </w:r>
      <w:r w:rsidRPr="00775E92" w:rsidR="007113D5">
        <w:t xml:space="preserve"> per 12 months. If any </w:t>
      </w:r>
      <w:r w:rsidRPr="00775E92" w:rsidR="00DA1932">
        <w:t>team members</w:t>
      </w:r>
      <w:r w:rsidRPr="00775E92" w:rsidR="00DA1C32">
        <w:t xml:space="preserve"> later decide to leave the audience feedback </w:t>
      </w:r>
      <w:r w:rsidRPr="00775E92" w:rsidR="003F236B">
        <w:t>team</w:t>
      </w:r>
      <w:r w:rsidRPr="00775E92" w:rsidR="007113D5">
        <w:t>, we may screen additional individuals to</w:t>
      </w:r>
      <w:r w:rsidRPr="00775E92" w:rsidR="00DA1C32">
        <w:t xml:space="preserve"> ensure enough particip</w:t>
      </w:r>
      <w:r w:rsidRPr="00775E92" w:rsidR="003F236B">
        <w:t>ants are available for that year’s audience feedback activities.</w:t>
      </w:r>
    </w:p>
    <w:p w:rsidR="000E0078" w:rsidRPr="00775E92" w:rsidP="00FB3D42" w14:paraId="1673C16F" w14:textId="0A84986C">
      <w:pPr>
        <w:pStyle w:val="BodyText0"/>
        <w:ind w:firstLine="0"/>
      </w:pPr>
      <w:r w:rsidRPr="00775E92">
        <w:t>Any w</w:t>
      </w:r>
      <w:r w:rsidRPr="00775E92" w:rsidR="0063458C">
        <w:t>eb survey feedback on the protocol questions to be tested before group discussion</w:t>
      </w:r>
      <w:r w:rsidRPr="00775E92">
        <w:t>s will be collected using Qualtrics, a secure internet-based survey software system that is FedRAMP</w:t>
      </w:r>
      <w:r w:rsidRPr="00775E92" w:rsidR="004474EB">
        <w:t>-</w:t>
      </w:r>
      <w:r w:rsidRPr="00775E92">
        <w:t>authorized. Qualtrics provides enterprise-grade security features including data encryption, redundancy, continuous network monitoring, and Single Sign On (SSO). Qualtrics is designed to work with both mobile devices and desktops, enabling users to complete the survey at their convenience.  The instrument and survey software use computer</w:t>
      </w:r>
      <w:r w:rsidRPr="00775E92" w:rsidR="003131C3">
        <w:t>-</w:t>
      </w:r>
      <w:r w:rsidRPr="00775E92">
        <w:t xml:space="preserve">generated skip patterns to reduce the respondents’ overall burden, </w:t>
      </w:r>
      <w:r w:rsidRPr="00775E92" w:rsidR="003D5884">
        <w:t>ensuring</w:t>
      </w:r>
      <w:r w:rsidRPr="00775E92">
        <w:t xml:space="preserve"> they only see questions that are relevant to them. </w:t>
      </w:r>
    </w:p>
    <w:p w:rsidR="008634CD" w:rsidRPr="00775E92" w:rsidP="00FB3D42" w14:paraId="67CC06E2" w14:textId="51AF1734">
      <w:pPr>
        <w:pStyle w:val="BodyText0"/>
        <w:ind w:firstLine="0"/>
        <w:rPr>
          <w:bCs/>
        </w:rPr>
      </w:pPr>
      <w:r w:rsidRPr="00775E92">
        <w:rPr>
          <w:bCs/>
        </w:rPr>
        <w:t>Individual interviews and g</w:t>
      </w:r>
      <w:r w:rsidRPr="00775E92" w:rsidR="0063458C">
        <w:rPr>
          <w:bCs/>
        </w:rPr>
        <w:t xml:space="preserve">roup discussions </w:t>
      </w:r>
      <w:r w:rsidRPr="00775E92" w:rsidR="008901F5">
        <w:rPr>
          <w:bCs/>
        </w:rPr>
        <w:t>are</w:t>
      </w:r>
      <w:r w:rsidRPr="00775E92" w:rsidR="0063458C">
        <w:rPr>
          <w:bCs/>
        </w:rPr>
        <w:t xml:space="preserve"> held </w:t>
      </w:r>
      <w:r w:rsidRPr="00775E92" w:rsidR="008374F7">
        <w:rPr>
          <w:bCs/>
        </w:rPr>
        <w:t xml:space="preserve">on </w:t>
      </w:r>
      <w:r w:rsidRPr="00775E92" w:rsidR="008374F7">
        <w:rPr>
          <w:bCs/>
        </w:rPr>
        <w:t>ZoomGov</w:t>
      </w:r>
      <w:r w:rsidRPr="00775E92" w:rsidR="003131C3">
        <w:rPr>
          <w:bCs/>
        </w:rPr>
        <w:t xml:space="preserve">, </w:t>
      </w:r>
      <w:r w:rsidRPr="00775E92" w:rsidR="008374F7">
        <w:rPr>
          <w:bCs/>
        </w:rPr>
        <w:t>a FedRAMP authorized videoconferencing provider.</w:t>
      </w:r>
      <w:r w:rsidRPr="00775E92" w:rsidR="00DB2716">
        <w:rPr>
          <w:bCs/>
        </w:rPr>
        <w:t xml:space="preserve"> </w:t>
      </w:r>
      <w:r w:rsidRPr="00775E92" w:rsidR="00646368">
        <w:rPr>
          <w:bCs/>
        </w:rPr>
        <w:t>ZoomGov</w:t>
      </w:r>
      <w:r w:rsidRPr="00775E92" w:rsidR="00646368">
        <w:rPr>
          <w:bCs/>
        </w:rPr>
        <w:t xml:space="preserve"> integrates with the </w:t>
      </w:r>
      <w:r w:rsidRPr="00775E92" w:rsidR="00646368">
        <w:rPr>
          <w:bCs/>
        </w:rPr>
        <w:t>commercially-available</w:t>
      </w:r>
      <w:r w:rsidRPr="00775E92" w:rsidR="00646368">
        <w:rPr>
          <w:bCs/>
        </w:rPr>
        <w:t xml:space="preserve"> video conferencing software Zoom, allowing </w:t>
      </w:r>
      <w:r w:rsidRPr="00775E92" w:rsidR="00910E23">
        <w:rPr>
          <w:bCs/>
        </w:rPr>
        <w:t>feedback team members</w:t>
      </w:r>
      <w:r w:rsidRPr="00775E92" w:rsidR="00646368">
        <w:rPr>
          <w:bCs/>
        </w:rPr>
        <w:t xml:space="preserve"> to join the secure videoconference from app- or web-based platforms on their own device.</w:t>
      </w:r>
      <w:r w:rsidRPr="00775E92" w:rsidR="00E67497">
        <w:rPr>
          <w:bCs/>
        </w:rPr>
        <w:t xml:space="preserve"> All </w:t>
      </w:r>
      <w:r w:rsidRPr="00775E92">
        <w:rPr>
          <w:bCs/>
        </w:rPr>
        <w:t>interviews and</w:t>
      </w:r>
      <w:r w:rsidRPr="00775E92" w:rsidR="00E67497">
        <w:rPr>
          <w:bCs/>
        </w:rPr>
        <w:t xml:space="preserve"> groups </w:t>
      </w:r>
      <w:r w:rsidRPr="00775E92" w:rsidR="008901F5">
        <w:rPr>
          <w:bCs/>
        </w:rPr>
        <w:t>are</w:t>
      </w:r>
      <w:r w:rsidRPr="00775E92" w:rsidR="00E67497">
        <w:rPr>
          <w:bCs/>
        </w:rPr>
        <w:t xml:space="preserve"> recorded so that transcripts can be made available for data analysis. Assessing body language and facial expressions </w:t>
      </w:r>
      <w:r w:rsidRPr="00775E92" w:rsidR="00685663">
        <w:rPr>
          <w:bCs/>
        </w:rPr>
        <w:t xml:space="preserve">(as captured by note-takers during live sessions) </w:t>
      </w:r>
      <w:r w:rsidRPr="00775E92" w:rsidR="008901F5">
        <w:rPr>
          <w:bCs/>
        </w:rPr>
        <w:t>is</w:t>
      </w:r>
      <w:r w:rsidRPr="00775E92" w:rsidR="00E67497">
        <w:t xml:space="preserve"> also </w:t>
      </w:r>
      <w:r w:rsidRPr="00775E92" w:rsidR="00E67497">
        <w:rPr>
          <w:bCs/>
        </w:rPr>
        <w:t>part of the data gathering and observation process</w:t>
      </w:r>
      <w:r w:rsidRPr="00775E92" w:rsidR="00ED3166">
        <w:rPr>
          <w:bCs/>
        </w:rPr>
        <w:t xml:space="preserve">, and </w:t>
      </w:r>
      <w:r w:rsidRPr="00775E92" w:rsidR="0006486B">
        <w:rPr>
          <w:bCs/>
        </w:rPr>
        <w:t>feedback team members</w:t>
      </w:r>
      <w:r w:rsidRPr="00775E92" w:rsidR="00ED3166">
        <w:rPr>
          <w:bCs/>
        </w:rPr>
        <w:t xml:space="preserve"> </w:t>
      </w:r>
      <w:r w:rsidRPr="00775E92" w:rsidR="008901F5">
        <w:rPr>
          <w:bCs/>
        </w:rPr>
        <w:t>are</w:t>
      </w:r>
      <w:r w:rsidRPr="00775E92" w:rsidR="00ED3166">
        <w:rPr>
          <w:bCs/>
        </w:rPr>
        <w:t xml:space="preserve"> asked to </w:t>
      </w:r>
      <w:r w:rsidRPr="00775E92" w:rsidR="00CE005D">
        <w:rPr>
          <w:bCs/>
        </w:rPr>
        <w:t xml:space="preserve">turn on </w:t>
      </w:r>
      <w:r w:rsidRPr="00775E92" w:rsidR="00ED3166">
        <w:rPr>
          <w:bCs/>
        </w:rPr>
        <w:t xml:space="preserve">their video camera as part of </w:t>
      </w:r>
      <w:r w:rsidRPr="00775E92" w:rsidR="00F372CE">
        <w:rPr>
          <w:bCs/>
        </w:rPr>
        <w:t xml:space="preserve">their </w:t>
      </w:r>
      <w:r w:rsidRPr="00775E92" w:rsidR="00ED3166">
        <w:rPr>
          <w:bCs/>
        </w:rPr>
        <w:t>participation.</w:t>
      </w:r>
      <w:r w:rsidRPr="00775E92" w:rsidR="00B47E9C">
        <w:rPr>
          <w:bCs/>
        </w:rPr>
        <w:t xml:space="preserve"> </w:t>
      </w:r>
      <w:r w:rsidRPr="00775E92" w:rsidR="00E67497">
        <w:rPr>
          <w:bCs/>
        </w:rPr>
        <w:t xml:space="preserve">The live video streaming will be terminated immediately at the end of each </w:t>
      </w:r>
      <w:r w:rsidRPr="00775E92" w:rsidR="00ED3166">
        <w:rPr>
          <w:bCs/>
        </w:rPr>
        <w:t>session</w:t>
      </w:r>
      <w:r w:rsidRPr="00775E92" w:rsidR="00E67497">
        <w:rPr>
          <w:bCs/>
        </w:rPr>
        <w:t>.</w:t>
      </w:r>
    </w:p>
    <w:p w:rsidR="00AD4C50" w:rsidRPr="005F1D58" w:rsidP="00FB3D42" w14:paraId="1E56BC21" w14:textId="33434BD7">
      <w:pPr>
        <w:pStyle w:val="BodyText0"/>
        <w:ind w:firstLine="0"/>
      </w:pPr>
      <w:r w:rsidRPr="00775E92">
        <w:t>Asynchronous qualitative data collection</w:t>
      </w:r>
      <w:r w:rsidRPr="00775E92" w:rsidR="5A6CF141">
        <w:t xml:space="preserve"> </w:t>
      </w:r>
      <w:r w:rsidRPr="00775E92" w:rsidR="0078744E">
        <w:t>uses</w:t>
      </w:r>
      <w:r w:rsidRPr="00775E92" w:rsidR="5A6CF141">
        <w:t xml:space="preserve"> virtual discussion boards.</w:t>
      </w:r>
      <w:r w:rsidRPr="00775E92" w:rsidR="3449A968">
        <w:t xml:space="preserve"> Participants in these asynchronous discussions answer questions over</w:t>
      </w:r>
      <w:r w:rsidRPr="00775E92" w:rsidR="00671F14">
        <w:t xml:space="preserve"> a</w:t>
      </w:r>
      <w:r w:rsidRPr="00775E92" w:rsidR="3449A968">
        <w:t xml:space="preserve"> fielding period (generally</w:t>
      </w:r>
      <w:r w:rsidRPr="005F1D58" w:rsidR="3449A968">
        <w:t xml:space="preserve"> 48-72 hours) using their desktop, laptop, mobile, or tablet device.</w:t>
      </w:r>
      <w:r w:rsidRPr="005F1D58" w:rsidR="787793A9">
        <w:t xml:space="preserve"> </w:t>
      </w:r>
      <w:r w:rsidRPr="00775E92" w:rsidR="787793A9">
        <w:t>Questions include</w:t>
      </w:r>
      <w:r w:rsidRPr="005F1D58" w:rsidR="787793A9">
        <w:t xml:space="preserve"> multiple-choice</w:t>
      </w:r>
      <w:r w:rsidRPr="005F1D58" w:rsidR="3449A968">
        <w:t xml:space="preserve"> </w:t>
      </w:r>
      <w:r w:rsidRPr="005F1D58" w:rsidR="172AE493">
        <w:t>polls, open-ended text response</w:t>
      </w:r>
      <w:r w:rsidRPr="005F1D58" w:rsidR="00ED3166">
        <w:t>s</w:t>
      </w:r>
      <w:r w:rsidRPr="005F1D58" w:rsidR="172AE493">
        <w:t>, and mark-up activities where</w:t>
      </w:r>
      <w:r w:rsidRPr="005F1D58" w:rsidR="66B8DE91">
        <w:t xml:space="preserve"> participants can add comments to images or text excerpts.</w:t>
      </w:r>
      <w:r w:rsidRPr="005F1D58" w:rsidR="172AE493">
        <w:t xml:space="preserve"> </w:t>
      </w:r>
      <w:r w:rsidRPr="005F1D58" w:rsidR="0006486B">
        <w:t>Feedback team members</w:t>
      </w:r>
      <w:r w:rsidRPr="005F1D58" w:rsidR="58BAE234">
        <w:t xml:space="preserve"> can answer questions, reply to moderator probes, and comment on others’ responses</w:t>
      </w:r>
      <w:r w:rsidRPr="005F1D58" w:rsidR="00FA746F">
        <w:t xml:space="preserve"> at times of their own choosing</w:t>
      </w:r>
      <w:r w:rsidRPr="005F1D58" w:rsidR="00D400C8">
        <w:t>, with the total participation time not to exceed the burden estimate.</w:t>
      </w:r>
    </w:p>
    <w:p w:rsidR="00533539" w:rsidRPr="005F1D58" w:rsidP="00FB3D42" w14:paraId="62E3A4F9" w14:textId="7E7513AF">
      <w:pPr>
        <w:pStyle w:val="BodyText0"/>
        <w:ind w:firstLine="0"/>
      </w:pPr>
      <w:r w:rsidRPr="005F1D58">
        <w:t xml:space="preserve">A privacy impact assessment was conducted in March 2023. </w:t>
      </w:r>
    </w:p>
    <w:p w:rsidR="00AD4C50" w:rsidRPr="00FB3D42" w:rsidP="00FB3D42" w14:paraId="007C0001" w14:textId="3849CDBA">
      <w:pPr>
        <w:pStyle w:val="Heading3"/>
        <w:numPr>
          <w:ilvl w:val="0"/>
          <w:numId w:val="0"/>
        </w:numPr>
        <w:rPr>
          <w:u w:val="none"/>
        </w:rPr>
      </w:pPr>
      <w:r w:rsidRPr="00FB3D42">
        <w:rPr>
          <w:u w:val="none"/>
        </w:rPr>
        <w:t xml:space="preserve">A.4. </w:t>
      </w:r>
      <w:r w:rsidRPr="00FB3D42" w:rsidR="00EB7538">
        <w:rPr>
          <w:u w:val="none"/>
        </w:rPr>
        <w:t>Efforts to Identify Duplication and Use of Similar Information</w:t>
      </w:r>
    </w:p>
    <w:p w:rsidR="00043000" w:rsidRPr="00775E92" w:rsidP="00FB3D42" w14:paraId="3018DAD0" w14:textId="37C14029">
      <w:pPr>
        <w:pStyle w:val="BodyText0"/>
        <w:ind w:firstLine="0"/>
      </w:pPr>
      <w:bookmarkStart w:id="1" w:name="_Hlk511059720"/>
      <w:r w:rsidRPr="005F1D58">
        <w:rPr>
          <w:color w:val="000000" w:themeColor="text1"/>
        </w:rPr>
        <w:t xml:space="preserve">These discussion </w:t>
      </w:r>
      <w:r w:rsidRPr="00775E92">
        <w:rPr>
          <w:color w:val="000000" w:themeColor="text1"/>
        </w:rPr>
        <w:t>groups collect information not captured elsewhere</w:t>
      </w:r>
      <w:r w:rsidRPr="00775E92" w:rsidR="000B5C08">
        <w:rPr>
          <w:color w:val="000000" w:themeColor="text1"/>
        </w:rPr>
        <w:t>.</w:t>
      </w:r>
      <w:r w:rsidRPr="00775E92" w:rsidR="004B6A7C">
        <w:rPr>
          <w:color w:val="000000" w:themeColor="text1"/>
        </w:rPr>
        <w:t xml:space="preserve"> </w:t>
      </w:r>
      <w:r w:rsidRPr="00775E92" w:rsidR="001C130A">
        <w:rPr>
          <w:color w:val="000000" w:themeColor="text1"/>
        </w:rPr>
        <w:t>The Study determines the inclusion of questions</w:t>
      </w:r>
      <w:r w:rsidRPr="00775E92" w:rsidR="003A684B">
        <w:rPr>
          <w:color w:val="000000" w:themeColor="text1"/>
        </w:rPr>
        <w:t xml:space="preserve"> for each year of the protocol</w:t>
      </w:r>
      <w:r w:rsidRPr="00775E92" w:rsidR="00DF67B9">
        <w:rPr>
          <w:color w:val="000000" w:themeColor="text1"/>
        </w:rPr>
        <w:t>, and this is the only systematic audience feedback activity that tests multiple parts of the protocol</w:t>
      </w:r>
      <w:r w:rsidRPr="00775E92" w:rsidR="007C7684">
        <w:rPr>
          <w:color w:val="000000" w:themeColor="text1"/>
        </w:rPr>
        <w:t xml:space="preserve"> ahead of fielding with members of the Study cohort</w:t>
      </w:r>
      <w:r w:rsidRPr="00775E92" w:rsidR="00EA1512">
        <w:rPr>
          <w:color w:val="000000" w:themeColor="text1"/>
        </w:rPr>
        <w:t>.</w:t>
      </w:r>
      <w:r w:rsidRPr="00775E92" w:rsidR="00357915">
        <w:rPr>
          <w:color w:val="000000" w:themeColor="text1"/>
        </w:rPr>
        <w:t xml:space="preserve"> </w:t>
      </w:r>
      <w:r w:rsidRPr="00775E92" w:rsidR="00A73B3B">
        <w:rPr>
          <w:color w:val="000000" w:themeColor="text1"/>
        </w:rPr>
        <w:t>OMB approved information collection requests were also reviewed to identify potential areas of duplication across the federal government.</w:t>
      </w:r>
      <w:r w:rsidRPr="00775E92" w:rsidR="008B5ED5">
        <w:rPr>
          <w:color w:val="000000" w:themeColor="text1"/>
        </w:rPr>
        <w:t xml:space="preserve"> The National Opinion Research Center</w:t>
      </w:r>
      <w:r w:rsidRPr="00775E92" w:rsidR="00A73B3B">
        <w:rPr>
          <w:color w:val="000000" w:themeColor="text1"/>
        </w:rPr>
        <w:t xml:space="preserve"> </w:t>
      </w:r>
      <w:r w:rsidRPr="00775E92" w:rsidR="008B5ED5">
        <w:rPr>
          <w:color w:val="000000" w:themeColor="text1"/>
        </w:rPr>
        <w:t>(</w:t>
      </w:r>
      <w:r w:rsidRPr="00775E92" w:rsidR="00CD4C2C">
        <w:rPr>
          <w:color w:val="000000" w:themeColor="text1"/>
        </w:rPr>
        <w:t>NORC</w:t>
      </w:r>
      <w:r w:rsidRPr="00775E92" w:rsidR="008B5ED5">
        <w:rPr>
          <w:color w:val="000000" w:themeColor="text1"/>
        </w:rPr>
        <w:t>)</w:t>
      </w:r>
      <w:r w:rsidRPr="00775E92" w:rsidR="00CD4C2C">
        <w:rPr>
          <w:color w:val="000000" w:themeColor="text1"/>
        </w:rPr>
        <w:t xml:space="preserve"> at the University of Chicago</w:t>
      </w:r>
      <w:r w:rsidRPr="00775E92" w:rsidR="007C7684">
        <w:rPr>
          <w:color w:val="000000" w:themeColor="text1"/>
        </w:rPr>
        <w:t>, under contract to ABCD,</w:t>
      </w:r>
      <w:r w:rsidRPr="00775E92" w:rsidR="00CD4C2C">
        <w:rPr>
          <w:color w:val="000000" w:themeColor="text1"/>
        </w:rPr>
        <w:t xml:space="preserve"> </w:t>
      </w:r>
      <w:r w:rsidRPr="00775E92" w:rsidR="00FC1361">
        <w:rPr>
          <w:color w:val="000000" w:themeColor="text1"/>
        </w:rPr>
        <w:t xml:space="preserve">is conducting an audience feedback data collection activity related to sexual and gender minority </w:t>
      </w:r>
      <w:r w:rsidRPr="00775E92" w:rsidR="008C4C1F">
        <w:rPr>
          <w:color w:val="000000" w:themeColor="text1"/>
        </w:rPr>
        <w:t xml:space="preserve">(SGM) </w:t>
      </w:r>
      <w:r w:rsidRPr="00775E92" w:rsidR="00FC1361">
        <w:rPr>
          <w:color w:val="000000" w:themeColor="text1"/>
        </w:rPr>
        <w:t>terminology</w:t>
      </w:r>
      <w:r w:rsidRPr="00775E92" w:rsidR="00357915">
        <w:rPr>
          <w:color w:val="000000" w:themeColor="text1"/>
        </w:rPr>
        <w:t>. T</w:t>
      </w:r>
      <w:r w:rsidRPr="00775E92" w:rsidR="00FC1361">
        <w:rPr>
          <w:color w:val="000000" w:themeColor="text1"/>
        </w:rPr>
        <w:t>o avoid duplication,</w:t>
      </w:r>
      <w:r w:rsidRPr="00775E92" w:rsidR="006C4C28">
        <w:rPr>
          <w:color w:val="000000" w:themeColor="text1"/>
        </w:rPr>
        <w:t xml:space="preserve"> </w:t>
      </w:r>
      <w:r w:rsidRPr="00775E92" w:rsidR="007C7684">
        <w:rPr>
          <w:color w:val="000000" w:themeColor="text1"/>
        </w:rPr>
        <w:t>our</w:t>
      </w:r>
      <w:r w:rsidRPr="00775E92" w:rsidR="00FC1361">
        <w:rPr>
          <w:color w:val="000000" w:themeColor="text1"/>
        </w:rPr>
        <w:t xml:space="preserve"> data collection</w:t>
      </w:r>
      <w:r w:rsidRPr="00775E92" w:rsidR="005219AE">
        <w:rPr>
          <w:color w:val="000000" w:themeColor="text1"/>
        </w:rPr>
        <w:t xml:space="preserve"> activity will not include exploration of sexual and gender minority questions</w:t>
      </w:r>
      <w:r w:rsidRPr="00775E92" w:rsidR="00357915">
        <w:rPr>
          <w:color w:val="000000" w:themeColor="text1"/>
        </w:rPr>
        <w:t>.</w:t>
      </w:r>
    </w:p>
    <w:bookmarkEnd w:id="1"/>
    <w:p w:rsidR="002746DB" w:rsidRPr="00775E92" w:rsidP="008B5ED5" w14:paraId="448F3D19" w14:textId="3023D101">
      <w:pPr>
        <w:pStyle w:val="Heading3"/>
        <w:numPr>
          <w:ilvl w:val="0"/>
          <w:numId w:val="0"/>
        </w:numPr>
        <w:rPr>
          <w:u w:val="none"/>
        </w:rPr>
      </w:pPr>
      <w:r w:rsidRPr="00775E92">
        <w:rPr>
          <w:u w:val="none"/>
        </w:rPr>
        <w:t xml:space="preserve">A.5. </w:t>
      </w:r>
      <w:r w:rsidRPr="00775E92" w:rsidR="00EB7538">
        <w:rPr>
          <w:u w:val="none"/>
        </w:rPr>
        <w:t>Impact on Small Businesses or Other Small Entities</w:t>
      </w:r>
    </w:p>
    <w:p w:rsidR="36974F5B" w:rsidRPr="00775E92" w:rsidP="36974F5B" w14:paraId="522EE942" w14:textId="75FD4293">
      <w:pPr>
        <w:rPr>
          <w:lang w:eastAsia="en-US"/>
        </w:rPr>
      </w:pPr>
      <w:r w:rsidRPr="00775E92">
        <w:rPr>
          <w:lang w:eastAsia="en-US"/>
        </w:rPr>
        <w:t xml:space="preserve">This data collection </w:t>
      </w:r>
      <w:r w:rsidRPr="00775E92" w:rsidR="00567B64">
        <w:rPr>
          <w:lang w:eastAsia="en-US"/>
        </w:rPr>
        <w:t xml:space="preserve">does </w:t>
      </w:r>
      <w:r w:rsidRPr="00775E92">
        <w:rPr>
          <w:lang w:eastAsia="en-US"/>
        </w:rPr>
        <w:t>not involve small businesses.</w:t>
      </w:r>
    </w:p>
    <w:p w:rsidR="00CD77C3" w:rsidRPr="00775E92" w:rsidP="008B5ED5" w14:paraId="7DA7C38B" w14:textId="03F1B71F">
      <w:pPr>
        <w:pStyle w:val="Heading3"/>
        <w:numPr>
          <w:ilvl w:val="0"/>
          <w:numId w:val="0"/>
        </w:numPr>
        <w:rPr>
          <w:u w:val="none"/>
        </w:rPr>
      </w:pPr>
      <w:r w:rsidRPr="00775E92">
        <w:rPr>
          <w:u w:val="none"/>
        </w:rPr>
        <w:t xml:space="preserve">A.6. </w:t>
      </w:r>
      <w:r w:rsidRPr="00775E92" w:rsidR="00EB7538">
        <w:rPr>
          <w:u w:val="none"/>
        </w:rPr>
        <w:t>Consequences of Collecting the Information Less Frequently</w:t>
      </w:r>
    </w:p>
    <w:p w:rsidR="00AD4C50" w:rsidRPr="005F1D58" w:rsidP="008B5ED5" w14:paraId="3BE07E05" w14:textId="0FEFF180">
      <w:pPr>
        <w:pStyle w:val="BodyText0"/>
        <w:spacing w:line="259" w:lineRule="auto"/>
        <w:ind w:firstLine="0"/>
        <w:rPr>
          <w:color w:val="000000"/>
          <w:shd w:val="clear" w:color="auto" w:fill="FFFFFF"/>
        </w:rPr>
      </w:pPr>
      <w:r w:rsidRPr="00775E92">
        <w:rPr>
          <w:color w:val="000000"/>
          <w:shd w:val="clear" w:color="auto" w:fill="FFFFFF"/>
        </w:rPr>
        <w:t>For each year of the ABCD Study, t</w:t>
      </w:r>
      <w:r w:rsidRPr="00775E92" w:rsidR="00C64504">
        <w:rPr>
          <w:color w:val="000000"/>
          <w:shd w:val="clear" w:color="auto" w:fill="FFFFFF"/>
        </w:rPr>
        <w:t>h</w:t>
      </w:r>
      <w:r w:rsidRPr="00775E92">
        <w:rPr>
          <w:color w:val="000000"/>
          <w:shd w:val="clear" w:color="auto" w:fill="FFFFFF"/>
        </w:rPr>
        <w:t xml:space="preserve">e Study Team determines which measures, protocols and topics </w:t>
      </w:r>
      <w:r w:rsidRPr="00775E92" w:rsidR="00567B64">
        <w:rPr>
          <w:color w:val="000000"/>
          <w:shd w:val="clear" w:color="auto" w:fill="FFFFFF"/>
        </w:rPr>
        <w:t>are</w:t>
      </w:r>
      <w:r w:rsidRPr="00775E92">
        <w:rPr>
          <w:color w:val="000000"/>
          <w:shd w:val="clear" w:color="auto" w:fill="FFFFFF"/>
        </w:rPr>
        <w:t xml:space="preserve"> included in that year’s data collection and which of those items should be tested with the audience feedback teams. </w:t>
      </w:r>
      <w:r w:rsidRPr="00775E92" w:rsidR="006F5ACD">
        <w:rPr>
          <w:color w:val="000000" w:themeColor="text1"/>
        </w:rPr>
        <w:t>A</w:t>
      </w:r>
      <w:r w:rsidRPr="00775E92" w:rsidR="00A66BD4">
        <w:rPr>
          <w:color w:val="000000" w:themeColor="text1"/>
        </w:rPr>
        <w:t>udience</w:t>
      </w:r>
      <w:r w:rsidRPr="005F1D58" w:rsidR="00A66BD4">
        <w:rPr>
          <w:color w:val="000000" w:themeColor="text1"/>
        </w:rPr>
        <w:t xml:space="preserve"> feedback</w:t>
      </w:r>
      <w:r w:rsidRPr="005F1D58" w:rsidR="006F5ACD">
        <w:rPr>
          <w:color w:val="000000" w:themeColor="text1"/>
        </w:rPr>
        <w:t xml:space="preserve"> </w:t>
      </w:r>
      <w:r w:rsidRPr="005F1D58" w:rsidR="00466893">
        <w:rPr>
          <w:color w:val="000000"/>
          <w:shd w:val="clear" w:color="auto" w:fill="FFFFFF"/>
        </w:rPr>
        <w:t xml:space="preserve">activities </w:t>
      </w:r>
      <w:r w:rsidRPr="005F1D58" w:rsidR="00314ABD">
        <w:rPr>
          <w:color w:val="000000"/>
          <w:shd w:val="clear" w:color="auto" w:fill="FFFFFF"/>
        </w:rPr>
        <w:t>must take place at least once per year</w:t>
      </w:r>
      <w:r w:rsidRPr="005F1D58" w:rsidR="009E6964">
        <w:rPr>
          <w:color w:val="000000"/>
          <w:shd w:val="clear" w:color="auto" w:fill="FFFFFF"/>
        </w:rPr>
        <w:t xml:space="preserve"> </w:t>
      </w:r>
      <w:r w:rsidRPr="005F1D58" w:rsidR="009E6964">
        <w:rPr>
          <w:color w:val="000000"/>
          <w:shd w:val="clear" w:color="auto" w:fill="FFFFFF"/>
        </w:rPr>
        <w:t>in order to</w:t>
      </w:r>
      <w:r w:rsidRPr="005F1D58" w:rsidR="009E6964">
        <w:rPr>
          <w:color w:val="000000"/>
          <w:shd w:val="clear" w:color="auto" w:fill="FFFFFF"/>
        </w:rPr>
        <w:t xml:space="preserve"> meet the schedule of the ABCD Study</w:t>
      </w:r>
      <w:r w:rsidRPr="005F1D58" w:rsidR="0062492C">
        <w:rPr>
          <w:color w:val="000000"/>
          <w:shd w:val="clear" w:color="auto" w:fill="FFFFFF"/>
        </w:rPr>
        <w:t xml:space="preserve"> data collection</w:t>
      </w:r>
      <w:r w:rsidRPr="005F1D58" w:rsidR="00466893">
        <w:rPr>
          <w:color w:val="000000"/>
          <w:shd w:val="clear" w:color="auto" w:fill="FFFFFF"/>
        </w:rPr>
        <w:t>.</w:t>
      </w:r>
    </w:p>
    <w:p w:rsidR="00AD4C50" w:rsidRPr="005F1D58" w:rsidP="008B5ED5" w14:paraId="2805A64E" w14:textId="151F99D8">
      <w:pPr>
        <w:pStyle w:val="BodyText0"/>
        <w:ind w:firstLine="0"/>
      </w:pPr>
      <w:r w:rsidRPr="005F1D58">
        <w:rPr>
          <w:color w:val="000000"/>
          <w:shd w:val="clear" w:color="auto" w:fill="FFFFFF"/>
        </w:rPr>
        <w:t>There are no legal obstacles to reducing the burden.</w:t>
      </w:r>
    </w:p>
    <w:p w:rsidR="00CD77C3" w:rsidRPr="008B5ED5" w:rsidP="008B5ED5" w14:paraId="7BC9CD15" w14:textId="25486F02">
      <w:pPr>
        <w:pStyle w:val="Heading3"/>
        <w:numPr>
          <w:ilvl w:val="0"/>
          <w:numId w:val="0"/>
        </w:numPr>
        <w:rPr>
          <w:u w:val="none"/>
        </w:rPr>
      </w:pPr>
      <w:r w:rsidRPr="008B5ED5">
        <w:rPr>
          <w:u w:val="none"/>
        </w:rPr>
        <w:t xml:space="preserve">A.7. </w:t>
      </w:r>
      <w:r w:rsidRPr="008B5ED5" w:rsidR="00EB7538">
        <w:rPr>
          <w:u w:val="none"/>
        </w:rPr>
        <w:t>Special Circumstances Relating to the Guidelines of 5 CFR 1320.5</w:t>
      </w:r>
    </w:p>
    <w:p w:rsidR="003D1295" w:rsidRPr="005F1D58" w:rsidP="008B5ED5" w14:paraId="07CD9B2A" w14:textId="77777777">
      <w:pPr>
        <w:pStyle w:val="BodyText0"/>
        <w:ind w:firstLine="0"/>
      </w:pPr>
      <w:r w:rsidRPr="005F1D58">
        <w:t>This information collection fully complies with 5 CFR 1320.5(d)(2).</w:t>
      </w:r>
      <w:r w:rsidRPr="005F1D58" w:rsidR="00360370">
        <w:t xml:space="preserve"> </w:t>
      </w:r>
      <w:r w:rsidRPr="005F1D58" w:rsidR="000D1486">
        <w:t>N</w:t>
      </w:r>
      <w:r w:rsidRPr="005F1D58">
        <w:t xml:space="preserve">o special circumstances </w:t>
      </w:r>
      <w:r w:rsidRPr="005F1D58" w:rsidR="000D1486">
        <w:t xml:space="preserve">are </w:t>
      </w:r>
      <w:r w:rsidRPr="005F1D58">
        <w:t>associated with this information collection that would be inconsistent with the regulation.</w:t>
      </w:r>
    </w:p>
    <w:p w:rsidR="009E6964" w:rsidRPr="008B5ED5" w:rsidP="008B5ED5" w14:paraId="0FCFA2F6" w14:textId="5CD5A2C5">
      <w:pPr>
        <w:pStyle w:val="Heading3"/>
        <w:numPr>
          <w:ilvl w:val="0"/>
          <w:numId w:val="0"/>
        </w:numPr>
        <w:rPr>
          <w:u w:val="none"/>
        </w:rPr>
      </w:pPr>
      <w:r w:rsidRPr="008B5ED5">
        <w:rPr>
          <w:u w:val="none"/>
        </w:rPr>
        <w:t xml:space="preserve">A.8.1 </w:t>
      </w:r>
      <w:r w:rsidRPr="008B5ED5" w:rsidR="00EB7538">
        <w:rPr>
          <w:u w:val="none"/>
        </w:rPr>
        <w:t xml:space="preserve">Comments in Response to the Federal Register Notice </w:t>
      </w:r>
    </w:p>
    <w:p w:rsidR="00F11F18" w:rsidRPr="007F239C" w:rsidP="00F11F18" w14:paraId="09E16016" w14:textId="728A7B32">
      <w:pPr>
        <w:spacing w:after="200" w:line="276" w:lineRule="auto"/>
      </w:pPr>
      <w:r w:rsidRPr="007F239C">
        <w:t xml:space="preserve">In accordance with 5 CFR 1320.8(d), a 60-day notice for public comment was published on </w:t>
      </w:r>
      <w:r>
        <w:t>October 2</w:t>
      </w:r>
      <w:r w:rsidRPr="007F239C">
        <w:t xml:space="preserve">, 2023, page </w:t>
      </w:r>
      <w:r>
        <w:t>67775</w:t>
      </w:r>
      <w:r w:rsidRPr="007F239C">
        <w:t xml:space="preserve"> (88 FR </w:t>
      </w:r>
      <w:r>
        <w:t>67775</w:t>
      </w:r>
      <w:r w:rsidRPr="007F239C">
        <w:t xml:space="preserve">) in the Federal Register. There were no public comments received.  </w:t>
      </w:r>
    </w:p>
    <w:p w:rsidR="008C4517" w:rsidRPr="00A833DA" w:rsidP="002B16F1" w14:paraId="6B503811" w14:textId="3DD210BB">
      <w:pPr>
        <w:pStyle w:val="NoSpacing"/>
        <w:spacing w:after="200"/>
      </w:pPr>
      <w:r w:rsidRPr="008B5ED5">
        <w:rPr>
          <w:rFonts w:eastAsia="Times New Roman"/>
          <w:b/>
          <w:szCs w:val="24"/>
          <w:lang w:eastAsia="en-US"/>
        </w:rPr>
        <w:t xml:space="preserve">A.8.2 </w:t>
      </w:r>
      <w:r w:rsidRPr="008B5ED5" w:rsidR="005D5F80">
        <w:rPr>
          <w:rFonts w:eastAsia="Times New Roman"/>
          <w:b/>
          <w:szCs w:val="24"/>
          <w:lang w:eastAsia="en-US"/>
        </w:rPr>
        <w:t>Efforts to Consult Outside the Agency</w:t>
      </w:r>
    </w:p>
    <w:p w:rsidR="005D5F80" w:rsidRPr="005F1D58" w:rsidP="008B5ED5" w14:paraId="52142CAA" w14:textId="0AD189E7">
      <w:pPr>
        <w:pStyle w:val="NoSpacing"/>
        <w:rPr>
          <w:rStyle w:val="Hyperlink"/>
        </w:rPr>
      </w:pPr>
      <w:r w:rsidRPr="005F1D58">
        <w:t xml:space="preserve">Outside of the agency, the chairs of the ABCD Study Working Groups (made up of participating investigators from Study sites across the country) have been consulted on instrument development. The full list of ABCD Study Working Groups can be found on the ABCD Study website at: </w:t>
      </w:r>
      <w:hyperlink r:id="rId10" w:history="1">
        <w:r w:rsidRPr="005F1D58">
          <w:rPr>
            <w:rStyle w:val="Hyperlink"/>
          </w:rPr>
          <w:t>https://abcdstudy.org/scientists/workgroups/</w:t>
        </w:r>
      </w:hyperlink>
      <w:r w:rsidRPr="005F1D58" w:rsidR="000B386E">
        <w:rPr>
          <w:rStyle w:val="Hyperlink"/>
        </w:rPr>
        <w:t>.</w:t>
      </w:r>
    </w:p>
    <w:p w:rsidR="00CD77C3" w:rsidRPr="008B5ED5" w:rsidP="008B5ED5" w14:paraId="074A3077" w14:textId="56011062">
      <w:pPr>
        <w:pStyle w:val="Heading3"/>
        <w:numPr>
          <w:ilvl w:val="0"/>
          <w:numId w:val="0"/>
        </w:numPr>
        <w:rPr>
          <w:u w:val="none"/>
        </w:rPr>
      </w:pPr>
      <w:r w:rsidRPr="008B5ED5">
        <w:rPr>
          <w:u w:val="none"/>
        </w:rPr>
        <w:t xml:space="preserve">A.9 </w:t>
      </w:r>
      <w:r w:rsidRPr="008B5ED5" w:rsidR="00EB7538">
        <w:rPr>
          <w:u w:val="none"/>
        </w:rPr>
        <w:t>Explanation of Any Payment or Gift to Respondents</w:t>
      </w:r>
    </w:p>
    <w:p w:rsidR="009B6000" w:rsidRPr="005F1D58" w:rsidP="008B5ED5" w14:paraId="39609B9A" w14:textId="26F75015">
      <w:pPr>
        <w:rPr>
          <w:bCs/>
        </w:rPr>
      </w:pPr>
      <w:r w:rsidRPr="005F1D58">
        <w:t>To encourage participant participation and to convey appreciation for contributing to this important project,</w:t>
      </w:r>
      <w:r w:rsidRPr="005F1D58">
        <w:rPr>
          <w:b/>
        </w:rPr>
        <w:t xml:space="preserve"> </w:t>
      </w:r>
      <w:r w:rsidRPr="005F1D58">
        <w:t xml:space="preserve">parent/caregiver and youth </w:t>
      </w:r>
      <w:r w:rsidRPr="005F1D58" w:rsidR="00366A96">
        <w:t>feedback team members</w:t>
      </w:r>
      <w:r w:rsidRPr="005F1D58">
        <w:t xml:space="preserve"> receive </w:t>
      </w:r>
      <w:r w:rsidRPr="005F1D58" w:rsidR="001C7F90">
        <w:t>the following</w:t>
      </w:r>
      <w:r w:rsidRPr="005F1D58" w:rsidR="007C44F6">
        <w:t xml:space="preserve"> token</w:t>
      </w:r>
      <w:r w:rsidR="005317A9">
        <w:t>s</w:t>
      </w:r>
      <w:r w:rsidRPr="005F1D58" w:rsidR="007C44F6">
        <w:t xml:space="preserve"> of appreciation, based on the type of activity completed:</w:t>
      </w:r>
    </w:p>
    <w:p w:rsidR="007C44F6" w:rsidRPr="005F1D58" w:rsidP="007C44F6" w14:paraId="01E5104B" w14:textId="77777777"/>
    <w:tbl>
      <w:tblPr>
        <w:tblStyle w:val="TableGrid"/>
        <w:tblW w:w="0" w:type="auto"/>
        <w:tblLook w:val="04A0"/>
      </w:tblPr>
      <w:tblGrid>
        <w:gridCol w:w="6385"/>
        <w:gridCol w:w="2965"/>
      </w:tblGrid>
      <w:tr w14:paraId="297AF182" w14:textId="77777777" w:rsidTr="00506BF4">
        <w:tblPrEx>
          <w:tblW w:w="0" w:type="auto"/>
          <w:tblLook w:val="04A0"/>
        </w:tblPrEx>
        <w:trPr>
          <w:trHeight w:val="432"/>
          <w:tblHeader/>
        </w:trPr>
        <w:tc>
          <w:tcPr>
            <w:tcW w:w="6385" w:type="dxa"/>
            <w:shd w:val="clear" w:color="auto" w:fill="D9D9D9" w:themeFill="background1" w:themeFillShade="D9"/>
            <w:vAlign w:val="center"/>
          </w:tcPr>
          <w:p w:rsidR="007C44F6" w:rsidRPr="00E46ED6" w:rsidP="007C44F6" w14:paraId="31517256" w14:textId="20E94571">
            <w:pPr>
              <w:rPr>
                <w:rFonts w:ascii="Times New Roman" w:hAnsi="Times New Roman"/>
                <w:b/>
                <w:sz w:val="22"/>
              </w:rPr>
            </w:pPr>
            <w:r w:rsidRPr="00E46ED6">
              <w:rPr>
                <w:rFonts w:ascii="Times New Roman" w:hAnsi="Times New Roman"/>
                <w:b/>
                <w:sz w:val="22"/>
              </w:rPr>
              <w:t>Audience Feedback Activity</w:t>
            </w:r>
          </w:p>
        </w:tc>
        <w:tc>
          <w:tcPr>
            <w:tcW w:w="2965" w:type="dxa"/>
            <w:shd w:val="clear" w:color="auto" w:fill="D9D9D9" w:themeFill="background1" w:themeFillShade="D9"/>
            <w:vAlign w:val="center"/>
          </w:tcPr>
          <w:p w:rsidR="007C44F6" w:rsidRPr="00E46ED6" w:rsidP="007C44F6" w14:paraId="1C9C0BBC" w14:textId="2CD92DEC">
            <w:pPr>
              <w:rPr>
                <w:rFonts w:ascii="Times New Roman" w:hAnsi="Times New Roman"/>
                <w:b/>
                <w:sz w:val="22"/>
              </w:rPr>
            </w:pPr>
            <w:r w:rsidRPr="00E46ED6">
              <w:rPr>
                <w:rFonts w:ascii="Times New Roman" w:hAnsi="Times New Roman"/>
                <w:b/>
                <w:sz w:val="22"/>
              </w:rPr>
              <w:t>Token Amount</w:t>
            </w:r>
          </w:p>
        </w:tc>
      </w:tr>
      <w:tr w14:paraId="4156983C" w14:textId="77777777" w:rsidTr="00506BF4">
        <w:tblPrEx>
          <w:tblW w:w="0" w:type="auto"/>
          <w:tblLook w:val="04A0"/>
        </w:tblPrEx>
        <w:trPr>
          <w:trHeight w:val="432"/>
        </w:trPr>
        <w:tc>
          <w:tcPr>
            <w:tcW w:w="6385" w:type="dxa"/>
            <w:vAlign w:val="center"/>
          </w:tcPr>
          <w:p w:rsidR="007C44F6" w:rsidRPr="00E46ED6" w:rsidP="007C44F6" w14:paraId="6C8FC345" w14:textId="5D7C80A9">
            <w:pPr>
              <w:rPr>
                <w:rFonts w:ascii="Times New Roman" w:hAnsi="Times New Roman"/>
                <w:sz w:val="22"/>
              </w:rPr>
            </w:pPr>
            <w:r w:rsidRPr="00E46ED6">
              <w:rPr>
                <w:rFonts w:ascii="Times New Roman" w:hAnsi="Times New Roman"/>
                <w:sz w:val="22"/>
              </w:rPr>
              <w:t xml:space="preserve">Teen Web </w:t>
            </w:r>
            <w:r w:rsidRPr="00E46ED6" w:rsidR="000E5912">
              <w:rPr>
                <w:rFonts w:ascii="Times New Roman" w:hAnsi="Times New Roman"/>
                <w:sz w:val="22"/>
              </w:rPr>
              <w:t>Survey</w:t>
            </w:r>
            <w:r w:rsidRPr="00E46ED6">
              <w:rPr>
                <w:rFonts w:ascii="Times New Roman" w:hAnsi="Times New Roman"/>
                <w:sz w:val="22"/>
              </w:rPr>
              <w:t xml:space="preserve"> Activity (30 minutes)</w:t>
            </w:r>
          </w:p>
        </w:tc>
        <w:tc>
          <w:tcPr>
            <w:tcW w:w="2965" w:type="dxa"/>
            <w:vAlign w:val="center"/>
          </w:tcPr>
          <w:p w:rsidR="007C44F6" w:rsidRPr="00E46ED6" w:rsidP="007C44F6" w14:paraId="62430D00" w14:textId="353346DC">
            <w:pPr>
              <w:rPr>
                <w:rFonts w:ascii="Times New Roman" w:hAnsi="Times New Roman"/>
                <w:sz w:val="22"/>
              </w:rPr>
            </w:pPr>
            <w:r w:rsidRPr="00E46ED6">
              <w:rPr>
                <w:rFonts w:ascii="Times New Roman" w:hAnsi="Times New Roman"/>
                <w:sz w:val="22"/>
              </w:rPr>
              <w:t>$</w:t>
            </w:r>
            <w:r w:rsidRPr="00E46ED6" w:rsidR="00504F45">
              <w:rPr>
                <w:rFonts w:ascii="Times New Roman" w:hAnsi="Times New Roman"/>
                <w:sz w:val="22"/>
              </w:rPr>
              <w:t>2</w:t>
            </w:r>
            <w:r w:rsidRPr="00E46ED6" w:rsidR="009E3102">
              <w:rPr>
                <w:rFonts w:ascii="Times New Roman" w:hAnsi="Times New Roman"/>
                <w:sz w:val="22"/>
              </w:rPr>
              <w:t>0</w:t>
            </w:r>
          </w:p>
        </w:tc>
      </w:tr>
      <w:tr w14:paraId="4841A066" w14:textId="77777777" w:rsidTr="00506BF4">
        <w:tblPrEx>
          <w:tblW w:w="0" w:type="auto"/>
          <w:tblLook w:val="04A0"/>
        </w:tblPrEx>
        <w:trPr>
          <w:trHeight w:val="432"/>
        </w:trPr>
        <w:tc>
          <w:tcPr>
            <w:tcW w:w="6385" w:type="dxa"/>
            <w:vAlign w:val="center"/>
          </w:tcPr>
          <w:p w:rsidR="007C44F6" w:rsidRPr="00E46ED6" w:rsidP="007C44F6" w14:paraId="321B0A78" w14:textId="37C9A89B">
            <w:pPr>
              <w:rPr>
                <w:rFonts w:ascii="Times New Roman" w:hAnsi="Times New Roman"/>
                <w:sz w:val="22"/>
              </w:rPr>
            </w:pPr>
            <w:r w:rsidRPr="00E46ED6">
              <w:rPr>
                <w:rFonts w:ascii="Times New Roman" w:hAnsi="Times New Roman"/>
                <w:sz w:val="22"/>
              </w:rPr>
              <w:t>Teen Virtual</w:t>
            </w:r>
            <w:r w:rsidRPr="00E46ED6" w:rsidR="00F9204E">
              <w:rPr>
                <w:rFonts w:ascii="Times New Roman" w:hAnsi="Times New Roman"/>
                <w:sz w:val="22"/>
              </w:rPr>
              <w:t xml:space="preserve"> Discussion Group </w:t>
            </w:r>
            <w:r w:rsidRPr="00E46ED6" w:rsidR="00504F45">
              <w:rPr>
                <w:rFonts w:ascii="Times New Roman" w:hAnsi="Times New Roman"/>
                <w:sz w:val="22"/>
              </w:rPr>
              <w:t xml:space="preserve">or Online Bulletin Board </w:t>
            </w:r>
            <w:r w:rsidRPr="00E46ED6" w:rsidR="00F9204E">
              <w:rPr>
                <w:rFonts w:ascii="Times New Roman" w:hAnsi="Times New Roman"/>
                <w:sz w:val="22"/>
              </w:rPr>
              <w:t>(60 minutes)</w:t>
            </w:r>
          </w:p>
        </w:tc>
        <w:tc>
          <w:tcPr>
            <w:tcW w:w="2965" w:type="dxa"/>
            <w:vAlign w:val="center"/>
          </w:tcPr>
          <w:p w:rsidR="007C44F6" w:rsidRPr="00E46ED6" w:rsidP="007C44F6" w14:paraId="526D5ACF" w14:textId="43E05E57">
            <w:pPr>
              <w:rPr>
                <w:rFonts w:ascii="Times New Roman" w:hAnsi="Times New Roman"/>
                <w:sz w:val="22"/>
              </w:rPr>
            </w:pPr>
            <w:r w:rsidRPr="00E46ED6">
              <w:rPr>
                <w:rFonts w:ascii="Times New Roman" w:hAnsi="Times New Roman"/>
                <w:sz w:val="22"/>
              </w:rPr>
              <w:t>$50</w:t>
            </w:r>
            <w:r w:rsidRPr="00E46ED6" w:rsidR="009E3102">
              <w:rPr>
                <w:rFonts w:ascii="Times New Roman" w:hAnsi="Times New Roman"/>
                <w:sz w:val="22"/>
              </w:rPr>
              <w:t xml:space="preserve"> (re-engagement bonus: $5)</w:t>
            </w:r>
          </w:p>
        </w:tc>
      </w:tr>
      <w:tr w14:paraId="5A1E3A20" w14:textId="77777777" w:rsidTr="00506BF4">
        <w:tblPrEx>
          <w:tblW w:w="0" w:type="auto"/>
          <w:tblLook w:val="04A0"/>
        </w:tblPrEx>
        <w:trPr>
          <w:trHeight w:val="432"/>
        </w:trPr>
        <w:tc>
          <w:tcPr>
            <w:tcW w:w="6385" w:type="dxa"/>
            <w:vAlign w:val="center"/>
          </w:tcPr>
          <w:p w:rsidR="00952026" w:rsidRPr="00E46ED6" w:rsidP="007C44F6" w14:paraId="3425C614" w14:textId="004032DF">
            <w:pPr>
              <w:rPr>
                <w:rFonts w:ascii="Times New Roman" w:hAnsi="Times New Roman"/>
                <w:sz w:val="22"/>
              </w:rPr>
            </w:pPr>
            <w:r w:rsidRPr="00E46ED6">
              <w:rPr>
                <w:rFonts w:ascii="Times New Roman" w:hAnsi="Times New Roman"/>
                <w:sz w:val="22"/>
              </w:rPr>
              <w:t xml:space="preserve">Parent/Caregiver </w:t>
            </w:r>
            <w:r w:rsidRPr="00E46ED6" w:rsidR="00AB5B70">
              <w:rPr>
                <w:rFonts w:ascii="Times New Roman" w:hAnsi="Times New Roman"/>
                <w:sz w:val="22"/>
              </w:rPr>
              <w:t xml:space="preserve">Web </w:t>
            </w:r>
            <w:r w:rsidRPr="00E46ED6" w:rsidR="000E5912">
              <w:rPr>
                <w:rFonts w:ascii="Times New Roman" w:hAnsi="Times New Roman"/>
                <w:sz w:val="22"/>
              </w:rPr>
              <w:t>Survey</w:t>
            </w:r>
            <w:r w:rsidRPr="00E46ED6">
              <w:rPr>
                <w:rFonts w:ascii="Times New Roman" w:hAnsi="Times New Roman"/>
                <w:sz w:val="22"/>
              </w:rPr>
              <w:t xml:space="preserve"> Activity (30 minutes)</w:t>
            </w:r>
          </w:p>
        </w:tc>
        <w:tc>
          <w:tcPr>
            <w:tcW w:w="2965" w:type="dxa"/>
            <w:vAlign w:val="center"/>
          </w:tcPr>
          <w:p w:rsidR="00952026" w:rsidRPr="00E46ED6" w:rsidP="007C44F6" w14:paraId="282CCF6C" w14:textId="475A49A0">
            <w:pPr>
              <w:rPr>
                <w:rFonts w:ascii="Times New Roman" w:hAnsi="Times New Roman"/>
                <w:sz w:val="22"/>
              </w:rPr>
            </w:pPr>
            <w:r w:rsidRPr="00E46ED6">
              <w:rPr>
                <w:rFonts w:ascii="Times New Roman" w:hAnsi="Times New Roman"/>
                <w:sz w:val="22"/>
              </w:rPr>
              <w:t>$</w:t>
            </w:r>
            <w:r w:rsidRPr="00E46ED6" w:rsidR="009E3102">
              <w:rPr>
                <w:rFonts w:ascii="Times New Roman" w:hAnsi="Times New Roman"/>
                <w:sz w:val="22"/>
              </w:rPr>
              <w:t>40</w:t>
            </w:r>
          </w:p>
        </w:tc>
      </w:tr>
      <w:tr w14:paraId="00DDB646" w14:textId="77777777" w:rsidTr="00506BF4">
        <w:tblPrEx>
          <w:tblW w:w="0" w:type="auto"/>
          <w:tblLook w:val="04A0"/>
        </w:tblPrEx>
        <w:trPr>
          <w:trHeight w:val="432"/>
        </w:trPr>
        <w:tc>
          <w:tcPr>
            <w:tcW w:w="6385" w:type="dxa"/>
            <w:vAlign w:val="center"/>
          </w:tcPr>
          <w:p w:rsidR="00952026" w:rsidRPr="00E46ED6" w:rsidP="007C44F6" w14:paraId="1E5C7166" w14:textId="183654CA">
            <w:pPr>
              <w:rPr>
                <w:rFonts w:ascii="Times New Roman" w:hAnsi="Times New Roman"/>
                <w:sz w:val="22"/>
              </w:rPr>
            </w:pPr>
            <w:r w:rsidRPr="00E46ED6">
              <w:rPr>
                <w:rFonts w:ascii="Times New Roman" w:hAnsi="Times New Roman"/>
                <w:sz w:val="22"/>
              </w:rPr>
              <w:t xml:space="preserve">Parent/Caregiver </w:t>
            </w:r>
            <w:r w:rsidRPr="00E46ED6" w:rsidR="00AB5B70">
              <w:rPr>
                <w:rFonts w:ascii="Times New Roman" w:hAnsi="Times New Roman"/>
                <w:sz w:val="22"/>
              </w:rPr>
              <w:t xml:space="preserve">Virtual </w:t>
            </w:r>
            <w:r w:rsidRPr="00E46ED6">
              <w:rPr>
                <w:rFonts w:ascii="Times New Roman" w:hAnsi="Times New Roman"/>
                <w:sz w:val="22"/>
              </w:rPr>
              <w:t>Intervie</w:t>
            </w:r>
            <w:r w:rsidRPr="00E46ED6" w:rsidR="00E75B5F">
              <w:rPr>
                <w:rFonts w:ascii="Times New Roman" w:hAnsi="Times New Roman"/>
                <w:sz w:val="22"/>
              </w:rPr>
              <w:t>w (30 minutes)</w:t>
            </w:r>
            <w:r w:rsidRPr="00E46ED6" w:rsidR="00504F45">
              <w:rPr>
                <w:rFonts w:ascii="Times New Roman" w:hAnsi="Times New Roman"/>
                <w:sz w:val="22"/>
              </w:rPr>
              <w:t xml:space="preserve"> </w:t>
            </w:r>
          </w:p>
        </w:tc>
        <w:tc>
          <w:tcPr>
            <w:tcW w:w="2965" w:type="dxa"/>
            <w:vAlign w:val="center"/>
          </w:tcPr>
          <w:p w:rsidR="00952026" w:rsidRPr="00E46ED6" w:rsidP="007C44F6" w14:paraId="5B770A94" w14:textId="6940EFE3">
            <w:pPr>
              <w:rPr>
                <w:rFonts w:ascii="Times New Roman" w:hAnsi="Times New Roman"/>
                <w:sz w:val="22"/>
              </w:rPr>
            </w:pPr>
            <w:r w:rsidRPr="00E46ED6">
              <w:rPr>
                <w:rFonts w:ascii="Times New Roman" w:hAnsi="Times New Roman"/>
                <w:sz w:val="22"/>
              </w:rPr>
              <w:t>$</w:t>
            </w:r>
            <w:r w:rsidRPr="00E46ED6" w:rsidR="00F31A41">
              <w:rPr>
                <w:rFonts w:ascii="Times New Roman" w:hAnsi="Times New Roman"/>
                <w:sz w:val="22"/>
              </w:rPr>
              <w:t>50</w:t>
            </w:r>
            <w:r w:rsidRPr="00E46ED6" w:rsidR="0038496A">
              <w:rPr>
                <w:rFonts w:ascii="Times New Roman" w:hAnsi="Times New Roman"/>
                <w:sz w:val="22"/>
              </w:rPr>
              <w:t xml:space="preserve"> (re-engagement bonus: $10)</w:t>
            </w:r>
          </w:p>
        </w:tc>
      </w:tr>
      <w:tr w14:paraId="35BD4DD4" w14:textId="77777777" w:rsidTr="00506BF4">
        <w:tblPrEx>
          <w:tblW w:w="0" w:type="auto"/>
          <w:tblLook w:val="04A0"/>
        </w:tblPrEx>
        <w:trPr>
          <w:trHeight w:val="432"/>
        </w:trPr>
        <w:tc>
          <w:tcPr>
            <w:tcW w:w="6385" w:type="dxa"/>
            <w:vAlign w:val="center"/>
          </w:tcPr>
          <w:p w:rsidR="00E75B5F" w:rsidRPr="00E46ED6" w:rsidP="007C44F6" w14:paraId="3D57094D" w14:textId="101F81F9">
            <w:pPr>
              <w:rPr>
                <w:rFonts w:ascii="Times New Roman" w:hAnsi="Times New Roman"/>
                <w:sz w:val="22"/>
              </w:rPr>
            </w:pPr>
            <w:r w:rsidRPr="00E46ED6">
              <w:rPr>
                <w:rFonts w:ascii="Times New Roman" w:hAnsi="Times New Roman"/>
                <w:sz w:val="22"/>
              </w:rPr>
              <w:t>Parent/Caregiver Online Bulletin Board (60 minutes)</w:t>
            </w:r>
          </w:p>
        </w:tc>
        <w:tc>
          <w:tcPr>
            <w:tcW w:w="2965" w:type="dxa"/>
            <w:vAlign w:val="center"/>
          </w:tcPr>
          <w:p w:rsidR="00E75B5F" w:rsidRPr="00E46ED6" w:rsidP="007C44F6" w14:paraId="4F0CB660" w14:textId="5E40370F">
            <w:pPr>
              <w:rPr>
                <w:rFonts w:ascii="Times New Roman" w:hAnsi="Times New Roman"/>
                <w:sz w:val="22"/>
              </w:rPr>
            </w:pPr>
            <w:r w:rsidRPr="00E46ED6">
              <w:rPr>
                <w:rFonts w:ascii="Times New Roman" w:hAnsi="Times New Roman"/>
                <w:sz w:val="22"/>
              </w:rPr>
              <w:t>$</w:t>
            </w:r>
            <w:r w:rsidRPr="00E46ED6" w:rsidR="00A216EA">
              <w:rPr>
                <w:rFonts w:ascii="Times New Roman" w:hAnsi="Times New Roman"/>
                <w:sz w:val="22"/>
              </w:rPr>
              <w:t>100</w:t>
            </w:r>
            <w:r w:rsidRPr="00E46ED6">
              <w:rPr>
                <w:rFonts w:ascii="Times New Roman" w:hAnsi="Times New Roman"/>
                <w:sz w:val="22"/>
              </w:rPr>
              <w:t xml:space="preserve"> (re-engagement bonus: $10)</w:t>
            </w:r>
          </w:p>
        </w:tc>
      </w:tr>
      <w:tr w14:paraId="692F7925" w14:textId="77777777" w:rsidTr="00506BF4">
        <w:tblPrEx>
          <w:tblW w:w="0" w:type="auto"/>
          <w:tblLook w:val="04A0"/>
        </w:tblPrEx>
        <w:trPr>
          <w:trHeight w:val="432"/>
        </w:trPr>
        <w:tc>
          <w:tcPr>
            <w:tcW w:w="6385" w:type="dxa"/>
            <w:vAlign w:val="center"/>
          </w:tcPr>
          <w:p w:rsidR="0098326F" w:rsidRPr="00E46ED6" w:rsidP="007C44F6" w14:paraId="3D65CE70" w14:textId="11348540">
            <w:pPr>
              <w:rPr>
                <w:rFonts w:ascii="Times New Roman" w:hAnsi="Times New Roman"/>
                <w:sz w:val="22"/>
              </w:rPr>
            </w:pPr>
            <w:r w:rsidRPr="00E46ED6">
              <w:rPr>
                <w:rFonts w:ascii="Times New Roman" w:hAnsi="Times New Roman"/>
                <w:sz w:val="22"/>
              </w:rPr>
              <w:t>Parent/Caregiver “At-Home” Materials Review (15 minutes)</w:t>
            </w:r>
          </w:p>
        </w:tc>
        <w:tc>
          <w:tcPr>
            <w:tcW w:w="2965" w:type="dxa"/>
            <w:vAlign w:val="center"/>
          </w:tcPr>
          <w:p w:rsidR="0098326F" w:rsidRPr="00E46ED6" w:rsidP="007C44F6" w14:paraId="05AD6CB1" w14:textId="2211790B">
            <w:pPr>
              <w:rPr>
                <w:rFonts w:ascii="Times New Roman" w:hAnsi="Times New Roman"/>
                <w:sz w:val="22"/>
              </w:rPr>
            </w:pPr>
            <w:r w:rsidRPr="00E46ED6">
              <w:rPr>
                <w:rFonts w:ascii="Times New Roman" w:hAnsi="Times New Roman"/>
                <w:sz w:val="22"/>
              </w:rPr>
              <w:t>$15</w:t>
            </w:r>
          </w:p>
        </w:tc>
      </w:tr>
    </w:tbl>
    <w:p w:rsidR="007C44F6" w:rsidRPr="005F1D58" w:rsidP="007C44F6" w14:paraId="1C3ED663" w14:textId="77777777"/>
    <w:p w:rsidR="00F05626" w:rsidRPr="00775E92" w:rsidP="004C3BD3" w14:paraId="3808A9F8" w14:textId="751E9B7A">
      <w:r>
        <w:rPr>
          <w:bCs/>
        </w:rPr>
        <w:t>Tokens</w:t>
      </w:r>
      <w:r w:rsidR="00FB427D">
        <w:rPr>
          <w:bCs/>
        </w:rPr>
        <w:t xml:space="preserve"> of appreciation</w:t>
      </w:r>
      <w:r>
        <w:rPr>
          <w:bCs/>
        </w:rPr>
        <w:t xml:space="preserve"> </w:t>
      </w:r>
      <w:r w:rsidRPr="00775E92" w:rsidR="00567B64">
        <w:rPr>
          <w:bCs/>
        </w:rPr>
        <w:t>are</w:t>
      </w:r>
      <w:r w:rsidRPr="00775E92" w:rsidR="007F26C8">
        <w:rPr>
          <w:bCs/>
        </w:rPr>
        <w:t xml:space="preserve"> disbursed in the form of electronic payments equivalent to </w:t>
      </w:r>
      <w:r w:rsidRPr="00775E92" w:rsidR="00BA2AD8">
        <w:rPr>
          <w:bCs/>
        </w:rPr>
        <w:t xml:space="preserve">a paper </w:t>
      </w:r>
      <w:r w:rsidRPr="00775E92" w:rsidR="00465303">
        <w:rPr>
          <w:bCs/>
        </w:rPr>
        <w:t>check.</w:t>
      </w:r>
      <w:r w:rsidRPr="00775E92" w:rsidR="00010519">
        <w:rPr>
          <w:bCs/>
        </w:rPr>
        <w:t xml:space="preserve"> </w:t>
      </w:r>
      <w:r w:rsidRPr="00775E92" w:rsidR="00A07860">
        <w:rPr>
          <w:bCs/>
        </w:rPr>
        <w:t>Th</w:t>
      </w:r>
      <w:r w:rsidRPr="00775E92" w:rsidR="00460521">
        <w:rPr>
          <w:bCs/>
        </w:rPr>
        <w:t>ese</w:t>
      </w:r>
      <w:r w:rsidRPr="00775E92" w:rsidR="00A07860">
        <w:rPr>
          <w:bCs/>
        </w:rPr>
        <w:t xml:space="preserve"> amount</w:t>
      </w:r>
      <w:r w:rsidRPr="00775E92" w:rsidR="00460521">
        <w:rPr>
          <w:bCs/>
        </w:rPr>
        <w:t>s</w:t>
      </w:r>
      <w:r w:rsidRPr="00775E92" w:rsidR="00A07860">
        <w:rPr>
          <w:bCs/>
        </w:rPr>
        <w:t xml:space="preserve"> </w:t>
      </w:r>
      <w:r w:rsidRPr="00775E92" w:rsidR="00460521">
        <w:rPr>
          <w:bCs/>
        </w:rPr>
        <w:t>are</w:t>
      </w:r>
      <w:r w:rsidRPr="00775E92" w:rsidR="00A07860">
        <w:rPr>
          <w:bCs/>
        </w:rPr>
        <w:t xml:space="preserve"> consistent with amounts offered for similar</w:t>
      </w:r>
      <w:r w:rsidRPr="00775E92" w:rsidR="00A07860">
        <w:rPr>
          <w:b/>
          <w:bCs/>
        </w:rPr>
        <w:t xml:space="preserve">, </w:t>
      </w:r>
      <w:r w:rsidRPr="00775E92" w:rsidR="00A07860">
        <w:t xml:space="preserve">ongoing </w:t>
      </w:r>
      <w:r w:rsidRPr="00775E92" w:rsidR="00374E39">
        <w:t>information collection</w:t>
      </w:r>
      <w:r w:rsidRPr="00775E92" w:rsidR="00A07860">
        <w:t xml:space="preserve"> efforts with parents/caregivers</w:t>
      </w:r>
      <w:r>
        <w:rPr>
          <w:rStyle w:val="FootnoteReference"/>
        </w:rPr>
        <w:footnoteReference w:id="4"/>
      </w:r>
      <w:r w:rsidRPr="00775E92" w:rsidR="00B15524">
        <w:rPr>
          <w:vertAlign w:val="superscript"/>
        </w:rPr>
        <w:t>,</w:t>
      </w:r>
      <w:r>
        <w:rPr>
          <w:rStyle w:val="FootnoteReference"/>
        </w:rPr>
        <w:footnoteReference w:id="5"/>
      </w:r>
      <w:r w:rsidRPr="00775E92" w:rsidR="00A07860">
        <w:t xml:space="preserve"> and youth.</w:t>
      </w:r>
      <w:r w:rsidRPr="00775E92" w:rsidR="00776EEA">
        <w:rPr>
          <w:vertAlign w:val="superscript"/>
        </w:rPr>
        <w:t>3,</w:t>
      </w:r>
      <w:r>
        <w:rPr>
          <w:rStyle w:val="FootnoteReference"/>
        </w:rPr>
        <w:footnoteReference w:id="6"/>
      </w:r>
      <w:r w:rsidRPr="00775E92" w:rsidR="009E3102">
        <w:rPr>
          <w:vertAlign w:val="superscript"/>
        </w:rPr>
        <w:t xml:space="preserve"> </w:t>
      </w:r>
      <w:r w:rsidRPr="00775E92" w:rsidR="009E3102">
        <w:rPr>
          <w:bCs/>
        </w:rPr>
        <w:t>To incentivize participation over time</w:t>
      </w:r>
      <w:r w:rsidRPr="00775E92" w:rsidR="0072090B">
        <w:rPr>
          <w:bCs/>
        </w:rPr>
        <w:t xml:space="preserve">, the project team </w:t>
      </w:r>
      <w:r w:rsidRPr="00775E92" w:rsidR="004E623F">
        <w:rPr>
          <w:bCs/>
        </w:rPr>
        <w:t>offers</w:t>
      </w:r>
      <w:r w:rsidRPr="00775E92" w:rsidR="00800A42">
        <w:rPr>
          <w:bCs/>
        </w:rPr>
        <w:t xml:space="preserve"> a re-engagement bonus </w:t>
      </w:r>
      <w:r w:rsidRPr="00775E92" w:rsidR="00E666CD">
        <w:rPr>
          <w:bCs/>
        </w:rPr>
        <w:t>of</w:t>
      </w:r>
      <w:r w:rsidRPr="00775E92" w:rsidR="00A03F1E">
        <w:rPr>
          <w:bCs/>
        </w:rPr>
        <w:t xml:space="preserve"> $5 and $10</w:t>
      </w:r>
      <w:r w:rsidRPr="00775E92" w:rsidR="00460521">
        <w:rPr>
          <w:bCs/>
        </w:rPr>
        <w:t xml:space="preserve"> </w:t>
      </w:r>
      <w:r w:rsidRPr="00775E92" w:rsidR="00A03F1E">
        <w:rPr>
          <w:bCs/>
        </w:rPr>
        <w:t xml:space="preserve">for youth and parent/caregiver </w:t>
      </w:r>
      <w:r w:rsidRPr="00775E92" w:rsidR="00B83099">
        <w:rPr>
          <w:bCs/>
        </w:rPr>
        <w:t>team members</w:t>
      </w:r>
      <w:r w:rsidRPr="00775E92" w:rsidR="00460521">
        <w:rPr>
          <w:bCs/>
        </w:rPr>
        <w:t>,</w:t>
      </w:r>
      <w:r w:rsidRPr="00775E92" w:rsidR="00A03F1E">
        <w:rPr>
          <w:bCs/>
        </w:rPr>
        <w:t xml:space="preserve"> </w:t>
      </w:r>
      <w:r w:rsidRPr="00775E92" w:rsidR="00460521">
        <w:rPr>
          <w:bCs/>
        </w:rPr>
        <w:t xml:space="preserve">respectively, </w:t>
      </w:r>
      <w:r w:rsidRPr="00775E92" w:rsidR="00CB2C10">
        <w:rPr>
          <w:bCs/>
        </w:rPr>
        <w:t xml:space="preserve">for any subsequent audience feedback activity after </w:t>
      </w:r>
      <w:r w:rsidRPr="00775E92" w:rsidR="00CB2C10">
        <w:t>the</w:t>
      </w:r>
      <w:r w:rsidRPr="00775E92" w:rsidR="004E623F">
        <w:t>ir</w:t>
      </w:r>
      <w:r w:rsidRPr="00775E92" w:rsidR="00CB2C10">
        <w:rPr>
          <w:bCs/>
        </w:rPr>
        <w:t xml:space="preserve"> first.</w:t>
      </w:r>
      <w:r w:rsidRPr="00775E92" w:rsidR="00AF2EFA">
        <w:rPr>
          <w:bCs/>
        </w:rPr>
        <w:t xml:space="preserve"> (This strategy has been used in pr</w:t>
      </w:r>
      <w:r w:rsidRPr="00775E92" w:rsidR="001F2F85">
        <w:rPr>
          <w:bCs/>
        </w:rPr>
        <w:t xml:space="preserve">evious </w:t>
      </w:r>
      <w:r w:rsidRPr="00775E92" w:rsidR="00BB0A9B">
        <w:rPr>
          <w:bCs/>
        </w:rPr>
        <w:t>information collection with several follow-up surveys.</w:t>
      </w:r>
      <w:r>
        <w:rPr>
          <w:rStyle w:val="FootnoteReference"/>
        </w:rPr>
        <w:footnoteReference w:id="7"/>
      </w:r>
      <w:r w:rsidRPr="00775E92" w:rsidR="00BB0A9B">
        <w:rPr>
          <w:bCs/>
        </w:rPr>
        <w:t>)</w:t>
      </w:r>
      <w:r w:rsidRPr="00775E92" w:rsidR="001F2F85">
        <w:rPr>
          <w:bCs/>
        </w:rPr>
        <w:t xml:space="preserve"> </w:t>
      </w:r>
    </w:p>
    <w:p w:rsidR="00CD77C3" w:rsidRPr="00775E92" w:rsidP="004C3BD3" w14:paraId="1694E157" w14:textId="6F966B5B">
      <w:pPr>
        <w:pStyle w:val="Heading3"/>
        <w:numPr>
          <w:ilvl w:val="0"/>
          <w:numId w:val="0"/>
        </w:numPr>
        <w:rPr>
          <w:u w:val="none"/>
        </w:rPr>
      </w:pPr>
      <w:r w:rsidRPr="00775E92">
        <w:rPr>
          <w:u w:val="none"/>
        </w:rPr>
        <w:t xml:space="preserve">A.10 </w:t>
      </w:r>
      <w:r w:rsidRPr="00775E92" w:rsidR="00EB7538">
        <w:rPr>
          <w:u w:val="none"/>
        </w:rPr>
        <w:t>Assurance of Confidentiality Provided to Respondents</w:t>
      </w:r>
    </w:p>
    <w:p w:rsidR="005E66FB" w:rsidRPr="005F1D58" w:rsidP="004C3BD3" w14:paraId="5A127B54" w14:textId="7BD95EA9">
      <w:pPr>
        <w:spacing w:after="120"/>
        <w:rPr>
          <w:bCs/>
        </w:rPr>
      </w:pPr>
      <w:r w:rsidRPr="00775E92">
        <w:t>T</w:t>
      </w:r>
      <w:r w:rsidRPr="00775E92" w:rsidR="000F75D5">
        <w:t xml:space="preserve">he project team </w:t>
      </w:r>
      <w:r w:rsidRPr="00775E92" w:rsidR="004E623F">
        <w:t>worked</w:t>
      </w:r>
      <w:r w:rsidRPr="00775E92" w:rsidR="000F75D5">
        <w:t xml:space="preserve"> with a professional recruitment vendor to recruit participants to take part in </w:t>
      </w:r>
      <w:r w:rsidRPr="00775E92" w:rsidR="00075778">
        <w:t>the audience feedback activities</w:t>
      </w:r>
      <w:r w:rsidRPr="00775E92" w:rsidR="000F75D5">
        <w:t>. This professional recruitment vendor builds and manages its own database of thousands of potential participant</w:t>
      </w:r>
      <w:r w:rsidRPr="00775E92" w:rsidR="008A7F1F">
        <w:t xml:space="preserve">s, </w:t>
      </w:r>
      <w:r w:rsidRPr="00775E92" w:rsidR="000F75D5">
        <w:t xml:space="preserve">each of whom has voluntarily opted-in to be part of the vendor's </w:t>
      </w:r>
      <w:r w:rsidRPr="00775E92" w:rsidR="00751BBE">
        <w:t>panel</w:t>
      </w:r>
      <w:r w:rsidRPr="00775E92" w:rsidR="00595923">
        <w:t>. In joining the panel,</w:t>
      </w:r>
      <w:r w:rsidRPr="00775E92" w:rsidR="00D102C3">
        <w:t xml:space="preserve"> </w:t>
      </w:r>
      <w:r w:rsidRPr="00775E92" w:rsidR="000F75D5">
        <w:t xml:space="preserve">each of these individuals has agreed to be </w:t>
      </w:r>
      <w:r w:rsidRPr="00775E92" w:rsidR="00DE10E2">
        <w:t xml:space="preserve">contacted about </w:t>
      </w:r>
      <w:r w:rsidRPr="00775E92" w:rsidR="000F75D5">
        <w:t>upcoming projects of potential interest.</w:t>
      </w:r>
      <w:r w:rsidRPr="00775E92" w:rsidR="00075778">
        <w:t xml:space="preserve"> </w:t>
      </w:r>
      <w:r w:rsidRPr="00775E92" w:rsidR="008D00A2">
        <w:rPr>
          <w:bCs/>
        </w:rPr>
        <w:t xml:space="preserve">Based on past audience feedback </w:t>
      </w:r>
      <w:r w:rsidRPr="00775E92" w:rsidR="00374E39">
        <w:rPr>
          <w:bCs/>
        </w:rPr>
        <w:t>activities</w:t>
      </w:r>
      <w:r w:rsidRPr="00775E92" w:rsidR="005F25D9">
        <w:rPr>
          <w:bCs/>
        </w:rPr>
        <w:t xml:space="preserve"> for the ABCD Study</w:t>
      </w:r>
      <w:r>
        <w:rPr>
          <w:rStyle w:val="FootnoteReference"/>
          <w:bCs/>
        </w:rPr>
        <w:footnoteReference w:id="8"/>
      </w:r>
      <w:r w:rsidRPr="00775E92" w:rsidR="008D00A2">
        <w:rPr>
          <w:bCs/>
        </w:rPr>
        <w:t xml:space="preserve">, </w:t>
      </w:r>
      <w:r w:rsidRPr="00775E92" w:rsidR="0090274E">
        <w:rPr>
          <w:bCs/>
        </w:rPr>
        <w:t xml:space="preserve">the project team </w:t>
      </w:r>
      <w:r w:rsidRPr="00775E92" w:rsidR="004E623F">
        <w:rPr>
          <w:bCs/>
        </w:rPr>
        <w:t>may</w:t>
      </w:r>
      <w:r w:rsidRPr="00775E92" w:rsidR="0090274E">
        <w:rPr>
          <w:bCs/>
        </w:rPr>
        <w:t xml:space="preserve"> also engage with </w:t>
      </w:r>
      <w:r w:rsidRPr="00775E92" w:rsidR="00AB7090">
        <w:rPr>
          <w:bCs/>
        </w:rPr>
        <w:t>non-profit organizations</w:t>
      </w:r>
      <w:r w:rsidRPr="00775E92" w:rsidR="00B54561">
        <w:rPr>
          <w:bCs/>
        </w:rPr>
        <w:t xml:space="preserve"> to help with recruitment of individuals from</w:t>
      </w:r>
      <w:r w:rsidRPr="00775E92" w:rsidR="00454D6E">
        <w:rPr>
          <w:bCs/>
        </w:rPr>
        <w:t xml:space="preserve"> groups that may be difficult to reach through opt-in panels (such as American Indian and Alaska Native youth</w:t>
      </w:r>
      <w:r w:rsidRPr="00775E92" w:rsidR="00D102C3">
        <w:rPr>
          <w:bCs/>
        </w:rPr>
        <w:t xml:space="preserve"> and parents</w:t>
      </w:r>
      <w:r w:rsidRPr="00775E92" w:rsidR="00454D6E">
        <w:rPr>
          <w:bCs/>
        </w:rPr>
        <w:t>).</w:t>
      </w:r>
      <w:r w:rsidRPr="00775E92" w:rsidR="0046639C">
        <w:rPr>
          <w:bCs/>
        </w:rPr>
        <w:t xml:space="preserve"> </w:t>
      </w:r>
      <w:r w:rsidRPr="00775E92" w:rsidR="00EE611E">
        <w:rPr>
          <w:bCs/>
        </w:rPr>
        <w:t xml:space="preserve">Once engaged, those individuals </w:t>
      </w:r>
      <w:r w:rsidRPr="00775E92" w:rsidR="004E623F">
        <w:rPr>
          <w:bCs/>
        </w:rPr>
        <w:t>are</w:t>
      </w:r>
      <w:r w:rsidRPr="00775E92" w:rsidR="00EE611E">
        <w:rPr>
          <w:bCs/>
        </w:rPr>
        <w:t xml:space="preserve"> </w:t>
      </w:r>
      <w:r w:rsidRPr="00775E92" w:rsidR="00CE0D48">
        <w:rPr>
          <w:bCs/>
        </w:rPr>
        <w:t>referred to</w:t>
      </w:r>
      <w:r w:rsidRPr="00775E92" w:rsidR="00EE611E">
        <w:rPr>
          <w:bCs/>
        </w:rPr>
        <w:t xml:space="preserve"> the recruitment vendor </w:t>
      </w:r>
      <w:r w:rsidRPr="00775E92" w:rsidR="009C7361">
        <w:rPr>
          <w:bCs/>
        </w:rPr>
        <w:t>who will manage the consent process</w:t>
      </w:r>
      <w:r w:rsidRPr="00775E92" w:rsidR="0046639C">
        <w:rPr>
          <w:bCs/>
        </w:rPr>
        <w:t xml:space="preserve">, reminders, and </w:t>
      </w:r>
      <w:r w:rsidRPr="00775E92" w:rsidR="009C7361">
        <w:rPr>
          <w:bCs/>
        </w:rPr>
        <w:t>disbursing tokens of appreciation.</w:t>
      </w:r>
    </w:p>
    <w:p w:rsidR="00610EDD" w:rsidRPr="00775E92" w:rsidP="004C3BD3" w14:paraId="4F7BACAE" w14:textId="5762E632">
      <w:pPr>
        <w:spacing w:after="120"/>
      </w:pPr>
      <w:r w:rsidRPr="005F1D58">
        <w:t>When participants</w:t>
      </w:r>
      <w:r w:rsidR="00751BBE">
        <w:t xml:space="preserve"> are recruited</w:t>
      </w:r>
      <w:r w:rsidRPr="005F1D58">
        <w:t xml:space="preserve"> for these audience feedback teams</w:t>
      </w:r>
      <w:r w:rsidRPr="00775E92">
        <w:t xml:space="preserve">, they </w:t>
      </w:r>
      <w:r w:rsidRPr="00775E92" w:rsidR="004E623F">
        <w:t>are</w:t>
      </w:r>
      <w:r w:rsidRPr="00775E92">
        <w:t xml:space="preserve"> made aware that</w:t>
      </w:r>
      <w:r w:rsidRPr="00775E92" w:rsidR="00296FFF">
        <w:t xml:space="preserve"> these teams include multiple feedback opportunities over several years</w:t>
      </w:r>
      <w:r w:rsidRPr="00775E92" w:rsidR="007A03C2">
        <w:rPr>
          <w:bCs/>
        </w:rPr>
        <w:t xml:space="preserve"> and</w:t>
      </w:r>
      <w:r w:rsidRPr="00775E92" w:rsidR="00296FFF">
        <w:rPr>
          <w:bCs/>
        </w:rPr>
        <w:t xml:space="preserve"> </w:t>
      </w:r>
      <w:r w:rsidRPr="00775E92" w:rsidR="00C1612F">
        <w:rPr>
          <w:bCs/>
        </w:rPr>
        <w:t>t</w:t>
      </w:r>
      <w:r w:rsidRPr="00775E92" w:rsidR="00296FFF">
        <w:t>hat their contact information will need to be retained for as long as they are interested in participating.</w:t>
      </w:r>
      <w:r w:rsidRPr="00775E92" w:rsidR="007A03C2">
        <w:rPr>
          <w:bCs/>
        </w:rPr>
        <w:t xml:space="preserve"> </w:t>
      </w:r>
      <w:r w:rsidRPr="00775E92" w:rsidR="00E859C1">
        <w:t xml:space="preserve">During any data collection activity, </w:t>
      </w:r>
      <w:r w:rsidRPr="00775E92">
        <w:t xml:space="preserve">participants </w:t>
      </w:r>
      <w:r w:rsidRPr="00775E92" w:rsidR="004E623F">
        <w:t>are</w:t>
      </w:r>
      <w:r w:rsidRPr="00775E92">
        <w:t xml:space="preserve"> allowed to skip any question (i.e., limit the data they share). Participants receive reminders only for the purpose of completing </w:t>
      </w:r>
      <w:r w:rsidRPr="00775E92" w:rsidR="00E859C1">
        <w:t xml:space="preserve">any pre-discussion activity (for youth), for attending their scheduled session, </w:t>
      </w:r>
      <w:r w:rsidRPr="00775E92" w:rsidR="003F3748">
        <w:t>or</w:t>
      </w:r>
      <w:r w:rsidRPr="00775E92" w:rsidR="00E859C1">
        <w:t xml:space="preserve"> to participate in the discussion board (for parents/caregivers)</w:t>
      </w:r>
      <w:r w:rsidRPr="00775E92">
        <w:t>.</w:t>
      </w:r>
      <w:r w:rsidRPr="00775E92" w:rsidR="003F3748">
        <w:t xml:space="preserve"> </w:t>
      </w:r>
      <w:r w:rsidRPr="00775E92" w:rsidR="005D6688">
        <w:t>Feedback team members</w:t>
      </w:r>
      <w:r w:rsidRPr="00775E92" w:rsidR="005F4CFA">
        <w:t xml:space="preserve"> </w:t>
      </w:r>
      <w:r w:rsidRPr="00775E92" w:rsidR="004E623F">
        <w:t>are</w:t>
      </w:r>
      <w:r w:rsidRPr="00775E92" w:rsidR="00367408">
        <w:t xml:space="preserve"> only</w:t>
      </w:r>
      <w:r w:rsidRPr="00775E92" w:rsidR="005F4CFA">
        <w:t xml:space="preserve"> re-contacted </w:t>
      </w:r>
      <w:r w:rsidRPr="00775E92" w:rsidR="00287997">
        <w:t xml:space="preserve">with notifications about </w:t>
      </w:r>
      <w:r w:rsidRPr="00775E92" w:rsidR="00D01BEF">
        <w:t xml:space="preserve">upcoming </w:t>
      </w:r>
      <w:r w:rsidRPr="00775E92" w:rsidR="13F5D63E">
        <w:t>feedback</w:t>
      </w:r>
      <w:r w:rsidRPr="00775E92" w:rsidR="00D102C3">
        <w:t xml:space="preserve"> </w:t>
      </w:r>
      <w:r w:rsidRPr="00775E92" w:rsidR="00287997">
        <w:t xml:space="preserve">opportunities. </w:t>
      </w:r>
    </w:p>
    <w:p w:rsidR="008B401F" w:rsidRPr="00775E92" w:rsidP="004C3BD3" w14:paraId="628EF641" w14:textId="3BCA7847">
      <w:pPr>
        <w:spacing w:after="120"/>
      </w:pPr>
      <w:r w:rsidRPr="00775E92">
        <w:t>Access to</w:t>
      </w:r>
      <w:r w:rsidRPr="00775E92" w:rsidR="00CD7106">
        <w:t xml:space="preserve"> </w:t>
      </w:r>
      <w:r w:rsidRPr="00775E92" w:rsidR="00457CF8">
        <w:t xml:space="preserve">personally identifiable information </w:t>
      </w:r>
      <w:r w:rsidRPr="00775E92" w:rsidR="00367408">
        <w:t>is</w:t>
      </w:r>
      <w:r w:rsidRPr="00775E92" w:rsidR="00457CF8">
        <w:t xml:space="preserve"> limited only to those staff who need access to carry out recruitment, scheduling, </w:t>
      </w:r>
      <w:r w:rsidRPr="00775E92" w:rsidR="00CD7106">
        <w:t xml:space="preserve">obtaining and verification of consent/assent forms, and disbursement of incentives. Similarly, access to project data (even de-identified) </w:t>
      </w:r>
      <w:r w:rsidRPr="00775E92" w:rsidR="00367408">
        <w:t>is</w:t>
      </w:r>
      <w:r w:rsidRPr="00775E92" w:rsidR="0048016B">
        <w:t xml:space="preserve"> limited to </w:t>
      </w:r>
      <w:r w:rsidRPr="00775E92" w:rsidR="00A65412">
        <w:t xml:space="preserve">the </w:t>
      </w:r>
      <w:r w:rsidRPr="00775E92" w:rsidR="005B1531">
        <w:t>vendor</w:t>
      </w:r>
      <w:r w:rsidRPr="00775E92" w:rsidR="00145A2B">
        <w:t xml:space="preserve"> and NIH/NIDA</w:t>
      </w:r>
      <w:r w:rsidRPr="00775E92" w:rsidR="0048016B">
        <w:t xml:space="preserve"> project staff</w:t>
      </w:r>
      <w:r w:rsidRPr="00775E92" w:rsidR="004B260D">
        <w:t xml:space="preserve">. </w:t>
      </w:r>
      <w:r w:rsidRPr="00775E92" w:rsidR="000C62F4">
        <w:t>Feedback team member</w:t>
      </w:r>
      <w:r w:rsidRPr="00775E92" w:rsidR="0042078E">
        <w:t xml:space="preserve">s </w:t>
      </w:r>
      <w:r w:rsidRPr="00775E92" w:rsidR="00367408">
        <w:t>are</w:t>
      </w:r>
      <w:r w:rsidRPr="00775E92" w:rsidR="0042078E">
        <w:t xml:space="preserve"> made aware during the consent process that </w:t>
      </w:r>
      <w:r w:rsidRPr="00775E92" w:rsidR="00075EC2">
        <w:t>the information they share will be used</w:t>
      </w:r>
      <w:r w:rsidRPr="00775E92" w:rsidR="0042078E">
        <w:t xml:space="preserve"> </w:t>
      </w:r>
      <w:r w:rsidRPr="00775E92" w:rsidR="009C10BF">
        <w:t xml:space="preserve">by </w:t>
      </w:r>
      <w:r w:rsidRPr="00775E92" w:rsidR="0042078E">
        <w:t xml:space="preserve">the ABCD Study team, and </w:t>
      </w:r>
      <w:r w:rsidRPr="00775E92" w:rsidR="00B975FA">
        <w:t xml:space="preserve">that </w:t>
      </w:r>
      <w:r w:rsidRPr="00775E92" w:rsidR="00075EC2">
        <w:t xml:space="preserve">NIH/NIDA project staff may wish to observe a data collection session (but only with participant permission). </w:t>
      </w:r>
      <w:r w:rsidRPr="00775E92" w:rsidR="001270D5">
        <w:t xml:space="preserve">During real-time data collection activities, the </w:t>
      </w:r>
      <w:r w:rsidRPr="00775E92" w:rsidR="00610EDD">
        <w:t xml:space="preserve">moderator will remind </w:t>
      </w:r>
      <w:r w:rsidRPr="00775E92" w:rsidR="00CF6DFA">
        <w:t>feedback team members</w:t>
      </w:r>
      <w:r w:rsidRPr="00775E92" w:rsidR="00610EDD">
        <w:t xml:space="preserve"> to only use first names or nicknames</w:t>
      </w:r>
      <w:r w:rsidRPr="00775E92" w:rsidR="001270D5">
        <w:t xml:space="preserve"> and avoid mentioning </w:t>
      </w:r>
      <w:r w:rsidRPr="00775E92">
        <w:t>potential identifiers (such as the name of their town or school)</w:t>
      </w:r>
      <w:r w:rsidRPr="00775E92" w:rsidR="00610EDD">
        <w:t>.</w:t>
      </w:r>
      <w:r w:rsidRPr="00775E92" w:rsidR="007A03C2">
        <w:t xml:space="preserve"> </w:t>
      </w:r>
      <w:r w:rsidRPr="00775E92">
        <w:t xml:space="preserve">Any </w:t>
      </w:r>
      <w:r w:rsidRPr="00775E92" w:rsidR="00C95300">
        <w:t>potentially identifying</w:t>
      </w:r>
      <w:r w:rsidRPr="00775E92">
        <w:t xml:space="preserve"> information mentioned in the data </w:t>
      </w:r>
      <w:r w:rsidRPr="00775E92" w:rsidR="00367408">
        <w:t>is</w:t>
      </w:r>
      <w:r w:rsidRPr="00775E92">
        <w:t xml:space="preserve"> </w:t>
      </w:r>
      <w:r w:rsidRPr="00775E92" w:rsidR="00ED3166">
        <w:t>redacted in the dataset, transcript</w:t>
      </w:r>
      <w:r w:rsidRPr="00775E92" w:rsidR="006349F0">
        <w:t>s</w:t>
      </w:r>
      <w:r w:rsidRPr="00775E92" w:rsidR="00ED3166">
        <w:t xml:space="preserve">, </w:t>
      </w:r>
      <w:r w:rsidRPr="00775E92" w:rsidR="006349F0">
        <w:t xml:space="preserve">and </w:t>
      </w:r>
      <w:r w:rsidRPr="00775E92" w:rsidR="00ED3166">
        <w:t>notes.</w:t>
      </w:r>
    </w:p>
    <w:p w:rsidR="00610EDD" w:rsidRPr="005F1D58" w:rsidP="004C3BD3" w14:paraId="7A66C930" w14:textId="655B478C">
      <w:r w:rsidRPr="00775E92">
        <w:t xml:space="preserve">Given the national recruitment reach, it is extremely unlikely that any </w:t>
      </w:r>
      <w:r w:rsidRPr="00775E92" w:rsidR="4057CB0D">
        <w:t>team members</w:t>
      </w:r>
      <w:r w:rsidRPr="00775E92">
        <w:t xml:space="preserve"> know</w:t>
      </w:r>
      <w:r>
        <w:t xml:space="preserve"> each other outside of </w:t>
      </w:r>
      <w:r w:rsidR="4057CB0D">
        <w:t>the audience feedback teams</w:t>
      </w:r>
      <w:r>
        <w:t>.</w:t>
      </w:r>
    </w:p>
    <w:p w:rsidR="004C6979" w:rsidRPr="004C3BD3" w:rsidP="004C3BD3" w14:paraId="6A1E1E8E" w14:textId="1DB61A66">
      <w:pPr>
        <w:pStyle w:val="Heading3"/>
        <w:numPr>
          <w:ilvl w:val="0"/>
          <w:numId w:val="0"/>
        </w:numPr>
        <w:rPr>
          <w:u w:val="none"/>
        </w:rPr>
      </w:pPr>
      <w:r w:rsidRPr="004C3BD3">
        <w:rPr>
          <w:u w:val="none"/>
        </w:rPr>
        <w:t xml:space="preserve">A.11 </w:t>
      </w:r>
      <w:r w:rsidRPr="004C3BD3" w:rsidR="00EB7538">
        <w:rPr>
          <w:u w:val="none"/>
        </w:rPr>
        <w:t>Justification for Sensitive Questions</w:t>
      </w:r>
    </w:p>
    <w:p w:rsidR="009207CD" w:rsidRPr="005F1D58" w:rsidP="004C3BD3" w14:paraId="4BED69E3" w14:textId="77777777">
      <w:pPr>
        <w:rPr>
          <w:lang w:eastAsia="en-US"/>
        </w:rPr>
      </w:pPr>
      <w:r w:rsidRPr="005F1D58">
        <w:rPr>
          <w:lang w:eastAsia="en-US"/>
        </w:rPr>
        <w:t xml:space="preserve">The ABCD Study </w:t>
      </w:r>
      <w:r w:rsidRPr="005F1D58" w:rsidR="00BC2001">
        <w:rPr>
          <w:lang w:eastAsia="en-US"/>
        </w:rPr>
        <w:t>asks about topics that may be sensitive (such as sex</w:t>
      </w:r>
      <w:r w:rsidRPr="005F1D58" w:rsidR="00D16C66">
        <w:rPr>
          <w:lang w:eastAsia="en-US"/>
        </w:rPr>
        <w:t>ual behavior</w:t>
      </w:r>
      <w:r w:rsidRPr="005F1D58" w:rsidR="00BC2001">
        <w:rPr>
          <w:lang w:eastAsia="en-US"/>
        </w:rPr>
        <w:t xml:space="preserve">, substance use, </w:t>
      </w:r>
      <w:r w:rsidRPr="005F1D58" w:rsidR="00D16C66">
        <w:rPr>
          <w:lang w:eastAsia="en-US"/>
        </w:rPr>
        <w:t>and</w:t>
      </w:r>
      <w:r w:rsidRPr="005F1D58" w:rsidR="00BC2001">
        <w:rPr>
          <w:lang w:eastAsia="en-US"/>
        </w:rPr>
        <w:t xml:space="preserve"> experience of violence) because these topics can affect</w:t>
      </w:r>
      <w:r w:rsidRPr="005F1D58" w:rsidR="00D16C66">
        <w:rPr>
          <w:lang w:eastAsia="en-US"/>
        </w:rPr>
        <w:t xml:space="preserve"> or be affected by</w:t>
      </w:r>
      <w:r w:rsidRPr="005F1D58" w:rsidR="00BC2001">
        <w:rPr>
          <w:lang w:eastAsia="en-US"/>
        </w:rPr>
        <w:t xml:space="preserve"> </w:t>
      </w:r>
      <w:r w:rsidRPr="005F1D58" w:rsidR="00195A82">
        <w:rPr>
          <w:lang w:eastAsia="en-US"/>
        </w:rPr>
        <w:t>the cognitive development of adolescents.</w:t>
      </w:r>
      <w:r w:rsidRPr="005F1D58" w:rsidR="00CA6627">
        <w:rPr>
          <w:lang w:eastAsia="en-US"/>
        </w:rPr>
        <w:t xml:space="preserve"> </w:t>
      </w:r>
      <w:r w:rsidRPr="005F1D58" w:rsidR="00F416EE">
        <w:rPr>
          <w:lang w:eastAsia="en-US"/>
        </w:rPr>
        <w:t xml:space="preserve">Soliciting feedback to create the most effective versions of these questions and Study communications materials means that the Study can gather </w:t>
      </w:r>
      <w:r w:rsidRPr="005F1D58" w:rsidR="00F416EE">
        <w:rPr>
          <w:lang w:eastAsia="en-US"/>
        </w:rPr>
        <w:t>high</w:t>
      </w:r>
      <w:r w:rsidRPr="005F1D58" w:rsidR="00F416EE">
        <w:rPr>
          <w:lang w:eastAsia="en-US"/>
        </w:rPr>
        <w:t xml:space="preserve"> </w:t>
      </w:r>
    </w:p>
    <w:p w:rsidR="005107D3" w:rsidRPr="005F1D58" w:rsidP="004C3BD3" w14:paraId="051EA26C" w14:textId="2B648FCD">
      <w:pPr>
        <w:spacing w:after="120"/>
      </w:pPr>
      <w:r w:rsidRPr="005F1D58">
        <w:t xml:space="preserve">quality data on the links between those experiences and their effects on developing brains and bodies. </w:t>
      </w:r>
    </w:p>
    <w:p w:rsidR="00756A0C" w:rsidRPr="00775E92" w:rsidP="004C3BD3" w14:paraId="7EBC91BD" w14:textId="384927EC">
      <w:pPr>
        <w:spacing w:after="120"/>
        <w:rPr>
          <w:lang w:eastAsia="en-US"/>
        </w:rPr>
      </w:pPr>
      <w:r w:rsidRPr="00775E92">
        <w:t xml:space="preserve">For this audience </w:t>
      </w:r>
      <w:r w:rsidRPr="00775E92" w:rsidR="00644800">
        <w:t>feedback activity</w:t>
      </w:r>
      <w:r w:rsidRPr="00775E92">
        <w:t xml:space="preserve">, we </w:t>
      </w:r>
      <w:r w:rsidRPr="00775E92" w:rsidR="00584E72">
        <w:t>do not</w:t>
      </w:r>
      <w:r w:rsidRPr="00775E92">
        <w:t xml:space="preserve"> </w:t>
      </w:r>
      <w:r w:rsidRPr="00775E92" w:rsidR="00644800">
        <w:t>ask</w:t>
      </w:r>
      <w:r w:rsidRPr="00775E92" w:rsidR="00304690">
        <w:t xml:space="preserve"> any participants to answer Study questions. Instead, we </w:t>
      </w:r>
      <w:r w:rsidRPr="00775E92" w:rsidR="00584E72">
        <w:t>ask</w:t>
      </w:r>
      <w:r w:rsidRPr="00775E92" w:rsidR="00304690">
        <w:t xml:space="preserve"> for their thoughts and feelings about</w:t>
      </w:r>
      <w:r w:rsidRPr="00775E92" w:rsidR="00793987">
        <w:t xml:space="preserve"> th</w:t>
      </w:r>
      <w:r w:rsidRPr="00775E92" w:rsidR="005571ED">
        <w:t>e</w:t>
      </w:r>
      <w:r w:rsidRPr="00775E92" w:rsidR="00793987">
        <w:t xml:space="preserve"> questions</w:t>
      </w:r>
      <w:r w:rsidRPr="00775E92" w:rsidR="005571ED">
        <w:t xml:space="preserve"> themselves</w:t>
      </w:r>
      <w:r w:rsidRPr="00775E92" w:rsidR="00793987">
        <w:t>, if any changes</w:t>
      </w:r>
      <w:r w:rsidRPr="00775E92" w:rsidR="00793987">
        <w:rPr>
          <w:lang w:eastAsia="en-US"/>
        </w:rPr>
        <w:t xml:space="preserve"> need to be made to those questions, and </w:t>
      </w:r>
      <w:r w:rsidRPr="00775E92" w:rsidR="005571ED">
        <w:rPr>
          <w:lang w:eastAsia="en-US"/>
        </w:rPr>
        <w:t>if</w:t>
      </w:r>
      <w:r w:rsidRPr="00775E92" w:rsidR="00793987">
        <w:rPr>
          <w:lang w:eastAsia="en-US"/>
        </w:rPr>
        <w:t xml:space="preserve"> they would </w:t>
      </w:r>
      <w:r w:rsidRPr="00775E92" w:rsidR="00BF6955">
        <w:rPr>
          <w:lang w:eastAsia="en-US"/>
        </w:rPr>
        <w:t>be comfortable</w:t>
      </w:r>
      <w:r w:rsidRPr="00775E92" w:rsidR="00793987">
        <w:rPr>
          <w:lang w:eastAsia="en-US"/>
        </w:rPr>
        <w:t xml:space="preserve"> respond</w:t>
      </w:r>
      <w:r w:rsidRPr="00775E92" w:rsidR="00BF6955">
        <w:rPr>
          <w:lang w:eastAsia="en-US"/>
        </w:rPr>
        <w:t>ing</w:t>
      </w:r>
      <w:r w:rsidRPr="00775E92" w:rsidR="00793987">
        <w:rPr>
          <w:lang w:eastAsia="en-US"/>
        </w:rPr>
        <w:t>.</w:t>
      </w:r>
      <w:r w:rsidRPr="00775E92" w:rsidR="00D15E40">
        <w:rPr>
          <w:lang w:eastAsia="en-US"/>
        </w:rPr>
        <w:t xml:space="preserve"> </w:t>
      </w:r>
      <w:r w:rsidRPr="00775E92" w:rsidR="008122EE">
        <w:rPr>
          <w:lang w:eastAsia="en-US"/>
        </w:rPr>
        <w:t xml:space="preserve">Although we are not asking participants to share their personal experience with things like discrimination, violence, or crime, there is the chance that seeing a mention of those subjects may bring up negative memories of those experiences. All </w:t>
      </w:r>
      <w:r w:rsidRPr="00775E92" w:rsidR="0029611D">
        <w:rPr>
          <w:lang w:eastAsia="en-US"/>
        </w:rPr>
        <w:t>feedback</w:t>
      </w:r>
      <w:r w:rsidRPr="00775E92" w:rsidR="008122EE">
        <w:rPr>
          <w:lang w:eastAsia="en-US"/>
        </w:rPr>
        <w:t xml:space="preserve"> collection instruments </w:t>
      </w:r>
      <w:r w:rsidRPr="00775E92" w:rsidR="005571ED">
        <w:rPr>
          <w:lang w:eastAsia="en-US"/>
        </w:rPr>
        <w:t xml:space="preserve">(e.g., consent forms) </w:t>
      </w:r>
      <w:r w:rsidRPr="00775E92" w:rsidR="008122EE">
        <w:rPr>
          <w:lang w:eastAsia="en-US"/>
        </w:rPr>
        <w:t xml:space="preserve">explain the types of questions </w:t>
      </w:r>
      <w:r w:rsidRPr="00775E92" w:rsidR="0029611D">
        <w:rPr>
          <w:lang w:eastAsia="en-US"/>
        </w:rPr>
        <w:t>feedback team members</w:t>
      </w:r>
      <w:r w:rsidRPr="00775E92" w:rsidR="008122EE">
        <w:rPr>
          <w:lang w:eastAsia="en-US"/>
        </w:rPr>
        <w:t xml:space="preserve"> will be asked to review, why those questions are being asked,</w:t>
      </w:r>
      <w:r w:rsidRPr="00775E92" w:rsidR="00EA7AD1">
        <w:rPr>
          <w:lang w:eastAsia="en-US"/>
        </w:rPr>
        <w:t xml:space="preserve"> </w:t>
      </w:r>
      <w:r w:rsidRPr="00775E92" w:rsidR="002A77E4">
        <w:rPr>
          <w:lang w:eastAsia="en-US"/>
        </w:rPr>
        <w:t xml:space="preserve">and that </w:t>
      </w:r>
      <w:r w:rsidRPr="00775E92" w:rsidR="0029611D">
        <w:rPr>
          <w:lang w:eastAsia="en-US"/>
        </w:rPr>
        <w:t>team members</w:t>
      </w:r>
      <w:r w:rsidRPr="00775E92" w:rsidR="002A77E4">
        <w:rPr>
          <w:lang w:eastAsia="en-US"/>
        </w:rPr>
        <w:t xml:space="preserve"> can choose</w:t>
      </w:r>
      <w:r w:rsidRPr="00775E92" w:rsidR="00902E58">
        <w:rPr>
          <w:lang w:eastAsia="en-US"/>
        </w:rPr>
        <w:t xml:space="preserve"> to decline to provide feedback on</w:t>
      </w:r>
      <w:r w:rsidRPr="00775E92" w:rsidR="002A77E4">
        <w:rPr>
          <w:lang w:eastAsia="en-US"/>
        </w:rPr>
        <w:t xml:space="preserve"> </w:t>
      </w:r>
      <w:r w:rsidRPr="00775E92" w:rsidR="00902E58">
        <w:rPr>
          <w:lang w:eastAsia="en-US"/>
        </w:rPr>
        <w:t>specific questions or topics</w:t>
      </w:r>
      <w:r w:rsidRPr="00775E92" w:rsidR="004C3BD3">
        <w:rPr>
          <w:lang w:eastAsia="en-US"/>
        </w:rPr>
        <w:t xml:space="preserve"> </w:t>
      </w:r>
      <w:r w:rsidRPr="00775E92" w:rsidR="008122EE">
        <w:rPr>
          <w:lang w:eastAsia="en-US"/>
        </w:rPr>
        <w:t>with no penalty.</w:t>
      </w:r>
    </w:p>
    <w:p w:rsidR="00D6079E" w:rsidRPr="00775E92" w:rsidP="00902E58" w14:paraId="2B992286" w14:textId="5CEFBAA3">
      <w:pPr>
        <w:pStyle w:val="Heading3"/>
        <w:numPr>
          <w:ilvl w:val="0"/>
          <w:numId w:val="0"/>
        </w:numPr>
        <w:rPr>
          <w:u w:val="none"/>
        </w:rPr>
      </w:pPr>
      <w:r w:rsidRPr="00775E92">
        <w:rPr>
          <w:u w:val="none"/>
        </w:rPr>
        <w:t xml:space="preserve">A.12.1 </w:t>
      </w:r>
      <w:r w:rsidRPr="00775E92" w:rsidR="00EB7538">
        <w:rPr>
          <w:u w:val="none"/>
        </w:rPr>
        <w:t xml:space="preserve">Estimates of </w:t>
      </w:r>
      <w:r w:rsidRPr="00775E92">
        <w:rPr>
          <w:u w:val="none"/>
        </w:rPr>
        <w:t xml:space="preserve">Hour </w:t>
      </w:r>
      <w:r w:rsidRPr="00775E92" w:rsidR="00EB7538">
        <w:rPr>
          <w:u w:val="none"/>
        </w:rPr>
        <w:t xml:space="preserve">Burden </w:t>
      </w:r>
      <w:r w:rsidRPr="00775E92">
        <w:rPr>
          <w:u w:val="none"/>
        </w:rPr>
        <w:t xml:space="preserve">Including Annualized </w:t>
      </w:r>
      <w:r w:rsidRPr="00775E92" w:rsidR="00EB7538">
        <w:rPr>
          <w:u w:val="none"/>
        </w:rPr>
        <w:t>Hour</w:t>
      </w:r>
      <w:r w:rsidRPr="00775E92">
        <w:rPr>
          <w:u w:val="none"/>
        </w:rPr>
        <w:t xml:space="preserve">ly </w:t>
      </w:r>
      <w:r w:rsidRPr="00775E92" w:rsidR="00EB7538">
        <w:rPr>
          <w:u w:val="none"/>
        </w:rPr>
        <w:t>Costs</w:t>
      </w:r>
    </w:p>
    <w:p w:rsidR="00D6079E" w:rsidP="00607CE2" w14:paraId="77F14B6C" w14:textId="36DD29B2">
      <w:r w:rsidRPr="00775E92">
        <w:rPr>
          <w:bCs/>
        </w:rPr>
        <w:t xml:space="preserve">Based on past audience feedback activities, we </w:t>
      </w:r>
      <w:r w:rsidRPr="00775E92" w:rsidR="00584E72">
        <w:rPr>
          <w:bCs/>
        </w:rPr>
        <w:t>recruited</w:t>
      </w:r>
      <w:r w:rsidRPr="00775E92" w:rsidR="00584E72">
        <w:t xml:space="preserve"> 36</w:t>
      </w:r>
      <w:r w:rsidRPr="00775E92">
        <w:rPr>
          <w:bCs/>
        </w:rPr>
        <w:t xml:space="preserve"> </w:t>
      </w:r>
      <w:r w:rsidRPr="00775E92" w:rsidR="006359FE">
        <w:rPr>
          <w:bCs/>
        </w:rPr>
        <w:t xml:space="preserve">youth and </w:t>
      </w:r>
      <w:r w:rsidRPr="00775E92" w:rsidR="0083032F">
        <w:rPr>
          <w:bCs/>
        </w:rPr>
        <w:t>15</w:t>
      </w:r>
      <w:r w:rsidRPr="00775E92" w:rsidR="006359FE">
        <w:rPr>
          <w:bCs/>
        </w:rPr>
        <w:t xml:space="preserve"> parent/caregiver </w:t>
      </w:r>
      <w:r w:rsidRPr="00775E92" w:rsidR="00F761A0">
        <w:rPr>
          <w:bCs/>
        </w:rPr>
        <w:t>team members</w:t>
      </w:r>
      <w:r w:rsidRPr="00775E92" w:rsidR="006359FE">
        <w:rPr>
          <w:bCs/>
        </w:rPr>
        <w:t xml:space="preserve"> to ensure </w:t>
      </w:r>
      <w:r w:rsidRPr="00775E92" w:rsidR="0025462B">
        <w:rPr>
          <w:bCs/>
        </w:rPr>
        <w:t>that sufficient individuals are available to participate in a</w:t>
      </w:r>
      <w:r w:rsidRPr="00775E92" w:rsidR="00131C83">
        <w:rPr>
          <w:bCs/>
        </w:rPr>
        <w:t>ny</w:t>
      </w:r>
      <w:r w:rsidRPr="00775E92" w:rsidR="0025462B">
        <w:rPr>
          <w:bCs/>
        </w:rPr>
        <w:t xml:space="preserve"> data collection session.</w:t>
      </w:r>
      <w:r w:rsidRPr="00775E92" w:rsidR="00131C83">
        <w:rPr>
          <w:bCs/>
        </w:rPr>
        <w:t xml:space="preserve"> </w:t>
      </w:r>
      <w:r w:rsidRPr="00775E92" w:rsidR="001E27DA">
        <w:t xml:space="preserve">The recruitment vendor </w:t>
      </w:r>
      <w:r w:rsidRPr="00775E92" w:rsidR="00584E72">
        <w:t>invited</w:t>
      </w:r>
      <w:r w:rsidRPr="00775E92" w:rsidR="001E27DA">
        <w:t xml:space="preserve"> parents who are members of an </w:t>
      </w:r>
      <w:r w:rsidRPr="00775E92" w:rsidR="00644800">
        <w:t>existing</w:t>
      </w:r>
      <w:r w:rsidRPr="00775E92" w:rsidR="001E27DA">
        <w:t xml:space="preserve"> panel and respond</w:t>
      </w:r>
      <w:r w:rsidRPr="00775E92" w:rsidR="00584E72">
        <w:t>ed</w:t>
      </w:r>
      <w:r w:rsidRPr="00775E92" w:rsidR="001E27DA">
        <w:t xml:space="preserve"> to a call for parents of 17- and 1</w:t>
      </w:r>
      <w:r w:rsidRPr="00775E92" w:rsidR="007A6CCE">
        <w:t>9</w:t>
      </w:r>
      <w:r w:rsidRPr="00775E92" w:rsidR="001E27DA">
        <w:t>-year-olds.</w:t>
      </w:r>
      <w:r w:rsidRPr="00775E92" w:rsidR="00C3165C">
        <w:t xml:space="preserve"> </w:t>
      </w:r>
      <w:r w:rsidRPr="00775E92" w:rsidR="00B72AB8">
        <w:t xml:space="preserve">The vendor </w:t>
      </w:r>
      <w:r w:rsidRPr="00775E92" w:rsidR="00584E72">
        <w:t>asked</w:t>
      </w:r>
      <w:r w:rsidRPr="00775E92" w:rsidR="00B72AB8">
        <w:t xml:space="preserve"> permission</w:t>
      </w:r>
      <w:r w:rsidRPr="005F1D58" w:rsidR="00B72AB8">
        <w:t xml:space="preserve"> to collect </w:t>
      </w:r>
      <w:r w:rsidRPr="005F1D58" w:rsidR="00B72AB8">
        <w:t>demographic information</w:t>
      </w:r>
      <w:r w:rsidRPr="005F1D58" w:rsidR="008F3CCC">
        <w:t xml:space="preserve"> and for permission to contact the youth respondent.</w:t>
      </w:r>
      <w:r w:rsidRPr="005F1D58" w:rsidR="008B6DC0">
        <w:t xml:space="preserve"> For </w:t>
      </w:r>
      <w:r w:rsidRPr="005F1D58" w:rsidR="004F31FA">
        <w:t>36</w:t>
      </w:r>
      <w:r w:rsidRPr="005F1D58" w:rsidR="008B6DC0">
        <w:t xml:space="preserve"> </w:t>
      </w:r>
      <w:r w:rsidRPr="005F1D58" w:rsidR="00131C83">
        <w:rPr>
          <w:bCs/>
        </w:rPr>
        <w:t>youth</w:t>
      </w:r>
      <w:r w:rsidRPr="005F1D58" w:rsidR="008B6DC0">
        <w:t xml:space="preserve"> </w:t>
      </w:r>
      <w:r w:rsidRPr="005F1D58" w:rsidR="00554CAB">
        <w:t xml:space="preserve">feedback team </w:t>
      </w:r>
      <w:r w:rsidRPr="00775E92" w:rsidR="00554CAB">
        <w:t>members</w:t>
      </w:r>
      <w:r w:rsidRPr="00775E92" w:rsidR="004A241B">
        <w:t xml:space="preserve">, we </w:t>
      </w:r>
      <w:r w:rsidRPr="00775E92" w:rsidR="00C3165C">
        <w:t>need</w:t>
      </w:r>
      <w:r w:rsidRPr="00775E92" w:rsidR="00584E72">
        <w:t>ed</w:t>
      </w:r>
      <w:r w:rsidRPr="00775E92" w:rsidR="00C3165C">
        <w:t xml:space="preserve"> to screen</w:t>
      </w:r>
      <w:r w:rsidRPr="00775E92" w:rsidR="008F3CCC">
        <w:t xml:space="preserve"> up to </w:t>
      </w:r>
      <w:r w:rsidRPr="00775E92" w:rsidR="004F31FA">
        <w:t>72</w:t>
      </w:r>
      <w:r w:rsidRPr="00775E92" w:rsidR="008F3CCC">
        <w:t xml:space="preserve"> parents and </w:t>
      </w:r>
      <w:r w:rsidRPr="00775E92" w:rsidR="004F31FA">
        <w:t>72</w:t>
      </w:r>
      <w:r w:rsidRPr="00775E92" w:rsidR="008F3CCC">
        <w:t xml:space="preserve"> youth</w:t>
      </w:r>
      <w:r w:rsidRPr="00775E92" w:rsidR="00043B48">
        <w:t>.</w:t>
      </w:r>
      <w:r w:rsidRPr="00775E92" w:rsidR="00371EC2">
        <w:t xml:space="preserve"> </w:t>
      </w:r>
      <w:r w:rsidRPr="00775E92" w:rsidR="002C5B7B">
        <w:t xml:space="preserve">The 15 parent/caregiver </w:t>
      </w:r>
      <w:r w:rsidRPr="00775E92" w:rsidR="000E4270">
        <w:t>feedback team members</w:t>
      </w:r>
      <w:r w:rsidRPr="00775E92" w:rsidR="002C5B7B">
        <w:t xml:space="preserve"> </w:t>
      </w:r>
      <w:r w:rsidRPr="00775E92" w:rsidR="00584E72">
        <w:t>were</w:t>
      </w:r>
      <w:r w:rsidRPr="00775E92" w:rsidR="002C5B7B">
        <w:t xml:space="preserve"> recruited from those 72 parents/caregivers screened </w:t>
      </w:r>
      <w:r w:rsidRPr="00775E92" w:rsidR="002E7856">
        <w:t>in the identification of</w:t>
      </w:r>
      <w:r w:rsidRPr="00775E92" w:rsidR="002C5B7B">
        <w:t xml:space="preserve"> youth </w:t>
      </w:r>
      <w:r w:rsidRPr="00775E92" w:rsidR="000E4270">
        <w:t>feedback team members</w:t>
      </w:r>
      <w:r w:rsidRPr="00775E92" w:rsidR="002C5B7B">
        <w:t>.</w:t>
      </w:r>
    </w:p>
    <w:p w:rsidR="00A833DA" w:rsidP="00371EC2" w14:paraId="2ECA87B8" w14:textId="060FB3EB">
      <w:pPr>
        <w:ind w:firstLine="360"/>
      </w:pPr>
    </w:p>
    <w:p w:rsidR="00A833DA" w:rsidP="00A833DA" w14:paraId="607EC4C8" w14:textId="77777777">
      <w:pPr>
        <w:jc w:val="center"/>
      </w:pPr>
      <w:r>
        <w:t>Table 12-1 Estimated Annualized Burden Hours</w:t>
      </w:r>
    </w:p>
    <w:p w:rsidR="00091CE1" w:rsidRPr="005F1D58" w:rsidP="00C46FCB" w14:paraId="4E2F3AF0" w14:textId="77777777"/>
    <w:tbl>
      <w:tblPr>
        <w:tblW w:w="10440"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0"/>
        <w:gridCol w:w="1440"/>
        <w:gridCol w:w="1440"/>
        <w:gridCol w:w="1530"/>
        <w:gridCol w:w="1620"/>
        <w:gridCol w:w="1620"/>
      </w:tblGrid>
      <w:tr w14:paraId="7CA6E91A" w14:textId="77777777" w:rsidTr="00607CE2">
        <w:tblPrEx>
          <w:tblW w:w="10440"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trHeight w:hRule="exact" w:val="1248"/>
          <w:tblHeader/>
        </w:trPr>
        <w:tc>
          <w:tcPr>
            <w:tcW w:w="2790" w:type="dxa"/>
            <w:shd w:val="clear" w:color="auto" w:fill="D9D9D9" w:themeFill="background1" w:themeFillShade="D9"/>
            <w:vAlign w:val="bottom"/>
          </w:tcPr>
          <w:p w:rsidR="00A833DA" w:rsidRPr="00506BF4" w:rsidP="00A833DA" w14:paraId="4C78A1A1" w14:textId="5E9AF528">
            <w:pPr>
              <w:pStyle w:val="table-headers"/>
              <w:spacing w:before="60" w:after="60"/>
            </w:pPr>
            <w:r w:rsidRPr="00506BF4">
              <w:t>Form Name</w:t>
            </w:r>
          </w:p>
        </w:tc>
        <w:tc>
          <w:tcPr>
            <w:tcW w:w="1440" w:type="dxa"/>
            <w:shd w:val="clear" w:color="auto" w:fill="D9D9D9" w:themeFill="background1" w:themeFillShade="D9"/>
            <w:vAlign w:val="bottom"/>
          </w:tcPr>
          <w:p w:rsidR="00A833DA" w:rsidRPr="00506BF4" w:rsidP="00A833DA" w14:paraId="4ADD7FDE" w14:textId="4D927089">
            <w:pPr>
              <w:pStyle w:val="table-headers"/>
              <w:spacing w:before="60" w:after="60"/>
            </w:pPr>
            <w:r>
              <w:t>Type of Respondents</w:t>
            </w:r>
          </w:p>
        </w:tc>
        <w:tc>
          <w:tcPr>
            <w:tcW w:w="1440" w:type="dxa"/>
            <w:shd w:val="clear" w:color="auto" w:fill="D9D9D9" w:themeFill="background1" w:themeFillShade="D9"/>
            <w:vAlign w:val="bottom"/>
          </w:tcPr>
          <w:p w:rsidR="00A833DA" w:rsidRPr="00506BF4" w:rsidP="00A833DA" w14:paraId="2E7F5472" w14:textId="77777777">
            <w:pPr>
              <w:pStyle w:val="table-headers"/>
              <w:spacing w:before="60" w:after="60"/>
            </w:pPr>
            <w:r w:rsidRPr="00506BF4">
              <w:t>No. of Respondents</w:t>
            </w:r>
          </w:p>
        </w:tc>
        <w:tc>
          <w:tcPr>
            <w:tcW w:w="1530" w:type="dxa"/>
            <w:shd w:val="clear" w:color="auto" w:fill="D9D9D9" w:themeFill="background1" w:themeFillShade="D9"/>
            <w:vAlign w:val="bottom"/>
          </w:tcPr>
          <w:p w:rsidR="00A833DA" w:rsidRPr="00506BF4" w:rsidP="00A833DA" w14:paraId="65D7695C" w14:textId="77777777">
            <w:pPr>
              <w:pStyle w:val="table-headers"/>
              <w:spacing w:before="60" w:after="60"/>
            </w:pPr>
            <w:r w:rsidRPr="00506BF4">
              <w:t>No. of Responses per Respondent</w:t>
            </w:r>
          </w:p>
        </w:tc>
        <w:tc>
          <w:tcPr>
            <w:tcW w:w="1620" w:type="dxa"/>
            <w:shd w:val="clear" w:color="auto" w:fill="D9D9D9" w:themeFill="background1" w:themeFillShade="D9"/>
            <w:vAlign w:val="bottom"/>
          </w:tcPr>
          <w:p w:rsidR="00A833DA" w:rsidRPr="00506BF4" w:rsidP="00A833DA" w14:paraId="13F1E75C" w14:textId="28FA4F52">
            <w:pPr>
              <w:pStyle w:val="table-headers"/>
              <w:spacing w:before="60" w:after="60"/>
            </w:pPr>
            <w:r w:rsidRPr="00506BF4">
              <w:t>Average Burden per Response (</w:t>
            </w:r>
            <w:r w:rsidR="00123133">
              <w:t>in h</w:t>
            </w:r>
            <w:r w:rsidRPr="00506BF4">
              <w:t>ours)</w:t>
            </w:r>
          </w:p>
        </w:tc>
        <w:tc>
          <w:tcPr>
            <w:tcW w:w="1620" w:type="dxa"/>
            <w:shd w:val="clear" w:color="auto" w:fill="D9D9D9" w:themeFill="background1" w:themeFillShade="D9"/>
            <w:vAlign w:val="bottom"/>
          </w:tcPr>
          <w:p w:rsidR="00A833DA" w:rsidRPr="00506BF4" w:rsidP="00A833DA" w14:paraId="42456E57" w14:textId="1E0B4F39">
            <w:pPr>
              <w:pStyle w:val="table-headers"/>
              <w:spacing w:before="60" w:after="60"/>
            </w:pPr>
            <w:r w:rsidRPr="00506BF4">
              <w:t xml:space="preserve">Total </w:t>
            </w:r>
            <w:r w:rsidR="00123133">
              <w:t xml:space="preserve">Annual Burden </w:t>
            </w:r>
            <w:r w:rsidRPr="00506BF4">
              <w:t>Hours</w:t>
            </w:r>
          </w:p>
        </w:tc>
      </w:tr>
      <w:tr w14:paraId="2041E7FD" w14:textId="77777777" w:rsidTr="004F11B6">
        <w:tblPrEx>
          <w:tblW w:w="10440" w:type="dxa"/>
          <w:tblInd w:w="-368" w:type="dxa"/>
          <w:tblLayout w:type="fixed"/>
          <w:tblLook w:val="0000"/>
        </w:tblPrEx>
        <w:tc>
          <w:tcPr>
            <w:tcW w:w="2790" w:type="dxa"/>
            <w:shd w:val="clear" w:color="auto" w:fill="auto"/>
          </w:tcPr>
          <w:p w:rsidR="00123133" w:rsidRPr="00475875" w:rsidP="00123133" w14:paraId="282E8B7E" w14:textId="7660501D">
            <w:pPr>
              <w:pStyle w:val="table-text"/>
              <w:spacing w:before="60" w:after="60"/>
              <w:rPr>
                <w:highlight w:val="yellow"/>
              </w:rPr>
            </w:pPr>
            <w:r w:rsidRPr="00475875">
              <w:rPr>
                <w:highlight w:val="yellow"/>
              </w:rPr>
              <w:t>Att</w:t>
            </w:r>
            <w:r w:rsidRPr="00475875">
              <w:rPr>
                <w:highlight w:val="yellow"/>
              </w:rPr>
              <w:t xml:space="preserve"> A</w:t>
            </w:r>
            <w:r w:rsidRPr="00475875" w:rsidR="003524BA">
              <w:rPr>
                <w:highlight w:val="yellow"/>
              </w:rPr>
              <w:t xml:space="preserve"> - </w:t>
            </w:r>
            <w:r w:rsidRPr="00475875">
              <w:rPr>
                <w:highlight w:val="yellow"/>
              </w:rPr>
              <w:t>Parent</w:t>
            </w:r>
            <w:r w:rsidRPr="00475875" w:rsidR="003524BA">
              <w:rPr>
                <w:highlight w:val="yellow"/>
              </w:rPr>
              <w:t xml:space="preserve"> or </w:t>
            </w:r>
            <w:r w:rsidRPr="00475875">
              <w:rPr>
                <w:highlight w:val="yellow"/>
              </w:rPr>
              <w:t>Caregiver Phone Screener</w:t>
            </w:r>
            <w:r w:rsidRPr="00475875" w:rsidR="003524BA">
              <w:rPr>
                <w:highlight w:val="yellow"/>
              </w:rPr>
              <w:t xml:space="preserve"> and Invitation</w:t>
            </w:r>
            <w:r w:rsidRPr="00475875" w:rsidR="005E19A5">
              <w:rPr>
                <w:highlight w:val="yellow"/>
              </w:rPr>
              <w:t xml:space="preserve"> </w:t>
            </w:r>
          </w:p>
        </w:tc>
        <w:tc>
          <w:tcPr>
            <w:tcW w:w="1440" w:type="dxa"/>
            <w:vAlign w:val="center"/>
          </w:tcPr>
          <w:p w:rsidR="00123133" w:rsidRPr="00506BF4" w:rsidP="009A6203" w14:paraId="1CAA2616" w14:textId="34131F4B">
            <w:pPr>
              <w:pStyle w:val="table-text"/>
              <w:spacing w:before="60" w:after="60"/>
              <w:jc w:val="center"/>
              <w:rPr>
                <w:color w:val="000000"/>
              </w:rPr>
            </w:pPr>
            <w:r>
              <w:t>Individuals</w:t>
            </w:r>
          </w:p>
        </w:tc>
        <w:tc>
          <w:tcPr>
            <w:tcW w:w="1440" w:type="dxa"/>
            <w:shd w:val="clear" w:color="auto" w:fill="auto"/>
            <w:vAlign w:val="center"/>
          </w:tcPr>
          <w:p w:rsidR="00123133" w:rsidRPr="00506BF4" w:rsidP="00123133" w14:paraId="4683CE24" w14:textId="77777777">
            <w:pPr>
              <w:pStyle w:val="table-text"/>
              <w:spacing w:before="60" w:after="60"/>
              <w:jc w:val="center"/>
              <w:rPr>
                <w:color w:val="000000"/>
              </w:rPr>
            </w:pPr>
            <w:r w:rsidRPr="00506BF4">
              <w:rPr>
                <w:color w:val="000000"/>
              </w:rPr>
              <w:t>72</w:t>
            </w:r>
          </w:p>
        </w:tc>
        <w:tc>
          <w:tcPr>
            <w:tcW w:w="1530" w:type="dxa"/>
            <w:shd w:val="clear" w:color="auto" w:fill="auto"/>
            <w:vAlign w:val="center"/>
          </w:tcPr>
          <w:p w:rsidR="00123133" w:rsidRPr="00506BF4" w:rsidP="00123133" w14:paraId="4988251A" w14:textId="77777777">
            <w:pPr>
              <w:pStyle w:val="table-text"/>
              <w:spacing w:before="60" w:after="60"/>
              <w:jc w:val="center"/>
              <w:rPr>
                <w:color w:val="000000"/>
              </w:rPr>
            </w:pPr>
            <w:r w:rsidRPr="00506BF4">
              <w:rPr>
                <w:color w:val="000000" w:themeColor="text1"/>
              </w:rPr>
              <w:t>1</w:t>
            </w:r>
          </w:p>
        </w:tc>
        <w:tc>
          <w:tcPr>
            <w:tcW w:w="1620" w:type="dxa"/>
            <w:shd w:val="clear" w:color="auto" w:fill="auto"/>
            <w:vAlign w:val="center"/>
          </w:tcPr>
          <w:p w:rsidR="00123133" w:rsidRPr="00506BF4" w:rsidP="00123133" w14:paraId="0704311D" w14:textId="77777777">
            <w:pPr>
              <w:pStyle w:val="table-text"/>
              <w:spacing w:before="60" w:after="60"/>
              <w:jc w:val="center"/>
              <w:rPr>
                <w:color w:val="000000"/>
              </w:rPr>
            </w:pPr>
            <w:r w:rsidRPr="00506BF4">
              <w:rPr>
                <w:color w:val="000000"/>
              </w:rPr>
              <w:t>5/60</w:t>
            </w:r>
          </w:p>
        </w:tc>
        <w:tc>
          <w:tcPr>
            <w:tcW w:w="1620" w:type="dxa"/>
            <w:shd w:val="clear" w:color="auto" w:fill="auto"/>
            <w:vAlign w:val="center"/>
          </w:tcPr>
          <w:p w:rsidR="00123133" w:rsidRPr="00506BF4" w:rsidP="00123133" w14:paraId="46DCD0C5" w14:textId="77777777">
            <w:pPr>
              <w:pStyle w:val="table-text"/>
              <w:spacing w:before="60" w:after="60"/>
              <w:jc w:val="center"/>
              <w:rPr>
                <w:color w:val="000000"/>
              </w:rPr>
            </w:pPr>
            <w:r w:rsidRPr="00506BF4">
              <w:rPr>
                <w:color w:val="000000"/>
              </w:rPr>
              <w:t>6</w:t>
            </w:r>
          </w:p>
        </w:tc>
      </w:tr>
      <w:tr w14:paraId="49B9F69B" w14:textId="77777777" w:rsidTr="004F11B6">
        <w:tblPrEx>
          <w:tblW w:w="10440" w:type="dxa"/>
          <w:tblInd w:w="-368" w:type="dxa"/>
          <w:tblLayout w:type="fixed"/>
          <w:tblLook w:val="0000"/>
        </w:tblPrEx>
        <w:tc>
          <w:tcPr>
            <w:tcW w:w="2790" w:type="dxa"/>
            <w:shd w:val="clear" w:color="auto" w:fill="auto"/>
          </w:tcPr>
          <w:p w:rsidR="00607CE2" w:rsidRPr="00475875" w:rsidP="000703DC" w14:paraId="653C88ED" w14:textId="26DC0A61">
            <w:pPr>
              <w:pStyle w:val="table-text"/>
              <w:spacing w:before="60" w:after="60"/>
              <w:rPr>
                <w:highlight w:val="yellow"/>
              </w:rPr>
            </w:pPr>
            <w:r w:rsidRPr="00475875">
              <w:rPr>
                <w:highlight w:val="yellow"/>
              </w:rPr>
              <w:t>Att</w:t>
            </w:r>
            <w:r w:rsidRPr="00475875">
              <w:rPr>
                <w:highlight w:val="yellow"/>
              </w:rPr>
              <w:t xml:space="preserve"> B </w:t>
            </w:r>
            <w:r w:rsidRPr="00475875" w:rsidR="003524BA">
              <w:rPr>
                <w:highlight w:val="yellow"/>
              </w:rPr>
              <w:t>–</w:t>
            </w:r>
            <w:r w:rsidRPr="00475875">
              <w:rPr>
                <w:highlight w:val="yellow"/>
              </w:rPr>
              <w:t xml:space="preserve"> Parent</w:t>
            </w:r>
            <w:r w:rsidRPr="00475875" w:rsidR="003524BA">
              <w:rPr>
                <w:highlight w:val="yellow"/>
              </w:rPr>
              <w:t xml:space="preserve"> or </w:t>
            </w:r>
            <w:r w:rsidRPr="00475875">
              <w:rPr>
                <w:highlight w:val="yellow"/>
              </w:rPr>
              <w:t>Caregiver Consent</w:t>
            </w:r>
            <w:r w:rsidRPr="00475875" w:rsidR="005E19A5">
              <w:rPr>
                <w:highlight w:val="yellow"/>
              </w:rPr>
              <w:t xml:space="preserve"> </w:t>
            </w:r>
          </w:p>
        </w:tc>
        <w:tc>
          <w:tcPr>
            <w:tcW w:w="1440" w:type="dxa"/>
            <w:vAlign w:val="center"/>
          </w:tcPr>
          <w:p w:rsidR="00607CE2" w:rsidRPr="00506BF4" w:rsidP="009A6203" w14:paraId="5E5DD825" w14:textId="77777777">
            <w:pPr>
              <w:pStyle w:val="table-text"/>
              <w:spacing w:before="60" w:after="60"/>
              <w:jc w:val="center"/>
              <w:rPr>
                <w:color w:val="000000"/>
              </w:rPr>
            </w:pPr>
            <w:r>
              <w:t>Individuals</w:t>
            </w:r>
          </w:p>
        </w:tc>
        <w:tc>
          <w:tcPr>
            <w:tcW w:w="1440" w:type="dxa"/>
            <w:shd w:val="clear" w:color="auto" w:fill="auto"/>
            <w:vAlign w:val="center"/>
          </w:tcPr>
          <w:p w:rsidR="00607CE2" w:rsidRPr="00506BF4" w:rsidP="000703DC" w14:paraId="5139DA6F" w14:textId="77777777">
            <w:pPr>
              <w:pStyle w:val="table-text"/>
              <w:spacing w:before="60" w:after="60"/>
              <w:jc w:val="center"/>
              <w:rPr>
                <w:color w:val="000000"/>
              </w:rPr>
            </w:pPr>
            <w:r w:rsidRPr="00506BF4">
              <w:rPr>
                <w:color w:val="000000"/>
              </w:rPr>
              <w:t>15</w:t>
            </w:r>
          </w:p>
        </w:tc>
        <w:tc>
          <w:tcPr>
            <w:tcW w:w="1530" w:type="dxa"/>
            <w:shd w:val="clear" w:color="auto" w:fill="auto"/>
            <w:vAlign w:val="center"/>
          </w:tcPr>
          <w:p w:rsidR="00607CE2" w:rsidRPr="00506BF4" w:rsidP="000703DC" w14:paraId="337DA9BE" w14:textId="77777777">
            <w:pPr>
              <w:pStyle w:val="table-text"/>
              <w:spacing w:before="60" w:after="60"/>
              <w:jc w:val="center"/>
              <w:rPr>
                <w:color w:val="000000" w:themeColor="text1"/>
              </w:rPr>
            </w:pPr>
            <w:r w:rsidRPr="00506BF4">
              <w:rPr>
                <w:color w:val="000000" w:themeColor="text1"/>
              </w:rPr>
              <w:t>1</w:t>
            </w:r>
          </w:p>
        </w:tc>
        <w:tc>
          <w:tcPr>
            <w:tcW w:w="1620" w:type="dxa"/>
            <w:shd w:val="clear" w:color="auto" w:fill="auto"/>
            <w:vAlign w:val="center"/>
          </w:tcPr>
          <w:p w:rsidR="00607CE2" w:rsidRPr="00506BF4" w:rsidP="000703DC" w14:paraId="76E5BA8F" w14:textId="77777777">
            <w:pPr>
              <w:pStyle w:val="table-text"/>
              <w:spacing w:before="60" w:after="60"/>
              <w:jc w:val="center"/>
              <w:rPr>
                <w:color w:val="000000" w:themeColor="text1"/>
              </w:rPr>
            </w:pPr>
            <w:r w:rsidRPr="00506BF4">
              <w:rPr>
                <w:color w:val="000000" w:themeColor="text1"/>
              </w:rPr>
              <w:t>5/60</w:t>
            </w:r>
          </w:p>
        </w:tc>
        <w:tc>
          <w:tcPr>
            <w:tcW w:w="1620" w:type="dxa"/>
            <w:shd w:val="clear" w:color="auto" w:fill="auto"/>
            <w:vAlign w:val="center"/>
          </w:tcPr>
          <w:p w:rsidR="00607CE2" w:rsidRPr="00506BF4" w:rsidP="000703DC" w14:paraId="6632E64D" w14:textId="77777777">
            <w:pPr>
              <w:pStyle w:val="table-text"/>
              <w:spacing w:before="60" w:after="60"/>
              <w:jc w:val="center"/>
              <w:rPr>
                <w:color w:val="000000"/>
              </w:rPr>
            </w:pPr>
            <w:r w:rsidRPr="00506BF4">
              <w:rPr>
                <w:color w:val="000000"/>
              </w:rPr>
              <w:t>1</w:t>
            </w:r>
          </w:p>
        </w:tc>
      </w:tr>
      <w:tr w14:paraId="40BD36D9" w14:textId="77777777" w:rsidTr="004F11B6">
        <w:tblPrEx>
          <w:tblW w:w="10440" w:type="dxa"/>
          <w:tblInd w:w="-368" w:type="dxa"/>
          <w:tblLayout w:type="fixed"/>
          <w:tblLook w:val="0000"/>
        </w:tblPrEx>
        <w:tc>
          <w:tcPr>
            <w:tcW w:w="2790" w:type="dxa"/>
            <w:shd w:val="clear" w:color="auto" w:fill="auto"/>
          </w:tcPr>
          <w:p w:rsidR="00123133" w:rsidRPr="00475875" w:rsidP="00123133" w14:paraId="58B65A5A" w14:textId="7295FB40">
            <w:pPr>
              <w:pStyle w:val="table-text"/>
              <w:spacing w:before="60" w:after="60"/>
              <w:rPr>
                <w:highlight w:val="yellow"/>
              </w:rPr>
            </w:pPr>
            <w:r w:rsidRPr="00475875">
              <w:rPr>
                <w:highlight w:val="yellow"/>
              </w:rPr>
              <w:t>Att</w:t>
            </w:r>
            <w:r w:rsidRPr="00475875">
              <w:rPr>
                <w:highlight w:val="yellow"/>
              </w:rPr>
              <w:t xml:space="preserve"> C </w:t>
            </w:r>
            <w:r w:rsidRPr="00475875" w:rsidR="00C32EE8">
              <w:rPr>
                <w:highlight w:val="yellow"/>
              </w:rPr>
              <w:t xml:space="preserve">- </w:t>
            </w:r>
            <w:r w:rsidRPr="00475875">
              <w:rPr>
                <w:highlight w:val="yellow"/>
              </w:rPr>
              <w:t>Parent</w:t>
            </w:r>
            <w:r w:rsidRPr="00475875" w:rsidR="00DA1E7B">
              <w:rPr>
                <w:highlight w:val="yellow"/>
              </w:rPr>
              <w:t xml:space="preserve"> or </w:t>
            </w:r>
            <w:r w:rsidRPr="00475875" w:rsidR="000A7850">
              <w:rPr>
                <w:highlight w:val="yellow"/>
              </w:rPr>
              <w:t>Guardian</w:t>
            </w:r>
            <w:r w:rsidRPr="00475875">
              <w:rPr>
                <w:highlight w:val="yellow"/>
              </w:rPr>
              <w:t xml:space="preserve"> Permission for Teen Participation</w:t>
            </w:r>
            <w:r w:rsidRPr="00475875" w:rsidR="005E19A5">
              <w:rPr>
                <w:highlight w:val="yellow"/>
              </w:rPr>
              <w:t xml:space="preserve"> </w:t>
            </w:r>
          </w:p>
        </w:tc>
        <w:tc>
          <w:tcPr>
            <w:tcW w:w="1440" w:type="dxa"/>
            <w:vAlign w:val="center"/>
          </w:tcPr>
          <w:p w:rsidR="00123133" w:rsidRPr="00506BF4" w:rsidP="009A6203" w14:paraId="66B5248E" w14:textId="197C116C">
            <w:pPr>
              <w:pStyle w:val="table-text"/>
              <w:spacing w:before="60" w:after="60"/>
              <w:jc w:val="center"/>
              <w:rPr>
                <w:color w:val="000000"/>
              </w:rPr>
            </w:pPr>
            <w:r>
              <w:t>Individuals</w:t>
            </w:r>
          </w:p>
        </w:tc>
        <w:tc>
          <w:tcPr>
            <w:tcW w:w="1440" w:type="dxa"/>
            <w:shd w:val="clear" w:color="auto" w:fill="auto"/>
            <w:vAlign w:val="center"/>
          </w:tcPr>
          <w:p w:rsidR="00123133" w:rsidRPr="00506BF4" w:rsidP="00123133" w14:paraId="4E485113" w14:textId="77777777">
            <w:pPr>
              <w:pStyle w:val="table-text"/>
              <w:spacing w:before="60" w:after="60"/>
              <w:jc w:val="center"/>
              <w:rPr>
                <w:color w:val="000000"/>
              </w:rPr>
            </w:pPr>
            <w:r w:rsidRPr="00506BF4">
              <w:rPr>
                <w:color w:val="000000"/>
              </w:rPr>
              <w:t>36</w:t>
            </w:r>
          </w:p>
        </w:tc>
        <w:tc>
          <w:tcPr>
            <w:tcW w:w="1530" w:type="dxa"/>
            <w:shd w:val="clear" w:color="auto" w:fill="auto"/>
            <w:vAlign w:val="center"/>
          </w:tcPr>
          <w:p w:rsidR="00123133" w:rsidRPr="00506BF4" w:rsidP="00123133" w14:paraId="475B188C" w14:textId="77777777">
            <w:pPr>
              <w:pStyle w:val="table-text"/>
              <w:spacing w:before="60" w:after="60"/>
              <w:jc w:val="center"/>
              <w:rPr>
                <w:color w:val="000000"/>
              </w:rPr>
            </w:pPr>
            <w:r w:rsidRPr="00506BF4">
              <w:rPr>
                <w:color w:val="000000" w:themeColor="text1"/>
              </w:rPr>
              <w:t>1</w:t>
            </w:r>
          </w:p>
        </w:tc>
        <w:tc>
          <w:tcPr>
            <w:tcW w:w="1620" w:type="dxa"/>
            <w:shd w:val="clear" w:color="auto" w:fill="auto"/>
            <w:vAlign w:val="center"/>
          </w:tcPr>
          <w:p w:rsidR="00123133" w:rsidRPr="00506BF4" w:rsidP="00123133" w14:paraId="0CC99A1D" w14:textId="77777777">
            <w:pPr>
              <w:pStyle w:val="table-text"/>
              <w:spacing w:before="60" w:after="60"/>
              <w:jc w:val="center"/>
              <w:rPr>
                <w:color w:val="000000"/>
              </w:rPr>
            </w:pPr>
            <w:r w:rsidRPr="00506BF4">
              <w:rPr>
                <w:color w:val="000000" w:themeColor="text1"/>
              </w:rPr>
              <w:t>5/60</w:t>
            </w:r>
          </w:p>
        </w:tc>
        <w:tc>
          <w:tcPr>
            <w:tcW w:w="1620" w:type="dxa"/>
            <w:shd w:val="clear" w:color="auto" w:fill="auto"/>
            <w:vAlign w:val="center"/>
          </w:tcPr>
          <w:p w:rsidR="00123133" w:rsidRPr="00506BF4" w:rsidP="00123133" w14:paraId="2D2A098D" w14:textId="77777777">
            <w:pPr>
              <w:pStyle w:val="table-text"/>
              <w:spacing w:before="60" w:after="60"/>
              <w:jc w:val="center"/>
              <w:rPr>
                <w:color w:val="000000"/>
              </w:rPr>
            </w:pPr>
            <w:r w:rsidRPr="00506BF4">
              <w:rPr>
                <w:color w:val="000000"/>
              </w:rPr>
              <w:t>3</w:t>
            </w:r>
          </w:p>
        </w:tc>
      </w:tr>
      <w:tr w14:paraId="0CE2EE7D" w14:textId="77777777" w:rsidTr="004F11B6">
        <w:tblPrEx>
          <w:tblW w:w="10440" w:type="dxa"/>
          <w:tblInd w:w="-368" w:type="dxa"/>
          <w:tblLayout w:type="fixed"/>
          <w:tblLook w:val="0000"/>
        </w:tblPrEx>
        <w:tc>
          <w:tcPr>
            <w:tcW w:w="2790" w:type="dxa"/>
            <w:shd w:val="clear" w:color="auto" w:fill="auto"/>
          </w:tcPr>
          <w:p w:rsidR="00607CE2" w:rsidRPr="00475875" w:rsidP="000703DC" w14:paraId="38569401" w14:textId="1164E520">
            <w:pPr>
              <w:pStyle w:val="table-text"/>
              <w:spacing w:before="60" w:after="60"/>
              <w:rPr>
                <w:highlight w:val="yellow"/>
              </w:rPr>
            </w:pPr>
            <w:r w:rsidRPr="00475875">
              <w:rPr>
                <w:highlight w:val="yellow"/>
              </w:rPr>
              <w:t>Att</w:t>
            </w:r>
            <w:r w:rsidRPr="00475875">
              <w:rPr>
                <w:highlight w:val="yellow"/>
              </w:rPr>
              <w:t xml:space="preserve"> D - Teen Phone Screener</w:t>
            </w:r>
            <w:r w:rsidRPr="00475875" w:rsidR="005E19A5">
              <w:rPr>
                <w:highlight w:val="yellow"/>
              </w:rPr>
              <w:t xml:space="preserve"> </w:t>
            </w:r>
          </w:p>
        </w:tc>
        <w:tc>
          <w:tcPr>
            <w:tcW w:w="1440" w:type="dxa"/>
            <w:vAlign w:val="center"/>
          </w:tcPr>
          <w:p w:rsidR="00607CE2" w:rsidRPr="00506BF4" w:rsidP="009A6203" w14:paraId="6C78CF37" w14:textId="77777777">
            <w:pPr>
              <w:pStyle w:val="table-text"/>
              <w:spacing w:before="60" w:after="60"/>
              <w:jc w:val="center"/>
              <w:rPr>
                <w:color w:val="000000" w:themeColor="text1"/>
              </w:rPr>
            </w:pPr>
            <w:r>
              <w:t>Individuals</w:t>
            </w:r>
          </w:p>
        </w:tc>
        <w:tc>
          <w:tcPr>
            <w:tcW w:w="1440" w:type="dxa"/>
            <w:shd w:val="clear" w:color="auto" w:fill="auto"/>
            <w:vAlign w:val="center"/>
          </w:tcPr>
          <w:p w:rsidR="00607CE2" w:rsidRPr="00506BF4" w:rsidP="000703DC" w14:paraId="71B25D8D" w14:textId="77777777">
            <w:pPr>
              <w:pStyle w:val="table-text"/>
              <w:spacing w:before="60" w:after="60"/>
              <w:jc w:val="center"/>
              <w:rPr>
                <w:color w:val="000000" w:themeColor="text1"/>
              </w:rPr>
            </w:pPr>
            <w:r w:rsidRPr="00506BF4">
              <w:rPr>
                <w:color w:val="000000" w:themeColor="text1"/>
              </w:rPr>
              <w:t>72</w:t>
            </w:r>
          </w:p>
        </w:tc>
        <w:tc>
          <w:tcPr>
            <w:tcW w:w="1530" w:type="dxa"/>
            <w:shd w:val="clear" w:color="auto" w:fill="auto"/>
            <w:vAlign w:val="center"/>
          </w:tcPr>
          <w:p w:rsidR="00607CE2" w:rsidRPr="00506BF4" w:rsidP="000703DC" w14:paraId="62BBCBB4" w14:textId="77777777">
            <w:pPr>
              <w:pStyle w:val="table-text"/>
              <w:spacing w:before="60" w:after="60"/>
              <w:jc w:val="center"/>
              <w:rPr>
                <w:color w:val="000000"/>
              </w:rPr>
            </w:pPr>
            <w:r w:rsidRPr="00506BF4">
              <w:rPr>
                <w:color w:val="000000" w:themeColor="text1"/>
              </w:rPr>
              <w:t>1</w:t>
            </w:r>
          </w:p>
        </w:tc>
        <w:tc>
          <w:tcPr>
            <w:tcW w:w="1620" w:type="dxa"/>
            <w:shd w:val="clear" w:color="auto" w:fill="auto"/>
            <w:vAlign w:val="center"/>
          </w:tcPr>
          <w:p w:rsidR="00607CE2" w:rsidRPr="00506BF4" w:rsidP="000703DC" w14:paraId="59829E5E" w14:textId="77777777">
            <w:pPr>
              <w:pStyle w:val="table-text"/>
              <w:spacing w:before="60" w:after="60"/>
              <w:jc w:val="center"/>
              <w:rPr>
                <w:color w:val="000000"/>
              </w:rPr>
            </w:pPr>
            <w:r w:rsidRPr="00506BF4">
              <w:rPr>
                <w:color w:val="000000" w:themeColor="text1"/>
              </w:rPr>
              <w:t>5/60</w:t>
            </w:r>
          </w:p>
        </w:tc>
        <w:tc>
          <w:tcPr>
            <w:tcW w:w="1620" w:type="dxa"/>
            <w:shd w:val="clear" w:color="auto" w:fill="auto"/>
            <w:vAlign w:val="center"/>
          </w:tcPr>
          <w:p w:rsidR="00607CE2" w:rsidRPr="00506BF4" w:rsidP="000703DC" w14:paraId="03025E29" w14:textId="77777777">
            <w:pPr>
              <w:pStyle w:val="table-text"/>
              <w:spacing w:before="60" w:after="60"/>
              <w:jc w:val="center"/>
              <w:rPr>
                <w:color w:val="000000"/>
              </w:rPr>
            </w:pPr>
            <w:r w:rsidRPr="00506BF4">
              <w:rPr>
                <w:color w:val="000000"/>
              </w:rPr>
              <w:t>6</w:t>
            </w:r>
          </w:p>
        </w:tc>
      </w:tr>
      <w:tr w14:paraId="17E56ED6" w14:textId="77777777" w:rsidTr="004F11B6">
        <w:tblPrEx>
          <w:tblW w:w="10440" w:type="dxa"/>
          <w:tblInd w:w="-368" w:type="dxa"/>
          <w:tblLayout w:type="fixed"/>
          <w:tblLook w:val="0000"/>
        </w:tblPrEx>
        <w:tc>
          <w:tcPr>
            <w:tcW w:w="2790" w:type="dxa"/>
            <w:shd w:val="clear" w:color="auto" w:fill="auto"/>
          </w:tcPr>
          <w:p w:rsidR="00607CE2" w:rsidRPr="00475875" w:rsidP="000703DC" w14:paraId="64BBE0E1" w14:textId="77777777">
            <w:pPr>
              <w:pStyle w:val="table-text"/>
              <w:spacing w:before="60" w:after="60"/>
              <w:rPr>
                <w:highlight w:val="yellow"/>
              </w:rPr>
            </w:pPr>
            <w:r w:rsidRPr="00475875">
              <w:rPr>
                <w:highlight w:val="yellow"/>
              </w:rPr>
              <w:t>Att</w:t>
            </w:r>
            <w:r w:rsidRPr="00475875">
              <w:rPr>
                <w:highlight w:val="yellow"/>
              </w:rPr>
              <w:t xml:space="preserve"> E - Teen Assent or</w:t>
            </w:r>
          </w:p>
          <w:p w:rsidR="00607CE2" w:rsidRPr="00475875" w:rsidP="000703DC" w14:paraId="16AF0882" w14:textId="25E6D847">
            <w:pPr>
              <w:pStyle w:val="table-text"/>
              <w:spacing w:before="60" w:after="60"/>
              <w:rPr>
                <w:highlight w:val="yellow"/>
              </w:rPr>
            </w:pPr>
            <w:r w:rsidRPr="00475875">
              <w:rPr>
                <w:highlight w:val="yellow"/>
              </w:rPr>
              <w:t>Att</w:t>
            </w:r>
            <w:r w:rsidRPr="00475875">
              <w:rPr>
                <w:highlight w:val="yellow"/>
              </w:rPr>
              <w:t xml:space="preserve"> F – Teen </w:t>
            </w:r>
            <w:r w:rsidRPr="00475875" w:rsidR="003524BA">
              <w:rPr>
                <w:highlight w:val="yellow"/>
              </w:rPr>
              <w:t xml:space="preserve">18+ </w:t>
            </w:r>
            <w:r w:rsidRPr="00475875">
              <w:rPr>
                <w:highlight w:val="yellow"/>
              </w:rPr>
              <w:t>Consent</w:t>
            </w:r>
            <w:r w:rsidRPr="00475875" w:rsidR="005E19A5">
              <w:rPr>
                <w:highlight w:val="yellow"/>
              </w:rPr>
              <w:t xml:space="preserve"> </w:t>
            </w:r>
          </w:p>
        </w:tc>
        <w:tc>
          <w:tcPr>
            <w:tcW w:w="1440" w:type="dxa"/>
            <w:vAlign w:val="center"/>
          </w:tcPr>
          <w:p w:rsidR="00607CE2" w:rsidRPr="00506BF4" w:rsidP="009A6203" w14:paraId="53E624DD" w14:textId="77777777">
            <w:pPr>
              <w:pStyle w:val="table-text"/>
              <w:spacing w:before="60" w:after="60"/>
              <w:jc w:val="center"/>
              <w:rPr>
                <w:color w:val="000000" w:themeColor="text1"/>
              </w:rPr>
            </w:pPr>
            <w:r>
              <w:t>Individuals</w:t>
            </w:r>
          </w:p>
        </w:tc>
        <w:tc>
          <w:tcPr>
            <w:tcW w:w="1440" w:type="dxa"/>
            <w:shd w:val="clear" w:color="auto" w:fill="auto"/>
            <w:vAlign w:val="center"/>
          </w:tcPr>
          <w:p w:rsidR="00607CE2" w:rsidRPr="00506BF4" w:rsidP="000703DC" w14:paraId="3F21109F" w14:textId="77777777">
            <w:pPr>
              <w:pStyle w:val="table-text"/>
              <w:spacing w:before="60" w:after="60"/>
              <w:jc w:val="center"/>
              <w:rPr>
                <w:color w:val="000000" w:themeColor="text1"/>
              </w:rPr>
            </w:pPr>
            <w:r w:rsidRPr="00506BF4">
              <w:rPr>
                <w:color w:val="000000" w:themeColor="text1"/>
              </w:rPr>
              <w:t>36</w:t>
            </w:r>
          </w:p>
        </w:tc>
        <w:tc>
          <w:tcPr>
            <w:tcW w:w="1530" w:type="dxa"/>
            <w:shd w:val="clear" w:color="auto" w:fill="auto"/>
            <w:vAlign w:val="center"/>
          </w:tcPr>
          <w:p w:rsidR="00607CE2" w:rsidRPr="00506BF4" w:rsidP="000703DC" w14:paraId="72877189" w14:textId="77777777">
            <w:pPr>
              <w:pStyle w:val="table-text"/>
              <w:spacing w:before="60" w:after="60"/>
              <w:jc w:val="center"/>
              <w:rPr>
                <w:color w:val="000000" w:themeColor="text1"/>
              </w:rPr>
            </w:pPr>
            <w:r w:rsidRPr="00506BF4">
              <w:rPr>
                <w:color w:val="000000" w:themeColor="text1"/>
              </w:rPr>
              <w:t>1</w:t>
            </w:r>
          </w:p>
        </w:tc>
        <w:tc>
          <w:tcPr>
            <w:tcW w:w="1620" w:type="dxa"/>
            <w:shd w:val="clear" w:color="auto" w:fill="auto"/>
            <w:vAlign w:val="center"/>
          </w:tcPr>
          <w:p w:rsidR="00607CE2" w:rsidRPr="00506BF4" w:rsidP="000703DC" w14:paraId="511B8370" w14:textId="77777777">
            <w:pPr>
              <w:pStyle w:val="table-text"/>
              <w:spacing w:before="60" w:after="60"/>
              <w:jc w:val="center"/>
              <w:rPr>
                <w:color w:val="000000" w:themeColor="text1"/>
              </w:rPr>
            </w:pPr>
            <w:r w:rsidRPr="00506BF4">
              <w:rPr>
                <w:color w:val="000000" w:themeColor="text1"/>
              </w:rPr>
              <w:t>10/60</w:t>
            </w:r>
          </w:p>
        </w:tc>
        <w:tc>
          <w:tcPr>
            <w:tcW w:w="1620" w:type="dxa"/>
            <w:shd w:val="clear" w:color="auto" w:fill="auto"/>
            <w:vAlign w:val="center"/>
          </w:tcPr>
          <w:p w:rsidR="00607CE2" w:rsidRPr="00506BF4" w:rsidP="000703DC" w14:paraId="278E4478" w14:textId="77777777">
            <w:pPr>
              <w:pStyle w:val="table-text"/>
              <w:spacing w:before="60" w:after="60"/>
              <w:jc w:val="center"/>
              <w:rPr>
                <w:color w:val="000000" w:themeColor="text1"/>
              </w:rPr>
            </w:pPr>
            <w:r w:rsidRPr="00506BF4">
              <w:rPr>
                <w:color w:val="000000" w:themeColor="text1"/>
              </w:rPr>
              <w:t>6</w:t>
            </w:r>
          </w:p>
        </w:tc>
      </w:tr>
      <w:tr w14:paraId="4E11C97C" w14:textId="77777777" w:rsidTr="004F11B6">
        <w:tblPrEx>
          <w:tblW w:w="10440" w:type="dxa"/>
          <w:tblInd w:w="-368" w:type="dxa"/>
          <w:tblLayout w:type="fixed"/>
          <w:tblLook w:val="0000"/>
        </w:tblPrEx>
        <w:tc>
          <w:tcPr>
            <w:tcW w:w="2790" w:type="dxa"/>
            <w:shd w:val="clear" w:color="auto" w:fill="auto"/>
          </w:tcPr>
          <w:p w:rsidR="00607CE2" w:rsidRPr="00475875" w:rsidP="000703DC" w14:paraId="7D4CAE7E" w14:textId="7F69B8F0">
            <w:pPr>
              <w:pStyle w:val="table-text"/>
              <w:spacing w:before="60" w:after="60"/>
              <w:rPr>
                <w:highlight w:val="yellow"/>
              </w:rPr>
            </w:pPr>
            <w:r w:rsidRPr="00475875">
              <w:rPr>
                <w:highlight w:val="yellow"/>
              </w:rPr>
              <w:t>Att</w:t>
            </w:r>
            <w:r w:rsidRPr="00475875">
              <w:rPr>
                <w:highlight w:val="yellow"/>
              </w:rPr>
              <w:t xml:space="preserve"> G - Teen Web Survey</w:t>
            </w:r>
            <w:r w:rsidRPr="00475875" w:rsidR="005E19A5">
              <w:rPr>
                <w:highlight w:val="yellow"/>
              </w:rPr>
              <w:t xml:space="preserve"> </w:t>
            </w:r>
          </w:p>
        </w:tc>
        <w:tc>
          <w:tcPr>
            <w:tcW w:w="1440" w:type="dxa"/>
            <w:vAlign w:val="center"/>
          </w:tcPr>
          <w:p w:rsidR="00607CE2" w:rsidRPr="00506BF4" w:rsidP="009A6203" w14:paraId="01CF173B" w14:textId="77777777">
            <w:pPr>
              <w:pStyle w:val="table-text"/>
              <w:spacing w:before="60" w:after="60"/>
              <w:jc w:val="center"/>
              <w:rPr>
                <w:color w:val="000000" w:themeColor="text1"/>
              </w:rPr>
            </w:pPr>
            <w:r>
              <w:t>Individuals</w:t>
            </w:r>
          </w:p>
        </w:tc>
        <w:tc>
          <w:tcPr>
            <w:tcW w:w="1440" w:type="dxa"/>
            <w:shd w:val="clear" w:color="auto" w:fill="auto"/>
            <w:vAlign w:val="center"/>
          </w:tcPr>
          <w:p w:rsidR="00607CE2" w:rsidRPr="00506BF4" w:rsidP="000703DC" w14:paraId="00BAE4DD" w14:textId="77777777">
            <w:pPr>
              <w:pStyle w:val="table-text"/>
              <w:spacing w:before="60" w:after="60"/>
              <w:jc w:val="center"/>
              <w:rPr>
                <w:color w:val="000000" w:themeColor="text1"/>
              </w:rPr>
            </w:pPr>
            <w:r w:rsidRPr="00506BF4">
              <w:rPr>
                <w:color w:val="000000" w:themeColor="text1"/>
              </w:rPr>
              <w:t>36</w:t>
            </w:r>
          </w:p>
        </w:tc>
        <w:tc>
          <w:tcPr>
            <w:tcW w:w="1530" w:type="dxa"/>
            <w:shd w:val="clear" w:color="auto" w:fill="auto"/>
            <w:vAlign w:val="center"/>
          </w:tcPr>
          <w:p w:rsidR="00607CE2" w:rsidRPr="00506BF4" w:rsidP="000703DC" w14:paraId="1CEAAF22" w14:textId="77777777">
            <w:pPr>
              <w:pStyle w:val="table-text"/>
              <w:spacing w:before="60" w:after="60"/>
              <w:jc w:val="center"/>
              <w:rPr>
                <w:color w:val="000000" w:themeColor="text1"/>
              </w:rPr>
            </w:pPr>
            <w:r w:rsidRPr="00506BF4">
              <w:rPr>
                <w:color w:val="000000" w:themeColor="text1"/>
              </w:rPr>
              <w:t>2</w:t>
            </w:r>
          </w:p>
        </w:tc>
        <w:tc>
          <w:tcPr>
            <w:tcW w:w="1620" w:type="dxa"/>
            <w:shd w:val="clear" w:color="auto" w:fill="auto"/>
            <w:vAlign w:val="center"/>
          </w:tcPr>
          <w:p w:rsidR="00607CE2" w:rsidRPr="00506BF4" w:rsidP="000703DC" w14:paraId="724D6257" w14:textId="77777777">
            <w:pPr>
              <w:pStyle w:val="table-text"/>
              <w:spacing w:before="60" w:after="60"/>
              <w:jc w:val="center"/>
              <w:rPr>
                <w:color w:val="000000" w:themeColor="text1"/>
              </w:rPr>
            </w:pPr>
            <w:r w:rsidRPr="00506BF4">
              <w:rPr>
                <w:color w:val="000000" w:themeColor="text1"/>
              </w:rPr>
              <w:t>30/60</w:t>
            </w:r>
          </w:p>
        </w:tc>
        <w:tc>
          <w:tcPr>
            <w:tcW w:w="1620" w:type="dxa"/>
            <w:shd w:val="clear" w:color="auto" w:fill="auto"/>
            <w:vAlign w:val="center"/>
          </w:tcPr>
          <w:p w:rsidR="00607CE2" w:rsidRPr="00506BF4" w:rsidP="000703DC" w14:paraId="1DC29D1B" w14:textId="77777777">
            <w:pPr>
              <w:pStyle w:val="table-text"/>
              <w:spacing w:before="60" w:after="60"/>
              <w:jc w:val="center"/>
              <w:rPr>
                <w:color w:val="000000" w:themeColor="text1"/>
              </w:rPr>
            </w:pPr>
            <w:r w:rsidRPr="00506BF4">
              <w:rPr>
                <w:color w:val="000000" w:themeColor="text1"/>
              </w:rPr>
              <w:t>36</w:t>
            </w:r>
          </w:p>
        </w:tc>
      </w:tr>
      <w:tr w14:paraId="60ACA673" w14:textId="77777777" w:rsidTr="004F11B6">
        <w:tblPrEx>
          <w:tblW w:w="10440" w:type="dxa"/>
          <w:tblInd w:w="-368" w:type="dxa"/>
          <w:tblLayout w:type="fixed"/>
          <w:tblLook w:val="0000"/>
        </w:tblPrEx>
        <w:tc>
          <w:tcPr>
            <w:tcW w:w="2790" w:type="dxa"/>
            <w:shd w:val="clear" w:color="auto" w:fill="auto"/>
          </w:tcPr>
          <w:p w:rsidR="00123133" w:rsidRPr="00475875" w:rsidP="000A34BC" w14:paraId="538F5432" w14:textId="3B13E9CB">
            <w:pPr>
              <w:pStyle w:val="table-text"/>
              <w:spacing w:before="60" w:after="60"/>
              <w:rPr>
                <w:highlight w:val="yellow"/>
              </w:rPr>
            </w:pPr>
            <w:r w:rsidRPr="00475875">
              <w:rPr>
                <w:highlight w:val="yellow"/>
              </w:rPr>
              <w:t>Att</w:t>
            </w:r>
            <w:r w:rsidRPr="00475875">
              <w:rPr>
                <w:highlight w:val="yellow"/>
              </w:rPr>
              <w:t xml:space="preserve"> H </w:t>
            </w:r>
            <w:r w:rsidRPr="00475875" w:rsidR="003524BA">
              <w:rPr>
                <w:highlight w:val="yellow"/>
              </w:rPr>
              <w:t>–</w:t>
            </w:r>
            <w:r w:rsidRPr="00475875">
              <w:rPr>
                <w:highlight w:val="yellow"/>
              </w:rPr>
              <w:t xml:space="preserve"> Parent</w:t>
            </w:r>
            <w:r w:rsidRPr="00475875" w:rsidR="003524BA">
              <w:rPr>
                <w:highlight w:val="yellow"/>
              </w:rPr>
              <w:t xml:space="preserve"> or </w:t>
            </w:r>
            <w:r w:rsidRPr="00475875">
              <w:rPr>
                <w:highlight w:val="yellow"/>
              </w:rPr>
              <w:t>Caregiver Web Survey</w:t>
            </w:r>
            <w:r w:rsidRPr="00475875" w:rsidR="005E19A5">
              <w:rPr>
                <w:highlight w:val="yellow"/>
              </w:rPr>
              <w:t xml:space="preserve"> </w:t>
            </w:r>
          </w:p>
        </w:tc>
        <w:tc>
          <w:tcPr>
            <w:tcW w:w="1440" w:type="dxa"/>
            <w:vAlign w:val="center"/>
          </w:tcPr>
          <w:p w:rsidR="00123133" w:rsidRPr="00506BF4" w:rsidP="009A6203" w14:paraId="3C9DE61E" w14:textId="3502506D">
            <w:pPr>
              <w:pStyle w:val="table-text"/>
              <w:spacing w:before="60" w:after="60"/>
              <w:jc w:val="center"/>
              <w:rPr>
                <w:color w:val="000000"/>
              </w:rPr>
            </w:pPr>
            <w:r>
              <w:t>Individuals</w:t>
            </w:r>
          </w:p>
        </w:tc>
        <w:tc>
          <w:tcPr>
            <w:tcW w:w="1440" w:type="dxa"/>
            <w:shd w:val="clear" w:color="auto" w:fill="auto"/>
            <w:vAlign w:val="center"/>
          </w:tcPr>
          <w:p w:rsidR="00123133" w:rsidRPr="00506BF4" w:rsidP="00123133" w14:paraId="1091F294" w14:textId="77777777">
            <w:pPr>
              <w:pStyle w:val="table-text"/>
              <w:spacing w:before="60" w:after="60"/>
              <w:jc w:val="center"/>
              <w:rPr>
                <w:color w:val="000000"/>
              </w:rPr>
            </w:pPr>
            <w:r w:rsidRPr="00506BF4">
              <w:rPr>
                <w:color w:val="000000"/>
              </w:rPr>
              <w:t>15</w:t>
            </w:r>
          </w:p>
        </w:tc>
        <w:tc>
          <w:tcPr>
            <w:tcW w:w="1530" w:type="dxa"/>
            <w:shd w:val="clear" w:color="auto" w:fill="auto"/>
            <w:vAlign w:val="center"/>
          </w:tcPr>
          <w:p w:rsidR="00123133" w:rsidRPr="00506BF4" w:rsidP="00123133" w14:paraId="4A13DDE6" w14:textId="77777777">
            <w:pPr>
              <w:pStyle w:val="table-text"/>
              <w:spacing w:before="60" w:after="60"/>
              <w:jc w:val="center"/>
              <w:rPr>
                <w:color w:val="000000" w:themeColor="text1"/>
              </w:rPr>
            </w:pPr>
            <w:r w:rsidRPr="00506BF4">
              <w:rPr>
                <w:color w:val="000000" w:themeColor="text1"/>
              </w:rPr>
              <w:t>2</w:t>
            </w:r>
          </w:p>
        </w:tc>
        <w:tc>
          <w:tcPr>
            <w:tcW w:w="1620" w:type="dxa"/>
            <w:shd w:val="clear" w:color="auto" w:fill="auto"/>
            <w:vAlign w:val="center"/>
          </w:tcPr>
          <w:p w:rsidR="00123133" w:rsidRPr="00506BF4" w:rsidP="00123133" w14:paraId="77349AFD" w14:textId="77777777">
            <w:pPr>
              <w:pStyle w:val="table-text"/>
              <w:spacing w:before="60" w:after="60"/>
              <w:jc w:val="center"/>
              <w:rPr>
                <w:color w:val="000000" w:themeColor="text1"/>
              </w:rPr>
            </w:pPr>
            <w:r w:rsidRPr="00506BF4">
              <w:rPr>
                <w:color w:val="000000" w:themeColor="text1"/>
              </w:rPr>
              <w:t>30/60</w:t>
            </w:r>
          </w:p>
        </w:tc>
        <w:tc>
          <w:tcPr>
            <w:tcW w:w="1620" w:type="dxa"/>
            <w:shd w:val="clear" w:color="auto" w:fill="auto"/>
            <w:vAlign w:val="center"/>
          </w:tcPr>
          <w:p w:rsidR="00123133" w:rsidRPr="00506BF4" w:rsidP="00123133" w14:paraId="382AE554" w14:textId="77777777">
            <w:pPr>
              <w:pStyle w:val="table-text"/>
              <w:spacing w:before="60" w:after="60"/>
              <w:jc w:val="center"/>
              <w:rPr>
                <w:color w:val="000000"/>
              </w:rPr>
            </w:pPr>
            <w:r w:rsidRPr="00506BF4">
              <w:rPr>
                <w:color w:val="000000"/>
              </w:rPr>
              <w:t>15</w:t>
            </w:r>
          </w:p>
        </w:tc>
      </w:tr>
      <w:tr w14:paraId="75DC4CE8" w14:textId="77777777" w:rsidTr="00266D5C">
        <w:tblPrEx>
          <w:tblW w:w="10440" w:type="dxa"/>
          <w:tblInd w:w="-368" w:type="dxa"/>
          <w:tblLayout w:type="fixed"/>
          <w:tblLook w:val="0000"/>
        </w:tblPrEx>
        <w:trPr>
          <w:trHeight w:val="147"/>
        </w:trPr>
        <w:tc>
          <w:tcPr>
            <w:tcW w:w="2790" w:type="dxa"/>
            <w:shd w:val="clear" w:color="auto" w:fill="auto"/>
          </w:tcPr>
          <w:p w:rsidR="00481702" w:rsidRPr="00475875" w:rsidP="000703DC" w14:paraId="6122C92B" w14:textId="23DD12DF">
            <w:pPr>
              <w:pStyle w:val="table-text"/>
              <w:spacing w:before="60" w:after="60"/>
              <w:rPr>
                <w:highlight w:val="yellow"/>
              </w:rPr>
            </w:pPr>
            <w:r w:rsidRPr="00475875">
              <w:rPr>
                <w:highlight w:val="yellow"/>
              </w:rPr>
              <w:t>Att</w:t>
            </w:r>
            <w:r w:rsidRPr="00475875">
              <w:rPr>
                <w:highlight w:val="yellow"/>
              </w:rPr>
              <w:t xml:space="preserve"> I - Teen Virtual Group Discussion </w:t>
            </w:r>
            <w:r w:rsidRPr="00475875" w:rsidR="003524BA">
              <w:rPr>
                <w:highlight w:val="yellow"/>
              </w:rPr>
              <w:t>Guide</w:t>
            </w:r>
            <w:r w:rsidRPr="00475875" w:rsidR="005E19A5">
              <w:rPr>
                <w:highlight w:val="yellow"/>
              </w:rPr>
              <w:t xml:space="preserve"> </w:t>
            </w:r>
          </w:p>
          <w:p w:rsidR="00481702" w:rsidRPr="00475875" w:rsidP="000703DC" w14:paraId="39A4304C" w14:textId="0E8C594E">
            <w:pPr>
              <w:pStyle w:val="table-text"/>
              <w:spacing w:before="60" w:after="60"/>
              <w:rPr>
                <w:highlight w:val="yellow"/>
              </w:rPr>
            </w:pPr>
            <w:r w:rsidRPr="00475875">
              <w:rPr>
                <w:highlight w:val="yellow"/>
              </w:rPr>
              <w:t xml:space="preserve">or </w:t>
            </w:r>
          </w:p>
          <w:p w:rsidR="00607CE2" w:rsidRPr="00475875" w:rsidP="000703DC" w14:paraId="111886A8" w14:textId="0D077419">
            <w:pPr>
              <w:pStyle w:val="table-text"/>
              <w:spacing w:before="60" w:after="60"/>
              <w:rPr>
                <w:highlight w:val="yellow"/>
              </w:rPr>
            </w:pPr>
            <w:r w:rsidRPr="00475875">
              <w:rPr>
                <w:highlight w:val="yellow"/>
              </w:rPr>
              <w:t>Att</w:t>
            </w:r>
            <w:r w:rsidRPr="00475875">
              <w:rPr>
                <w:highlight w:val="yellow"/>
              </w:rPr>
              <w:t xml:space="preserve"> </w:t>
            </w:r>
            <w:r w:rsidRPr="00475875" w:rsidR="003524BA">
              <w:rPr>
                <w:highlight w:val="yellow"/>
              </w:rPr>
              <w:t xml:space="preserve">J </w:t>
            </w:r>
            <w:r w:rsidRPr="00475875">
              <w:rPr>
                <w:highlight w:val="yellow"/>
              </w:rPr>
              <w:t>– Teen Online Bulletin Board</w:t>
            </w:r>
            <w:r w:rsidRPr="00475875" w:rsidR="003524BA">
              <w:rPr>
                <w:highlight w:val="yellow"/>
              </w:rPr>
              <w:t xml:space="preserve"> Guide</w:t>
            </w:r>
            <w:r w:rsidRPr="00475875" w:rsidR="005E19A5">
              <w:rPr>
                <w:highlight w:val="yellow"/>
              </w:rPr>
              <w:t xml:space="preserve"> </w:t>
            </w:r>
          </w:p>
        </w:tc>
        <w:tc>
          <w:tcPr>
            <w:tcW w:w="1440" w:type="dxa"/>
            <w:vAlign w:val="center"/>
          </w:tcPr>
          <w:p w:rsidR="00607CE2" w:rsidRPr="00506BF4" w:rsidP="009A6203" w14:paraId="74F29732" w14:textId="77777777">
            <w:pPr>
              <w:pStyle w:val="table-text"/>
              <w:spacing w:before="60" w:after="60"/>
              <w:jc w:val="center"/>
              <w:rPr>
                <w:color w:val="000000" w:themeColor="text1"/>
              </w:rPr>
            </w:pPr>
            <w:r>
              <w:t>Individuals</w:t>
            </w:r>
          </w:p>
        </w:tc>
        <w:tc>
          <w:tcPr>
            <w:tcW w:w="1440" w:type="dxa"/>
            <w:shd w:val="clear" w:color="auto" w:fill="auto"/>
            <w:vAlign w:val="center"/>
          </w:tcPr>
          <w:p w:rsidR="00607CE2" w:rsidRPr="00506BF4" w:rsidP="000703DC" w14:paraId="199F53E6" w14:textId="77777777">
            <w:pPr>
              <w:pStyle w:val="table-text"/>
              <w:spacing w:before="60" w:after="60"/>
              <w:jc w:val="center"/>
              <w:rPr>
                <w:color w:val="000000" w:themeColor="text1"/>
              </w:rPr>
            </w:pPr>
            <w:r w:rsidRPr="00506BF4">
              <w:rPr>
                <w:color w:val="000000" w:themeColor="text1"/>
              </w:rPr>
              <w:t>36</w:t>
            </w:r>
          </w:p>
        </w:tc>
        <w:tc>
          <w:tcPr>
            <w:tcW w:w="1530" w:type="dxa"/>
            <w:shd w:val="clear" w:color="auto" w:fill="auto"/>
            <w:vAlign w:val="center"/>
          </w:tcPr>
          <w:p w:rsidR="00607CE2" w:rsidRPr="00506BF4" w:rsidP="000703DC" w14:paraId="1062666A" w14:textId="77777777">
            <w:pPr>
              <w:pStyle w:val="table-text"/>
              <w:spacing w:before="60" w:after="60"/>
              <w:jc w:val="center"/>
              <w:rPr>
                <w:color w:val="000000" w:themeColor="text1"/>
              </w:rPr>
            </w:pPr>
            <w:r w:rsidRPr="00506BF4">
              <w:rPr>
                <w:color w:val="000000" w:themeColor="text1"/>
              </w:rPr>
              <w:t>2</w:t>
            </w:r>
          </w:p>
        </w:tc>
        <w:tc>
          <w:tcPr>
            <w:tcW w:w="1620" w:type="dxa"/>
            <w:shd w:val="clear" w:color="auto" w:fill="auto"/>
            <w:vAlign w:val="center"/>
          </w:tcPr>
          <w:p w:rsidR="00607CE2" w:rsidRPr="00506BF4" w:rsidP="000703DC" w14:paraId="29FFAB67" w14:textId="77777777">
            <w:pPr>
              <w:pStyle w:val="table-text"/>
              <w:spacing w:before="60" w:after="60"/>
              <w:jc w:val="center"/>
              <w:rPr>
                <w:color w:val="000000" w:themeColor="text1"/>
              </w:rPr>
            </w:pPr>
            <w:r w:rsidRPr="00506BF4">
              <w:rPr>
                <w:color w:val="000000" w:themeColor="text1"/>
              </w:rPr>
              <w:t>1</w:t>
            </w:r>
          </w:p>
        </w:tc>
        <w:tc>
          <w:tcPr>
            <w:tcW w:w="1620" w:type="dxa"/>
            <w:shd w:val="clear" w:color="auto" w:fill="auto"/>
            <w:vAlign w:val="center"/>
          </w:tcPr>
          <w:p w:rsidR="00607CE2" w:rsidRPr="00506BF4" w:rsidP="000703DC" w14:paraId="505F5F6A" w14:textId="77777777">
            <w:pPr>
              <w:pStyle w:val="table-text"/>
              <w:spacing w:before="60" w:after="60"/>
              <w:jc w:val="center"/>
              <w:rPr>
                <w:color w:val="000000" w:themeColor="text1"/>
              </w:rPr>
            </w:pPr>
            <w:r w:rsidRPr="00506BF4">
              <w:rPr>
                <w:color w:val="000000" w:themeColor="text1"/>
              </w:rPr>
              <w:t>72</w:t>
            </w:r>
          </w:p>
        </w:tc>
      </w:tr>
      <w:tr w14:paraId="791110E7" w14:textId="77777777" w:rsidTr="004F11B6">
        <w:tblPrEx>
          <w:tblW w:w="10440" w:type="dxa"/>
          <w:tblInd w:w="-368" w:type="dxa"/>
          <w:tblLayout w:type="fixed"/>
          <w:tblLook w:val="0000"/>
        </w:tblPrEx>
        <w:tc>
          <w:tcPr>
            <w:tcW w:w="2790" w:type="dxa"/>
            <w:shd w:val="clear" w:color="auto" w:fill="auto"/>
          </w:tcPr>
          <w:p w:rsidR="00123133" w:rsidRPr="00475875" w:rsidP="00123133" w14:paraId="25188CE4" w14:textId="288B0A2C">
            <w:pPr>
              <w:pStyle w:val="table-text"/>
              <w:spacing w:before="60" w:after="60"/>
              <w:rPr>
                <w:highlight w:val="yellow"/>
              </w:rPr>
            </w:pPr>
            <w:r w:rsidRPr="00475875">
              <w:rPr>
                <w:highlight w:val="yellow"/>
              </w:rPr>
              <w:t>Att</w:t>
            </w:r>
            <w:r w:rsidRPr="00475875" w:rsidR="003524BA">
              <w:rPr>
                <w:highlight w:val="yellow"/>
              </w:rPr>
              <w:t xml:space="preserve"> K</w:t>
            </w:r>
            <w:r w:rsidRPr="00475875">
              <w:rPr>
                <w:highlight w:val="yellow"/>
              </w:rPr>
              <w:t>- Parent</w:t>
            </w:r>
            <w:r w:rsidRPr="00475875" w:rsidR="003524BA">
              <w:rPr>
                <w:highlight w:val="yellow"/>
              </w:rPr>
              <w:t xml:space="preserve"> or </w:t>
            </w:r>
            <w:r w:rsidRPr="00475875">
              <w:rPr>
                <w:highlight w:val="yellow"/>
              </w:rPr>
              <w:t>Caregiver Virtual Interview Guide</w:t>
            </w:r>
            <w:r w:rsidRPr="00475875" w:rsidR="005E19A5">
              <w:rPr>
                <w:highlight w:val="yellow"/>
              </w:rPr>
              <w:t xml:space="preserve"> </w:t>
            </w:r>
          </w:p>
        </w:tc>
        <w:tc>
          <w:tcPr>
            <w:tcW w:w="1440" w:type="dxa"/>
            <w:vAlign w:val="center"/>
          </w:tcPr>
          <w:p w:rsidR="00123133" w:rsidRPr="00506BF4" w:rsidP="009A6203" w14:paraId="39E1C82B" w14:textId="3962EAC1">
            <w:pPr>
              <w:pStyle w:val="table-text"/>
              <w:spacing w:before="60" w:after="60"/>
              <w:jc w:val="center"/>
              <w:rPr>
                <w:color w:val="000000"/>
              </w:rPr>
            </w:pPr>
            <w:r>
              <w:t>Individuals</w:t>
            </w:r>
          </w:p>
        </w:tc>
        <w:tc>
          <w:tcPr>
            <w:tcW w:w="1440" w:type="dxa"/>
            <w:shd w:val="clear" w:color="auto" w:fill="auto"/>
            <w:vAlign w:val="center"/>
          </w:tcPr>
          <w:p w:rsidR="00123133" w:rsidRPr="00506BF4" w:rsidP="00123133" w14:paraId="25C8DC16" w14:textId="77777777">
            <w:pPr>
              <w:pStyle w:val="table-text"/>
              <w:spacing w:before="60" w:after="60"/>
              <w:jc w:val="center"/>
              <w:rPr>
                <w:color w:val="000000"/>
              </w:rPr>
            </w:pPr>
            <w:r w:rsidRPr="00506BF4">
              <w:rPr>
                <w:color w:val="000000"/>
              </w:rPr>
              <w:t>15</w:t>
            </w:r>
          </w:p>
        </w:tc>
        <w:tc>
          <w:tcPr>
            <w:tcW w:w="1530" w:type="dxa"/>
            <w:shd w:val="clear" w:color="auto" w:fill="auto"/>
            <w:vAlign w:val="center"/>
          </w:tcPr>
          <w:p w:rsidR="00123133" w:rsidRPr="00506BF4" w:rsidP="00123133" w14:paraId="25AFEFE4" w14:textId="77777777">
            <w:pPr>
              <w:pStyle w:val="table-text"/>
              <w:spacing w:before="60" w:after="60"/>
              <w:jc w:val="center"/>
              <w:rPr>
                <w:color w:val="000000" w:themeColor="text1"/>
              </w:rPr>
            </w:pPr>
            <w:r w:rsidRPr="00506BF4">
              <w:rPr>
                <w:color w:val="000000" w:themeColor="text1"/>
              </w:rPr>
              <w:t>1</w:t>
            </w:r>
          </w:p>
        </w:tc>
        <w:tc>
          <w:tcPr>
            <w:tcW w:w="1620" w:type="dxa"/>
            <w:shd w:val="clear" w:color="auto" w:fill="auto"/>
            <w:vAlign w:val="center"/>
          </w:tcPr>
          <w:p w:rsidR="00123133" w:rsidRPr="00506BF4" w:rsidP="00123133" w14:paraId="6992C4A2" w14:textId="77777777">
            <w:pPr>
              <w:pStyle w:val="table-text"/>
              <w:spacing w:before="60" w:after="60"/>
              <w:jc w:val="center"/>
              <w:rPr>
                <w:color w:val="000000" w:themeColor="text1"/>
              </w:rPr>
            </w:pPr>
            <w:r w:rsidRPr="00506BF4">
              <w:rPr>
                <w:color w:val="000000" w:themeColor="text1"/>
              </w:rPr>
              <w:t>30/60</w:t>
            </w:r>
          </w:p>
        </w:tc>
        <w:tc>
          <w:tcPr>
            <w:tcW w:w="1620" w:type="dxa"/>
            <w:shd w:val="clear" w:color="auto" w:fill="auto"/>
            <w:vAlign w:val="center"/>
          </w:tcPr>
          <w:p w:rsidR="00123133" w:rsidRPr="00506BF4" w:rsidP="00123133" w14:paraId="3E8E6DA4" w14:textId="77777777">
            <w:pPr>
              <w:pStyle w:val="table-text"/>
              <w:spacing w:before="60" w:after="60"/>
              <w:jc w:val="center"/>
              <w:rPr>
                <w:color w:val="000000" w:themeColor="text1"/>
              </w:rPr>
            </w:pPr>
            <w:r w:rsidRPr="00506BF4">
              <w:rPr>
                <w:color w:val="000000" w:themeColor="text1"/>
              </w:rPr>
              <w:t>8</w:t>
            </w:r>
          </w:p>
        </w:tc>
      </w:tr>
      <w:tr w14:paraId="036A2B68" w14:textId="77777777" w:rsidTr="004F11B6">
        <w:tblPrEx>
          <w:tblW w:w="10440" w:type="dxa"/>
          <w:tblInd w:w="-368" w:type="dxa"/>
          <w:tblLayout w:type="fixed"/>
          <w:tblLook w:val="0000"/>
        </w:tblPrEx>
        <w:tc>
          <w:tcPr>
            <w:tcW w:w="2790" w:type="dxa"/>
            <w:shd w:val="clear" w:color="auto" w:fill="auto"/>
          </w:tcPr>
          <w:p w:rsidR="00123133" w:rsidRPr="00475875" w:rsidP="00123133" w14:paraId="25467EBB" w14:textId="3393052E">
            <w:pPr>
              <w:pStyle w:val="table-text"/>
              <w:spacing w:before="60" w:after="60"/>
              <w:rPr>
                <w:highlight w:val="yellow"/>
              </w:rPr>
            </w:pPr>
            <w:r w:rsidRPr="00475875">
              <w:rPr>
                <w:highlight w:val="yellow"/>
              </w:rPr>
              <w:t>Att</w:t>
            </w:r>
            <w:r w:rsidRPr="00475875">
              <w:rPr>
                <w:highlight w:val="yellow"/>
              </w:rPr>
              <w:t xml:space="preserve"> L </w:t>
            </w:r>
            <w:r w:rsidRPr="00475875" w:rsidR="003524BA">
              <w:rPr>
                <w:highlight w:val="yellow"/>
              </w:rPr>
              <w:t>–</w:t>
            </w:r>
            <w:r w:rsidRPr="00475875">
              <w:rPr>
                <w:highlight w:val="yellow"/>
              </w:rPr>
              <w:t xml:space="preserve"> Parent</w:t>
            </w:r>
            <w:r w:rsidRPr="00475875" w:rsidR="003524BA">
              <w:rPr>
                <w:highlight w:val="yellow"/>
              </w:rPr>
              <w:t xml:space="preserve"> or </w:t>
            </w:r>
            <w:r w:rsidRPr="00475875">
              <w:rPr>
                <w:highlight w:val="yellow"/>
              </w:rPr>
              <w:t>Caregiver Online Bulletin Board</w:t>
            </w:r>
            <w:r w:rsidRPr="00475875" w:rsidR="00A1589A">
              <w:rPr>
                <w:highlight w:val="yellow"/>
              </w:rPr>
              <w:t xml:space="preserve"> Guide</w:t>
            </w:r>
            <w:r w:rsidRPr="00475875" w:rsidR="005E19A5">
              <w:rPr>
                <w:highlight w:val="yellow"/>
              </w:rPr>
              <w:t xml:space="preserve"> </w:t>
            </w:r>
          </w:p>
        </w:tc>
        <w:tc>
          <w:tcPr>
            <w:tcW w:w="1440" w:type="dxa"/>
            <w:vAlign w:val="center"/>
          </w:tcPr>
          <w:p w:rsidR="00123133" w:rsidRPr="00506BF4" w:rsidP="009A6203" w14:paraId="1C788FD2" w14:textId="343031FA">
            <w:pPr>
              <w:pStyle w:val="table-text"/>
              <w:spacing w:before="60" w:after="60"/>
              <w:jc w:val="center"/>
              <w:rPr>
                <w:color w:val="000000"/>
              </w:rPr>
            </w:pPr>
            <w:r>
              <w:t>Individuals</w:t>
            </w:r>
          </w:p>
        </w:tc>
        <w:tc>
          <w:tcPr>
            <w:tcW w:w="1440" w:type="dxa"/>
            <w:shd w:val="clear" w:color="auto" w:fill="auto"/>
            <w:vAlign w:val="center"/>
          </w:tcPr>
          <w:p w:rsidR="00123133" w:rsidRPr="00506BF4" w:rsidP="00123133" w14:paraId="5832347E" w14:textId="77777777">
            <w:pPr>
              <w:pStyle w:val="table-text"/>
              <w:spacing w:before="60" w:after="60"/>
              <w:jc w:val="center"/>
              <w:rPr>
                <w:color w:val="000000"/>
              </w:rPr>
            </w:pPr>
            <w:r w:rsidRPr="00506BF4">
              <w:rPr>
                <w:color w:val="000000"/>
              </w:rPr>
              <w:t>15</w:t>
            </w:r>
          </w:p>
        </w:tc>
        <w:tc>
          <w:tcPr>
            <w:tcW w:w="1530" w:type="dxa"/>
            <w:shd w:val="clear" w:color="auto" w:fill="auto"/>
            <w:vAlign w:val="center"/>
          </w:tcPr>
          <w:p w:rsidR="00123133" w:rsidRPr="00506BF4" w:rsidP="00123133" w14:paraId="1914B160" w14:textId="77777777">
            <w:pPr>
              <w:pStyle w:val="table-text"/>
              <w:spacing w:before="60" w:after="60"/>
              <w:jc w:val="center"/>
              <w:rPr>
                <w:color w:val="000000" w:themeColor="text1"/>
              </w:rPr>
            </w:pPr>
            <w:r w:rsidRPr="00506BF4">
              <w:rPr>
                <w:color w:val="000000" w:themeColor="text1"/>
              </w:rPr>
              <w:t>1</w:t>
            </w:r>
          </w:p>
        </w:tc>
        <w:tc>
          <w:tcPr>
            <w:tcW w:w="1620" w:type="dxa"/>
            <w:shd w:val="clear" w:color="auto" w:fill="auto"/>
            <w:vAlign w:val="center"/>
          </w:tcPr>
          <w:p w:rsidR="00123133" w:rsidRPr="00506BF4" w:rsidP="00123133" w14:paraId="7F2FD03A" w14:textId="242A7A17">
            <w:pPr>
              <w:pStyle w:val="table-text"/>
              <w:spacing w:before="60" w:after="60"/>
              <w:jc w:val="center"/>
              <w:rPr>
                <w:color w:val="000000" w:themeColor="text1"/>
              </w:rPr>
            </w:pPr>
            <w:r w:rsidRPr="00506BF4">
              <w:rPr>
                <w:color w:val="000000" w:themeColor="text1"/>
              </w:rPr>
              <w:t>1</w:t>
            </w:r>
          </w:p>
        </w:tc>
        <w:tc>
          <w:tcPr>
            <w:tcW w:w="1620" w:type="dxa"/>
            <w:shd w:val="clear" w:color="auto" w:fill="auto"/>
            <w:vAlign w:val="center"/>
          </w:tcPr>
          <w:p w:rsidR="00123133" w:rsidRPr="00506BF4" w:rsidP="00123133" w14:paraId="685441B8" w14:textId="77777777">
            <w:pPr>
              <w:pStyle w:val="table-text"/>
              <w:spacing w:before="60" w:after="60"/>
              <w:jc w:val="center"/>
              <w:rPr>
                <w:color w:val="000000"/>
              </w:rPr>
            </w:pPr>
            <w:r w:rsidRPr="00506BF4">
              <w:rPr>
                <w:color w:val="000000"/>
              </w:rPr>
              <w:t>15</w:t>
            </w:r>
          </w:p>
        </w:tc>
      </w:tr>
      <w:tr w14:paraId="6E0974A7" w14:textId="77777777" w:rsidTr="004F11B6">
        <w:tblPrEx>
          <w:tblW w:w="10440" w:type="dxa"/>
          <w:tblInd w:w="-368" w:type="dxa"/>
          <w:tblLayout w:type="fixed"/>
          <w:tblLook w:val="0000"/>
        </w:tblPrEx>
        <w:tc>
          <w:tcPr>
            <w:tcW w:w="2790" w:type="dxa"/>
            <w:shd w:val="clear" w:color="auto" w:fill="auto"/>
          </w:tcPr>
          <w:p w:rsidR="00123133" w:rsidRPr="00475875" w:rsidP="00123133" w14:paraId="49937D13" w14:textId="4174DC1E">
            <w:pPr>
              <w:pStyle w:val="table-text"/>
              <w:spacing w:before="60" w:after="60"/>
              <w:rPr>
                <w:highlight w:val="yellow"/>
              </w:rPr>
            </w:pPr>
            <w:r w:rsidRPr="00475875">
              <w:rPr>
                <w:highlight w:val="yellow"/>
              </w:rPr>
              <w:t>Att</w:t>
            </w:r>
            <w:r w:rsidRPr="00475875">
              <w:rPr>
                <w:highlight w:val="yellow"/>
              </w:rPr>
              <w:t xml:space="preserve"> M </w:t>
            </w:r>
            <w:r w:rsidRPr="00475875" w:rsidR="003524BA">
              <w:rPr>
                <w:highlight w:val="yellow"/>
              </w:rPr>
              <w:t>–</w:t>
            </w:r>
            <w:r w:rsidRPr="00475875">
              <w:rPr>
                <w:highlight w:val="yellow"/>
              </w:rPr>
              <w:t xml:space="preserve"> Parent</w:t>
            </w:r>
            <w:r w:rsidRPr="00475875" w:rsidR="003524BA">
              <w:rPr>
                <w:highlight w:val="yellow"/>
              </w:rPr>
              <w:t xml:space="preserve"> or</w:t>
            </w:r>
            <w:r w:rsidRPr="00475875">
              <w:rPr>
                <w:highlight w:val="yellow"/>
              </w:rPr>
              <w:t xml:space="preserve"> Caregiver “At-Home” Materials Review</w:t>
            </w:r>
            <w:r w:rsidRPr="00475875" w:rsidR="005E19A5">
              <w:rPr>
                <w:highlight w:val="yellow"/>
              </w:rPr>
              <w:t xml:space="preserve"> </w:t>
            </w:r>
          </w:p>
        </w:tc>
        <w:tc>
          <w:tcPr>
            <w:tcW w:w="1440" w:type="dxa"/>
            <w:vAlign w:val="center"/>
          </w:tcPr>
          <w:p w:rsidR="00123133" w:rsidRPr="00506BF4" w:rsidP="009A6203" w14:paraId="3A321F44" w14:textId="668BC2A6">
            <w:pPr>
              <w:pStyle w:val="table-text"/>
              <w:spacing w:before="60" w:after="60"/>
              <w:jc w:val="center"/>
              <w:rPr>
                <w:color w:val="000000"/>
              </w:rPr>
            </w:pPr>
            <w:r>
              <w:t>Individuals</w:t>
            </w:r>
          </w:p>
        </w:tc>
        <w:tc>
          <w:tcPr>
            <w:tcW w:w="1440" w:type="dxa"/>
            <w:shd w:val="clear" w:color="auto" w:fill="auto"/>
            <w:vAlign w:val="center"/>
          </w:tcPr>
          <w:p w:rsidR="00123133" w:rsidRPr="00506BF4" w:rsidP="00123133" w14:paraId="2FE6339E" w14:textId="77777777">
            <w:pPr>
              <w:pStyle w:val="table-text"/>
              <w:spacing w:before="60" w:after="60"/>
              <w:jc w:val="center"/>
              <w:rPr>
                <w:color w:val="000000"/>
              </w:rPr>
            </w:pPr>
            <w:r w:rsidRPr="00506BF4">
              <w:rPr>
                <w:color w:val="000000"/>
              </w:rPr>
              <w:t>15</w:t>
            </w:r>
          </w:p>
        </w:tc>
        <w:tc>
          <w:tcPr>
            <w:tcW w:w="1530" w:type="dxa"/>
            <w:shd w:val="clear" w:color="auto" w:fill="auto"/>
            <w:vAlign w:val="center"/>
          </w:tcPr>
          <w:p w:rsidR="00123133" w:rsidRPr="00506BF4" w:rsidP="00123133" w14:paraId="2D570BEB" w14:textId="77777777">
            <w:pPr>
              <w:pStyle w:val="table-text"/>
              <w:spacing w:before="60" w:after="60"/>
              <w:jc w:val="center"/>
              <w:rPr>
                <w:color w:val="000000" w:themeColor="text1"/>
              </w:rPr>
            </w:pPr>
            <w:r w:rsidRPr="00506BF4">
              <w:rPr>
                <w:color w:val="000000" w:themeColor="text1"/>
              </w:rPr>
              <w:t>1</w:t>
            </w:r>
          </w:p>
        </w:tc>
        <w:tc>
          <w:tcPr>
            <w:tcW w:w="1620" w:type="dxa"/>
            <w:shd w:val="clear" w:color="auto" w:fill="auto"/>
            <w:vAlign w:val="center"/>
          </w:tcPr>
          <w:p w:rsidR="00123133" w:rsidRPr="00506BF4" w:rsidP="00123133" w14:paraId="7F70EFD6" w14:textId="77777777">
            <w:pPr>
              <w:pStyle w:val="table-text"/>
              <w:spacing w:before="60" w:after="60"/>
              <w:jc w:val="center"/>
              <w:rPr>
                <w:color w:val="000000" w:themeColor="text1"/>
              </w:rPr>
            </w:pPr>
            <w:r w:rsidRPr="00506BF4">
              <w:rPr>
                <w:color w:val="000000" w:themeColor="text1"/>
              </w:rPr>
              <w:t>15/60</w:t>
            </w:r>
          </w:p>
        </w:tc>
        <w:tc>
          <w:tcPr>
            <w:tcW w:w="1620" w:type="dxa"/>
            <w:shd w:val="clear" w:color="auto" w:fill="auto"/>
            <w:vAlign w:val="center"/>
          </w:tcPr>
          <w:p w:rsidR="00123133" w:rsidRPr="00506BF4" w:rsidP="00123133" w14:paraId="2AADF129" w14:textId="77777777">
            <w:pPr>
              <w:pStyle w:val="table-text"/>
              <w:spacing w:before="60" w:after="60"/>
              <w:jc w:val="center"/>
              <w:rPr>
                <w:color w:val="000000"/>
              </w:rPr>
            </w:pPr>
            <w:r w:rsidRPr="00506BF4">
              <w:rPr>
                <w:color w:val="000000"/>
              </w:rPr>
              <w:t>4</w:t>
            </w:r>
          </w:p>
        </w:tc>
      </w:tr>
      <w:tr w14:paraId="25E49D2F" w14:textId="77777777" w:rsidTr="000703DC">
        <w:tblPrEx>
          <w:tblW w:w="10440" w:type="dxa"/>
          <w:tblInd w:w="-368" w:type="dxa"/>
          <w:tblLayout w:type="fixed"/>
          <w:tblLook w:val="0000"/>
        </w:tblPrEx>
        <w:tc>
          <w:tcPr>
            <w:tcW w:w="2790" w:type="dxa"/>
          </w:tcPr>
          <w:p w:rsidR="00123133" w:rsidRPr="00607CE2" w:rsidP="00123133" w14:paraId="7BCD24CC" w14:textId="12104670">
            <w:pPr>
              <w:pStyle w:val="table-text"/>
              <w:spacing w:before="60" w:after="60"/>
            </w:pPr>
            <w:r w:rsidRPr="00607CE2">
              <w:t>Total</w:t>
            </w:r>
          </w:p>
        </w:tc>
        <w:tc>
          <w:tcPr>
            <w:tcW w:w="1440" w:type="dxa"/>
            <w:shd w:val="clear" w:color="auto" w:fill="auto"/>
            <w:vAlign w:val="center"/>
          </w:tcPr>
          <w:p w:rsidR="00123133" w:rsidRPr="00607CE2" w:rsidP="00123133" w14:paraId="08C81508" w14:textId="5E29AD44">
            <w:pPr>
              <w:pStyle w:val="table-text"/>
              <w:spacing w:before="60" w:after="60"/>
            </w:pPr>
          </w:p>
        </w:tc>
        <w:tc>
          <w:tcPr>
            <w:tcW w:w="1440" w:type="dxa"/>
            <w:shd w:val="clear" w:color="auto" w:fill="auto"/>
            <w:vAlign w:val="center"/>
          </w:tcPr>
          <w:p w:rsidR="00123133" w:rsidRPr="00607CE2" w:rsidP="004637A0" w14:paraId="7EDB8654" w14:textId="60BD331D">
            <w:pPr>
              <w:pStyle w:val="table-text"/>
              <w:spacing w:before="60" w:after="60"/>
              <w:jc w:val="center"/>
            </w:pPr>
          </w:p>
        </w:tc>
        <w:tc>
          <w:tcPr>
            <w:tcW w:w="1530" w:type="dxa"/>
            <w:shd w:val="clear" w:color="auto" w:fill="auto"/>
            <w:vAlign w:val="center"/>
          </w:tcPr>
          <w:p w:rsidR="00123133" w:rsidRPr="00607CE2" w:rsidP="00607CE2" w14:paraId="0809A950" w14:textId="31772928">
            <w:pPr>
              <w:pStyle w:val="table-text"/>
              <w:spacing w:before="60" w:after="60"/>
              <w:jc w:val="center"/>
            </w:pPr>
            <w:r w:rsidRPr="00607CE2">
              <w:t>450</w:t>
            </w:r>
          </w:p>
        </w:tc>
        <w:tc>
          <w:tcPr>
            <w:tcW w:w="1620" w:type="dxa"/>
            <w:shd w:val="clear" w:color="auto" w:fill="auto"/>
            <w:vAlign w:val="center"/>
          </w:tcPr>
          <w:p w:rsidR="00123133" w:rsidRPr="00607CE2" w:rsidP="00123133" w14:paraId="738C2006" w14:textId="7FE8F020">
            <w:pPr>
              <w:pStyle w:val="table-text"/>
              <w:spacing w:before="60" w:after="60"/>
            </w:pPr>
          </w:p>
        </w:tc>
        <w:tc>
          <w:tcPr>
            <w:tcW w:w="1620" w:type="dxa"/>
            <w:shd w:val="clear" w:color="auto" w:fill="auto"/>
            <w:vAlign w:val="center"/>
          </w:tcPr>
          <w:p w:rsidR="00123133" w:rsidRPr="00607CE2" w:rsidP="00607CE2" w14:paraId="75B117A2" w14:textId="6019414A">
            <w:pPr>
              <w:pStyle w:val="table-text"/>
              <w:spacing w:before="60" w:after="60"/>
              <w:jc w:val="center"/>
            </w:pPr>
            <w:r w:rsidRPr="00607CE2">
              <w:t>172</w:t>
            </w:r>
          </w:p>
        </w:tc>
      </w:tr>
    </w:tbl>
    <w:p w:rsidR="00EC0BAE" w:rsidRPr="005F1D58" w:rsidP="00245B98" w14:paraId="17F36672" w14:textId="77777777">
      <w:bookmarkStart w:id="2" w:name="_Hlk511986403"/>
    </w:p>
    <w:bookmarkEnd w:id="2"/>
    <w:p w:rsidR="00F5655B" w:rsidRPr="0045005F" w:rsidP="0045005F" w14:paraId="32E7AE0D" w14:textId="4C1A3CD7">
      <w:pPr>
        <w:pStyle w:val="Heading4"/>
        <w:ind w:left="0"/>
      </w:pPr>
      <w:r w:rsidRPr="006D12F4">
        <w:t>A.</w:t>
      </w:r>
      <w:r w:rsidRPr="006D12F4" w:rsidR="00A93ED9">
        <w:t>12</w:t>
      </w:r>
      <w:r w:rsidRPr="006D12F4" w:rsidR="006108E0">
        <w:t>.2</w:t>
      </w:r>
      <w:r w:rsidRPr="006D12F4" w:rsidR="00A93ED9">
        <w:t xml:space="preserve">. </w:t>
      </w:r>
      <w:r w:rsidRPr="0045005F" w:rsidR="00411D11">
        <w:t xml:space="preserve">Annualized Cost </w:t>
      </w:r>
      <w:r w:rsidRPr="0045005F">
        <w:t>to Respondent</w:t>
      </w:r>
    </w:p>
    <w:p w:rsidR="005C144E" w:rsidRPr="005F1D58" w:rsidP="008E7D24" w14:paraId="0A4DA19B" w14:textId="77777777">
      <w:pPr>
        <w:pStyle w:val="BodyText2"/>
        <w:ind w:firstLine="720"/>
      </w:pPr>
    </w:p>
    <w:p w:rsidR="006E53BB" w:rsidRPr="0045005F" w:rsidP="0045005F" w14:paraId="6B8284AA" w14:textId="5E93D217">
      <w:pPr>
        <w:pStyle w:val="table-title"/>
        <w:jc w:val="center"/>
        <w:rPr>
          <w:b w:val="0"/>
          <w:bCs/>
        </w:rPr>
      </w:pPr>
      <w:r w:rsidRPr="0045005F">
        <w:rPr>
          <w:b w:val="0"/>
          <w:bCs/>
        </w:rPr>
        <w:t xml:space="preserve">Table </w:t>
      </w:r>
      <w:r w:rsidRPr="0045005F" w:rsidR="006D12F4">
        <w:rPr>
          <w:b w:val="0"/>
          <w:bCs/>
        </w:rPr>
        <w:t>12-</w:t>
      </w:r>
      <w:r w:rsidRPr="0045005F">
        <w:rPr>
          <w:b w:val="0"/>
          <w:bCs/>
        </w:rPr>
        <w:t>2. Annualized Cost</w:t>
      </w:r>
      <w:r w:rsidRPr="0045005F" w:rsidR="006D12F4">
        <w:rPr>
          <w:b w:val="0"/>
          <w:bCs/>
        </w:rPr>
        <w:t xml:space="preserve"> to Respondents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2314"/>
        <w:gridCol w:w="2096"/>
        <w:gridCol w:w="2682"/>
      </w:tblGrid>
      <w:tr w14:paraId="211BFF86" w14:textId="77777777" w:rsidTr="002D2516">
        <w:tblPrEx>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Pr>
        <w:tc>
          <w:tcPr>
            <w:tcW w:w="2268" w:type="dxa"/>
            <w:shd w:val="clear" w:color="auto" w:fill="D9D9D9" w:themeFill="background1" w:themeFillShade="D9"/>
            <w:vAlign w:val="bottom"/>
          </w:tcPr>
          <w:p w:rsidR="006E53BB" w:rsidRPr="005F1D58" w:rsidP="008E7D24" w14:paraId="09285251" w14:textId="77777777">
            <w:pPr>
              <w:pStyle w:val="table-headers"/>
              <w:spacing w:before="60" w:after="60"/>
            </w:pPr>
            <w:r w:rsidRPr="005F1D58">
              <w:t>Type of Respondent</w:t>
            </w:r>
          </w:p>
        </w:tc>
        <w:tc>
          <w:tcPr>
            <w:tcW w:w="2314" w:type="dxa"/>
            <w:shd w:val="clear" w:color="auto" w:fill="D9D9D9" w:themeFill="background1" w:themeFillShade="D9"/>
            <w:vAlign w:val="bottom"/>
          </w:tcPr>
          <w:p w:rsidR="006E53BB" w:rsidRPr="005F1D58" w:rsidP="008E7D24" w14:paraId="6AEA97E8" w14:textId="77777777">
            <w:pPr>
              <w:pStyle w:val="table-headers"/>
              <w:spacing w:before="60" w:after="60"/>
            </w:pPr>
            <w:r w:rsidRPr="005F1D58">
              <w:t xml:space="preserve">Total </w:t>
            </w:r>
            <w:r w:rsidRPr="005F1D58" w:rsidR="20877373">
              <w:t xml:space="preserve">Burden </w:t>
            </w:r>
            <w:r w:rsidRPr="005F1D58">
              <w:t>Hours</w:t>
            </w:r>
          </w:p>
        </w:tc>
        <w:tc>
          <w:tcPr>
            <w:tcW w:w="2096" w:type="dxa"/>
            <w:shd w:val="clear" w:color="auto" w:fill="D9D9D9" w:themeFill="background1" w:themeFillShade="D9"/>
            <w:vAlign w:val="bottom"/>
          </w:tcPr>
          <w:p w:rsidR="006E53BB" w:rsidRPr="005F1D58" w:rsidP="008E7D24" w14:paraId="44D29F1C" w14:textId="517BDCB1">
            <w:pPr>
              <w:pStyle w:val="table-headers"/>
              <w:spacing w:before="60" w:after="60"/>
            </w:pPr>
            <w:r w:rsidRPr="005F1D58">
              <w:t>Hour</w:t>
            </w:r>
            <w:r w:rsidRPr="005F1D58" w:rsidR="20877373">
              <w:t>ly Wage Rate</w:t>
            </w:r>
            <w:r w:rsidR="002D2516">
              <w:t>*</w:t>
            </w:r>
          </w:p>
        </w:tc>
        <w:tc>
          <w:tcPr>
            <w:tcW w:w="2682" w:type="dxa"/>
            <w:shd w:val="clear" w:color="auto" w:fill="D9D9D9" w:themeFill="background1" w:themeFillShade="D9"/>
            <w:vAlign w:val="bottom"/>
          </w:tcPr>
          <w:p w:rsidR="006E53BB" w:rsidRPr="005F1D58" w:rsidP="008E7D24" w14:paraId="5F2ECA83" w14:textId="2050CE52">
            <w:pPr>
              <w:pStyle w:val="table-headers"/>
              <w:spacing w:before="60" w:after="60"/>
            </w:pPr>
            <w:r w:rsidRPr="005F1D58">
              <w:t xml:space="preserve">Total </w:t>
            </w:r>
            <w:r w:rsidRPr="005F1D58" w:rsidR="20877373">
              <w:t xml:space="preserve">Respondent </w:t>
            </w:r>
            <w:r w:rsidRPr="005F1D58">
              <w:t>Cost</w:t>
            </w:r>
            <w:r w:rsidRPr="005F1D58" w:rsidR="20877373">
              <w:t>s</w:t>
            </w:r>
            <w:r w:rsidRPr="005F1D58" w:rsidR="00DD2F7E">
              <w:t>*</w:t>
            </w:r>
            <w:r w:rsidR="002D2516">
              <w:t>*</w:t>
            </w:r>
          </w:p>
        </w:tc>
      </w:tr>
      <w:tr w14:paraId="278071E7" w14:textId="77777777" w:rsidTr="002D2516">
        <w:tblPrEx>
          <w:tblW w:w="9360" w:type="dxa"/>
          <w:tblLayout w:type="fixed"/>
          <w:tblLook w:val="0000"/>
        </w:tblPrEx>
        <w:trPr>
          <w:cantSplit/>
        </w:trPr>
        <w:tc>
          <w:tcPr>
            <w:tcW w:w="2268" w:type="dxa"/>
            <w:shd w:val="clear" w:color="auto" w:fill="auto"/>
            <w:vAlign w:val="center"/>
          </w:tcPr>
          <w:p w:rsidR="008C2212" w:rsidRPr="00775E92" w:rsidP="008C2212" w14:paraId="06FC8126" w14:textId="098F9F24">
            <w:pPr>
              <w:pStyle w:val="table-text"/>
              <w:spacing w:before="60" w:after="60"/>
            </w:pPr>
            <w:r w:rsidRPr="00775E92">
              <w:t>Parent/Caregiver</w:t>
            </w:r>
          </w:p>
        </w:tc>
        <w:tc>
          <w:tcPr>
            <w:tcW w:w="2314" w:type="dxa"/>
            <w:shd w:val="clear" w:color="auto" w:fill="auto"/>
            <w:vAlign w:val="center"/>
          </w:tcPr>
          <w:p w:rsidR="008C2212" w:rsidRPr="00775E92" w:rsidP="008C2212" w14:paraId="1FF33492" w14:textId="612CF32A">
            <w:pPr>
              <w:pStyle w:val="table-text"/>
              <w:spacing w:before="60" w:after="60"/>
              <w:jc w:val="center"/>
            </w:pPr>
            <w:r w:rsidRPr="00775E92">
              <w:t>5</w:t>
            </w:r>
            <w:r w:rsidRPr="00775E92" w:rsidR="00A429D5">
              <w:t>2</w:t>
            </w:r>
          </w:p>
        </w:tc>
        <w:tc>
          <w:tcPr>
            <w:tcW w:w="2096" w:type="dxa"/>
            <w:shd w:val="clear" w:color="auto" w:fill="auto"/>
            <w:vAlign w:val="center"/>
          </w:tcPr>
          <w:p w:rsidR="008C2212" w:rsidRPr="00775E92" w:rsidP="008C2212" w14:paraId="50348D7E" w14:textId="5D957039">
            <w:pPr>
              <w:pStyle w:val="table-text"/>
              <w:spacing w:before="60" w:after="60"/>
              <w:jc w:val="center"/>
            </w:pPr>
            <w:r w:rsidRPr="00775E92">
              <w:t>$</w:t>
            </w:r>
            <w:r w:rsidRPr="00775E92" w:rsidR="008B7A7C">
              <w:t>31.48</w:t>
            </w:r>
          </w:p>
        </w:tc>
        <w:tc>
          <w:tcPr>
            <w:tcW w:w="2682" w:type="dxa"/>
            <w:shd w:val="clear" w:color="auto" w:fill="auto"/>
            <w:vAlign w:val="center"/>
          </w:tcPr>
          <w:p w:rsidR="008C2212" w:rsidRPr="00775E92" w:rsidP="008C2212" w14:paraId="0B250D6B" w14:textId="7E174144">
            <w:pPr>
              <w:pStyle w:val="table-text"/>
              <w:spacing w:before="60" w:after="60"/>
              <w:jc w:val="center"/>
            </w:pPr>
            <w:r w:rsidRPr="00775E92">
              <w:t>$1,</w:t>
            </w:r>
            <w:r w:rsidRPr="00775E92" w:rsidR="008B7A7C">
              <w:t>637</w:t>
            </w:r>
          </w:p>
        </w:tc>
      </w:tr>
      <w:tr w14:paraId="1749A646" w14:textId="77777777" w:rsidTr="002D2516">
        <w:tblPrEx>
          <w:tblW w:w="9360" w:type="dxa"/>
          <w:tblLayout w:type="fixed"/>
          <w:tblLook w:val="0000"/>
        </w:tblPrEx>
        <w:trPr>
          <w:cantSplit/>
        </w:trPr>
        <w:tc>
          <w:tcPr>
            <w:tcW w:w="2268" w:type="dxa"/>
            <w:shd w:val="clear" w:color="auto" w:fill="auto"/>
            <w:vAlign w:val="center"/>
          </w:tcPr>
          <w:p w:rsidR="008C2212" w:rsidRPr="00775E92" w:rsidP="008C2212" w14:paraId="4A267BCA" w14:textId="4E00CA83">
            <w:pPr>
              <w:pStyle w:val="table-text"/>
              <w:spacing w:before="60" w:after="60"/>
            </w:pPr>
            <w:r w:rsidRPr="00775E92">
              <w:t>Youth</w:t>
            </w:r>
          </w:p>
        </w:tc>
        <w:tc>
          <w:tcPr>
            <w:tcW w:w="2314" w:type="dxa"/>
            <w:shd w:val="clear" w:color="auto" w:fill="auto"/>
            <w:vAlign w:val="center"/>
          </w:tcPr>
          <w:p w:rsidR="008C2212" w:rsidRPr="00775E92" w:rsidP="008C2212" w14:paraId="4167D27E" w14:textId="61F320B4">
            <w:pPr>
              <w:pStyle w:val="table-text"/>
              <w:spacing w:before="60" w:after="60"/>
              <w:jc w:val="center"/>
            </w:pPr>
            <w:r w:rsidRPr="00775E92">
              <w:t>120</w:t>
            </w:r>
          </w:p>
        </w:tc>
        <w:tc>
          <w:tcPr>
            <w:tcW w:w="2096" w:type="dxa"/>
            <w:shd w:val="clear" w:color="auto" w:fill="auto"/>
            <w:vAlign w:val="center"/>
          </w:tcPr>
          <w:p w:rsidR="008C2212" w:rsidRPr="00775E92" w:rsidP="008C2212" w14:paraId="47030B02" w14:textId="3900C74F">
            <w:pPr>
              <w:pStyle w:val="table-text"/>
              <w:spacing w:before="60" w:after="60"/>
              <w:jc w:val="center"/>
            </w:pPr>
            <w:r w:rsidRPr="00775E92">
              <w:t>$7.25</w:t>
            </w:r>
          </w:p>
        </w:tc>
        <w:tc>
          <w:tcPr>
            <w:tcW w:w="2682" w:type="dxa"/>
            <w:shd w:val="clear" w:color="auto" w:fill="auto"/>
            <w:vAlign w:val="center"/>
          </w:tcPr>
          <w:p w:rsidR="008C2212" w:rsidRPr="00775E92" w:rsidP="008C2212" w14:paraId="5ACA2065" w14:textId="6B8ECB49">
            <w:pPr>
              <w:pStyle w:val="table-text"/>
              <w:spacing w:before="60" w:after="60"/>
              <w:jc w:val="center"/>
            </w:pPr>
            <w:r w:rsidRPr="00775E92">
              <w:t>$</w:t>
            </w:r>
            <w:r w:rsidRPr="00775E92" w:rsidR="00FA127C">
              <w:t>870</w:t>
            </w:r>
          </w:p>
        </w:tc>
      </w:tr>
      <w:tr w14:paraId="1392E03C" w14:textId="77777777" w:rsidTr="002D2516">
        <w:tblPrEx>
          <w:tblW w:w="9360" w:type="dxa"/>
          <w:tblLayout w:type="fixed"/>
          <w:tblLook w:val="0000"/>
        </w:tblPrEx>
        <w:trPr>
          <w:cantSplit/>
        </w:trPr>
        <w:tc>
          <w:tcPr>
            <w:tcW w:w="2268" w:type="dxa"/>
            <w:shd w:val="clear" w:color="auto" w:fill="auto"/>
            <w:vAlign w:val="center"/>
          </w:tcPr>
          <w:p w:rsidR="008C2212" w:rsidRPr="00775E92" w:rsidP="008C2212" w14:paraId="77AFB5CE" w14:textId="77777777">
            <w:pPr>
              <w:pStyle w:val="table-text"/>
              <w:spacing w:before="60" w:after="60"/>
              <w:rPr>
                <w:b/>
                <w:bCs/>
              </w:rPr>
            </w:pPr>
            <w:r w:rsidRPr="00775E92">
              <w:rPr>
                <w:b/>
                <w:bCs/>
              </w:rPr>
              <w:t xml:space="preserve">Total </w:t>
            </w:r>
          </w:p>
        </w:tc>
        <w:tc>
          <w:tcPr>
            <w:tcW w:w="2314" w:type="dxa"/>
            <w:shd w:val="clear" w:color="auto" w:fill="auto"/>
            <w:vAlign w:val="center"/>
          </w:tcPr>
          <w:p w:rsidR="008C2212" w:rsidRPr="00775E92" w:rsidP="008C2212" w14:paraId="2ADEA3F0" w14:textId="55A21CAF">
            <w:pPr>
              <w:pStyle w:val="table-text"/>
              <w:spacing w:before="60" w:after="60"/>
              <w:jc w:val="center"/>
              <w:rPr>
                <w:b/>
                <w:bCs/>
              </w:rPr>
            </w:pPr>
            <w:r w:rsidRPr="00775E92">
              <w:rPr>
                <w:b/>
                <w:bCs/>
              </w:rPr>
              <w:t>172</w:t>
            </w:r>
          </w:p>
        </w:tc>
        <w:tc>
          <w:tcPr>
            <w:tcW w:w="2096" w:type="dxa"/>
            <w:shd w:val="clear" w:color="auto" w:fill="auto"/>
            <w:vAlign w:val="center"/>
          </w:tcPr>
          <w:p w:rsidR="008C2212" w:rsidRPr="00775E92" w:rsidP="008C2212" w14:paraId="3A43EAA8" w14:textId="77777777">
            <w:pPr>
              <w:pStyle w:val="table-text"/>
              <w:spacing w:before="60" w:after="60"/>
              <w:jc w:val="center"/>
              <w:rPr>
                <w:b/>
                <w:bCs/>
              </w:rPr>
            </w:pPr>
          </w:p>
        </w:tc>
        <w:tc>
          <w:tcPr>
            <w:tcW w:w="2682" w:type="dxa"/>
            <w:shd w:val="clear" w:color="auto" w:fill="auto"/>
            <w:vAlign w:val="center"/>
          </w:tcPr>
          <w:p w:rsidR="008C2212" w:rsidRPr="00775E92" w:rsidP="008C2212" w14:paraId="5A8DF8E9" w14:textId="0FC6FA57">
            <w:pPr>
              <w:pStyle w:val="table-text"/>
              <w:spacing w:before="60" w:after="60"/>
              <w:jc w:val="center"/>
              <w:rPr>
                <w:b/>
                <w:bCs/>
              </w:rPr>
            </w:pPr>
            <w:r w:rsidRPr="00775E92">
              <w:rPr>
                <w:b/>
              </w:rPr>
              <w:t>$2,</w:t>
            </w:r>
            <w:r w:rsidRPr="00775E92" w:rsidR="008B7A7C">
              <w:rPr>
                <w:b/>
                <w:bCs/>
              </w:rPr>
              <w:t>507</w:t>
            </w:r>
          </w:p>
        </w:tc>
      </w:tr>
    </w:tbl>
    <w:p w:rsidR="008B75FD" w:rsidRPr="005F1D58" w:rsidP="008B75FD" w14:paraId="6E3ED0CC" w14:textId="5F7E8E68">
      <w:pPr>
        <w:rPr>
          <w:rFonts w:eastAsia="Times New Roman"/>
          <w:sz w:val="18"/>
          <w:szCs w:val="18"/>
          <w:lang w:eastAsia="en-US"/>
        </w:rPr>
      </w:pPr>
      <w:r w:rsidRPr="00775E92">
        <w:rPr>
          <w:sz w:val="18"/>
          <w:szCs w:val="18"/>
        </w:rPr>
        <w:t xml:space="preserve">*Source: Parents/Caregivers: Bureau of Labor Statistics, May </w:t>
      </w:r>
      <w:r w:rsidRPr="00775E92" w:rsidR="005D0F14">
        <w:rPr>
          <w:sz w:val="18"/>
          <w:szCs w:val="18"/>
        </w:rPr>
        <w:t xml:space="preserve">2023 </w:t>
      </w:r>
      <w:r w:rsidRPr="00775E92">
        <w:rPr>
          <w:sz w:val="18"/>
          <w:szCs w:val="18"/>
        </w:rPr>
        <w:t xml:space="preserve">National Occupational Employment and Wage Estimates, mean Hourly Wage Rate for “All Occupations” - </w:t>
      </w:r>
      <w:hyperlink r:id="rId11" w:anchor="00-0000">
        <w:r w:rsidRPr="00775E92">
          <w:rPr>
            <w:rStyle w:val="Hyperlink"/>
            <w:sz w:val="18"/>
            <w:szCs w:val="18"/>
          </w:rPr>
          <w:t>https://www.bls.gov/oes/current/oes_nat.htm#00-0000</w:t>
        </w:r>
      </w:hyperlink>
      <w:r w:rsidRPr="00775E92">
        <w:rPr>
          <w:sz w:val="18"/>
          <w:szCs w:val="18"/>
        </w:rPr>
        <w:t>;  Youth: Federal</w:t>
      </w:r>
      <w:r w:rsidRPr="005F1D58">
        <w:rPr>
          <w:sz w:val="18"/>
          <w:szCs w:val="18"/>
        </w:rPr>
        <w:t xml:space="preserve"> Minimum Hourly Wage rate</w:t>
      </w:r>
    </w:p>
    <w:p w:rsidR="008B75FD" w:rsidRPr="005F1D58" w:rsidP="008B75FD" w14:paraId="7ADD06BC" w14:textId="77777777">
      <w:pPr>
        <w:pStyle w:val="table-sourcestd"/>
        <w:spacing w:after="240"/>
        <w:ind w:left="0" w:firstLine="0"/>
      </w:pPr>
      <w:r w:rsidRPr="005F1D58">
        <w:t>** Total rounded to the nearest whole dollar.</w:t>
      </w:r>
    </w:p>
    <w:p w:rsidR="004C7D81" w:rsidRPr="0045005F" w:rsidP="004637A0" w14:paraId="172FE4C5" w14:textId="62A99F12">
      <w:pPr>
        <w:pStyle w:val="Heading3"/>
        <w:numPr>
          <w:ilvl w:val="0"/>
          <w:numId w:val="0"/>
        </w:numPr>
        <w:spacing w:before="240" w:beforeAutospacing="0" w:after="240" w:afterAutospacing="0"/>
        <w:rPr>
          <w:u w:val="none"/>
        </w:rPr>
      </w:pPr>
      <w:r>
        <w:rPr>
          <w:u w:val="none"/>
        </w:rPr>
        <w:t xml:space="preserve">A.13 </w:t>
      </w:r>
      <w:r w:rsidRPr="0045005F" w:rsidR="00EB7538">
        <w:rPr>
          <w:u w:val="none"/>
        </w:rPr>
        <w:t>Estimate of Other Total Annual Cost</w:t>
      </w:r>
      <w:r>
        <w:rPr>
          <w:u w:val="none"/>
        </w:rPr>
        <w:t xml:space="preserve"> Burden </w:t>
      </w:r>
      <w:r w:rsidRPr="0045005F" w:rsidR="00EB7538">
        <w:rPr>
          <w:u w:val="none"/>
        </w:rPr>
        <w:t xml:space="preserve">to Respondents </w:t>
      </w:r>
      <w:r w:rsidRPr="0045005F" w:rsidR="00350523">
        <w:rPr>
          <w:u w:val="none"/>
        </w:rPr>
        <w:t>or Recordkeepers</w:t>
      </w:r>
    </w:p>
    <w:p w:rsidR="004C7D81" w:rsidRPr="005F1D58" w:rsidP="0045005F" w14:paraId="2368142A" w14:textId="77777777">
      <w:pPr>
        <w:pStyle w:val="BodyText0"/>
        <w:ind w:firstLine="0"/>
        <w:rPr>
          <w:u w:val="single"/>
        </w:rPr>
      </w:pPr>
      <w:r w:rsidRPr="005F1D58">
        <w:t>No capital, start-up, operating</w:t>
      </w:r>
      <w:r w:rsidRPr="005F1D58" w:rsidR="00D81FCD">
        <w:t>,</w:t>
      </w:r>
      <w:r w:rsidRPr="005F1D58">
        <w:t xml:space="preserve"> or maintenance costs are associated with this information collection</w:t>
      </w:r>
      <w:r w:rsidRPr="005F1D58" w:rsidR="00A13B87">
        <w:t>.</w:t>
      </w:r>
    </w:p>
    <w:p w:rsidR="004C6979" w:rsidRPr="0045005F" w:rsidP="0045005F" w14:paraId="6ADA4461" w14:textId="3CACA46F">
      <w:pPr>
        <w:pStyle w:val="Heading3"/>
        <w:numPr>
          <w:ilvl w:val="0"/>
          <w:numId w:val="0"/>
        </w:numPr>
        <w:rPr>
          <w:u w:val="none"/>
        </w:rPr>
      </w:pPr>
      <w:r w:rsidRPr="0045005F">
        <w:rPr>
          <w:u w:val="none"/>
        </w:rPr>
        <w:t xml:space="preserve">A.14 </w:t>
      </w:r>
      <w:r w:rsidRPr="0045005F" w:rsidR="00EB7538">
        <w:rPr>
          <w:u w:val="none"/>
        </w:rPr>
        <w:t>Annualized Cost to the Federal Government</w:t>
      </w:r>
    </w:p>
    <w:p w:rsidR="00AD4C50" w:rsidRPr="005F1D58" w:rsidP="0045005F" w14:paraId="527E351F" w14:textId="600E9D2F">
      <w:pPr>
        <w:pStyle w:val="BodyText0"/>
        <w:ind w:firstLine="0"/>
      </w:pPr>
      <w:r w:rsidRPr="005F1D58">
        <w:t>The total estimated</w:t>
      </w:r>
      <w:r w:rsidRPr="005F1D58" w:rsidR="0014059B">
        <w:t xml:space="preserve"> annualized</w:t>
      </w:r>
      <w:r w:rsidRPr="005F1D58">
        <w:t xml:space="preserve"> cost to the Federal Government for this </w:t>
      </w:r>
      <w:r w:rsidRPr="005F1D58" w:rsidR="008D2FE3">
        <w:t>information collection</w:t>
      </w:r>
      <w:r w:rsidRPr="005F1D58">
        <w:t xml:space="preserve"> is </w:t>
      </w:r>
      <w:r w:rsidRPr="00775E92">
        <w:t>$</w:t>
      </w:r>
      <w:r w:rsidRPr="00775E92" w:rsidR="00DE66E6">
        <w:t>22,</w:t>
      </w:r>
      <w:r w:rsidRPr="00775E92" w:rsidR="008B7A7C">
        <w:t xml:space="preserve">261 </w:t>
      </w:r>
      <w:r w:rsidRPr="00775E92">
        <w:t xml:space="preserve">as shown in </w:t>
      </w:r>
      <w:r w:rsidRPr="00775E92" w:rsidR="006D12F4">
        <w:t>below</w:t>
      </w:r>
      <w:r w:rsidRPr="00775E92" w:rsidR="008F0181">
        <w:t xml:space="preserve"> (rounded to the nearest whole dollar)</w:t>
      </w:r>
      <w:r w:rsidRPr="00775E92">
        <w:t>.</w:t>
      </w:r>
    </w:p>
    <w:p w:rsidR="005E2E7D" w:rsidRPr="005F1D58" w:rsidP="0045005F" w14:paraId="4EC8D814" w14:textId="03CDD690">
      <w:pPr>
        <w:pStyle w:val="table-title"/>
        <w:jc w:val="center"/>
      </w:pPr>
    </w:p>
    <w:tbl>
      <w:tblPr>
        <w:tblW w:w="9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502"/>
        <w:gridCol w:w="1169"/>
        <w:gridCol w:w="2081"/>
        <w:gridCol w:w="1497"/>
        <w:gridCol w:w="1217"/>
        <w:gridCol w:w="974"/>
      </w:tblGrid>
      <w:tr w14:paraId="7F9BEA55" w14:textId="77777777" w:rsidTr="005C4FE0">
        <w:tblPrEx>
          <w:tblW w:w="9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Ex>
        <w:trPr>
          <w:trHeight w:val="762"/>
          <w:tblHeader/>
        </w:trPr>
        <w:tc>
          <w:tcPr>
            <w:tcW w:w="2502" w:type="dxa"/>
            <w:shd w:val="clear" w:color="auto" w:fill="D9D9D9" w:themeFill="background1" w:themeFillShade="D9"/>
            <w:noWrap/>
            <w:tcMar>
              <w:top w:w="0" w:type="dxa"/>
              <w:left w:w="108" w:type="dxa"/>
              <w:bottom w:w="0" w:type="dxa"/>
              <w:right w:w="108" w:type="dxa"/>
            </w:tcMar>
            <w:vAlign w:val="bottom"/>
            <w:hideMark/>
          </w:tcPr>
          <w:p w:rsidR="00542F3B" w:rsidRPr="003C03B9" w14:paraId="6BF42145" w14:textId="77777777">
            <w:pPr>
              <w:jc w:val="center"/>
              <w:rPr>
                <w:rFonts w:eastAsia="Calibri"/>
                <w:b/>
                <w:bCs/>
                <w:color w:val="000000"/>
                <w:sz w:val="22"/>
              </w:rPr>
            </w:pPr>
            <w:r w:rsidRPr="003C03B9">
              <w:rPr>
                <w:rFonts w:eastAsia="Times New Roman"/>
                <w:b/>
                <w:bCs/>
                <w:color w:val="000000"/>
                <w:sz w:val="22"/>
              </w:rPr>
              <w:t>Cost Descriptions</w:t>
            </w:r>
          </w:p>
        </w:tc>
        <w:tc>
          <w:tcPr>
            <w:tcW w:w="1169" w:type="dxa"/>
            <w:shd w:val="clear" w:color="auto" w:fill="D9D9D9" w:themeFill="background1" w:themeFillShade="D9"/>
            <w:vAlign w:val="bottom"/>
          </w:tcPr>
          <w:p w:rsidR="00542F3B" w:rsidRPr="003C03B9" w14:paraId="045C1149" w14:textId="77777777">
            <w:pPr>
              <w:jc w:val="center"/>
              <w:rPr>
                <w:rFonts w:eastAsia="Calibri"/>
                <w:b/>
                <w:bCs/>
                <w:color w:val="000000"/>
                <w:sz w:val="22"/>
              </w:rPr>
            </w:pPr>
            <w:r w:rsidRPr="003C03B9">
              <w:rPr>
                <w:rFonts w:eastAsia="Times New Roman"/>
                <w:b/>
                <w:bCs/>
                <w:color w:val="000000"/>
                <w:sz w:val="22"/>
              </w:rPr>
              <w:t>Grade/Step</w:t>
            </w:r>
          </w:p>
        </w:tc>
        <w:tc>
          <w:tcPr>
            <w:tcW w:w="2081" w:type="dxa"/>
            <w:shd w:val="clear" w:color="auto" w:fill="D9D9D9" w:themeFill="background1" w:themeFillShade="D9"/>
            <w:tcMar>
              <w:top w:w="0" w:type="dxa"/>
              <w:left w:w="108" w:type="dxa"/>
              <w:bottom w:w="0" w:type="dxa"/>
              <w:right w:w="108" w:type="dxa"/>
            </w:tcMar>
            <w:vAlign w:val="bottom"/>
            <w:hideMark/>
          </w:tcPr>
          <w:p w:rsidR="00542F3B" w:rsidRPr="003C03B9" w14:paraId="5B0FE2C0" w14:textId="77777777">
            <w:pPr>
              <w:jc w:val="center"/>
              <w:rPr>
                <w:rFonts w:eastAsia="Calibri"/>
                <w:b/>
                <w:bCs/>
                <w:sz w:val="22"/>
              </w:rPr>
            </w:pPr>
            <w:r w:rsidRPr="003C03B9">
              <w:rPr>
                <w:rFonts w:eastAsia="Times New Roman"/>
                <w:b/>
                <w:bCs/>
                <w:sz w:val="22"/>
              </w:rPr>
              <w:t>Salary**</w:t>
            </w:r>
          </w:p>
        </w:tc>
        <w:tc>
          <w:tcPr>
            <w:tcW w:w="1497" w:type="dxa"/>
            <w:shd w:val="clear" w:color="auto" w:fill="D9D9D9" w:themeFill="background1" w:themeFillShade="D9"/>
            <w:tcMar>
              <w:top w:w="0" w:type="dxa"/>
              <w:left w:w="108" w:type="dxa"/>
              <w:bottom w:w="0" w:type="dxa"/>
              <w:right w:w="108" w:type="dxa"/>
            </w:tcMar>
            <w:vAlign w:val="bottom"/>
            <w:hideMark/>
          </w:tcPr>
          <w:p w:rsidR="00542F3B" w:rsidRPr="003C03B9" w14:paraId="0B7AD9A9" w14:textId="77777777">
            <w:pPr>
              <w:jc w:val="center"/>
              <w:rPr>
                <w:rFonts w:eastAsia="Calibri"/>
                <w:b/>
                <w:bCs/>
                <w:sz w:val="22"/>
              </w:rPr>
            </w:pPr>
            <w:r w:rsidRPr="003C03B9">
              <w:rPr>
                <w:rFonts w:eastAsia="Times New Roman"/>
                <w:b/>
                <w:bCs/>
                <w:sz w:val="22"/>
              </w:rPr>
              <w:t>% of Effort</w:t>
            </w:r>
          </w:p>
        </w:tc>
        <w:tc>
          <w:tcPr>
            <w:tcW w:w="1217" w:type="dxa"/>
            <w:shd w:val="clear" w:color="auto" w:fill="D9D9D9" w:themeFill="background1" w:themeFillShade="D9"/>
            <w:vAlign w:val="bottom"/>
          </w:tcPr>
          <w:p w:rsidR="00542F3B" w:rsidRPr="003C03B9" w14:paraId="02FCF02E" w14:textId="77777777">
            <w:pPr>
              <w:jc w:val="center"/>
              <w:rPr>
                <w:rFonts w:eastAsia="Times New Roman"/>
                <w:b/>
                <w:bCs/>
                <w:sz w:val="22"/>
              </w:rPr>
            </w:pPr>
            <w:r w:rsidRPr="003C03B9">
              <w:rPr>
                <w:rFonts w:eastAsia="Times New Roman"/>
                <w:b/>
                <w:bCs/>
                <w:sz w:val="22"/>
              </w:rPr>
              <w:t>Fringe (if applicable)</w:t>
            </w:r>
          </w:p>
        </w:tc>
        <w:tc>
          <w:tcPr>
            <w:tcW w:w="974" w:type="dxa"/>
            <w:shd w:val="clear" w:color="auto" w:fill="D9D9D9" w:themeFill="background1" w:themeFillShade="D9"/>
            <w:vAlign w:val="bottom"/>
          </w:tcPr>
          <w:p w:rsidR="00542F3B" w:rsidRPr="003C03B9" w:rsidP="006D4FB7" w14:paraId="3C96C8A3" w14:textId="77777777">
            <w:pPr>
              <w:jc w:val="center"/>
              <w:rPr>
                <w:rFonts w:eastAsia="Times New Roman"/>
                <w:b/>
                <w:bCs/>
                <w:sz w:val="22"/>
              </w:rPr>
            </w:pPr>
            <w:r w:rsidRPr="003C03B9">
              <w:rPr>
                <w:rFonts w:eastAsia="Times New Roman"/>
                <w:b/>
                <w:bCs/>
                <w:sz w:val="22"/>
              </w:rPr>
              <w:t>Total Cost to Gov’t</w:t>
            </w:r>
          </w:p>
        </w:tc>
      </w:tr>
      <w:tr w14:paraId="675382A1" w14:textId="77777777" w:rsidTr="0021796B">
        <w:tblPrEx>
          <w:tblW w:w="9440" w:type="dxa"/>
          <w:tblCellMar>
            <w:left w:w="0" w:type="dxa"/>
            <w:right w:w="0" w:type="dxa"/>
          </w:tblCellMar>
          <w:tblLook w:val="04A0"/>
        </w:tblPrEx>
        <w:trPr>
          <w:trHeight w:val="360"/>
        </w:trPr>
        <w:tc>
          <w:tcPr>
            <w:tcW w:w="2502" w:type="dxa"/>
            <w:noWrap/>
            <w:tcMar>
              <w:top w:w="0" w:type="dxa"/>
              <w:left w:w="108" w:type="dxa"/>
              <w:bottom w:w="0" w:type="dxa"/>
              <w:right w:w="108" w:type="dxa"/>
            </w:tcMar>
            <w:vAlign w:val="center"/>
          </w:tcPr>
          <w:p w:rsidR="00542F3B" w:rsidRPr="003C03B9" w14:paraId="1B79BCE9" w14:textId="77777777">
            <w:pPr>
              <w:rPr>
                <w:rFonts w:eastAsia="Calibri"/>
                <w:b/>
                <w:color w:val="000000"/>
                <w:sz w:val="22"/>
              </w:rPr>
            </w:pPr>
            <w:r w:rsidRPr="003C03B9">
              <w:rPr>
                <w:rFonts w:eastAsia="Calibri"/>
                <w:b/>
                <w:color w:val="000000"/>
                <w:sz w:val="22"/>
              </w:rPr>
              <w:t>Federal Oversight</w:t>
            </w:r>
          </w:p>
        </w:tc>
        <w:tc>
          <w:tcPr>
            <w:tcW w:w="1169" w:type="dxa"/>
            <w:vAlign w:val="center"/>
          </w:tcPr>
          <w:p w:rsidR="00542F3B" w:rsidRPr="003C03B9" w:rsidP="00290578" w14:paraId="2850FE34" w14:textId="56A042C9">
            <w:pPr>
              <w:ind w:left="102"/>
              <w:rPr>
                <w:rFonts w:eastAsia="Calibri"/>
                <w:color w:val="000000"/>
                <w:sz w:val="22"/>
              </w:rPr>
            </w:pPr>
          </w:p>
        </w:tc>
        <w:tc>
          <w:tcPr>
            <w:tcW w:w="2081" w:type="dxa"/>
            <w:noWrap/>
            <w:tcMar>
              <w:top w:w="0" w:type="dxa"/>
              <w:left w:w="108" w:type="dxa"/>
              <w:bottom w:w="0" w:type="dxa"/>
              <w:right w:w="108" w:type="dxa"/>
            </w:tcMar>
            <w:vAlign w:val="center"/>
          </w:tcPr>
          <w:p w:rsidR="00542F3B" w:rsidRPr="003C03B9" w14:paraId="4634D646" w14:textId="50AEA296">
            <w:pPr>
              <w:rPr>
                <w:rFonts w:eastAsia="Times New Roman"/>
                <w:sz w:val="22"/>
              </w:rPr>
            </w:pPr>
          </w:p>
        </w:tc>
        <w:tc>
          <w:tcPr>
            <w:tcW w:w="1497" w:type="dxa"/>
            <w:noWrap/>
            <w:tcMar>
              <w:top w:w="0" w:type="dxa"/>
              <w:left w:w="108" w:type="dxa"/>
              <w:bottom w:w="0" w:type="dxa"/>
              <w:right w:w="108" w:type="dxa"/>
            </w:tcMar>
            <w:vAlign w:val="center"/>
          </w:tcPr>
          <w:p w:rsidR="00542F3B" w:rsidRPr="003C03B9" w:rsidP="006D4FB7" w14:paraId="740D1CE9" w14:textId="53968665">
            <w:pPr>
              <w:jc w:val="center"/>
              <w:rPr>
                <w:rFonts w:eastAsia="Times New Roman"/>
                <w:sz w:val="22"/>
              </w:rPr>
            </w:pPr>
          </w:p>
        </w:tc>
        <w:tc>
          <w:tcPr>
            <w:tcW w:w="1217" w:type="dxa"/>
            <w:shd w:val="clear" w:color="auto" w:fill="BFBFBF" w:themeFill="background1" w:themeFillShade="BF"/>
            <w:vAlign w:val="center"/>
          </w:tcPr>
          <w:p w:rsidR="00542F3B" w:rsidRPr="003C03B9" w14:paraId="361AFC8C" w14:textId="77777777">
            <w:pPr>
              <w:rPr>
                <w:rFonts w:eastAsia="Times New Roman"/>
                <w:sz w:val="22"/>
              </w:rPr>
            </w:pPr>
          </w:p>
        </w:tc>
        <w:tc>
          <w:tcPr>
            <w:tcW w:w="974" w:type="dxa"/>
            <w:vAlign w:val="center"/>
          </w:tcPr>
          <w:p w:rsidR="00542F3B" w:rsidRPr="003C03B9" w:rsidP="006D4FB7" w14:paraId="445761E6" w14:textId="12048CB4">
            <w:pPr>
              <w:jc w:val="center"/>
              <w:rPr>
                <w:rFonts w:eastAsia="Times New Roman"/>
                <w:sz w:val="22"/>
              </w:rPr>
            </w:pPr>
          </w:p>
        </w:tc>
      </w:tr>
      <w:tr w14:paraId="68385659" w14:textId="77777777" w:rsidTr="005C4FE0">
        <w:tblPrEx>
          <w:tblW w:w="9440" w:type="dxa"/>
          <w:tblCellMar>
            <w:left w:w="0" w:type="dxa"/>
            <w:right w:w="0" w:type="dxa"/>
          </w:tblCellMar>
          <w:tblLook w:val="04A0"/>
        </w:tblPrEx>
        <w:trPr>
          <w:trHeight w:val="360"/>
        </w:trPr>
        <w:tc>
          <w:tcPr>
            <w:tcW w:w="2502" w:type="dxa"/>
            <w:noWrap/>
            <w:tcMar>
              <w:top w:w="0" w:type="dxa"/>
              <w:left w:w="108" w:type="dxa"/>
              <w:bottom w:w="0" w:type="dxa"/>
              <w:right w:w="108" w:type="dxa"/>
            </w:tcMar>
            <w:vAlign w:val="center"/>
          </w:tcPr>
          <w:p w:rsidR="00290578" w:rsidRPr="003C03B9" w:rsidP="00290578" w14:paraId="346C1496" w14:textId="5470F329">
            <w:pPr>
              <w:rPr>
                <w:rFonts w:eastAsia="Calibri"/>
                <w:sz w:val="22"/>
              </w:rPr>
            </w:pPr>
            <w:r>
              <w:rPr>
                <w:sz w:val="22"/>
              </w:rPr>
              <w:t>Scientific Program Manager</w:t>
            </w:r>
          </w:p>
        </w:tc>
        <w:tc>
          <w:tcPr>
            <w:tcW w:w="1169" w:type="dxa"/>
            <w:vAlign w:val="center"/>
          </w:tcPr>
          <w:p w:rsidR="00290578" w:rsidRPr="003C03B9" w:rsidP="00290578" w14:paraId="315E93C3" w14:textId="79837F06">
            <w:pPr>
              <w:rPr>
                <w:rFonts w:eastAsia="Calibri"/>
                <w:sz w:val="22"/>
              </w:rPr>
            </w:pPr>
            <w:r w:rsidRPr="00290578">
              <w:rPr>
                <w:rFonts w:eastAsia="Times New Roman"/>
                <w:sz w:val="22"/>
              </w:rPr>
              <w:t>GS-14/3</w:t>
            </w:r>
          </w:p>
        </w:tc>
        <w:tc>
          <w:tcPr>
            <w:tcW w:w="2081" w:type="dxa"/>
            <w:noWrap/>
            <w:tcMar>
              <w:top w:w="0" w:type="dxa"/>
              <w:left w:w="108" w:type="dxa"/>
              <w:bottom w:w="0" w:type="dxa"/>
              <w:right w:w="108" w:type="dxa"/>
            </w:tcMar>
            <w:vAlign w:val="center"/>
          </w:tcPr>
          <w:p w:rsidR="00290578" w:rsidRPr="00775E92" w:rsidP="00290578" w14:paraId="14576E71" w14:textId="016C50D3">
            <w:pPr>
              <w:rPr>
                <w:rFonts w:eastAsia="Calibri"/>
                <w:sz w:val="22"/>
              </w:rPr>
            </w:pPr>
            <w:r w:rsidRPr="00775E92">
              <w:rPr>
                <w:rFonts w:eastAsia="Times New Roman"/>
                <w:sz w:val="22"/>
              </w:rPr>
              <w:t>$</w:t>
            </w:r>
            <w:r w:rsidRPr="00775E92" w:rsidR="008B7A7C">
              <w:rPr>
                <w:rFonts w:eastAsia="Times New Roman"/>
                <w:sz w:val="22"/>
              </w:rPr>
              <w:t>148,689</w:t>
            </w:r>
          </w:p>
        </w:tc>
        <w:tc>
          <w:tcPr>
            <w:tcW w:w="1497" w:type="dxa"/>
            <w:noWrap/>
            <w:tcMar>
              <w:top w:w="0" w:type="dxa"/>
              <w:left w:w="108" w:type="dxa"/>
              <w:bottom w:w="0" w:type="dxa"/>
              <w:right w:w="108" w:type="dxa"/>
            </w:tcMar>
            <w:vAlign w:val="center"/>
          </w:tcPr>
          <w:p w:rsidR="00290578" w:rsidRPr="00775E92" w:rsidP="00290578" w14:paraId="7934AD47" w14:textId="39E3EDAA">
            <w:pPr>
              <w:rPr>
                <w:rFonts w:eastAsia="Calibri"/>
                <w:sz w:val="22"/>
              </w:rPr>
            </w:pPr>
            <w:r w:rsidRPr="00775E92">
              <w:rPr>
                <w:rFonts w:eastAsia="Times New Roman"/>
                <w:sz w:val="22"/>
              </w:rPr>
              <w:t>3%</w:t>
            </w:r>
          </w:p>
        </w:tc>
        <w:tc>
          <w:tcPr>
            <w:tcW w:w="1217" w:type="dxa"/>
            <w:shd w:val="clear" w:color="auto" w:fill="BFBFBF" w:themeFill="background1" w:themeFillShade="BF"/>
            <w:vAlign w:val="center"/>
          </w:tcPr>
          <w:p w:rsidR="00290578" w:rsidRPr="00775E92" w:rsidP="00290578" w14:paraId="74E880E3" w14:textId="77777777">
            <w:pPr>
              <w:rPr>
                <w:rFonts w:eastAsia="Times New Roman"/>
                <w:sz w:val="22"/>
              </w:rPr>
            </w:pPr>
          </w:p>
        </w:tc>
        <w:tc>
          <w:tcPr>
            <w:tcW w:w="974" w:type="dxa"/>
            <w:vAlign w:val="center"/>
          </w:tcPr>
          <w:p w:rsidR="00290578" w:rsidRPr="00775E92" w:rsidP="00290578" w14:paraId="16A58DA9" w14:textId="53CB79A7">
            <w:pPr>
              <w:jc w:val="center"/>
              <w:rPr>
                <w:rFonts w:eastAsia="Times New Roman"/>
                <w:sz w:val="22"/>
              </w:rPr>
            </w:pPr>
            <w:r w:rsidRPr="00775E92">
              <w:rPr>
                <w:sz w:val="22"/>
              </w:rPr>
              <w:t>$4,</w:t>
            </w:r>
            <w:r w:rsidRPr="00775E92" w:rsidR="008B7A7C">
              <w:rPr>
                <w:sz w:val="22"/>
              </w:rPr>
              <w:t>461</w:t>
            </w:r>
          </w:p>
        </w:tc>
      </w:tr>
      <w:tr w14:paraId="5F27A05F" w14:textId="77777777" w:rsidTr="00290578">
        <w:tblPrEx>
          <w:tblW w:w="9440" w:type="dxa"/>
          <w:tblCellMar>
            <w:left w:w="0" w:type="dxa"/>
            <w:right w:w="0" w:type="dxa"/>
          </w:tblCellMar>
          <w:tblLook w:val="04A0"/>
        </w:tblPrEx>
        <w:trPr>
          <w:trHeight w:val="360"/>
        </w:trPr>
        <w:tc>
          <w:tcPr>
            <w:tcW w:w="2502" w:type="dxa"/>
            <w:noWrap/>
            <w:tcMar>
              <w:top w:w="0" w:type="dxa"/>
              <w:left w:w="108" w:type="dxa"/>
              <w:bottom w:w="0" w:type="dxa"/>
              <w:right w:w="108" w:type="dxa"/>
            </w:tcMar>
            <w:vAlign w:val="center"/>
          </w:tcPr>
          <w:p w:rsidR="00290578" w:rsidRPr="003C03B9" w:rsidP="00290578" w14:paraId="545578E3" w14:textId="77777777">
            <w:pPr>
              <w:rPr>
                <w:rFonts w:eastAsia="Calibri"/>
                <w:b/>
                <w:sz w:val="22"/>
              </w:rPr>
            </w:pPr>
            <w:r w:rsidRPr="003C03B9">
              <w:rPr>
                <w:rFonts w:eastAsia="Calibri"/>
                <w:b/>
                <w:sz w:val="22"/>
              </w:rPr>
              <w:t>Contractor Cost</w:t>
            </w:r>
          </w:p>
        </w:tc>
        <w:tc>
          <w:tcPr>
            <w:tcW w:w="1169" w:type="dxa"/>
            <w:shd w:val="clear" w:color="auto" w:fill="BFBFBF" w:themeFill="background1" w:themeFillShade="BF"/>
            <w:vAlign w:val="center"/>
          </w:tcPr>
          <w:p w:rsidR="00290578" w:rsidRPr="003C03B9" w:rsidP="00290578" w14:paraId="6E0B6D29" w14:textId="77777777">
            <w:pPr>
              <w:rPr>
                <w:rFonts w:eastAsia="Calibri"/>
                <w:sz w:val="22"/>
              </w:rPr>
            </w:pPr>
          </w:p>
        </w:tc>
        <w:tc>
          <w:tcPr>
            <w:tcW w:w="2081" w:type="dxa"/>
            <w:shd w:val="clear" w:color="auto" w:fill="auto"/>
            <w:noWrap/>
            <w:tcMar>
              <w:top w:w="0" w:type="dxa"/>
              <w:left w:w="108" w:type="dxa"/>
              <w:bottom w:w="0" w:type="dxa"/>
              <w:right w:w="108" w:type="dxa"/>
            </w:tcMar>
            <w:vAlign w:val="center"/>
          </w:tcPr>
          <w:p w:rsidR="00290578" w:rsidRPr="003C03B9" w:rsidP="00290578" w14:paraId="4767AFC9" w14:textId="77777777">
            <w:pPr>
              <w:rPr>
                <w:rFonts w:eastAsia="Calibri"/>
                <w:sz w:val="22"/>
              </w:rPr>
            </w:pPr>
          </w:p>
        </w:tc>
        <w:tc>
          <w:tcPr>
            <w:tcW w:w="1497" w:type="dxa"/>
            <w:shd w:val="clear" w:color="auto" w:fill="auto"/>
            <w:noWrap/>
            <w:tcMar>
              <w:top w:w="0" w:type="dxa"/>
              <w:left w:w="108" w:type="dxa"/>
              <w:bottom w:w="0" w:type="dxa"/>
              <w:right w:w="108" w:type="dxa"/>
            </w:tcMar>
            <w:vAlign w:val="center"/>
          </w:tcPr>
          <w:p w:rsidR="00290578" w:rsidRPr="003C03B9" w:rsidP="00290578" w14:paraId="6FCF8F74" w14:textId="77777777">
            <w:pPr>
              <w:rPr>
                <w:rFonts w:eastAsia="Calibri"/>
                <w:sz w:val="22"/>
              </w:rPr>
            </w:pPr>
          </w:p>
        </w:tc>
        <w:tc>
          <w:tcPr>
            <w:tcW w:w="1217" w:type="dxa"/>
            <w:shd w:val="clear" w:color="auto" w:fill="auto"/>
            <w:vAlign w:val="center"/>
          </w:tcPr>
          <w:p w:rsidR="00290578" w:rsidRPr="003C03B9" w:rsidP="00290578" w14:paraId="08BF4264" w14:textId="77777777">
            <w:pPr>
              <w:rPr>
                <w:rFonts w:eastAsia="Times New Roman"/>
                <w:sz w:val="22"/>
              </w:rPr>
            </w:pPr>
          </w:p>
        </w:tc>
        <w:tc>
          <w:tcPr>
            <w:tcW w:w="974" w:type="dxa"/>
            <w:vAlign w:val="center"/>
          </w:tcPr>
          <w:p w:rsidR="00290578" w:rsidRPr="003C03B9" w:rsidP="00290578" w14:paraId="2C62A383" w14:textId="1E4EA920">
            <w:pPr>
              <w:jc w:val="center"/>
              <w:rPr>
                <w:rFonts w:eastAsia="Times New Roman"/>
                <w:sz w:val="22"/>
              </w:rPr>
            </w:pPr>
            <w:r w:rsidRPr="003C03B9">
              <w:rPr>
                <w:rFonts w:eastAsia="Times New Roman"/>
                <w:sz w:val="22"/>
              </w:rPr>
              <w:t>$17,800</w:t>
            </w:r>
          </w:p>
        </w:tc>
      </w:tr>
      <w:tr w14:paraId="75F03921" w14:textId="77777777" w:rsidTr="00290578">
        <w:tblPrEx>
          <w:tblW w:w="9440" w:type="dxa"/>
          <w:tblCellMar>
            <w:left w:w="0" w:type="dxa"/>
            <w:right w:w="0" w:type="dxa"/>
          </w:tblCellMar>
          <w:tblLook w:val="04A0"/>
        </w:tblPrEx>
        <w:trPr>
          <w:trHeight w:val="360"/>
        </w:trPr>
        <w:tc>
          <w:tcPr>
            <w:tcW w:w="2502" w:type="dxa"/>
            <w:shd w:val="clear" w:color="auto" w:fill="auto"/>
            <w:noWrap/>
            <w:tcMar>
              <w:top w:w="0" w:type="dxa"/>
              <w:left w:w="108" w:type="dxa"/>
              <w:bottom w:w="0" w:type="dxa"/>
              <w:right w:w="108" w:type="dxa"/>
            </w:tcMar>
            <w:vAlign w:val="center"/>
          </w:tcPr>
          <w:p w:rsidR="00290578" w:rsidRPr="003C03B9" w:rsidP="00290578" w14:paraId="711769F5" w14:textId="77777777">
            <w:pPr>
              <w:rPr>
                <w:rFonts w:eastAsia="Calibri"/>
                <w:b/>
                <w:sz w:val="22"/>
              </w:rPr>
            </w:pPr>
          </w:p>
        </w:tc>
        <w:tc>
          <w:tcPr>
            <w:tcW w:w="1169" w:type="dxa"/>
            <w:shd w:val="clear" w:color="auto" w:fill="auto"/>
            <w:vAlign w:val="center"/>
          </w:tcPr>
          <w:p w:rsidR="00290578" w:rsidRPr="003C03B9" w:rsidP="00290578" w14:paraId="2A48C607" w14:textId="77777777">
            <w:pPr>
              <w:rPr>
                <w:rFonts w:eastAsia="Calibri"/>
                <w:sz w:val="22"/>
              </w:rPr>
            </w:pPr>
          </w:p>
        </w:tc>
        <w:tc>
          <w:tcPr>
            <w:tcW w:w="2081" w:type="dxa"/>
            <w:shd w:val="clear" w:color="auto" w:fill="auto"/>
            <w:noWrap/>
            <w:tcMar>
              <w:top w:w="0" w:type="dxa"/>
              <w:left w:w="108" w:type="dxa"/>
              <w:bottom w:w="0" w:type="dxa"/>
              <w:right w:w="108" w:type="dxa"/>
            </w:tcMar>
            <w:vAlign w:val="center"/>
          </w:tcPr>
          <w:p w:rsidR="00290578" w:rsidRPr="003C03B9" w:rsidP="00290578" w14:paraId="44E1D548" w14:textId="77777777">
            <w:pPr>
              <w:rPr>
                <w:rFonts w:eastAsia="Calibri"/>
                <w:sz w:val="22"/>
              </w:rPr>
            </w:pPr>
          </w:p>
        </w:tc>
        <w:tc>
          <w:tcPr>
            <w:tcW w:w="1497" w:type="dxa"/>
            <w:shd w:val="clear" w:color="auto" w:fill="auto"/>
            <w:noWrap/>
            <w:tcMar>
              <w:top w:w="0" w:type="dxa"/>
              <w:left w:w="108" w:type="dxa"/>
              <w:bottom w:w="0" w:type="dxa"/>
              <w:right w:w="108" w:type="dxa"/>
            </w:tcMar>
            <w:vAlign w:val="center"/>
          </w:tcPr>
          <w:p w:rsidR="00290578" w:rsidRPr="003C03B9" w:rsidP="00290578" w14:paraId="26C003B9" w14:textId="77777777">
            <w:pPr>
              <w:rPr>
                <w:rFonts w:eastAsia="Calibri"/>
                <w:sz w:val="22"/>
              </w:rPr>
            </w:pPr>
          </w:p>
        </w:tc>
        <w:tc>
          <w:tcPr>
            <w:tcW w:w="1217" w:type="dxa"/>
            <w:shd w:val="clear" w:color="auto" w:fill="auto"/>
            <w:vAlign w:val="center"/>
          </w:tcPr>
          <w:p w:rsidR="00290578" w:rsidRPr="003C03B9" w:rsidP="00290578" w14:paraId="2F5B9E82" w14:textId="77777777">
            <w:pPr>
              <w:rPr>
                <w:rFonts w:eastAsia="Times New Roman"/>
                <w:sz w:val="22"/>
              </w:rPr>
            </w:pPr>
          </w:p>
        </w:tc>
        <w:tc>
          <w:tcPr>
            <w:tcW w:w="974" w:type="dxa"/>
            <w:shd w:val="clear" w:color="auto" w:fill="auto"/>
            <w:vAlign w:val="center"/>
          </w:tcPr>
          <w:p w:rsidR="00290578" w:rsidRPr="003C03B9" w:rsidP="00290578" w14:paraId="68DCB3F2" w14:textId="77777777">
            <w:pPr>
              <w:jc w:val="center"/>
              <w:rPr>
                <w:rFonts w:eastAsia="Times New Roman"/>
                <w:sz w:val="22"/>
              </w:rPr>
            </w:pPr>
          </w:p>
        </w:tc>
      </w:tr>
      <w:tr w14:paraId="2B3F87EB" w14:textId="77777777" w:rsidTr="005C4FE0">
        <w:tblPrEx>
          <w:tblW w:w="9440" w:type="dxa"/>
          <w:tblCellMar>
            <w:left w:w="0" w:type="dxa"/>
            <w:right w:w="0" w:type="dxa"/>
          </w:tblCellMar>
          <w:tblLook w:val="04A0"/>
        </w:tblPrEx>
        <w:trPr>
          <w:trHeight w:val="360"/>
        </w:trPr>
        <w:tc>
          <w:tcPr>
            <w:tcW w:w="2502" w:type="dxa"/>
            <w:noWrap/>
            <w:tcMar>
              <w:top w:w="0" w:type="dxa"/>
              <w:left w:w="108" w:type="dxa"/>
              <w:bottom w:w="0" w:type="dxa"/>
              <w:right w:w="108" w:type="dxa"/>
            </w:tcMar>
            <w:vAlign w:val="center"/>
          </w:tcPr>
          <w:p w:rsidR="00290578" w:rsidRPr="003C03B9" w:rsidP="00290578" w14:paraId="2F587654" w14:textId="77777777">
            <w:pPr>
              <w:rPr>
                <w:rFonts w:eastAsia="Calibri"/>
                <w:sz w:val="22"/>
              </w:rPr>
            </w:pPr>
            <w:r w:rsidRPr="003C03B9">
              <w:rPr>
                <w:rFonts w:eastAsia="Calibri"/>
                <w:sz w:val="22"/>
              </w:rPr>
              <w:t xml:space="preserve">Travel </w:t>
            </w:r>
          </w:p>
        </w:tc>
        <w:tc>
          <w:tcPr>
            <w:tcW w:w="1169" w:type="dxa"/>
            <w:shd w:val="clear" w:color="auto" w:fill="BFBFBF" w:themeFill="background1" w:themeFillShade="BF"/>
            <w:vAlign w:val="center"/>
          </w:tcPr>
          <w:p w:rsidR="00290578" w:rsidRPr="003C03B9" w:rsidP="00290578" w14:paraId="6FC045CF" w14:textId="77777777">
            <w:pPr>
              <w:rPr>
                <w:rFonts w:eastAsia="Calibri"/>
                <w:sz w:val="22"/>
              </w:rPr>
            </w:pPr>
          </w:p>
        </w:tc>
        <w:tc>
          <w:tcPr>
            <w:tcW w:w="2081" w:type="dxa"/>
            <w:shd w:val="clear" w:color="auto" w:fill="BFBFBF" w:themeFill="background1" w:themeFillShade="BF"/>
            <w:noWrap/>
            <w:tcMar>
              <w:top w:w="0" w:type="dxa"/>
              <w:left w:w="108" w:type="dxa"/>
              <w:bottom w:w="0" w:type="dxa"/>
              <w:right w:w="108" w:type="dxa"/>
            </w:tcMar>
            <w:vAlign w:val="center"/>
          </w:tcPr>
          <w:p w:rsidR="00290578" w:rsidRPr="003C03B9" w:rsidP="00290578" w14:paraId="3E431979" w14:textId="77777777">
            <w:pPr>
              <w:rPr>
                <w:rFonts w:eastAsia="Calibri"/>
                <w:sz w:val="22"/>
              </w:rPr>
            </w:pPr>
          </w:p>
        </w:tc>
        <w:tc>
          <w:tcPr>
            <w:tcW w:w="1497" w:type="dxa"/>
            <w:shd w:val="clear" w:color="auto" w:fill="BFBFBF" w:themeFill="background1" w:themeFillShade="BF"/>
            <w:noWrap/>
            <w:tcMar>
              <w:top w:w="0" w:type="dxa"/>
              <w:left w:w="108" w:type="dxa"/>
              <w:bottom w:w="0" w:type="dxa"/>
              <w:right w:w="108" w:type="dxa"/>
            </w:tcMar>
            <w:vAlign w:val="center"/>
          </w:tcPr>
          <w:p w:rsidR="00290578" w:rsidRPr="003C03B9" w:rsidP="00290578" w14:paraId="2F3519CA" w14:textId="77777777">
            <w:pPr>
              <w:rPr>
                <w:rFonts w:eastAsia="Calibri"/>
                <w:sz w:val="22"/>
              </w:rPr>
            </w:pPr>
          </w:p>
        </w:tc>
        <w:tc>
          <w:tcPr>
            <w:tcW w:w="1217" w:type="dxa"/>
            <w:shd w:val="clear" w:color="auto" w:fill="BFBFBF" w:themeFill="background1" w:themeFillShade="BF"/>
            <w:vAlign w:val="center"/>
          </w:tcPr>
          <w:p w:rsidR="00290578" w:rsidRPr="003C03B9" w:rsidP="00290578" w14:paraId="232B2444" w14:textId="77777777">
            <w:pPr>
              <w:rPr>
                <w:rFonts w:eastAsia="Times New Roman"/>
                <w:sz w:val="22"/>
              </w:rPr>
            </w:pPr>
          </w:p>
        </w:tc>
        <w:tc>
          <w:tcPr>
            <w:tcW w:w="974" w:type="dxa"/>
            <w:vAlign w:val="center"/>
          </w:tcPr>
          <w:p w:rsidR="00290578" w:rsidRPr="003C03B9" w:rsidP="00290578" w14:paraId="491AFBED" w14:textId="77777777">
            <w:pPr>
              <w:jc w:val="center"/>
              <w:rPr>
                <w:rFonts w:eastAsia="Times New Roman"/>
                <w:sz w:val="22"/>
              </w:rPr>
            </w:pPr>
          </w:p>
        </w:tc>
      </w:tr>
      <w:tr w14:paraId="458A8B3F" w14:textId="77777777" w:rsidTr="005C4FE0">
        <w:tblPrEx>
          <w:tblW w:w="9440" w:type="dxa"/>
          <w:tblCellMar>
            <w:left w:w="0" w:type="dxa"/>
            <w:right w:w="0" w:type="dxa"/>
          </w:tblCellMar>
          <w:tblLook w:val="04A0"/>
        </w:tblPrEx>
        <w:trPr>
          <w:trHeight w:val="360"/>
        </w:trPr>
        <w:tc>
          <w:tcPr>
            <w:tcW w:w="2502" w:type="dxa"/>
            <w:noWrap/>
            <w:tcMar>
              <w:top w:w="0" w:type="dxa"/>
              <w:left w:w="108" w:type="dxa"/>
              <w:bottom w:w="0" w:type="dxa"/>
              <w:right w:w="108" w:type="dxa"/>
            </w:tcMar>
            <w:vAlign w:val="center"/>
          </w:tcPr>
          <w:p w:rsidR="00290578" w:rsidRPr="003C03B9" w:rsidP="00290578" w14:paraId="3F4E0D86" w14:textId="77777777">
            <w:pPr>
              <w:rPr>
                <w:rFonts w:eastAsia="Calibri"/>
                <w:color w:val="1F497D"/>
                <w:sz w:val="22"/>
              </w:rPr>
            </w:pPr>
            <w:r w:rsidRPr="003C03B9">
              <w:rPr>
                <w:rFonts w:eastAsia="Calibri"/>
                <w:color w:val="000000"/>
                <w:sz w:val="22"/>
              </w:rPr>
              <w:t>Other Cost</w:t>
            </w:r>
          </w:p>
        </w:tc>
        <w:tc>
          <w:tcPr>
            <w:tcW w:w="1169" w:type="dxa"/>
            <w:shd w:val="clear" w:color="auto" w:fill="BFBFBF" w:themeFill="background1" w:themeFillShade="BF"/>
            <w:vAlign w:val="center"/>
          </w:tcPr>
          <w:p w:rsidR="00290578" w:rsidRPr="003C03B9" w:rsidP="00290578" w14:paraId="3069AEA3" w14:textId="77777777">
            <w:pPr>
              <w:rPr>
                <w:rFonts w:eastAsia="Calibri"/>
                <w:color w:val="000000"/>
                <w:sz w:val="22"/>
              </w:rPr>
            </w:pPr>
          </w:p>
        </w:tc>
        <w:tc>
          <w:tcPr>
            <w:tcW w:w="2081" w:type="dxa"/>
            <w:shd w:val="clear" w:color="auto" w:fill="BFBFBF" w:themeFill="background1" w:themeFillShade="BF"/>
            <w:noWrap/>
            <w:tcMar>
              <w:top w:w="0" w:type="dxa"/>
              <w:left w:w="108" w:type="dxa"/>
              <w:bottom w:w="0" w:type="dxa"/>
              <w:right w:w="108" w:type="dxa"/>
            </w:tcMar>
            <w:vAlign w:val="center"/>
          </w:tcPr>
          <w:p w:rsidR="00290578" w:rsidRPr="003C03B9" w:rsidP="00290578" w14:paraId="615D7EB3" w14:textId="77777777">
            <w:pPr>
              <w:rPr>
                <w:rFonts w:eastAsia="Calibri"/>
                <w:sz w:val="22"/>
              </w:rPr>
            </w:pPr>
          </w:p>
        </w:tc>
        <w:tc>
          <w:tcPr>
            <w:tcW w:w="1497" w:type="dxa"/>
            <w:shd w:val="clear" w:color="auto" w:fill="BFBFBF" w:themeFill="background1" w:themeFillShade="BF"/>
            <w:noWrap/>
            <w:tcMar>
              <w:top w:w="0" w:type="dxa"/>
              <w:left w:w="108" w:type="dxa"/>
              <w:bottom w:w="0" w:type="dxa"/>
              <w:right w:w="108" w:type="dxa"/>
            </w:tcMar>
            <w:vAlign w:val="center"/>
          </w:tcPr>
          <w:p w:rsidR="00290578" w:rsidRPr="003C03B9" w:rsidP="00290578" w14:paraId="5AD290E9" w14:textId="77777777">
            <w:pPr>
              <w:rPr>
                <w:rFonts w:eastAsia="Calibri"/>
                <w:sz w:val="22"/>
              </w:rPr>
            </w:pPr>
          </w:p>
        </w:tc>
        <w:tc>
          <w:tcPr>
            <w:tcW w:w="1217" w:type="dxa"/>
            <w:shd w:val="clear" w:color="auto" w:fill="BFBFBF" w:themeFill="background1" w:themeFillShade="BF"/>
            <w:vAlign w:val="center"/>
          </w:tcPr>
          <w:p w:rsidR="00290578" w:rsidRPr="003C03B9" w:rsidP="00290578" w14:paraId="5B0E2C76" w14:textId="77777777">
            <w:pPr>
              <w:rPr>
                <w:rFonts w:eastAsia="Calibri"/>
                <w:sz w:val="22"/>
              </w:rPr>
            </w:pPr>
          </w:p>
        </w:tc>
        <w:tc>
          <w:tcPr>
            <w:tcW w:w="974" w:type="dxa"/>
            <w:vAlign w:val="center"/>
          </w:tcPr>
          <w:p w:rsidR="00290578" w:rsidRPr="003C03B9" w:rsidP="00290578" w14:paraId="49CC8156" w14:textId="77777777">
            <w:pPr>
              <w:jc w:val="center"/>
              <w:rPr>
                <w:rFonts w:eastAsia="Calibri"/>
                <w:sz w:val="22"/>
              </w:rPr>
            </w:pPr>
          </w:p>
        </w:tc>
      </w:tr>
      <w:tr w14:paraId="33DC64B9" w14:textId="77777777" w:rsidTr="005C4FE0">
        <w:tblPrEx>
          <w:tblW w:w="9440" w:type="dxa"/>
          <w:tblCellMar>
            <w:left w:w="0" w:type="dxa"/>
            <w:right w:w="0" w:type="dxa"/>
          </w:tblCellMar>
          <w:tblLook w:val="04A0"/>
        </w:tblPrEx>
        <w:trPr>
          <w:trHeight w:val="360"/>
        </w:trPr>
        <w:tc>
          <w:tcPr>
            <w:tcW w:w="2502" w:type="dxa"/>
            <w:noWrap/>
            <w:tcMar>
              <w:top w:w="0" w:type="dxa"/>
              <w:left w:w="108" w:type="dxa"/>
              <w:bottom w:w="0" w:type="dxa"/>
              <w:right w:w="108" w:type="dxa"/>
            </w:tcMar>
            <w:vAlign w:val="center"/>
            <w:hideMark/>
          </w:tcPr>
          <w:p w:rsidR="00290578" w:rsidRPr="003C03B9" w:rsidP="00290578" w14:paraId="6F0CC2E8" w14:textId="77777777">
            <w:pPr>
              <w:rPr>
                <w:rFonts w:eastAsia="Calibri"/>
                <w:bCs/>
                <w:color w:val="000000"/>
                <w:sz w:val="22"/>
              </w:rPr>
            </w:pPr>
          </w:p>
        </w:tc>
        <w:tc>
          <w:tcPr>
            <w:tcW w:w="1169" w:type="dxa"/>
            <w:shd w:val="clear" w:color="auto" w:fill="BFBFBF" w:themeFill="background1" w:themeFillShade="BF"/>
            <w:vAlign w:val="center"/>
          </w:tcPr>
          <w:p w:rsidR="00290578" w:rsidRPr="003C03B9" w:rsidP="00290578" w14:paraId="579E2202" w14:textId="77777777">
            <w:pPr>
              <w:rPr>
                <w:rFonts w:eastAsia="Calibri"/>
                <w:sz w:val="22"/>
              </w:rPr>
            </w:pPr>
          </w:p>
        </w:tc>
        <w:tc>
          <w:tcPr>
            <w:tcW w:w="2081" w:type="dxa"/>
            <w:shd w:val="clear" w:color="auto" w:fill="BFBFBF" w:themeFill="background1" w:themeFillShade="BF"/>
            <w:noWrap/>
            <w:tcMar>
              <w:top w:w="0" w:type="dxa"/>
              <w:left w:w="108" w:type="dxa"/>
              <w:bottom w:w="0" w:type="dxa"/>
              <w:right w:w="108" w:type="dxa"/>
            </w:tcMar>
            <w:vAlign w:val="center"/>
            <w:hideMark/>
          </w:tcPr>
          <w:p w:rsidR="00290578" w:rsidRPr="003C03B9" w:rsidP="00290578" w14:paraId="688B9DEF" w14:textId="77777777">
            <w:pPr>
              <w:rPr>
                <w:rFonts w:eastAsia="Times New Roman"/>
                <w:sz w:val="22"/>
              </w:rPr>
            </w:pPr>
          </w:p>
        </w:tc>
        <w:tc>
          <w:tcPr>
            <w:tcW w:w="1497" w:type="dxa"/>
            <w:shd w:val="clear" w:color="auto" w:fill="BFBFBF" w:themeFill="background1" w:themeFillShade="BF"/>
            <w:noWrap/>
            <w:tcMar>
              <w:top w:w="0" w:type="dxa"/>
              <w:left w:w="108" w:type="dxa"/>
              <w:bottom w:w="0" w:type="dxa"/>
              <w:right w:w="108" w:type="dxa"/>
            </w:tcMar>
            <w:vAlign w:val="center"/>
          </w:tcPr>
          <w:p w:rsidR="00290578" w:rsidRPr="003C03B9" w:rsidP="00290578" w14:paraId="4F36D9A7" w14:textId="77777777">
            <w:pPr>
              <w:rPr>
                <w:rFonts w:eastAsia="Calibri"/>
                <w:b/>
                <w:sz w:val="22"/>
              </w:rPr>
            </w:pPr>
          </w:p>
        </w:tc>
        <w:tc>
          <w:tcPr>
            <w:tcW w:w="1217" w:type="dxa"/>
            <w:shd w:val="clear" w:color="auto" w:fill="BFBFBF" w:themeFill="background1" w:themeFillShade="BF"/>
            <w:vAlign w:val="center"/>
          </w:tcPr>
          <w:p w:rsidR="00290578" w:rsidRPr="003C03B9" w:rsidP="00290578" w14:paraId="0648B0DE" w14:textId="77777777">
            <w:pPr>
              <w:rPr>
                <w:rFonts w:eastAsia="Times New Roman"/>
                <w:b/>
                <w:sz w:val="22"/>
              </w:rPr>
            </w:pPr>
          </w:p>
        </w:tc>
        <w:tc>
          <w:tcPr>
            <w:tcW w:w="974" w:type="dxa"/>
            <w:vAlign w:val="center"/>
          </w:tcPr>
          <w:p w:rsidR="00290578" w:rsidRPr="003C03B9" w:rsidP="00290578" w14:paraId="2DB5D5EB" w14:textId="77777777">
            <w:pPr>
              <w:jc w:val="center"/>
              <w:rPr>
                <w:rFonts w:eastAsia="Times New Roman"/>
                <w:b/>
                <w:sz w:val="22"/>
              </w:rPr>
            </w:pPr>
          </w:p>
        </w:tc>
      </w:tr>
      <w:tr w14:paraId="0A87E971" w14:textId="77777777" w:rsidTr="005C4FE0">
        <w:tblPrEx>
          <w:tblW w:w="9440" w:type="dxa"/>
          <w:tblCellMar>
            <w:left w:w="0" w:type="dxa"/>
            <w:right w:w="0" w:type="dxa"/>
          </w:tblCellMar>
          <w:tblLook w:val="04A0"/>
        </w:tblPrEx>
        <w:trPr>
          <w:trHeight w:val="360"/>
        </w:trPr>
        <w:tc>
          <w:tcPr>
            <w:tcW w:w="2502" w:type="dxa"/>
            <w:noWrap/>
            <w:tcMar>
              <w:top w:w="0" w:type="dxa"/>
              <w:left w:w="108" w:type="dxa"/>
              <w:bottom w:w="0" w:type="dxa"/>
              <w:right w:w="108" w:type="dxa"/>
            </w:tcMar>
            <w:vAlign w:val="center"/>
            <w:hideMark/>
          </w:tcPr>
          <w:p w:rsidR="00290578" w:rsidRPr="00775E92" w:rsidP="00290578" w14:paraId="2910EA92" w14:textId="77777777">
            <w:pPr>
              <w:rPr>
                <w:rFonts w:eastAsia="Times New Roman"/>
                <w:b/>
                <w:sz w:val="22"/>
              </w:rPr>
            </w:pPr>
            <w:r w:rsidRPr="00775E92">
              <w:rPr>
                <w:rFonts w:eastAsia="Calibri"/>
                <w:b/>
                <w:sz w:val="22"/>
              </w:rPr>
              <w:t>Total</w:t>
            </w:r>
          </w:p>
        </w:tc>
        <w:tc>
          <w:tcPr>
            <w:tcW w:w="1169" w:type="dxa"/>
            <w:vAlign w:val="center"/>
          </w:tcPr>
          <w:p w:rsidR="00290578" w:rsidRPr="00775E92" w:rsidP="00290578" w14:paraId="0903A2F5" w14:textId="77777777">
            <w:pPr>
              <w:rPr>
                <w:rFonts w:eastAsia="Calibri"/>
                <w:sz w:val="22"/>
              </w:rPr>
            </w:pPr>
          </w:p>
        </w:tc>
        <w:tc>
          <w:tcPr>
            <w:tcW w:w="2081" w:type="dxa"/>
            <w:noWrap/>
            <w:tcMar>
              <w:top w:w="0" w:type="dxa"/>
              <w:left w:w="108" w:type="dxa"/>
              <w:bottom w:w="0" w:type="dxa"/>
              <w:right w:w="108" w:type="dxa"/>
            </w:tcMar>
            <w:vAlign w:val="center"/>
            <w:hideMark/>
          </w:tcPr>
          <w:p w:rsidR="00290578" w:rsidRPr="00775E92" w:rsidP="00290578" w14:paraId="6B8F4228" w14:textId="77777777">
            <w:pPr>
              <w:rPr>
                <w:rFonts w:eastAsia="Times New Roman"/>
                <w:sz w:val="22"/>
              </w:rPr>
            </w:pPr>
          </w:p>
        </w:tc>
        <w:tc>
          <w:tcPr>
            <w:tcW w:w="1497" w:type="dxa"/>
            <w:noWrap/>
            <w:tcMar>
              <w:top w:w="0" w:type="dxa"/>
              <w:left w:w="108" w:type="dxa"/>
              <w:bottom w:w="0" w:type="dxa"/>
              <w:right w:w="108" w:type="dxa"/>
            </w:tcMar>
            <w:vAlign w:val="center"/>
            <w:hideMark/>
          </w:tcPr>
          <w:p w:rsidR="00290578" w:rsidRPr="00775E92" w:rsidP="00290578" w14:paraId="71E9D85D" w14:textId="77777777">
            <w:pPr>
              <w:rPr>
                <w:rFonts w:eastAsia="Times New Roman"/>
                <w:sz w:val="22"/>
              </w:rPr>
            </w:pPr>
          </w:p>
        </w:tc>
        <w:tc>
          <w:tcPr>
            <w:tcW w:w="1217" w:type="dxa"/>
            <w:vAlign w:val="center"/>
          </w:tcPr>
          <w:p w:rsidR="00290578" w:rsidRPr="00775E92" w:rsidP="00290578" w14:paraId="331E4DEA" w14:textId="77777777">
            <w:pPr>
              <w:rPr>
                <w:rFonts w:eastAsia="Times New Roman"/>
                <w:sz w:val="22"/>
              </w:rPr>
            </w:pPr>
          </w:p>
        </w:tc>
        <w:tc>
          <w:tcPr>
            <w:tcW w:w="974" w:type="dxa"/>
            <w:vAlign w:val="center"/>
          </w:tcPr>
          <w:p w:rsidR="00290578" w:rsidRPr="00775E92" w:rsidP="00290578" w14:paraId="2C9FD3AA" w14:textId="60FBE0A4">
            <w:pPr>
              <w:jc w:val="center"/>
              <w:rPr>
                <w:rFonts w:eastAsia="Times New Roman"/>
                <w:b/>
                <w:bCs/>
                <w:sz w:val="22"/>
              </w:rPr>
            </w:pPr>
            <w:r w:rsidRPr="00775E92">
              <w:rPr>
                <w:rFonts w:eastAsia="Times New Roman"/>
                <w:b/>
                <w:sz w:val="22"/>
              </w:rPr>
              <w:t>$22,</w:t>
            </w:r>
            <w:r w:rsidRPr="00775E92" w:rsidR="008B7A7C">
              <w:rPr>
                <w:rFonts w:eastAsia="Times New Roman"/>
                <w:b/>
                <w:bCs/>
                <w:sz w:val="22"/>
              </w:rPr>
              <w:t>261</w:t>
            </w:r>
          </w:p>
        </w:tc>
      </w:tr>
    </w:tbl>
    <w:p w:rsidR="00AD4C50" w:rsidRPr="005F1D58" w:rsidP="00070810" w14:paraId="442AD78E" w14:textId="39E5D55C">
      <w:pPr>
        <w:rPr>
          <w:rFonts w:eastAsia="Times New Roman"/>
          <w:b/>
          <w:sz w:val="18"/>
          <w:szCs w:val="18"/>
          <w:lang w:eastAsia="en-US"/>
        </w:rPr>
      </w:pPr>
      <w:r w:rsidRPr="00775E92">
        <w:t>*</w:t>
      </w:r>
      <w:r w:rsidRPr="00775E92">
        <w:rPr>
          <w:sz w:val="18"/>
          <w:szCs w:val="18"/>
        </w:rPr>
        <w:t xml:space="preserve">the Salary in table above is cited from </w:t>
      </w:r>
      <w:hyperlink r:id="rId12" w:history="1">
        <w:r w:rsidRPr="00775E92" w:rsidR="008B7A7C">
          <w:rPr>
            <w:rStyle w:val="Hyperlink"/>
            <w:b/>
            <w:sz w:val="18"/>
            <w:szCs w:val="18"/>
          </w:rPr>
          <w:t>https://www.opm.gov/policy-data-oversight/pay-leave/salaries-wages/salary-tables/pdf/2024/DCB.pdf</w:t>
        </w:r>
      </w:hyperlink>
      <w:r w:rsidRPr="005F1D58">
        <w:rPr>
          <w:b/>
          <w:sz w:val="18"/>
          <w:szCs w:val="18"/>
        </w:rPr>
        <w:t xml:space="preserve"> </w:t>
      </w:r>
    </w:p>
    <w:p w:rsidR="00094500" w:rsidP="0045005F" w14:paraId="3A9C34EF" w14:textId="1B0BA17B">
      <w:pPr>
        <w:pStyle w:val="Heading3"/>
        <w:numPr>
          <w:ilvl w:val="0"/>
          <w:numId w:val="0"/>
        </w:numPr>
        <w:rPr>
          <w:u w:val="none"/>
        </w:rPr>
      </w:pPr>
      <w:r w:rsidRPr="0045005F">
        <w:rPr>
          <w:u w:val="none"/>
        </w:rPr>
        <w:t xml:space="preserve">A.15 </w:t>
      </w:r>
      <w:r w:rsidRPr="0045005F" w:rsidR="00EB7538">
        <w:rPr>
          <w:u w:val="none"/>
        </w:rPr>
        <w:t>Explanation for Program Changes or Adjustments</w:t>
      </w:r>
    </w:p>
    <w:p w:rsidR="00FB7C00" w:rsidP="00C56ADD" w14:paraId="5549B34D" w14:textId="42683F29">
      <w:pPr>
        <w:rPr>
          <w:highlight w:val="yellow"/>
          <w:lang w:eastAsia="en-US"/>
        </w:rPr>
      </w:pPr>
      <w:r>
        <w:rPr>
          <w:highlight w:val="yellow"/>
          <w:lang w:eastAsia="en-US"/>
        </w:rPr>
        <w:t xml:space="preserve">To allow for </w:t>
      </w:r>
      <w:r>
        <w:rPr>
          <w:highlight w:val="yellow"/>
          <w:lang w:eastAsia="en-US"/>
        </w:rPr>
        <w:t xml:space="preserve">biannual </w:t>
      </w:r>
      <w:r>
        <w:rPr>
          <w:highlight w:val="yellow"/>
          <w:lang w:eastAsia="en-US"/>
        </w:rPr>
        <w:t xml:space="preserve">revisions of stimuli as pre-tests are completed and new pre-tests are needed, </w:t>
      </w:r>
      <w:r w:rsidRPr="00C03BA3" w:rsidR="00F80E95">
        <w:rPr>
          <w:highlight w:val="yellow"/>
          <w:lang w:eastAsia="en-US"/>
        </w:rPr>
        <w:t xml:space="preserve">Attachments G-L have been revised </w:t>
      </w:r>
      <w:r>
        <w:rPr>
          <w:highlight w:val="yellow"/>
          <w:lang w:eastAsia="en-US"/>
        </w:rPr>
        <w:t xml:space="preserve">to include more generic questions that apply across stimuli </w:t>
      </w:r>
      <w:r w:rsidR="00907905">
        <w:rPr>
          <w:highlight w:val="yellow"/>
          <w:lang w:eastAsia="en-US"/>
        </w:rPr>
        <w:t xml:space="preserve">of the same type (visuals, informational study materials and directions, survey questions). </w:t>
      </w:r>
      <w:r w:rsidR="003E16EE">
        <w:rPr>
          <w:highlight w:val="yellow"/>
          <w:lang w:eastAsia="en-US"/>
        </w:rPr>
        <w:t>Survey</w:t>
      </w:r>
      <w:r w:rsidR="00AD6693">
        <w:rPr>
          <w:highlight w:val="yellow"/>
          <w:lang w:eastAsia="en-US"/>
        </w:rPr>
        <w:t xml:space="preserve"> instruments (Attachments </w:t>
      </w:r>
      <w:r w:rsidR="00A248CC">
        <w:rPr>
          <w:highlight w:val="yellow"/>
          <w:lang w:eastAsia="en-US"/>
        </w:rPr>
        <w:t xml:space="preserve">G and H) have been updated with new instructions </w:t>
      </w:r>
      <w:r w:rsidR="008E78A1">
        <w:rPr>
          <w:highlight w:val="yellow"/>
          <w:lang w:eastAsia="en-US"/>
        </w:rPr>
        <w:t xml:space="preserve">for the </w:t>
      </w:r>
      <w:r w:rsidR="00D76E10">
        <w:rPr>
          <w:highlight w:val="yellow"/>
          <w:lang w:eastAsia="en-US"/>
        </w:rPr>
        <w:t>text-</w:t>
      </w:r>
      <w:r w:rsidR="008F20E0">
        <w:rPr>
          <w:highlight w:val="yellow"/>
          <w:lang w:eastAsia="en-US"/>
        </w:rPr>
        <w:t>and graphic-</w:t>
      </w:r>
      <w:r w:rsidR="00D76E10">
        <w:rPr>
          <w:highlight w:val="yellow"/>
          <w:lang w:eastAsia="en-US"/>
        </w:rPr>
        <w:t>highlight tool</w:t>
      </w:r>
      <w:r w:rsidR="008F20E0">
        <w:rPr>
          <w:highlight w:val="yellow"/>
          <w:lang w:eastAsia="en-US"/>
        </w:rPr>
        <w:t>s</w:t>
      </w:r>
      <w:r w:rsidR="00D76E10">
        <w:rPr>
          <w:highlight w:val="yellow"/>
          <w:lang w:eastAsia="en-US"/>
        </w:rPr>
        <w:t xml:space="preserve">, which better facilitates respondent feedback while minimizing burden. </w:t>
      </w:r>
    </w:p>
    <w:p w:rsidR="00230702" w:rsidP="00C56ADD" w14:paraId="4BE21E00" w14:textId="77777777">
      <w:pPr>
        <w:rPr>
          <w:highlight w:val="yellow"/>
          <w:lang w:eastAsia="en-US"/>
        </w:rPr>
      </w:pPr>
    </w:p>
    <w:p w:rsidR="00230702" w:rsidP="00C56ADD" w14:paraId="0B0A9B76" w14:textId="34445B8C">
      <w:pPr>
        <w:rPr>
          <w:highlight w:val="yellow"/>
          <w:lang w:eastAsia="en-US"/>
        </w:rPr>
      </w:pPr>
      <w:r>
        <w:rPr>
          <w:highlight w:val="yellow"/>
          <w:lang w:eastAsia="en-US"/>
        </w:rPr>
        <w:t>Across instruments that included race or ethnicity (Attachments</w:t>
      </w:r>
      <w:r w:rsidR="004E6C3E">
        <w:rPr>
          <w:highlight w:val="yellow"/>
          <w:lang w:eastAsia="en-US"/>
        </w:rPr>
        <w:t xml:space="preserve"> A, D, </w:t>
      </w:r>
      <w:r>
        <w:rPr>
          <w:highlight w:val="yellow"/>
          <w:lang w:eastAsia="en-US"/>
        </w:rPr>
        <w:t>G</w:t>
      </w:r>
      <w:r w:rsidR="004E6C3E">
        <w:rPr>
          <w:highlight w:val="yellow"/>
          <w:lang w:eastAsia="en-US"/>
        </w:rPr>
        <w:t>, and H)</w:t>
      </w:r>
      <w:r w:rsidR="00E67872">
        <w:rPr>
          <w:highlight w:val="yellow"/>
          <w:lang w:eastAsia="en-US"/>
        </w:rPr>
        <w:t xml:space="preserve">, questions have been updated to </w:t>
      </w:r>
      <w:r w:rsidRPr="008F20E0" w:rsidR="00E67872">
        <w:rPr>
          <w:highlight w:val="yellow"/>
          <w:lang w:eastAsia="en-US"/>
        </w:rPr>
        <w:t xml:space="preserve">reflect the </w:t>
      </w:r>
      <w:r w:rsidRPr="00475875" w:rsidR="004C2238">
        <w:rPr>
          <w:highlight w:val="yellow"/>
          <w:lang w:eastAsia="en-US"/>
        </w:rPr>
        <w:t>combined race/ethnicity question with revised answer choices (as per OMB Statistical Policy Directive No. 15).</w:t>
      </w:r>
      <w:r w:rsidRPr="00475875" w:rsidR="002638C5">
        <w:rPr>
          <w:highlight w:val="yellow"/>
          <w:lang w:eastAsia="en-US"/>
        </w:rPr>
        <w:t xml:space="preserve"> </w:t>
      </w:r>
      <w:r w:rsidR="008F20E0">
        <w:rPr>
          <w:highlight w:val="yellow"/>
          <w:lang w:eastAsia="en-US"/>
        </w:rPr>
        <w:t>IRB-stamped versions of the permission, consent, and assent forms (Attachments B, C, E and F) are also submitted in this revision.</w:t>
      </w:r>
    </w:p>
    <w:p w:rsidR="0092093C" w:rsidP="00C56ADD" w14:paraId="0A7D6BC3" w14:textId="77777777">
      <w:pPr>
        <w:rPr>
          <w:highlight w:val="yellow"/>
          <w:lang w:eastAsia="en-US"/>
        </w:rPr>
      </w:pPr>
    </w:p>
    <w:p w:rsidR="0092093C" w:rsidP="00C56ADD" w14:paraId="5D88A070" w14:textId="71E5FBFF">
      <w:pPr>
        <w:rPr>
          <w:highlight w:val="yellow"/>
          <w:lang w:eastAsia="en-US"/>
        </w:rPr>
      </w:pPr>
      <w:r>
        <w:rPr>
          <w:highlight w:val="yellow"/>
          <w:lang w:eastAsia="en-US"/>
        </w:rPr>
        <w:t>Some parent/caregiver research may take place in Spanish. A Spanish screener (</w:t>
      </w:r>
      <w:r w:rsidR="001B2978">
        <w:rPr>
          <w:highlight w:val="yellow"/>
          <w:lang w:eastAsia="en-US"/>
        </w:rPr>
        <w:t>A</w:t>
      </w:r>
      <w:r>
        <w:rPr>
          <w:highlight w:val="yellow"/>
          <w:lang w:eastAsia="en-US"/>
        </w:rPr>
        <w:t xml:space="preserve">ttachment </w:t>
      </w:r>
      <w:r w:rsidR="008C2507">
        <w:rPr>
          <w:highlight w:val="yellow"/>
          <w:lang w:eastAsia="en-US"/>
        </w:rPr>
        <w:t xml:space="preserve">A), </w:t>
      </w:r>
      <w:r>
        <w:rPr>
          <w:highlight w:val="yellow"/>
          <w:lang w:eastAsia="en-US"/>
        </w:rPr>
        <w:t xml:space="preserve">consent forms </w:t>
      </w:r>
      <w:r w:rsidR="001B2978">
        <w:rPr>
          <w:highlight w:val="yellow"/>
          <w:lang w:eastAsia="en-US"/>
        </w:rPr>
        <w:t>(Attachments B &amp; C) and</w:t>
      </w:r>
      <w:r w:rsidR="00C539BC">
        <w:rPr>
          <w:highlight w:val="yellow"/>
          <w:lang w:eastAsia="en-US"/>
        </w:rPr>
        <w:t xml:space="preserve"> a parent/caregiver virtual interview guide (Attachment </w:t>
      </w:r>
      <w:r w:rsidR="00222350">
        <w:rPr>
          <w:highlight w:val="yellow"/>
          <w:lang w:eastAsia="en-US"/>
        </w:rPr>
        <w:t xml:space="preserve">K) are available in Spanish in addition to English. </w:t>
      </w:r>
    </w:p>
    <w:p w:rsidR="00FB7C00" w:rsidP="00C56ADD" w14:paraId="7F75F07B" w14:textId="77777777">
      <w:pPr>
        <w:rPr>
          <w:highlight w:val="yellow"/>
          <w:lang w:eastAsia="en-US"/>
        </w:rPr>
      </w:pPr>
    </w:p>
    <w:p w:rsidR="00C56ADD" w:rsidP="00C56ADD" w14:paraId="1BEDFF27" w14:textId="3ED4994B">
      <w:pPr>
        <w:rPr>
          <w:lang w:eastAsia="en-US"/>
        </w:rPr>
      </w:pPr>
      <w:r>
        <w:rPr>
          <w:highlight w:val="yellow"/>
          <w:lang w:eastAsia="en-US"/>
        </w:rPr>
        <w:t xml:space="preserve">To prepare for Fall 2024 information collection and future rounds of information collection, the instruments have been updated </w:t>
      </w:r>
      <w:r w:rsidRPr="00C03BA3" w:rsidR="00F80E95">
        <w:rPr>
          <w:highlight w:val="yellow"/>
          <w:lang w:eastAsia="en-US"/>
        </w:rPr>
        <w:t>as follows:</w:t>
      </w:r>
    </w:p>
    <w:p w:rsidR="00F80E95" w:rsidRPr="00AD5DEF" w:rsidP="00C03BA3" w14:paraId="1BBC51BD" w14:textId="77777777"/>
    <w:tbl>
      <w:tblPr>
        <w:tblStyle w:val="TableGrid"/>
        <w:tblW w:w="9265" w:type="dxa"/>
        <w:tblLook w:val="04A0"/>
      </w:tblPr>
      <w:tblGrid>
        <w:gridCol w:w="2695"/>
        <w:gridCol w:w="6570"/>
      </w:tblGrid>
      <w:tr w14:paraId="4E481B20" w14:textId="77777777" w:rsidTr="00475875">
        <w:tblPrEx>
          <w:tblW w:w="9265" w:type="dxa"/>
          <w:tblLook w:val="04A0"/>
        </w:tblPrEx>
        <w:trPr>
          <w:cantSplit/>
        </w:trPr>
        <w:tc>
          <w:tcPr>
            <w:tcW w:w="2695" w:type="dxa"/>
          </w:tcPr>
          <w:p w:rsidR="00F55723" w:rsidRPr="00C03BA3" w:rsidP="00A55393" w14:paraId="42A40A1A" w14:textId="77777777">
            <w:pPr>
              <w:jc w:val="center"/>
              <w:rPr>
                <w:rFonts w:ascii="Times New Roman" w:hAnsi="Times New Roman"/>
                <w:highlight w:val="yellow"/>
              </w:rPr>
            </w:pPr>
            <w:r w:rsidRPr="00475875">
              <w:rPr>
                <w:rFonts w:ascii="Times New Roman" w:hAnsi="Times New Roman"/>
                <w:highlight w:val="yellow"/>
              </w:rPr>
              <w:t>Instrument</w:t>
            </w:r>
          </w:p>
        </w:tc>
        <w:tc>
          <w:tcPr>
            <w:tcW w:w="6570" w:type="dxa"/>
          </w:tcPr>
          <w:p w:rsidR="00F55723" w:rsidRPr="00C03BA3" w:rsidP="00A55393" w14:paraId="2A24511A" w14:textId="77777777">
            <w:pPr>
              <w:ind w:hanging="24"/>
              <w:jc w:val="center"/>
              <w:rPr>
                <w:rFonts w:ascii="Times New Roman" w:hAnsi="Times New Roman"/>
                <w:highlight w:val="yellow"/>
              </w:rPr>
            </w:pPr>
            <w:r w:rsidRPr="00475875">
              <w:rPr>
                <w:rFonts w:ascii="Times New Roman" w:hAnsi="Times New Roman"/>
                <w:highlight w:val="yellow"/>
              </w:rPr>
              <w:t>Revisions</w:t>
            </w:r>
          </w:p>
        </w:tc>
      </w:tr>
      <w:tr w14:paraId="30D6B899" w14:textId="77777777" w:rsidTr="00475875">
        <w:tblPrEx>
          <w:tblW w:w="9265" w:type="dxa"/>
          <w:tblLook w:val="04A0"/>
        </w:tblPrEx>
        <w:trPr>
          <w:cantSplit/>
        </w:trPr>
        <w:tc>
          <w:tcPr>
            <w:tcW w:w="2695" w:type="dxa"/>
          </w:tcPr>
          <w:p w:rsidR="00C8277C" w:rsidRPr="00475875" w:rsidP="00475875" w14:paraId="5C582934" w14:textId="132ED0CF">
            <w:pPr>
              <w:rPr>
                <w:rFonts w:ascii="Times New Roman" w:hAnsi="Times New Roman"/>
                <w:highlight w:val="yellow"/>
              </w:rPr>
            </w:pPr>
            <w:r w:rsidRPr="00475875">
              <w:rPr>
                <w:rFonts w:ascii="Times New Roman" w:hAnsi="Times New Roman"/>
                <w:highlight w:val="yellow"/>
              </w:rPr>
              <w:t>Parent or Caregiver Phone Screener and Invitation REVISED (Att. A)</w:t>
            </w:r>
          </w:p>
        </w:tc>
        <w:tc>
          <w:tcPr>
            <w:tcW w:w="6570" w:type="dxa"/>
          </w:tcPr>
          <w:p w:rsidR="00C8277C" w:rsidRPr="00475875" w:rsidP="004F6552" w14:paraId="5F602ADA" w14:textId="715FC2F2">
            <w:pPr>
              <w:pStyle w:val="ListParagraph"/>
              <w:numPr>
                <w:ilvl w:val="0"/>
                <w:numId w:val="55"/>
              </w:numPr>
              <w:rPr>
                <w:rFonts w:ascii="Times New Roman" w:hAnsi="Times New Roman"/>
                <w:highlight w:val="yellow"/>
              </w:rPr>
            </w:pPr>
            <w:r w:rsidRPr="00475875">
              <w:rPr>
                <w:rFonts w:ascii="Times New Roman" w:hAnsi="Times New Roman"/>
                <w:highlight w:val="yellow"/>
              </w:rPr>
              <w:t xml:space="preserve">Updated race/ethnicity question response categories </w:t>
            </w:r>
            <w:r w:rsidRPr="00475875" w:rsidR="00582A32">
              <w:rPr>
                <w:rFonts w:ascii="Times New Roman" w:hAnsi="Times New Roman"/>
                <w:szCs w:val="24"/>
                <w:highlight w:val="yellow"/>
              </w:rPr>
              <w:t>as per OMB Statistical Policy Directive No. 15 (SPD 15)</w:t>
            </w:r>
            <w:r w:rsidRPr="00475875" w:rsidR="00754353">
              <w:rPr>
                <w:rFonts w:ascii="Times New Roman" w:hAnsi="Times New Roman"/>
                <w:szCs w:val="24"/>
                <w:highlight w:val="yellow"/>
              </w:rPr>
              <w:t>.</w:t>
            </w:r>
          </w:p>
          <w:p w:rsidR="00582A32" w:rsidRPr="00475875" w:rsidP="004F6552" w14:paraId="5856C168" w14:textId="77777777">
            <w:pPr>
              <w:pStyle w:val="ListParagraph"/>
              <w:numPr>
                <w:ilvl w:val="0"/>
                <w:numId w:val="55"/>
              </w:numPr>
              <w:rPr>
                <w:rFonts w:ascii="Times New Roman" w:hAnsi="Times New Roman"/>
                <w:highlight w:val="yellow"/>
              </w:rPr>
            </w:pPr>
            <w:r w:rsidRPr="00475875">
              <w:rPr>
                <w:rFonts w:ascii="Times New Roman" w:hAnsi="Times New Roman"/>
                <w:highlight w:val="yellow"/>
              </w:rPr>
              <w:t>Updated point of contact</w:t>
            </w:r>
            <w:r w:rsidRPr="00475875" w:rsidR="00754353">
              <w:rPr>
                <w:rFonts w:ascii="Times New Roman" w:hAnsi="Times New Roman"/>
                <w:highlight w:val="yellow"/>
              </w:rPr>
              <w:t>.</w:t>
            </w:r>
          </w:p>
          <w:p w:rsidR="00C54E11" w:rsidRPr="00475875" w:rsidP="00475875" w14:paraId="3D318C0E" w14:textId="7B31C366">
            <w:pPr>
              <w:pStyle w:val="ListParagraph"/>
              <w:numPr>
                <w:ilvl w:val="0"/>
                <w:numId w:val="55"/>
              </w:numPr>
              <w:rPr>
                <w:rFonts w:ascii="Times New Roman" w:hAnsi="Times New Roman"/>
                <w:highlight w:val="yellow"/>
              </w:rPr>
            </w:pPr>
            <w:r w:rsidRPr="00475875">
              <w:rPr>
                <w:rFonts w:ascii="Times New Roman" w:hAnsi="Times New Roman"/>
                <w:highlight w:val="yellow"/>
              </w:rPr>
              <w:t>Added OMB number/expiration date.</w:t>
            </w:r>
          </w:p>
        </w:tc>
      </w:tr>
      <w:tr w14:paraId="5DB97C19" w14:textId="77777777" w:rsidTr="00475875">
        <w:tblPrEx>
          <w:tblW w:w="9265" w:type="dxa"/>
          <w:tblLook w:val="04A0"/>
        </w:tblPrEx>
        <w:trPr>
          <w:cantSplit/>
        </w:trPr>
        <w:tc>
          <w:tcPr>
            <w:tcW w:w="2695" w:type="dxa"/>
          </w:tcPr>
          <w:p w:rsidR="009C3E57" w:rsidRPr="00475875" w:rsidP="00475875" w14:paraId="51DC5829" w14:textId="4F326ADD">
            <w:pPr>
              <w:rPr>
                <w:highlight w:val="yellow"/>
              </w:rPr>
            </w:pPr>
            <w:r w:rsidRPr="00907F02">
              <w:rPr>
                <w:rFonts w:ascii="Times New Roman" w:hAnsi="Times New Roman"/>
                <w:highlight w:val="yellow"/>
              </w:rPr>
              <w:t>Parent/Caregiver Consent REVISED (Att. B)</w:t>
            </w:r>
            <w:r w:rsidRPr="00907F02">
              <w:t xml:space="preserve"> </w:t>
            </w:r>
          </w:p>
        </w:tc>
        <w:tc>
          <w:tcPr>
            <w:tcW w:w="6570" w:type="dxa"/>
          </w:tcPr>
          <w:p w:rsidR="009C3E57" w:rsidRPr="00907F02" w:rsidP="00907F02" w14:paraId="0D2EF6A9" w14:textId="25A04742">
            <w:pPr>
              <w:rPr>
                <w:highlight w:val="yellow"/>
              </w:rPr>
            </w:pPr>
            <w:r w:rsidRPr="00475875">
              <w:rPr>
                <w:rFonts w:ascii="Times New Roman" w:hAnsi="Times New Roman"/>
                <w:highlight w:val="yellow"/>
              </w:rPr>
              <w:t>Submitted updated version with OMB number/expiration date and IRB stamp.</w:t>
            </w:r>
          </w:p>
        </w:tc>
      </w:tr>
      <w:tr w14:paraId="088C774D" w14:textId="77777777" w:rsidTr="00475875">
        <w:tblPrEx>
          <w:tblW w:w="9265" w:type="dxa"/>
          <w:tblLook w:val="04A0"/>
        </w:tblPrEx>
        <w:trPr>
          <w:cantSplit/>
        </w:trPr>
        <w:tc>
          <w:tcPr>
            <w:tcW w:w="2695" w:type="dxa"/>
          </w:tcPr>
          <w:p w:rsidR="002C00CC" w:rsidRPr="00475875" w:rsidP="00C8277C" w14:paraId="3C280295" w14:textId="033D3337">
            <w:pPr>
              <w:rPr>
                <w:rFonts w:ascii="Times New Roman" w:hAnsi="Times New Roman"/>
                <w:highlight w:val="yellow"/>
              </w:rPr>
            </w:pPr>
            <w:r w:rsidRPr="00475875">
              <w:rPr>
                <w:rFonts w:ascii="Times New Roman" w:hAnsi="Times New Roman"/>
                <w:highlight w:val="yellow"/>
              </w:rPr>
              <w:t>Parent/Caregiver Consent</w:t>
            </w:r>
            <w:r w:rsidRPr="00475875" w:rsidR="00754353">
              <w:rPr>
                <w:rFonts w:ascii="Times New Roman" w:hAnsi="Times New Roman"/>
                <w:highlight w:val="yellow"/>
              </w:rPr>
              <w:t xml:space="preserve"> REVISED</w:t>
            </w:r>
            <w:r w:rsidRPr="00475875">
              <w:rPr>
                <w:rFonts w:ascii="Times New Roman" w:hAnsi="Times New Roman"/>
                <w:highlight w:val="yellow"/>
              </w:rPr>
              <w:t xml:space="preserve"> (Att. B)</w:t>
            </w:r>
          </w:p>
          <w:p w:rsidR="00195B49" w:rsidRPr="00475875" w:rsidP="00C8277C" w14:paraId="70029534" w14:textId="44BDA2D4">
            <w:pPr>
              <w:rPr>
                <w:rFonts w:ascii="Times New Roman" w:hAnsi="Times New Roman"/>
                <w:highlight w:val="yellow"/>
              </w:rPr>
            </w:pPr>
            <w:r w:rsidRPr="00475875">
              <w:rPr>
                <w:rFonts w:ascii="Times New Roman" w:hAnsi="Times New Roman"/>
                <w:highlight w:val="yellow"/>
              </w:rPr>
              <w:t>Parent/Guardian Permission for Teens</w:t>
            </w:r>
            <w:r w:rsidRPr="00475875" w:rsidR="00754353">
              <w:rPr>
                <w:rFonts w:ascii="Times New Roman" w:hAnsi="Times New Roman"/>
                <w:highlight w:val="yellow"/>
              </w:rPr>
              <w:t xml:space="preserve"> REVISED</w:t>
            </w:r>
            <w:r w:rsidRPr="00475875">
              <w:rPr>
                <w:rFonts w:ascii="Times New Roman" w:hAnsi="Times New Roman"/>
                <w:highlight w:val="yellow"/>
              </w:rPr>
              <w:t xml:space="preserve"> (Att. C)</w:t>
            </w:r>
          </w:p>
        </w:tc>
        <w:tc>
          <w:tcPr>
            <w:tcW w:w="6570" w:type="dxa"/>
          </w:tcPr>
          <w:p w:rsidR="002C00CC" w:rsidRPr="00475875" w:rsidP="00475875" w14:paraId="2E22CFD9" w14:textId="439B19BD">
            <w:pPr>
              <w:rPr>
                <w:rFonts w:ascii="Times New Roman" w:hAnsi="Times New Roman"/>
                <w:highlight w:val="yellow"/>
              </w:rPr>
            </w:pPr>
            <w:r w:rsidRPr="00475875">
              <w:rPr>
                <w:rFonts w:ascii="Times New Roman" w:hAnsi="Times New Roman"/>
                <w:highlight w:val="yellow"/>
              </w:rPr>
              <w:t>Submitted updated version with OMB number</w:t>
            </w:r>
            <w:r w:rsidRPr="00475875" w:rsidR="00C54E11">
              <w:rPr>
                <w:rFonts w:ascii="Times New Roman" w:hAnsi="Times New Roman"/>
                <w:highlight w:val="yellow"/>
              </w:rPr>
              <w:t xml:space="preserve">/expiration date </w:t>
            </w:r>
            <w:r w:rsidRPr="00475875">
              <w:rPr>
                <w:rFonts w:ascii="Times New Roman" w:hAnsi="Times New Roman"/>
                <w:highlight w:val="yellow"/>
              </w:rPr>
              <w:t>and IRB stamp.</w:t>
            </w:r>
          </w:p>
        </w:tc>
      </w:tr>
      <w:tr w14:paraId="57AD7FED" w14:textId="77777777" w:rsidTr="00475875">
        <w:tblPrEx>
          <w:tblW w:w="9265" w:type="dxa"/>
          <w:tblLook w:val="04A0"/>
        </w:tblPrEx>
        <w:trPr>
          <w:cantSplit/>
        </w:trPr>
        <w:tc>
          <w:tcPr>
            <w:tcW w:w="2695" w:type="dxa"/>
          </w:tcPr>
          <w:p w:rsidR="00582A32" w:rsidRPr="005E4C38" w:rsidP="00C8277C" w14:paraId="5F07AE3E" w14:textId="0DD3999B">
            <w:pPr>
              <w:rPr>
                <w:rFonts w:ascii="Times New Roman" w:hAnsi="Times New Roman"/>
                <w:highlight w:val="yellow"/>
              </w:rPr>
            </w:pPr>
            <w:r w:rsidRPr="005E4C38">
              <w:rPr>
                <w:rFonts w:ascii="Times New Roman" w:hAnsi="Times New Roman"/>
                <w:highlight w:val="yellow"/>
              </w:rPr>
              <w:t>Teen Phone Screener and Invitation REVISED (Att. D)</w:t>
            </w:r>
          </w:p>
        </w:tc>
        <w:tc>
          <w:tcPr>
            <w:tcW w:w="6570" w:type="dxa"/>
          </w:tcPr>
          <w:p w:rsidR="00582A32" w:rsidRPr="00475875" w:rsidP="00582A32" w14:paraId="761A187D" w14:textId="1E179993">
            <w:pPr>
              <w:pStyle w:val="ListParagraph"/>
              <w:numPr>
                <w:ilvl w:val="0"/>
                <w:numId w:val="55"/>
              </w:numPr>
              <w:rPr>
                <w:rFonts w:ascii="Times New Roman" w:hAnsi="Times New Roman"/>
                <w:highlight w:val="yellow"/>
              </w:rPr>
            </w:pPr>
            <w:r w:rsidRPr="00475875">
              <w:rPr>
                <w:rFonts w:ascii="Times New Roman" w:hAnsi="Times New Roman"/>
                <w:highlight w:val="yellow"/>
              </w:rPr>
              <w:t>Updated race/ethnicity question response categories as per SPD 15</w:t>
            </w:r>
            <w:r w:rsidRPr="00475875" w:rsidR="00754353">
              <w:rPr>
                <w:rFonts w:ascii="Times New Roman" w:hAnsi="Times New Roman"/>
                <w:highlight w:val="yellow"/>
              </w:rPr>
              <w:t>.</w:t>
            </w:r>
          </w:p>
          <w:p w:rsidR="00C54E11" w:rsidRPr="00475875" w:rsidP="00C54E11" w14:paraId="0E2A84DC" w14:textId="77777777">
            <w:pPr>
              <w:pStyle w:val="ListParagraph"/>
              <w:numPr>
                <w:ilvl w:val="0"/>
                <w:numId w:val="55"/>
              </w:numPr>
              <w:rPr>
                <w:rFonts w:ascii="Times New Roman" w:hAnsi="Times New Roman"/>
                <w:highlight w:val="yellow"/>
              </w:rPr>
            </w:pPr>
            <w:r w:rsidRPr="00475875">
              <w:rPr>
                <w:rFonts w:ascii="Times New Roman" w:hAnsi="Times New Roman"/>
                <w:highlight w:val="yellow"/>
              </w:rPr>
              <w:t>Updated point of contact</w:t>
            </w:r>
            <w:r w:rsidRPr="00475875" w:rsidR="00754353">
              <w:rPr>
                <w:rFonts w:ascii="Times New Roman" w:hAnsi="Times New Roman"/>
                <w:highlight w:val="yellow"/>
              </w:rPr>
              <w:t>.</w:t>
            </w:r>
          </w:p>
          <w:p w:rsidR="00C54E11" w:rsidRPr="00475875" w:rsidP="00C54E11" w14:paraId="44B465AD" w14:textId="3323983B">
            <w:pPr>
              <w:pStyle w:val="ListParagraph"/>
              <w:numPr>
                <w:ilvl w:val="0"/>
                <w:numId w:val="55"/>
              </w:numPr>
              <w:rPr>
                <w:rFonts w:ascii="Times New Roman" w:hAnsi="Times New Roman"/>
                <w:highlight w:val="yellow"/>
              </w:rPr>
            </w:pPr>
            <w:r w:rsidRPr="00475875">
              <w:rPr>
                <w:rFonts w:ascii="Times New Roman" w:hAnsi="Times New Roman"/>
                <w:highlight w:val="yellow"/>
              </w:rPr>
              <w:t>Added OMB number/expiration date.</w:t>
            </w:r>
          </w:p>
        </w:tc>
      </w:tr>
      <w:tr w14:paraId="79F0EC9A" w14:textId="77777777" w:rsidTr="00475875">
        <w:tblPrEx>
          <w:tblW w:w="9265" w:type="dxa"/>
          <w:tblLook w:val="04A0"/>
        </w:tblPrEx>
        <w:trPr>
          <w:cantSplit/>
        </w:trPr>
        <w:tc>
          <w:tcPr>
            <w:tcW w:w="2695" w:type="dxa"/>
          </w:tcPr>
          <w:p w:rsidR="00754353" w:rsidRPr="005E4C38" w:rsidP="00754353" w14:paraId="668AA29D" w14:textId="1AB0E118">
            <w:pPr>
              <w:rPr>
                <w:rFonts w:ascii="Times New Roman" w:hAnsi="Times New Roman"/>
                <w:highlight w:val="yellow"/>
              </w:rPr>
            </w:pPr>
            <w:r w:rsidRPr="005E4C38">
              <w:rPr>
                <w:rFonts w:ascii="Times New Roman" w:hAnsi="Times New Roman"/>
                <w:highlight w:val="yellow"/>
              </w:rPr>
              <w:t xml:space="preserve">Teen Assent </w:t>
            </w:r>
            <w:r w:rsidRPr="005E4C38" w:rsidR="00795F5B">
              <w:rPr>
                <w:rFonts w:ascii="Times New Roman" w:hAnsi="Times New Roman"/>
                <w:highlight w:val="yellow"/>
              </w:rPr>
              <w:t xml:space="preserve">REVISED </w:t>
            </w:r>
            <w:r w:rsidRPr="005E4C38">
              <w:rPr>
                <w:rFonts w:ascii="Times New Roman" w:hAnsi="Times New Roman"/>
                <w:highlight w:val="yellow"/>
              </w:rPr>
              <w:t>(Att. E)</w:t>
            </w:r>
          </w:p>
          <w:p w:rsidR="00754353" w:rsidRPr="005E4C38" w:rsidP="00754353" w14:paraId="706DE353" w14:textId="7BF1B3FD">
            <w:pPr>
              <w:rPr>
                <w:rFonts w:ascii="Times New Roman" w:hAnsi="Times New Roman"/>
                <w:highlight w:val="yellow"/>
              </w:rPr>
            </w:pPr>
            <w:r w:rsidRPr="005E4C38">
              <w:rPr>
                <w:rFonts w:ascii="Times New Roman" w:hAnsi="Times New Roman"/>
                <w:highlight w:val="yellow"/>
              </w:rPr>
              <w:t xml:space="preserve">Teen Consent </w:t>
            </w:r>
            <w:r w:rsidRPr="005E4C38" w:rsidR="00795F5B">
              <w:rPr>
                <w:rFonts w:ascii="Times New Roman" w:hAnsi="Times New Roman"/>
                <w:highlight w:val="yellow"/>
              </w:rPr>
              <w:t xml:space="preserve">REVISED </w:t>
            </w:r>
            <w:r w:rsidRPr="005E4C38">
              <w:rPr>
                <w:rFonts w:ascii="Times New Roman" w:hAnsi="Times New Roman"/>
                <w:highlight w:val="yellow"/>
              </w:rPr>
              <w:t>(Att. F)</w:t>
            </w:r>
          </w:p>
        </w:tc>
        <w:tc>
          <w:tcPr>
            <w:tcW w:w="6570" w:type="dxa"/>
          </w:tcPr>
          <w:p w:rsidR="00754353" w:rsidRPr="00475875" w:rsidP="00475875" w14:paraId="42B6CD5B" w14:textId="586F4C9C">
            <w:pPr>
              <w:rPr>
                <w:rFonts w:ascii="Times New Roman" w:hAnsi="Times New Roman"/>
                <w:highlight w:val="yellow"/>
              </w:rPr>
            </w:pPr>
            <w:r w:rsidRPr="00475875">
              <w:rPr>
                <w:rFonts w:ascii="Times New Roman" w:hAnsi="Times New Roman"/>
                <w:highlight w:val="yellow"/>
              </w:rPr>
              <w:t>Submitted updated version with OMB number, expiration, and IRB stamp.</w:t>
            </w:r>
          </w:p>
        </w:tc>
      </w:tr>
      <w:tr w14:paraId="22648576" w14:textId="77777777" w:rsidTr="00475875">
        <w:tblPrEx>
          <w:tblW w:w="9265" w:type="dxa"/>
          <w:tblLook w:val="04A0"/>
        </w:tblPrEx>
        <w:trPr>
          <w:cantSplit/>
        </w:trPr>
        <w:tc>
          <w:tcPr>
            <w:tcW w:w="2695" w:type="dxa"/>
          </w:tcPr>
          <w:p w:rsidR="00754353" w:rsidRPr="00C03BA3" w:rsidP="00754353" w14:paraId="3F457BCF" w14:textId="21FC645A">
            <w:pPr>
              <w:rPr>
                <w:rFonts w:ascii="Times New Roman" w:hAnsi="Times New Roman"/>
                <w:highlight w:val="yellow"/>
              </w:rPr>
            </w:pPr>
            <w:r w:rsidRPr="005E4C38">
              <w:rPr>
                <w:rFonts w:ascii="Times New Roman" w:hAnsi="Times New Roman"/>
                <w:highlight w:val="yellow"/>
              </w:rPr>
              <w:t>Teen Web Survey REVISED (Att. G)</w:t>
            </w:r>
          </w:p>
        </w:tc>
        <w:tc>
          <w:tcPr>
            <w:tcW w:w="6570" w:type="dxa"/>
          </w:tcPr>
          <w:p w:rsidR="00754353" w:rsidRPr="00C03BA3" w:rsidP="00754353" w14:paraId="67AB7E3A" w14:textId="77777777">
            <w:pPr>
              <w:rPr>
                <w:rFonts w:ascii="Times New Roman" w:hAnsi="Times New Roman"/>
                <w:highlight w:val="yellow"/>
              </w:rPr>
            </w:pPr>
            <w:r w:rsidRPr="00475875">
              <w:rPr>
                <w:rFonts w:ascii="Times New Roman" w:hAnsi="Times New Roman"/>
                <w:highlight w:val="yellow"/>
              </w:rPr>
              <w:t>Stimuli updates:</w:t>
            </w:r>
          </w:p>
          <w:p w:rsidR="00754353" w:rsidRPr="00C03BA3" w:rsidP="00754353" w14:paraId="39166298" w14:textId="68D32466">
            <w:pPr>
              <w:pStyle w:val="ListParagraph"/>
              <w:numPr>
                <w:ilvl w:val="0"/>
                <w:numId w:val="52"/>
              </w:numPr>
              <w:contextualSpacing/>
              <w:rPr>
                <w:rFonts w:ascii="Times New Roman" w:hAnsi="Times New Roman"/>
                <w:szCs w:val="24"/>
                <w:highlight w:val="yellow"/>
              </w:rPr>
            </w:pPr>
            <w:r w:rsidRPr="00475875">
              <w:rPr>
                <w:rFonts w:ascii="Times New Roman" w:hAnsi="Times New Roman"/>
                <w:szCs w:val="24"/>
                <w:highlight w:val="yellow"/>
              </w:rPr>
              <w:t xml:space="preserve">Removed </w:t>
            </w:r>
            <w:r w:rsidRPr="002824BF">
              <w:rPr>
                <w:rFonts w:ascii="Times New Roman" w:hAnsi="Times New Roman"/>
                <w:szCs w:val="24"/>
                <w:highlight w:val="yellow"/>
              </w:rPr>
              <w:t>completed stimuli.</w:t>
            </w:r>
          </w:p>
          <w:p w:rsidR="00754353" w:rsidRPr="002824BF" w:rsidP="00754353" w14:paraId="6785A7D8" w14:textId="77777777">
            <w:pPr>
              <w:pStyle w:val="ListParagraph"/>
              <w:numPr>
                <w:ilvl w:val="0"/>
                <w:numId w:val="52"/>
              </w:numPr>
              <w:contextualSpacing/>
              <w:rPr>
                <w:rFonts w:ascii="Times New Roman" w:hAnsi="Times New Roman"/>
                <w:szCs w:val="24"/>
                <w:highlight w:val="yellow"/>
              </w:rPr>
            </w:pPr>
            <w:r w:rsidRPr="002824BF">
              <w:rPr>
                <w:rFonts w:ascii="Times New Roman" w:hAnsi="Times New Roman"/>
                <w:szCs w:val="24"/>
                <w:highlight w:val="yellow"/>
              </w:rPr>
              <w:t>Added new stimuli for testing.</w:t>
            </w:r>
          </w:p>
          <w:p w:rsidR="00754353" w:rsidRPr="00C03BA3" w:rsidP="00754353" w14:paraId="0937C802" w14:textId="4BE431E4">
            <w:pPr>
              <w:pStyle w:val="ListParagraph"/>
              <w:numPr>
                <w:ilvl w:val="0"/>
                <w:numId w:val="52"/>
              </w:numPr>
              <w:contextualSpacing/>
              <w:rPr>
                <w:rFonts w:ascii="Times New Roman" w:hAnsi="Times New Roman"/>
                <w:szCs w:val="24"/>
                <w:highlight w:val="yellow"/>
              </w:rPr>
            </w:pPr>
            <w:r w:rsidRPr="00475875">
              <w:rPr>
                <w:rFonts w:ascii="Times New Roman" w:hAnsi="Times New Roman"/>
                <w:szCs w:val="24"/>
                <w:highlight w:val="yellow"/>
              </w:rPr>
              <w:t xml:space="preserve">Updated </w:t>
            </w:r>
            <w:r w:rsidRPr="002824BF">
              <w:rPr>
                <w:rFonts w:ascii="Times New Roman" w:hAnsi="Times New Roman"/>
                <w:szCs w:val="24"/>
                <w:highlight w:val="yellow"/>
              </w:rPr>
              <w:t xml:space="preserve">revised stimuli </w:t>
            </w:r>
            <w:r w:rsidRPr="00475875">
              <w:rPr>
                <w:rFonts w:ascii="Times New Roman" w:hAnsi="Times New Roman"/>
                <w:szCs w:val="24"/>
                <w:highlight w:val="yellow"/>
              </w:rPr>
              <w:t>based on changes made in response to the previous round of research findings.</w:t>
            </w:r>
          </w:p>
          <w:p w:rsidR="00754353" w:rsidRPr="00C03BA3" w:rsidP="00754353" w14:paraId="687D8F0D" w14:textId="77777777">
            <w:pPr>
              <w:rPr>
                <w:rFonts w:ascii="Times New Roman" w:hAnsi="Times New Roman"/>
                <w:highlight w:val="yellow"/>
              </w:rPr>
            </w:pPr>
          </w:p>
          <w:p w:rsidR="00754353" w:rsidRPr="00C03BA3" w:rsidP="00754353" w14:paraId="33E5DD89" w14:textId="77777777">
            <w:pPr>
              <w:rPr>
                <w:rFonts w:ascii="Times New Roman" w:hAnsi="Times New Roman"/>
                <w:highlight w:val="yellow"/>
              </w:rPr>
            </w:pPr>
            <w:r w:rsidRPr="00475875">
              <w:rPr>
                <w:rFonts w:ascii="Times New Roman" w:hAnsi="Times New Roman"/>
                <w:highlight w:val="yellow"/>
              </w:rPr>
              <w:t>Additions:</w:t>
            </w:r>
          </w:p>
          <w:p w:rsidR="00754353" w:rsidRPr="00C03BA3" w:rsidP="00754353" w14:paraId="14709542" w14:textId="6111587D">
            <w:pPr>
              <w:pStyle w:val="ListParagraph"/>
              <w:numPr>
                <w:ilvl w:val="0"/>
                <w:numId w:val="53"/>
              </w:numPr>
              <w:contextualSpacing/>
              <w:rPr>
                <w:rFonts w:ascii="Times New Roman" w:hAnsi="Times New Roman"/>
                <w:szCs w:val="24"/>
                <w:highlight w:val="yellow"/>
              </w:rPr>
            </w:pPr>
            <w:r w:rsidRPr="00475875">
              <w:rPr>
                <w:rFonts w:ascii="Times New Roman" w:hAnsi="Times New Roman"/>
                <w:szCs w:val="24"/>
                <w:highlight w:val="yellow"/>
              </w:rPr>
              <w:t>Added updated race/ethnicity question with revised answer choices as per SPD 15</w:t>
            </w:r>
            <w:r w:rsidR="00D33D93">
              <w:rPr>
                <w:rFonts w:ascii="Times New Roman" w:hAnsi="Times New Roman"/>
                <w:szCs w:val="24"/>
                <w:highlight w:val="yellow"/>
              </w:rPr>
              <w:t>.</w:t>
            </w:r>
          </w:p>
          <w:p w:rsidR="00754353" w:rsidRPr="00C03BA3" w:rsidP="00754353" w14:paraId="3E1AB934" w14:textId="77777777">
            <w:pPr>
              <w:rPr>
                <w:rFonts w:ascii="Times New Roman" w:hAnsi="Times New Roman"/>
                <w:highlight w:val="yellow"/>
              </w:rPr>
            </w:pPr>
          </w:p>
          <w:p w:rsidR="00754353" w:rsidRPr="00C03BA3" w:rsidP="00754353" w14:paraId="6851040E" w14:textId="4F7135FF">
            <w:pPr>
              <w:rPr>
                <w:rFonts w:ascii="Times New Roman" w:hAnsi="Times New Roman"/>
                <w:highlight w:val="yellow"/>
              </w:rPr>
            </w:pPr>
            <w:r w:rsidRPr="00475875">
              <w:rPr>
                <w:rFonts w:ascii="Times New Roman" w:hAnsi="Times New Roman"/>
                <w:highlight w:val="yellow"/>
              </w:rPr>
              <w:t>Other revisions:</w:t>
            </w:r>
          </w:p>
          <w:p w:rsidR="00754353" w:rsidRPr="00475875" w:rsidP="00754353" w14:paraId="63599DDD" w14:textId="0EC26460">
            <w:pPr>
              <w:pStyle w:val="ListParagraph"/>
              <w:numPr>
                <w:ilvl w:val="0"/>
                <w:numId w:val="51"/>
              </w:numPr>
              <w:contextualSpacing/>
              <w:rPr>
                <w:rFonts w:ascii="Times New Roman" w:hAnsi="Times New Roman"/>
                <w:szCs w:val="24"/>
                <w:highlight w:val="yellow"/>
              </w:rPr>
            </w:pPr>
            <w:r w:rsidRPr="00475875">
              <w:rPr>
                <w:rFonts w:ascii="Times New Roman" w:hAnsi="Times New Roman"/>
                <w:highlight w:val="yellow"/>
              </w:rPr>
              <w:t>Updated point of contact.</w:t>
            </w:r>
          </w:p>
          <w:p w:rsidR="00754353" w:rsidRPr="00C03BA3" w:rsidP="00754353" w14:paraId="044926DD" w14:textId="2C2D5D1B">
            <w:pPr>
              <w:pStyle w:val="ListParagraph"/>
              <w:numPr>
                <w:ilvl w:val="0"/>
                <w:numId w:val="51"/>
              </w:numPr>
              <w:contextualSpacing/>
              <w:rPr>
                <w:rFonts w:ascii="Times New Roman" w:hAnsi="Times New Roman"/>
                <w:szCs w:val="24"/>
                <w:highlight w:val="yellow"/>
              </w:rPr>
            </w:pPr>
            <w:r w:rsidRPr="00475875">
              <w:rPr>
                <w:rFonts w:ascii="Times New Roman" w:hAnsi="Times New Roman"/>
                <w:szCs w:val="24"/>
                <w:highlight w:val="yellow"/>
              </w:rPr>
              <w:t>Revised feedback questions using a new survey tool that allows participants to click on parts of text or graphics stimuli.</w:t>
            </w:r>
          </w:p>
          <w:p w:rsidR="00754353" w:rsidRPr="00475875" w:rsidP="00754353" w14:paraId="056497E6" w14:textId="77777777">
            <w:pPr>
              <w:pStyle w:val="ListParagraph"/>
              <w:numPr>
                <w:ilvl w:val="0"/>
                <w:numId w:val="51"/>
              </w:numPr>
              <w:contextualSpacing/>
              <w:rPr>
                <w:rFonts w:ascii="Times New Roman" w:hAnsi="Times New Roman"/>
                <w:szCs w:val="24"/>
                <w:highlight w:val="yellow"/>
              </w:rPr>
            </w:pPr>
            <w:r w:rsidRPr="00475875">
              <w:rPr>
                <w:rFonts w:ascii="Times New Roman" w:hAnsi="Times New Roman"/>
                <w:szCs w:val="24"/>
                <w:highlight w:val="yellow"/>
              </w:rPr>
              <w:t>Removed link to helplines (included in previous instrument due to the nature of survey/discussion topics).</w:t>
            </w:r>
          </w:p>
          <w:p w:rsidR="002F49A9" w:rsidRPr="00C03BA3" w:rsidP="00754353" w14:paraId="69A88E24" w14:textId="41F9B2FF">
            <w:pPr>
              <w:pStyle w:val="ListParagraph"/>
              <w:numPr>
                <w:ilvl w:val="0"/>
                <w:numId w:val="51"/>
              </w:numPr>
              <w:contextualSpacing/>
              <w:rPr>
                <w:rFonts w:ascii="Times New Roman" w:hAnsi="Times New Roman"/>
                <w:szCs w:val="24"/>
                <w:highlight w:val="yellow"/>
              </w:rPr>
            </w:pPr>
            <w:r w:rsidRPr="00475875">
              <w:rPr>
                <w:rFonts w:ascii="Times New Roman" w:hAnsi="Times New Roman"/>
                <w:highlight w:val="yellow"/>
              </w:rPr>
              <w:t>Added OMB number/expiration date.</w:t>
            </w:r>
          </w:p>
          <w:p w:rsidR="00754353" w:rsidRPr="00C03BA3" w:rsidP="00754353" w14:paraId="7F23FB16" w14:textId="77777777">
            <w:pPr>
              <w:pStyle w:val="ListParagraph"/>
              <w:rPr>
                <w:rFonts w:ascii="Times New Roman" w:hAnsi="Times New Roman"/>
                <w:szCs w:val="24"/>
                <w:highlight w:val="yellow"/>
              </w:rPr>
            </w:pPr>
          </w:p>
        </w:tc>
      </w:tr>
      <w:tr w14:paraId="2AA8933B" w14:textId="77777777" w:rsidTr="00475875">
        <w:tblPrEx>
          <w:tblW w:w="9265" w:type="dxa"/>
          <w:tblLook w:val="04A0"/>
        </w:tblPrEx>
        <w:trPr>
          <w:cantSplit/>
        </w:trPr>
        <w:tc>
          <w:tcPr>
            <w:tcW w:w="2695" w:type="dxa"/>
          </w:tcPr>
          <w:p w:rsidR="00754353" w:rsidRPr="00466662" w:rsidP="00754353" w14:paraId="525EEAF4" w14:textId="403B7C63">
            <w:pPr>
              <w:rPr>
                <w:rFonts w:ascii="Times New Roman" w:hAnsi="Times New Roman"/>
                <w:highlight w:val="yellow"/>
              </w:rPr>
            </w:pPr>
            <w:r w:rsidRPr="002824BF">
              <w:rPr>
                <w:rFonts w:ascii="Times New Roman" w:hAnsi="Times New Roman"/>
                <w:highlight w:val="yellow"/>
              </w:rPr>
              <w:t xml:space="preserve">Parent/Caregiver Web Survey </w:t>
            </w:r>
            <w:r w:rsidRPr="005E4C38">
              <w:rPr>
                <w:rFonts w:ascii="Times New Roman" w:hAnsi="Times New Roman"/>
                <w:highlight w:val="yellow"/>
              </w:rPr>
              <w:t>REVISED</w:t>
            </w:r>
            <w:r w:rsidRPr="002824BF">
              <w:rPr>
                <w:rFonts w:ascii="Times New Roman" w:hAnsi="Times New Roman"/>
                <w:highlight w:val="yellow"/>
              </w:rPr>
              <w:t xml:space="preserve"> (Att. H)</w:t>
            </w:r>
          </w:p>
        </w:tc>
        <w:tc>
          <w:tcPr>
            <w:tcW w:w="6570" w:type="dxa"/>
          </w:tcPr>
          <w:p w:rsidR="00754353" w:rsidRPr="00C03BA3" w:rsidP="00754353" w14:paraId="5E0ECD58" w14:textId="77777777">
            <w:pPr>
              <w:rPr>
                <w:rFonts w:ascii="Times New Roman" w:hAnsi="Times New Roman"/>
                <w:highlight w:val="yellow"/>
              </w:rPr>
            </w:pPr>
            <w:r w:rsidRPr="00475875">
              <w:rPr>
                <w:rFonts w:ascii="Times New Roman" w:hAnsi="Times New Roman"/>
                <w:highlight w:val="yellow"/>
              </w:rPr>
              <w:t>Stimuli updates:</w:t>
            </w:r>
          </w:p>
          <w:p w:rsidR="00754353" w:rsidRPr="00C03BA3" w:rsidP="00754353" w14:paraId="78E87FF5" w14:textId="77777777">
            <w:pPr>
              <w:pStyle w:val="ListParagraph"/>
              <w:numPr>
                <w:ilvl w:val="0"/>
                <w:numId w:val="52"/>
              </w:numPr>
              <w:contextualSpacing/>
              <w:rPr>
                <w:rFonts w:ascii="Times New Roman" w:hAnsi="Times New Roman"/>
                <w:szCs w:val="24"/>
                <w:highlight w:val="yellow"/>
              </w:rPr>
            </w:pPr>
            <w:r w:rsidRPr="00475875">
              <w:rPr>
                <w:rFonts w:ascii="Times New Roman" w:hAnsi="Times New Roman"/>
                <w:szCs w:val="24"/>
                <w:highlight w:val="yellow"/>
              </w:rPr>
              <w:t xml:space="preserve">Removed </w:t>
            </w:r>
            <w:r w:rsidRPr="002824BF">
              <w:rPr>
                <w:rFonts w:ascii="Times New Roman" w:hAnsi="Times New Roman"/>
                <w:szCs w:val="24"/>
                <w:highlight w:val="yellow"/>
              </w:rPr>
              <w:t>completed stimuli.</w:t>
            </w:r>
          </w:p>
          <w:p w:rsidR="00754353" w:rsidRPr="002824BF" w:rsidP="00754353" w14:paraId="0A81D5CA" w14:textId="77777777">
            <w:pPr>
              <w:pStyle w:val="ListParagraph"/>
              <w:numPr>
                <w:ilvl w:val="0"/>
                <w:numId w:val="52"/>
              </w:numPr>
              <w:contextualSpacing/>
              <w:rPr>
                <w:rFonts w:ascii="Times New Roman" w:hAnsi="Times New Roman"/>
                <w:szCs w:val="24"/>
                <w:highlight w:val="yellow"/>
              </w:rPr>
            </w:pPr>
            <w:r w:rsidRPr="002824BF">
              <w:rPr>
                <w:rFonts w:ascii="Times New Roman" w:hAnsi="Times New Roman"/>
                <w:szCs w:val="24"/>
                <w:highlight w:val="yellow"/>
              </w:rPr>
              <w:t>Added new stimuli for testing.</w:t>
            </w:r>
          </w:p>
          <w:p w:rsidR="00754353" w:rsidRPr="00C03BA3" w:rsidP="00754353" w14:paraId="31F35C8F" w14:textId="77777777">
            <w:pPr>
              <w:pStyle w:val="ListParagraph"/>
              <w:numPr>
                <w:ilvl w:val="0"/>
                <w:numId w:val="52"/>
              </w:numPr>
              <w:contextualSpacing/>
              <w:rPr>
                <w:rFonts w:ascii="Times New Roman" w:hAnsi="Times New Roman"/>
                <w:szCs w:val="24"/>
                <w:highlight w:val="yellow"/>
              </w:rPr>
            </w:pPr>
            <w:r w:rsidRPr="00475875">
              <w:rPr>
                <w:rFonts w:ascii="Times New Roman" w:hAnsi="Times New Roman"/>
                <w:szCs w:val="24"/>
                <w:highlight w:val="yellow"/>
              </w:rPr>
              <w:t xml:space="preserve">Updated </w:t>
            </w:r>
            <w:r w:rsidRPr="002824BF">
              <w:rPr>
                <w:rFonts w:ascii="Times New Roman" w:hAnsi="Times New Roman"/>
                <w:szCs w:val="24"/>
                <w:highlight w:val="yellow"/>
              </w:rPr>
              <w:t xml:space="preserve">revised stimuli </w:t>
            </w:r>
            <w:r w:rsidRPr="00475875">
              <w:rPr>
                <w:rFonts w:ascii="Times New Roman" w:hAnsi="Times New Roman"/>
                <w:szCs w:val="24"/>
                <w:highlight w:val="yellow"/>
              </w:rPr>
              <w:t>based on changes made in response to the previous round of research findings.</w:t>
            </w:r>
          </w:p>
          <w:p w:rsidR="00754353" w:rsidRPr="00C03BA3" w:rsidP="00754353" w14:paraId="603299F0" w14:textId="77777777">
            <w:pPr>
              <w:rPr>
                <w:rFonts w:ascii="Times New Roman" w:hAnsi="Times New Roman"/>
                <w:highlight w:val="yellow"/>
              </w:rPr>
            </w:pPr>
          </w:p>
          <w:p w:rsidR="00754353" w:rsidRPr="00C03BA3" w:rsidP="00754353" w14:paraId="10486AAD" w14:textId="77777777">
            <w:pPr>
              <w:rPr>
                <w:rFonts w:ascii="Times New Roman" w:hAnsi="Times New Roman"/>
                <w:highlight w:val="yellow"/>
              </w:rPr>
            </w:pPr>
            <w:r w:rsidRPr="00475875">
              <w:rPr>
                <w:rFonts w:ascii="Times New Roman" w:hAnsi="Times New Roman"/>
                <w:highlight w:val="yellow"/>
              </w:rPr>
              <w:t>Additions:</w:t>
            </w:r>
          </w:p>
          <w:p w:rsidR="00754353" w:rsidRPr="00C03BA3" w:rsidP="00754353" w14:paraId="45312432" w14:textId="717C9590">
            <w:pPr>
              <w:pStyle w:val="ListParagraph"/>
              <w:numPr>
                <w:ilvl w:val="0"/>
                <w:numId w:val="53"/>
              </w:numPr>
              <w:contextualSpacing/>
              <w:rPr>
                <w:rFonts w:ascii="Times New Roman" w:hAnsi="Times New Roman"/>
                <w:szCs w:val="24"/>
                <w:highlight w:val="yellow"/>
              </w:rPr>
            </w:pPr>
            <w:r w:rsidRPr="00475875">
              <w:rPr>
                <w:rFonts w:ascii="Times New Roman" w:hAnsi="Times New Roman"/>
                <w:szCs w:val="24"/>
                <w:highlight w:val="yellow"/>
              </w:rPr>
              <w:t>Added updated race/ethnicity question with revised answer choices as per SPD 15</w:t>
            </w:r>
            <w:r w:rsidR="00D33D93">
              <w:rPr>
                <w:rFonts w:ascii="Times New Roman" w:hAnsi="Times New Roman"/>
                <w:szCs w:val="24"/>
                <w:highlight w:val="yellow"/>
              </w:rPr>
              <w:t>.</w:t>
            </w:r>
          </w:p>
          <w:p w:rsidR="00754353" w:rsidRPr="00C03BA3" w:rsidP="00754353" w14:paraId="09467898" w14:textId="77777777">
            <w:pPr>
              <w:rPr>
                <w:rFonts w:ascii="Times New Roman" w:hAnsi="Times New Roman"/>
                <w:highlight w:val="yellow"/>
              </w:rPr>
            </w:pPr>
          </w:p>
          <w:p w:rsidR="00754353" w:rsidRPr="00C03BA3" w:rsidP="00754353" w14:paraId="6F8D1E4E" w14:textId="77777777">
            <w:pPr>
              <w:rPr>
                <w:rFonts w:ascii="Times New Roman" w:hAnsi="Times New Roman"/>
                <w:highlight w:val="yellow"/>
              </w:rPr>
            </w:pPr>
            <w:r w:rsidRPr="00475875">
              <w:rPr>
                <w:rFonts w:ascii="Times New Roman" w:hAnsi="Times New Roman"/>
                <w:highlight w:val="yellow"/>
              </w:rPr>
              <w:t>Other revisions:</w:t>
            </w:r>
          </w:p>
          <w:p w:rsidR="00754353" w:rsidRPr="00475875" w:rsidP="00754353" w14:paraId="35199330" w14:textId="74A5724B">
            <w:pPr>
              <w:pStyle w:val="ListParagraph"/>
              <w:numPr>
                <w:ilvl w:val="0"/>
                <w:numId w:val="51"/>
              </w:numPr>
              <w:contextualSpacing/>
              <w:rPr>
                <w:rFonts w:ascii="Times New Roman" w:hAnsi="Times New Roman"/>
                <w:szCs w:val="24"/>
                <w:highlight w:val="yellow"/>
              </w:rPr>
            </w:pPr>
            <w:r w:rsidRPr="00475875">
              <w:rPr>
                <w:rFonts w:ascii="Times New Roman" w:hAnsi="Times New Roman"/>
                <w:highlight w:val="yellow"/>
              </w:rPr>
              <w:t>Updated point of contact.</w:t>
            </w:r>
          </w:p>
          <w:p w:rsidR="00754353" w:rsidRPr="00475875" w:rsidP="00754353" w14:paraId="7730106D" w14:textId="1729AE8A">
            <w:pPr>
              <w:pStyle w:val="ListParagraph"/>
              <w:numPr>
                <w:ilvl w:val="0"/>
                <w:numId w:val="51"/>
              </w:numPr>
              <w:contextualSpacing/>
              <w:rPr>
                <w:rFonts w:ascii="Times New Roman" w:hAnsi="Times New Roman"/>
                <w:szCs w:val="24"/>
                <w:highlight w:val="yellow"/>
              </w:rPr>
            </w:pPr>
            <w:r w:rsidRPr="00475875">
              <w:rPr>
                <w:rFonts w:ascii="Times New Roman" w:hAnsi="Times New Roman"/>
                <w:szCs w:val="24"/>
                <w:highlight w:val="yellow"/>
              </w:rPr>
              <w:t>Revised feedback questions using a new survey tool that allows participants to click on parts of text or graphic stimuli.</w:t>
            </w:r>
          </w:p>
          <w:p w:rsidR="002F49A9" w:rsidRPr="00C03BA3" w:rsidP="00754353" w14:paraId="494C8E02" w14:textId="05FEEC5A">
            <w:pPr>
              <w:pStyle w:val="ListParagraph"/>
              <w:numPr>
                <w:ilvl w:val="0"/>
                <w:numId w:val="51"/>
              </w:numPr>
              <w:contextualSpacing/>
              <w:rPr>
                <w:rFonts w:ascii="Times New Roman" w:hAnsi="Times New Roman"/>
                <w:szCs w:val="24"/>
                <w:highlight w:val="yellow"/>
              </w:rPr>
            </w:pPr>
            <w:r w:rsidRPr="00475875">
              <w:rPr>
                <w:rFonts w:ascii="Times New Roman" w:hAnsi="Times New Roman"/>
                <w:highlight w:val="yellow"/>
              </w:rPr>
              <w:t>Added OMB number/expiration date.</w:t>
            </w:r>
          </w:p>
          <w:p w:rsidR="00754353" w:rsidRPr="00466662" w:rsidP="00754353" w14:paraId="1E68844F" w14:textId="0DA49299">
            <w:pPr>
              <w:rPr>
                <w:rFonts w:ascii="Times New Roman" w:hAnsi="Times New Roman"/>
                <w:highlight w:val="yellow"/>
              </w:rPr>
            </w:pPr>
          </w:p>
        </w:tc>
      </w:tr>
      <w:tr w14:paraId="0281F385" w14:textId="77777777" w:rsidTr="00475875">
        <w:tblPrEx>
          <w:tblW w:w="9265" w:type="dxa"/>
          <w:tblLook w:val="04A0"/>
        </w:tblPrEx>
        <w:trPr>
          <w:cantSplit/>
        </w:trPr>
        <w:tc>
          <w:tcPr>
            <w:tcW w:w="2695" w:type="dxa"/>
          </w:tcPr>
          <w:p w:rsidR="00754353" w:rsidRPr="00466662" w:rsidP="00754353" w14:paraId="0560CD1F" w14:textId="72411B30">
            <w:pPr>
              <w:rPr>
                <w:rFonts w:ascii="Times New Roman" w:hAnsi="Times New Roman"/>
                <w:highlight w:val="yellow"/>
              </w:rPr>
            </w:pPr>
            <w:r w:rsidRPr="005E4C38">
              <w:rPr>
                <w:rFonts w:ascii="Times New Roman" w:hAnsi="Times New Roman"/>
                <w:highlight w:val="yellow"/>
              </w:rPr>
              <w:t>Teen Virtual Discussion Group Guide REVISED (Att. I)</w:t>
            </w:r>
          </w:p>
        </w:tc>
        <w:tc>
          <w:tcPr>
            <w:tcW w:w="6570" w:type="dxa"/>
          </w:tcPr>
          <w:p w:rsidR="00754353" w:rsidRPr="00466662" w:rsidP="00754353" w14:paraId="6DA9DC26" w14:textId="77777777">
            <w:pPr>
              <w:rPr>
                <w:rFonts w:ascii="Times New Roman" w:hAnsi="Times New Roman"/>
                <w:highlight w:val="yellow"/>
              </w:rPr>
            </w:pPr>
            <w:r w:rsidRPr="00475875">
              <w:rPr>
                <w:rFonts w:ascii="Times New Roman" w:hAnsi="Times New Roman"/>
                <w:highlight w:val="yellow"/>
              </w:rPr>
              <w:t>Stimuli updates:</w:t>
            </w:r>
          </w:p>
          <w:p w:rsidR="00754353" w:rsidRPr="00466662" w:rsidP="00754353" w14:paraId="77E2912C" w14:textId="3E2D9BE5">
            <w:pPr>
              <w:pStyle w:val="ListParagraph"/>
              <w:numPr>
                <w:ilvl w:val="0"/>
                <w:numId w:val="52"/>
              </w:numPr>
              <w:contextualSpacing/>
              <w:rPr>
                <w:rFonts w:ascii="Times New Roman" w:hAnsi="Times New Roman"/>
                <w:szCs w:val="24"/>
                <w:highlight w:val="yellow"/>
              </w:rPr>
            </w:pPr>
            <w:r w:rsidRPr="00475875">
              <w:rPr>
                <w:rFonts w:ascii="Times New Roman" w:hAnsi="Times New Roman"/>
                <w:szCs w:val="24"/>
                <w:highlight w:val="yellow"/>
              </w:rPr>
              <w:t>Removed</w:t>
            </w:r>
            <w:r w:rsidRPr="002824BF">
              <w:rPr>
                <w:rFonts w:ascii="Times New Roman" w:hAnsi="Times New Roman"/>
                <w:szCs w:val="24"/>
                <w:highlight w:val="yellow"/>
              </w:rPr>
              <w:t xml:space="preserve"> completed stimuli.</w:t>
            </w:r>
          </w:p>
          <w:p w:rsidR="00754353" w:rsidRPr="00466662" w:rsidP="00754353" w14:paraId="00E3D9D9" w14:textId="41465B34">
            <w:pPr>
              <w:pStyle w:val="ListParagraph"/>
              <w:numPr>
                <w:ilvl w:val="0"/>
                <w:numId w:val="52"/>
              </w:numPr>
              <w:contextualSpacing/>
              <w:rPr>
                <w:rFonts w:ascii="Times New Roman" w:hAnsi="Times New Roman"/>
                <w:szCs w:val="24"/>
                <w:highlight w:val="yellow"/>
              </w:rPr>
            </w:pPr>
            <w:r w:rsidRPr="00475875">
              <w:rPr>
                <w:rFonts w:ascii="Times New Roman" w:hAnsi="Times New Roman"/>
                <w:szCs w:val="24"/>
                <w:highlight w:val="yellow"/>
              </w:rPr>
              <w:t>Added</w:t>
            </w:r>
            <w:r w:rsidRPr="002824BF">
              <w:rPr>
                <w:rFonts w:ascii="Times New Roman" w:hAnsi="Times New Roman"/>
                <w:szCs w:val="24"/>
                <w:highlight w:val="yellow"/>
              </w:rPr>
              <w:t xml:space="preserve"> new stimuli.</w:t>
            </w:r>
          </w:p>
          <w:p w:rsidR="00754353" w:rsidRPr="002824BF" w:rsidP="00754353" w14:paraId="41306504" w14:textId="77777777">
            <w:pPr>
              <w:pStyle w:val="ListParagraph"/>
              <w:numPr>
                <w:ilvl w:val="0"/>
                <w:numId w:val="52"/>
              </w:numPr>
              <w:contextualSpacing/>
              <w:rPr>
                <w:rFonts w:ascii="Times New Roman" w:hAnsi="Times New Roman"/>
                <w:szCs w:val="24"/>
                <w:highlight w:val="yellow"/>
              </w:rPr>
            </w:pPr>
            <w:r w:rsidRPr="002824BF">
              <w:rPr>
                <w:rFonts w:ascii="Times New Roman" w:hAnsi="Times New Roman"/>
                <w:szCs w:val="24"/>
                <w:highlight w:val="yellow"/>
              </w:rPr>
              <w:t>Updated revised stimuli based on changes made in response to the previous round of research findings.</w:t>
            </w:r>
          </w:p>
          <w:p w:rsidR="00754353" w:rsidRPr="00466662" w:rsidP="00754353" w14:paraId="3080799F" w14:textId="77777777">
            <w:pPr>
              <w:rPr>
                <w:rFonts w:ascii="Times New Roman" w:hAnsi="Times New Roman"/>
                <w:highlight w:val="yellow"/>
              </w:rPr>
            </w:pPr>
          </w:p>
          <w:p w:rsidR="00754353" w:rsidRPr="00466662" w:rsidP="00754353" w14:paraId="4BC68AA0" w14:textId="77777777">
            <w:pPr>
              <w:rPr>
                <w:rFonts w:ascii="Times New Roman" w:hAnsi="Times New Roman"/>
                <w:highlight w:val="yellow"/>
              </w:rPr>
            </w:pPr>
            <w:r w:rsidRPr="00475875">
              <w:rPr>
                <w:rFonts w:ascii="Times New Roman" w:hAnsi="Times New Roman"/>
                <w:highlight w:val="yellow"/>
              </w:rPr>
              <w:t>Other revisions:</w:t>
            </w:r>
          </w:p>
          <w:p w:rsidR="00754353" w:rsidRPr="00754353" w:rsidP="00754353" w14:paraId="75B78CC6" w14:textId="6F8B183F">
            <w:pPr>
              <w:pStyle w:val="ListParagraph"/>
              <w:numPr>
                <w:ilvl w:val="0"/>
                <w:numId w:val="51"/>
              </w:numPr>
              <w:contextualSpacing/>
              <w:rPr>
                <w:rFonts w:ascii="Times New Roman" w:hAnsi="Times New Roman"/>
                <w:szCs w:val="24"/>
                <w:highlight w:val="yellow"/>
              </w:rPr>
            </w:pPr>
            <w:r w:rsidRPr="00475875">
              <w:rPr>
                <w:rFonts w:ascii="Times New Roman" w:hAnsi="Times New Roman"/>
                <w:szCs w:val="24"/>
                <w:highlight w:val="yellow"/>
              </w:rPr>
              <w:t>Updated background/ground rules, introductions and “</w:t>
            </w:r>
            <w:r w:rsidRPr="00475875">
              <w:rPr>
                <w:rFonts w:ascii="Times New Roman" w:hAnsi="Times New Roman"/>
                <w:szCs w:val="24"/>
                <w:highlight w:val="yellow"/>
              </w:rPr>
              <w:t>ice-breaker</w:t>
            </w:r>
            <w:r w:rsidRPr="00475875">
              <w:rPr>
                <w:rFonts w:ascii="Times New Roman" w:hAnsi="Times New Roman"/>
                <w:szCs w:val="24"/>
                <w:highlight w:val="yellow"/>
              </w:rPr>
              <w:t>” question.</w:t>
            </w:r>
          </w:p>
          <w:p w:rsidR="00754353" w:rsidP="00754353" w14:paraId="30E05772" w14:textId="26B30B8D">
            <w:pPr>
              <w:pStyle w:val="ListParagraph"/>
              <w:numPr>
                <w:ilvl w:val="0"/>
                <w:numId w:val="51"/>
              </w:numPr>
              <w:contextualSpacing/>
              <w:rPr>
                <w:rFonts w:ascii="Times New Roman" w:hAnsi="Times New Roman"/>
                <w:szCs w:val="24"/>
                <w:highlight w:val="yellow"/>
              </w:rPr>
            </w:pPr>
            <w:r w:rsidRPr="002824BF">
              <w:rPr>
                <w:rFonts w:ascii="Times New Roman" w:hAnsi="Times New Roman"/>
                <w:szCs w:val="24"/>
                <w:highlight w:val="yellow"/>
              </w:rPr>
              <w:t>Removed link to helplines (included in previous instrument due to the nature of survey/discussion topics).</w:t>
            </w:r>
          </w:p>
          <w:p w:rsidR="002F49A9" w:rsidRPr="00466662" w:rsidP="00754353" w14:paraId="6F3E5CC6" w14:textId="103E6F9E">
            <w:pPr>
              <w:pStyle w:val="ListParagraph"/>
              <w:numPr>
                <w:ilvl w:val="0"/>
                <w:numId w:val="51"/>
              </w:numPr>
              <w:contextualSpacing/>
              <w:rPr>
                <w:rFonts w:ascii="Times New Roman" w:hAnsi="Times New Roman"/>
                <w:szCs w:val="24"/>
                <w:highlight w:val="yellow"/>
              </w:rPr>
            </w:pPr>
            <w:r w:rsidRPr="00475875">
              <w:rPr>
                <w:rFonts w:ascii="Times New Roman" w:hAnsi="Times New Roman"/>
                <w:highlight w:val="yellow"/>
              </w:rPr>
              <w:t>Added OMB number/expiration date.</w:t>
            </w:r>
          </w:p>
          <w:p w:rsidR="00754353" w:rsidRPr="00C00C51" w:rsidP="00754353" w14:paraId="301DCE59" w14:textId="23ED68D8">
            <w:pPr>
              <w:contextualSpacing/>
              <w:rPr>
                <w:rFonts w:ascii="Times New Roman" w:hAnsi="Times New Roman"/>
                <w:szCs w:val="24"/>
                <w:highlight w:val="yellow"/>
              </w:rPr>
            </w:pPr>
          </w:p>
        </w:tc>
      </w:tr>
      <w:tr w14:paraId="12B43965" w14:textId="77777777" w:rsidTr="00475875">
        <w:tblPrEx>
          <w:tblW w:w="9265" w:type="dxa"/>
          <w:tblLook w:val="04A0"/>
        </w:tblPrEx>
        <w:trPr>
          <w:cantSplit/>
        </w:trPr>
        <w:tc>
          <w:tcPr>
            <w:tcW w:w="2695" w:type="dxa"/>
          </w:tcPr>
          <w:p w:rsidR="00754353" w:rsidRPr="00C00C51" w:rsidP="00754353" w14:paraId="368A461B" w14:textId="74E4F90C">
            <w:pPr>
              <w:rPr>
                <w:rFonts w:ascii="Times New Roman" w:hAnsi="Times New Roman"/>
                <w:highlight w:val="yellow"/>
              </w:rPr>
            </w:pPr>
            <w:r w:rsidRPr="002824BF">
              <w:rPr>
                <w:rFonts w:ascii="Times New Roman" w:hAnsi="Times New Roman"/>
                <w:highlight w:val="yellow"/>
              </w:rPr>
              <w:t xml:space="preserve">Parent/Caregiver Virtual Interview Guide </w:t>
            </w:r>
            <w:r w:rsidRPr="005E4C38">
              <w:rPr>
                <w:rFonts w:ascii="Times New Roman" w:hAnsi="Times New Roman"/>
                <w:highlight w:val="yellow"/>
              </w:rPr>
              <w:t>REVISED</w:t>
            </w:r>
            <w:r w:rsidRPr="002824BF">
              <w:rPr>
                <w:rFonts w:ascii="Times New Roman" w:hAnsi="Times New Roman"/>
                <w:highlight w:val="yellow"/>
              </w:rPr>
              <w:t xml:space="preserve"> (Att. J)</w:t>
            </w:r>
          </w:p>
        </w:tc>
        <w:tc>
          <w:tcPr>
            <w:tcW w:w="6570" w:type="dxa"/>
          </w:tcPr>
          <w:p w:rsidR="00754353" w:rsidRPr="005E4C38" w:rsidP="002F49A9" w14:paraId="1BCD9E0A" w14:textId="06CAF0C5">
            <w:pPr>
              <w:pStyle w:val="ListParagraph"/>
              <w:numPr>
                <w:ilvl w:val="0"/>
                <w:numId w:val="58"/>
              </w:numPr>
              <w:rPr>
                <w:rFonts w:ascii="Times New Roman" w:hAnsi="Times New Roman"/>
                <w:highlight w:val="yellow"/>
              </w:rPr>
            </w:pPr>
            <w:r w:rsidRPr="00475875">
              <w:rPr>
                <w:rFonts w:ascii="Times New Roman" w:hAnsi="Times New Roman"/>
                <w:szCs w:val="24"/>
                <w:highlight w:val="yellow"/>
              </w:rPr>
              <w:t>Revised instrument with updated</w:t>
            </w:r>
            <w:r w:rsidR="005B0C70">
              <w:rPr>
                <w:rFonts w:ascii="Times New Roman" w:hAnsi="Times New Roman"/>
                <w:szCs w:val="24"/>
                <w:highlight w:val="yellow"/>
              </w:rPr>
              <w:t xml:space="preserve"> “icebreaker” question, updated</w:t>
            </w:r>
            <w:r w:rsidRPr="00475875">
              <w:rPr>
                <w:rFonts w:ascii="Times New Roman" w:hAnsi="Times New Roman"/>
                <w:szCs w:val="24"/>
                <w:highlight w:val="yellow"/>
              </w:rPr>
              <w:t xml:space="preserve"> </w:t>
            </w:r>
            <w:r w:rsidRPr="00475875">
              <w:rPr>
                <w:rFonts w:ascii="Times New Roman" w:hAnsi="Times New Roman"/>
                <w:szCs w:val="24"/>
                <w:highlight w:val="yellow"/>
              </w:rPr>
              <w:t>stimuli</w:t>
            </w:r>
            <w:r w:rsidRPr="00475875">
              <w:rPr>
                <w:rFonts w:ascii="Times New Roman" w:hAnsi="Times New Roman"/>
                <w:szCs w:val="24"/>
                <w:highlight w:val="yellow"/>
              </w:rPr>
              <w:t xml:space="preserve"> and related feedback questions.</w:t>
            </w:r>
          </w:p>
          <w:p w:rsidR="002F49A9" w:rsidRPr="002F49A9" w:rsidP="005E4C38" w14:paraId="77BDD609" w14:textId="17E807B7">
            <w:pPr>
              <w:pStyle w:val="ListParagraph"/>
              <w:numPr>
                <w:ilvl w:val="0"/>
                <w:numId w:val="58"/>
              </w:numPr>
              <w:rPr>
                <w:rFonts w:ascii="Times New Roman" w:hAnsi="Times New Roman"/>
                <w:highlight w:val="yellow"/>
              </w:rPr>
            </w:pPr>
            <w:r w:rsidRPr="00475875">
              <w:rPr>
                <w:rFonts w:ascii="Times New Roman" w:hAnsi="Times New Roman"/>
                <w:highlight w:val="yellow"/>
              </w:rPr>
              <w:t>Added OMB number/expiration date.</w:t>
            </w:r>
          </w:p>
          <w:p w:rsidR="00754353" w:rsidRPr="00C00C51" w:rsidP="00754353" w14:paraId="71B04782" w14:textId="77777777">
            <w:pPr>
              <w:rPr>
                <w:rFonts w:ascii="Times New Roman" w:hAnsi="Times New Roman"/>
                <w:highlight w:val="yellow"/>
              </w:rPr>
            </w:pPr>
          </w:p>
        </w:tc>
      </w:tr>
      <w:tr w14:paraId="06E4B617" w14:textId="77777777" w:rsidTr="00475875">
        <w:tblPrEx>
          <w:tblW w:w="9265" w:type="dxa"/>
          <w:tblLook w:val="04A0"/>
        </w:tblPrEx>
        <w:trPr>
          <w:cantSplit/>
        </w:trPr>
        <w:tc>
          <w:tcPr>
            <w:tcW w:w="2695" w:type="dxa"/>
          </w:tcPr>
          <w:p w:rsidR="00754353" w:rsidRPr="00C00C51" w:rsidP="00754353" w14:paraId="298E5AC1" w14:textId="04ECB038">
            <w:pPr>
              <w:rPr>
                <w:rFonts w:ascii="Times New Roman" w:hAnsi="Times New Roman"/>
                <w:highlight w:val="yellow"/>
              </w:rPr>
            </w:pPr>
            <w:r w:rsidRPr="002824BF">
              <w:rPr>
                <w:rFonts w:ascii="Times New Roman" w:hAnsi="Times New Roman"/>
                <w:highlight w:val="yellow"/>
              </w:rPr>
              <w:t xml:space="preserve">Teen Online Bulletin Board Guide </w:t>
            </w:r>
            <w:r w:rsidRPr="005E4C38">
              <w:rPr>
                <w:rFonts w:ascii="Times New Roman" w:hAnsi="Times New Roman"/>
                <w:highlight w:val="yellow"/>
              </w:rPr>
              <w:t>REVISED</w:t>
            </w:r>
            <w:r w:rsidRPr="002824BF">
              <w:rPr>
                <w:rFonts w:ascii="Times New Roman" w:hAnsi="Times New Roman"/>
                <w:highlight w:val="yellow"/>
              </w:rPr>
              <w:t xml:space="preserve"> (Att. K)</w:t>
            </w:r>
          </w:p>
        </w:tc>
        <w:tc>
          <w:tcPr>
            <w:tcW w:w="6570" w:type="dxa"/>
          </w:tcPr>
          <w:p w:rsidR="00754353" w:rsidRPr="005E4C38" w:rsidP="002F49A9" w14:paraId="36E4D91E" w14:textId="76E7AD4B">
            <w:pPr>
              <w:pStyle w:val="ListParagraph"/>
              <w:numPr>
                <w:ilvl w:val="0"/>
                <w:numId w:val="59"/>
              </w:numPr>
              <w:rPr>
                <w:rFonts w:ascii="Times New Roman" w:hAnsi="Times New Roman"/>
                <w:highlight w:val="yellow"/>
              </w:rPr>
            </w:pPr>
            <w:r w:rsidRPr="00475875">
              <w:rPr>
                <w:rFonts w:ascii="Times New Roman" w:hAnsi="Times New Roman"/>
                <w:szCs w:val="24"/>
                <w:highlight w:val="yellow"/>
              </w:rPr>
              <w:t>Revised instrument with updated stimuli and related feedback questions.</w:t>
            </w:r>
          </w:p>
          <w:p w:rsidR="002F49A9" w:rsidRPr="002F49A9" w:rsidP="005E4C38" w14:paraId="5B7AE461" w14:textId="462C0460">
            <w:pPr>
              <w:pStyle w:val="ListParagraph"/>
              <w:numPr>
                <w:ilvl w:val="0"/>
                <w:numId w:val="59"/>
              </w:numPr>
              <w:rPr>
                <w:rFonts w:ascii="Times New Roman" w:hAnsi="Times New Roman"/>
                <w:highlight w:val="yellow"/>
              </w:rPr>
            </w:pPr>
            <w:r w:rsidRPr="00475875">
              <w:rPr>
                <w:rFonts w:ascii="Times New Roman" w:hAnsi="Times New Roman"/>
                <w:highlight w:val="yellow"/>
              </w:rPr>
              <w:t>Added OMB number/expiration date.</w:t>
            </w:r>
          </w:p>
          <w:p w:rsidR="00754353" w:rsidRPr="00C00C51" w:rsidP="00754353" w14:paraId="553C570F" w14:textId="77777777">
            <w:pPr>
              <w:rPr>
                <w:rFonts w:ascii="Times New Roman" w:hAnsi="Times New Roman"/>
                <w:highlight w:val="yellow"/>
              </w:rPr>
            </w:pPr>
          </w:p>
        </w:tc>
      </w:tr>
      <w:tr w14:paraId="094F669F" w14:textId="77777777" w:rsidTr="00475875">
        <w:tblPrEx>
          <w:tblW w:w="9265" w:type="dxa"/>
          <w:tblLook w:val="04A0"/>
        </w:tblPrEx>
        <w:trPr>
          <w:cantSplit/>
        </w:trPr>
        <w:tc>
          <w:tcPr>
            <w:tcW w:w="2695" w:type="dxa"/>
          </w:tcPr>
          <w:p w:rsidR="00754353" w:rsidRPr="00C00C51" w:rsidP="00754353" w14:paraId="4C89EAA4" w14:textId="7F510F6A">
            <w:pPr>
              <w:rPr>
                <w:rFonts w:ascii="Times New Roman" w:hAnsi="Times New Roman"/>
                <w:highlight w:val="yellow"/>
              </w:rPr>
            </w:pPr>
            <w:r w:rsidRPr="002824BF">
              <w:rPr>
                <w:rFonts w:ascii="Times New Roman" w:hAnsi="Times New Roman"/>
                <w:highlight w:val="yellow"/>
              </w:rPr>
              <w:t xml:space="preserve">Parent/Caregiver Online Bulletin Board Guide </w:t>
            </w:r>
            <w:r w:rsidRPr="005E4C38">
              <w:rPr>
                <w:rFonts w:ascii="Times New Roman" w:hAnsi="Times New Roman"/>
                <w:highlight w:val="yellow"/>
              </w:rPr>
              <w:t>REVISED</w:t>
            </w:r>
            <w:r w:rsidRPr="002824BF">
              <w:rPr>
                <w:rFonts w:ascii="Times New Roman" w:hAnsi="Times New Roman"/>
                <w:highlight w:val="yellow"/>
              </w:rPr>
              <w:t xml:space="preserve"> (Att. </w:t>
            </w:r>
            <w:r>
              <w:rPr>
                <w:rFonts w:ascii="Times New Roman" w:hAnsi="Times New Roman"/>
                <w:highlight w:val="yellow"/>
              </w:rPr>
              <w:t>L</w:t>
            </w:r>
            <w:r w:rsidRPr="002824BF">
              <w:rPr>
                <w:rFonts w:ascii="Times New Roman" w:hAnsi="Times New Roman"/>
                <w:highlight w:val="yellow"/>
              </w:rPr>
              <w:t>)</w:t>
            </w:r>
          </w:p>
        </w:tc>
        <w:tc>
          <w:tcPr>
            <w:tcW w:w="6570" w:type="dxa"/>
          </w:tcPr>
          <w:p w:rsidR="00754353" w:rsidRPr="005E4C38" w:rsidP="002F49A9" w14:paraId="17D9C05D" w14:textId="30F00C2F">
            <w:pPr>
              <w:pStyle w:val="ListParagraph"/>
              <w:numPr>
                <w:ilvl w:val="0"/>
                <w:numId w:val="59"/>
              </w:numPr>
              <w:rPr>
                <w:rFonts w:ascii="Times New Roman" w:hAnsi="Times New Roman"/>
                <w:highlight w:val="yellow"/>
              </w:rPr>
            </w:pPr>
            <w:r w:rsidRPr="00475875">
              <w:rPr>
                <w:rFonts w:ascii="Times New Roman" w:hAnsi="Times New Roman"/>
                <w:szCs w:val="24"/>
                <w:highlight w:val="yellow"/>
              </w:rPr>
              <w:t>Revised instrument with updated stimuli and related feedback questions.</w:t>
            </w:r>
          </w:p>
          <w:p w:rsidR="002F49A9" w:rsidRPr="002F49A9" w:rsidP="005E4C38" w14:paraId="4D86BD3B" w14:textId="7D113E7F">
            <w:pPr>
              <w:pStyle w:val="ListParagraph"/>
              <w:numPr>
                <w:ilvl w:val="0"/>
                <w:numId w:val="59"/>
              </w:numPr>
              <w:rPr>
                <w:rFonts w:ascii="Times New Roman" w:hAnsi="Times New Roman"/>
                <w:highlight w:val="yellow"/>
              </w:rPr>
            </w:pPr>
            <w:r w:rsidRPr="00475875">
              <w:rPr>
                <w:rFonts w:ascii="Times New Roman" w:hAnsi="Times New Roman"/>
                <w:highlight w:val="yellow"/>
              </w:rPr>
              <w:t>Added OMB number/expiration date.</w:t>
            </w:r>
          </w:p>
          <w:p w:rsidR="00754353" w:rsidRPr="00C00C51" w:rsidP="00754353" w14:paraId="61FB85F8" w14:textId="77777777">
            <w:pPr>
              <w:rPr>
                <w:rFonts w:ascii="Times New Roman" w:hAnsi="Times New Roman"/>
                <w:highlight w:val="yellow"/>
              </w:rPr>
            </w:pPr>
          </w:p>
        </w:tc>
      </w:tr>
      <w:tr w14:paraId="49972395" w14:textId="77777777" w:rsidTr="00475875">
        <w:tblPrEx>
          <w:tblW w:w="9265" w:type="dxa"/>
          <w:tblLook w:val="04A0"/>
        </w:tblPrEx>
        <w:trPr>
          <w:cantSplit/>
        </w:trPr>
        <w:tc>
          <w:tcPr>
            <w:tcW w:w="2695" w:type="dxa"/>
          </w:tcPr>
          <w:p w:rsidR="00754353" w:rsidRPr="00475875" w:rsidP="00754353" w14:paraId="2D74CDA0" w14:textId="6737651E">
            <w:pPr>
              <w:rPr>
                <w:rFonts w:ascii="Times New Roman" w:hAnsi="Times New Roman"/>
                <w:highlight w:val="yellow"/>
              </w:rPr>
            </w:pPr>
            <w:r w:rsidRPr="005E4C38">
              <w:rPr>
                <w:rFonts w:ascii="Times New Roman" w:hAnsi="Times New Roman"/>
                <w:highlight w:val="yellow"/>
              </w:rPr>
              <w:t>Parent/Caregiver “At-Home” Materials Review REVISED (Att. M)</w:t>
            </w:r>
          </w:p>
        </w:tc>
        <w:tc>
          <w:tcPr>
            <w:tcW w:w="6570" w:type="dxa"/>
          </w:tcPr>
          <w:p w:rsidR="00754353" w:rsidRPr="00475875" w:rsidP="00754353" w14:paraId="75012FE4" w14:textId="68D0DBA7">
            <w:pPr>
              <w:rPr>
                <w:rFonts w:ascii="Times New Roman" w:hAnsi="Times New Roman"/>
                <w:szCs w:val="24"/>
                <w:highlight w:val="yellow"/>
              </w:rPr>
            </w:pPr>
            <w:r w:rsidRPr="00475875">
              <w:rPr>
                <w:rFonts w:ascii="Times New Roman" w:hAnsi="Times New Roman"/>
                <w:szCs w:val="24"/>
                <w:highlight w:val="yellow"/>
              </w:rPr>
              <w:t>Added OMB number and expiration date.</w:t>
            </w:r>
          </w:p>
        </w:tc>
      </w:tr>
    </w:tbl>
    <w:p w:rsidR="004C6979" w:rsidRPr="0045005F" w:rsidP="0045005F" w14:paraId="55EE1A63" w14:textId="4F9431EF">
      <w:pPr>
        <w:pStyle w:val="Heading3"/>
        <w:numPr>
          <w:ilvl w:val="0"/>
          <w:numId w:val="0"/>
        </w:numPr>
        <w:rPr>
          <w:u w:val="none"/>
        </w:rPr>
      </w:pPr>
      <w:r w:rsidRPr="0045005F">
        <w:rPr>
          <w:u w:val="none"/>
        </w:rPr>
        <w:t xml:space="preserve">A.16 </w:t>
      </w:r>
      <w:r w:rsidRPr="0045005F" w:rsidR="00EB7538">
        <w:rPr>
          <w:u w:val="none"/>
        </w:rPr>
        <w:t>Plans for Tabulation and Publication and Project Time Schedule</w:t>
      </w:r>
    </w:p>
    <w:p w:rsidR="00AD4C50" w:rsidRPr="005F1D58" w:rsidP="00F12117" w14:paraId="2A773D74" w14:textId="5A89DBA2">
      <w:pPr>
        <w:pStyle w:val="BodyText0"/>
        <w:ind w:firstLine="0"/>
      </w:pPr>
      <w:r w:rsidRPr="005F1D58">
        <w:t xml:space="preserve">The project schedule is shown in </w:t>
      </w:r>
      <w:r w:rsidR="006D12F4">
        <w:t>the table below</w:t>
      </w:r>
      <w:r w:rsidRPr="005F1D58">
        <w:t xml:space="preserve">. </w:t>
      </w:r>
      <w:r w:rsidRPr="005F1D58" w:rsidR="007D70A6">
        <w:t xml:space="preserve">Future development </w:t>
      </w:r>
      <w:r w:rsidRPr="005F1D58" w:rsidR="007D70A6">
        <w:rPr>
          <w:color w:val="000000" w:themeColor="text1"/>
        </w:rPr>
        <w:t>and</w:t>
      </w:r>
      <w:r w:rsidRPr="005F1D58" w:rsidR="007D70A6">
        <w:t xml:space="preserve"> activities are dependent on the timely completion of the </w:t>
      </w:r>
      <w:r w:rsidRPr="005F1D58" w:rsidR="000314C8">
        <w:t>proposed information collection</w:t>
      </w:r>
      <w:r w:rsidRPr="005F1D58" w:rsidR="007D70A6">
        <w:t>.</w:t>
      </w:r>
    </w:p>
    <w:p w:rsidR="008D2D0B" w:rsidRPr="005E4C38" w:rsidP="005E4C38" w14:paraId="432BD75E" w14:textId="5163F3F1">
      <w:pPr>
        <w:pStyle w:val="table-title"/>
        <w:jc w:val="center"/>
        <w:rPr>
          <w:b w:val="0"/>
        </w:rPr>
      </w:pPr>
      <w:bookmarkStart w:id="3" w:name="_Toc66689102"/>
      <w:bookmarkStart w:id="4" w:name="_Toc140476560"/>
      <w:bookmarkStart w:id="5" w:name="_Toc216595340"/>
      <w:bookmarkStart w:id="6" w:name="_Toc361824172"/>
      <w:r w:rsidRPr="005F1D58">
        <w:t xml:space="preserve">Table </w:t>
      </w:r>
      <w:r w:rsidR="006D12F4">
        <w:t>A.16-1</w:t>
      </w:r>
      <w:bookmarkEnd w:id="3"/>
      <w:bookmarkEnd w:id="4"/>
      <w:bookmarkEnd w:id="5"/>
      <w:r w:rsidRPr="005F1D58" w:rsidR="005E2E7D">
        <w:t xml:space="preserve"> Project</w:t>
      </w:r>
      <w:r w:rsidR="009C24B7">
        <w:t xml:space="preserve"> Time</w:t>
      </w:r>
      <w:r w:rsidRPr="005F1D58" w:rsidR="005E2E7D">
        <w:t xml:space="preserve"> Schedule</w:t>
      </w:r>
      <w:bookmarkEnd w:id="6"/>
    </w:p>
    <w:p w:rsidR="008A5595" w:rsidRPr="005F1D58" w14:paraId="4AF57662" w14:textId="77777777"/>
    <w:tbl>
      <w:tblPr>
        <w:tblW w:w="936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30"/>
        <w:gridCol w:w="4230"/>
      </w:tblGrid>
      <w:tr w14:paraId="5F27745A" w14:textId="77777777" w:rsidTr="47973232">
        <w:tblPrEx>
          <w:tblW w:w="936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trHeight w:val="409"/>
        </w:trPr>
        <w:tc>
          <w:tcPr>
            <w:tcW w:w="5130" w:type="dxa"/>
            <w:shd w:val="clear" w:color="auto" w:fill="D9D9D9" w:themeFill="background1" w:themeFillShade="D9"/>
            <w:vAlign w:val="bottom"/>
          </w:tcPr>
          <w:p w:rsidR="00C54FA5" w:rsidRPr="005F1D58" w14:paraId="1FA110AC" w14:textId="59E66BD9">
            <w:pPr>
              <w:pStyle w:val="table-headers"/>
            </w:pPr>
            <w:r w:rsidRPr="00775E92">
              <w:t xml:space="preserve">Activity </w:t>
            </w:r>
          </w:p>
        </w:tc>
        <w:tc>
          <w:tcPr>
            <w:tcW w:w="4230" w:type="dxa"/>
            <w:shd w:val="clear" w:color="auto" w:fill="D9D9D9" w:themeFill="background1" w:themeFillShade="D9"/>
          </w:tcPr>
          <w:p w:rsidR="00C54FA5" w:rsidRPr="005F1D58" w14:paraId="01095C52" w14:textId="435F2C17">
            <w:pPr>
              <w:pStyle w:val="table-headers"/>
            </w:pPr>
            <w:r>
              <w:t>Time Schedule</w:t>
            </w:r>
          </w:p>
        </w:tc>
      </w:tr>
      <w:tr w14:paraId="59119426" w14:textId="77777777" w:rsidTr="47973232">
        <w:tblPrEx>
          <w:tblW w:w="9360" w:type="dxa"/>
          <w:tblInd w:w="90" w:type="dxa"/>
          <w:tblLayout w:type="fixed"/>
          <w:tblLook w:val="0000"/>
        </w:tblPrEx>
        <w:trPr>
          <w:trHeight w:val="409"/>
        </w:trPr>
        <w:tc>
          <w:tcPr>
            <w:tcW w:w="5130" w:type="dxa"/>
            <w:shd w:val="clear" w:color="auto" w:fill="auto"/>
            <w:vAlign w:val="bottom"/>
          </w:tcPr>
          <w:p w:rsidR="00C54FA5" w:rsidRPr="005F1D58" w14:paraId="07A7943D" w14:textId="4BF8E908">
            <w:pPr>
              <w:pStyle w:val="table-text"/>
            </w:pPr>
            <w:r w:rsidRPr="005F1D58">
              <w:t>Solicit Items from ABCD Study Team</w:t>
            </w:r>
            <w:r w:rsidRPr="005F1D58" w:rsidR="00727BD0">
              <w:t xml:space="preserve"> for Fall Audience Feedback</w:t>
            </w:r>
          </w:p>
        </w:tc>
        <w:tc>
          <w:tcPr>
            <w:tcW w:w="4230" w:type="dxa"/>
          </w:tcPr>
          <w:p w:rsidR="00C54FA5" w:rsidRPr="005F1D58" w14:paraId="42EEAA8C" w14:textId="183E0F56">
            <w:pPr>
              <w:pStyle w:val="table-headers"/>
              <w:rPr>
                <w:b w:val="0"/>
                <w:bCs/>
              </w:rPr>
            </w:pPr>
            <w:r w:rsidRPr="005F1D58">
              <w:rPr>
                <w:b w:val="0"/>
                <w:bCs/>
              </w:rPr>
              <w:t xml:space="preserve">June – </w:t>
            </w:r>
            <w:r w:rsidRPr="005F1D58" w:rsidR="00727BD0">
              <w:rPr>
                <w:b w:val="0"/>
                <w:bCs/>
              </w:rPr>
              <w:t>September</w:t>
            </w:r>
          </w:p>
        </w:tc>
      </w:tr>
      <w:tr w14:paraId="7AA75E33" w14:textId="77777777" w:rsidTr="47973232">
        <w:tblPrEx>
          <w:tblW w:w="9360" w:type="dxa"/>
          <w:tblInd w:w="90" w:type="dxa"/>
          <w:tblLayout w:type="fixed"/>
          <w:tblLook w:val="0000"/>
        </w:tblPrEx>
        <w:trPr>
          <w:trHeight w:val="409"/>
        </w:trPr>
        <w:tc>
          <w:tcPr>
            <w:tcW w:w="5130" w:type="dxa"/>
            <w:shd w:val="clear" w:color="auto" w:fill="auto"/>
            <w:vAlign w:val="bottom"/>
          </w:tcPr>
          <w:p w:rsidR="00C54FA5" w:rsidRPr="005F1D58" w14:paraId="126D6719" w14:textId="71AC9D4F">
            <w:pPr>
              <w:pStyle w:val="table-text"/>
            </w:pPr>
            <w:r w:rsidRPr="005F1D58">
              <w:rPr>
                <w:bCs/>
              </w:rPr>
              <w:t>Fall Audience Feedback Data Collection</w:t>
            </w:r>
          </w:p>
        </w:tc>
        <w:tc>
          <w:tcPr>
            <w:tcW w:w="4230" w:type="dxa"/>
          </w:tcPr>
          <w:p w:rsidR="00C54FA5" w:rsidRPr="005F1D58" w14:paraId="0A18F623" w14:textId="5864292B">
            <w:pPr>
              <w:pStyle w:val="table-headers"/>
              <w:rPr>
                <w:b w:val="0"/>
                <w:bCs/>
              </w:rPr>
            </w:pPr>
            <w:r w:rsidRPr="005F1D58">
              <w:rPr>
                <w:b w:val="0"/>
                <w:bCs/>
              </w:rPr>
              <w:t>Approximately October – November</w:t>
            </w:r>
          </w:p>
        </w:tc>
      </w:tr>
      <w:tr w14:paraId="41D1E670" w14:textId="77777777" w:rsidTr="47973232">
        <w:tblPrEx>
          <w:tblW w:w="9360" w:type="dxa"/>
          <w:tblInd w:w="90" w:type="dxa"/>
          <w:tblLayout w:type="fixed"/>
          <w:tblLook w:val="0000"/>
        </w:tblPrEx>
        <w:trPr>
          <w:trHeight w:val="409"/>
        </w:trPr>
        <w:tc>
          <w:tcPr>
            <w:tcW w:w="5130" w:type="dxa"/>
            <w:shd w:val="clear" w:color="auto" w:fill="auto"/>
            <w:vAlign w:val="bottom"/>
          </w:tcPr>
          <w:p w:rsidR="00727BD0" w:rsidRPr="005F1D58" w14:paraId="1DE118C3" w14:textId="6E2550DC">
            <w:pPr>
              <w:pStyle w:val="table-headers"/>
              <w:jc w:val="left"/>
              <w:rPr>
                <w:b w:val="0"/>
                <w:bCs/>
              </w:rPr>
            </w:pPr>
            <w:r w:rsidRPr="005F1D58">
              <w:rPr>
                <w:b w:val="0"/>
                <w:bCs/>
              </w:rPr>
              <w:t>Solicit Items from ABCD Study Team for Spring Audience Feedback Activities</w:t>
            </w:r>
          </w:p>
        </w:tc>
        <w:tc>
          <w:tcPr>
            <w:tcW w:w="4230" w:type="dxa"/>
            <w:vAlign w:val="center"/>
          </w:tcPr>
          <w:p w:rsidR="00727BD0" w:rsidRPr="005F1D58" w:rsidP="47973232" w14:paraId="5F7FB865" w14:textId="3B06AEA3">
            <w:pPr>
              <w:pStyle w:val="table-headers"/>
              <w:rPr>
                <w:b w:val="0"/>
              </w:rPr>
            </w:pPr>
            <w:r>
              <w:rPr>
                <w:b w:val="0"/>
              </w:rPr>
              <w:t>November – January</w:t>
            </w:r>
          </w:p>
        </w:tc>
      </w:tr>
      <w:tr w14:paraId="33F2FA23" w14:textId="77777777" w:rsidTr="47973232">
        <w:tblPrEx>
          <w:tblW w:w="9360" w:type="dxa"/>
          <w:tblInd w:w="90" w:type="dxa"/>
          <w:tblLayout w:type="fixed"/>
          <w:tblLook w:val="0000"/>
        </w:tblPrEx>
        <w:trPr>
          <w:cantSplit/>
        </w:trPr>
        <w:tc>
          <w:tcPr>
            <w:tcW w:w="5130" w:type="dxa"/>
            <w:shd w:val="clear" w:color="auto" w:fill="auto"/>
            <w:vAlign w:val="center"/>
          </w:tcPr>
          <w:p w:rsidR="00C54FA5" w:rsidRPr="005F1D58" w14:paraId="26935849" w14:textId="66F18BA2">
            <w:pPr>
              <w:pStyle w:val="table-text"/>
              <w:rPr>
                <w:bCs/>
              </w:rPr>
            </w:pPr>
            <w:r w:rsidRPr="005F1D58">
              <w:rPr>
                <w:bCs/>
              </w:rPr>
              <w:t>Spring Audience Feedback Data Collection</w:t>
            </w:r>
          </w:p>
        </w:tc>
        <w:tc>
          <w:tcPr>
            <w:tcW w:w="4230" w:type="dxa"/>
          </w:tcPr>
          <w:p w:rsidR="00C54FA5" w:rsidRPr="005F1D58" w14:paraId="7DAEBF6F" w14:textId="52631997">
            <w:pPr>
              <w:pStyle w:val="table-text"/>
              <w:jc w:val="center"/>
            </w:pPr>
            <w:r w:rsidRPr="005F1D58">
              <w:t xml:space="preserve">Approximately </w:t>
            </w:r>
            <w:r w:rsidRPr="005F1D58" w:rsidR="00727BD0">
              <w:t>February – March</w:t>
            </w:r>
          </w:p>
        </w:tc>
      </w:tr>
      <w:tr w14:paraId="5A436DDC" w14:textId="77777777" w:rsidTr="47973232">
        <w:tblPrEx>
          <w:tblW w:w="9360" w:type="dxa"/>
          <w:tblInd w:w="90" w:type="dxa"/>
          <w:tblLayout w:type="fixed"/>
          <w:tblLook w:val="0000"/>
        </w:tblPrEx>
        <w:trPr>
          <w:cantSplit/>
        </w:trPr>
        <w:tc>
          <w:tcPr>
            <w:tcW w:w="5130" w:type="dxa"/>
            <w:shd w:val="clear" w:color="auto" w:fill="auto"/>
            <w:vAlign w:val="center"/>
          </w:tcPr>
          <w:p w:rsidR="00C54FA5" w:rsidRPr="005F1D58" w14:paraId="01219308" w14:textId="7F4DAB68">
            <w:pPr>
              <w:pStyle w:val="table-text"/>
            </w:pPr>
            <w:r w:rsidRPr="005F1D58">
              <w:t>Analysis</w:t>
            </w:r>
            <w:r w:rsidRPr="005F1D58" w:rsidR="00327C5E">
              <w:t xml:space="preserve"> </w:t>
            </w:r>
            <w:r w:rsidRPr="005F1D58">
              <w:t>&amp; Reporting</w:t>
            </w:r>
          </w:p>
        </w:tc>
        <w:tc>
          <w:tcPr>
            <w:tcW w:w="4230" w:type="dxa"/>
          </w:tcPr>
          <w:p w:rsidR="00C54FA5" w:rsidRPr="005F1D58" w14:paraId="00125494" w14:textId="0AAAC76E">
            <w:pPr>
              <w:pStyle w:val="table-text"/>
              <w:jc w:val="center"/>
            </w:pPr>
            <w:r w:rsidRPr="005F1D58">
              <w:t>April – May</w:t>
            </w:r>
          </w:p>
        </w:tc>
      </w:tr>
    </w:tbl>
    <w:p w:rsidR="004C6979" w:rsidRPr="00F12117" w:rsidP="00F12117" w14:paraId="373E3D61" w14:textId="43775231">
      <w:pPr>
        <w:pStyle w:val="Heading3"/>
        <w:numPr>
          <w:ilvl w:val="0"/>
          <w:numId w:val="0"/>
        </w:numPr>
        <w:rPr>
          <w:u w:val="none"/>
        </w:rPr>
      </w:pPr>
      <w:r w:rsidRPr="00F12117">
        <w:rPr>
          <w:u w:val="none"/>
        </w:rPr>
        <w:t xml:space="preserve">A.17 </w:t>
      </w:r>
      <w:r w:rsidRPr="00F12117" w:rsidR="00EB7538">
        <w:rPr>
          <w:u w:val="none"/>
        </w:rPr>
        <w:t>Reason(s) Display of OMB Expiration Date is Inappropriate</w:t>
      </w:r>
    </w:p>
    <w:p w:rsidR="00AD4C50" w:rsidRPr="005F1D58" w:rsidP="00F12117" w14:paraId="69C58362" w14:textId="5F93D26E">
      <w:pPr>
        <w:pStyle w:val="BodyText0"/>
        <w:ind w:firstLine="0"/>
      </w:pPr>
      <w:r w:rsidRPr="005F1D58">
        <w:t>NIDA</w:t>
      </w:r>
      <w:r w:rsidRPr="005F1D58" w:rsidR="004C7D81">
        <w:t xml:space="preserve"> is not requesting an exemption for display of the OMB expiration date and is also not seeking OMB approval to exclude the expiration date for this information collection.</w:t>
      </w:r>
      <w:r w:rsidRPr="005F1D58" w:rsidR="00360370">
        <w:t xml:space="preserve"> </w:t>
      </w:r>
      <w:r w:rsidRPr="005F1D58" w:rsidR="004C7D81">
        <w:t xml:space="preserve">The OMB approval and expiration date will be displayed on </w:t>
      </w:r>
      <w:r w:rsidRPr="005F1D58" w:rsidR="0026792F">
        <w:t>the relevant</w:t>
      </w:r>
      <w:r w:rsidRPr="005F1D58" w:rsidR="004C7D81">
        <w:t xml:space="preserve"> materials associated with the </w:t>
      </w:r>
      <w:r w:rsidRPr="005F1D58" w:rsidR="00BF134C">
        <w:t>information collection</w:t>
      </w:r>
      <w:r w:rsidRPr="005F1D58" w:rsidR="004C7D81">
        <w:t>.</w:t>
      </w:r>
    </w:p>
    <w:p w:rsidR="00EB7538" w:rsidRPr="00F12117" w:rsidP="00A7776B" w14:paraId="594E3BF0" w14:textId="0102EE5D">
      <w:pPr>
        <w:pStyle w:val="Heading3"/>
        <w:numPr>
          <w:ilvl w:val="0"/>
          <w:numId w:val="0"/>
        </w:numPr>
        <w:rPr>
          <w:u w:val="none"/>
        </w:rPr>
      </w:pPr>
      <w:r w:rsidRPr="00F12117">
        <w:rPr>
          <w:u w:val="none"/>
        </w:rPr>
        <w:t>A.18 Exceptions to Certification for Paperwork Reduction Act Submissions</w:t>
      </w:r>
    </w:p>
    <w:p w:rsidR="004C7D81" w:rsidP="00F12117" w14:paraId="295E5143" w14:textId="77777777">
      <w:pPr>
        <w:pStyle w:val="BodyText0"/>
        <w:ind w:firstLine="0"/>
      </w:pPr>
      <w:r w:rsidRPr="005F1D58">
        <w:t>There are no exceptions to the certification.</w:t>
      </w:r>
    </w:p>
    <w:p w:rsidR="00882225" w:rsidRPr="004C7D81" w:rsidP="00882225" w14:paraId="2C6D83C7" w14:textId="77777777"/>
    <w:sectPr w:rsidSect="00CE0087">
      <w:footerReference w:type="even" r:id="rId13"/>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D53" w:rsidP="003F3DF5" w14:paraId="00D5028A" w14:textId="391E10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4E1">
      <w:rPr>
        <w:rStyle w:val="PageNumber"/>
        <w:noProof/>
      </w:rPr>
      <w:t>3</w:t>
    </w:r>
    <w:r>
      <w:rPr>
        <w:rStyle w:val="PageNumber"/>
      </w:rPr>
      <w:fldChar w:fldCharType="end"/>
    </w:r>
  </w:p>
  <w:p w:rsidR="00C43D53" w14:paraId="06CF1F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6831528"/>
      <w:docPartObj>
        <w:docPartGallery w:val="Page Numbers (Bottom of Page)"/>
        <w:docPartUnique/>
      </w:docPartObj>
    </w:sdtPr>
    <w:sdtEndPr>
      <w:rPr>
        <w:b/>
        <w:bCs/>
        <w:noProof/>
        <w:sz w:val="23"/>
        <w:szCs w:val="23"/>
      </w:rPr>
    </w:sdtEndPr>
    <w:sdtContent>
      <w:p w:rsidR="00E616ED" w:rsidRPr="00DA64AE" w:rsidP="008E7D24" w14:paraId="29A5FD5A" w14:textId="3DC2E6E0">
        <w:pPr>
          <w:pStyle w:val="Footer"/>
          <w:numPr>
            <w:ilvl w:val="0"/>
            <w:numId w:val="0"/>
          </w:numPr>
          <w:ind w:left="288"/>
          <w:rPr>
            <w:b/>
            <w:bCs/>
            <w:sz w:val="23"/>
            <w:szCs w:val="23"/>
          </w:rPr>
        </w:pPr>
        <w:r w:rsidRPr="00DA64AE">
          <w:rPr>
            <w:b/>
            <w:bCs/>
            <w:sz w:val="23"/>
            <w:szCs w:val="23"/>
          </w:rPr>
          <w:fldChar w:fldCharType="begin"/>
        </w:r>
        <w:r w:rsidRPr="00DA64AE">
          <w:rPr>
            <w:b/>
            <w:bCs/>
            <w:sz w:val="23"/>
            <w:szCs w:val="23"/>
          </w:rPr>
          <w:instrText xml:space="preserve"> PAGE   \* MERGEFORMAT </w:instrText>
        </w:r>
        <w:r w:rsidRPr="00DA64AE">
          <w:rPr>
            <w:b/>
            <w:bCs/>
            <w:sz w:val="23"/>
            <w:szCs w:val="23"/>
          </w:rPr>
          <w:fldChar w:fldCharType="separate"/>
        </w:r>
        <w:r w:rsidRPr="00DA64AE" w:rsidR="00AC2CC1">
          <w:rPr>
            <w:b/>
            <w:bCs/>
            <w:noProof/>
            <w:sz w:val="23"/>
            <w:szCs w:val="23"/>
          </w:rPr>
          <w:t>10</w:t>
        </w:r>
        <w:r w:rsidRPr="00DA64AE">
          <w:rPr>
            <w:b/>
            <w:bCs/>
            <w:noProof/>
            <w:sz w:val="23"/>
            <w:szCs w:val="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36AD" w14:paraId="3E889759" w14:textId="77777777">
      <w:r>
        <w:separator/>
      </w:r>
    </w:p>
  </w:footnote>
  <w:footnote w:type="continuationSeparator" w:id="1">
    <w:p w:rsidR="005036AD" w14:paraId="724213B4" w14:textId="77777777">
      <w:r>
        <w:continuationSeparator/>
      </w:r>
    </w:p>
  </w:footnote>
  <w:footnote w:type="continuationNotice" w:id="2">
    <w:p w:rsidR="005036AD" w14:paraId="10259463" w14:textId="77777777"/>
  </w:footnote>
  <w:footnote w:id="3">
    <w:p w:rsidR="00BE43F2" w14:paraId="4B39CF59" w14:textId="5F3AE1E4">
      <w:pPr>
        <w:pStyle w:val="FootnoteText"/>
      </w:pPr>
      <w:r>
        <w:rPr>
          <w:rStyle w:val="FootnoteReference"/>
        </w:rPr>
        <w:footnoteRef/>
      </w:r>
      <w:r>
        <w:t xml:space="preserve"> </w:t>
      </w:r>
      <w:hyperlink r:id="rId1" w:history="1">
        <w:r w:rsidRPr="001F79F1">
          <w:rPr>
            <w:rStyle w:val="Hyperlink"/>
          </w:rPr>
          <w:t xml:space="preserve">Audience Feedback to Inform the 7th Year Follow-Up Protocol of the Adolescent Brain and Cognitive Development (ABCD) </w:t>
        </w:r>
        <w:r w:rsidRPr="001F79F1">
          <w:rPr>
            <w:rStyle w:val="Hyperlink"/>
          </w:rPr>
          <w:t>Study</w:t>
        </w:r>
        <w:r w:rsidRPr="001F79F1">
          <w:rPr>
            <w:rStyle w:val="Hyperlink"/>
            <w:vertAlign w:val="superscript"/>
          </w:rPr>
          <w:t>SM</w:t>
        </w:r>
      </w:hyperlink>
      <w:r>
        <w:rPr>
          <w:vertAlign w:val="superscript"/>
        </w:rPr>
        <w:t xml:space="preserve"> </w:t>
      </w:r>
      <w:r>
        <w:t xml:space="preserve">(2023), OMB No. </w:t>
      </w:r>
      <w:r w:rsidRPr="00F63934">
        <w:t>0925-0766</w:t>
      </w:r>
      <w:r w:rsidR="00927E5C">
        <w:t xml:space="preserve"> </w:t>
      </w:r>
      <w:r w:rsidR="00552D1D">
        <w:t>(Exp. 9/30/2026)</w:t>
      </w:r>
    </w:p>
  </w:footnote>
  <w:footnote w:id="4">
    <w:p w:rsidR="00ED7A97" w14:paraId="39BD3809" w14:textId="7CD1D594">
      <w:pPr>
        <w:pStyle w:val="FootnoteText"/>
      </w:pPr>
      <w:r>
        <w:rPr>
          <w:rStyle w:val="FootnoteReference"/>
        </w:rPr>
        <w:footnoteRef/>
      </w:r>
      <w:r>
        <w:t xml:space="preserve"> </w:t>
      </w:r>
      <w:hyperlink r:id="rId2" w:history="1">
        <w:r w:rsidRPr="00917712" w:rsidR="008F4CFB">
          <w:rPr>
            <w:rStyle w:val="Hyperlink"/>
          </w:rPr>
          <w:t>Investment Fraud Conversation Starter Kit Testing – Online Panel (Bulletin Board)</w:t>
        </w:r>
      </w:hyperlink>
      <w:r w:rsidR="008F4CFB">
        <w:t xml:space="preserve"> (2019)</w:t>
      </w:r>
      <w:r w:rsidR="001C75CF">
        <w:t xml:space="preserve">, </w:t>
      </w:r>
      <w:r w:rsidR="00B345DD">
        <w:t xml:space="preserve">OMB No. </w:t>
      </w:r>
      <w:r w:rsidRPr="001C75CF" w:rsidR="001C75CF">
        <w:t>3038-0107</w:t>
      </w:r>
      <w:r w:rsidR="00844580">
        <w:t xml:space="preserve"> (Exp. 5/31/2026)</w:t>
      </w:r>
    </w:p>
  </w:footnote>
  <w:footnote w:id="5">
    <w:p w:rsidR="00B15524" w:rsidRPr="00B15524" w14:paraId="010E0615" w14:textId="149C28E0">
      <w:pPr>
        <w:pStyle w:val="FootnoteText"/>
      </w:pPr>
      <w:r>
        <w:rPr>
          <w:rStyle w:val="FootnoteReference"/>
        </w:rPr>
        <w:footnoteRef/>
      </w:r>
      <w:r>
        <w:t xml:space="preserve"> </w:t>
      </w:r>
      <w:hyperlink r:id="rId1" w:history="1">
        <w:r w:rsidRPr="001F79F1">
          <w:rPr>
            <w:rStyle w:val="Hyperlink"/>
          </w:rPr>
          <w:t xml:space="preserve">Audience Feedback to Inform the 7th Year Follow-Up Protocol of the Adolescent Brain and Cognitive Development (ABCD) </w:t>
        </w:r>
        <w:r w:rsidRPr="001F79F1">
          <w:rPr>
            <w:rStyle w:val="Hyperlink"/>
          </w:rPr>
          <w:t>Study</w:t>
        </w:r>
        <w:r w:rsidRPr="001F79F1">
          <w:rPr>
            <w:rStyle w:val="Hyperlink"/>
            <w:vertAlign w:val="superscript"/>
          </w:rPr>
          <w:t>SM</w:t>
        </w:r>
      </w:hyperlink>
      <w:r>
        <w:rPr>
          <w:vertAlign w:val="superscript"/>
        </w:rPr>
        <w:t xml:space="preserve"> </w:t>
      </w:r>
      <w:r>
        <w:t>(202</w:t>
      </w:r>
      <w:r w:rsidR="008F4BAC">
        <w:t xml:space="preserve">3), OMB No. </w:t>
      </w:r>
      <w:r w:rsidRPr="00F63934" w:rsidR="00F63934">
        <w:t>0925-0766</w:t>
      </w:r>
      <w:r w:rsidR="00982CD4">
        <w:t xml:space="preserve"> (Exp. 9/30/2026)</w:t>
      </w:r>
    </w:p>
  </w:footnote>
  <w:footnote w:id="6">
    <w:p w:rsidR="0024076F" w14:paraId="11D4D580" w14:textId="3EAD05C8">
      <w:pPr>
        <w:pStyle w:val="FootnoteText"/>
      </w:pPr>
      <w:r>
        <w:rPr>
          <w:rStyle w:val="FootnoteReference"/>
        </w:rPr>
        <w:footnoteRef/>
      </w:r>
      <w:r>
        <w:t xml:space="preserve"> </w:t>
      </w:r>
      <w:hyperlink r:id="rId3" w:history="1">
        <w:r w:rsidRPr="00EA4F1D" w:rsidR="00B411BB">
          <w:rPr>
            <w:rStyle w:val="Hyperlink"/>
          </w:rPr>
          <w:t>Survey of Youth Transitioning from Foster Care</w:t>
        </w:r>
      </w:hyperlink>
      <w:r w:rsidR="001C44A9">
        <w:t xml:space="preserve"> (2020),</w:t>
      </w:r>
      <w:r w:rsidR="00B411BB">
        <w:t xml:space="preserve"> OMB No. </w:t>
      </w:r>
      <w:r w:rsidRPr="00D171C2" w:rsidR="00D171C2">
        <w:t>0970</w:t>
      </w:r>
      <w:r w:rsidR="00176185">
        <w:t>-</w:t>
      </w:r>
      <w:r w:rsidRPr="00D171C2" w:rsidR="00D171C2">
        <w:t>0546</w:t>
      </w:r>
      <w:r w:rsidR="00212CEF">
        <w:t xml:space="preserve"> (Exp. 4/30/2022)</w:t>
      </w:r>
    </w:p>
  </w:footnote>
  <w:footnote w:id="7">
    <w:p w:rsidR="00BB0A9B" w:rsidP="00BB0A9B" w14:paraId="5770F63F" w14:textId="4CE1AB37">
      <w:pPr>
        <w:pStyle w:val="FootnoteText"/>
      </w:pPr>
      <w:r>
        <w:rPr>
          <w:rStyle w:val="FootnoteReference"/>
        </w:rPr>
        <w:footnoteRef/>
      </w:r>
      <w:r>
        <w:t xml:space="preserve"> </w:t>
      </w:r>
      <w:hyperlink r:id="rId4" w:history="1">
        <w:r w:rsidRPr="00736C40">
          <w:rPr>
            <w:rStyle w:val="Hyperlink"/>
          </w:rPr>
          <w:t>Supporting Youth to be Successful in Life (SYSIL) Study</w:t>
        </w:r>
      </w:hyperlink>
      <w:r>
        <w:t xml:space="preserve"> (2023), OMB No. </w:t>
      </w:r>
      <w:r w:rsidRPr="00D94A7D">
        <w:t>0970-0574</w:t>
      </w:r>
      <w:r w:rsidR="00212CEF">
        <w:t xml:space="preserve"> (Exp. </w:t>
      </w:r>
      <w:r w:rsidR="003C5E55">
        <w:t>7/31/2024)</w:t>
      </w:r>
    </w:p>
  </w:footnote>
  <w:footnote w:id="8">
    <w:p w:rsidR="00374E39" w14:paraId="01CDE5E5" w14:textId="4C38872B">
      <w:pPr>
        <w:pStyle w:val="FootnoteText"/>
      </w:pPr>
      <w:r>
        <w:rPr>
          <w:rStyle w:val="FootnoteReference"/>
        </w:rPr>
        <w:footnoteRef/>
      </w:r>
      <w:r>
        <w:t xml:space="preserve"> </w:t>
      </w:r>
      <w:hyperlink r:id="rId1" w:history="1">
        <w:r w:rsidRPr="001F79F1">
          <w:rPr>
            <w:rStyle w:val="Hyperlink"/>
          </w:rPr>
          <w:t xml:space="preserve">Audience Feedback to Inform the 7th Year Follow-Up Protocol of the Adolescent Brain and Cognitive Development (ABCD) </w:t>
        </w:r>
        <w:r w:rsidRPr="001F79F1">
          <w:rPr>
            <w:rStyle w:val="Hyperlink"/>
          </w:rPr>
          <w:t>Study</w:t>
        </w:r>
        <w:r w:rsidRPr="001F79F1">
          <w:rPr>
            <w:rStyle w:val="Hyperlink"/>
            <w:vertAlign w:val="superscript"/>
          </w:rPr>
          <w:t>SM</w:t>
        </w:r>
      </w:hyperlink>
      <w:r>
        <w:rPr>
          <w:vertAlign w:val="superscript"/>
        </w:rPr>
        <w:t xml:space="preserve"> </w:t>
      </w:r>
      <w:r>
        <w:t xml:space="preserve">(2023), OMB No. </w:t>
      </w:r>
      <w:r w:rsidRPr="00F63934">
        <w:t>0925-0766</w:t>
      </w:r>
      <w:r>
        <w:t xml:space="preserve"> (Exp. 9/30/2026)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13F66"/>
    <w:multiLevelType w:val="hybridMultilevel"/>
    <w:tmpl w:val="F26C9DEE"/>
    <w:lvl w:ilvl="0">
      <w:start w:val="1"/>
      <w:numFmt w:val="bullet"/>
      <w:lvlText w:val=""/>
      <w:lvlJc w:val="left"/>
      <w:pPr>
        <w:ind w:left="99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1A1E2C"/>
    <w:multiLevelType w:val="multilevel"/>
    <w:tmpl w:val="5A6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1205A"/>
    <w:multiLevelType w:val="hybridMultilevel"/>
    <w:tmpl w:val="B0A8B18A"/>
    <w:lvl w:ilvl="0">
      <w:start w:val="1"/>
      <w:numFmt w:val="bullet"/>
      <w:lvlText w:val=""/>
      <w:lvlJc w:val="left"/>
      <w:pPr>
        <w:ind w:left="696" w:hanging="360"/>
      </w:pPr>
      <w:rPr>
        <w:rFonts w:ascii="Symbol" w:hAnsi="Symbol" w:hint="default"/>
      </w:rPr>
    </w:lvl>
    <w:lvl w:ilvl="1" w:tentative="1">
      <w:start w:val="1"/>
      <w:numFmt w:val="bullet"/>
      <w:lvlText w:val="o"/>
      <w:lvlJc w:val="left"/>
      <w:pPr>
        <w:ind w:left="1416" w:hanging="360"/>
      </w:pPr>
      <w:rPr>
        <w:rFonts w:ascii="Courier New" w:hAnsi="Courier New" w:cs="Courier New" w:hint="default"/>
      </w:rPr>
    </w:lvl>
    <w:lvl w:ilvl="2" w:tentative="1">
      <w:start w:val="1"/>
      <w:numFmt w:val="bullet"/>
      <w:lvlText w:val=""/>
      <w:lvlJc w:val="left"/>
      <w:pPr>
        <w:ind w:left="2136" w:hanging="360"/>
      </w:pPr>
      <w:rPr>
        <w:rFonts w:ascii="Wingdings" w:hAnsi="Wingdings" w:hint="default"/>
      </w:rPr>
    </w:lvl>
    <w:lvl w:ilvl="3" w:tentative="1">
      <w:start w:val="1"/>
      <w:numFmt w:val="bullet"/>
      <w:lvlText w:val=""/>
      <w:lvlJc w:val="left"/>
      <w:pPr>
        <w:ind w:left="2856" w:hanging="360"/>
      </w:pPr>
      <w:rPr>
        <w:rFonts w:ascii="Symbol" w:hAnsi="Symbol" w:hint="default"/>
      </w:rPr>
    </w:lvl>
    <w:lvl w:ilvl="4" w:tentative="1">
      <w:start w:val="1"/>
      <w:numFmt w:val="bullet"/>
      <w:lvlText w:val="o"/>
      <w:lvlJc w:val="left"/>
      <w:pPr>
        <w:ind w:left="3576" w:hanging="360"/>
      </w:pPr>
      <w:rPr>
        <w:rFonts w:ascii="Courier New" w:hAnsi="Courier New" w:cs="Courier New" w:hint="default"/>
      </w:rPr>
    </w:lvl>
    <w:lvl w:ilvl="5" w:tentative="1">
      <w:start w:val="1"/>
      <w:numFmt w:val="bullet"/>
      <w:lvlText w:val=""/>
      <w:lvlJc w:val="left"/>
      <w:pPr>
        <w:ind w:left="4296" w:hanging="360"/>
      </w:pPr>
      <w:rPr>
        <w:rFonts w:ascii="Wingdings" w:hAnsi="Wingdings" w:hint="default"/>
      </w:rPr>
    </w:lvl>
    <w:lvl w:ilvl="6" w:tentative="1">
      <w:start w:val="1"/>
      <w:numFmt w:val="bullet"/>
      <w:lvlText w:val=""/>
      <w:lvlJc w:val="left"/>
      <w:pPr>
        <w:ind w:left="5016" w:hanging="360"/>
      </w:pPr>
      <w:rPr>
        <w:rFonts w:ascii="Symbol" w:hAnsi="Symbol" w:hint="default"/>
      </w:rPr>
    </w:lvl>
    <w:lvl w:ilvl="7" w:tentative="1">
      <w:start w:val="1"/>
      <w:numFmt w:val="bullet"/>
      <w:lvlText w:val="o"/>
      <w:lvlJc w:val="left"/>
      <w:pPr>
        <w:ind w:left="5736" w:hanging="360"/>
      </w:pPr>
      <w:rPr>
        <w:rFonts w:ascii="Courier New" w:hAnsi="Courier New" w:cs="Courier New" w:hint="default"/>
      </w:rPr>
    </w:lvl>
    <w:lvl w:ilvl="8" w:tentative="1">
      <w:start w:val="1"/>
      <w:numFmt w:val="bullet"/>
      <w:lvlText w:val=""/>
      <w:lvlJc w:val="left"/>
      <w:pPr>
        <w:ind w:left="6456" w:hanging="360"/>
      </w:pPr>
      <w:rPr>
        <w:rFonts w:ascii="Wingdings" w:hAnsi="Wingdings" w:hint="default"/>
      </w:rPr>
    </w:lvl>
  </w:abstractNum>
  <w:abstractNum w:abstractNumId="3">
    <w:nsid w:val="08347527"/>
    <w:multiLevelType w:val="multilevel"/>
    <w:tmpl w:val="65AE50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B75942"/>
    <w:multiLevelType w:val="multilevel"/>
    <w:tmpl w:val="D52819A4"/>
    <w:styleLink w:val="Format2Number"/>
    <w:lvl w:ilvl="0">
      <w:start w:val="1"/>
      <w:numFmt w:val="decimal"/>
      <w:suff w:val="nothing"/>
      <w:lvlText w:val="Section %1."/>
      <w:lvlJc w:val="left"/>
      <w:pPr>
        <w:ind w:left="432" w:hanging="432"/>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cs="Times New Roman" w:hint="default"/>
        <w:b/>
        <w:i w:val="0"/>
        <w:sz w:val="24"/>
      </w:rPr>
    </w:lvl>
    <w:lvl w:ilvl="2">
      <w:start w:val="1"/>
      <w:numFmt w:val="decimal"/>
      <w:lvlText w:val="%1.%2.%3"/>
      <w:lvlJc w:val="left"/>
      <w:pPr>
        <w:ind w:left="864" w:hanging="864"/>
      </w:pPr>
      <w:rPr>
        <w:rFonts w:ascii="Times New Roman" w:hAnsi="Times New Roman" w:cs="Times New Roman" w:hint="default"/>
        <w:b/>
        <w:i/>
        <w:sz w:val="24"/>
      </w:rPr>
    </w:lvl>
    <w:lvl w:ilvl="3">
      <w:start w:val="1"/>
      <w:numFmt w:val="decimal"/>
      <w:lvlText w:val="%1.%2.%3.%4"/>
      <w:lvlJc w:val="left"/>
      <w:pPr>
        <w:ind w:left="86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B1855DF"/>
    <w:multiLevelType w:val="hybridMultilevel"/>
    <w:tmpl w:val="DDE2B548"/>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5129A9"/>
    <w:multiLevelType w:val="multilevel"/>
    <w:tmpl w:val="E59048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016939"/>
    <w:multiLevelType w:val="hybridMultilevel"/>
    <w:tmpl w:val="A1D03FBC"/>
    <w:lvl w:ilvl="0">
      <w:start w:val="1"/>
      <w:numFmt w:val="bullet"/>
      <w:pStyle w:val="Footer"/>
      <w:lvlText w:val="•"/>
      <w:lvlJc w:val="left"/>
      <w:pPr>
        <w:ind w:left="576" w:hanging="288"/>
      </w:pPr>
      <w:rPr>
        <w:rFonts w:ascii="Times New Roman" w:hAnsi="Times New Roman" w:cs="Times New Roman" w:hint="default"/>
        <w:sz w:val="24"/>
        <w:szCs w:val="24"/>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8">
    <w:nsid w:val="11952324"/>
    <w:multiLevelType w:val="hybridMultilevel"/>
    <w:tmpl w:val="C1902BB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2EC1512"/>
    <w:multiLevelType w:val="multilevel"/>
    <w:tmpl w:val="1CD45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995427"/>
    <w:multiLevelType w:val="hybridMultilevel"/>
    <w:tmpl w:val="35B00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E27EE7"/>
    <w:multiLevelType w:val="multilevel"/>
    <w:tmpl w:val="7E029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A8358C"/>
    <w:multiLevelType w:val="hybridMultilevel"/>
    <w:tmpl w:val="4B7E9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6866A1"/>
    <w:multiLevelType w:val="hybridMultilevel"/>
    <w:tmpl w:val="0276C0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2CB7336"/>
    <w:multiLevelType w:val="hybridMultilevel"/>
    <w:tmpl w:val="767E3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8A27CE7"/>
    <w:multiLevelType w:val="hybridMultilevel"/>
    <w:tmpl w:val="55DC362E"/>
    <w:lvl w:ilvl="0">
      <w:start w:val="1"/>
      <w:numFmt w:val="bullet"/>
      <w:pStyle w:val="bullets"/>
      <w:lvlText w:val="•"/>
      <w:lvlJc w:val="left"/>
      <w:pPr>
        <w:ind w:left="72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9A13A40"/>
    <w:multiLevelType w:val="multilevel"/>
    <w:tmpl w:val="01684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144C26"/>
    <w:multiLevelType w:val="hybridMultilevel"/>
    <w:tmpl w:val="46AC8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1E41F2"/>
    <w:multiLevelType w:val="multilevel"/>
    <w:tmpl w:val="431CF2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B10D77"/>
    <w:multiLevelType w:val="multilevel"/>
    <w:tmpl w:val="7A94F2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7C5EF4"/>
    <w:multiLevelType w:val="multilevel"/>
    <w:tmpl w:val="F132CA9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9234B7"/>
    <w:multiLevelType w:val="hybridMultilevel"/>
    <w:tmpl w:val="41305FB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2FA170FF"/>
    <w:multiLevelType w:val="hybridMultilevel"/>
    <w:tmpl w:val="6354115C"/>
    <w:lvl w:ilvl="0">
      <w:start w:val="1"/>
      <w:numFmt w:val="bullet"/>
      <w:pStyle w:val="table-bulletind"/>
      <w:lvlText w:val="•"/>
      <w:lvlJc w:val="left"/>
      <w:pPr>
        <w:ind w:left="1008"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04D4715"/>
    <w:multiLevelType w:val="hybridMultilevel"/>
    <w:tmpl w:val="6AB88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2F941AC"/>
    <w:multiLevelType w:val="hybridMultilevel"/>
    <w:tmpl w:val="53EC0378"/>
    <w:lvl w:ilvl="0">
      <w:start w:val="1"/>
      <w:numFmt w:val="bullet"/>
      <w:pStyle w:val="bullets2nd-level"/>
      <w:lvlText w:val="–"/>
      <w:lvlJc w:val="left"/>
      <w:pPr>
        <w:ind w:left="108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3962E39"/>
    <w:multiLevelType w:val="multilevel"/>
    <w:tmpl w:val="053E9F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9D09AB"/>
    <w:multiLevelType w:val="multilevel"/>
    <w:tmpl w:val="FCB8B668"/>
    <w:lvl w:ilvl="0">
      <w:start w:val="1"/>
      <w:numFmt w:val="decimal"/>
      <w:pStyle w:val="Heading3"/>
      <w:lvlText w:val="%1."/>
      <w:lvlJc w:val="left"/>
      <w:pPr>
        <w:tabs>
          <w:tab w:val="num" w:pos="720"/>
        </w:tabs>
        <w:ind w:left="720" w:hanging="360"/>
      </w:pPr>
    </w:lvl>
    <w:lvl w:ilvl="1">
      <w:start w:val="5"/>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EA18D1"/>
    <w:multiLevelType w:val="multilevel"/>
    <w:tmpl w:val="6B0E4E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DFA5277"/>
    <w:multiLevelType w:val="multilevel"/>
    <w:tmpl w:val="F21477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ED3630"/>
    <w:multiLevelType w:val="multilevel"/>
    <w:tmpl w:val="419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F32C83"/>
    <w:multiLevelType w:val="multilevel"/>
    <w:tmpl w:val="AB660E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0023F7"/>
    <w:multiLevelType w:val="multilevel"/>
    <w:tmpl w:val="EE5E4F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9D047C"/>
    <w:multiLevelType w:val="hybridMultilevel"/>
    <w:tmpl w:val="911A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53D75A5"/>
    <w:multiLevelType w:val="hybridMultilevel"/>
    <w:tmpl w:val="21669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488C6588"/>
    <w:multiLevelType w:val="hybridMultilevel"/>
    <w:tmpl w:val="D2D4C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8907C58"/>
    <w:multiLevelType w:val="hybridMultilevel"/>
    <w:tmpl w:val="FC40C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B2D3D22"/>
    <w:multiLevelType w:val="multilevel"/>
    <w:tmpl w:val="CD7A3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64118D"/>
    <w:multiLevelType w:val="hybridMultilevel"/>
    <w:tmpl w:val="DF58B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3802905"/>
    <w:multiLevelType w:val="hybridMultilevel"/>
    <w:tmpl w:val="DCFE778A"/>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40">
    <w:nsid w:val="584814A8"/>
    <w:multiLevelType w:val="multilevel"/>
    <w:tmpl w:val="644E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A5A097F"/>
    <w:multiLevelType w:val="hybridMultilevel"/>
    <w:tmpl w:val="E0B65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D251E1C"/>
    <w:multiLevelType w:val="hybridMultilevel"/>
    <w:tmpl w:val="9668AA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FB14D48"/>
    <w:multiLevelType w:val="multilevel"/>
    <w:tmpl w:val="0374F5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0625FA4"/>
    <w:multiLevelType w:val="hybridMultilevel"/>
    <w:tmpl w:val="C90C50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63503582"/>
    <w:multiLevelType w:val="hybridMultilevel"/>
    <w:tmpl w:val="F418D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38F1DE6"/>
    <w:multiLevelType w:val="hybridMultilevel"/>
    <w:tmpl w:val="74B4A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4D877C3"/>
    <w:multiLevelType w:val="hybridMultilevel"/>
    <w:tmpl w:val="7DDCC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51E09A2"/>
    <w:multiLevelType w:val="multilevel"/>
    <w:tmpl w:val="9B686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76F5164"/>
    <w:multiLevelType w:val="multilevel"/>
    <w:tmpl w:val="6DACE3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A4410B0"/>
    <w:multiLevelType w:val="hybridMultilevel"/>
    <w:tmpl w:val="B3622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E8527F7"/>
    <w:multiLevelType w:val="hybridMultilevel"/>
    <w:tmpl w:val="64CEC8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19654F1"/>
    <w:multiLevelType w:val="hybridMultilevel"/>
    <w:tmpl w:val="ABDC8C48"/>
    <w:lvl w:ilvl="0">
      <w:start w:val="1"/>
      <w:numFmt w:val="bullet"/>
      <w:pStyle w:val="textbox-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5C25C3E"/>
    <w:multiLevelType w:val="multilevel"/>
    <w:tmpl w:val="F5263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6352DEA"/>
    <w:multiLevelType w:val="hybridMultilevel"/>
    <w:tmpl w:val="44D02AE8"/>
    <w:lvl w:ilvl="0">
      <w:start w:val="1"/>
      <w:numFmt w:val="bullet"/>
      <w:pStyle w:val="table-bulletLM"/>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8801858"/>
    <w:multiLevelType w:val="multilevel"/>
    <w:tmpl w:val="38EAC0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AE44D18"/>
    <w:multiLevelType w:val="hybridMultilevel"/>
    <w:tmpl w:val="2174D2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7B9A07A1"/>
    <w:multiLevelType w:val="hybridMultilevel"/>
    <w:tmpl w:val="AF8C01B6"/>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num w:numId="1" w16cid:durableId="955719839">
    <w:abstractNumId w:val="27"/>
  </w:num>
  <w:num w:numId="2" w16cid:durableId="1055155276">
    <w:abstractNumId w:val="5"/>
  </w:num>
  <w:num w:numId="3" w16cid:durableId="1189560806">
    <w:abstractNumId w:val="16"/>
  </w:num>
  <w:num w:numId="4" w16cid:durableId="974484397">
    <w:abstractNumId w:val="25"/>
  </w:num>
  <w:num w:numId="5" w16cid:durableId="784278593">
    <w:abstractNumId w:val="41"/>
  </w:num>
  <w:num w:numId="6" w16cid:durableId="667829089">
    <w:abstractNumId w:val="4"/>
  </w:num>
  <w:num w:numId="7" w16cid:durableId="220677578">
    <w:abstractNumId w:val="53"/>
  </w:num>
  <w:num w:numId="8" w16cid:durableId="147720090">
    <w:abstractNumId w:val="7"/>
  </w:num>
  <w:num w:numId="9" w16cid:durableId="2098551110">
    <w:abstractNumId w:val="55"/>
  </w:num>
  <w:num w:numId="10" w16cid:durableId="36441375">
    <w:abstractNumId w:val="23"/>
  </w:num>
  <w:num w:numId="11" w16cid:durableId="1065303928">
    <w:abstractNumId w:val="1"/>
  </w:num>
  <w:num w:numId="12" w16cid:durableId="1985503013">
    <w:abstractNumId w:val="43"/>
  </w:num>
  <w:num w:numId="13" w16cid:durableId="1458257393">
    <w:abstractNumId w:val="0"/>
  </w:num>
  <w:num w:numId="14" w16cid:durableId="1044140428">
    <w:abstractNumId w:val="34"/>
  </w:num>
  <w:num w:numId="15" w16cid:durableId="839740431">
    <w:abstractNumId w:val="48"/>
  </w:num>
  <w:num w:numId="16" w16cid:durableId="1495757043">
    <w:abstractNumId w:val="42"/>
  </w:num>
  <w:num w:numId="17" w16cid:durableId="1528834207">
    <w:abstractNumId w:val="35"/>
  </w:num>
  <w:num w:numId="18" w16cid:durableId="1578636567">
    <w:abstractNumId w:val="17"/>
  </w:num>
  <w:num w:numId="19" w16cid:durableId="465590068">
    <w:abstractNumId w:val="37"/>
  </w:num>
  <w:num w:numId="20" w16cid:durableId="2037929107">
    <w:abstractNumId w:val="30"/>
  </w:num>
  <w:num w:numId="21" w16cid:durableId="254630587">
    <w:abstractNumId w:val="51"/>
  </w:num>
  <w:num w:numId="22" w16cid:durableId="1830633733">
    <w:abstractNumId w:val="40"/>
  </w:num>
  <w:num w:numId="23" w16cid:durableId="1219902066">
    <w:abstractNumId w:val="54"/>
  </w:num>
  <w:num w:numId="24" w16cid:durableId="425540957">
    <w:abstractNumId w:val="49"/>
  </w:num>
  <w:num w:numId="25" w16cid:durableId="849877177">
    <w:abstractNumId w:val="9"/>
  </w:num>
  <w:num w:numId="26" w16cid:durableId="976226244">
    <w:abstractNumId w:val="6"/>
  </w:num>
  <w:num w:numId="27" w16cid:durableId="1233195156">
    <w:abstractNumId w:val="11"/>
  </w:num>
  <w:num w:numId="28" w16cid:durableId="1464275285">
    <w:abstractNumId w:val="28"/>
  </w:num>
  <w:num w:numId="29" w16cid:durableId="272325867">
    <w:abstractNumId w:val="44"/>
  </w:num>
  <w:num w:numId="30" w16cid:durableId="60250864">
    <w:abstractNumId w:val="26"/>
  </w:num>
  <w:num w:numId="31" w16cid:durableId="1894273653">
    <w:abstractNumId w:val="20"/>
  </w:num>
  <w:num w:numId="32" w16cid:durableId="2047367690">
    <w:abstractNumId w:val="19"/>
  </w:num>
  <w:num w:numId="33" w16cid:durableId="96026204">
    <w:abstractNumId w:val="50"/>
  </w:num>
  <w:num w:numId="34" w16cid:durableId="831219332">
    <w:abstractNumId w:val="32"/>
  </w:num>
  <w:num w:numId="35" w16cid:durableId="2025008914">
    <w:abstractNumId w:val="56"/>
  </w:num>
  <w:num w:numId="36" w16cid:durableId="674190598">
    <w:abstractNumId w:val="3"/>
  </w:num>
  <w:num w:numId="37" w16cid:durableId="403642879">
    <w:abstractNumId w:val="31"/>
  </w:num>
  <w:num w:numId="38" w16cid:durableId="1482965789">
    <w:abstractNumId w:val="21"/>
  </w:num>
  <w:num w:numId="39" w16cid:durableId="1516994178">
    <w:abstractNumId w:val="29"/>
  </w:num>
  <w:num w:numId="40" w16cid:durableId="1076973067">
    <w:abstractNumId w:val="8"/>
  </w:num>
  <w:num w:numId="41" w16cid:durableId="1266424644">
    <w:abstractNumId w:val="45"/>
  </w:num>
  <w:num w:numId="42" w16cid:durableId="1051342906">
    <w:abstractNumId w:val="36"/>
  </w:num>
  <w:num w:numId="43" w16cid:durableId="1387680140">
    <w:abstractNumId w:val="10"/>
  </w:num>
  <w:num w:numId="44" w16cid:durableId="2093700651">
    <w:abstractNumId w:val="22"/>
  </w:num>
  <w:num w:numId="45" w16cid:durableId="2006786174">
    <w:abstractNumId w:val="57"/>
  </w:num>
  <w:num w:numId="46" w16cid:durableId="1836920261">
    <w:abstractNumId w:val="13"/>
  </w:num>
  <w:num w:numId="47" w16cid:durableId="1399551932">
    <w:abstractNumId w:val="14"/>
  </w:num>
  <w:num w:numId="48" w16cid:durableId="2138133740">
    <w:abstractNumId w:val="58"/>
  </w:num>
  <w:num w:numId="49" w16cid:durableId="53554507">
    <w:abstractNumId w:val="39"/>
  </w:num>
  <w:num w:numId="50" w16cid:durableId="1328093444">
    <w:abstractNumId w:val="52"/>
  </w:num>
  <w:num w:numId="51" w16cid:durableId="1698307996">
    <w:abstractNumId w:val="47"/>
  </w:num>
  <w:num w:numId="52" w16cid:durableId="376708853">
    <w:abstractNumId w:val="33"/>
  </w:num>
  <w:num w:numId="53" w16cid:durableId="753549922">
    <w:abstractNumId w:val="46"/>
  </w:num>
  <w:num w:numId="54" w16cid:durableId="904754938">
    <w:abstractNumId w:val="15"/>
  </w:num>
  <w:num w:numId="55" w16cid:durableId="829559178">
    <w:abstractNumId w:val="2"/>
  </w:num>
  <w:num w:numId="56" w16cid:durableId="1584338339">
    <w:abstractNumId w:val="38"/>
  </w:num>
  <w:num w:numId="57" w16cid:durableId="1665157819">
    <w:abstractNumId w:val="18"/>
  </w:num>
  <w:num w:numId="58" w16cid:durableId="1955398887">
    <w:abstractNumId w:val="24"/>
  </w:num>
  <w:num w:numId="59" w16cid:durableId="360976895">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A7E"/>
    <w:rsid w:val="0000411B"/>
    <w:rsid w:val="00005186"/>
    <w:rsid w:val="0000620C"/>
    <w:rsid w:val="00007230"/>
    <w:rsid w:val="00007C41"/>
    <w:rsid w:val="00007D3D"/>
    <w:rsid w:val="00007F93"/>
    <w:rsid w:val="00010519"/>
    <w:rsid w:val="00011CEA"/>
    <w:rsid w:val="0001288E"/>
    <w:rsid w:val="00012BDD"/>
    <w:rsid w:val="00013003"/>
    <w:rsid w:val="000133EC"/>
    <w:rsid w:val="00016C1A"/>
    <w:rsid w:val="00017E8E"/>
    <w:rsid w:val="00020937"/>
    <w:rsid w:val="000209A3"/>
    <w:rsid w:val="00020A2C"/>
    <w:rsid w:val="00021225"/>
    <w:rsid w:val="00021454"/>
    <w:rsid w:val="00021829"/>
    <w:rsid w:val="00022709"/>
    <w:rsid w:val="00022ACA"/>
    <w:rsid w:val="00023757"/>
    <w:rsid w:val="00026758"/>
    <w:rsid w:val="00026CD3"/>
    <w:rsid w:val="00030744"/>
    <w:rsid w:val="00031033"/>
    <w:rsid w:val="000314C8"/>
    <w:rsid w:val="00031A2C"/>
    <w:rsid w:val="00032595"/>
    <w:rsid w:val="000325F0"/>
    <w:rsid w:val="00032D62"/>
    <w:rsid w:val="000330C6"/>
    <w:rsid w:val="00033346"/>
    <w:rsid w:val="000337FF"/>
    <w:rsid w:val="00033C87"/>
    <w:rsid w:val="0003469D"/>
    <w:rsid w:val="000356F2"/>
    <w:rsid w:val="00035A62"/>
    <w:rsid w:val="00035CD8"/>
    <w:rsid w:val="000360DE"/>
    <w:rsid w:val="00037E17"/>
    <w:rsid w:val="00041D56"/>
    <w:rsid w:val="0004208B"/>
    <w:rsid w:val="00042C48"/>
    <w:rsid w:val="00043000"/>
    <w:rsid w:val="00043B48"/>
    <w:rsid w:val="00043C7F"/>
    <w:rsid w:val="00045605"/>
    <w:rsid w:val="00046ECF"/>
    <w:rsid w:val="00047DD8"/>
    <w:rsid w:val="00047FA5"/>
    <w:rsid w:val="00050A2A"/>
    <w:rsid w:val="00050BB8"/>
    <w:rsid w:val="000527EC"/>
    <w:rsid w:val="000528A0"/>
    <w:rsid w:val="00052EAE"/>
    <w:rsid w:val="00053044"/>
    <w:rsid w:val="000556BB"/>
    <w:rsid w:val="00057045"/>
    <w:rsid w:val="000576D1"/>
    <w:rsid w:val="00060B21"/>
    <w:rsid w:val="00060ECF"/>
    <w:rsid w:val="0006152A"/>
    <w:rsid w:val="000619B7"/>
    <w:rsid w:val="00062CC3"/>
    <w:rsid w:val="000644BB"/>
    <w:rsid w:val="0006486B"/>
    <w:rsid w:val="00065056"/>
    <w:rsid w:val="000654D1"/>
    <w:rsid w:val="0006570F"/>
    <w:rsid w:val="00065972"/>
    <w:rsid w:val="00065EEA"/>
    <w:rsid w:val="00066B3B"/>
    <w:rsid w:val="00066C5C"/>
    <w:rsid w:val="000673ED"/>
    <w:rsid w:val="00067EA7"/>
    <w:rsid w:val="000703DC"/>
    <w:rsid w:val="00070810"/>
    <w:rsid w:val="00070B36"/>
    <w:rsid w:val="00070D96"/>
    <w:rsid w:val="00072813"/>
    <w:rsid w:val="00073BA8"/>
    <w:rsid w:val="00075778"/>
    <w:rsid w:val="00075DE8"/>
    <w:rsid w:val="00075EC2"/>
    <w:rsid w:val="000760A9"/>
    <w:rsid w:val="0008013C"/>
    <w:rsid w:val="00080456"/>
    <w:rsid w:val="000812C6"/>
    <w:rsid w:val="000830C6"/>
    <w:rsid w:val="000853E3"/>
    <w:rsid w:val="00085793"/>
    <w:rsid w:val="00085BE4"/>
    <w:rsid w:val="0008673F"/>
    <w:rsid w:val="000868F1"/>
    <w:rsid w:val="00087FB2"/>
    <w:rsid w:val="0009139D"/>
    <w:rsid w:val="00091CE1"/>
    <w:rsid w:val="00092E42"/>
    <w:rsid w:val="0009337D"/>
    <w:rsid w:val="00094500"/>
    <w:rsid w:val="00096331"/>
    <w:rsid w:val="00097589"/>
    <w:rsid w:val="000A06FD"/>
    <w:rsid w:val="000A12B5"/>
    <w:rsid w:val="000A24F7"/>
    <w:rsid w:val="000A34BC"/>
    <w:rsid w:val="000A3805"/>
    <w:rsid w:val="000A3F10"/>
    <w:rsid w:val="000A51B9"/>
    <w:rsid w:val="000A5F52"/>
    <w:rsid w:val="000A6CE6"/>
    <w:rsid w:val="000A7740"/>
    <w:rsid w:val="000A7850"/>
    <w:rsid w:val="000B008D"/>
    <w:rsid w:val="000B025D"/>
    <w:rsid w:val="000B07EA"/>
    <w:rsid w:val="000B340A"/>
    <w:rsid w:val="000B386E"/>
    <w:rsid w:val="000B5881"/>
    <w:rsid w:val="000B5C08"/>
    <w:rsid w:val="000B5EF3"/>
    <w:rsid w:val="000B6E62"/>
    <w:rsid w:val="000C0339"/>
    <w:rsid w:val="000C0AC7"/>
    <w:rsid w:val="000C1286"/>
    <w:rsid w:val="000C2232"/>
    <w:rsid w:val="000C259C"/>
    <w:rsid w:val="000C46F5"/>
    <w:rsid w:val="000C472E"/>
    <w:rsid w:val="000C560C"/>
    <w:rsid w:val="000C62F4"/>
    <w:rsid w:val="000D1486"/>
    <w:rsid w:val="000D1F00"/>
    <w:rsid w:val="000D3098"/>
    <w:rsid w:val="000D3ABB"/>
    <w:rsid w:val="000D4338"/>
    <w:rsid w:val="000D48FD"/>
    <w:rsid w:val="000D5640"/>
    <w:rsid w:val="000D5870"/>
    <w:rsid w:val="000D6CB2"/>
    <w:rsid w:val="000D6D8F"/>
    <w:rsid w:val="000E0078"/>
    <w:rsid w:val="000E1C64"/>
    <w:rsid w:val="000E2609"/>
    <w:rsid w:val="000E2AA4"/>
    <w:rsid w:val="000E2CAE"/>
    <w:rsid w:val="000E4270"/>
    <w:rsid w:val="000E4D9D"/>
    <w:rsid w:val="000E5825"/>
    <w:rsid w:val="000E5912"/>
    <w:rsid w:val="000F3111"/>
    <w:rsid w:val="000F34EC"/>
    <w:rsid w:val="000F3D87"/>
    <w:rsid w:val="000F3F00"/>
    <w:rsid w:val="000F448C"/>
    <w:rsid w:val="000F4DF6"/>
    <w:rsid w:val="000F7119"/>
    <w:rsid w:val="000F75D5"/>
    <w:rsid w:val="000F77C8"/>
    <w:rsid w:val="000F7AF1"/>
    <w:rsid w:val="00100724"/>
    <w:rsid w:val="00100739"/>
    <w:rsid w:val="001015E4"/>
    <w:rsid w:val="00101BB5"/>
    <w:rsid w:val="0010394D"/>
    <w:rsid w:val="00103D0A"/>
    <w:rsid w:val="00104877"/>
    <w:rsid w:val="001073B9"/>
    <w:rsid w:val="00107885"/>
    <w:rsid w:val="0011029C"/>
    <w:rsid w:val="00110E0F"/>
    <w:rsid w:val="001111C9"/>
    <w:rsid w:val="00111294"/>
    <w:rsid w:val="00111ABE"/>
    <w:rsid w:val="00114FC4"/>
    <w:rsid w:val="001162DD"/>
    <w:rsid w:val="00123133"/>
    <w:rsid w:val="0012329C"/>
    <w:rsid w:val="001238C6"/>
    <w:rsid w:val="0012520C"/>
    <w:rsid w:val="001270D5"/>
    <w:rsid w:val="00127461"/>
    <w:rsid w:val="0012756D"/>
    <w:rsid w:val="00127AF9"/>
    <w:rsid w:val="00127C20"/>
    <w:rsid w:val="00127D5A"/>
    <w:rsid w:val="001302F4"/>
    <w:rsid w:val="00130624"/>
    <w:rsid w:val="00130DBA"/>
    <w:rsid w:val="00131462"/>
    <w:rsid w:val="00131C83"/>
    <w:rsid w:val="00132524"/>
    <w:rsid w:val="001332CE"/>
    <w:rsid w:val="001337F6"/>
    <w:rsid w:val="00134B0D"/>
    <w:rsid w:val="00134FA7"/>
    <w:rsid w:val="00135140"/>
    <w:rsid w:val="00136C5F"/>
    <w:rsid w:val="0013703B"/>
    <w:rsid w:val="001376D0"/>
    <w:rsid w:val="001377E1"/>
    <w:rsid w:val="00137950"/>
    <w:rsid w:val="0014059B"/>
    <w:rsid w:val="00145A2B"/>
    <w:rsid w:val="00146388"/>
    <w:rsid w:val="00150866"/>
    <w:rsid w:val="00151F62"/>
    <w:rsid w:val="0015208A"/>
    <w:rsid w:val="00152B1B"/>
    <w:rsid w:val="00152F29"/>
    <w:rsid w:val="0015445D"/>
    <w:rsid w:val="0015540F"/>
    <w:rsid w:val="00155DBA"/>
    <w:rsid w:val="00155E41"/>
    <w:rsid w:val="00155F2D"/>
    <w:rsid w:val="00157A11"/>
    <w:rsid w:val="00160B54"/>
    <w:rsid w:val="00160F4E"/>
    <w:rsid w:val="00161E4E"/>
    <w:rsid w:val="001621AB"/>
    <w:rsid w:val="0016285A"/>
    <w:rsid w:val="00164207"/>
    <w:rsid w:val="00166902"/>
    <w:rsid w:val="0016700E"/>
    <w:rsid w:val="00171BAA"/>
    <w:rsid w:val="00173807"/>
    <w:rsid w:val="00176185"/>
    <w:rsid w:val="001763FF"/>
    <w:rsid w:val="0017653D"/>
    <w:rsid w:val="00176EF3"/>
    <w:rsid w:val="0017747F"/>
    <w:rsid w:val="00177CAC"/>
    <w:rsid w:val="00180503"/>
    <w:rsid w:val="00180BE9"/>
    <w:rsid w:val="00180D64"/>
    <w:rsid w:val="0018240A"/>
    <w:rsid w:val="00183083"/>
    <w:rsid w:val="00183117"/>
    <w:rsid w:val="00183B94"/>
    <w:rsid w:val="00184B8C"/>
    <w:rsid w:val="00185270"/>
    <w:rsid w:val="00186815"/>
    <w:rsid w:val="001876B0"/>
    <w:rsid w:val="0018799E"/>
    <w:rsid w:val="00187AA2"/>
    <w:rsid w:val="0019014C"/>
    <w:rsid w:val="00190300"/>
    <w:rsid w:val="00190817"/>
    <w:rsid w:val="00191AAA"/>
    <w:rsid w:val="00195A82"/>
    <w:rsid w:val="00195B49"/>
    <w:rsid w:val="00196350"/>
    <w:rsid w:val="0019663D"/>
    <w:rsid w:val="00197027"/>
    <w:rsid w:val="001A0BBD"/>
    <w:rsid w:val="001A0CED"/>
    <w:rsid w:val="001A2326"/>
    <w:rsid w:val="001A300B"/>
    <w:rsid w:val="001A35A2"/>
    <w:rsid w:val="001A39BD"/>
    <w:rsid w:val="001A3A5C"/>
    <w:rsid w:val="001A3B5A"/>
    <w:rsid w:val="001A5D0E"/>
    <w:rsid w:val="001A5FB8"/>
    <w:rsid w:val="001A6F20"/>
    <w:rsid w:val="001B148D"/>
    <w:rsid w:val="001B1D88"/>
    <w:rsid w:val="001B2978"/>
    <w:rsid w:val="001B2B88"/>
    <w:rsid w:val="001B2E7A"/>
    <w:rsid w:val="001B3AA5"/>
    <w:rsid w:val="001B555B"/>
    <w:rsid w:val="001B6113"/>
    <w:rsid w:val="001B6C17"/>
    <w:rsid w:val="001B7CE9"/>
    <w:rsid w:val="001B7D03"/>
    <w:rsid w:val="001C07EE"/>
    <w:rsid w:val="001C0CC1"/>
    <w:rsid w:val="001C113F"/>
    <w:rsid w:val="001C130A"/>
    <w:rsid w:val="001C1316"/>
    <w:rsid w:val="001C3450"/>
    <w:rsid w:val="001C376E"/>
    <w:rsid w:val="001C44A9"/>
    <w:rsid w:val="001C4C07"/>
    <w:rsid w:val="001C4DBB"/>
    <w:rsid w:val="001C5571"/>
    <w:rsid w:val="001C5D64"/>
    <w:rsid w:val="001C75CF"/>
    <w:rsid w:val="001C7F90"/>
    <w:rsid w:val="001D052C"/>
    <w:rsid w:val="001D0E5D"/>
    <w:rsid w:val="001D2614"/>
    <w:rsid w:val="001D3554"/>
    <w:rsid w:val="001D4040"/>
    <w:rsid w:val="001D495A"/>
    <w:rsid w:val="001D5E3E"/>
    <w:rsid w:val="001E093B"/>
    <w:rsid w:val="001E0C6A"/>
    <w:rsid w:val="001E205E"/>
    <w:rsid w:val="001E244C"/>
    <w:rsid w:val="001E27DA"/>
    <w:rsid w:val="001E2BC3"/>
    <w:rsid w:val="001E45E6"/>
    <w:rsid w:val="001E5A13"/>
    <w:rsid w:val="001F031C"/>
    <w:rsid w:val="001F1437"/>
    <w:rsid w:val="001F2EF8"/>
    <w:rsid w:val="001F2F85"/>
    <w:rsid w:val="001F300E"/>
    <w:rsid w:val="001F3186"/>
    <w:rsid w:val="001F5462"/>
    <w:rsid w:val="001F79F1"/>
    <w:rsid w:val="00201BCF"/>
    <w:rsid w:val="00201E6E"/>
    <w:rsid w:val="00201F6E"/>
    <w:rsid w:val="0020361B"/>
    <w:rsid w:val="002037C0"/>
    <w:rsid w:val="0020402D"/>
    <w:rsid w:val="00204BCF"/>
    <w:rsid w:val="00205E21"/>
    <w:rsid w:val="002078EA"/>
    <w:rsid w:val="00212CEF"/>
    <w:rsid w:val="00212E70"/>
    <w:rsid w:val="002131F7"/>
    <w:rsid w:val="00213249"/>
    <w:rsid w:val="0021456C"/>
    <w:rsid w:val="00214719"/>
    <w:rsid w:val="0021483B"/>
    <w:rsid w:val="00214B8B"/>
    <w:rsid w:val="00214C7F"/>
    <w:rsid w:val="0021508B"/>
    <w:rsid w:val="0021796B"/>
    <w:rsid w:val="00220051"/>
    <w:rsid w:val="002213E3"/>
    <w:rsid w:val="00221421"/>
    <w:rsid w:val="00221602"/>
    <w:rsid w:val="00222350"/>
    <w:rsid w:val="00222EE6"/>
    <w:rsid w:val="0022482A"/>
    <w:rsid w:val="002259EF"/>
    <w:rsid w:val="00225D0F"/>
    <w:rsid w:val="002263E5"/>
    <w:rsid w:val="00226C07"/>
    <w:rsid w:val="002276E7"/>
    <w:rsid w:val="00230702"/>
    <w:rsid w:val="00231E68"/>
    <w:rsid w:val="00233E4D"/>
    <w:rsid w:val="00234140"/>
    <w:rsid w:val="0023535F"/>
    <w:rsid w:val="002354E0"/>
    <w:rsid w:val="00235B4C"/>
    <w:rsid w:val="00235E5C"/>
    <w:rsid w:val="002371F1"/>
    <w:rsid w:val="002401F7"/>
    <w:rsid w:val="0024076F"/>
    <w:rsid w:val="00241C7E"/>
    <w:rsid w:val="00242470"/>
    <w:rsid w:val="00242D5C"/>
    <w:rsid w:val="00242DC1"/>
    <w:rsid w:val="00242ED1"/>
    <w:rsid w:val="002438E4"/>
    <w:rsid w:val="002444BB"/>
    <w:rsid w:val="00244B63"/>
    <w:rsid w:val="002459FC"/>
    <w:rsid w:val="00245B98"/>
    <w:rsid w:val="002463FF"/>
    <w:rsid w:val="0024659B"/>
    <w:rsid w:val="00246F9C"/>
    <w:rsid w:val="002477A4"/>
    <w:rsid w:val="0025042F"/>
    <w:rsid w:val="00250913"/>
    <w:rsid w:val="00252187"/>
    <w:rsid w:val="00252FEE"/>
    <w:rsid w:val="00254069"/>
    <w:rsid w:val="002541C1"/>
    <w:rsid w:val="00254357"/>
    <w:rsid w:val="0025462B"/>
    <w:rsid w:val="00254A71"/>
    <w:rsid w:val="002564C3"/>
    <w:rsid w:val="0025669A"/>
    <w:rsid w:val="00256C46"/>
    <w:rsid w:val="00257DCF"/>
    <w:rsid w:val="00261D3D"/>
    <w:rsid w:val="002638C5"/>
    <w:rsid w:val="00264466"/>
    <w:rsid w:val="0026448C"/>
    <w:rsid w:val="00265ED9"/>
    <w:rsid w:val="00266102"/>
    <w:rsid w:val="00266315"/>
    <w:rsid w:val="00266A49"/>
    <w:rsid w:val="00266D5C"/>
    <w:rsid w:val="00266D9F"/>
    <w:rsid w:val="0026792F"/>
    <w:rsid w:val="00270748"/>
    <w:rsid w:val="00270DB7"/>
    <w:rsid w:val="002710A0"/>
    <w:rsid w:val="00271808"/>
    <w:rsid w:val="00271849"/>
    <w:rsid w:val="002726A0"/>
    <w:rsid w:val="002726FB"/>
    <w:rsid w:val="002730BA"/>
    <w:rsid w:val="002734E5"/>
    <w:rsid w:val="00274568"/>
    <w:rsid w:val="0027465C"/>
    <w:rsid w:val="002746DB"/>
    <w:rsid w:val="00275327"/>
    <w:rsid w:val="002765F6"/>
    <w:rsid w:val="002771A9"/>
    <w:rsid w:val="00277308"/>
    <w:rsid w:val="00280CAF"/>
    <w:rsid w:val="002816A9"/>
    <w:rsid w:val="0028188F"/>
    <w:rsid w:val="00281C30"/>
    <w:rsid w:val="002824BF"/>
    <w:rsid w:val="00282F09"/>
    <w:rsid w:val="0028348A"/>
    <w:rsid w:val="00283A69"/>
    <w:rsid w:val="002847BC"/>
    <w:rsid w:val="00284E47"/>
    <w:rsid w:val="00285B63"/>
    <w:rsid w:val="00285D64"/>
    <w:rsid w:val="002866AC"/>
    <w:rsid w:val="00287163"/>
    <w:rsid w:val="00287997"/>
    <w:rsid w:val="00287D6C"/>
    <w:rsid w:val="00290578"/>
    <w:rsid w:val="00290A98"/>
    <w:rsid w:val="002910AF"/>
    <w:rsid w:val="00291382"/>
    <w:rsid w:val="00292E44"/>
    <w:rsid w:val="00292FF4"/>
    <w:rsid w:val="00293C01"/>
    <w:rsid w:val="00294B20"/>
    <w:rsid w:val="0029611D"/>
    <w:rsid w:val="00296FFF"/>
    <w:rsid w:val="00297532"/>
    <w:rsid w:val="00297928"/>
    <w:rsid w:val="002A0359"/>
    <w:rsid w:val="002A1210"/>
    <w:rsid w:val="002A1F2B"/>
    <w:rsid w:val="002A22DF"/>
    <w:rsid w:val="002A28B9"/>
    <w:rsid w:val="002A2B0F"/>
    <w:rsid w:val="002A2F92"/>
    <w:rsid w:val="002A3DDB"/>
    <w:rsid w:val="002A58CF"/>
    <w:rsid w:val="002A5D58"/>
    <w:rsid w:val="002A736C"/>
    <w:rsid w:val="002A77E4"/>
    <w:rsid w:val="002B16F1"/>
    <w:rsid w:val="002B1CF4"/>
    <w:rsid w:val="002B1FAB"/>
    <w:rsid w:val="002B2269"/>
    <w:rsid w:val="002B2359"/>
    <w:rsid w:val="002B59ED"/>
    <w:rsid w:val="002B5BB2"/>
    <w:rsid w:val="002B7229"/>
    <w:rsid w:val="002C00CC"/>
    <w:rsid w:val="002C0AE1"/>
    <w:rsid w:val="002C0DC1"/>
    <w:rsid w:val="002C1496"/>
    <w:rsid w:val="002C180A"/>
    <w:rsid w:val="002C2EF6"/>
    <w:rsid w:val="002C505B"/>
    <w:rsid w:val="002C52A9"/>
    <w:rsid w:val="002C5A56"/>
    <w:rsid w:val="002C5B7B"/>
    <w:rsid w:val="002D000F"/>
    <w:rsid w:val="002D14D8"/>
    <w:rsid w:val="002D1C87"/>
    <w:rsid w:val="002D2516"/>
    <w:rsid w:val="002D26C0"/>
    <w:rsid w:val="002D3377"/>
    <w:rsid w:val="002D3703"/>
    <w:rsid w:val="002D4799"/>
    <w:rsid w:val="002D4D25"/>
    <w:rsid w:val="002D599B"/>
    <w:rsid w:val="002D5ED5"/>
    <w:rsid w:val="002D62F8"/>
    <w:rsid w:val="002D77D5"/>
    <w:rsid w:val="002D7AD9"/>
    <w:rsid w:val="002D7F95"/>
    <w:rsid w:val="002E123F"/>
    <w:rsid w:val="002E2D2D"/>
    <w:rsid w:val="002E380D"/>
    <w:rsid w:val="002E3A24"/>
    <w:rsid w:val="002E3FA4"/>
    <w:rsid w:val="002E63F4"/>
    <w:rsid w:val="002E748A"/>
    <w:rsid w:val="002E7856"/>
    <w:rsid w:val="002F19E1"/>
    <w:rsid w:val="002F2206"/>
    <w:rsid w:val="002F25DA"/>
    <w:rsid w:val="002F303A"/>
    <w:rsid w:val="002F48EB"/>
    <w:rsid w:val="002F49A9"/>
    <w:rsid w:val="002F4CAF"/>
    <w:rsid w:val="002F530E"/>
    <w:rsid w:val="002F5765"/>
    <w:rsid w:val="002F5948"/>
    <w:rsid w:val="002F594D"/>
    <w:rsid w:val="002F5A8F"/>
    <w:rsid w:val="003007DA"/>
    <w:rsid w:val="00300AA3"/>
    <w:rsid w:val="00301A35"/>
    <w:rsid w:val="00301AB4"/>
    <w:rsid w:val="00302360"/>
    <w:rsid w:val="003034FD"/>
    <w:rsid w:val="003036A3"/>
    <w:rsid w:val="00303CBB"/>
    <w:rsid w:val="0030453D"/>
    <w:rsid w:val="00304690"/>
    <w:rsid w:val="00305821"/>
    <w:rsid w:val="00306D5E"/>
    <w:rsid w:val="00306D87"/>
    <w:rsid w:val="00307699"/>
    <w:rsid w:val="00307D35"/>
    <w:rsid w:val="003101AF"/>
    <w:rsid w:val="00310333"/>
    <w:rsid w:val="003106A2"/>
    <w:rsid w:val="003109C7"/>
    <w:rsid w:val="003113FF"/>
    <w:rsid w:val="003119B7"/>
    <w:rsid w:val="00312F97"/>
    <w:rsid w:val="003131C3"/>
    <w:rsid w:val="00314135"/>
    <w:rsid w:val="00314ABD"/>
    <w:rsid w:val="00315DDA"/>
    <w:rsid w:val="00316758"/>
    <w:rsid w:val="003170C1"/>
    <w:rsid w:val="003175A2"/>
    <w:rsid w:val="00317610"/>
    <w:rsid w:val="003179F0"/>
    <w:rsid w:val="0032021A"/>
    <w:rsid w:val="0032277F"/>
    <w:rsid w:val="00323266"/>
    <w:rsid w:val="003247E9"/>
    <w:rsid w:val="00324C5D"/>
    <w:rsid w:val="003252CE"/>
    <w:rsid w:val="00326583"/>
    <w:rsid w:val="003266B9"/>
    <w:rsid w:val="0032750A"/>
    <w:rsid w:val="00327B91"/>
    <w:rsid w:val="00327C5E"/>
    <w:rsid w:val="003306A8"/>
    <w:rsid w:val="00330F49"/>
    <w:rsid w:val="00331C00"/>
    <w:rsid w:val="00332279"/>
    <w:rsid w:val="00332AC9"/>
    <w:rsid w:val="00332E92"/>
    <w:rsid w:val="00333AFA"/>
    <w:rsid w:val="00334B17"/>
    <w:rsid w:val="00337091"/>
    <w:rsid w:val="003406AF"/>
    <w:rsid w:val="00342AEF"/>
    <w:rsid w:val="00343544"/>
    <w:rsid w:val="0034398E"/>
    <w:rsid w:val="003463E2"/>
    <w:rsid w:val="00346AB0"/>
    <w:rsid w:val="00346B1E"/>
    <w:rsid w:val="003471A9"/>
    <w:rsid w:val="0034797B"/>
    <w:rsid w:val="00350301"/>
    <w:rsid w:val="00350523"/>
    <w:rsid w:val="00350AEA"/>
    <w:rsid w:val="0035189D"/>
    <w:rsid w:val="003519C2"/>
    <w:rsid w:val="0035201C"/>
    <w:rsid w:val="003524BA"/>
    <w:rsid w:val="003526DA"/>
    <w:rsid w:val="00353FCD"/>
    <w:rsid w:val="003545A4"/>
    <w:rsid w:val="00357915"/>
    <w:rsid w:val="00357CFD"/>
    <w:rsid w:val="00360370"/>
    <w:rsid w:val="00362177"/>
    <w:rsid w:val="00362E3F"/>
    <w:rsid w:val="00363ED5"/>
    <w:rsid w:val="00364949"/>
    <w:rsid w:val="003649A5"/>
    <w:rsid w:val="003663A5"/>
    <w:rsid w:val="00366A96"/>
    <w:rsid w:val="0036736A"/>
    <w:rsid w:val="00367408"/>
    <w:rsid w:val="00367921"/>
    <w:rsid w:val="00370E58"/>
    <w:rsid w:val="00371EC2"/>
    <w:rsid w:val="00372376"/>
    <w:rsid w:val="00373B2A"/>
    <w:rsid w:val="00373C0F"/>
    <w:rsid w:val="003740BC"/>
    <w:rsid w:val="003741AE"/>
    <w:rsid w:val="00374503"/>
    <w:rsid w:val="00374E39"/>
    <w:rsid w:val="0037607E"/>
    <w:rsid w:val="00377F90"/>
    <w:rsid w:val="003801A3"/>
    <w:rsid w:val="00382FAA"/>
    <w:rsid w:val="0038302C"/>
    <w:rsid w:val="00383459"/>
    <w:rsid w:val="00383D90"/>
    <w:rsid w:val="00383F03"/>
    <w:rsid w:val="0038496A"/>
    <w:rsid w:val="00385EB0"/>
    <w:rsid w:val="00387352"/>
    <w:rsid w:val="003916BB"/>
    <w:rsid w:val="00391759"/>
    <w:rsid w:val="003918E2"/>
    <w:rsid w:val="00393520"/>
    <w:rsid w:val="0039555D"/>
    <w:rsid w:val="00397D7D"/>
    <w:rsid w:val="003A1138"/>
    <w:rsid w:val="003A14F3"/>
    <w:rsid w:val="003A1A27"/>
    <w:rsid w:val="003A2ACE"/>
    <w:rsid w:val="003A385F"/>
    <w:rsid w:val="003A4A23"/>
    <w:rsid w:val="003A50CC"/>
    <w:rsid w:val="003A5D5C"/>
    <w:rsid w:val="003A684B"/>
    <w:rsid w:val="003B23E8"/>
    <w:rsid w:val="003B3019"/>
    <w:rsid w:val="003B3241"/>
    <w:rsid w:val="003B42B3"/>
    <w:rsid w:val="003B478F"/>
    <w:rsid w:val="003B6384"/>
    <w:rsid w:val="003C03B9"/>
    <w:rsid w:val="003C12BC"/>
    <w:rsid w:val="003C190E"/>
    <w:rsid w:val="003C1E05"/>
    <w:rsid w:val="003C3C6E"/>
    <w:rsid w:val="003C4EBB"/>
    <w:rsid w:val="003C5AEE"/>
    <w:rsid w:val="003C5E55"/>
    <w:rsid w:val="003D0953"/>
    <w:rsid w:val="003D1295"/>
    <w:rsid w:val="003D1531"/>
    <w:rsid w:val="003D20BC"/>
    <w:rsid w:val="003D2B0A"/>
    <w:rsid w:val="003D2C83"/>
    <w:rsid w:val="003D5884"/>
    <w:rsid w:val="003D58D8"/>
    <w:rsid w:val="003D5C74"/>
    <w:rsid w:val="003D63DB"/>
    <w:rsid w:val="003D646C"/>
    <w:rsid w:val="003D734C"/>
    <w:rsid w:val="003E16EE"/>
    <w:rsid w:val="003E4EC6"/>
    <w:rsid w:val="003E527E"/>
    <w:rsid w:val="003E553E"/>
    <w:rsid w:val="003E5D3B"/>
    <w:rsid w:val="003E60F7"/>
    <w:rsid w:val="003E7078"/>
    <w:rsid w:val="003F0EC3"/>
    <w:rsid w:val="003F12BE"/>
    <w:rsid w:val="003F17E1"/>
    <w:rsid w:val="003F1EAA"/>
    <w:rsid w:val="003F236B"/>
    <w:rsid w:val="003F3748"/>
    <w:rsid w:val="003F3918"/>
    <w:rsid w:val="003F392D"/>
    <w:rsid w:val="003F3DF5"/>
    <w:rsid w:val="003F3E02"/>
    <w:rsid w:val="003F481E"/>
    <w:rsid w:val="003F6F59"/>
    <w:rsid w:val="00400BE9"/>
    <w:rsid w:val="00400D9D"/>
    <w:rsid w:val="004023C8"/>
    <w:rsid w:val="004046C0"/>
    <w:rsid w:val="004056F0"/>
    <w:rsid w:val="00405FED"/>
    <w:rsid w:val="0040670A"/>
    <w:rsid w:val="00406711"/>
    <w:rsid w:val="00411179"/>
    <w:rsid w:val="00411AC3"/>
    <w:rsid w:val="00411D11"/>
    <w:rsid w:val="00411E68"/>
    <w:rsid w:val="00412F37"/>
    <w:rsid w:val="00413FF2"/>
    <w:rsid w:val="004145BB"/>
    <w:rsid w:val="004150E9"/>
    <w:rsid w:val="00415703"/>
    <w:rsid w:val="00415E23"/>
    <w:rsid w:val="004160D3"/>
    <w:rsid w:val="0041670D"/>
    <w:rsid w:val="00416D43"/>
    <w:rsid w:val="0042078E"/>
    <w:rsid w:val="0042079E"/>
    <w:rsid w:val="00420A26"/>
    <w:rsid w:val="00420D77"/>
    <w:rsid w:val="00420F0D"/>
    <w:rsid w:val="0042176E"/>
    <w:rsid w:val="00421D56"/>
    <w:rsid w:val="00421F33"/>
    <w:rsid w:val="00422037"/>
    <w:rsid w:val="004223DA"/>
    <w:rsid w:val="00422497"/>
    <w:rsid w:val="00422BAB"/>
    <w:rsid w:val="00422D47"/>
    <w:rsid w:val="00424061"/>
    <w:rsid w:val="0042430F"/>
    <w:rsid w:val="004246C8"/>
    <w:rsid w:val="00426760"/>
    <w:rsid w:val="0042710D"/>
    <w:rsid w:val="004279D8"/>
    <w:rsid w:val="0043012F"/>
    <w:rsid w:val="00430A50"/>
    <w:rsid w:val="004316C5"/>
    <w:rsid w:val="004319C3"/>
    <w:rsid w:val="004328FD"/>
    <w:rsid w:val="004341C2"/>
    <w:rsid w:val="0043465E"/>
    <w:rsid w:val="004363D4"/>
    <w:rsid w:val="00436475"/>
    <w:rsid w:val="00437D4F"/>
    <w:rsid w:val="00440869"/>
    <w:rsid w:val="00441108"/>
    <w:rsid w:val="00441585"/>
    <w:rsid w:val="00442A3C"/>
    <w:rsid w:val="00442B4B"/>
    <w:rsid w:val="004436A8"/>
    <w:rsid w:val="00443969"/>
    <w:rsid w:val="004441E5"/>
    <w:rsid w:val="004447F1"/>
    <w:rsid w:val="00444859"/>
    <w:rsid w:val="004452C4"/>
    <w:rsid w:val="00445838"/>
    <w:rsid w:val="004462C5"/>
    <w:rsid w:val="004474EB"/>
    <w:rsid w:val="00447BC6"/>
    <w:rsid w:val="00447D6B"/>
    <w:rsid w:val="00447D74"/>
    <w:rsid w:val="0045005F"/>
    <w:rsid w:val="00450A74"/>
    <w:rsid w:val="00453746"/>
    <w:rsid w:val="004546BF"/>
    <w:rsid w:val="00454C8C"/>
    <w:rsid w:val="00454D6E"/>
    <w:rsid w:val="004556A4"/>
    <w:rsid w:val="00455822"/>
    <w:rsid w:val="00457CF8"/>
    <w:rsid w:val="00457F43"/>
    <w:rsid w:val="00460521"/>
    <w:rsid w:val="00461958"/>
    <w:rsid w:val="004624EE"/>
    <w:rsid w:val="0046325F"/>
    <w:rsid w:val="004637A0"/>
    <w:rsid w:val="00465303"/>
    <w:rsid w:val="00465350"/>
    <w:rsid w:val="0046639C"/>
    <w:rsid w:val="00466662"/>
    <w:rsid w:val="00466893"/>
    <w:rsid w:val="0047084F"/>
    <w:rsid w:val="00470B06"/>
    <w:rsid w:val="00470D59"/>
    <w:rsid w:val="00475875"/>
    <w:rsid w:val="00475AF3"/>
    <w:rsid w:val="00476681"/>
    <w:rsid w:val="00476C99"/>
    <w:rsid w:val="0048016B"/>
    <w:rsid w:val="004804AE"/>
    <w:rsid w:val="004816E0"/>
    <w:rsid w:val="00481702"/>
    <w:rsid w:val="00482B3F"/>
    <w:rsid w:val="00484045"/>
    <w:rsid w:val="004840D9"/>
    <w:rsid w:val="00484413"/>
    <w:rsid w:val="00484557"/>
    <w:rsid w:val="004846BF"/>
    <w:rsid w:val="00487FE0"/>
    <w:rsid w:val="00490C26"/>
    <w:rsid w:val="00490DB3"/>
    <w:rsid w:val="00491EC6"/>
    <w:rsid w:val="00492552"/>
    <w:rsid w:val="00492D86"/>
    <w:rsid w:val="00492FF4"/>
    <w:rsid w:val="004943F2"/>
    <w:rsid w:val="004946A5"/>
    <w:rsid w:val="00494F44"/>
    <w:rsid w:val="0049522A"/>
    <w:rsid w:val="004956C3"/>
    <w:rsid w:val="00497C48"/>
    <w:rsid w:val="004A0DF1"/>
    <w:rsid w:val="004A1174"/>
    <w:rsid w:val="004A241B"/>
    <w:rsid w:val="004A2BF8"/>
    <w:rsid w:val="004A358B"/>
    <w:rsid w:val="004A3927"/>
    <w:rsid w:val="004A3B08"/>
    <w:rsid w:val="004A3C4C"/>
    <w:rsid w:val="004A4B0F"/>
    <w:rsid w:val="004A4E1F"/>
    <w:rsid w:val="004A656C"/>
    <w:rsid w:val="004A7B6C"/>
    <w:rsid w:val="004B1570"/>
    <w:rsid w:val="004B159E"/>
    <w:rsid w:val="004B2105"/>
    <w:rsid w:val="004B260D"/>
    <w:rsid w:val="004B2DF4"/>
    <w:rsid w:val="004B348F"/>
    <w:rsid w:val="004B3705"/>
    <w:rsid w:val="004B66F1"/>
    <w:rsid w:val="004B6A7C"/>
    <w:rsid w:val="004B6AEC"/>
    <w:rsid w:val="004C063F"/>
    <w:rsid w:val="004C1458"/>
    <w:rsid w:val="004C1DB8"/>
    <w:rsid w:val="004C2238"/>
    <w:rsid w:val="004C250F"/>
    <w:rsid w:val="004C3BD3"/>
    <w:rsid w:val="004C43CB"/>
    <w:rsid w:val="004C4A0A"/>
    <w:rsid w:val="004C5D14"/>
    <w:rsid w:val="004C6979"/>
    <w:rsid w:val="004C7992"/>
    <w:rsid w:val="004C7993"/>
    <w:rsid w:val="004C7D81"/>
    <w:rsid w:val="004D1566"/>
    <w:rsid w:val="004D32C2"/>
    <w:rsid w:val="004D3E7A"/>
    <w:rsid w:val="004D432A"/>
    <w:rsid w:val="004D54C0"/>
    <w:rsid w:val="004D5FDE"/>
    <w:rsid w:val="004D62EA"/>
    <w:rsid w:val="004D6DF8"/>
    <w:rsid w:val="004D786D"/>
    <w:rsid w:val="004D79FD"/>
    <w:rsid w:val="004E04CF"/>
    <w:rsid w:val="004E18D5"/>
    <w:rsid w:val="004E1FB2"/>
    <w:rsid w:val="004E2E7B"/>
    <w:rsid w:val="004E2FE7"/>
    <w:rsid w:val="004E32FD"/>
    <w:rsid w:val="004E3C59"/>
    <w:rsid w:val="004E4EDE"/>
    <w:rsid w:val="004E50AB"/>
    <w:rsid w:val="004E5FB0"/>
    <w:rsid w:val="004E623F"/>
    <w:rsid w:val="004E69AB"/>
    <w:rsid w:val="004E6C2A"/>
    <w:rsid w:val="004E6C3E"/>
    <w:rsid w:val="004E6F4B"/>
    <w:rsid w:val="004F003B"/>
    <w:rsid w:val="004F11B6"/>
    <w:rsid w:val="004F11C8"/>
    <w:rsid w:val="004F27B3"/>
    <w:rsid w:val="004F31FA"/>
    <w:rsid w:val="004F36E7"/>
    <w:rsid w:val="004F3DFC"/>
    <w:rsid w:val="004F44A5"/>
    <w:rsid w:val="004F594B"/>
    <w:rsid w:val="004F5FFA"/>
    <w:rsid w:val="004F61E1"/>
    <w:rsid w:val="004F6552"/>
    <w:rsid w:val="005006F8"/>
    <w:rsid w:val="00500845"/>
    <w:rsid w:val="00500CFA"/>
    <w:rsid w:val="00501349"/>
    <w:rsid w:val="00501478"/>
    <w:rsid w:val="00501EBD"/>
    <w:rsid w:val="005036AD"/>
    <w:rsid w:val="00503BB7"/>
    <w:rsid w:val="00504B7C"/>
    <w:rsid w:val="00504F45"/>
    <w:rsid w:val="0050502A"/>
    <w:rsid w:val="00505576"/>
    <w:rsid w:val="005055E3"/>
    <w:rsid w:val="005068B3"/>
    <w:rsid w:val="00506BF4"/>
    <w:rsid w:val="005107D3"/>
    <w:rsid w:val="0051157A"/>
    <w:rsid w:val="00511889"/>
    <w:rsid w:val="00512D81"/>
    <w:rsid w:val="005134FA"/>
    <w:rsid w:val="00513BDC"/>
    <w:rsid w:val="0051477B"/>
    <w:rsid w:val="005156DA"/>
    <w:rsid w:val="00515DA2"/>
    <w:rsid w:val="00520220"/>
    <w:rsid w:val="00520269"/>
    <w:rsid w:val="005219AE"/>
    <w:rsid w:val="00521A22"/>
    <w:rsid w:val="00521E0E"/>
    <w:rsid w:val="0052346F"/>
    <w:rsid w:val="00524841"/>
    <w:rsid w:val="0053071F"/>
    <w:rsid w:val="0053130D"/>
    <w:rsid w:val="00531476"/>
    <w:rsid w:val="005317A9"/>
    <w:rsid w:val="00531EDD"/>
    <w:rsid w:val="00533367"/>
    <w:rsid w:val="00533539"/>
    <w:rsid w:val="00533689"/>
    <w:rsid w:val="005353ED"/>
    <w:rsid w:val="00535D83"/>
    <w:rsid w:val="005361B9"/>
    <w:rsid w:val="005373F3"/>
    <w:rsid w:val="005377E4"/>
    <w:rsid w:val="00537D2E"/>
    <w:rsid w:val="00542137"/>
    <w:rsid w:val="005429C4"/>
    <w:rsid w:val="00542F3B"/>
    <w:rsid w:val="005430E9"/>
    <w:rsid w:val="00544138"/>
    <w:rsid w:val="00545A86"/>
    <w:rsid w:val="00545DC3"/>
    <w:rsid w:val="00546353"/>
    <w:rsid w:val="0054698F"/>
    <w:rsid w:val="0054716E"/>
    <w:rsid w:val="0055021D"/>
    <w:rsid w:val="0055294D"/>
    <w:rsid w:val="00552D1D"/>
    <w:rsid w:val="005533E9"/>
    <w:rsid w:val="00553EB5"/>
    <w:rsid w:val="00554CAB"/>
    <w:rsid w:val="0055548F"/>
    <w:rsid w:val="005563A8"/>
    <w:rsid w:val="005571ED"/>
    <w:rsid w:val="0055726B"/>
    <w:rsid w:val="00560806"/>
    <w:rsid w:val="00560CB8"/>
    <w:rsid w:val="00561FC8"/>
    <w:rsid w:val="0056205E"/>
    <w:rsid w:val="0056244D"/>
    <w:rsid w:val="00562495"/>
    <w:rsid w:val="00562498"/>
    <w:rsid w:val="005625EE"/>
    <w:rsid w:val="00562EC6"/>
    <w:rsid w:val="00565597"/>
    <w:rsid w:val="0056586C"/>
    <w:rsid w:val="005668C2"/>
    <w:rsid w:val="0056788C"/>
    <w:rsid w:val="00567B64"/>
    <w:rsid w:val="00570005"/>
    <w:rsid w:val="00570437"/>
    <w:rsid w:val="005711AA"/>
    <w:rsid w:val="00571CDE"/>
    <w:rsid w:val="00572A26"/>
    <w:rsid w:val="00573586"/>
    <w:rsid w:val="00573862"/>
    <w:rsid w:val="005742CF"/>
    <w:rsid w:val="00574E80"/>
    <w:rsid w:val="00574F86"/>
    <w:rsid w:val="005763FE"/>
    <w:rsid w:val="005764B8"/>
    <w:rsid w:val="00580A6E"/>
    <w:rsid w:val="00581B87"/>
    <w:rsid w:val="0058268D"/>
    <w:rsid w:val="00582A32"/>
    <w:rsid w:val="00583C30"/>
    <w:rsid w:val="005840DF"/>
    <w:rsid w:val="00584583"/>
    <w:rsid w:val="00584983"/>
    <w:rsid w:val="00584E72"/>
    <w:rsid w:val="00585AFF"/>
    <w:rsid w:val="00587AA4"/>
    <w:rsid w:val="00587E38"/>
    <w:rsid w:val="00590123"/>
    <w:rsid w:val="0059086E"/>
    <w:rsid w:val="00590EEB"/>
    <w:rsid w:val="00593378"/>
    <w:rsid w:val="005933B4"/>
    <w:rsid w:val="00593E3D"/>
    <w:rsid w:val="00594FCD"/>
    <w:rsid w:val="0059520E"/>
    <w:rsid w:val="00595923"/>
    <w:rsid w:val="00595EBC"/>
    <w:rsid w:val="0059672B"/>
    <w:rsid w:val="005968FF"/>
    <w:rsid w:val="005972C0"/>
    <w:rsid w:val="0059730E"/>
    <w:rsid w:val="005A241A"/>
    <w:rsid w:val="005A4099"/>
    <w:rsid w:val="005A4C44"/>
    <w:rsid w:val="005A6D23"/>
    <w:rsid w:val="005A7F44"/>
    <w:rsid w:val="005B0ABF"/>
    <w:rsid w:val="005B0C70"/>
    <w:rsid w:val="005B1288"/>
    <w:rsid w:val="005B1531"/>
    <w:rsid w:val="005B1914"/>
    <w:rsid w:val="005B4726"/>
    <w:rsid w:val="005B577C"/>
    <w:rsid w:val="005B61ED"/>
    <w:rsid w:val="005B6472"/>
    <w:rsid w:val="005B6C18"/>
    <w:rsid w:val="005B7B98"/>
    <w:rsid w:val="005C0BE0"/>
    <w:rsid w:val="005C144E"/>
    <w:rsid w:val="005C227C"/>
    <w:rsid w:val="005C38B2"/>
    <w:rsid w:val="005C3B15"/>
    <w:rsid w:val="005C3CF8"/>
    <w:rsid w:val="005C4624"/>
    <w:rsid w:val="005C49BE"/>
    <w:rsid w:val="005C49F2"/>
    <w:rsid w:val="005C4FE0"/>
    <w:rsid w:val="005C5029"/>
    <w:rsid w:val="005C55C2"/>
    <w:rsid w:val="005C5A50"/>
    <w:rsid w:val="005C5E00"/>
    <w:rsid w:val="005C61AC"/>
    <w:rsid w:val="005C745C"/>
    <w:rsid w:val="005C7C7F"/>
    <w:rsid w:val="005C7D0E"/>
    <w:rsid w:val="005D01F3"/>
    <w:rsid w:val="005D07C2"/>
    <w:rsid w:val="005D0F14"/>
    <w:rsid w:val="005D1ACD"/>
    <w:rsid w:val="005D263D"/>
    <w:rsid w:val="005D2874"/>
    <w:rsid w:val="005D28A1"/>
    <w:rsid w:val="005D2B1B"/>
    <w:rsid w:val="005D2BE0"/>
    <w:rsid w:val="005D40BF"/>
    <w:rsid w:val="005D46F1"/>
    <w:rsid w:val="005D4DF5"/>
    <w:rsid w:val="005D5F80"/>
    <w:rsid w:val="005D64CE"/>
    <w:rsid w:val="005D6688"/>
    <w:rsid w:val="005D676D"/>
    <w:rsid w:val="005D72A3"/>
    <w:rsid w:val="005D7A48"/>
    <w:rsid w:val="005E19A5"/>
    <w:rsid w:val="005E2A21"/>
    <w:rsid w:val="005E2E7D"/>
    <w:rsid w:val="005E345F"/>
    <w:rsid w:val="005E357B"/>
    <w:rsid w:val="005E3D18"/>
    <w:rsid w:val="005E4C38"/>
    <w:rsid w:val="005E4ED5"/>
    <w:rsid w:val="005E5CDD"/>
    <w:rsid w:val="005E6421"/>
    <w:rsid w:val="005E66FB"/>
    <w:rsid w:val="005F08E9"/>
    <w:rsid w:val="005F0C77"/>
    <w:rsid w:val="005F1965"/>
    <w:rsid w:val="005F1D58"/>
    <w:rsid w:val="005F25D9"/>
    <w:rsid w:val="005F2FCD"/>
    <w:rsid w:val="005F4B8A"/>
    <w:rsid w:val="005F4CFA"/>
    <w:rsid w:val="005F5AFB"/>
    <w:rsid w:val="005F5D29"/>
    <w:rsid w:val="005F6290"/>
    <w:rsid w:val="005F658D"/>
    <w:rsid w:val="005F6CDA"/>
    <w:rsid w:val="00600537"/>
    <w:rsid w:val="006007BC"/>
    <w:rsid w:val="006009A1"/>
    <w:rsid w:val="00601961"/>
    <w:rsid w:val="00602592"/>
    <w:rsid w:val="00604516"/>
    <w:rsid w:val="006068F5"/>
    <w:rsid w:val="006072AC"/>
    <w:rsid w:val="00607CE2"/>
    <w:rsid w:val="006108E0"/>
    <w:rsid w:val="00610EDD"/>
    <w:rsid w:val="00611609"/>
    <w:rsid w:val="0061175B"/>
    <w:rsid w:val="00611D6B"/>
    <w:rsid w:val="00611D79"/>
    <w:rsid w:val="00612781"/>
    <w:rsid w:val="00612E14"/>
    <w:rsid w:val="006130A3"/>
    <w:rsid w:val="0061379A"/>
    <w:rsid w:val="00613F94"/>
    <w:rsid w:val="00614D33"/>
    <w:rsid w:val="006158E5"/>
    <w:rsid w:val="006166B2"/>
    <w:rsid w:val="0061754C"/>
    <w:rsid w:val="00620038"/>
    <w:rsid w:val="00621408"/>
    <w:rsid w:val="00621918"/>
    <w:rsid w:val="00622682"/>
    <w:rsid w:val="0062294E"/>
    <w:rsid w:val="00623695"/>
    <w:rsid w:val="00623EF3"/>
    <w:rsid w:val="00624090"/>
    <w:rsid w:val="0062492C"/>
    <w:rsid w:val="0062565E"/>
    <w:rsid w:val="00625A39"/>
    <w:rsid w:val="006269C2"/>
    <w:rsid w:val="00630321"/>
    <w:rsid w:val="006311A6"/>
    <w:rsid w:val="0063152E"/>
    <w:rsid w:val="006326EC"/>
    <w:rsid w:val="00632D3A"/>
    <w:rsid w:val="00633F93"/>
    <w:rsid w:val="00634382"/>
    <w:rsid w:val="0063458C"/>
    <w:rsid w:val="006349F0"/>
    <w:rsid w:val="00634B6D"/>
    <w:rsid w:val="006359FE"/>
    <w:rsid w:val="00637425"/>
    <w:rsid w:val="00643CC7"/>
    <w:rsid w:val="00643F9F"/>
    <w:rsid w:val="0064429F"/>
    <w:rsid w:val="00644800"/>
    <w:rsid w:val="0064517E"/>
    <w:rsid w:val="0064581B"/>
    <w:rsid w:val="00646368"/>
    <w:rsid w:val="006503C2"/>
    <w:rsid w:val="00650A83"/>
    <w:rsid w:val="00650EFE"/>
    <w:rsid w:val="0065120A"/>
    <w:rsid w:val="0065255D"/>
    <w:rsid w:val="0065297E"/>
    <w:rsid w:val="0065300C"/>
    <w:rsid w:val="00653D0D"/>
    <w:rsid w:val="00654EF6"/>
    <w:rsid w:val="0065540C"/>
    <w:rsid w:val="00655AA7"/>
    <w:rsid w:val="00656CE9"/>
    <w:rsid w:val="00657321"/>
    <w:rsid w:val="006600AC"/>
    <w:rsid w:val="00662848"/>
    <w:rsid w:val="00662FE4"/>
    <w:rsid w:val="0066382C"/>
    <w:rsid w:val="00663A42"/>
    <w:rsid w:val="006641C7"/>
    <w:rsid w:val="00665DCA"/>
    <w:rsid w:val="00670BE2"/>
    <w:rsid w:val="00671F14"/>
    <w:rsid w:val="00673215"/>
    <w:rsid w:val="00676A28"/>
    <w:rsid w:val="00677A06"/>
    <w:rsid w:val="006804B9"/>
    <w:rsid w:val="00681493"/>
    <w:rsid w:val="006830F8"/>
    <w:rsid w:val="0068340E"/>
    <w:rsid w:val="006844A9"/>
    <w:rsid w:val="00685663"/>
    <w:rsid w:val="00687EB6"/>
    <w:rsid w:val="00690E06"/>
    <w:rsid w:val="006926DC"/>
    <w:rsid w:val="00692A08"/>
    <w:rsid w:val="00693631"/>
    <w:rsid w:val="00693769"/>
    <w:rsid w:val="00693E2D"/>
    <w:rsid w:val="00693F23"/>
    <w:rsid w:val="00694A57"/>
    <w:rsid w:val="006A0E07"/>
    <w:rsid w:val="006A121D"/>
    <w:rsid w:val="006A1D34"/>
    <w:rsid w:val="006A26C6"/>
    <w:rsid w:val="006A29FC"/>
    <w:rsid w:val="006A31F3"/>
    <w:rsid w:val="006A541C"/>
    <w:rsid w:val="006A59E3"/>
    <w:rsid w:val="006A5EC5"/>
    <w:rsid w:val="006A63FF"/>
    <w:rsid w:val="006A7B70"/>
    <w:rsid w:val="006A7D5D"/>
    <w:rsid w:val="006B135F"/>
    <w:rsid w:val="006B398A"/>
    <w:rsid w:val="006B464C"/>
    <w:rsid w:val="006B6680"/>
    <w:rsid w:val="006B7594"/>
    <w:rsid w:val="006B7DE0"/>
    <w:rsid w:val="006C180D"/>
    <w:rsid w:val="006C3FB2"/>
    <w:rsid w:val="006C4C28"/>
    <w:rsid w:val="006C5C80"/>
    <w:rsid w:val="006C62F6"/>
    <w:rsid w:val="006C72CD"/>
    <w:rsid w:val="006C7884"/>
    <w:rsid w:val="006D12F4"/>
    <w:rsid w:val="006D1AC9"/>
    <w:rsid w:val="006D4D1E"/>
    <w:rsid w:val="006D4FB7"/>
    <w:rsid w:val="006D5D57"/>
    <w:rsid w:val="006D5DCD"/>
    <w:rsid w:val="006D72C4"/>
    <w:rsid w:val="006D73FE"/>
    <w:rsid w:val="006D7D75"/>
    <w:rsid w:val="006E0250"/>
    <w:rsid w:val="006E1147"/>
    <w:rsid w:val="006E2E9E"/>
    <w:rsid w:val="006E30E0"/>
    <w:rsid w:val="006E3E57"/>
    <w:rsid w:val="006E4151"/>
    <w:rsid w:val="006E53BB"/>
    <w:rsid w:val="006E5FED"/>
    <w:rsid w:val="006F1350"/>
    <w:rsid w:val="006F1CA5"/>
    <w:rsid w:val="006F1F51"/>
    <w:rsid w:val="006F2666"/>
    <w:rsid w:val="006F43F1"/>
    <w:rsid w:val="006F4C2A"/>
    <w:rsid w:val="006F4D6D"/>
    <w:rsid w:val="006F5ACD"/>
    <w:rsid w:val="006F65FE"/>
    <w:rsid w:val="006F6712"/>
    <w:rsid w:val="006F6AB5"/>
    <w:rsid w:val="006F788D"/>
    <w:rsid w:val="007000DC"/>
    <w:rsid w:val="00701244"/>
    <w:rsid w:val="00702422"/>
    <w:rsid w:val="00703822"/>
    <w:rsid w:val="007044B2"/>
    <w:rsid w:val="00704CA4"/>
    <w:rsid w:val="00704E96"/>
    <w:rsid w:val="00705086"/>
    <w:rsid w:val="00705293"/>
    <w:rsid w:val="00705312"/>
    <w:rsid w:val="007057ED"/>
    <w:rsid w:val="00705D37"/>
    <w:rsid w:val="007070A4"/>
    <w:rsid w:val="007113D5"/>
    <w:rsid w:val="00712B34"/>
    <w:rsid w:val="0071362C"/>
    <w:rsid w:val="0071568A"/>
    <w:rsid w:val="00715795"/>
    <w:rsid w:val="00715B81"/>
    <w:rsid w:val="007204FD"/>
    <w:rsid w:val="0072090B"/>
    <w:rsid w:val="00721A8C"/>
    <w:rsid w:val="00722064"/>
    <w:rsid w:val="00722A3B"/>
    <w:rsid w:val="007231D5"/>
    <w:rsid w:val="007236D2"/>
    <w:rsid w:val="00724456"/>
    <w:rsid w:val="0072650C"/>
    <w:rsid w:val="00727BD0"/>
    <w:rsid w:val="00727D55"/>
    <w:rsid w:val="00731F35"/>
    <w:rsid w:val="00732011"/>
    <w:rsid w:val="00732873"/>
    <w:rsid w:val="00732BCC"/>
    <w:rsid w:val="00733E48"/>
    <w:rsid w:val="00734FCA"/>
    <w:rsid w:val="00735143"/>
    <w:rsid w:val="0073584C"/>
    <w:rsid w:val="00736C40"/>
    <w:rsid w:val="00737956"/>
    <w:rsid w:val="00742FFC"/>
    <w:rsid w:val="00743FF2"/>
    <w:rsid w:val="00744639"/>
    <w:rsid w:val="00746389"/>
    <w:rsid w:val="00746616"/>
    <w:rsid w:val="0074697F"/>
    <w:rsid w:val="00746FE5"/>
    <w:rsid w:val="00751BBE"/>
    <w:rsid w:val="007526DE"/>
    <w:rsid w:val="0075309E"/>
    <w:rsid w:val="00754353"/>
    <w:rsid w:val="00754497"/>
    <w:rsid w:val="00755348"/>
    <w:rsid w:val="00756A0C"/>
    <w:rsid w:val="00757855"/>
    <w:rsid w:val="0076081C"/>
    <w:rsid w:val="007611B5"/>
    <w:rsid w:val="00762364"/>
    <w:rsid w:val="00763FCC"/>
    <w:rsid w:val="00765E64"/>
    <w:rsid w:val="00770278"/>
    <w:rsid w:val="00770666"/>
    <w:rsid w:val="007717CA"/>
    <w:rsid w:val="00774398"/>
    <w:rsid w:val="007750A2"/>
    <w:rsid w:val="00775620"/>
    <w:rsid w:val="00775D63"/>
    <w:rsid w:val="00775D87"/>
    <w:rsid w:val="00775DE3"/>
    <w:rsid w:val="00775E92"/>
    <w:rsid w:val="007763A7"/>
    <w:rsid w:val="00776EEA"/>
    <w:rsid w:val="00780755"/>
    <w:rsid w:val="00781AA5"/>
    <w:rsid w:val="00782144"/>
    <w:rsid w:val="00783337"/>
    <w:rsid w:val="00784414"/>
    <w:rsid w:val="007844A0"/>
    <w:rsid w:val="0078744E"/>
    <w:rsid w:val="00787C39"/>
    <w:rsid w:val="007901E7"/>
    <w:rsid w:val="007916DA"/>
    <w:rsid w:val="00792057"/>
    <w:rsid w:val="007921C0"/>
    <w:rsid w:val="00792CB3"/>
    <w:rsid w:val="007936C5"/>
    <w:rsid w:val="00793987"/>
    <w:rsid w:val="007940B4"/>
    <w:rsid w:val="00795DF3"/>
    <w:rsid w:val="00795F5B"/>
    <w:rsid w:val="0079634C"/>
    <w:rsid w:val="00796376"/>
    <w:rsid w:val="00797F98"/>
    <w:rsid w:val="007A03C2"/>
    <w:rsid w:val="007A24F7"/>
    <w:rsid w:val="007A2E9D"/>
    <w:rsid w:val="007A373C"/>
    <w:rsid w:val="007A37A2"/>
    <w:rsid w:val="007A5AA0"/>
    <w:rsid w:val="007A5B85"/>
    <w:rsid w:val="007A6360"/>
    <w:rsid w:val="007A6CCE"/>
    <w:rsid w:val="007A6F65"/>
    <w:rsid w:val="007A7723"/>
    <w:rsid w:val="007A787A"/>
    <w:rsid w:val="007B0DA4"/>
    <w:rsid w:val="007B1FEC"/>
    <w:rsid w:val="007B225C"/>
    <w:rsid w:val="007B2725"/>
    <w:rsid w:val="007B35DB"/>
    <w:rsid w:val="007B3E47"/>
    <w:rsid w:val="007B484F"/>
    <w:rsid w:val="007B4AD7"/>
    <w:rsid w:val="007B4DC7"/>
    <w:rsid w:val="007B4DD2"/>
    <w:rsid w:val="007B5351"/>
    <w:rsid w:val="007B5AC5"/>
    <w:rsid w:val="007B68DE"/>
    <w:rsid w:val="007C0840"/>
    <w:rsid w:val="007C2183"/>
    <w:rsid w:val="007C39B3"/>
    <w:rsid w:val="007C44F6"/>
    <w:rsid w:val="007C5945"/>
    <w:rsid w:val="007C75B1"/>
    <w:rsid w:val="007C7684"/>
    <w:rsid w:val="007C76E3"/>
    <w:rsid w:val="007C7B87"/>
    <w:rsid w:val="007D01E2"/>
    <w:rsid w:val="007D189E"/>
    <w:rsid w:val="007D1CC3"/>
    <w:rsid w:val="007D325C"/>
    <w:rsid w:val="007D3A4B"/>
    <w:rsid w:val="007D3B69"/>
    <w:rsid w:val="007D3DFC"/>
    <w:rsid w:val="007D42AD"/>
    <w:rsid w:val="007D540F"/>
    <w:rsid w:val="007D638F"/>
    <w:rsid w:val="007D6B7F"/>
    <w:rsid w:val="007D6DDD"/>
    <w:rsid w:val="007D70A6"/>
    <w:rsid w:val="007E0C6D"/>
    <w:rsid w:val="007E2334"/>
    <w:rsid w:val="007E2F07"/>
    <w:rsid w:val="007E2FC1"/>
    <w:rsid w:val="007E3B9F"/>
    <w:rsid w:val="007E518B"/>
    <w:rsid w:val="007E5A28"/>
    <w:rsid w:val="007E7BAA"/>
    <w:rsid w:val="007F239C"/>
    <w:rsid w:val="007F241B"/>
    <w:rsid w:val="007F26C8"/>
    <w:rsid w:val="007F3781"/>
    <w:rsid w:val="007F3EF5"/>
    <w:rsid w:val="007F4514"/>
    <w:rsid w:val="00800A42"/>
    <w:rsid w:val="00804012"/>
    <w:rsid w:val="00804020"/>
    <w:rsid w:val="008045AF"/>
    <w:rsid w:val="00805CE2"/>
    <w:rsid w:val="0080776D"/>
    <w:rsid w:val="00807BD1"/>
    <w:rsid w:val="00810145"/>
    <w:rsid w:val="008108FA"/>
    <w:rsid w:val="00810992"/>
    <w:rsid w:val="00810FF1"/>
    <w:rsid w:val="00811CD6"/>
    <w:rsid w:val="008122EE"/>
    <w:rsid w:val="00812599"/>
    <w:rsid w:val="008138C5"/>
    <w:rsid w:val="008159A0"/>
    <w:rsid w:val="00815C87"/>
    <w:rsid w:val="00817148"/>
    <w:rsid w:val="008179D1"/>
    <w:rsid w:val="00817EAE"/>
    <w:rsid w:val="00822336"/>
    <w:rsid w:val="008226C4"/>
    <w:rsid w:val="00823AC0"/>
    <w:rsid w:val="00823DFA"/>
    <w:rsid w:val="00823E76"/>
    <w:rsid w:val="00823EDF"/>
    <w:rsid w:val="00823F5E"/>
    <w:rsid w:val="008255C1"/>
    <w:rsid w:val="0082582E"/>
    <w:rsid w:val="00826474"/>
    <w:rsid w:val="008269C0"/>
    <w:rsid w:val="0083032F"/>
    <w:rsid w:val="00831BC0"/>
    <w:rsid w:val="008331C7"/>
    <w:rsid w:val="00833CBA"/>
    <w:rsid w:val="00834F95"/>
    <w:rsid w:val="0083582D"/>
    <w:rsid w:val="00836D78"/>
    <w:rsid w:val="008374F7"/>
    <w:rsid w:val="0083755D"/>
    <w:rsid w:val="00840940"/>
    <w:rsid w:val="00841E17"/>
    <w:rsid w:val="008420F2"/>
    <w:rsid w:val="008426B4"/>
    <w:rsid w:val="00843752"/>
    <w:rsid w:val="00844580"/>
    <w:rsid w:val="0084479F"/>
    <w:rsid w:val="00844D04"/>
    <w:rsid w:val="008463A2"/>
    <w:rsid w:val="00847B7E"/>
    <w:rsid w:val="00850940"/>
    <w:rsid w:val="0085115F"/>
    <w:rsid w:val="008511D0"/>
    <w:rsid w:val="00853077"/>
    <w:rsid w:val="008538EB"/>
    <w:rsid w:val="00853AEC"/>
    <w:rsid w:val="00853E88"/>
    <w:rsid w:val="00855B7E"/>
    <w:rsid w:val="0085725E"/>
    <w:rsid w:val="00857A20"/>
    <w:rsid w:val="0086057D"/>
    <w:rsid w:val="0086172D"/>
    <w:rsid w:val="00861D0B"/>
    <w:rsid w:val="008634CD"/>
    <w:rsid w:val="008635F6"/>
    <w:rsid w:val="008639B9"/>
    <w:rsid w:val="008652C8"/>
    <w:rsid w:val="00867A13"/>
    <w:rsid w:val="00870B5B"/>
    <w:rsid w:val="0087178F"/>
    <w:rsid w:val="00872FE6"/>
    <w:rsid w:val="00873698"/>
    <w:rsid w:val="00873C20"/>
    <w:rsid w:val="00873D83"/>
    <w:rsid w:val="008742C6"/>
    <w:rsid w:val="008745A4"/>
    <w:rsid w:val="008745C3"/>
    <w:rsid w:val="00875017"/>
    <w:rsid w:val="00875687"/>
    <w:rsid w:val="00875E1E"/>
    <w:rsid w:val="00876092"/>
    <w:rsid w:val="0087609A"/>
    <w:rsid w:val="00880C53"/>
    <w:rsid w:val="00880FF9"/>
    <w:rsid w:val="00882225"/>
    <w:rsid w:val="008827B4"/>
    <w:rsid w:val="008829DF"/>
    <w:rsid w:val="0088344C"/>
    <w:rsid w:val="00885B09"/>
    <w:rsid w:val="00886F3F"/>
    <w:rsid w:val="00887C57"/>
    <w:rsid w:val="008901F5"/>
    <w:rsid w:val="0089021F"/>
    <w:rsid w:val="00890860"/>
    <w:rsid w:val="008922F7"/>
    <w:rsid w:val="00892400"/>
    <w:rsid w:val="00893BB6"/>
    <w:rsid w:val="00895E4C"/>
    <w:rsid w:val="008961B4"/>
    <w:rsid w:val="00897100"/>
    <w:rsid w:val="00897529"/>
    <w:rsid w:val="008A0847"/>
    <w:rsid w:val="008A0B9C"/>
    <w:rsid w:val="008A209D"/>
    <w:rsid w:val="008A22BB"/>
    <w:rsid w:val="008A2323"/>
    <w:rsid w:val="008A2626"/>
    <w:rsid w:val="008A5595"/>
    <w:rsid w:val="008A58EB"/>
    <w:rsid w:val="008A59EA"/>
    <w:rsid w:val="008A7F1F"/>
    <w:rsid w:val="008B0E29"/>
    <w:rsid w:val="008B0EFA"/>
    <w:rsid w:val="008B13FC"/>
    <w:rsid w:val="008B18F8"/>
    <w:rsid w:val="008B30AB"/>
    <w:rsid w:val="008B37B8"/>
    <w:rsid w:val="008B401F"/>
    <w:rsid w:val="008B4F01"/>
    <w:rsid w:val="008B53E9"/>
    <w:rsid w:val="008B5A90"/>
    <w:rsid w:val="008B5E11"/>
    <w:rsid w:val="008B5ED5"/>
    <w:rsid w:val="008B637A"/>
    <w:rsid w:val="008B6DC0"/>
    <w:rsid w:val="008B75FD"/>
    <w:rsid w:val="008B7A7C"/>
    <w:rsid w:val="008C1D80"/>
    <w:rsid w:val="008C1ED2"/>
    <w:rsid w:val="008C2012"/>
    <w:rsid w:val="008C2212"/>
    <w:rsid w:val="008C246F"/>
    <w:rsid w:val="008C2507"/>
    <w:rsid w:val="008C258C"/>
    <w:rsid w:val="008C3591"/>
    <w:rsid w:val="008C401D"/>
    <w:rsid w:val="008C4517"/>
    <w:rsid w:val="008C4C1F"/>
    <w:rsid w:val="008C64B0"/>
    <w:rsid w:val="008C6D7F"/>
    <w:rsid w:val="008C7DA6"/>
    <w:rsid w:val="008D00A2"/>
    <w:rsid w:val="008D04DA"/>
    <w:rsid w:val="008D0731"/>
    <w:rsid w:val="008D1453"/>
    <w:rsid w:val="008D2D0B"/>
    <w:rsid w:val="008D2FE3"/>
    <w:rsid w:val="008D34C3"/>
    <w:rsid w:val="008D3590"/>
    <w:rsid w:val="008D397F"/>
    <w:rsid w:val="008D3D12"/>
    <w:rsid w:val="008D7688"/>
    <w:rsid w:val="008E0493"/>
    <w:rsid w:val="008E199D"/>
    <w:rsid w:val="008E1B7A"/>
    <w:rsid w:val="008E30E6"/>
    <w:rsid w:val="008E3B61"/>
    <w:rsid w:val="008E3FFB"/>
    <w:rsid w:val="008E4B56"/>
    <w:rsid w:val="008E5F55"/>
    <w:rsid w:val="008E6EC1"/>
    <w:rsid w:val="008E702D"/>
    <w:rsid w:val="008E78A1"/>
    <w:rsid w:val="008E7D24"/>
    <w:rsid w:val="008F0181"/>
    <w:rsid w:val="008F041B"/>
    <w:rsid w:val="008F20E0"/>
    <w:rsid w:val="008F3386"/>
    <w:rsid w:val="008F393B"/>
    <w:rsid w:val="008F3CCC"/>
    <w:rsid w:val="008F4453"/>
    <w:rsid w:val="008F4BAC"/>
    <w:rsid w:val="008F4CFB"/>
    <w:rsid w:val="008F6877"/>
    <w:rsid w:val="008F7C61"/>
    <w:rsid w:val="00900387"/>
    <w:rsid w:val="0090051E"/>
    <w:rsid w:val="00901145"/>
    <w:rsid w:val="00901701"/>
    <w:rsid w:val="0090274E"/>
    <w:rsid w:val="00902CD5"/>
    <w:rsid w:val="00902E58"/>
    <w:rsid w:val="009031DC"/>
    <w:rsid w:val="00905874"/>
    <w:rsid w:val="00905DEF"/>
    <w:rsid w:val="00907905"/>
    <w:rsid w:val="00907F02"/>
    <w:rsid w:val="00910235"/>
    <w:rsid w:val="00910E23"/>
    <w:rsid w:val="00910EC7"/>
    <w:rsid w:val="009117E8"/>
    <w:rsid w:val="009120BF"/>
    <w:rsid w:val="00913B43"/>
    <w:rsid w:val="00913ED5"/>
    <w:rsid w:val="0091483E"/>
    <w:rsid w:val="0091494D"/>
    <w:rsid w:val="009149A8"/>
    <w:rsid w:val="00914D1C"/>
    <w:rsid w:val="009153D4"/>
    <w:rsid w:val="00915F3A"/>
    <w:rsid w:val="00917712"/>
    <w:rsid w:val="00917E7F"/>
    <w:rsid w:val="009204DB"/>
    <w:rsid w:val="009207CD"/>
    <w:rsid w:val="0092093C"/>
    <w:rsid w:val="009223DF"/>
    <w:rsid w:val="00922A86"/>
    <w:rsid w:val="0092429F"/>
    <w:rsid w:val="00924789"/>
    <w:rsid w:val="00925AE9"/>
    <w:rsid w:val="00925C2B"/>
    <w:rsid w:val="009268C8"/>
    <w:rsid w:val="00926BED"/>
    <w:rsid w:val="00927E5C"/>
    <w:rsid w:val="00930203"/>
    <w:rsid w:val="00930E8D"/>
    <w:rsid w:val="009311D2"/>
    <w:rsid w:val="009311E6"/>
    <w:rsid w:val="00931275"/>
    <w:rsid w:val="009316D5"/>
    <w:rsid w:val="00931994"/>
    <w:rsid w:val="00934787"/>
    <w:rsid w:val="00936379"/>
    <w:rsid w:val="00936AC7"/>
    <w:rsid w:val="00937B31"/>
    <w:rsid w:val="0094141B"/>
    <w:rsid w:val="00941800"/>
    <w:rsid w:val="00941C06"/>
    <w:rsid w:val="009439B7"/>
    <w:rsid w:val="00946E17"/>
    <w:rsid w:val="00950421"/>
    <w:rsid w:val="00951983"/>
    <w:rsid w:val="00951F6F"/>
    <w:rsid w:val="00952026"/>
    <w:rsid w:val="009534B2"/>
    <w:rsid w:val="009534D6"/>
    <w:rsid w:val="00953B64"/>
    <w:rsid w:val="00954DF8"/>
    <w:rsid w:val="009573EE"/>
    <w:rsid w:val="0095761E"/>
    <w:rsid w:val="00961BA8"/>
    <w:rsid w:val="00961DDF"/>
    <w:rsid w:val="00962A1B"/>
    <w:rsid w:val="009630B0"/>
    <w:rsid w:val="00963311"/>
    <w:rsid w:val="00963A7B"/>
    <w:rsid w:val="00963C89"/>
    <w:rsid w:val="00963DD7"/>
    <w:rsid w:val="00964313"/>
    <w:rsid w:val="00964E46"/>
    <w:rsid w:val="00970343"/>
    <w:rsid w:val="0097195D"/>
    <w:rsid w:val="00971CA2"/>
    <w:rsid w:val="009722CF"/>
    <w:rsid w:val="009726A1"/>
    <w:rsid w:val="00974692"/>
    <w:rsid w:val="00974B65"/>
    <w:rsid w:val="009752A8"/>
    <w:rsid w:val="009778B3"/>
    <w:rsid w:val="00980219"/>
    <w:rsid w:val="009809C3"/>
    <w:rsid w:val="00980EC6"/>
    <w:rsid w:val="00981480"/>
    <w:rsid w:val="00982CD4"/>
    <w:rsid w:val="0098326F"/>
    <w:rsid w:val="00983BD5"/>
    <w:rsid w:val="00986691"/>
    <w:rsid w:val="009900C6"/>
    <w:rsid w:val="0099343D"/>
    <w:rsid w:val="009941F1"/>
    <w:rsid w:val="00994912"/>
    <w:rsid w:val="0099498D"/>
    <w:rsid w:val="00995A36"/>
    <w:rsid w:val="00995F3C"/>
    <w:rsid w:val="009A1674"/>
    <w:rsid w:val="009A2046"/>
    <w:rsid w:val="009A3B80"/>
    <w:rsid w:val="009A4A20"/>
    <w:rsid w:val="009A5928"/>
    <w:rsid w:val="009A5CA7"/>
    <w:rsid w:val="009A6203"/>
    <w:rsid w:val="009A635B"/>
    <w:rsid w:val="009A671B"/>
    <w:rsid w:val="009A7036"/>
    <w:rsid w:val="009A7C67"/>
    <w:rsid w:val="009B143A"/>
    <w:rsid w:val="009B1974"/>
    <w:rsid w:val="009B1E0F"/>
    <w:rsid w:val="009B3086"/>
    <w:rsid w:val="009B335E"/>
    <w:rsid w:val="009B38EE"/>
    <w:rsid w:val="009B50CE"/>
    <w:rsid w:val="009B53B8"/>
    <w:rsid w:val="009B597A"/>
    <w:rsid w:val="009B5ACC"/>
    <w:rsid w:val="009B5B4D"/>
    <w:rsid w:val="009B6000"/>
    <w:rsid w:val="009B6403"/>
    <w:rsid w:val="009B776B"/>
    <w:rsid w:val="009C0929"/>
    <w:rsid w:val="009C0A41"/>
    <w:rsid w:val="009C0C48"/>
    <w:rsid w:val="009C10BF"/>
    <w:rsid w:val="009C1418"/>
    <w:rsid w:val="009C24B7"/>
    <w:rsid w:val="009C25FB"/>
    <w:rsid w:val="009C34C9"/>
    <w:rsid w:val="009C38B2"/>
    <w:rsid w:val="009C3E57"/>
    <w:rsid w:val="009C598E"/>
    <w:rsid w:val="009C5EA7"/>
    <w:rsid w:val="009C6626"/>
    <w:rsid w:val="009C684F"/>
    <w:rsid w:val="009C6CEB"/>
    <w:rsid w:val="009C7361"/>
    <w:rsid w:val="009C73B0"/>
    <w:rsid w:val="009C7C3F"/>
    <w:rsid w:val="009D074C"/>
    <w:rsid w:val="009D10F5"/>
    <w:rsid w:val="009D3A63"/>
    <w:rsid w:val="009D53FC"/>
    <w:rsid w:val="009D601B"/>
    <w:rsid w:val="009D74BC"/>
    <w:rsid w:val="009E16F0"/>
    <w:rsid w:val="009E3102"/>
    <w:rsid w:val="009E3638"/>
    <w:rsid w:val="009E389C"/>
    <w:rsid w:val="009E3D96"/>
    <w:rsid w:val="009E4C4B"/>
    <w:rsid w:val="009E4CE7"/>
    <w:rsid w:val="009E4FE1"/>
    <w:rsid w:val="009E5043"/>
    <w:rsid w:val="009E61B2"/>
    <w:rsid w:val="009E6678"/>
    <w:rsid w:val="009E6964"/>
    <w:rsid w:val="009E75D2"/>
    <w:rsid w:val="009E7F69"/>
    <w:rsid w:val="009EBE0E"/>
    <w:rsid w:val="009F1143"/>
    <w:rsid w:val="009F1F1D"/>
    <w:rsid w:val="009F1FDA"/>
    <w:rsid w:val="009F2B4F"/>
    <w:rsid w:val="009F2D94"/>
    <w:rsid w:val="009F3175"/>
    <w:rsid w:val="009F3585"/>
    <w:rsid w:val="009F58A3"/>
    <w:rsid w:val="009F66B5"/>
    <w:rsid w:val="009F7137"/>
    <w:rsid w:val="009F775E"/>
    <w:rsid w:val="009F7BE7"/>
    <w:rsid w:val="009F7C19"/>
    <w:rsid w:val="00A00F40"/>
    <w:rsid w:val="00A0229E"/>
    <w:rsid w:val="00A03F1E"/>
    <w:rsid w:val="00A048F4"/>
    <w:rsid w:val="00A0587F"/>
    <w:rsid w:val="00A05DD8"/>
    <w:rsid w:val="00A06723"/>
    <w:rsid w:val="00A07860"/>
    <w:rsid w:val="00A13B87"/>
    <w:rsid w:val="00A1473A"/>
    <w:rsid w:val="00A1555A"/>
    <w:rsid w:val="00A1566A"/>
    <w:rsid w:val="00A1589A"/>
    <w:rsid w:val="00A16221"/>
    <w:rsid w:val="00A20049"/>
    <w:rsid w:val="00A20A7D"/>
    <w:rsid w:val="00A20D83"/>
    <w:rsid w:val="00A216EA"/>
    <w:rsid w:val="00A21D87"/>
    <w:rsid w:val="00A22958"/>
    <w:rsid w:val="00A23296"/>
    <w:rsid w:val="00A248CC"/>
    <w:rsid w:val="00A25480"/>
    <w:rsid w:val="00A267A5"/>
    <w:rsid w:val="00A27C95"/>
    <w:rsid w:val="00A30386"/>
    <w:rsid w:val="00A30C84"/>
    <w:rsid w:val="00A31666"/>
    <w:rsid w:val="00A31F26"/>
    <w:rsid w:val="00A320ED"/>
    <w:rsid w:val="00A32410"/>
    <w:rsid w:val="00A32F05"/>
    <w:rsid w:val="00A337EB"/>
    <w:rsid w:val="00A33DAA"/>
    <w:rsid w:val="00A343DB"/>
    <w:rsid w:val="00A35D42"/>
    <w:rsid w:val="00A35E2D"/>
    <w:rsid w:val="00A40441"/>
    <w:rsid w:val="00A40580"/>
    <w:rsid w:val="00A407D1"/>
    <w:rsid w:val="00A41AC9"/>
    <w:rsid w:val="00A424BD"/>
    <w:rsid w:val="00A429D5"/>
    <w:rsid w:val="00A43FFA"/>
    <w:rsid w:val="00A45DEC"/>
    <w:rsid w:val="00A46CCF"/>
    <w:rsid w:val="00A4796C"/>
    <w:rsid w:val="00A50454"/>
    <w:rsid w:val="00A51A3A"/>
    <w:rsid w:val="00A51FA5"/>
    <w:rsid w:val="00A52258"/>
    <w:rsid w:val="00A53451"/>
    <w:rsid w:val="00A54FAA"/>
    <w:rsid w:val="00A55393"/>
    <w:rsid w:val="00A56DF9"/>
    <w:rsid w:val="00A577BE"/>
    <w:rsid w:val="00A600C6"/>
    <w:rsid w:val="00A609D4"/>
    <w:rsid w:val="00A60F66"/>
    <w:rsid w:val="00A62BC5"/>
    <w:rsid w:val="00A6307B"/>
    <w:rsid w:val="00A64C0C"/>
    <w:rsid w:val="00A65412"/>
    <w:rsid w:val="00A65487"/>
    <w:rsid w:val="00A65669"/>
    <w:rsid w:val="00A66BD4"/>
    <w:rsid w:val="00A6747B"/>
    <w:rsid w:val="00A70426"/>
    <w:rsid w:val="00A70D6B"/>
    <w:rsid w:val="00A71DFD"/>
    <w:rsid w:val="00A72A51"/>
    <w:rsid w:val="00A73B3B"/>
    <w:rsid w:val="00A7515A"/>
    <w:rsid w:val="00A7776B"/>
    <w:rsid w:val="00A833DA"/>
    <w:rsid w:val="00A8351D"/>
    <w:rsid w:val="00A8484F"/>
    <w:rsid w:val="00A84973"/>
    <w:rsid w:val="00A8571E"/>
    <w:rsid w:val="00A85B92"/>
    <w:rsid w:val="00A91736"/>
    <w:rsid w:val="00A91E9A"/>
    <w:rsid w:val="00A92807"/>
    <w:rsid w:val="00A93B8A"/>
    <w:rsid w:val="00A93ED9"/>
    <w:rsid w:val="00A941E7"/>
    <w:rsid w:val="00A944D7"/>
    <w:rsid w:val="00A94967"/>
    <w:rsid w:val="00A94E5F"/>
    <w:rsid w:val="00A95951"/>
    <w:rsid w:val="00A95989"/>
    <w:rsid w:val="00A96221"/>
    <w:rsid w:val="00A9640C"/>
    <w:rsid w:val="00A97900"/>
    <w:rsid w:val="00AA029E"/>
    <w:rsid w:val="00AA073E"/>
    <w:rsid w:val="00AA232F"/>
    <w:rsid w:val="00AA25F0"/>
    <w:rsid w:val="00AA3EB2"/>
    <w:rsid w:val="00AA5E06"/>
    <w:rsid w:val="00AA7F5B"/>
    <w:rsid w:val="00AB0466"/>
    <w:rsid w:val="00AB0D22"/>
    <w:rsid w:val="00AB21BD"/>
    <w:rsid w:val="00AB43A4"/>
    <w:rsid w:val="00AB52D6"/>
    <w:rsid w:val="00AB5871"/>
    <w:rsid w:val="00AB5B70"/>
    <w:rsid w:val="00AB64A8"/>
    <w:rsid w:val="00AB7090"/>
    <w:rsid w:val="00AB7DEB"/>
    <w:rsid w:val="00AC0871"/>
    <w:rsid w:val="00AC2CC1"/>
    <w:rsid w:val="00AC5E71"/>
    <w:rsid w:val="00AC6A99"/>
    <w:rsid w:val="00AC79F9"/>
    <w:rsid w:val="00AD02DE"/>
    <w:rsid w:val="00AD1F56"/>
    <w:rsid w:val="00AD4C50"/>
    <w:rsid w:val="00AD5DEF"/>
    <w:rsid w:val="00AD6693"/>
    <w:rsid w:val="00AD725B"/>
    <w:rsid w:val="00AE1370"/>
    <w:rsid w:val="00AE2E13"/>
    <w:rsid w:val="00AE3D73"/>
    <w:rsid w:val="00AE743A"/>
    <w:rsid w:val="00AE752E"/>
    <w:rsid w:val="00AE78B0"/>
    <w:rsid w:val="00AE7C6D"/>
    <w:rsid w:val="00AF1221"/>
    <w:rsid w:val="00AF245E"/>
    <w:rsid w:val="00AF2568"/>
    <w:rsid w:val="00AF2817"/>
    <w:rsid w:val="00AF2EFA"/>
    <w:rsid w:val="00AF490E"/>
    <w:rsid w:val="00AF654B"/>
    <w:rsid w:val="00B00E69"/>
    <w:rsid w:val="00B00F73"/>
    <w:rsid w:val="00B0187C"/>
    <w:rsid w:val="00B01A52"/>
    <w:rsid w:val="00B0241E"/>
    <w:rsid w:val="00B02E1E"/>
    <w:rsid w:val="00B0321E"/>
    <w:rsid w:val="00B03805"/>
    <w:rsid w:val="00B03D7A"/>
    <w:rsid w:val="00B042C8"/>
    <w:rsid w:val="00B044BC"/>
    <w:rsid w:val="00B04616"/>
    <w:rsid w:val="00B055EF"/>
    <w:rsid w:val="00B07E2B"/>
    <w:rsid w:val="00B10655"/>
    <w:rsid w:val="00B10CDB"/>
    <w:rsid w:val="00B115F2"/>
    <w:rsid w:val="00B119C8"/>
    <w:rsid w:val="00B132E3"/>
    <w:rsid w:val="00B134D1"/>
    <w:rsid w:val="00B13ED6"/>
    <w:rsid w:val="00B14DD2"/>
    <w:rsid w:val="00B15399"/>
    <w:rsid w:val="00B15524"/>
    <w:rsid w:val="00B15675"/>
    <w:rsid w:val="00B15945"/>
    <w:rsid w:val="00B20A93"/>
    <w:rsid w:val="00B20B08"/>
    <w:rsid w:val="00B20D03"/>
    <w:rsid w:val="00B222F9"/>
    <w:rsid w:val="00B22373"/>
    <w:rsid w:val="00B22A8D"/>
    <w:rsid w:val="00B22ED8"/>
    <w:rsid w:val="00B23769"/>
    <w:rsid w:val="00B23FE2"/>
    <w:rsid w:val="00B24DD0"/>
    <w:rsid w:val="00B3026B"/>
    <w:rsid w:val="00B30D48"/>
    <w:rsid w:val="00B325DA"/>
    <w:rsid w:val="00B3345B"/>
    <w:rsid w:val="00B345DD"/>
    <w:rsid w:val="00B36248"/>
    <w:rsid w:val="00B40122"/>
    <w:rsid w:val="00B40BC9"/>
    <w:rsid w:val="00B40E8D"/>
    <w:rsid w:val="00B411BB"/>
    <w:rsid w:val="00B41882"/>
    <w:rsid w:val="00B41B6C"/>
    <w:rsid w:val="00B42261"/>
    <w:rsid w:val="00B42520"/>
    <w:rsid w:val="00B42C4F"/>
    <w:rsid w:val="00B43BAE"/>
    <w:rsid w:val="00B45623"/>
    <w:rsid w:val="00B47E9C"/>
    <w:rsid w:val="00B5017A"/>
    <w:rsid w:val="00B5108F"/>
    <w:rsid w:val="00B51CE4"/>
    <w:rsid w:val="00B51F96"/>
    <w:rsid w:val="00B53D91"/>
    <w:rsid w:val="00B54561"/>
    <w:rsid w:val="00B54931"/>
    <w:rsid w:val="00B60556"/>
    <w:rsid w:val="00B60A27"/>
    <w:rsid w:val="00B61719"/>
    <w:rsid w:val="00B62F23"/>
    <w:rsid w:val="00B634A1"/>
    <w:rsid w:val="00B6383E"/>
    <w:rsid w:val="00B64148"/>
    <w:rsid w:val="00B64AF6"/>
    <w:rsid w:val="00B65961"/>
    <w:rsid w:val="00B66830"/>
    <w:rsid w:val="00B70A24"/>
    <w:rsid w:val="00B71879"/>
    <w:rsid w:val="00B71C71"/>
    <w:rsid w:val="00B71D06"/>
    <w:rsid w:val="00B72AB8"/>
    <w:rsid w:val="00B73F24"/>
    <w:rsid w:val="00B74335"/>
    <w:rsid w:val="00B74775"/>
    <w:rsid w:val="00B76239"/>
    <w:rsid w:val="00B80476"/>
    <w:rsid w:val="00B8047C"/>
    <w:rsid w:val="00B81808"/>
    <w:rsid w:val="00B82701"/>
    <w:rsid w:val="00B83099"/>
    <w:rsid w:val="00B83C5C"/>
    <w:rsid w:val="00B840A9"/>
    <w:rsid w:val="00B86DFA"/>
    <w:rsid w:val="00B91A91"/>
    <w:rsid w:val="00B91F8A"/>
    <w:rsid w:val="00B936B9"/>
    <w:rsid w:val="00B936D0"/>
    <w:rsid w:val="00B93D4B"/>
    <w:rsid w:val="00B94076"/>
    <w:rsid w:val="00B94A6E"/>
    <w:rsid w:val="00B95684"/>
    <w:rsid w:val="00B975FA"/>
    <w:rsid w:val="00B9773A"/>
    <w:rsid w:val="00B97901"/>
    <w:rsid w:val="00BA0427"/>
    <w:rsid w:val="00BA05FC"/>
    <w:rsid w:val="00BA0778"/>
    <w:rsid w:val="00BA2AD8"/>
    <w:rsid w:val="00BA2F34"/>
    <w:rsid w:val="00BA604B"/>
    <w:rsid w:val="00BA72BB"/>
    <w:rsid w:val="00BB0A9B"/>
    <w:rsid w:val="00BB0AE0"/>
    <w:rsid w:val="00BB0E2C"/>
    <w:rsid w:val="00BB1BEF"/>
    <w:rsid w:val="00BB1F05"/>
    <w:rsid w:val="00BB276C"/>
    <w:rsid w:val="00BB2F4D"/>
    <w:rsid w:val="00BB3170"/>
    <w:rsid w:val="00BB655D"/>
    <w:rsid w:val="00BB78A5"/>
    <w:rsid w:val="00BC00E5"/>
    <w:rsid w:val="00BC0CF2"/>
    <w:rsid w:val="00BC2001"/>
    <w:rsid w:val="00BC2651"/>
    <w:rsid w:val="00BC2BFE"/>
    <w:rsid w:val="00BC373F"/>
    <w:rsid w:val="00BC4063"/>
    <w:rsid w:val="00BC43CC"/>
    <w:rsid w:val="00BC51CB"/>
    <w:rsid w:val="00BC52D4"/>
    <w:rsid w:val="00BC5FDA"/>
    <w:rsid w:val="00BD0FE8"/>
    <w:rsid w:val="00BD19E1"/>
    <w:rsid w:val="00BD245D"/>
    <w:rsid w:val="00BD342D"/>
    <w:rsid w:val="00BD3D5B"/>
    <w:rsid w:val="00BD49C2"/>
    <w:rsid w:val="00BD52F5"/>
    <w:rsid w:val="00BD673D"/>
    <w:rsid w:val="00BD70AC"/>
    <w:rsid w:val="00BD7EFA"/>
    <w:rsid w:val="00BE014E"/>
    <w:rsid w:val="00BE0C96"/>
    <w:rsid w:val="00BE0D56"/>
    <w:rsid w:val="00BE11C6"/>
    <w:rsid w:val="00BE2956"/>
    <w:rsid w:val="00BE3600"/>
    <w:rsid w:val="00BE39C0"/>
    <w:rsid w:val="00BE43F2"/>
    <w:rsid w:val="00BE7124"/>
    <w:rsid w:val="00BE7412"/>
    <w:rsid w:val="00BE7A9B"/>
    <w:rsid w:val="00BF006B"/>
    <w:rsid w:val="00BF0297"/>
    <w:rsid w:val="00BF02D6"/>
    <w:rsid w:val="00BF1301"/>
    <w:rsid w:val="00BF134C"/>
    <w:rsid w:val="00BF172F"/>
    <w:rsid w:val="00BF1A20"/>
    <w:rsid w:val="00BF2C65"/>
    <w:rsid w:val="00BF44F1"/>
    <w:rsid w:val="00BF6955"/>
    <w:rsid w:val="00BF70C7"/>
    <w:rsid w:val="00C001C8"/>
    <w:rsid w:val="00C0035F"/>
    <w:rsid w:val="00C008DA"/>
    <w:rsid w:val="00C00C51"/>
    <w:rsid w:val="00C01F6F"/>
    <w:rsid w:val="00C021C1"/>
    <w:rsid w:val="00C02E05"/>
    <w:rsid w:val="00C02F36"/>
    <w:rsid w:val="00C03BA3"/>
    <w:rsid w:val="00C03F67"/>
    <w:rsid w:val="00C072CF"/>
    <w:rsid w:val="00C118F8"/>
    <w:rsid w:val="00C11D67"/>
    <w:rsid w:val="00C12125"/>
    <w:rsid w:val="00C12534"/>
    <w:rsid w:val="00C13A6A"/>
    <w:rsid w:val="00C149AB"/>
    <w:rsid w:val="00C14B5D"/>
    <w:rsid w:val="00C14D53"/>
    <w:rsid w:val="00C157D5"/>
    <w:rsid w:val="00C1612F"/>
    <w:rsid w:val="00C166D2"/>
    <w:rsid w:val="00C179AE"/>
    <w:rsid w:val="00C20340"/>
    <w:rsid w:val="00C20827"/>
    <w:rsid w:val="00C216E7"/>
    <w:rsid w:val="00C21C03"/>
    <w:rsid w:val="00C21E60"/>
    <w:rsid w:val="00C222F7"/>
    <w:rsid w:val="00C2261C"/>
    <w:rsid w:val="00C24FBC"/>
    <w:rsid w:val="00C25DBE"/>
    <w:rsid w:val="00C2730F"/>
    <w:rsid w:val="00C2752E"/>
    <w:rsid w:val="00C3165C"/>
    <w:rsid w:val="00C3205C"/>
    <w:rsid w:val="00C32665"/>
    <w:rsid w:val="00C32EE8"/>
    <w:rsid w:val="00C33329"/>
    <w:rsid w:val="00C338CE"/>
    <w:rsid w:val="00C33BC9"/>
    <w:rsid w:val="00C35431"/>
    <w:rsid w:val="00C36020"/>
    <w:rsid w:val="00C36B9B"/>
    <w:rsid w:val="00C40694"/>
    <w:rsid w:val="00C40A24"/>
    <w:rsid w:val="00C43D53"/>
    <w:rsid w:val="00C4413C"/>
    <w:rsid w:val="00C442BC"/>
    <w:rsid w:val="00C44E52"/>
    <w:rsid w:val="00C45446"/>
    <w:rsid w:val="00C45ACA"/>
    <w:rsid w:val="00C46D8C"/>
    <w:rsid w:val="00C46FCB"/>
    <w:rsid w:val="00C51843"/>
    <w:rsid w:val="00C539BC"/>
    <w:rsid w:val="00C53AAD"/>
    <w:rsid w:val="00C54B14"/>
    <w:rsid w:val="00C54D4E"/>
    <w:rsid w:val="00C54E11"/>
    <w:rsid w:val="00C54FA5"/>
    <w:rsid w:val="00C55C70"/>
    <w:rsid w:val="00C5641A"/>
    <w:rsid w:val="00C56ADD"/>
    <w:rsid w:val="00C56B1A"/>
    <w:rsid w:val="00C5731F"/>
    <w:rsid w:val="00C625E8"/>
    <w:rsid w:val="00C64504"/>
    <w:rsid w:val="00C675E5"/>
    <w:rsid w:val="00C70542"/>
    <w:rsid w:val="00C710FB"/>
    <w:rsid w:val="00C71336"/>
    <w:rsid w:val="00C714E4"/>
    <w:rsid w:val="00C74ABE"/>
    <w:rsid w:val="00C75CBF"/>
    <w:rsid w:val="00C7601A"/>
    <w:rsid w:val="00C763A4"/>
    <w:rsid w:val="00C8071F"/>
    <w:rsid w:val="00C8136F"/>
    <w:rsid w:val="00C81F8E"/>
    <w:rsid w:val="00C8277C"/>
    <w:rsid w:val="00C82A3E"/>
    <w:rsid w:val="00C82BE1"/>
    <w:rsid w:val="00C83338"/>
    <w:rsid w:val="00C85656"/>
    <w:rsid w:val="00C86EAC"/>
    <w:rsid w:val="00C8789C"/>
    <w:rsid w:val="00C90462"/>
    <w:rsid w:val="00C9063A"/>
    <w:rsid w:val="00C90674"/>
    <w:rsid w:val="00C90B14"/>
    <w:rsid w:val="00C91849"/>
    <w:rsid w:val="00C949FB"/>
    <w:rsid w:val="00C94CBC"/>
    <w:rsid w:val="00C95300"/>
    <w:rsid w:val="00C954DC"/>
    <w:rsid w:val="00C95FF0"/>
    <w:rsid w:val="00C967A4"/>
    <w:rsid w:val="00C96D15"/>
    <w:rsid w:val="00C96D45"/>
    <w:rsid w:val="00C9719F"/>
    <w:rsid w:val="00CA0942"/>
    <w:rsid w:val="00CA12C3"/>
    <w:rsid w:val="00CA1A1B"/>
    <w:rsid w:val="00CA1EC4"/>
    <w:rsid w:val="00CA22E3"/>
    <w:rsid w:val="00CA2324"/>
    <w:rsid w:val="00CA2CB6"/>
    <w:rsid w:val="00CA2D24"/>
    <w:rsid w:val="00CA3806"/>
    <w:rsid w:val="00CA38A7"/>
    <w:rsid w:val="00CA3D68"/>
    <w:rsid w:val="00CA4645"/>
    <w:rsid w:val="00CA4787"/>
    <w:rsid w:val="00CA620D"/>
    <w:rsid w:val="00CA6627"/>
    <w:rsid w:val="00CA6955"/>
    <w:rsid w:val="00CA6CED"/>
    <w:rsid w:val="00CA7B53"/>
    <w:rsid w:val="00CA7D66"/>
    <w:rsid w:val="00CB179D"/>
    <w:rsid w:val="00CB23AF"/>
    <w:rsid w:val="00CB2C10"/>
    <w:rsid w:val="00CB3504"/>
    <w:rsid w:val="00CB6769"/>
    <w:rsid w:val="00CB7995"/>
    <w:rsid w:val="00CB7FB0"/>
    <w:rsid w:val="00CC06A3"/>
    <w:rsid w:val="00CC0B15"/>
    <w:rsid w:val="00CC19F4"/>
    <w:rsid w:val="00CC1EE7"/>
    <w:rsid w:val="00CC23AF"/>
    <w:rsid w:val="00CC2894"/>
    <w:rsid w:val="00CC2C41"/>
    <w:rsid w:val="00CC41DB"/>
    <w:rsid w:val="00CC4A5E"/>
    <w:rsid w:val="00CC53E7"/>
    <w:rsid w:val="00CC5440"/>
    <w:rsid w:val="00CD0280"/>
    <w:rsid w:val="00CD1DCC"/>
    <w:rsid w:val="00CD3E17"/>
    <w:rsid w:val="00CD4C2C"/>
    <w:rsid w:val="00CD50AC"/>
    <w:rsid w:val="00CD6411"/>
    <w:rsid w:val="00CD643B"/>
    <w:rsid w:val="00CD64E1"/>
    <w:rsid w:val="00CD7106"/>
    <w:rsid w:val="00CD77C3"/>
    <w:rsid w:val="00CD7E65"/>
    <w:rsid w:val="00CE005D"/>
    <w:rsid w:val="00CE0087"/>
    <w:rsid w:val="00CE03D9"/>
    <w:rsid w:val="00CE04BC"/>
    <w:rsid w:val="00CE0640"/>
    <w:rsid w:val="00CE088E"/>
    <w:rsid w:val="00CE0D48"/>
    <w:rsid w:val="00CE112C"/>
    <w:rsid w:val="00CE1FDB"/>
    <w:rsid w:val="00CE2C57"/>
    <w:rsid w:val="00CE320F"/>
    <w:rsid w:val="00CE36FF"/>
    <w:rsid w:val="00CE3F92"/>
    <w:rsid w:val="00CE5C93"/>
    <w:rsid w:val="00CF0A3F"/>
    <w:rsid w:val="00CF10DE"/>
    <w:rsid w:val="00CF1A60"/>
    <w:rsid w:val="00CF411D"/>
    <w:rsid w:val="00CF4316"/>
    <w:rsid w:val="00CF4402"/>
    <w:rsid w:val="00CF4585"/>
    <w:rsid w:val="00CF49B1"/>
    <w:rsid w:val="00CF4FB4"/>
    <w:rsid w:val="00CF55D4"/>
    <w:rsid w:val="00CF6DFA"/>
    <w:rsid w:val="00CF75B1"/>
    <w:rsid w:val="00D00A09"/>
    <w:rsid w:val="00D0191D"/>
    <w:rsid w:val="00D01BEF"/>
    <w:rsid w:val="00D04520"/>
    <w:rsid w:val="00D06887"/>
    <w:rsid w:val="00D06F2B"/>
    <w:rsid w:val="00D07245"/>
    <w:rsid w:val="00D0768F"/>
    <w:rsid w:val="00D07B1F"/>
    <w:rsid w:val="00D102C3"/>
    <w:rsid w:val="00D116FD"/>
    <w:rsid w:val="00D11DEE"/>
    <w:rsid w:val="00D11E47"/>
    <w:rsid w:val="00D123BF"/>
    <w:rsid w:val="00D12E73"/>
    <w:rsid w:val="00D14284"/>
    <w:rsid w:val="00D1557F"/>
    <w:rsid w:val="00D15E40"/>
    <w:rsid w:val="00D165B5"/>
    <w:rsid w:val="00D166D1"/>
    <w:rsid w:val="00D16C66"/>
    <w:rsid w:val="00D16CB7"/>
    <w:rsid w:val="00D171C2"/>
    <w:rsid w:val="00D178A2"/>
    <w:rsid w:val="00D207B6"/>
    <w:rsid w:val="00D20E60"/>
    <w:rsid w:val="00D213EC"/>
    <w:rsid w:val="00D229AD"/>
    <w:rsid w:val="00D230DF"/>
    <w:rsid w:val="00D2366A"/>
    <w:rsid w:val="00D23E02"/>
    <w:rsid w:val="00D25D42"/>
    <w:rsid w:val="00D27EA0"/>
    <w:rsid w:val="00D30A8B"/>
    <w:rsid w:val="00D30E1C"/>
    <w:rsid w:val="00D31625"/>
    <w:rsid w:val="00D316BE"/>
    <w:rsid w:val="00D31D6F"/>
    <w:rsid w:val="00D33D93"/>
    <w:rsid w:val="00D3645E"/>
    <w:rsid w:val="00D400C8"/>
    <w:rsid w:val="00D414E9"/>
    <w:rsid w:val="00D42B41"/>
    <w:rsid w:val="00D4307F"/>
    <w:rsid w:val="00D434AA"/>
    <w:rsid w:val="00D4544B"/>
    <w:rsid w:val="00D45783"/>
    <w:rsid w:val="00D46382"/>
    <w:rsid w:val="00D4681F"/>
    <w:rsid w:val="00D46D4B"/>
    <w:rsid w:val="00D46ED7"/>
    <w:rsid w:val="00D47038"/>
    <w:rsid w:val="00D4762C"/>
    <w:rsid w:val="00D507CD"/>
    <w:rsid w:val="00D52006"/>
    <w:rsid w:val="00D5270F"/>
    <w:rsid w:val="00D534D6"/>
    <w:rsid w:val="00D54267"/>
    <w:rsid w:val="00D55E88"/>
    <w:rsid w:val="00D5675A"/>
    <w:rsid w:val="00D603D2"/>
    <w:rsid w:val="00D6079E"/>
    <w:rsid w:val="00D608DA"/>
    <w:rsid w:val="00D61D1A"/>
    <w:rsid w:val="00D62973"/>
    <w:rsid w:val="00D63850"/>
    <w:rsid w:val="00D638E6"/>
    <w:rsid w:val="00D64D78"/>
    <w:rsid w:val="00D7033A"/>
    <w:rsid w:val="00D716BB"/>
    <w:rsid w:val="00D717C0"/>
    <w:rsid w:val="00D72971"/>
    <w:rsid w:val="00D730BF"/>
    <w:rsid w:val="00D73117"/>
    <w:rsid w:val="00D7408F"/>
    <w:rsid w:val="00D76E10"/>
    <w:rsid w:val="00D8178D"/>
    <w:rsid w:val="00D81A56"/>
    <w:rsid w:val="00D81FCD"/>
    <w:rsid w:val="00D82432"/>
    <w:rsid w:val="00D825CE"/>
    <w:rsid w:val="00D829E3"/>
    <w:rsid w:val="00D82BCE"/>
    <w:rsid w:val="00D831B1"/>
    <w:rsid w:val="00D84744"/>
    <w:rsid w:val="00D85694"/>
    <w:rsid w:val="00D87076"/>
    <w:rsid w:val="00D8736C"/>
    <w:rsid w:val="00D87B77"/>
    <w:rsid w:val="00D90ABB"/>
    <w:rsid w:val="00D917D5"/>
    <w:rsid w:val="00D92893"/>
    <w:rsid w:val="00D937EB"/>
    <w:rsid w:val="00D9391C"/>
    <w:rsid w:val="00D9496E"/>
    <w:rsid w:val="00D94A7D"/>
    <w:rsid w:val="00D973E6"/>
    <w:rsid w:val="00D97FFA"/>
    <w:rsid w:val="00DA1932"/>
    <w:rsid w:val="00DA1C32"/>
    <w:rsid w:val="00DA1E7B"/>
    <w:rsid w:val="00DA3809"/>
    <w:rsid w:val="00DA48B1"/>
    <w:rsid w:val="00DA5635"/>
    <w:rsid w:val="00DA64AE"/>
    <w:rsid w:val="00DA770B"/>
    <w:rsid w:val="00DA7FAD"/>
    <w:rsid w:val="00DB04FA"/>
    <w:rsid w:val="00DB0692"/>
    <w:rsid w:val="00DB1333"/>
    <w:rsid w:val="00DB15E1"/>
    <w:rsid w:val="00DB198A"/>
    <w:rsid w:val="00DB1B0D"/>
    <w:rsid w:val="00DB1CCC"/>
    <w:rsid w:val="00DB1CFF"/>
    <w:rsid w:val="00DB2716"/>
    <w:rsid w:val="00DB414D"/>
    <w:rsid w:val="00DB5FD0"/>
    <w:rsid w:val="00DB7F8B"/>
    <w:rsid w:val="00DC02AF"/>
    <w:rsid w:val="00DC0B18"/>
    <w:rsid w:val="00DC141E"/>
    <w:rsid w:val="00DC22BE"/>
    <w:rsid w:val="00DC2759"/>
    <w:rsid w:val="00DC3197"/>
    <w:rsid w:val="00DC3788"/>
    <w:rsid w:val="00DC455E"/>
    <w:rsid w:val="00DC45AE"/>
    <w:rsid w:val="00DC4C51"/>
    <w:rsid w:val="00DC76C7"/>
    <w:rsid w:val="00DC7A14"/>
    <w:rsid w:val="00DD0633"/>
    <w:rsid w:val="00DD09F5"/>
    <w:rsid w:val="00DD0C6D"/>
    <w:rsid w:val="00DD2603"/>
    <w:rsid w:val="00DD2F7E"/>
    <w:rsid w:val="00DD4201"/>
    <w:rsid w:val="00DD54FC"/>
    <w:rsid w:val="00DD5E9F"/>
    <w:rsid w:val="00DD61D5"/>
    <w:rsid w:val="00DD659F"/>
    <w:rsid w:val="00DD72D4"/>
    <w:rsid w:val="00DE01BD"/>
    <w:rsid w:val="00DE10E2"/>
    <w:rsid w:val="00DE54EA"/>
    <w:rsid w:val="00DE5711"/>
    <w:rsid w:val="00DE66E6"/>
    <w:rsid w:val="00DE6853"/>
    <w:rsid w:val="00DE7D1E"/>
    <w:rsid w:val="00DF1286"/>
    <w:rsid w:val="00DF2469"/>
    <w:rsid w:val="00DF419B"/>
    <w:rsid w:val="00DF45AB"/>
    <w:rsid w:val="00DF4DF0"/>
    <w:rsid w:val="00DF630B"/>
    <w:rsid w:val="00DF639A"/>
    <w:rsid w:val="00DF67B9"/>
    <w:rsid w:val="00DF7238"/>
    <w:rsid w:val="00DF7792"/>
    <w:rsid w:val="00DF7FD4"/>
    <w:rsid w:val="00DF7FEF"/>
    <w:rsid w:val="00E00EA0"/>
    <w:rsid w:val="00E03CF2"/>
    <w:rsid w:val="00E04F96"/>
    <w:rsid w:val="00E06DDC"/>
    <w:rsid w:val="00E07366"/>
    <w:rsid w:val="00E07CC2"/>
    <w:rsid w:val="00E108B0"/>
    <w:rsid w:val="00E10E0C"/>
    <w:rsid w:val="00E114D0"/>
    <w:rsid w:val="00E11D51"/>
    <w:rsid w:val="00E1221A"/>
    <w:rsid w:val="00E12D1C"/>
    <w:rsid w:val="00E138F1"/>
    <w:rsid w:val="00E13B33"/>
    <w:rsid w:val="00E14CC2"/>
    <w:rsid w:val="00E15590"/>
    <w:rsid w:val="00E20B5A"/>
    <w:rsid w:val="00E20D88"/>
    <w:rsid w:val="00E221C4"/>
    <w:rsid w:val="00E2309D"/>
    <w:rsid w:val="00E23399"/>
    <w:rsid w:val="00E233A3"/>
    <w:rsid w:val="00E248BD"/>
    <w:rsid w:val="00E24A18"/>
    <w:rsid w:val="00E24CB2"/>
    <w:rsid w:val="00E260A9"/>
    <w:rsid w:val="00E2634E"/>
    <w:rsid w:val="00E26690"/>
    <w:rsid w:val="00E26758"/>
    <w:rsid w:val="00E26B5F"/>
    <w:rsid w:val="00E3050D"/>
    <w:rsid w:val="00E3074A"/>
    <w:rsid w:val="00E3075A"/>
    <w:rsid w:val="00E3269C"/>
    <w:rsid w:val="00E36DB5"/>
    <w:rsid w:val="00E36F10"/>
    <w:rsid w:val="00E403CD"/>
    <w:rsid w:val="00E40568"/>
    <w:rsid w:val="00E42525"/>
    <w:rsid w:val="00E42C38"/>
    <w:rsid w:val="00E42DBF"/>
    <w:rsid w:val="00E4357B"/>
    <w:rsid w:val="00E46CEA"/>
    <w:rsid w:val="00E46ED6"/>
    <w:rsid w:val="00E51DC7"/>
    <w:rsid w:val="00E52E64"/>
    <w:rsid w:val="00E53796"/>
    <w:rsid w:val="00E54037"/>
    <w:rsid w:val="00E54EA1"/>
    <w:rsid w:val="00E5578B"/>
    <w:rsid w:val="00E56393"/>
    <w:rsid w:val="00E56C58"/>
    <w:rsid w:val="00E616ED"/>
    <w:rsid w:val="00E63DE5"/>
    <w:rsid w:val="00E64BF8"/>
    <w:rsid w:val="00E65414"/>
    <w:rsid w:val="00E65A37"/>
    <w:rsid w:val="00E65B52"/>
    <w:rsid w:val="00E666CD"/>
    <w:rsid w:val="00E67497"/>
    <w:rsid w:val="00E67872"/>
    <w:rsid w:val="00E67A75"/>
    <w:rsid w:val="00E67E86"/>
    <w:rsid w:val="00E702C0"/>
    <w:rsid w:val="00E72CFB"/>
    <w:rsid w:val="00E74933"/>
    <w:rsid w:val="00E75B5F"/>
    <w:rsid w:val="00E7648E"/>
    <w:rsid w:val="00E76DA9"/>
    <w:rsid w:val="00E77B48"/>
    <w:rsid w:val="00E8110C"/>
    <w:rsid w:val="00E81D68"/>
    <w:rsid w:val="00E81F95"/>
    <w:rsid w:val="00E829AB"/>
    <w:rsid w:val="00E834E6"/>
    <w:rsid w:val="00E8435E"/>
    <w:rsid w:val="00E859C1"/>
    <w:rsid w:val="00E9115E"/>
    <w:rsid w:val="00E91799"/>
    <w:rsid w:val="00E9295F"/>
    <w:rsid w:val="00E92A3D"/>
    <w:rsid w:val="00E9403F"/>
    <w:rsid w:val="00E94271"/>
    <w:rsid w:val="00E950AB"/>
    <w:rsid w:val="00E95688"/>
    <w:rsid w:val="00E95FED"/>
    <w:rsid w:val="00E971C2"/>
    <w:rsid w:val="00E97F66"/>
    <w:rsid w:val="00EA0FC0"/>
    <w:rsid w:val="00EA1512"/>
    <w:rsid w:val="00EA21FE"/>
    <w:rsid w:val="00EA2212"/>
    <w:rsid w:val="00EA2A3B"/>
    <w:rsid w:val="00EA315C"/>
    <w:rsid w:val="00EA33F1"/>
    <w:rsid w:val="00EA34A7"/>
    <w:rsid w:val="00EA34E3"/>
    <w:rsid w:val="00EA4F1D"/>
    <w:rsid w:val="00EA5CFC"/>
    <w:rsid w:val="00EA7AD1"/>
    <w:rsid w:val="00EA7D58"/>
    <w:rsid w:val="00EB00C6"/>
    <w:rsid w:val="00EB328A"/>
    <w:rsid w:val="00EB34F3"/>
    <w:rsid w:val="00EB3C75"/>
    <w:rsid w:val="00EB44B5"/>
    <w:rsid w:val="00EB4909"/>
    <w:rsid w:val="00EB60AF"/>
    <w:rsid w:val="00EB6E30"/>
    <w:rsid w:val="00EB7538"/>
    <w:rsid w:val="00EC0BAE"/>
    <w:rsid w:val="00EC0F67"/>
    <w:rsid w:val="00EC15E2"/>
    <w:rsid w:val="00EC2182"/>
    <w:rsid w:val="00EC7290"/>
    <w:rsid w:val="00ED2839"/>
    <w:rsid w:val="00ED3166"/>
    <w:rsid w:val="00ED319E"/>
    <w:rsid w:val="00ED384D"/>
    <w:rsid w:val="00ED613E"/>
    <w:rsid w:val="00ED6BBA"/>
    <w:rsid w:val="00ED7A97"/>
    <w:rsid w:val="00EE0DE1"/>
    <w:rsid w:val="00EE0E59"/>
    <w:rsid w:val="00EE1D6A"/>
    <w:rsid w:val="00EE26B7"/>
    <w:rsid w:val="00EE3598"/>
    <w:rsid w:val="00EE3E05"/>
    <w:rsid w:val="00EE4071"/>
    <w:rsid w:val="00EE4D2E"/>
    <w:rsid w:val="00EE4D3A"/>
    <w:rsid w:val="00EE5C64"/>
    <w:rsid w:val="00EE611E"/>
    <w:rsid w:val="00EE6468"/>
    <w:rsid w:val="00EE75FF"/>
    <w:rsid w:val="00EE785C"/>
    <w:rsid w:val="00EE78C4"/>
    <w:rsid w:val="00EE7B37"/>
    <w:rsid w:val="00EF1403"/>
    <w:rsid w:val="00EF3650"/>
    <w:rsid w:val="00EF4EBD"/>
    <w:rsid w:val="00EF5462"/>
    <w:rsid w:val="00EF54A8"/>
    <w:rsid w:val="00EF5BAE"/>
    <w:rsid w:val="00EF673A"/>
    <w:rsid w:val="00EF6CBE"/>
    <w:rsid w:val="00EF6D49"/>
    <w:rsid w:val="00EF79FE"/>
    <w:rsid w:val="00EF7A43"/>
    <w:rsid w:val="00F033DB"/>
    <w:rsid w:val="00F03782"/>
    <w:rsid w:val="00F03F58"/>
    <w:rsid w:val="00F043EC"/>
    <w:rsid w:val="00F04BC6"/>
    <w:rsid w:val="00F05626"/>
    <w:rsid w:val="00F0584B"/>
    <w:rsid w:val="00F0586E"/>
    <w:rsid w:val="00F07A44"/>
    <w:rsid w:val="00F07F57"/>
    <w:rsid w:val="00F1032D"/>
    <w:rsid w:val="00F11F18"/>
    <w:rsid w:val="00F12117"/>
    <w:rsid w:val="00F17E38"/>
    <w:rsid w:val="00F207A4"/>
    <w:rsid w:val="00F21BD0"/>
    <w:rsid w:val="00F24FB4"/>
    <w:rsid w:val="00F256B0"/>
    <w:rsid w:val="00F278B7"/>
    <w:rsid w:val="00F30480"/>
    <w:rsid w:val="00F306AC"/>
    <w:rsid w:val="00F30C60"/>
    <w:rsid w:val="00F30F05"/>
    <w:rsid w:val="00F30F1D"/>
    <w:rsid w:val="00F31231"/>
    <w:rsid w:val="00F31A41"/>
    <w:rsid w:val="00F31CE3"/>
    <w:rsid w:val="00F33179"/>
    <w:rsid w:val="00F332FA"/>
    <w:rsid w:val="00F3442F"/>
    <w:rsid w:val="00F355AC"/>
    <w:rsid w:val="00F35E98"/>
    <w:rsid w:val="00F36849"/>
    <w:rsid w:val="00F36EA6"/>
    <w:rsid w:val="00F372CE"/>
    <w:rsid w:val="00F37965"/>
    <w:rsid w:val="00F40FBE"/>
    <w:rsid w:val="00F416EE"/>
    <w:rsid w:val="00F4277B"/>
    <w:rsid w:val="00F43124"/>
    <w:rsid w:val="00F43757"/>
    <w:rsid w:val="00F444AD"/>
    <w:rsid w:val="00F44956"/>
    <w:rsid w:val="00F4540A"/>
    <w:rsid w:val="00F45CEF"/>
    <w:rsid w:val="00F50937"/>
    <w:rsid w:val="00F50B79"/>
    <w:rsid w:val="00F51F84"/>
    <w:rsid w:val="00F52102"/>
    <w:rsid w:val="00F5367D"/>
    <w:rsid w:val="00F53D38"/>
    <w:rsid w:val="00F5426A"/>
    <w:rsid w:val="00F542A7"/>
    <w:rsid w:val="00F5448D"/>
    <w:rsid w:val="00F54808"/>
    <w:rsid w:val="00F55723"/>
    <w:rsid w:val="00F5655B"/>
    <w:rsid w:val="00F57531"/>
    <w:rsid w:val="00F6117F"/>
    <w:rsid w:val="00F6122A"/>
    <w:rsid w:val="00F63052"/>
    <w:rsid w:val="00F63934"/>
    <w:rsid w:val="00F64571"/>
    <w:rsid w:val="00F6551E"/>
    <w:rsid w:val="00F664E1"/>
    <w:rsid w:val="00F67941"/>
    <w:rsid w:val="00F67AB5"/>
    <w:rsid w:val="00F7000A"/>
    <w:rsid w:val="00F71A5A"/>
    <w:rsid w:val="00F7289C"/>
    <w:rsid w:val="00F73799"/>
    <w:rsid w:val="00F73F5E"/>
    <w:rsid w:val="00F741E8"/>
    <w:rsid w:val="00F761A0"/>
    <w:rsid w:val="00F769E0"/>
    <w:rsid w:val="00F77F7F"/>
    <w:rsid w:val="00F80E95"/>
    <w:rsid w:val="00F8147A"/>
    <w:rsid w:val="00F818AA"/>
    <w:rsid w:val="00F81A66"/>
    <w:rsid w:val="00F8400C"/>
    <w:rsid w:val="00F84072"/>
    <w:rsid w:val="00F84A6B"/>
    <w:rsid w:val="00F84E36"/>
    <w:rsid w:val="00F86C82"/>
    <w:rsid w:val="00F87A00"/>
    <w:rsid w:val="00F87D2F"/>
    <w:rsid w:val="00F87FE0"/>
    <w:rsid w:val="00F90630"/>
    <w:rsid w:val="00F9204E"/>
    <w:rsid w:val="00F92760"/>
    <w:rsid w:val="00F935BF"/>
    <w:rsid w:val="00F95F21"/>
    <w:rsid w:val="00F9625C"/>
    <w:rsid w:val="00F9751B"/>
    <w:rsid w:val="00FA091C"/>
    <w:rsid w:val="00FA0949"/>
    <w:rsid w:val="00FA127C"/>
    <w:rsid w:val="00FA1946"/>
    <w:rsid w:val="00FA370C"/>
    <w:rsid w:val="00FA4DF2"/>
    <w:rsid w:val="00FA5529"/>
    <w:rsid w:val="00FA5BE7"/>
    <w:rsid w:val="00FA6D0C"/>
    <w:rsid w:val="00FA746F"/>
    <w:rsid w:val="00FA75FE"/>
    <w:rsid w:val="00FA7F8C"/>
    <w:rsid w:val="00FB1032"/>
    <w:rsid w:val="00FB2E1C"/>
    <w:rsid w:val="00FB385D"/>
    <w:rsid w:val="00FB3D42"/>
    <w:rsid w:val="00FB427D"/>
    <w:rsid w:val="00FB7505"/>
    <w:rsid w:val="00FB7824"/>
    <w:rsid w:val="00FB7C00"/>
    <w:rsid w:val="00FC1361"/>
    <w:rsid w:val="00FC1D23"/>
    <w:rsid w:val="00FC1EE5"/>
    <w:rsid w:val="00FC1F09"/>
    <w:rsid w:val="00FC30E5"/>
    <w:rsid w:val="00FC3535"/>
    <w:rsid w:val="00FC50A7"/>
    <w:rsid w:val="00FC52F0"/>
    <w:rsid w:val="00FC6BDE"/>
    <w:rsid w:val="00FD04A9"/>
    <w:rsid w:val="00FD09C6"/>
    <w:rsid w:val="00FD0C5D"/>
    <w:rsid w:val="00FD1261"/>
    <w:rsid w:val="00FD17A4"/>
    <w:rsid w:val="00FD2EEA"/>
    <w:rsid w:val="00FD312B"/>
    <w:rsid w:val="00FD4943"/>
    <w:rsid w:val="00FD4C2F"/>
    <w:rsid w:val="00FD5553"/>
    <w:rsid w:val="00FD5616"/>
    <w:rsid w:val="00FD5D63"/>
    <w:rsid w:val="00FD7371"/>
    <w:rsid w:val="00FE06B5"/>
    <w:rsid w:val="00FE07ED"/>
    <w:rsid w:val="00FE3004"/>
    <w:rsid w:val="00FE378F"/>
    <w:rsid w:val="00FE3FE1"/>
    <w:rsid w:val="00FE413A"/>
    <w:rsid w:val="00FE5C01"/>
    <w:rsid w:val="00FE6911"/>
    <w:rsid w:val="00FE69B1"/>
    <w:rsid w:val="00FE7A51"/>
    <w:rsid w:val="00FE7D07"/>
    <w:rsid w:val="00FF0ECF"/>
    <w:rsid w:val="00FF14A0"/>
    <w:rsid w:val="00FF1986"/>
    <w:rsid w:val="00FF32A6"/>
    <w:rsid w:val="00FF4BD9"/>
    <w:rsid w:val="00FF4E11"/>
    <w:rsid w:val="00FF575D"/>
    <w:rsid w:val="00FF5A47"/>
    <w:rsid w:val="00FF5F35"/>
    <w:rsid w:val="00FF60AD"/>
    <w:rsid w:val="00FF60E1"/>
    <w:rsid w:val="00FF6E99"/>
    <w:rsid w:val="00FF7664"/>
    <w:rsid w:val="0112BA42"/>
    <w:rsid w:val="0221A916"/>
    <w:rsid w:val="0316ECE5"/>
    <w:rsid w:val="03549BF3"/>
    <w:rsid w:val="04C3926D"/>
    <w:rsid w:val="04F32AC3"/>
    <w:rsid w:val="05F65098"/>
    <w:rsid w:val="06234A3B"/>
    <w:rsid w:val="07320FDE"/>
    <w:rsid w:val="07650D04"/>
    <w:rsid w:val="07E4CA88"/>
    <w:rsid w:val="0823B283"/>
    <w:rsid w:val="08750DC4"/>
    <w:rsid w:val="08B6D62A"/>
    <w:rsid w:val="09F1EEC6"/>
    <w:rsid w:val="0A786AC4"/>
    <w:rsid w:val="0AF3D3A7"/>
    <w:rsid w:val="0B08D66D"/>
    <w:rsid w:val="0B398FF7"/>
    <w:rsid w:val="0B5133DD"/>
    <w:rsid w:val="0B64E15B"/>
    <w:rsid w:val="0BC08258"/>
    <w:rsid w:val="0C55B6F0"/>
    <w:rsid w:val="0C621D9C"/>
    <w:rsid w:val="0D1277F6"/>
    <w:rsid w:val="0D40F75D"/>
    <w:rsid w:val="0E5BEBDE"/>
    <w:rsid w:val="0E8AD6FE"/>
    <w:rsid w:val="0EE3E51B"/>
    <w:rsid w:val="0F374061"/>
    <w:rsid w:val="0F7D021B"/>
    <w:rsid w:val="0FD5F210"/>
    <w:rsid w:val="0FDC4790"/>
    <w:rsid w:val="1010B9A1"/>
    <w:rsid w:val="108D48BD"/>
    <w:rsid w:val="119EBFDE"/>
    <w:rsid w:val="137F5B18"/>
    <w:rsid w:val="13A6BCBA"/>
    <w:rsid w:val="13F5D63E"/>
    <w:rsid w:val="1409AFBB"/>
    <w:rsid w:val="147E8C42"/>
    <w:rsid w:val="14E6B89F"/>
    <w:rsid w:val="1519908C"/>
    <w:rsid w:val="15D5336A"/>
    <w:rsid w:val="1695E8E3"/>
    <w:rsid w:val="16C65E50"/>
    <w:rsid w:val="172AE493"/>
    <w:rsid w:val="172C3D92"/>
    <w:rsid w:val="1753E05A"/>
    <w:rsid w:val="17690B92"/>
    <w:rsid w:val="17932CFF"/>
    <w:rsid w:val="17F68304"/>
    <w:rsid w:val="18180490"/>
    <w:rsid w:val="188DAF20"/>
    <w:rsid w:val="18EC54A1"/>
    <w:rsid w:val="19155AD1"/>
    <w:rsid w:val="1974DFE7"/>
    <w:rsid w:val="197BD159"/>
    <w:rsid w:val="1B31669E"/>
    <w:rsid w:val="1B867C88"/>
    <w:rsid w:val="1C1930C5"/>
    <w:rsid w:val="1C3832C8"/>
    <w:rsid w:val="1CBA8AD1"/>
    <w:rsid w:val="1CEC020A"/>
    <w:rsid w:val="1D45B223"/>
    <w:rsid w:val="1D81DF69"/>
    <w:rsid w:val="1DC2B402"/>
    <w:rsid w:val="1DF93394"/>
    <w:rsid w:val="1E9D0945"/>
    <w:rsid w:val="1EAFD7C4"/>
    <w:rsid w:val="1EB35BAE"/>
    <w:rsid w:val="1EBA46D8"/>
    <w:rsid w:val="1ED10D8D"/>
    <w:rsid w:val="20877373"/>
    <w:rsid w:val="20E8E720"/>
    <w:rsid w:val="216FA993"/>
    <w:rsid w:val="21992DE1"/>
    <w:rsid w:val="2216C8D3"/>
    <w:rsid w:val="223352B4"/>
    <w:rsid w:val="22562F99"/>
    <w:rsid w:val="22B30F79"/>
    <w:rsid w:val="23224471"/>
    <w:rsid w:val="23B29934"/>
    <w:rsid w:val="23CDF520"/>
    <w:rsid w:val="23E81561"/>
    <w:rsid w:val="25196C99"/>
    <w:rsid w:val="25B34573"/>
    <w:rsid w:val="25D4A86E"/>
    <w:rsid w:val="2617B2CC"/>
    <w:rsid w:val="26DFE110"/>
    <w:rsid w:val="2818F9C4"/>
    <w:rsid w:val="286496E9"/>
    <w:rsid w:val="28A90CA0"/>
    <w:rsid w:val="28E30682"/>
    <w:rsid w:val="292791C0"/>
    <w:rsid w:val="29A78114"/>
    <w:rsid w:val="29B7DA22"/>
    <w:rsid w:val="2A229710"/>
    <w:rsid w:val="2A320345"/>
    <w:rsid w:val="2AA5097D"/>
    <w:rsid w:val="2AA63652"/>
    <w:rsid w:val="2B21F5FC"/>
    <w:rsid w:val="2D2E57A2"/>
    <w:rsid w:val="2E200049"/>
    <w:rsid w:val="2FBA7A1C"/>
    <w:rsid w:val="2FF8BD26"/>
    <w:rsid w:val="3075DA5A"/>
    <w:rsid w:val="31B534AC"/>
    <w:rsid w:val="325CE48D"/>
    <w:rsid w:val="32CC8CF7"/>
    <w:rsid w:val="337930A9"/>
    <w:rsid w:val="33E2CA70"/>
    <w:rsid w:val="3449A968"/>
    <w:rsid w:val="344C01EE"/>
    <w:rsid w:val="347453DC"/>
    <w:rsid w:val="3491DCB6"/>
    <w:rsid w:val="35FF3150"/>
    <w:rsid w:val="360E548C"/>
    <w:rsid w:val="3665117E"/>
    <w:rsid w:val="36853FE3"/>
    <w:rsid w:val="36974F5B"/>
    <w:rsid w:val="36D2E54B"/>
    <w:rsid w:val="37740986"/>
    <w:rsid w:val="37E8B01E"/>
    <w:rsid w:val="37FA6C15"/>
    <w:rsid w:val="38095400"/>
    <w:rsid w:val="38188E80"/>
    <w:rsid w:val="384107BA"/>
    <w:rsid w:val="39031E46"/>
    <w:rsid w:val="391B73A5"/>
    <w:rsid w:val="3A58489E"/>
    <w:rsid w:val="3A9DAE32"/>
    <w:rsid w:val="3AD25BFE"/>
    <w:rsid w:val="3B5BE314"/>
    <w:rsid w:val="3C3906B9"/>
    <w:rsid w:val="3C715252"/>
    <w:rsid w:val="3C9D39B2"/>
    <w:rsid w:val="3D70425A"/>
    <w:rsid w:val="3D7E80C6"/>
    <w:rsid w:val="3DCEBD13"/>
    <w:rsid w:val="3F5F4282"/>
    <w:rsid w:val="3F7E3C75"/>
    <w:rsid w:val="4057CB0D"/>
    <w:rsid w:val="40EA0C00"/>
    <w:rsid w:val="40F37F12"/>
    <w:rsid w:val="4109B217"/>
    <w:rsid w:val="411972C3"/>
    <w:rsid w:val="41234B08"/>
    <w:rsid w:val="4170AAD5"/>
    <w:rsid w:val="4184F5BD"/>
    <w:rsid w:val="41F9E1DB"/>
    <w:rsid w:val="421E09DC"/>
    <w:rsid w:val="422153AA"/>
    <w:rsid w:val="423DF38E"/>
    <w:rsid w:val="42A23BFE"/>
    <w:rsid w:val="42A29264"/>
    <w:rsid w:val="43549A49"/>
    <w:rsid w:val="4395F11B"/>
    <w:rsid w:val="44831766"/>
    <w:rsid w:val="4599C696"/>
    <w:rsid w:val="45A1B4C5"/>
    <w:rsid w:val="474534A1"/>
    <w:rsid w:val="476033D9"/>
    <w:rsid w:val="477936BE"/>
    <w:rsid w:val="47973232"/>
    <w:rsid w:val="47A9532C"/>
    <w:rsid w:val="47E3D1BD"/>
    <w:rsid w:val="48B4B253"/>
    <w:rsid w:val="48EF3444"/>
    <w:rsid w:val="493B56CD"/>
    <w:rsid w:val="4A05BF90"/>
    <w:rsid w:val="4A2D3C9C"/>
    <w:rsid w:val="4A5082B4"/>
    <w:rsid w:val="4AA83290"/>
    <w:rsid w:val="4AAC37CC"/>
    <w:rsid w:val="4ADE68B5"/>
    <w:rsid w:val="4B3E03D7"/>
    <w:rsid w:val="4BA3E974"/>
    <w:rsid w:val="4BB808B2"/>
    <w:rsid w:val="4C2E2A1C"/>
    <w:rsid w:val="4C31E787"/>
    <w:rsid w:val="4D1BC3FC"/>
    <w:rsid w:val="4D6AE08B"/>
    <w:rsid w:val="4DE128C6"/>
    <w:rsid w:val="4E5104E0"/>
    <w:rsid w:val="4E520A34"/>
    <w:rsid w:val="4E740139"/>
    <w:rsid w:val="4EB8DF32"/>
    <w:rsid w:val="4F0157CB"/>
    <w:rsid w:val="4F91AE54"/>
    <w:rsid w:val="4FD6C579"/>
    <w:rsid w:val="50083520"/>
    <w:rsid w:val="5139D46E"/>
    <w:rsid w:val="5191E045"/>
    <w:rsid w:val="525595C8"/>
    <w:rsid w:val="52760FA1"/>
    <w:rsid w:val="531766D0"/>
    <w:rsid w:val="53605FC2"/>
    <w:rsid w:val="549BAF36"/>
    <w:rsid w:val="54D8B6D8"/>
    <w:rsid w:val="55A1AE53"/>
    <w:rsid w:val="55F7BF35"/>
    <w:rsid w:val="55FF9445"/>
    <w:rsid w:val="566014AF"/>
    <w:rsid w:val="569181B5"/>
    <w:rsid w:val="56BBE1F3"/>
    <w:rsid w:val="571A6AC5"/>
    <w:rsid w:val="573174CB"/>
    <w:rsid w:val="573E2099"/>
    <w:rsid w:val="58062F06"/>
    <w:rsid w:val="58BAE234"/>
    <w:rsid w:val="58D0AAB9"/>
    <w:rsid w:val="58FE276D"/>
    <w:rsid w:val="5961A8B4"/>
    <w:rsid w:val="59649700"/>
    <w:rsid w:val="59A96141"/>
    <w:rsid w:val="59CA7D1E"/>
    <w:rsid w:val="59DF1287"/>
    <w:rsid w:val="5A0D0F82"/>
    <w:rsid w:val="5A6CF141"/>
    <w:rsid w:val="5BC51670"/>
    <w:rsid w:val="5D403E6D"/>
    <w:rsid w:val="5EBC49F0"/>
    <w:rsid w:val="5EEBDE8A"/>
    <w:rsid w:val="5F30C8EF"/>
    <w:rsid w:val="5FBF776A"/>
    <w:rsid w:val="60E7D6AC"/>
    <w:rsid w:val="60F2187D"/>
    <w:rsid w:val="61AE8F86"/>
    <w:rsid w:val="620874E5"/>
    <w:rsid w:val="62A6CCC3"/>
    <w:rsid w:val="638119E7"/>
    <w:rsid w:val="63B8F5E0"/>
    <w:rsid w:val="64AEDD0E"/>
    <w:rsid w:val="64BF3015"/>
    <w:rsid w:val="64D5471D"/>
    <w:rsid w:val="64DE2E72"/>
    <w:rsid w:val="6570F568"/>
    <w:rsid w:val="66285635"/>
    <w:rsid w:val="66B034AC"/>
    <w:rsid w:val="66B8DE91"/>
    <w:rsid w:val="6733CE1C"/>
    <w:rsid w:val="67641B6F"/>
    <w:rsid w:val="67EB6D97"/>
    <w:rsid w:val="687F4C3E"/>
    <w:rsid w:val="68EEBC09"/>
    <w:rsid w:val="699024B1"/>
    <w:rsid w:val="6990F04F"/>
    <w:rsid w:val="69A63074"/>
    <w:rsid w:val="6A378B8F"/>
    <w:rsid w:val="6A44668B"/>
    <w:rsid w:val="6A5DB985"/>
    <w:rsid w:val="6AE9FDD3"/>
    <w:rsid w:val="6B4AC53E"/>
    <w:rsid w:val="6BADD007"/>
    <w:rsid w:val="6BC039CE"/>
    <w:rsid w:val="6C2AD711"/>
    <w:rsid w:val="6C4BE183"/>
    <w:rsid w:val="6C959CA6"/>
    <w:rsid w:val="6D52BD61"/>
    <w:rsid w:val="6D94FDE0"/>
    <w:rsid w:val="6DEF3F12"/>
    <w:rsid w:val="6E215C0B"/>
    <w:rsid w:val="6EF5FF7B"/>
    <w:rsid w:val="6FCA4957"/>
    <w:rsid w:val="6FCE3470"/>
    <w:rsid w:val="6FECFF1B"/>
    <w:rsid w:val="704C33A0"/>
    <w:rsid w:val="70F6D896"/>
    <w:rsid w:val="711D184B"/>
    <w:rsid w:val="719AF8C8"/>
    <w:rsid w:val="7242434A"/>
    <w:rsid w:val="726BB718"/>
    <w:rsid w:val="727FCFE9"/>
    <w:rsid w:val="72A3A335"/>
    <w:rsid w:val="72BA6955"/>
    <w:rsid w:val="73539758"/>
    <w:rsid w:val="73BFFA0B"/>
    <w:rsid w:val="73D1DE0C"/>
    <w:rsid w:val="74127231"/>
    <w:rsid w:val="7554F6B2"/>
    <w:rsid w:val="763D4B4E"/>
    <w:rsid w:val="763ED4F1"/>
    <w:rsid w:val="76528C54"/>
    <w:rsid w:val="774FE715"/>
    <w:rsid w:val="775BEF96"/>
    <w:rsid w:val="776A7C99"/>
    <w:rsid w:val="77EE5CB5"/>
    <w:rsid w:val="7826BC5F"/>
    <w:rsid w:val="787793A9"/>
    <w:rsid w:val="78C2A679"/>
    <w:rsid w:val="790E8F6A"/>
    <w:rsid w:val="7A920A81"/>
    <w:rsid w:val="7A965755"/>
    <w:rsid w:val="7AEED6D4"/>
    <w:rsid w:val="7B19371C"/>
    <w:rsid w:val="7B4C9A9D"/>
    <w:rsid w:val="7BD138AC"/>
    <w:rsid w:val="7C2CD70D"/>
    <w:rsid w:val="7DAB364E"/>
    <w:rsid w:val="7DB8F66B"/>
    <w:rsid w:val="7EC39779"/>
    <w:rsid w:val="7F0799D3"/>
    <w:rsid w:val="7F227878"/>
    <w:rsid w:val="7F5AB9FC"/>
    <w:rsid w:val="7F6912B1"/>
    <w:rsid w:val="7FF89D0E"/>
  </w:rsids>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tazzr01ztp2nezaf7ppse12esvze5a0255&quot;&gt;DTM library&lt;record-ids&gt;&lt;item&gt;113&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74C8DD"/>
  <w15:docId w15:val="{333F0F9E-BA4B-43C1-828D-19A31EED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Body Text" w:uiPriority="99"/>
    <w:lsdException w:name="List Continue 2" w:uiPriority="99"/>
    <w:lsdException w:name="Subtitle" w:uiPriority="11" w:qFormat="1"/>
    <w:lsdException w:name="Hyperlink" w:uiPriority="99"/>
    <w:lsdException w:name="Followed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50940"/>
    <w:rPr>
      <w:rFonts w:eastAsia="SimSun"/>
      <w:sz w:val="24"/>
      <w:szCs w:val="22"/>
      <w:lang w:eastAsia="zh-CN"/>
    </w:rPr>
  </w:style>
  <w:style w:type="paragraph" w:styleId="Heading1">
    <w:name w:val="heading 1"/>
    <w:basedOn w:val="Baseheading"/>
    <w:next w:val="Normal"/>
    <w:link w:val="Heading1Char"/>
    <w:uiPriority w:val="9"/>
    <w:qFormat/>
    <w:rsid w:val="007B0DA4"/>
    <w:pPr>
      <w:keepLines/>
      <w:spacing w:before="120" w:after="120"/>
      <w:ind w:left="720" w:hanging="720"/>
      <w:outlineLvl w:val="0"/>
    </w:pPr>
    <w:rPr>
      <w:rFonts w:ascii="Times New Roman Bold" w:hAnsi="Times New Roman Bold"/>
      <w:bCs/>
      <w:caps/>
      <w:szCs w:val="28"/>
    </w:rPr>
  </w:style>
  <w:style w:type="paragraph" w:styleId="Heading2">
    <w:name w:val="heading 2"/>
    <w:basedOn w:val="Baseheading"/>
    <w:next w:val="Normal"/>
    <w:link w:val="Heading2Char"/>
    <w:unhideWhenUsed/>
    <w:qFormat/>
    <w:rsid w:val="00850940"/>
    <w:pPr>
      <w:keepLines/>
      <w:spacing w:before="100" w:beforeAutospacing="1" w:after="100" w:afterAutospacing="1"/>
      <w:outlineLvl w:val="1"/>
    </w:pPr>
    <w:rPr>
      <w:rFonts w:eastAsia="Times New Roman"/>
      <w:bCs/>
      <w:kern w:val="0"/>
      <w:szCs w:val="24"/>
      <w:lang w:eastAsia="en-US"/>
    </w:rPr>
  </w:style>
  <w:style w:type="paragraph" w:styleId="Heading3">
    <w:name w:val="heading 3"/>
    <w:basedOn w:val="Normal"/>
    <w:next w:val="Normal"/>
    <w:link w:val="Heading3Char"/>
    <w:uiPriority w:val="9"/>
    <w:unhideWhenUsed/>
    <w:qFormat/>
    <w:rsid w:val="00AD4C50"/>
    <w:pPr>
      <w:keepNext/>
      <w:keepLines/>
      <w:numPr>
        <w:numId w:val="1"/>
      </w:numPr>
      <w:spacing w:before="100" w:beforeAutospacing="1" w:after="100" w:afterAutospacing="1"/>
      <w:outlineLvl w:val="2"/>
    </w:pPr>
    <w:rPr>
      <w:rFonts w:eastAsia="Times New Roman"/>
      <w:b/>
      <w:szCs w:val="24"/>
      <w:u w:val="single"/>
      <w:lang w:eastAsia="en-US"/>
    </w:rPr>
  </w:style>
  <w:style w:type="paragraph" w:styleId="Heading4">
    <w:name w:val="heading 4"/>
    <w:basedOn w:val="Normal"/>
    <w:next w:val="Normal"/>
    <w:link w:val="Heading4Char"/>
    <w:uiPriority w:val="9"/>
    <w:unhideWhenUsed/>
    <w:qFormat/>
    <w:rsid w:val="00245B98"/>
    <w:pPr>
      <w:keepNext/>
      <w:keepLines/>
      <w:spacing w:before="240"/>
      <w:ind w:left="720"/>
      <w:outlineLvl w:val="3"/>
    </w:pPr>
    <w:rPr>
      <w:b/>
    </w:rPr>
  </w:style>
  <w:style w:type="paragraph" w:styleId="Heading5">
    <w:name w:val="heading 5"/>
    <w:basedOn w:val="Baseheading"/>
    <w:next w:val="Normal"/>
    <w:link w:val="Heading5Char"/>
    <w:uiPriority w:val="9"/>
    <w:semiHidden/>
    <w:qFormat/>
    <w:rsid w:val="007B0DA4"/>
    <w:pPr>
      <w:keepLines/>
      <w:spacing w:after="60"/>
      <w:outlineLvl w:val="4"/>
    </w:pPr>
    <w:rPr>
      <w:i/>
      <w:sz w:val="20"/>
    </w:rPr>
  </w:style>
  <w:style w:type="paragraph" w:styleId="Heading6">
    <w:name w:val="heading 6"/>
    <w:basedOn w:val="Baseheading"/>
    <w:next w:val="BodyText0"/>
    <w:link w:val="Heading6Char"/>
    <w:uiPriority w:val="9"/>
    <w:semiHidden/>
    <w:qFormat/>
    <w:rsid w:val="007B0DA4"/>
    <w:pPr>
      <w:spacing w:after="60"/>
      <w:outlineLvl w:val="5"/>
    </w:pPr>
    <w:rPr>
      <w:bCs/>
      <w:sz w:val="20"/>
    </w:rPr>
  </w:style>
  <w:style w:type="paragraph" w:styleId="Heading7">
    <w:name w:val="heading 7"/>
    <w:basedOn w:val="Baseheading"/>
    <w:next w:val="Normal"/>
    <w:link w:val="Heading7Char"/>
    <w:uiPriority w:val="9"/>
    <w:semiHidden/>
    <w:qFormat/>
    <w:rsid w:val="007B0DA4"/>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7B0DA4"/>
    <w:rPr>
      <w:rFonts w:ascii="Segoe UI" w:hAnsi="Segoe UI" w:cs="Segoe UI"/>
      <w:sz w:val="18"/>
      <w:szCs w:val="18"/>
    </w:rPr>
  </w:style>
  <w:style w:type="table" w:styleId="TableGrid">
    <w:name w:val="Table Grid"/>
    <w:basedOn w:val="TableNormal"/>
    <w:uiPriority w:val="59"/>
    <w:rsid w:val="007B0DA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Basetext"/>
    <w:link w:val="FooterChar"/>
    <w:uiPriority w:val="99"/>
    <w:unhideWhenUsed/>
    <w:rsid w:val="007B0DA4"/>
    <w:pPr>
      <w:numPr>
        <w:numId w:val="8"/>
      </w:numPr>
      <w:tabs>
        <w:tab w:val="center" w:pos="4680"/>
        <w:tab w:val="right" w:pos="9360"/>
      </w:tabs>
      <w:jc w:val="center"/>
    </w:pPr>
  </w:style>
  <w:style w:type="character" w:styleId="PageNumber">
    <w:name w:val="page number"/>
    <w:unhideWhenUsed/>
    <w:rsid w:val="007B0DA4"/>
    <w:rPr>
      <w:rFonts w:ascii="Times New Roman" w:hAnsi="Times New Roman"/>
      <w:b w:val="0"/>
      <w:sz w:val="24"/>
    </w:rPr>
  </w:style>
  <w:style w:type="character" w:styleId="CommentReference">
    <w:name w:val="annotation reference"/>
    <w:uiPriority w:val="99"/>
    <w:unhideWhenUsed/>
    <w:rsid w:val="007B0DA4"/>
    <w:rPr>
      <w:sz w:val="16"/>
      <w:szCs w:val="16"/>
    </w:rPr>
  </w:style>
  <w:style w:type="paragraph" w:styleId="CommentSubject">
    <w:name w:val="annotation subject"/>
    <w:basedOn w:val="Normal"/>
    <w:next w:val="Normal"/>
    <w:link w:val="CommentSubjectChar"/>
    <w:uiPriority w:val="99"/>
    <w:unhideWhenUsed/>
    <w:rsid w:val="00245B98"/>
    <w:rPr>
      <w:b/>
      <w:bCs/>
      <w:sz w:val="20"/>
      <w:szCs w:val="20"/>
    </w:rPr>
  </w:style>
  <w:style w:type="character" w:customStyle="1" w:styleId="CommentSubjectChar">
    <w:name w:val="Comment Subject Char"/>
    <w:link w:val="CommentSubject"/>
    <w:uiPriority w:val="99"/>
    <w:rsid w:val="007B0DA4"/>
    <w:rPr>
      <w:rFonts w:eastAsia="SimSun"/>
      <w:b/>
      <w:bCs/>
      <w:lang w:eastAsia="zh-CN"/>
    </w:rPr>
  </w:style>
  <w:style w:type="paragraph" w:styleId="ListParagraph">
    <w:name w:val="List Paragraph"/>
    <w:basedOn w:val="Basetext"/>
    <w:uiPriority w:val="34"/>
    <w:qFormat/>
    <w:rsid w:val="007B0DA4"/>
    <w:pPr>
      <w:ind w:left="720"/>
    </w:pPr>
  </w:style>
  <w:style w:type="paragraph" w:styleId="FootnoteText">
    <w:name w:val="footnote text"/>
    <w:basedOn w:val="Basetext"/>
    <w:link w:val="FootnoteTextChar"/>
    <w:uiPriority w:val="99"/>
    <w:unhideWhenUsed/>
    <w:rsid w:val="007B0DA4"/>
    <w:pPr>
      <w:ind w:left="274" w:hanging="274"/>
    </w:pPr>
    <w:rPr>
      <w:sz w:val="20"/>
      <w:szCs w:val="20"/>
    </w:rPr>
  </w:style>
  <w:style w:type="character" w:customStyle="1" w:styleId="FootnoteTextChar">
    <w:name w:val="Footnote Text Char"/>
    <w:link w:val="FootnoteText"/>
    <w:uiPriority w:val="99"/>
    <w:rsid w:val="007B0DA4"/>
    <w:rPr>
      <w:rFonts w:eastAsia="SimSun"/>
      <w:lang w:eastAsia="zh-CN"/>
    </w:rPr>
  </w:style>
  <w:style w:type="character" w:customStyle="1" w:styleId="doi1">
    <w:name w:val="doi1"/>
    <w:rsid w:val="003D1295"/>
  </w:style>
  <w:style w:type="character" w:styleId="FootnoteReference">
    <w:name w:val="footnote reference"/>
    <w:uiPriority w:val="99"/>
    <w:unhideWhenUsed/>
    <w:rsid w:val="007B0DA4"/>
    <w:rPr>
      <w:rFonts w:ascii="Times New Roman" w:hAnsi="Times New Roman"/>
      <w:spacing w:val="0"/>
      <w:w w:val="100"/>
      <w:kern w:val="0"/>
      <w:position w:val="0"/>
      <w:vertAlign w:val="superscript"/>
    </w:rPr>
  </w:style>
  <w:style w:type="character" w:styleId="Hyperlink">
    <w:name w:val="Hyperlink"/>
    <w:uiPriority w:val="99"/>
    <w:unhideWhenUsed/>
    <w:rsid w:val="007B0DA4"/>
    <w:rPr>
      <w:rFonts w:ascii="Times New Roman" w:hAnsi="Times New Roman"/>
      <w:color w:val="3333FF"/>
      <w:u w:val="single"/>
      <w:lang w:val="en-US"/>
    </w:rPr>
  </w:style>
  <w:style w:type="character" w:customStyle="1" w:styleId="nlmstring-name">
    <w:name w:val="nlm_string-name"/>
    <w:rsid w:val="004C7D81"/>
  </w:style>
  <w:style w:type="character" w:customStyle="1" w:styleId="nlmyear">
    <w:name w:val="nlm_year"/>
    <w:rsid w:val="004C7D81"/>
  </w:style>
  <w:style w:type="character" w:customStyle="1" w:styleId="nlmarticle-title">
    <w:name w:val="nlm_article-title"/>
    <w:rsid w:val="004C7D81"/>
  </w:style>
  <w:style w:type="character" w:customStyle="1" w:styleId="nlmfpage">
    <w:name w:val="nlm_fpage"/>
    <w:rsid w:val="004C7D81"/>
  </w:style>
  <w:style w:type="character" w:customStyle="1" w:styleId="nlmlpage">
    <w:name w:val="nlm_lpage"/>
    <w:rsid w:val="004C7D81"/>
  </w:style>
  <w:style w:type="character" w:customStyle="1" w:styleId="nlmpublisher-loc">
    <w:name w:val="nlm_publisher-loc"/>
    <w:rsid w:val="004C7D81"/>
  </w:style>
  <w:style w:type="character" w:customStyle="1" w:styleId="nlmpublisher-name">
    <w:name w:val="nlm_publisher-name"/>
    <w:rsid w:val="004C7D81"/>
  </w:style>
  <w:style w:type="character" w:customStyle="1" w:styleId="hlfld-contribauthor">
    <w:name w:val="hlfld-contribauthor"/>
    <w:rsid w:val="004C7D81"/>
  </w:style>
  <w:style w:type="character" w:customStyle="1" w:styleId="nlmgiven-names">
    <w:name w:val="nlm_given-names"/>
    <w:rsid w:val="004C7D81"/>
  </w:style>
  <w:style w:type="character" w:customStyle="1" w:styleId="apple-converted-space">
    <w:name w:val="apple-converted-space"/>
    <w:rsid w:val="004C7D81"/>
  </w:style>
  <w:style w:type="character" w:customStyle="1" w:styleId="BodyText2Char">
    <w:name w:val="Body Text 2 Char"/>
    <w:link w:val="BodyText2"/>
    <w:rsid w:val="00A13B87"/>
    <w:rPr>
      <w:sz w:val="24"/>
    </w:rPr>
  </w:style>
  <w:style w:type="character" w:customStyle="1" w:styleId="bodytextChar">
    <w:name w:val="body text Char"/>
    <w:aliases w:val="body tx Char,bt Char,flush Char,flush Char Char,indent Char,indent Char1"/>
    <w:link w:val="BodyText1"/>
    <w:locked/>
    <w:rsid w:val="005E2E7D"/>
    <w:rPr>
      <w:sz w:val="24"/>
    </w:rPr>
  </w:style>
  <w:style w:type="paragraph" w:customStyle="1" w:styleId="BodyText1">
    <w:name w:val="Body Text1"/>
    <w:aliases w:val="body text,body tx,bt,flush,indent"/>
    <w:basedOn w:val="Normal"/>
    <w:link w:val="bodytextChar"/>
    <w:rsid w:val="005E2E7D"/>
    <w:pPr>
      <w:spacing w:after="120" w:line="360" w:lineRule="auto"/>
      <w:ind w:firstLine="720"/>
    </w:pPr>
    <w:rPr>
      <w:szCs w:val="20"/>
    </w:rPr>
  </w:style>
  <w:style w:type="character" w:styleId="FollowedHyperlink">
    <w:name w:val="FollowedHyperlink"/>
    <w:uiPriority w:val="99"/>
    <w:rsid w:val="007B0DA4"/>
    <w:rPr>
      <w:rFonts w:ascii="Times New Roman" w:hAnsi="Times New Roman"/>
      <w:color w:val="6F57B5"/>
      <w:u w:val="single"/>
    </w:rPr>
  </w:style>
  <w:style w:type="paragraph" w:styleId="Header">
    <w:name w:val="header"/>
    <w:basedOn w:val="Basetext"/>
    <w:link w:val="HeaderChar"/>
    <w:unhideWhenUsed/>
    <w:rsid w:val="007B0DA4"/>
    <w:rPr>
      <w:sz w:val="20"/>
    </w:rPr>
  </w:style>
  <w:style w:type="character" w:customStyle="1" w:styleId="HeaderChar">
    <w:name w:val="Header Char"/>
    <w:link w:val="Header"/>
    <w:rsid w:val="007B0DA4"/>
    <w:rPr>
      <w:rFonts w:eastAsia="SimSun"/>
      <w:szCs w:val="22"/>
      <w:lang w:eastAsia="zh-CN"/>
    </w:rPr>
  </w:style>
  <w:style w:type="character" w:customStyle="1" w:styleId="FooterChar">
    <w:name w:val="Footer Char"/>
    <w:link w:val="Footer"/>
    <w:uiPriority w:val="99"/>
    <w:rsid w:val="007B0DA4"/>
    <w:rPr>
      <w:rFonts w:eastAsia="SimSun"/>
      <w:sz w:val="24"/>
      <w:szCs w:val="22"/>
      <w:lang w:eastAsia="zh-CN"/>
    </w:rPr>
  </w:style>
  <w:style w:type="character" w:customStyle="1" w:styleId="Heading1Char">
    <w:name w:val="Heading 1 Char"/>
    <w:link w:val="Heading1"/>
    <w:uiPriority w:val="9"/>
    <w:rsid w:val="007B0DA4"/>
    <w:rPr>
      <w:rFonts w:ascii="Times New Roman Bold" w:eastAsia="SimSun" w:hAnsi="Times New Roman Bold"/>
      <w:b/>
      <w:bCs/>
      <w:caps/>
      <w:kern w:val="28"/>
      <w:sz w:val="24"/>
      <w:szCs w:val="28"/>
      <w:lang w:eastAsia="zh-CN"/>
    </w:rPr>
  </w:style>
  <w:style w:type="character" w:customStyle="1" w:styleId="Heading2Char">
    <w:name w:val="Heading 2 Char"/>
    <w:link w:val="Heading2"/>
    <w:rsid w:val="00850940"/>
    <w:rPr>
      <w:b/>
      <w:bCs/>
      <w:sz w:val="24"/>
      <w:szCs w:val="24"/>
    </w:rPr>
  </w:style>
  <w:style w:type="character" w:customStyle="1" w:styleId="Heading3Char">
    <w:name w:val="Heading 3 Char"/>
    <w:link w:val="Heading3"/>
    <w:uiPriority w:val="9"/>
    <w:rsid w:val="00AD4C50"/>
    <w:rPr>
      <w:b/>
      <w:sz w:val="24"/>
      <w:szCs w:val="24"/>
      <w:u w:val="single"/>
      <w:lang w:eastAsia="en-US"/>
    </w:rPr>
  </w:style>
  <w:style w:type="character" w:customStyle="1" w:styleId="Heading4Char">
    <w:name w:val="Heading 4 Char"/>
    <w:link w:val="Heading4"/>
    <w:uiPriority w:val="9"/>
    <w:rsid w:val="00245B98"/>
    <w:rPr>
      <w:rFonts w:eastAsia="SimSun"/>
      <w:b/>
      <w:sz w:val="24"/>
      <w:szCs w:val="22"/>
      <w:lang w:eastAsia="zh-CN"/>
    </w:rPr>
  </w:style>
  <w:style w:type="character" w:customStyle="1" w:styleId="Heading5Char">
    <w:name w:val="Heading 5 Char"/>
    <w:link w:val="Heading5"/>
    <w:uiPriority w:val="9"/>
    <w:semiHidden/>
    <w:rsid w:val="007B0DA4"/>
    <w:rPr>
      <w:rFonts w:eastAsia="SimSun"/>
      <w:b/>
      <w:i/>
      <w:kern w:val="28"/>
      <w:szCs w:val="22"/>
      <w:lang w:eastAsia="zh-CN"/>
    </w:rPr>
  </w:style>
  <w:style w:type="character" w:customStyle="1" w:styleId="Heading6Char">
    <w:name w:val="Heading 6 Char"/>
    <w:link w:val="Heading6"/>
    <w:uiPriority w:val="9"/>
    <w:semiHidden/>
    <w:rsid w:val="007B0DA4"/>
    <w:rPr>
      <w:rFonts w:eastAsia="SimSun"/>
      <w:b/>
      <w:bCs/>
      <w:kern w:val="28"/>
      <w:szCs w:val="22"/>
      <w:lang w:eastAsia="zh-CN"/>
    </w:rPr>
  </w:style>
  <w:style w:type="character" w:customStyle="1" w:styleId="Heading7Char">
    <w:name w:val="Heading 7 Char"/>
    <w:link w:val="Heading7"/>
    <w:uiPriority w:val="9"/>
    <w:semiHidden/>
    <w:rsid w:val="007B0DA4"/>
    <w:rPr>
      <w:rFonts w:eastAsia="MS Mincho"/>
      <w:b/>
      <w:i/>
      <w:kern w:val="28"/>
    </w:rPr>
  </w:style>
  <w:style w:type="paragraph" w:customStyle="1" w:styleId="DiscussionHeading">
    <w:name w:val="Discussion Heading"/>
    <w:basedOn w:val="Normal"/>
    <w:rsid w:val="007B0DA4"/>
    <w:pPr>
      <w:keepNext/>
      <w:spacing w:before="240" w:after="12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7B0DA4"/>
    <w:pPr>
      <w:keepNext/>
      <w:spacing w:before="240" w:after="240"/>
      <w:outlineLvl w:val="0"/>
    </w:pPr>
    <w:rPr>
      <w:rFonts w:eastAsia="SimSun"/>
      <w:b/>
      <w:kern w:val="28"/>
      <w:sz w:val="24"/>
      <w:szCs w:val="22"/>
      <w:lang w:eastAsia="zh-CN"/>
    </w:rPr>
  </w:style>
  <w:style w:type="paragraph" w:customStyle="1" w:styleId="app-heading1">
    <w:name w:val="app-heading_1"/>
    <w:basedOn w:val="Baseheading"/>
    <w:rsid w:val="007B0DA4"/>
    <w:pPr>
      <w:spacing w:before="120" w:after="120"/>
    </w:pPr>
    <w:rPr>
      <w:rFonts w:ascii="Times New Roman Bold" w:hAnsi="Times New Roman Bold"/>
      <w:caps/>
    </w:rPr>
  </w:style>
  <w:style w:type="paragraph" w:customStyle="1" w:styleId="app-heading2">
    <w:name w:val="app-heading_2"/>
    <w:basedOn w:val="Baseheading"/>
    <w:rsid w:val="007B0DA4"/>
    <w:pPr>
      <w:ind w:left="720" w:hanging="720"/>
      <w:outlineLvl w:val="1"/>
    </w:pPr>
  </w:style>
  <w:style w:type="paragraph" w:customStyle="1" w:styleId="app-heading3">
    <w:name w:val="app-heading_3"/>
    <w:basedOn w:val="Baseheading"/>
    <w:rsid w:val="007B0DA4"/>
    <w:pPr>
      <w:ind w:left="720" w:hanging="720"/>
      <w:outlineLvl w:val="2"/>
    </w:pPr>
    <w:rPr>
      <w:i/>
    </w:rPr>
  </w:style>
  <w:style w:type="paragraph" w:customStyle="1" w:styleId="Basetext">
    <w:name w:val="Base_text"/>
    <w:rsid w:val="007B0DA4"/>
    <w:rPr>
      <w:rFonts w:eastAsia="SimSun"/>
      <w:sz w:val="24"/>
      <w:szCs w:val="22"/>
      <w:lang w:eastAsia="zh-CN"/>
    </w:rPr>
  </w:style>
  <w:style w:type="paragraph" w:customStyle="1" w:styleId="table-continued">
    <w:name w:val="table-continued"/>
    <w:basedOn w:val="Basetext"/>
    <w:rsid w:val="007B0DA4"/>
    <w:pPr>
      <w:spacing w:before="40"/>
      <w:ind w:right="-86"/>
      <w:jc w:val="right"/>
    </w:pPr>
    <w:rPr>
      <w:sz w:val="20"/>
    </w:rPr>
  </w:style>
  <w:style w:type="numbering" w:customStyle="1" w:styleId="Format2Number">
    <w:name w:val="Format2_Number"/>
    <w:uiPriority w:val="99"/>
    <w:rsid w:val="007B0DA4"/>
    <w:pPr>
      <w:numPr>
        <w:numId w:val="6"/>
      </w:numPr>
    </w:pPr>
  </w:style>
  <w:style w:type="paragraph" w:styleId="BodyText0">
    <w:name w:val="Body Text"/>
    <w:basedOn w:val="Basetext"/>
    <w:link w:val="BodyTextChar0"/>
    <w:uiPriority w:val="99"/>
    <w:rsid w:val="00AD4C50"/>
    <w:pPr>
      <w:spacing w:before="120" w:after="120"/>
      <w:ind w:firstLine="720"/>
    </w:pPr>
  </w:style>
  <w:style w:type="character" w:customStyle="1" w:styleId="BodyTextChar0">
    <w:name w:val="Body Text Char"/>
    <w:link w:val="BodyText0"/>
    <w:uiPriority w:val="99"/>
    <w:rsid w:val="00AD4C50"/>
    <w:rPr>
      <w:rFonts w:eastAsia="SimSun"/>
      <w:sz w:val="24"/>
      <w:szCs w:val="22"/>
      <w:lang w:eastAsia="zh-CN"/>
    </w:rPr>
  </w:style>
  <w:style w:type="paragraph" w:customStyle="1" w:styleId="bullets">
    <w:name w:val="bullets"/>
    <w:basedOn w:val="Basetext"/>
    <w:rsid w:val="007B0DA4"/>
    <w:pPr>
      <w:numPr>
        <w:numId w:val="3"/>
      </w:numPr>
      <w:spacing w:after="120"/>
    </w:pPr>
  </w:style>
  <w:style w:type="paragraph" w:customStyle="1" w:styleId="bullets2nd-level">
    <w:name w:val="bullets_2nd-level"/>
    <w:basedOn w:val="Basetext"/>
    <w:rsid w:val="007B0DA4"/>
    <w:pPr>
      <w:numPr>
        <w:numId w:val="4"/>
      </w:numPr>
      <w:spacing w:after="120"/>
    </w:pPr>
  </w:style>
  <w:style w:type="paragraph" w:customStyle="1" w:styleId="bullets3rd-level">
    <w:name w:val="bullets_3rd-level"/>
    <w:basedOn w:val="Basetext"/>
    <w:rsid w:val="007B0DA4"/>
    <w:pPr>
      <w:spacing w:after="120"/>
      <w:ind w:left="1800" w:hanging="360"/>
    </w:pPr>
  </w:style>
  <w:style w:type="paragraph" w:customStyle="1" w:styleId="figure-inline">
    <w:name w:val="figure-inline"/>
    <w:basedOn w:val="Basetext"/>
    <w:rsid w:val="007B0DA4"/>
    <w:pPr>
      <w:keepNext/>
      <w:spacing w:before="240"/>
      <w:jc w:val="center"/>
    </w:pPr>
  </w:style>
  <w:style w:type="paragraph" w:customStyle="1" w:styleId="cover-author">
    <w:name w:val="cover-author"/>
    <w:basedOn w:val="Basetext"/>
    <w:rsid w:val="007B0DA4"/>
    <w:pPr>
      <w:contextualSpacing/>
      <w:jc w:val="right"/>
    </w:pPr>
    <w:rPr>
      <w:rFonts w:ascii="Arial Black" w:hAnsi="Arial Black"/>
    </w:rPr>
  </w:style>
  <w:style w:type="paragraph" w:customStyle="1" w:styleId="cover-text">
    <w:name w:val="cover-text"/>
    <w:basedOn w:val="Basetext"/>
    <w:link w:val="cover-textChar"/>
    <w:rsid w:val="007B0DA4"/>
    <w:pPr>
      <w:spacing w:before="600" w:after="240"/>
      <w:contextualSpacing/>
      <w:jc w:val="right"/>
    </w:pPr>
    <w:rPr>
      <w:rFonts w:ascii="Arial" w:hAnsi="Arial"/>
    </w:rPr>
  </w:style>
  <w:style w:type="paragraph" w:customStyle="1" w:styleId="cover-title">
    <w:name w:val="cover-title"/>
    <w:basedOn w:val="Baseheading"/>
    <w:rsid w:val="007B0DA4"/>
    <w:pPr>
      <w:keepNext w:val="0"/>
      <w:spacing w:before="600" w:after="720"/>
      <w:contextualSpacing/>
      <w:jc w:val="right"/>
    </w:pPr>
    <w:rPr>
      <w:rFonts w:ascii="Arial Black" w:hAnsi="Arial Black"/>
      <w:b w:val="0"/>
      <w:sz w:val="48"/>
    </w:rPr>
  </w:style>
  <w:style w:type="paragraph" w:customStyle="1" w:styleId="cover-subtitle">
    <w:name w:val="cover-subtitle"/>
    <w:basedOn w:val="Baseheading"/>
    <w:rsid w:val="007B0DA4"/>
    <w:pPr>
      <w:keepNext w:val="0"/>
      <w:spacing w:before="0" w:after="1920"/>
      <w:jc w:val="right"/>
      <w:outlineLvl w:val="1"/>
    </w:pPr>
    <w:rPr>
      <w:rFonts w:ascii="Arial Black" w:hAnsi="Arial Black"/>
      <w:b w:val="0"/>
      <w:sz w:val="40"/>
    </w:rPr>
  </w:style>
  <w:style w:type="paragraph" w:customStyle="1" w:styleId="body-textcontinued">
    <w:name w:val="body-text_continued"/>
    <w:basedOn w:val="Basetext"/>
    <w:rsid w:val="00850940"/>
    <w:pPr>
      <w:spacing w:before="120" w:after="120"/>
    </w:pPr>
  </w:style>
  <w:style w:type="paragraph" w:customStyle="1" w:styleId="figure-notealt-1">
    <w:name w:val="figure-note_alt-1"/>
    <w:basedOn w:val="Basetext"/>
    <w:rsid w:val="007B0DA4"/>
    <w:pPr>
      <w:keepLines/>
      <w:spacing w:before="60"/>
      <w:ind w:left="187" w:hanging="187"/>
    </w:pPr>
    <w:rPr>
      <w:sz w:val="20"/>
    </w:rPr>
  </w:style>
  <w:style w:type="paragraph" w:customStyle="1" w:styleId="disclaimer-text">
    <w:name w:val="disclaimer-text"/>
    <w:basedOn w:val="Basetext"/>
    <w:rsid w:val="007B0DA4"/>
    <w:pPr>
      <w:spacing w:line="240" w:lineRule="exact"/>
      <w:jc w:val="right"/>
    </w:pPr>
    <w:rPr>
      <w:rFonts w:ascii="Arial" w:hAnsi="Arial"/>
      <w:sz w:val="16"/>
    </w:rPr>
  </w:style>
  <w:style w:type="character" w:styleId="EndnoteReference">
    <w:name w:val="endnote reference"/>
    <w:uiPriority w:val="99"/>
    <w:unhideWhenUsed/>
    <w:rsid w:val="007B0DA4"/>
    <w:rPr>
      <w:rFonts w:ascii="Times New Roman" w:hAnsi="Times New Roman"/>
      <w:spacing w:val="0"/>
      <w:w w:val="100"/>
      <w:kern w:val="0"/>
      <w:position w:val="0"/>
      <w:vertAlign w:val="superscript"/>
    </w:rPr>
  </w:style>
  <w:style w:type="paragraph" w:styleId="EndnoteText">
    <w:name w:val="endnote text"/>
    <w:basedOn w:val="Basetext"/>
    <w:link w:val="EndnoteTextChar"/>
    <w:uiPriority w:val="99"/>
    <w:unhideWhenUsed/>
    <w:rsid w:val="007B0DA4"/>
    <w:pPr>
      <w:keepLines/>
      <w:spacing w:after="240"/>
      <w:ind w:left="720" w:hanging="720"/>
    </w:pPr>
    <w:rPr>
      <w:szCs w:val="20"/>
    </w:rPr>
  </w:style>
  <w:style w:type="character" w:customStyle="1" w:styleId="EndnoteTextChar">
    <w:name w:val="Endnote Text Char"/>
    <w:link w:val="EndnoteText"/>
    <w:uiPriority w:val="99"/>
    <w:rsid w:val="007B0DA4"/>
    <w:rPr>
      <w:rFonts w:eastAsia="SimSun"/>
      <w:sz w:val="24"/>
      <w:lang w:eastAsia="zh-CN"/>
    </w:rPr>
  </w:style>
  <w:style w:type="paragraph" w:customStyle="1" w:styleId="equation">
    <w:name w:val="equation"/>
    <w:basedOn w:val="Basetext"/>
    <w:rsid w:val="007B0DA4"/>
    <w:pPr>
      <w:tabs>
        <w:tab w:val="center" w:pos="4680"/>
        <w:tab w:val="right" w:pos="9360"/>
      </w:tabs>
      <w:spacing w:after="240" w:line="480" w:lineRule="atLeast"/>
    </w:pPr>
  </w:style>
  <w:style w:type="paragraph" w:customStyle="1" w:styleId="es-heading1">
    <w:name w:val="es-heading_1"/>
    <w:basedOn w:val="Baseheading"/>
    <w:rsid w:val="007B0DA4"/>
    <w:pPr>
      <w:spacing w:before="120" w:after="120"/>
      <w:ind w:left="720" w:hanging="720"/>
    </w:pPr>
    <w:rPr>
      <w:rFonts w:ascii="Times New Roman Bold" w:hAnsi="Times New Roman Bold"/>
      <w:caps/>
    </w:rPr>
  </w:style>
  <w:style w:type="paragraph" w:customStyle="1" w:styleId="es-heading2">
    <w:name w:val="es-heading_2"/>
    <w:basedOn w:val="Baseheading"/>
    <w:rsid w:val="007B0DA4"/>
    <w:pPr>
      <w:ind w:left="720" w:hanging="720"/>
      <w:outlineLvl w:val="1"/>
    </w:pPr>
  </w:style>
  <w:style w:type="paragraph" w:customStyle="1" w:styleId="es-heading3">
    <w:name w:val="es-heading_3"/>
    <w:basedOn w:val="Baseheading"/>
    <w:rsid w:val="007B0DA4"/>
    <w:pPr>
      <w:ind w:left="720" w:hanging="720"/>
      <w:outlineLvl w:val="2"/>
    </w:pPr>
    <w:rPr>
      <w:i/>
    </w:rPr>
  </w:style>
  <w:style w:type="paragraph" w:customStyle="1" w:styleId="es-heading4">
    <w:name w:val="es-heading_4"/>
    <w:basedOn w:val="Baseheading"/>
    <w:rsid w:val="007B0DA4"/>
    <w:pPr>
      <w:ind w:left="720" w:hanging="720"/>
      <w:outlineLvl w:val="3"/>
    </w:pPr>
    <w:rPr>
      <w:b w:val="0"/>
      <w:i/>
    </w:rPr>
  </w:style>
  <w:style w:type="paragraph" w:customStyle="1" w:styleId="figure-inlinew-box">
    <w:name w:val="figure-inline_w-box"/>
    <w:basedOn w:val="Basetext"/>
    <w:rsid w:val="007B0DA4"/>
    <w:pPr>
      <w:keepNext/>
      <w:pBdr>
        <w:top w:val="single" w:sz="12" w:space="9" w:color="auto"/>
        <w:left w:val="single" w:sz="12" w:space="6" w:color="auto"/>
        <w:bottom w:val="single" w:sz="12" w:space="9" w:color="auto"/>
        <w:right w:val="single" w:sz="12" w:space="4" w:color="auto"/>
      </w:pBdr>
      <w:spacing w:before="240" w:after="120"/>
      <w:ind w:left="187" w:right="187"/>
      <w:jc w:val="center"/>
    </w:pPr>
  </w:style>
  <w:style w:type="paragraph" w:customStyle="1" w:styleId="textbox-bullet">
    <w:name w:val="textbox-bullet"/>
    <w:basedOn w:val="Basetext"/>
    <w:rsid w:val="007B0DA4"/>
    <w:pPr>
      <w:numPr>
        <w:numId w:val="7"/>
      </w:numPr>
      <w:spacing w:before="60" w:after="60"/>
    </w:pPr>
    <w:rPr>
      <w:sz w:val="20"/>
      <w:szCs w:val="24"/>
    </w:rPr>
  </w:style>
  <w:style w:type="paragraph" w:customStyle="1" w:styleId="figure-title">
    <w:name w:val="figure-title"/>
    <w:basedOn w:val="Basetext"/>
    <w:rsid w:val="007B0DA4"/>
    <w:pPr>
      <w:keepNext/>
      <w:keepLines/>
      <w:tabs>
        <w:tab w:val="left" w:pos="1260"/>
      </w:tabs>
      <w:spacing w:before="240"/>
    </w:pPr>
    <w:rPr>
      <w:b/>
    </w:rPr>
  </w:style>
  <w:style w:type="paragraph" w:styleId="ListContinue">
    <w:name w:val="List Continue"/>
    <w:basedOn w:val="Basetext"/>
    <w:unhideWhenUsed/>
    <w:rsid w:val="007B0DA4"/>
    <w:pPr>
      <w:spacing w:after="120"/>
      <w:ind w:left="720"/>
    </w:pPr>
  </w:style>
  <w:style w:type="paragraph" w:styleId="ListContinue2">
    <w:name w:val="List Continue 2"/>
    <w:basedOn w:val="Basetext"/>
    <w:uiPriority w:val="99"/>
    <w:unhideWhenUsed/>
    <w:rsid w:val="007B0DA4"/>
    <w:pPr>
      <w:spacing w:after="120"/>
      <w:ind w:left="1080"/>
    </w:pPr>
  </w:style>
  <w:style w:type="paragraph" w:styleId="Quote">
    <w:name w:val="Quote"/>
    <w:basedOn w:val="Basetext"/>
    <w:link w:val="QuoteChar"/>
    <w:uiPriority w:val="29"/>
    <w:rsid w:val="007B0DA4"/>
    <w:pPr>
      <w:spacing w:after="160" w:line="280" w:lineRule="atLeast"/>
      <w:ind w:left="720" w:right="720"/>
    </w:pPr>
    <w:rPr>
      <w:iCs/>
    </w:rPr>
  </w:style>
  <w:style w:type="character" w:customStyle="1" w:styleId="QuoteChar">
    <w:name w:val="Quote Char"/>
    <w:link w:val="Quote"/>
    <w:uiPriority w:val="29"/>
    <w:rsid w:val="007B0DA4"/>
    <w:rPr>
      <w:rFonts w:eastAsia="SimSun"/>
      <w:iCs/>
      <w:sz w:val="24"/>
      <w:szCs w:val="22"/>
      <w:lang w:eastAsia="zh-CN"/>
    </w:rPr>
  </w:style>
  <w:style w:type="paragraph" w:styleId="Subtitle">
    <w:name w:val="Subtitle"/>
    <w:basedOn w:val="Normal"/>
    <w:next w:val="Normal"/>
    <w:link w:val="SubtitleChar"/>
    <w:uiPriority w:val="11"/>
    <w:qFormat/>
    <w:rsid w:val="007B0DA4"/>
    <w:pPr>
      <w:numPr>
        <w:ilvl w:val="1"/>
      </w:numPr>
      <w:spacing w:after="2400"/>
      <w:jc w:val="right"/>
      <w:outlineLvl w:val="1"/>
    </w:pPr>
    <w:rPr>
      <w:b/>
      <w:iCs/>
      <w:spacing w:val="15"/>
      <w:sz w:val="36"/>
      <w:szCs w:val="24"/>
    </w:rPr>
  </w:style>
  <w:style w:type="character" w:customStyle="1" w:styleId="SubtitleChar">
    <w:name w:val="Subtitle Char"/>
    <w:link w:val="Subtitle"/>
    <w:uiPriority w:val="11"/>
    <w:rsid w:val="007B0DA4"/>
    <w:rPr>
      <w:rFonts w:eastAsia="SimSun"/>
      <w:b/>
      <w:iCs/>
      <w:spacing w:val="15"/>
      <w:sz w:val="36"/>
      <w:szCs w:val="24"/>
      <w:lang w:eastAsia="zh-CN"/>
    </w:rPr>
  </w:style>
  <w:style w:type="paragraph" w:customStyle="1" w:styleId="figure-notealt-2">
    <w:name w:val="figure-note_alt-2"/>
    <w:basedOn w:val="Basetext"/>
    <w:rsid w:val="007B0DA4"/>
    <w:pPr>
      <w:keepLines/>
      <w:spacing w:before="60" w:after="240"/>
      <w:ind w:left="187" w:hanging="187"/>
    </w:pPr>
    <w:rPr>
      <w:sz w:val="20"/>
    </w:rPr>
  </w:style>
  <w:style w:type="paragraph" w:customStyle="1" w:styleId="figure-notestd">
    <w:name w:val="figure-note_std"/>
    <w:basedOn w:val="Basetext"/>
    <w:rsid w:val="007B0DA4"/>
    <w:pPr>
      <w:keepLines/>
      <w:spacing w:before="120"/>
      <w:ind w:left="187" w:hanging="187"/>
    </w:pPr>
    <w:rPr>
      <w:sz w:val="20"/>
    </w:rPr>
  </w:style>
  <w:style w:type="paragraph" w:customStyle="1" w:styleId="figure-sourcealt-1">
    <w:name w:val="figure-source_alt-1"/>
    <w:basedOn w:val="Basetext"/>
    <w:rsid w:val="007B0DA4"/>
    <w:pPr>
      <w:keepLines/>
      <w:spacing w:before="120"/>
      <w:ind w:left="720" w:hanging="720"/>
    </w:pPr>
    <w:rPr>
      <w:sz w:val="20"/>
    </w:rPr>
  </w:style>
  <w:style w:type="paragraph" w:customStyle="1" w:styleId="table-bullet2nd">
    <w:name w:val="table-bullet_2nd"/>
    <w:basedOn w:val="Basetext"/>
    <w:rsid w:val="007B0DA4"/>
    <w:pPr>
      <w:numPr>
        <w:ilvl w:val="1"/>
        <w:numId w:val="5"/>
      </w:numPr>
      <w:spacing w:before="80" w:after="80"/>
    </w:pPr>
    <w:rPr>
      <w:sz w:val="22"/>
    </w:rPr>
  </w:style>
  <w:style w:type="paragraph" w:customStyle="1" w:styleId="table-bulletind">
    <w:name w:val="table-bullet_ind"/>
    <w:basedOn w:val="Basetext"/>
    <w:rsid w:val="007B0DA4"/>
    <w:pPr>
      <w:numPr>
        <w:numId w:val="10"/>
      </w:numPr>
      <w:spacing w:before="80" w:after="80"/>
    </w:pPr>
    <w:rPr>
      <w:rFonts w:eastAsia="MS Mincho"/>
      <w:sz w:val="22"/>
      <w:szCs w:val="18"/>
      <w:lang w:eastAsia="en-US"/>
    </w:rPr>
  </w:style>
  <w:style w:type="paragraph" w:customStyle="1" w:styleId="table-bulletLM">
    <w:name w:val="table-bullet_LM"/>
    <w:basedOn w:val="Basetext"/>
    <w:qFormat/>
    <w:rsid w:val="007B0DA4"/>
    <w:pPr>
      <w:numPr>
        <w:numId w:val="9"/>
      </w:numPr>
      <w:spacing w:before="80" w:after="80"/>
    </w:pPr>
    <w:rPr>
      <w:sz w:val="22"/>
    </w:rPr>
  </w:style>
  <w:style w:type="paragraph" w:customStyle="1" w:styleId="table-headers">
    <w:name w:val="table-headers"/>
    <w:basedOn w:val="Basetext"/>
    <w:rsid w:val="007B0DA4"/>
    <w:pPr>
      <w:keepNext/>
      <w:spacing w:before="80" w:after="80"/>
      <w:jc w:val="center"/>
    </w:pPr>
    <w:rPr>
      <w:b/>
      <w:sz w:val="22"/>
    </w:rPr>
  </w:style>
  <w:style w:type="paragraph" w:styleId="TableofFigures">
    <w:name w:val="table of figures"/>
    <w:basedOn w:val="Basetext"/>
    <w:next w:val="Normal"/>
    <w:uiPriority w:val="99"/>
    <w:unhideWhenUsed/>
    <w:rsid w:val="007B0DA4"/>
    <w:pPr>
      <w:tabs>
        <w:tab w:val="right" w:leader="dot" w:pos="9360"/>
      </w:tabs>
      <w:spacing w:before="40" w:after="40"/>
      <w:ind w:left="1080" w:right="720" w:hanging="1080"/>
    </w:pPr>
    <w:rPr>
      <w:noProof/>
    </w:rPr>
  </w:style>
  <w:style w:type="paragraph" w:customStyle="1" w:styleId="table-text">
    <w:name w:val="table-text"/>
    <w:basedOn w:val="Basetext"/>
    <w:rsid w:val="007B0DA4"/>
    <w:pPr>
      <w:spacing w:before="80" w:after="80"/>
    </w:pPr>
    <w:rPr>
      <w:sz w:val="22"/>
    </w:rPr>
  </w:style>
  <w:style w:type="paragraph" w:customStyle="1" w:styleId="table-textindent">
    <w:name w:val="table-text_indent"/>
    <w:basedOn w:val="Basetext"/>
    <w:qFormat/>
    <w:rsid w:val="007B0DA4"/>
    <w:pPr>
      <w:spacing w:before="80" w:after="80"/>
      <w:ind w:left="245"/>
    </w:pPr>
    <w:rPr>
      <w:sz w:val="22"/>
    </w:rPr>
  </w:style>
  <w:style w:type="paragraph" w:customStyle="1" w:styleId="table-title">
    <w:name w:val="table-title"/>
    <w:basedOn w:val="Basetext"/>
    <w:rsid w:val="007B0DA4"/>
    <w:pPr>
      <w:keepNext/>
      <w:keepLines/>
      <w:spacing w:before="240" w:after="240"/>
    </w:pPr>
    <w:rPr>
      <w:b/>
    </w:rPr>
  </w:style>
  <w:style w:type="paragraph" w:customStyle="1" w:styleId="table-titlecontinued">
    <w:name w:val="table-title_continued"/>
    <w:basedOn w:val="Basetext"/>
    <w:rsid w:val="007B0DA4"/>
    <w:pPr>
      <w:keepNext/>
      <w:keepLines/>
      <w:spacing w:before="240" w:after="240"/>
    </w:pPr>
    <w:rPr>
      <w:b/>
    </w:rPr>
  </w:style>
  <w:style w:type="paragraph" w:customStyle="1" w:styleId="TOCsubheading">
    <w:name w:val="TOC_subheading"/>
    <w:basedOn w:val="Baseheading"/>
    <w:rsid w:val="007B0DA4"/>
    <w:pPr>
      <w:tabs>
        <w:tab w:val="right" w:pos="9360"/>
      </w:tabs>
      <w:spacing w:before="120"/>
      <w:outlineLvl w:val="9"/>
    </w:pPr>
  </w:style>
  <w:style w:type="paragraph" w:styleId="TOC1">
    <w:name w:val="toc 1"/>
    <w:basedOn w:val="Basetext"/>
    <w:next w:val="Normal"/>
    <w:uiPriority w:val="39"/>
    <w:unhideWhenUsed/>
    <w:rsid w:val="007B0DA4"/>
    <w:pPr>
      <w:tabs>
        <w:tab w:val="left" w:pos="720"/>
        <w:tab w:val="right" w:pos="9360"/>
      </w:tabs>
      <w:spacing w:before="240" w:after="120"/>
      <w:ind w:left="720" w:right="720" w:hanging="360"/>
    </w:pPr>
    <w:rPr>
      <w:noProof/>
    </w:rPr>
  </w:style>
  <w:style w:type="paragraph" w:styleId="TOC2">
    <w:name w:val="toc 2"/>
    <w:basedOn w:val="Basetext"/>
    <w:next w:val="Normal"/>
    <w:uiPriority w:val="39"/>
    <w:unhideWhenUsed/>
    <w:rsid w:val="007B0DA4"/>
    <w:pPr>
      <w:tabs>
        <w:tab w:val="left" w:pos="1350"/>
        <w:tab w:val="right" w:leader="dot" w:pos="9360"/>
      </w:tabs>
      <w:spacing w:before="120" w:after="120"/>
      <w:ind w:left="1354" w:right="720" w:hanging="634"/>
    </w:pPr>
    <w:rPr>
      <w:noProof/>
    </w:rPr>
  </w:style>
  <w:style w:type="paragraph" w:styleId="TOC3">
    <w:name w:val="toc 3"/>
    <w:basedOn w:val="Basetext"/>
    <w:next w:val="Normal"/>
    <w:uiPriority w:val="39"/>
    <w:unhideWhenUsed/>
    <w:rsid w:val="007B0DA4"/>
    <w:pPr>
      <w:tabs>
        <w:tab w:val="left" w:pos="2160"/>
        <w:tab w:val="right" w:leader="dot" w:pos="9360"/>
      </w:tabs>
      <w:spacing w:before="60" w:after="60"/>
      <w:ind w:left="2160" w:right="720" w:hanging="720"/>
    </w:pPr>
    <w:rPr>
      <w:noProof/>
    </w:rPr>
  </w:style>
  <w:style w:type="paragraph" w:styleId="TOC4">
    <w:name w:val="toc 4"/>
    <w:basedOn w:val="Basetext"/>
    <w:next w:val="Normal"/>
    <w:uiPriority w:val="39"/>
    <w:unhideWhenUsed/>
    <w:rsid w:val="007B0DA4"/>
    <w:pPr>
      <w:tabs>
        <w:tab w:val="left" w:pos="2880"/>
        <w:tab w:val="right" w:leader="dot" w:pos="9360"/>
      </w:tabs>
      <w:spacing w:after="100"/>
      <w:ind w:left="2880" w:hanging="720"/>
    </w:pPr>
    <w:rPr>
      <w:noProof/>
    </w:rPr>
  </w:style>
  <w:style w:type="paragraph" w:styleId="TOCHeading">
    <w:name w:val="TOC Heading"/>
    <w:basedOn w:val="Baseheading"/>
    <w:next w:val="Normal"/>
    <w:uiPriority w:val="39"/>
    <w:unhideWhenUsed/>
    <w:rsid w:val="007B0DA4"/>
    <w:pPr>
      <w:spacing w:before="0"/>
      <w:jc w:val="center"/>
      <w:outlineLvl w:val="9"/>
    </w:pPr>
    <w:rPr>
      <w:caps/>
      <w:kern w:val="0"/>
      <w:sz w:val="28"/>
    </w:rPr>
  </w:style>
  <w:style w:type="paragraph" w:customStyle="1" w:styleId="numbers">
    <w:name w:val="numbers"/>
    <w:basedOn w:val="Basetext"/>
    <w:rsid w:val="007B0DA4"/>
    <w:pPr>
      <w:spacing w:after="120"/>
      <w:ind w:left="1080" w:hanging="360"/>
    </w:pPr>
  </w:style>
  <w:style w:type="paragraph" w:customStyle="1" w:styleId="numbers2nd-level">
    <w:name w:val="numbers_2nd-level"/>
    <w:basedOn w:val="Basetext"/>
    <w:rsid w:val="007B0DA4"/>
    <w:pPr>
      <w:spacing w:after="120"/>
      <w:ind w:left="1440" w:hanging="360"/>
    </w:pPr>
  </w:style>
  <w:style w:type="paragraph" w:customStyle="1" w:styleId="cover-address">
    <w:name w:val="cover-address"/>
    <w:basedOn w:val="Basetext"/>
    <w:rsid w:val="007B0DA4"/>
    <w:pPr>
      <w:contextualSpacing/>
      <w:jc w:val="right"/>
    </w:pPr>
    <w:rPr>
      <w:rFonts w:ascii="Arial" w:hAnsi="Arial"/>
    </w:rPr>
  </w:style>
  <w:style w:type="paragraph" w:customStyle="1" w:styleId="cover-textbold">
    <w:name w:val="cover-text_bold"/>
    <w:basedOn w:val="Basetext"/>
    <w:rsid w:val="007B0DA4"/>
    <w:pPr>
      <w:spacing w:before="240" w:after="600"/>
      <w:contextualSpacing/>
      <w:jc w:val="right"/>
    </w:pPr>
    <w:rPr>
      <w:rFonts w:ascii="Arial" w:hAnsi="Arial"/>
      <w:b/>
    </w:rPr>
  </w:style>
  <w:style w:type="paragraph" w:customStyle="1" w:styleId="figure-sourcestd">
    <w:name w:val="figure-source_std"/>
    <w:basedOn w:val="Basetext"/>
    <w:rsid w:val="007B0DA4"/>
    <w:pPr>
      <w:keepLines/>
      <w:spacing w:before="120" w:after="240"/>
      <w:ind w:left="720" w:hanging="720"/>
    </w:pPr>
    <w:rPr>
      <w:sz w:val="20"/>
    </w:rPr>
  </w:style>
  <w:style w:type="character" w:customStyle="1" w:styleId="cover-textChar">
    <w:name w:val="cover-text Char"/>
    <w:link w:val="cover-text"/>
    <w:rsid w:val="007B0DA4"/>
    <w:rPr>
      <w:rFonts w:ascii="Arial" w:eastAsia="SimSun" w:hAnsi="Arial"/>
      <w:sz w:val="24"/>
      <w:szCs w:val="22"/>
      <w:lang w:eastAsia="zh-CN"/>
    </w:rPr>
  </w:style>
  <w:style w:type="paragraph" w:customStyle="1" w:styleId="biblio-entry">
    <w:name w:val="biblio-entry"/>
    <w:basedOn w:val="Basetext"/>
    <w:rsid w:val="007B0DA4"/>
    <w:pPr>
      <w:keepLines/>
      <w:spacing w:after="240"/>
      <w:ind w:left="720" w:hanging="720"/>
    </w:pPr>
  </w:style>
  <w:style w:type="paragraph" w:customStyle="1" w:styleId="textbox-heading">
    <w:name w:val="textbox-heading"/>
    <w:basedOn w:val="Baseheading"/>
    <w:rsid w:val="007B0DA4"/>
    <w:pPr>
      <w:spacing w:before="60" w:after="60"/>
      <w:jc w:val="center"/>
    </w:pPr>
    <w:rPr>
      <w:sz w:val="20"/>
    </w:rPr>
  </w:style>
  <w:style w:type="paragraph" w:customStyle="1" w:styleId="textbox-text">
    <w:name w:val="textbox-text"/>
    <w:basedOn w:val="Basetext"/>
    <w:rsid w:val="007B0DA4"/>
    <w:pPr>
      <w:spacing w:before="60" w:after="60"/>
    </w:pPr>
    <w:rPr>
      <w:sz w:val="20"/>
    </w:rPr>
  </w:style>
  <w:style w:type="paragraph" w:customStyle="1" w:styleId="summary-header">
    <w:name w:val="summary-header"/>
    <w:basedOn w:val="Baseheading"/>
    <w:rsid w:val="007B0DA4"/>
    <w:pPr>
      <w:spacing w:before="120" w:after="120"/>
      <w:ind w:left="720" w:hanging="720"/>
    </w:pPr>
    <w:rPr>
      <w:rFonts w:ascii="Times New Roman Bold" w:hAnsi="Times New Roman Bold"/>
      <w:caps/>
    </w:rPr>
  </w:style>
  <w:style w:type="paragraph" w:customStyle="1" w:styleId="summary-text">
    <w:name w:val="summary-text"/>
    <w:basedOn w:val="Basetext"/>
    <w:rsid w:val="007B0DA4"/>
    <w:pPr>
      <w:spacing w:after="160" w:line="320" w:lineRule="exact"/>
    </w:pPr>
  </w:style>
  <w:style w:type="paragraph" w:customStyle="1" w:styleId="author-affil-header">
    <w:name w:val="author-affil-header"/>
    <w:basedOn w:val="Baseheading"/>
    <w:rsid w:val="007B0DA4"/>
    <w:pPr>
      <w:spacing w:before="120" w:after="120"/>
      <w:ind w:left="720" w:hanging="720"/>
    </w:pPr>
    <w:rPr>
      <w:rFonts w:ascii="Times New Roman Bold" w:hAnsi="Times New Roman Bold"/>
      <w:caps/>
    </w:rPr>
  </w:style>
  <w:style w:type="paragraph" w:customStyle="1" w:styleId="author-affil-text">
    <w:name w:val="author-affil-text"/>
    <w:basedOn w:val="Basetext"/>
    <w:rsid w:val="007B0DA4"/>
    <w:pPr>
      <w:spacing w:after="120" w:line="360" w:lineRule="auto"/>
      <w:ind w:firstLine="720"/>
    </w:pPr>
  </w:style>
  <w:style w:type="paragraph" w:customStyle="1" w:styleId="author-bio-info">
    <w:name w:val="author-bio-info"/>
    <w:basedOn w:val="Basetext"/>
    <w:rsid w:val="007B0DA4"/>
    <w:pPr>
      <w:spacing w:after="160" w:line="320" w:lineRule="exact"/>
    </w:pPr>
  </w:style>
  <w:style w:type="paragraph" w:customStyle="1" w:styleId="author-list-header">
    <w:name w:val="author-list-header"/>
    <w:basedOn w:val="Baseheading"/>
    <w:rsid w:val="007B0DA4"/>
    <w:pPr>
      <w:spacing w:before="120" w:after="120"/>
      <w:ind w:left="720" w:hanging="720"/>
    </w:pPr>
    <w:rPr>
      <w:rFonts w:ascii="Times New Roman Bold" w:hAnsi="Times New Roman Bold"/>
      <w:caps/>
    </w:rPr>
  </w:style>
  <w:style w:type="paragraph" w:customStyle="1" w:styleId="author-list-name">
    <w:name w:val="author-list-name"/>
    <w:basedOn w:val="Basetext"/>
    <w:rsid w:val="007B0DA4"/>
    <w:pPr>
      <w:spacing w:after="720"/>
      <w:contextualSpacing/>
      <w:jc w:val="center"/>
    </w:pPr>
  </w:style>
  <w:style w:type="paragraph" w:customStyle="1" w:styleId="copyright-permissions">
    <w:name w:val="copyright-permissions"/>
    <w:basedOn w:val="Basetext"/>
    <w:rsid w:val="007B0DA4"/>
    <w:pPr>
      <w:spacing w:after="160" w:line="320" w:lineRule="exact"/>
    </w:pPr>
  </w:style>
  <w:style w:type="paragraph" w:customStyle="1" w:styleId="keywords-list">
    <w:name w:val="keywords-list"/>
    <w:basedOn w:val="Basetext"/>
    <w:rsid w:val="007B0DA4"/>
    <w:pPr>
      <w:spacing w:after="160" w:line="320" w:lineRule="exact"/>
    </w:pPr>
  </w:style>
  <w:style w:type="paragraph" w:customStyle="1" w:styleId="pub-series-info">
    <w:name w:val="pub-series-info"/>
    <w:basedOn w:val="Basetext"/>
    <w:rsid w:val="007B0DA4"/>
    <w:pPr>
      <w:spacing w:after="160" w:line="320" w:lineRule="exact"/>
    </w:pPr>
  </w:style>
  <w:style w:type="paragraph" w:customStyle="1" w:styleId="suggested-cite-header">
    <w:name w:val="suggested-cite-header"/>
    <w:basedOn w:val="Baseheading"/>
    <w:rsid w:val="007B0DA4"/>
    <w:pPr>
      <w:spacing w:before="120" w:after="120"/>
      <w:ind w:left="720" w:hanging="720"/>
    </w:pPr>
    <w:rPr>
      <w:rFonts w:ascii="Times New Roman Bold" w:hAnsi="Times New Roman Bold"/>
      <w:caps/>
    </w:rPr>
  </w:style>
  <w:style w:type="paragraph" w:customStyle="1" w:styleId="suggested-cite-text">
    <w:name w:val="suggested-cite-text"/>
    <w:basedOn w:val="Basetext"/>
    <w:rsid w:val="007B0DA4"/>
    <w:pPr>
      <w:spacing w:after="160" w:line="320" w:lineRule="exact"/>
    </w:pPr>
  </w:style>
  <w:style w:type="paragraph" w:customStyle="1" w:styleId="ack-header">
    <w:name w:val="ack-header"/>
    <w:basedOn w:val="Baseheading"/>
    <w:rsid w:val="007B0DA4"/>
    <w:pPr>
      <w:spacing w:before="120" w:after="120"/>
      <w:ind w:left="720" w:hanging="720"/>
    </w:pPr>
    <w:rPr>
      <w:rFonts w:ascii="Times New Roman Bold" w:hAnsi="Times New Roman Bold"/>
      <w:caps/>
    </w:rPr>
  </w:style>
  <w:style w:type="paragraph" w:customStyle="1" w:styleId="ack-text">
    <w:name w:val="ack-text"/>
    <w:basedOn w:val="Basetext"/>
    <w:rsid w:val="007B0DA4"/>
    <w:pPr>
      <w:spacing w:after="120" w:line="360" w:lineRule="auto"/>
      <w:ind w:firstLine="720"/>
    </w:pPr>
  </w:style>
  <w:style w:type="paragraph" w:customStyle="1" w:styleId="biblio-header">
    <w:name w:val="biblio-header"/>
    <w:basedOn w:val="Baseheading"/>
    <w:rsid w:val="007B0DA4"/>
    <w:pPr>
      <w:spacing w:before="120" w:after="120"/>
      <w:ind w:left="720" w:hanging="720"/>
    </w:pPr>
    <w:rPr>
      <w:rFonts w:ascii="Times New Roman Bold" w:hAnsi="Times New Roman Bold"/>
      <w:caps/>
    </w:rPr>
  </w:style>
  <w:style w:type="paragraph" w:customStyle="1" w:styleId="endnote-header">
    <w:name w:val="endnote-header"/>
    <w:basedOn w:val="Baseheading"/>
    <w:rsid w:val="007B0DA4"/>
    <w:pPr>
      <w:spacing w:before="120" w:after="120"/>
      <w:ind w:left="720" w:hanging="720"/>
    </w:pPr>
    <w:rPr>
      <w:rFonts w:ascii="Times New Roman Bold" w:hAnsi="Times New Roman Bold"/>
      <w:caps/>
    </w:rPr>
  </w:style>
  <w:style w:type="paragraph" w:customStyle="1" w:styleId="cover-date">
    <w:name w:val="cover-date"/>
    <w:basedOn w:val="Basetext"/>
    <w:rsid w:val="007B0DA4"/>
    <w:pPr>
      <w:spacing w:before="240" w:after="720"/>
      <w:jc w:val="right"/>
    </w:pPr>
    <w:rPr>
      <w:rFonts w:ascii="Arial" w:hAnsi="Arial"/>
      <w:b/>
      <w:sz w:val="28"/>
    </w:rPr>
  </w:style>
  <w:style w:type="paragraph" w:customStyle="1" w:styleId="table-notealt-1">
    <w:name w:val="table-note_alt-1"/>
    <w:basedOn w:val="Basetext"/>
    <w:rsid w:val="007B0DA4"/>
    <w:pPr>
      <w:keepLines/>
      <w:spacing w:before="60"/>
      <w:ind w:left="187" w:hanging="187"/>
    </w:pPr>
    <w:rPr>
      <w:sz w:val="20"/>
    </w:rPr>
  </w:style>
  <w:style w:type="paragraph" w:customStyle="1" w:styleId="table-notealt-2">
    <w:name w:val="table-note_alt-2"/>
    <w:basedOn w:val="Basetext"/>
    <w:rsid w:val="007B0DA4"/>
    <w:pPr>
      <w:keepLines/>
      <w:spacing w:before="60" w:after="240"/>
      <w:ind w:left="187" w:hanging="187"/>
    </w:pPr>
    <w:rPr>
      <w:sz w:val="20"/>
    </w:rPr>
  </w:style>
  <w:style w:type="paragraph" w:customStyle="1" w:styleId="table-notestd">
    <w:name w:val="table-note_std"/>
    <w:basedOn w:val="Basetext"/>
    <w:rsid w:val="007B0DA4"/>
    <w:pPr>
      <w:keepLines/>
      <w:spacing w:before="120"/>
      <w:ind w:left="187" w:hanging="187"/>
    </w:pPr>
    <w:rPr>
      <w:sz w:val="20"/>
    </w:rPr>
  </w:style>
  <w:style w:type="paragraph" w:customStyle="1" w:styleId="table-sourcealt-1">
    <w:name w:val="table-source_alt-1"/>
    <w:basedOn w:val="Basetext"/>
    <w:rsid w:val="007B0DA4"/>
    <w:pPr>
      <w:keepLines/>
      <w:spacing w:before="60"/>
      <w:ind w:left="187" w:hanging="187"/>
    </w:pPr>
    <w:rPr>
      <w:sz w:val="20"/>
    </w:rPr>
  </w:style>
  <w:style w:type="paragraph" w:customStyle="1" w:styleId="table-sourcestd">
    <w:name w:val="table-source_std"/>
    <w:basedOn w:val="Basetext"/>
    <w:rsid w:val="007B0DA4"/>
    <w:pPr>
      <w:keepLines/>
      <w:spacing w:before="120" w:after="400"/>
      <w:ind w:left="187" w:hanging="187"/>
    </w:pPr>
    <w:rPr>
      <w:sz w:val="20"/>
    </w:rPr>
  </w:style>
  <w:style w:type="paragraph" w:customStyle="1" w:styleId="cover-project-no">
    <w:name w:val="cover-project-no"/>
    <w:basedOn w:val="Basetext"/>
    <w:rsid w:val="007B0DA4"/>
    <w:pPr>
      <w:autoSpaceDE w:val="0"/>
      <w:autoSpaceDN w:val="0"/>
      <w:adjustRightInd w:val="0"/>
      <w:spacing w:before="600" w:after="240"/>
      <w:contextualSpacing/>
      <w:jc w:val="right"/>
    </w:pPr>
    <w:rPr>
      <w:rFonts w:ascii="Arial" w:eastAsia="Times New Roman" w:hAnsi="Arial"/>
      <w:szCs w:val="24"/>
    </w:rPr>
  </w:style>
  <w:style w:type="paragraph" w:customStyle="1" w:styleId="Disclaimer">
    <w:name w:val="Disclaimer"/>
    <w:basedOn w:val="Normal"/>
    <w:rsid w:val="007B0DA4"/>
    <w:pPr>
      <w:spacing w:line="240" w:lineRule="exact"/>
      <w:jc w:val="right"/>
    </w:pPr>
    <w:rPr>
      <w:rFonts w:ascii="Arial" w:eastAsia="MS Mincho" w:hAnsi="Arial"/>
      <w:bCs/>
      <w:sz w:val="16"/>
      <w:szCs w:val="16"/>
      <w:lang w:eastAsia="en-US"/>
    </w:rPr>
  </w:style>
  <w:style w:type="table" w:customStyle="1" w:styleId="RTITableOMB">
    <w:name w:val="RTI_Table_OMB"/>
    <w:basedOn w:val="TableNormal"/>
    <w:uiPriority w:val="99"/>
    <w:rsid w:val="007B0DA4"/>
    <w:rPr>
      <w:rFonts w:eastAsia="SimSun"/>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BalloonTextChar">
    <w:name w:val="Balloon Text Char"/>
    <w:link w:val="BalloonText"/>
    <w:uiPriority w:val="99"/>
    <w:semiHidden/>
    <w:rsid w:val="007B0DA4"/>
    <w:rPr>
      <w:rFonts w:ascii="Segoe UI" w:eastAsia="SimSun" w:hAnsi="Segoe UI" w:cs="Segoe UI"/>
      <w:sz w:val="18"/>
      <w:szCs w:val="18"/>
      <w:lang w:eastAsia="zh-CN"/>
    </w:rPr>
  </w:style>
  <w:style w:type="paragraph" w:customStyle="1" w:styleId="titlepage-title">
    <w:name w:val="titlepage-title"/>
    <w:basedOn w:val="Basetext"/>
    <w:next w:val="Title"/>
    <w:rsid w:val="007B0DA4"/>
    <w:pPr>
      <w:spacing w:before="3120" w:after="480"/>
      <w:contextualSpacing/>
      <w:jc w:val="center"/>
    </w:pPr>
    <w:rPr>
      <w:rFonts w:ascii="Times New Roman Bold" w:hAnsi="Times New Roman Bold"/>
      <w:b/>
      <w:sz w:val="28"/>
      <w:szCs w:val="24"/>
    </w:rPr>
  </w:style>
  <w:style w:type="paragraph" w:customStyle="1" w:styleId="titlepage-text">
    <w:name w:val="titlepage-text"/>
    <w:basedOn w:val="Basetext"/>
    <w:rsid w:val="007B0DA4"/>
    <w:pPr>
      <w:spacing w:before="720"/>
      <w:jc w:val="center"/>
    </w:pPr>
  </w:style>
  <w:style w:type="paragraph" w:customStyle="1" w:styleId="rtitext">
    <w:name w:val="rti_text"/>
    <w:basedOn w:val="Normal"/>
    <w:qFormat/>
    <w:rsid w:val="007B0DA4"/>
    <w:pPr>
      <w:spacing w:before="2880"/>
      <w:jc w:val="center"/>
    </w:pPr>
    <w:rPr>
      <w:rFonts w:eastAsia="Times New Roman"/>
      <w:szCs w:val="20"/>
      <w:lang w:eastAsia="en-US"/>
    </w:rPr>
  </w:style>
  <w:style w:type="paragraph" w:styleId="Title">
    <w:name w:val="Title"/>
    <w:basedOn w:val="Normal"/>
    <w:next w:val="Normal"/>
    <w:link w:val="TitleChar"/>
    <w:uiPriority w:val="10"/>
    <w:qFormat/>
    <w:rsid w:val="007B0DA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B0DA4"/>
    <w:rPr>
      <w:rFonts w:ascii="Calibri Light" w:hAnsi="Calibri Light"/>
      <w:b/>
      <w:bCs/>
      <w:kern w:val="28"/>
      <w:sz w:val="32"/>
      <w:szCs w:val="32"/>
      <w:lang w:eastAsia="zh-CN"/>
    </w:rPr>
  </w:style>
  <w:style w:type="paragraph" w:styleId="ListBullet">
    <w:name w:val="List Bullet"/>
    <w:basedOn w:val="Normal"/>
    <w:unhideWhenUsed/>
    <w:rsid w:val="00AD4C50"/>
    <w:pPr>
      <w:numPr>
        <w:numId w:val="2"/>
      </w:numPr>
      <w:autoSpaceDE w:val="0"/>
      <w:autoSpaceDN w:val="0"/>
      <w:adjustRightInd w:val="0"/>
      <w:spacing w:before="120" w:after="120"/>
    </w:pPr>
    <w:rPr>
      <w:rFonts w:eastAsia="Times New Roman" w:cs="Verdana"/>
      <w:szCs w:val="24"/>
      <w:lang w:eastAsia="en-US"/>
    </w:rPr>
  </w:style>
  <w:style w:type="paragraph" w:styleId="Revision">
    <w:name w:val="Revision"/>
    <w:hidden/>
    <w:uiPriority w:val="99"/>
    <w:semiHidden/>
    <w:rsid w:val="00285D64"/>
    <w:rPr>
      <w:rFonts w:eastAsia="SimSun"/>
      <w:sz w:val="24"/>
      <w:szCs w:val="22"/>
      <w:lang w:eastAsia="zh-CN"/>
    </w:rPr>
  </w:style>
  <w:style w:type="paragraph" w:customStyle="1" w:styleId="EndNoteBibliographyTitle">
    <w:name w:val="EndNote Bibliography Title"/>
    <w:basedOn w:val="Normal"/>
    <w:link w:val="EndNoteBibliographyTitleChar"/>
    <w:rsid w:val="00026758"/>
    <w:pPr>
      <w:jc w:val="center"/>
    </w:pPr>
    <w:rPr>
      <w:noProof/>
    </w:rPr>
  </w:style>
  <w:style w:type="character" w:customStyle="1" w:styleId="EndNoteBibliographyTitleChar">
    <w:name w:val="EndNote Bibliography Title Char"/>
    <w:link w:val="EndNoteBibliographyTitle"/>
    <w:rsid w:val="00026758"/>
    <w:rPr>
      <w:rFonts w:eastAsia="SimSun"/>
      <w:noProof/>
      <w:sz w:val="24"/>
      <w:szCs w:val="22"/>
      <w:lang w:eastAsia="zh-CN"/>
    </w:rPr>
  </w:style>
  <w:style w:type="paragraph" w:customStyle="1" w:styleId="EndNoteBibliography">
    <w:name w:val="EndNote Bibliography"/>
    <w:basedOn w:val="Normal"/>
    <w:link w:val="EndNoteBibliographyChar"/>
    <w:rsid w:val="00026758"/>
    <w:rPr>
      <w:noProof/>
    </w:rPr>
  </w:style>
  <w:style w:type="character" w:customStyle="1" w:styleId="EndNoteBibliographyChar">
    <w:name w:val="EndNote Bibliography Char"/>
    <w:link w:val="EndNoteBibliography"/>
    <w:rsid w:val="00026758"/>
    <w:rPr>
      <w:rFonts w:eastAsia="SimSun"/>
      <w:noProof/>
      <w:sz w:val="24"/>
      <w:szCs w:val="22"/>
      <w:lang w:eastAsia="zh-CN"/>
    </w:rPr>
  </w:style>
  <w:style w:type="paragraph" w:styleId="BodyText3">
    <w:name w:val="Body Text 3"/>
    <w:basedOn w:val="Normal"/>
    <w:link w:val="BodyText3Char"/>
    <w:rsid w:val="0016285A"/>
    <w:pPr>
      <w:spacing w:after="120"/>
    </w:pPr>
    <w:rPr>
      <w:sz w:val="16"/>
      <w:szCs w:val="16"/>
    </w:rPr>
  </w:style>
  <w:style w:type="character" w:customStyle="1" w:styleId="BodyText3Char">
    <w:name w:val="Body Text 3 Char"/>
    <w:link w:val="BodyText3"/>
    <w:rsid w:val="0016285A"/>
    <w:rPr>
      <w:rFonts w:eastAsia="SimSun"/>
      <w:sz w:val="16"/>
      <w:szCs w:val="16"/>
      <w:lang w:eastAsia="zh-CN"/>
    </w:rPr>
  </w:style>
  <w:style w:type="paragraph" w:customStyle="1" w:styleId="paragraph">
    <w:name w:val="paragraph"/>
    <w:basedOn w:val="Normal"/>
    <w:rsid w:val="00DA7FAD"/>
    <w:pPr>
      <w:spacing w:before="100" w:beforeAutospacing="1" w:after="100" w:afterAutospacing="1"/>
    </w:pPr>
    <w:rPr>
      <w:rFonts w:eastAsia="Times New Roman"/>
      <w:szCs w:val="24"/>
      <w:lang w:eastAsia="en-US"/>
    </w:rPr>
  </w:style>
  <w:style w:type="character" w:customStyle="1" w:styleId="eop">
    <w:name w:val="eop"/>
    <w:basedOn w:val="DefaultParagraphFont"/>
    <w:rsid w:val="00DA7FAD"/>
  </w:style>
  <w:style w:type="character" w:customStyle="1" w:styleId="tabchar">
    <w:name w:val="tabchar"/>
    <w:basedOn w:val="DefaultParagraphFont"/>
    <w:rsid w:val="00DA7FAD"/>
  </w:style>
  <w:style w:type="paragraph" w:styleId="NoSpacing">
    <w:name w:val="No Spacing"/>
    <w:link w:val="NoSpacingChar"/>
    <w:uiPriority w:val="1"/>
    <w:qFormat/>
    <w:rsid w:val="00ED613E"/>
    <w:rPr>
      <w:rFonts w:eastAsia="SimSun"/>
      <w:sz w:val="24"/>
      <w:szCs w:val="22"/>
      <w:lang w:eastAsia="zh-CN"/>
    </w:rPr>
  </w:style>
  <w:style w:type="character" w:customStyle="1" w:styleId="superscript">
    <w:name w:val="superscript"/>
    <w:basedOn w:val="DefaultParagraphFont"/>
    <w:rsid w:val="00AB5871"/>
  </w:style>
  <w:style w:type="character" w:customStyle="1" w:styleId="NoSpacingChar">
    <w:name w:val="No Spacing Char"/>
    <w:basedOn w:val="DefaultParagraphFont"/>
    <w:link w:val="NoSpacing"/>
    <w:uiPriority w:val="1"/>
    <w:rsid w:val="00127461"/>
    <w:rPr>
      <w:rFonts w:eastAsia="SimSun"/>
      <w:sz w:val="24"/>
      <w:szCs w:val="22"/>
      <w:lang w:eastAsia="zh-CN"/>
    </w:rPr>
  </w:style>
  <w:style w:type="paragraph" w:customStyle="1" w:styleId="P1-StandPara">
    <w:name w:val="P1-Stand Para"/>
    <w:rsid w:val="0032750A"/>
    <w:pPr>
      <w:spacing w:line="480" w:lineRule="auto"/>
      <w:ind w:firstLine="720"/>
    </w:pPr>
    <w:rPr>
      <w:sz w:val="22"/>
      <w:lang w:eastAsia="en-US"/>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eastAsia="SimSun"/>
      <w:lang w:eastAsia="zh-CN"/>
    </w:rPr>
  </w:style>
  <w:style w:type="character" w:styleId="Mention">
    <w:name w:val="Mention"/>
    <w:basedOn w:val="DefaultParagraphFont"/>
    <w:uiPriority w:val="99"/>
    <w:unhideWhenUsed/>
    <w:rsid w:val="00235B4C"/>
    <w:rPr>
      <w:color w:val="2B579A"/>
      <w:shd w:val="clear" w:color="auto" w:fill="E1DFDD"/>
    </w:rPr>
  </w:style>
  <w:style w:type="character" w:styleId="UnresolvedMention">
    <w:name w:val="Unresolved Mention"/>
    <w:basedOn w:val="DefaultParagraphFont"/>
    <w:uiPriority w:val="99"/>
    <w:semiHidden/>
    <w:unhideWhenUsed/>
    <w:rsid w:val="008B7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bcdstudy.org/scientists/workgroups/" TargetMode="External" /><Relationship Id="rId11" Type="http://schemas.openxmlformats.org/officeDocument/2006/relationships/hyperlink" Target="https://www.bls.gov/oes/current/oes_nat.htm" TargetMode="External" /><Relationship Id="rId12" Type="http://schemas.openxmlformats.org/officeDocument/2006/relationships/hyperlink" Target="https://www.opm.gov/policy-data-oversight/pay-leave/salaries-wages/salary-tables/pdf/2024/DCB.pdf"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kimberly.leblanc@nih.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IC?ref_nbr=202301-0925-002&amp;icID=258947" TargetMode="External" /><Relationship Id="rId2" Type="http://schemas.openxmlformats.org/officeDocument/2006/relationships/hyperlink" Target="https://www.reginfo.gov/public/do/PRAViewIC?ref_nbr=201604-3038-007&amp;icID=230651" TargetMode="External" /><Relationship Id="rId3" Type="http://schemas.openxmlformats.org/officeDocument/2006/relationships/hyperlink" Target="https://www.reginfo.gov/public/do/PRAViewICR?ref_nbr=202003-0970-003" TargetMode="External" /><Relationship Id="rId4" Type="http://schemas.openxmlformats.org/officeDocument/2006/relationships/hyperlink" Target="https://www.reginfo.gov/public/do/PRAViewICR?ref_nbr=202104-0970-00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c8d15a-fa04-4930-a7c4-82e15e21d801" xsi:nil="true"/>
    <TaxCatchAll xmlns="2ea060e3-a067-4fb9-a847-4d66dcae644a" xsi:nil="true"/>
    <lcf76f155ced4ddcb4097134ff3c332f xmlns="5ec8d15a-fa04-4930-a7c4-82e15e21d8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A6CBBB-ADBF-45AA-B77C-1C06D002661D}">
  <ds:schemaRefs>
    <ds:schemaRef ds:uri="http://schemas.microsoft.com/sharepoint/v3/contenttype/forms"/>
  </ds:schemaRefs>
</ds:datastoreItem>
</file>

<file path=customXml/itemProps2.xml><?xml version="1.0" encoding="utf-8"?>
<ds:datastoreItem xmlns:ds="http://schemas.openxmlformats.org/officeDocument/2006/customXml" ds:itemID="{D5559781-20BB-4FA0-BA2D-073EB56E6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F6163-5AB9-483C-83C1-BDC2759D8E01}">
  <ds:schemaRefs>
    <ds:schemaRef ds:uri="http://schemas.openxmlformats.org/officeDocument/2006/bibliography"/>
  </ds:schemaRefs>
</ds:datastoreItem>
</file>

<file path=customXml/itemProps4.xml><?xml version="1.0" encoding="utf-8"?>
<ds:datastoreItem xmlns:ds="http://schemas.openxmlformats.org/officeDocument/2006/customXml" ds:itemID="{C45C8472-B762-4933-842F-155E514E9DDB}">
  <ds:schemaRefs>
    <ds:schemaRef ds:uri="http://schemas.microsoft.com/office/2006/metadata/properties"/>
    <ds:schemaRef ds:uri="http://schemas.microsoft.com/office/infopath/2007/PartnerControls"/>
    <ds:schemaRef ds:uri="5ec8d15a-fa04-4930-a7c4-82e15e21d801"/>
    <ds:schemaRef ds:uri="2ea060e3-a067-4fb9-a847-4d66dcae644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4811</Words>
  <Characters>27423</Characters>
  <Application>Microsoft Office Word</Application>
  <DocSecurity>0</DocSecurity>
  <Lines>228</Lines>
  <Paragraphs>64</Paragraphs>
  <ScaleCrop>false</ScaleCrop>
  <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Palmquist, Lanette (NIH/NIDA) [E]</dc:creator>
  <cp:lastModifiedBy>Currie, Mikia (NIH/OD) [E]</cp:lastModifiedBy>
  <cp:revision>2</cp:revision>
  <dcterms:created xsi:type="dcterms:W3CDTF">2024-09-27T16:45:00Z</dcterms:created>
  <dcterms:modified xsi:type="dcterms:W3CDTF">2024-09-27T16:45:00Z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