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3F20" w:rsidP="00E83F20" w14:paraId="049E9D77" w14:textId="153DC6BB">
      <w:pPr>
        <w:pStyle w:val="Heading1"/>
      </w:pPr>
      <w:r>
        <w:t>PAPERWORK REDUCTION ACT STATEMENT</w:t>
      </w:r>
    </w:p>
    <w:p w:rsidR="00E83F20" w:rsidP="0035766E" w14:paraId="540B8438" w14:textId="77777777">
      <w:r>
        <w:rPr>
          <w:noProof/>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E83F20" w:rsidP="00E83F20" w14:textId="3C156E95">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ED5E1A">
                              <w:rPr>
                                <w:color w:val="000000"/>
                              </w:rPr>
                              <w:t>0925</w:t>
                            </w:r>
                            <w:r w:rsidRPr="002E01CC">
                              <w:rPr>
                                <w:color w:val="000000"/>
                              </w:rPr>
                              <w:t>-</w:t>
                            </w:r>
                            <w:r w:rsidR="00E05D0E">
                              <w:rPr>
                                <w:color w:val="000000"/>
                              </w:rPr>
                              <w:t>0781</w:t>
                            </w:r>
                            <w:r w:rsidRPr="002E01CC" w:rsidR="00F111F7">
                              <w:rPr>
                                <w:color w:val="000000"/>
                              </w:rPr>
                              <w:t>.</w:t>
                            </w:r>
                          </w:p>
                          <w:p w:rsidR="00E83F20" w:rsidP="00E83F20"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E83F20" w:rsidP="00E83F20" w14:paraId="5684CEBB" w14:textId="3C156E95">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ED5E1A">
                        <w:rPr>
                          <w:color w:val="000000"/>
                        </w:rPr>
                        <w:t>0925</w:t>
                      </w:r>
                      <w:r w:rsidRPr="002E01CC">
                        <w:rPr>
                          <w:color w:val="000000"/>
                        </w:rPr>
                        <w:t>-</w:t>
                      </w:r>
                      <w:r w:rsidR="00E05D0E">
                        <w:rPr>
                          <w:color w:val="000000"/>
                        </w:rPr>
                        <w:t>0781</w:t>
                      </w:r>
                      <w:r w:rsidRPr="002E01CC" w:rsidR="00F111F7">
                        <w:rPr>
                          <w:color w:val="000000"/>
                        </w:rPr>
                        <w:t>.</w:t>
                      </w:r>
                    </w:p>
                    <w:p w:rsidR="00E83F20" w:rsidP="00E83F20" w14:paraId="3FFBD0D2" w14:textId="77777777">
                      <w:pPr>
                        <w:spacing w:line="258" w:lineRule="auto"/>
                      </w:pPr>
                    </w:p>
                  </w:txbxContent>
                </v:textbox>
                <w10:wrap type="none"/>
                <w10:anchorlock/>
              </v:rect>
            </w:pict>
          </mc:Fallback>
        </mc:AlternateContent>
      </w:r>
    </w:p>
    <w:p w:rsidR="00E83F20" w:rsidP="00E83F20" w14:paraId="5FBF8FDB" w14:textId="77777777">
      <w:pPr>
        <w:pStyle w:val="Heading1"/>
      </w:pPr>
      <w:bookmarkStart w:id="0" w:name="_heading=h.gjdgxs" w:colFirst="0" w:colLast="0"/>
      <w:bookmarkEnd w:id="0"/>
      <w:r>
        <w:t>MODERATOR’S GUIDE</w:t>
      </w:r>
    </w:p>
    <w:p w:rsidR="00E83F20" w:rsidP="00E83F20" w14:paraId="52FEB134" w14:textId="608E7C19">
      <w:pPr>
        <w:pStyle w:val="Heading2"/>
      </w:pPr>
      <w:r>
        <w:t xml:space="preserve">HOUSEKEEPING </w:t>
      </w:r>
    </w:p>
    <w:p w:rsidR="00E83F20" w:rsidP="00E83F20" w14:paraId="0FE10045" w14:textId="77777777">
      <w:pPr>
        <w:rPr>
          <w:i/>
          <w:sz w:val="24"/>
          <w:szCs w:val="24"/>
        </w:rPr>
      </w:pPr>
      <w:r>
        <w:rPr>
          <w:i/>
          <w:sz w:val="24"/>
          <w:szCs w:val="24"/>
        </w:rPr>
        <w:t xml:space="preserve">Please note: Participants have been asked to log in a few minutes prior to the scheduled start time of the group discussion to begin on time. During this time, the moderator will ensure that each participant can see the shared screen, is in a private space with no other individuals present, and knows how to mute their microphone when not speaking. </w:t>
      </w:r>
    </w:p>
    <w:p w:rsidR="00E83F20" w:rsidP="00E83F20" w14:paraId="45D40B84" w14:textId="77777777">
      <w:pPr>
        <w:widowControl w:val="0"/>
        <w:pBdr>
          <w:top w:val="nil"/>
          <w:left w:val="nil"/>
          <w:bottom w:val="nil"/>
          <w:right w:val="nil"/>
          <w:between w:val="nil"/>
        </w:pBdr>
        <w:spacing w:after="0" w:line="240" w:lineRule="auto"/>
        <w:rPr>
          <w:color w:val="000000"/>
          <w:sz w:val="24"/>
          <w:szCs w:val="24"/>
        </w:rPr>
      </w:pPr>
      <w:r>
        <w:rPr>
          <w:color w:val="000000"/>
          <w:sz w:val="24"/>
          <w:szCs w:val="24"/>
        </w:rPr>
        <w:t xml:space="preserve">Before we begin, can anyone </w:t>
      </w:r>
      <w:r>
        <w:rPr>
          <w:color w:val="000000"/>
          <w:sz w:val="24"/>
          <w:szCs w:val="24"/>
          <w:u w:val="single"/>
        </w:rPr>
        <w:t>NOT</w:t>
      </w:r>
      <w:r>
        <w:rPr>
          <w:color w:val="000000"/>
          <w:sz w:val="24"/>
          <w:szCs w:val="24"/>
        </w:rPr>
        <w:t xml:space="preserve"> see the shared screen? If you cannot, please let me know now.</w:t>
      </w:r>
    </w:p>
    <w:p w:rsidR="00E83F20" w:rsidP="00E83F20" w14:paraId="72CAA67C" w14:textId="77777777">
      <w:pPr>
        <w:widowControl w:val="0"/>
        <w:pBdr>
          <w:top w:val="nil"/>
          <w:left w:val="nil"/>
          <w:bottom w:val="nil"/>
          <w:right w:val="nil"/>
          <w:between w:val="nil"/>
        </w:pBdr>
        <w:spacing w:after="0" w:line="240" w:lineRule="auto"/>
        <w:rPr>
          <w:color w:val="000000"/>
          <w:sz w:val="24"/>
          <w:szCs w:val="24"/>
        </w:rPr>
      </w:pPr>
    </w:p>
    <w:p w:rsidR="00E83F20" w:rsidP="00E83F20" w14:paraId="6361D396" w14:textId="77777777">
      <w:pPr>
        <w:spacing w:line="240" w:lineRule="auto"/>
        <w:rPr>
          <w:sz w:val="24"/>
          <w:szCs w:val="24"/>
        </w:rPr>
      </w:pPr>
      <w:r w:rsidRPr="1C21B15E">
        <w:rPr>
          <w:sz w:val="24"/>
          <w:szCs w:val="24"/>
        </w:rPr>
        <w:t>A few housekeeping items to review before joining today’s call:</w:t>
      </w:r>
    </w:p>
    <w:p w:rsidR="00E83F20" w:rsidP="00E83F20" w14:paraId="3AFF1B1A" w14:textId="77777777">
      <w:pPr>
        <w:numPr>
          <w:ilvl w:val="0"/>
          <w:numId w:val="2"/>
        </w:numPr>
        <w:pBdr>
          <w:top w:val="nil"/>
          <w:left w:val="nil"/>
          <w:bottom w:val="nil"/>
          <w:right w:val="nil"/>
          <w:between w:val="nil"/>
        </w:pBdr>
        <w:spacing w:after="0" w:line="240" w:lineRule="auto"/>
        <w:rPr>
          <w:i/>
          <w:iCs/>
          <w:color w:val="000000"/>
          <w:sz w:val="24"/>
          <w:szCs w:val="24"/>
        </w:rPr>
      </w:pPr>
      <w:r w:rsidRPr="1C21B15E">
        <w:rPr>
          <w:color w:val="000000" w:themeColor="text1"/>
          <w:sz w:val="24"/>
          <w:szCs w:val="24"/>
        </w:rPr>
        <w:t xml:space="preserve">Our discussion will be recorded so that I can refer to the recording as needed for my report writing, and my colleague is also on the line to take notes. In addition, other project staff are on the line listening to today’s discussion. </w:t>
      </w:r>
      <w:r w:rsidRPr="1C21B15E">
        <w:rPr>
          <w:color w:val="FF0000"/>
          <w:sz w:val="24"/>
          <w:szCs w:val="24"/>
        </w:rPr>
        <w:t xml:space="preserve">Does anyone object to this discussion being recorded? </w:t>
      </w:r>
      <w:r w:rsidRPr="1C21B15E">
        <w:rPr>
          <w:i/>
          <w:iCs/>
          <w:color w:val="FF0000"/>
          <w:sz w:val="24"/>
          <w:szCs w:val="24"/>
        </w:rPr>
        <w:t>[Moderator to dismiss anyone who objects to the recording. Notetaker to press “record.”]</w:t>
      </w:r>
    </w:p>
    <w:p w:rsidR="00E83F20" w:rsidP="00E83F20" w14:paraId="67BF86B7" w14:textId="77777777">
      <w:pPr>
        <w:numPr>
          <w:ilvl w:val="0"/>
          <w:numId w:val="2"/>
        </w:numPr>
        <w:pBdr>
          <w:top w:val="nil"/>
          <w:left w:val="nil"/>
          <w:bottom w:val="nil"/>
          <w:right w:val="nil"/>
          <w:between w:val="nil"/>
        </w:pBdr>
        <w:spacing w:after="0" w:line="240" w:lineRule="auto"/>
        <w:rPr>
          <w:color w:val="000000"/>
          <w:sz w:val="24"/>
          <w:szCs w:val="24"/>
        </w:rPr>
      </w:pPr>
      <w:r w:rsidRPr="1C21B15E">
        <w:rPr>
          <w:color w:val="000000" w:themeColor="text1"/>
          <w:sz w:val="24"/>
          <w:szCs w:val="24"/>
        </w:rPr>
        <w:t xml:space="preserve">We will use first names </w:t>
      </w:r>
      <w:r w:rsidRPr="1C21B15E">
        <w:rPr>
          <w:color w:val="000000" w:themeColor="text1"/>
          <w:sz w:val="24"/>
          <w:szCs w:val="24"/>
          <w:u w:val="single"/>
        </w:rPr>
        <w:t>only</w:t>
      </w:r>
      <w:r w:rsidRPr="1C21B15E">
        <w:rPr>
          <w:color w:val="000000" w:themeColor="text1"/>
          <w:sz w:val="24"/>
          <w:szCs w:val="24"/>
        </w:rPr>
        <w:t xml:space="preserve"> during today’s discussion, and I will report all findings from our conversation in summary form, </w:t>
      </w:r>
      <w:r w:rsidRPr="1C21B15E">
        <w:rPr>
          <w:color w:val="000000" w:themeColor="text1"/>
          <w:sz w:val="24"/>
          <w:szCs w:val="24"/>
          <w:u w:val="single"/>
        </w:rPr>
        <w:t>never</w:t>
      </w:r>
      <w:r w:rsidRPr="1C21B15E">
        <w:rPr>
          <w:color w:val="000000" w:themeColor="text1"/>
          <w:sz w:val="24"/>
          <w:szCs w:val="24"/>
        </w:rPr>
        <w:t xml:space="preserve"> connecting an individual comment with an individual name. This means that I will acknowledge that </w:t>
      </w:r>
      <w:r w:rsidRPr="1C21B15E">
        <w:rPr>
          <w:i/>
          <w:iCs/>
          <w:color w:val="000000" w:themeColor="text1"/>
          <w:sz w:val="24"/>
          <w:szCs w:val="24"/>
        </w:rPr>
        <w:t xml:space="preserve">someone </w:t>
      </w:r>
      <w:r w:rsidRPr="1C21B15E">
        <w:rPr>
          <w:color w:val="000000" w:themeColor="text1"/>
          <w:sz w:val="24"/>
          <w:szCs w:val="24"/>
        </w:rPr>
        <w:t xml:space="preserve">in this group made a comment but not anything about who you are (like your name, town, or school). </w:t>
      </w:r>
    </w:p>
    <w:p w:rsidR="00E83F20" w14:paraId="4AF6623C" w14:textId="0B45E21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To maintain everyone’s privacy, please do not share any specific comments other participants say during the discussion with anyone. You can talk about your experience participating in this project, but please do not share anything someone else says about their identities or experiences. </w:t>
      </w:r>
    </w:p>
    <w:p w:rsidR="00E83F20" w:rsidP="00E83F20" w14:paraId="6923668B" w14:textId="5A821543">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We will use the findings from today’s discussion </w:t>
      </w:r>
      <w:r>
        <w:rPr>
          <w:color w:val="000000"/>
          <w:sz w:val="24"/>
          <w:szCs w:val="24"/>
          <w:u w:val="single"/>
        </w:rPr>
        <w:t>only</w:t>
      </w:r>
      <w:r>
        <w:rPr>
          <w:color w:val="000000"/>
          <w:sz w:val="24"/>
          <w:szCs w:val="24"/>
        </w:rPr>
        <w:t xml:space="preserve"> to inform the development of questions asked in the Adolescent Brain Cognitive Development</w:t>
      </w:r>
      <w:r w:rsidRPr="00982368">
        <w:rPr>
          <w:color w:val="000000"/>
          <w:sz w:val="24"/>
          <w:szCs w:val="24"/>
          <w:vertAlign w:val="superscript"/>
        </w:rPr>
        <w:t>SM</w:t>
      </w:r>
      <w:r>
        <w:rPr>
          <w:color w:val="000000"/>
          <w:sz w:val="24"/>
          <w:szCs w:val="24"/>
        </w:rPr>
        <w:t xml:space="preserve"> Study</w:t>
      </w:r>
      <w:r w:rsidR="00982368">
        <w:rPr>
          <w:color w:val="000000"/>
          <w:sz w:val="24"/>
          <w:szCs w:val="24"/>
        </w:rPr>
        <w:t xml:space="preserve">, </w:t>
      </w:r>
      <w:r>
        <w:rPr>
          <w:color w:val="000000"/>
          <w:sz w:val="24"/>
          <w:szCs w:val="24"/>
        </w:rPr>
        <w:t xml:space="preserve">also called the ABCD Study®. </w:t>
      </w:r>
    </w:p>
    <w:p w:rsidR="00E83F20" w:rsidP="00E83F20" w14:paraId="0E21DF08"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Please mute your microphone when you are not speaking to minimize background noise. </w:t>
      </w:r>
    </w:p>
    <w:p w:rsidR="00E83F20" w:rsidP="00E83F20" w14:paraId="4475E509"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Please put your smartphone or tablet on Do Not Disturb mode while we are in this discussion. I want to make the most of our time together. </w:t>
      </w:r>
    </w:p>
    <w:p w:rsidR="00E83F20" w:rsidP="00E83F20" w14:paraId="79E06DC5" w14:textId="77777777">
      <w:pPr>
        <w:spacing w:after="0" w:line="240" w:lineRule="auto"/>
        <w:rPr>
          <w:sz w:val="24"/>
          <w:szCs w:val="24"/>
        </w:rPr>
      </w:pPr>
    </w:p>
    <w:p w:rsidR="00F91047" w:rsidP="00E83F20" w14:paraId="017AF67F" w14:textId="77777777">
      <w:pPr>
        <w:spacing w:after="0" w:line="240" w:lineRule="auto"/>
        <w:rPr>
          <w:sz w:val="24"/>
          <w:szCs w:val="24"/>
        </w:rPr>
      </w:pPr>
    </w:p>
    <w:p w:rsidR="00E83F20" w:rsidP="00E83F20" w14:paraId="31E02729" w14:textId="3B6DE1C4">
      <w:pPr>
        <w:spacing w:after="0" w:line="240" w:lineRule="auto"/>
        <w:rPr>
          <w:sz w:val="24"/>
          <w:szCs w:val="24"/>
        </w:rPr>
      </w:pPr>
      <w:r>
        <w:rPr>
          <w:sz w:val="24"/>
          <w:szCs w:val="24"/>
        </w:rPr>
        <w:t>In terms of your feedback:</w:t>
      </w:r>
    </w:p>
    <w:p w:rsidR="00E83F20" w:rsidP="00E83F20" w14:paraId="7F4B2ED3" w14:textId="77777777">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There are no right or wrong answers to any of the questions I will be asking. Please be honest.</w:t>
      </w:r>
    </w:p>
    <w:p w:rsidR="00E83F20" w:rsidP="00E83F20" w14:paraId="02505A2E" w14:textId="5701AC95">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If something feels uncomfortable or unclear, we want to know. Please don’t worry about being polite, or holding back. I didn’t write </w:t>
      </w:r>
      <w:r w:rsidR="004A3375">
        <w:rPr>
          <w:color w:val="000000"/>
          <w:sz w:val="24"/>
          <w:szCs w:val="24"/>
        </w:rPr>
        <w:t xml:space="preserve">anything </w:t>
      </w:r>
      <w:r w:rsidR="00471A3B">
        <w:rPr>
          <w:color w:val="000000"/>
          <w:sz w:val="24"/>
          <w:szCs w:val="24"/>
        </w:rPr>
        <w:t>you’ll see on the screen</w:t>
      </w:r>
      <w:r>
        <w:rPr>
          <w:color w:val="000000"/>
          <w:sz w:val="24"/>
          <w:szCs w:val="24"/>
        </w:rPr>
        <w:t xml:space="preserve">. </w:t>
      </w:r>
    </w:p>
    <w:p w:rsidR="00E83F20" w:rsidP="00E83F20" w14:paraId="5FA03E32"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It is valuable for me to hear all points of view, so please talk respectfully, one at a time, and let other participants finish what they’re saying before speaking.</w:t>
      </w:r>
    </w:p>
    <w:p w:rsidR="00E83F20" w:rsidP="00E83F20" w14:paraId="217EF9CE"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You are not required to answer every question. You can “pass” if any question makes you uncomfortable. You are also free to stop participating at any time. </w:t>
      </w:r>
    </w:p>
    <w:p w:rsidR="000E7AE6" w14:paraId="2C078E63" w14:textId="77777777"/>
    <w:p w:rsidR="00E90412" w:rsidRPr="00E90412" w:rsidP="00E90412" w14:paraId="2CD993A9" w14:textId="26F159DC">
      <w:pPr>
        <w:pStyle w:val="Heading2"/>
        <w:rPr>
          <w:b/>
          <w:bCs/>
        </w:rPr>
      </w:pPr>
      <w:r>
        <w:t xml:space="preserve">BACKGROUND </w:t>
      </w:r>
    </w:p>
    <w:p w:rsidR="00E90412" w:rsidP="00E90412" w14:paraId="040816F1" w14:textId="0CF6957A">
      <w:pPr>
        <w:spacing w:after="0" w:line="240" w:lineRule="auto"/>
        <w:rPr>
          <w:sz w:val="24"/>
          <w:szCs w:val="24"/>
          <w:highlight w:val="cyan"/>
        </w:rPr>
      </w:pPr>
      <w:r w:rsidRPr="002E01CC">
        <w:rPr>
          <w:sz w:val="24"/>
          <w:szCs w:val="24"/>
        </w:rPr>
        <w:t>Good [evening/afternoon]. Thank you for taking the time to participate in this discussion. My name is [XXXX]</w:t>
      </w:r>
      <w:r w:rsidR="00CC7001">
        <w:rPr>
          <w:sz w:val="24"/>
          <w:szCs w:val="24"/>
        </w:rPr>
        <w:t>, I use [XXXX] pronouns</w:t>
      </w:r>
      <w:r w:rsidRPr="002E01CC">
        <w:rPr>
          <w:sz w:val="24"/>
          <w:szCs w:val="24"/>
        </w:rPr>
        <w:t>, and I am going to facilitate our conversation.</w:t>
      </w:r>
      <w:r>
        <w:rPr>
          <w:sz w:val="24"/>
          <w:szCs w:val="24"/>
        </w:rPr>
        <w:t xml:space="preserve"> </w:t>
      </w:r>
    </w:p>
    <w:p w:rsidR="00E90412" w:rsidP="00E90412" w14:paraId="27653A53" w14:textId="77777777">
      <w:pPr>
        <w:spacing w:after="0" w:line="240" w:lineRule="auto"/>
        <w:rPr>
          <w:sz w:val="24"/>
          <w:szCs w:val="24"/>
        </w:rPr>
      </w:pPr>
    </w:p>
    <w:p w:rsidR="00E90412" w:rsidP="00E90412" w14:paraId="717B4FC6" w14:textId="36626D9D">
      <w:pPr>
        <w:numPr>
          <w:ilvl w:val="0"/>
          <w:numId w:val="3"/>
        </w:numPr>
        <w:spacing w:after="0" w:line="240" w:lineRule="auto"/>
        <w:rPr>
          <w:color w:val="000000" w:themeColor="text1"/>
          <w:sz w:val="24"/>
          <w:szCs w:val="24"/>
        </w:rPr>
      </w:pPr>
      <w:r>
        <w:rPr>
          <w:color w:val="000000" w:themeColor="text1"/>
          <w:sz w:val="24"/>
          <w:szCs w:val="24"/>
        </w:rPr>
        <w:t xml:space="preserve">I am a trained moderator with </w:t>
      </w:r>
      <w:r w:rsidRPr="1C21B15E">
        <w:rPr>
          <w:color w:val="000000" w:themeColor="text1"/>
          <w:sz w:val="24"/>
          <w:szCs w:val="24"/>
        </w:rPr>
        <w:t>IQ Solutions</w:t>
      </w:r>
      <w:r>
        <w:rPr>
          <w:color w:val="000000" w:themeColor="text1"/>
          <w:sz w:val="24"/>
          <w:szCs w:val="24"/>
        </w:rPr>
        <w:t xml:space="preserve">, a company </w:t>
      </w:r>
      <w:r w:rsidR="00334918">
        <w:rPr>
          <w:color w:val="000000" w:themeColor="text1"/>
          <w:sz w:val="24"/>
          <w:szCs w:val="24"/>
        </w:rPr>
        <w:t>that</w:t>
      </w:r>
      <w:r w:rsidRPr="1C21B15E">
        <w:rPr>
          <w:color w:val="000000" w:themeColor="text1"/>
          <w:sz w:val="24"/>
          <w:szCs w:val="24"/>
        </w:rPr>
        <w:t xml:space="preserve"> is holding these discussions to help the National Institute on Drug Abuse (or NIDA).  </w:t>
      </w:r>
    </w:p>
    <w:p w:rsidR="00E90412" w:rsidP="00E90412" w14:paraId="22B06607" w14:textId="0FE49EE6">
      <w:pPr>
        <w:numPr>
          <w:ilvl w:val="0"/>
          <w:numId w:val="3"/>
        </w:numPr>
        <w:spacing w:after="0" w:line="240" w:lineRule="auto"/>
        <w:rPr>
          <w:color w:val="000000" w:themeColor="text1"/>
          <w:sz w:val="24"/>
          <w:szCs w:val="24"/>
        </w:rPr>
      </w:pPr>
      <w:r w:rsidRPr="1C21B15E">
        <w:rPr>
          <w:color w:val="000000" w:themeColor="text1"/>
          <w:sz w:val="24"/>
          <w:szCs w:val="24"/>
        </w:rPr>
        <w:t xml:space="preserve">NIDA manages the Adolescent Brain Cognitive Development (ABCD) </w:t>
      </w:r>
      <w:r w:rsidRPr="6BA7F8C3" w:rsidR="34C1844F">
        <w:rPr>
          <w:color w:val="000000" w:themeColor="text1"/>
          <w:sz w:val="24"/>
          <w:szCs w:val="24"/>
        </w:rPr>
        <w:t>Study</w:t>
      </w:r>
      <w:r w:rsidRPr="1C21B15E">
        <w:rPr>
          <w:color w:val="000000" w:themeColor="text1"/>
          <w:sz w:val="24"/>
          <w:szCs w:val="24"/>
        </w:rPr>
        <w:t xml:space="preserve">—the largest long-term study of brain development and child health in the United States.  </w:t>
      </w:r>
    </w:p>
    <w:p w:rsidR="00E90412" w:rsidRPr="00F37785" w:rsidP="00E90412" w14:paraId="6446E133" w14:textId="1BE47831">
      <w:pPr>
        <w:numPr>
          <w:ilvl w:val="0"/>
          <w:numId w:val="3"/>
        </w:numPr>
        <w:spacing w:after="0" w:line="240" w:lineRule="auto"/>
        <w:rPr>
          <w:color w:val="000000" w:themeColor="text1"/>
          <w:sz w:val="24"/>
          <w:szCs w:val="24"/>
        </w:rPr>
      </w:pPr>
      <w:r w:rsidRPr="7EBF3CA7">
        <w:rPr>
          <w:color w:val="000000" w:themeColor="text1"/>
          <w:sz w:val="24"/>
          <w:szCs w:val="24"/>
        </w:rPr>
        <w:t>We're looking for your feedback on some of the questions</w:t>
      </w:r>
      <w:r w:rsidRPr="7EBF3CA7" w:rsidR="69DCFCCD">
        <w:rPr>
          <w:color w:val="000000" w:themeColor="text1"/>
          <w:sz w:val="24"/>
          <w:szCs w:val="24"/>
        </w:rPr>
        <w:t xml:space="preserve">, graphics, and instructions </w:t>
      </w:r>
      <w:r w:rsidRPr="7EBF3CA7">
        <w:rPr>
          <w:color w:val="000000" w:themeColor="text1"/>
          <w:sz w:val="24"/>
          <w:szCs w:val="24"/>
        </w:rPr>
        <w:t xml:space="preserve">that will be asked of other people </w:t>
      </w:r>
      <w:r w:rsidRPr="7EBF3CA7" w:rsidR="5B702015">
        <w:rPr>
          <w:color w:val="000000" w:themeColor="text1"/>
          <w:sz w:val="24"/>
          <w:szCs w:val="24"/>
        </w:rPr>
        <w:t>in the study</w:t>
      </w:r>
      <w:r w:rsidRPr="7EBF3CA7">
        <w:rPr>
          <w:color w:val="000000" w:themeColor="text1"/>
          <w:sz w:val="24"/>
          <w:szCs w:val="24"/>
        </w:rPr>
        <w:t xml:space="preserve"> later this year. </w:t>
      </w:r>
    </w:p>
    <w:p w:rsidR="00E90412" w:rsidRPr="00F37785" w:rsidP="00E90412" w14:paraId="0E3A4662" w14:textId="55CE2124">
      <w:pPr>
        <w:numPr>
          <w:ilvl w:val="0"/>
          <w:numId w:val="3"/>
        </w:numPr>
        <w:spacing w:after="0" w:line="240" w:lineRule="auto"/>
        <w:rPr>
          <w:color w:val="000000" w:themeColor="text1"/>
          <w:sz w:val="24"/>
          <w:szCs w:val="24"/>
        </w:rPr>
      </w:pPr>
      <w:r w:rsidRPr="7EBF3CA7">
        <w:rPr>
          <w:color w:val="000000" w:themeColor="text1"/>
          <w:sz w:val="24"/>
          <w:szCs w:val="24"/>
        </w:rPr>
        <w:t>When we ask for your feedback on questions, we don't need to know what your answers to the questions would be</w:t>
      </w:r>
      <w:r w:rsidRPr="1C21B15E" w:rsidR="006D688C">
        <w:rPr>
          <w:color w:val="000000" w:themeColor="text1"/>
          <w:sz w:val="24"/>
          <w:szCs w:val="24"/>
        </w:rPr>
        <w:t>—</w:t>
      </w:r>
      <w:r w:rsidRPr="7EBF3CA7">
        <w:rPr>
          <w:color w:val="000000" w:themeColor="text1"/>
          <w:sz w:val="24"/>
          <w:szCs w:val="24"/>
        </w:rPr>
        <w:t xml:space="preserve">just your reactions to how the questions are written. </w:t>
      </w:r>
    </w:p>
    <w:p w:rsidR="00E90412" w:rsidRPr="007F4230" w:rsidP="00E90412" w14:paraId="6CAAE3CF" w14:textId="7B188E37">
      <w:pPr>
        <w:numPr>
          <w:ilvl w:val="0"/>
          <w:numId w:val="3"/>
        </w:numPr>
        <w:spacing w:after="0" w:line="240" w:lineRule="auto"/>
        <w:rPr>
          <w:color w:val="000000" w:themeColor="text1"/>
          <w:sz w:val="24"/>
          <w:szCs w:val="24"/>
        </w:rPr>
      </w:pPr>
      <w:r w:rsidRPr="7EBF3CA7">
        <w:rPr>
          <w:color w:val="000000" w:themeColor="text1"/>
          <w:sz w:val="24"/>
          <w:szCs w:val="24"/>
        </w:rPr>
        <w:t xml:space="preserve">We want to make sure the questions </w:t>
      </w:r>
      <w:r w:rsidRPr="7EBF3CA7" w:rsidR="794921D1">
        <w:rPr>
          <w:color w:val="000000" w:themeColor="text1"/>
          <w:sz w:val="24"/>
          <w:szCs w:val="24"/>
        </w:rPr>
        <w:t>or instructions</w:t>
      </w:r>
      <w:r w:rsidRPr="7EBF3CA7">
        <w:rPr>
          <w:color w:val="000000" w:themeColor="text1"/>
          <w:sz w:val="24"/>
          <w:szCs w:val="24"/>
        </w:rPr>
        <w:t xml:space="preserve"> don't leave anyone confused, uncomfortable, offended, or feeling like their experiences aren't included.</w:t>
      </w:r>
    </w:p>
    <w:p w:rsidR="00E90412" w:rsidP="00E90412" w14:paraId="64DD43C1" w14:textId="77777777">
      <w:pPr>
        <w:spacing w:after="0" w:line="240" w:lineRule="auto"/>
        <w:rPr>
          <w:sz w:val="24"/>
          <w:szCs w:val="24"/>
          <w:highlight w:val="cyan"/>
        </w:rPr>
      </w:pPr>
      <w:bookmarkStart w:id="1" w:name="_heading=h.30j0zll" w:colFirst="0" w:colLast="0"/>
      <w:bookmarkEnd w:id="1"/>
    </w:p>
    <w:p w:rsidR="00E90412" w:rsidRPr="00EF508C" w:rsidP="00EF508C" w14:paraId="03D05768" w14:textId="09B01849">
      <w:pPr>
        <w:pStyle w:val="Heading2"/>
        <w:rPr>
          <w:b/>
        </w:rPr>
      </w:pPr>
      <w:r w:rsidRPr="002E01CC">
        <w:t xml:space="preserve">PARTICIPANT INTRODUCTIONS </w:t>
      </w:r>
    </w:p>
    <w:p w:rsidR="00EF508C" w:rsidRPr="00C728DC" w:rsidP="00C728DC" w14:paraId="472E14F1" w14:textId="7F76AD8E">
      <w:pPr>
        <w:rPr>
          <w:b/>
          <w:sz w:val="24"/>
          <w:szCs w:val="24"/>
        </w:rPr>
      </w:pPr>
      <w:r>
        <w:rPr>
          <w:sz w:val="24"/>
          <w:szCs w:val="24"/>
        </w:rPr>
        <w:t>Thank you all for joining our discussion today.</w:t>
      </w:r>
      <w:r>
        <w:rPr>
          <w:b/>
          <w:sz w:val="24"/>
          <w:szCs w:val="24"/>
        </w:rPr>
        <w:t xml:space="preserve"> </w:t>
      </w:r>
      <w:r w:rsidRPr="002E01CC">
        <w:rPr>
          <w:color w:val="000000"/>
          <w:sz w:val="24"/>
          <w:szCs w:val="24"/>
        </w:rPr>
        <w:t xml:space="preserve">I am now going to go around the virtual “table” and call your first name. Please introduce yourself </w:t>
      </w:r>
      <w:r w:rsidRPr="002E01CC">
        <w:rPr>
          <w:b/>
          <w:i/>
          <w:color w:val="000000"/>
          <w:sz w:val="24"/>
          <w:szCs w:val="24"/>
        </w:rPr>
        <w:t xml:space="preserve">briefly </w:t>
      </w:r>
      <w:r w:rsidRPr="002E01CC">
        <w:rPr>
          <w:color w:val="000000"/>
          <w:sz w:val="24"/>
          <w:szCs w:val="24"/>
        </w:rPr>
        <w:t>by letting us know:</w:t>
      </w:r>
    </w:p>
    <w:p w:rsidR="00EF508C" w:rsidP="00785108" w14:paraId="4DE64953" w14:textId="77304995">
      <w:pPr>
        <w:numPr>
          <w:ilvl w:val="0"/>
          <w:numId w:val="12"/>
        </w:numPr>
        <w:pBdr>
          <w:top w:val="nil"/>
          <w:left w:val="nil"/>
          <w:bottom w:val="nil"/>
          <w:right w:val="nil"/>
          <w:between w:val="nil"/>
        </w:pBdr>
        <w:spacing w:after="40" w:line="264" w:lineRule="auto"/>
      </w:pPr>
      <w:r>
        <w:rPr>
          <w:color w:val="000000"/>
          <w:sz w:val="24"/>
          <w:szCs w:val="24"/>
        </w:rPr>
        <w:t>The name that you would like me to use during this discussion—remember, no last names</w:t>
      </w:r>
      <w:r w:rsidR="00785108">
        <w:rPr>
          <w:color w:val="000000"/>
          <w:sz w:val="24"/>
          <w:szCs w:val="24"/>
        </w:rPr>
        <w:t>—and the pronouns you use, if you would like.</w:t>
      </w:r>
    </w:p>
    <w:p w:rsidR="00EF508C" w:rsidRPr="00634B78" w:rsidP="00CC7001" w14:paraId="1697E4F3" w14:textId="08766A80">
      <w:pPr>
        <w:numPr>
          <w:ilvl w:val="0"/>
          <w:numId w:val="12"/>
        </w:numPr>
        <w:pBdr>
          <w:top w:val="nil"/>
          <w:left w:val="nil"/>
          <w:bottom w:val="nil"/>
          <w:right w:val="nil"/>
          <w:between w:val="nil"/>
        </w:pBdr>
        <w:spacing w:after="40" w:line="264" w:lineRule="auto"/>
      </w:pPr>
      <w:r>
        <w:rPr>
          <w:color w:val="000000"/>
          <w:sz w:val="24"/>
          <w:szCs w:val="24"/>
        </w:rPr>
        <w:t>Something you are looking forward to this school year.</w:t>
      </w:r>
    </w:p>
    <w:p w:rsidR="00634B78" w:rsidP="00A26730" w14:paraId="1543F96F" w14:textId="77777777">
      <w:pPr>
        <w:pBdr>
          <w:top w:val="nil"/>
          <w:left w:val="nil"/>
          <w:bottom w:val="nil"/>
          <w:right w:val="nil"/>
          <w:between w:val="nil"/>
        </w:pBdr>
        <w:spacing w:after="40" w:line="264" w:lineRule="auto"/>
      </w:pPr>
    </w:p>
    <w:p w:rsidR="00A26730" w:rsidP="00A26730" w14:paraId="6775ACB3" w14:textId="01600741">
      <w:pPr>
        <w:pBdr>
          <w:top w:val="nil"/>
          <w:left w:val="nil"/>
          <w:bottom w:val="nil"/>
          <w:right w:val="nil"/>
          <w:between w:val="nil"/>
        </w:pBdr>
        <w:spacing w:after="40" w:line="264" w:lineRule="auto"/>
        <w:rPr>
          <w:sz w:val="24"/>
          <w:szCs w:val="24"/>
        </w:rPr>
      </w:pPr>
      <w:r>
        <w:rPr>
          <w:sz w:val="24"/>
          <w:szCs w:val="24"/>
        </w:rPr>
        <w:t xml:space="preserve">Okay, let’s get started on our questions. </w:t>
      </w:r>
    </w:p>
    <w:p w:rsidR="00F64F34" w:rsidRPr="00A26730" w:rsidP="00A26730" w14:paraId="27EAD5B7" w14:textId="77777777">
      <w:pPr>
        <w:pBdr>
          <w:top w:val="nil"/>
          <w:left w:val="nil"/>
          <w:bottom w:val="nil"/>
          <w:right w:val="nil"/>
          <w:between w:val="nil"/>
        </w:pBdr>
        <w:spacing w:after="40" w:line="264" w:lineRule="auto"/>
        <w:rPr>
          <w:sz w:val="24"/>
          <w:szCs w:val="24"/>
        </w:rPr>
      </w:pPr>
    </w:p>
    <w:p w:rsidR="0096644B" w:rsidP="0096644B" w14:paraId="5545E288" w14:textId="5B031B4D">
      <w:pPr>
        <w:pStyle w:val="Heading2"/>
      </w:pPr>
      <w:r>
        <w:t>FEEDBACK ON SURVEY QUESTIONS</w:t>
      </w:r>
    </w:p>
    <w:p w:rsidR="002F572A" w:rsidP="0096644B" w14:paraId="42F66691" w14:textId="68DE5D60">
      <w:pPr>
        <w:rPr>
          <w:sz w:val="24"/>
          <w:szCs w:val="24"/>
        </w:rPr>
      </w:pPr>
      <w:r>
        <w:rPr>
          <w:sz w:val="24"/>
          <w:szCs w:val="24"/>
        </w:rPr>
        <w:t xml:space="preserve">We </w:t>
      </w:r>
      <w:r w:rsidR="00C05999">
        <w:rPr>
          <w:sz w:val="24"/>
          <w:szCs w:val="24"/>
        </w:rPr>
        <w:t>would</w:t>
      </w:r>
      <w:r w:rsidR="00951341">
        <w:rPr>
          <w:sz w:val="24"/>
          <w:szCs w:val="24"/>
        </w:rPr>
        <w:t xml:space="preserve"> like to get your feedback on some survey questions that the ABCD Study would like to use later this year. </w:t>
      </w:r>
      <w:r w:rsidR="00F24D83">
        <w:rPr>
          <w:sz w:val="24"/>
          <w:szCs w:val="24"/>
        </w:rPr>
        <w:t>T</w:t>
      </w:r>
      <w:r w:rsidR="00951341">
        <w:rPr>
          <w:sz w:val="24"/>
          <w:szCs w:val="24"/>
        </w:rPr>
        <w:t>hank you for the feedback you shared in the pre-discussion survey!</w:t>
      </w:r>
      <w:r>
        <w:rPr>
          <w:sz w:val="24"/>
          <w:szCs w:val="24"/>
        </w:rPr>
        <w:t xml:space="preserve"> </w:t>
      </w:r>
      <w:r w:rsidR="00821A7F">
        <w:rPr>
          <w:sz w:val="24"/>
          <w:szCs w:val="24"/>
        </w:rPr>
        <w:t xml:space="preserve">In this </w:t>
      </w:r>
      <w:r w:rsidR="0094090A">
        <w:rPr>
          <w:sz w:val="24"/>
          <w:szCs w:val="24"/>
        </w:rPr>
        <w:t>part of the discussion, we want to ask</w:t>
      </w:r>
      <w:r w:rsidR="00B35861">
        <w:rPr>
          <w:sz w:val="24"/>
          <w:szCs w:val="24"/>
        </w:rPr>
        <w:t xml:space="preserve"> some more questions to make sure the questions are written in the best way possible.</w:t>
      </w:r>
    </w:p>
    <w:p w:rsidR="002F572A" w:rsidRPr="00822F3E" w:rsidP="0096644B" w14:paraId="244FA6CE" w14:textId="2955F500">
      <w:pPr>
        <w:rPr>
          <w:sz w:val="24"/>
          <w:szCs w:val="24"/>
        </w:rPr>
      </w:pPr>
      <w:r>
        <w:rPr>
          <w:i/>
          <w:iCs/>
          <w:sz w:val="24"/>
          <w:szCs w:val="24"/>
        </w:rPr>
        <w:t xml:space="preserve">[Stimuli description:] </w:t>
      </w:r>
      <w:r>
        <w:rPr>
          <w:sz w:val="24"/>
          <w:szCs w:val="24"/>
        </w:rPr>
        <w:t>This question asks about</w:t>
      </w:r>
      <w:r w:rsidR="00F9227A">
        <w:rPr>
          <w:sz w:val="24"/>
          <w:szCs w:val="24"/>
        </w:rPr>
        <w:t xml:space="preserve"> </w:t>
      </w:r>
      <w:r w:rsidRPr="00F9227A" w:rsidR="00F9227A">
        <w:rPr>
          <w:sz w:val="24"/>
          <w:szCs w:val="24"/>
        </w:rPr>
        <w:t>difficulties someone might experience with doing activities.</w:t>
      </w:r>
    </w:p>
    <w:tbl>
      <w:tblPr>
        <w:tblStyle w:val="TableGrid"/>
        <w:tblW w:w="0" w:type="auto"/>
        <w:tblLook w:val="04A0"/>
      </w:tblPr>
      <w:tblGrid>
        <w:gridCol w:w="9350"/>
      </w:tblGrid>
      <w:tr w14:paraId="2C0585F7" w14:textId="77777777">
        <w:tblPrEx>
          <w:tblW w:w="0" w:type="auto"/>
          <w:tblLook w:val="04A0"/>
        </w:tblPrEx>
        <w:tc>
          <w:tcPr>
            <w:tcW w:w="9350" w:type="dxa"/>
          </w:tcPr>
          <w:p w:rsidR="002F572A" w:rsidRPr="000D3A40" w14:paraId="7A0E3459" w14:textId="77777777">
            <w:pPr>
              <w:pStyle w:val="paragraph"/>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Do you experience difficulty hearing, seeing, walking, bathing, learning, communicating, managing your household, doing errands, or concentrating because of a physical, mental, or emotional condition?</w:t>
            </w:r>
          </w:p>
          <w:p w:rsidR="002F572A" w:rsidRPr="000D3A40" w:rsidP="002F572A" w14:paraId="0DFB2A34"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Yes</w:t>
            </w:r>
          </w:p>
          <w:p w:rsidR="002F572A" w:rsidRPr="000D3A40" w:rsidP="002F572A" w14:paraId="778EC7B5"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No</w:t>
            </w:r>
          </w:p>
          <w:p w:rsidR="002F572A" w:rsidRPr="000D3A40" w:rsidP="002F572A" w14:paraId="3B905B26"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Decline to answer</w:t>
            </w:r>
          </w:p>
        </w:tc>
      </w:tr>
    </w:tbl>
    <w:p w:rsidR="00AD31FF" w:rsidP="00737D7F" w14:paraId="27C40F6F" w14:textId="3782E790">
      <w:pPr>
        <w:pStyle w:val="NoSpacing"/>
      </w:pPr>
      <w:r>
        <w:t xml:space="preserve"> </w:t>
      </w:r>
    </w:p>
    <w:p w:rsidR="002640BE" w:rsidP="002640BE" w14:paraId="0F86F655" w14:textId="5FED0879">
      <w:pPr>
        <w:numPr>
          <w:ilvl w:val="0"/>
          <w:numId w:val="12"/>
        </w:numPr>
        <w:pBdr>
          <w:top w:val="nil"/>
          <w:left w:val="nil"/>
          <w:bottom w:val="nil"/>
          <w:right w:val="nil"/>
          <w:between w:val="nil"/>
        </w:pBdr>
        <w:spacing w:after="40" w:line="264" w:lineRule="auto"/>
        <w:rPr>
          <w:color w:val="000000"/>
          <w:sz w:val="24"/>
          <w:szCs w:val="24"/>
        </w:rPr>
      </w:pPr>
      <w:r w:rsidRPr="004C7B91">
        <w:rPr>
          <w:color w:val="000000"/>
          <w:sz w:val="24"/>
          <w:szCs w:val="24"/>
        </w:rPr>
        <w:t>In your own words, what do you think this question is asking about?</w:t>
      </w:r>
    </w:p>
    <w:p w:rsidR="00F9110A" w:rsidP="00737D7F" w14:paraId="428A0434" w14:textId="77777777">
      <w:pPr>
        <w:pStyle w:val="NoSpacing"/>
      </w:pPr>
    </w:p>
    <w:p w:rsidR="002D4B15" w:rsidP="00F2527F" w14:paraId="4F4823D2" w14:textId="1E29FAF9">
      <w:pPr>
        <w:numPr>
          <w:ilvl w:val="0"/>
          <w:numId w:val="12"/>
        </w:numPr>
        <w:pBdr>
          <w:top w:val="nil"/>
          <w:left w:val="nil"/>
          <w:bottom w:val="nil"/>
          <w:right w:val="nil"/>
          <w:between w:val="nil"/>
        </w:pBdr>
        <w:spacing w:after="40" w:line="264" w:lineRule="auto"/>
        <w:rPr>
          <w:color w:val="000000"/>
          <w:sz w:val="24"/>
          <w:szCs w:val="24"/>
        </w:rPr>
      </w:pPr>
      <w:r w:rsidRPr="004C7B91">
        <w:rPr>
          <w:color w:val="000000"/>
          <w:sz w:val="24"/>
          <w:szCs w:val="24"/>
        </w:rPr>
        <w:t xml:space="preserve">How would you think </w:t>
      </w:r>
      <w:r>
        <w:rPr>
          <w:color w:val="000000"/>
          <w:sz w:val="24"/>
          <w:szCs w:val="24"/>
        </w:rPr>
        <w:t>about</w:t>
      </w:r>
      <w:r w:rsidRPr="004C7B91">
        <w:rPr>
          <w:color w:val="000000"/>
          <w:sz w:val="24"/>
          <w:szCs w:val="24"/>
        </w:rPr>
        <w:t xml:space="preserve"> answering this question? </w:t>
      </w:r>
      <w:r>
        <w:rPr>
          <w:color w:val="000000"/>
          <w:sz w:val="24"/>
          <w:szCs w:val="24"/>
        </w:rPr>
        <w:t xml:space="preserve">As a reminder, </w:t>
      </w:r>
      <w:r w:rsidRPr="004C7B91">
        <w:rPr>
          <w:color w:val="000000"/>
          <w:sz w:val="24"/>
          <w:szCs w:val="24"/>
        </w:rPr>
        <w:t>I don’t need to know your answer—rather, I want to hear you talk me through how you would get to the answer.</w:t>
      </w:r>
    </w:p>
    <w:p w:rsidR="00F2527F" w:rsidRPr="004C7B91" w:rsidP="004C7B91" w14:paraId="4AD19128" w14:textId="5BB4FF94">
      <w:pPr>
        <w:pBdr>
          <w:top w:val="nil"/>
          <w:left w:val="nil"/>
          <w:bottom w:val="nil"/>
          <w:right w:val="nil"/>
          <w:between w:val="nil"/>
        </w:pBdr>
        <w:spacing w:after="40" w:line="264" w:lineRule="auto"/>
        <w:ind w:left="720"/>
        <w:rPr>
          <w:color w:val="000000"/>
          <w:sz w:val="24"/>
          <w:szCs w:val="24"/>
        </w:rPr>
      </w:pPr>
      <w:r>
        <w:rPr>
          <w:i/>
          <w:iCs/>
          <w:color w:val="000000"/>
          <w:sz w:val="24"/>
          <w:szCs w:val="24"/>
        </w:rPr>
        <w:t xml:space="preserve">[Probe </w:t>
      </w:r>
      <w:r w:rsidR="00C655C4">
        <w:rPr>
          <w:i/>
          <w:iCs/>
          <w:color w:val="000000"/>
          <w:sz w:val="24"/>
          <w:szCs w:val="24"/>
        </w:rPr>
        <w:t>on</w:t>
      </w:r>
      <w:r>
        <w:rPr>
          <w:i/>
          <w:iCs/>
          <w:color w:val="000000"/>
          <w:sz w:val="24"/>
          <w:szCs w:val="24"/>
        </w:rPr>
        <w:t xml:space="preserve"> definitions, examples</w:t>
      </w:r>
      <w:r w:rsidR="00F76E45">
        <w:rPr>
          <w:i/>
          <w:iCs/>
          <w:color w:val="000000"/>
          <w:sz w:val="24"/>
          <w:szCs w:val="24"/>
        </w:rPr>
        <w:t>, confusing areas</w:t>
      </w:r>
      <w:r>
        <w:rPr>
          <w:i/>
          <w:iCs/>
          <w:color w:val="000000"/>
          <w:sz w:val="24"/>
          <w:szCs w:val="24"/>
        </w:rPr>
        <w:t>]</w:t>
      </w:r>
      <w:r w:rsidRPr="004C7B91" w:rsidR="00F9110A">
        <w:rPr>
          <w:color w:val="000000"/>
          <w:sz w:val="24"/>
          <w:szCs w:val="24"/>
        </w:rPr>
        <w:t xml:space="preserve"> </w:t>
      </w:r>
    </w:p>
    <w:p w:rsidR="00F9110A" w:rsidP="00AE6056" w14:paraId="745B351E" w14:textId="77777777">
      <w:pPr>
        <w:pBdr>
          <w:top w:val="nil"/>
          <w:left w:val="nil"/>
          <w:bottom w:val="nil"/>
          <w:right w:val="nil"/>
          <w:between w:val="nil"/>
        </w:pBdr>
        <w:spacing w:after="40" w:line="264" w:lineRule="auto"/>
        <w:ind w:left="360"/>
        <w:rPr>
          <w:color w:val="000000"/>
          <w:sz w:val="24"/>
          <w:szCs w:val="24"/>
        </w:rPr>
      </w:pPr>
    </w:p>
    <w:p w:rsidR="00D3274F" w:rsidRPr="00A810B9" w:rsidP="004C7B91" w14:paraId="1B7F71B8" w14:textId="77777777">
      <w:pPr>
        <w:numPr>
          <w:ilvl w:val="0"/>
          <w:numId w:val="12"/>
        </w:numPr>
        <w:pBdr>
          <w:top w:val="nil"/>
          <w:left w:val="nil"/>
          <w:bottom w:val="nil"/>
          <w:right w:val="nil"/>
          <w:between w:val="nil"/>
        </w:pBdr>
        <w:spacing w:after="40" w:line="264" w:lineRule="auto"/>
        <w:rPr>
          <w:color w:val="000000"/>
          <w:sz w:val="24"/>
          <w:szCs w:val="24"/>
        </w:rPr>
      </w:pPr>
      <w:r w:rsidRPr="00A810B9">
        <w:rPr>
          <w:color w:val="000000"/>
          <w:sz w:val="24"/>
          <w:szCs w:val="24"/>
        </w:rPr>
        <w:t>What other questions are important to ask on this topic?</w:t>
      </w:r>
    </w:p>
    <w:p w:rsidR="00D3274F" w:rsidP="00737D7F" w14:paraId="03D17541" w14:textId="77777777">
      <w:pPr>
        <w:pStyle w:val="NoSpacing"/>
      </w:pPr>
    </w:p>
    <w:p w:rsidR="00AE6056" w:rsidRPr="00F30571" w:rsidP="00AE6056" w14:paraId="15ACE930" w14:textId="3282340E">
      <w:pPr>
        <w:rPr>
          <w:sz w:val="24"/>
          <w:szCs w:val="24"/>
        </w:rPr>
      </w:pPr>
      <w:r w:rsidRPr="4B15CF72">
        <w:rPr>
          <w:i/>
          <w:iCs/>
          <w:sz w:val="24"/>
          <w:szCs w:val="24"/>
        </w:rPr>
        <w:t xml:space="preserve">[Stimuli description:] </w:t>
      </w:r>
      <w:r w:rsidRPr="4B15CF72" w:rsidR="272CAC86">
        <w:rPr>
          <w:sz w:val="24"/>
          <w:szCs w:val="24"/>
        </w:rPr>
        <w:t>Here is another version of the question</w:t>
      </w:r>
      <w:r w:rsidRPr="4B15CF72" w:rsidR="1B71E4AC">
        <w:rPr>
          <w:sz w:val="24"/>
          <w:szCs w:val="24"/>
        </w:rPr>
        <w:t>.</w:t>
      </w:r>
    </w:p>
    <w:tbl>
      <w:tblPr>
        <w:tblStyle w:val="TableGrid"/>
        <w:tblW w:w="0" w:type="auto"/>
        <w:tblLook w:val="04A0"/>
      </w:tblPr>
      <w:tblGrid>
        <w:gridCol w:w="9350"/>
      </w:tblGrid>
      <w:tr w14:paraId="60D39F17" w14:textId="77777777">
        <w:tblPrEx>
          <w:tblW w:w="0" w:type="auto"/>
          <w:tblLook w:val="04A0"/>
        </w:tblPrEx>
        <w:tc>
          <w:tcPr>
            <w:tcW w:w="9350" w:type="dxa"/>
          </w:tcPr>
          <w:p w:rsidR="00252388" w:rsidP="004C7B91" w14:paraId="1D281CA7" w14:textId="77777777">
            <w:pPr>
              <w:pStyle w:val="paragraph"/>
              <w:spacing w:before="0" w:beforeAutospacing="0" w:after="120" w:afterAutospacing="0" w:line="276" w:lineRule="auto"/>
              <w:textAlignment w:val="baseline"/>
              <w:rPr>
                <w:rStyle w:val="normaltextrun"/>
                <w:rFonts w:ascii="Calibri" w:hAnsi="Calibri" w:eastAsiaTheme="majorEastAsia" w:cs="Calibri"/>
                <w:sz w:val="22"/>
                <w:szCs w:val="22"/>
              </w:rPr>
            </w:pPr>
            <w:r w:rsidRPr="00252388">
              <w:rPr>
                <w:rStyle w:val="normaltextrun"/>
                <w:rFonts w:ascii="Calibri" w:hAnsi="Calibri" w:eastAsiaTheme="majorEastAsia" w:cs="Calibri"/>
              </w:rPr>
              <w:t>Do you experience difficulty in doing certain activities and interacting with the world around you because of a physical, mental, emotional, or behavioral condition?</w:t>
            </w:r>
          </w:p>
          <w:p w:rsidR="00DD7A3C" w:rsidRPr="000D3A40" w14:paraId="631F3985" w14:textId="43C5FA82">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Yes</w:t>
            </w:r>
          </w:p>
          <w:p w:rsidR="00DD7A3C" w:rsidRPr="000D3A40" w14:paraId="3FEE7EA8"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No</w:t>
            </w:r>
          </w:p>
          <w:p w:rsidR="00DD7A3C" w:rsidRPr="000D3A40" w14:paraId="3B7DB69E"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Decline to answer</w:t>
            </w:r>
          </w:p>
        </w:tc>
      </w:tr>
    </w:tbl>
    <w:p w:rsidR="00AE6056" w:rsidP="00130465" w14:paraId="3ACE23CC" w14:textId="77777777">
      <w:pPr>
        <w:pBdr>
          <w:top w:val="nil"/>
          <w:left w:val="nil"/>
          <w:bottom w:val="nil"/>
          <w:right w:val="nil"/>
          <w:between w:val="nil"/>
        </w:pBdr>
        <w:spacing w:after="40" w:line="264" w:lineRule="auto"/>
        <w:ind w:left="360"/>
        <w:rPr>
          <w:color w:val="000000"/>
          <w:sz w:val="24"/>
          <w:szCs w:val="24"/>
        </w:rPr>
      </w:pPr>
    </w:p>
    <w:p w:rsidR="0085267B" w:rsidP="0085267B" w14:paraId="659E4DD0" w14:textId="280671B1">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How would you think </w:t>
      </w:r>
      <w:r>
        <w:rPr>
          <w:color w:val="000000"/>
          <w:sz w:val="24"/>
          <w:szCs w:val="24"/>
        </w:rPr>
        <w:t>about</w:t>
      </w:r>
      <w:r w:rsidRPr="00F30571">
        <w:rPr>
          <w:color w:val="000000"/>
          <w:sz w:val="24"/>
          <w:szCs w:val="24"/>
        </w:rPr>
        <w:t xml:space="preserve"> answering this question</w:t>
      </w:r>
      <w:r>
        <w:rPr>
          <w:color w:val="000000"/>
          <w:sz w:val="24"/>
          <w:szCs w:val="24"/>
        </w:rPr>
        <w:t>?</w:t>
      </w:r>
      <w:r w:rsidRPr="00F30571">
        <w:rPr>
          <w:color w:val="000000"/>
          <w:sz w:val="24"/>
          <w:szCs w:val="24"/>
        </w:rPr>
        <w:t xml:space="preserve"> </w:t>
      </w:r>
    </w:p>
    <w:p w:rsidR="00F76E45" w:rsidRPr="00F76E45" w:rsidP="00130465" w14:paraId="2A1D1C40" w14:textId="47F5E8E4">
      <w:pPr>
        <w:pStyle w:val="ListParagraph"/>
        <w:pBdr>
          <w:top w:val="nil"/>
          <w:left w:val="nil"/>
          <w:bottom w:val="nil"/>
          <w:right w:val="nil"/>
          <w:between w:val="nil"/>
        </w:pBdr>
        <w:spacing w:after="40" w:line="264" w:lineRule="auto"/>
        <w:rPr>
          <w:color w:val="000000"/>
          <w:sz w:val="24"/>
          <w:szCs w:val="24"/>
        </w:rPr>
      </w:pPr>
      <w:r w:rsidRPr="00F76E45">
        <w:rPr>
          <w:i/>
          <w:iCs/>
          <w:color w:val="000000"/>
          <w:sz w:val="24"/>
          <w:szCs w:val="24"/>
        </w:rPr>
        <w:t>[Probe on definitions, examples, confusing areas]</w:t>
      </w:r>
      <w:r w:rsidRPr="00F76E45">
        <w:rPr>
          <w:color w:val="000000"/>
          <w:sz w:val="24"/>
          <w:szCs w:val="24"/>
        </w:rPr>
        <w:t xml:space="preserve"> </w:t>
      </w:r>
    </w:p>
    <w:p w:rsidR="00052294" w:rsidP="00052294" w14:paraId="09646C02" w14:textId="24CFDE54">
      <w:pPr>
        <w:pBdr>
          <w:top w:val="nil"/>
          <w:left w:val="nil"/>
          <w:bottom w:val="nil"/>
          <w:right w:val="nil"/>
          <w:between w:val="nil"/>
        </w:pBdr>
        <w:spacing w:after="40" w:line="264" w:lineRule="auto"/>
        <w:rPr>
          <w:color w:val="000000"/>
          <w:sz w:val="24"/>
          <w:szCs w:val="24"/>
        </w:rPr>
      </w:pPr>
    </w:p>
    <w:p w:rsidR="006D7BB9" w:rsidP="006D7BB9" w14:paraId="4F81BB48" w14:textId="108F95D0">
      <w:pPr>
        <w:pStyle w:val="Heading2"/>
      </w:pPr>
      <w:r>
        <w:t>FEEDBACK ON STUDY MATERIALS</w:t>
      </w:r>
    </w:p>
    <w:p w:rsidR="003C505C" w:rsidP="00634B78" w14:paraId="48F74171" w14:textId="51F17474">
      <w:pPr>
        <w:rPr>
          <w:sz w:val="24"/>
          <w:szCs w:val="24"/>
        </w:rPr>
      </w:pPr>
      <w:r>
        <w:rPr>
          <w:sz w:val="24"/>
          <w:szCs w:val="24"/>
        </w:rPr>
        <w:t>Now I’m going to switch topics a bit</w:t>
      </w:r>
      <w:r w:rsidR="00CC031C">
        <w:rPr>
          <w:sz w:val="24"/>
          <w:szCs w:val="24"/>
        </w:rPr>
        <w:t>.</w:t>
      </w:r>
      <w:r w:rsidRPr="0E4E64AC" w:rsidR="00AD2526">
        <w:rPr>
          <w:sz w:val="24"/>
          <w:szCs w:val="24"/>
        </w:rPr>
        <w:t xml:space="preserve"> </w:t>
      </w:r>
      <w:r w:rsidR="00F91047">
        <w:rPr>
          <w:sz w:val="24"/>
          <w:szCs w:val="24"/>
        </w:rPr>
        <w:t>I would like your feedback on</w:t>
      </w:r>
      <w:r w:rsidR="006D7BB9">
        <w:rPr>
          <w:sz w:val="24"/>
          <w:szCs w:val="24"/>
        </w:rPr>
        <w:t xml:space="preserve"> some materials or instructions that will be used in the ABCD Study later this year</w:t>
      </w:r>
      <w:r w:rsidRPr="0E4E64AC" w:rsidR="006D7BB9">
        <w:rPr>
          <w:sz w:val="24"/>
          <w:szCs w:val="24"/>
        </w:rPr>
        <w:t>.</w:t>
      </w:r>
    </w:p>
    <w:p w:rsidR="00634B78" w:rsidP="00634B78" w14:paraId="65BF7F63" w14:textId="56F74D6A">
      <w:pPr>
        <w:rPr>
          <w:sz w:val="24"/>
          <w:szCs w:val="24"/>
        </w:rPr>
      </w:pPr>
      <w:r>
        <w:rPr>
          <w:i/>
          <w:iCs/>
          <w:sz w:val="24"/>
          <w:szCs w:val="24"/>
        </w:rPr>
        <w:t>[</w:t>
      </w:r>
      <w:r w:rsidRPr="4B15CF72" w:rsidR="12247B81">
        <w:rPr>
          <w:i/>
          <w:iCs/>
          <w:sz w:val="24"/>
          <w:szCs w:val="24"/>
        </w:rPr>
        <w:t>Stimul</w:t>
      </w:r>
      <w:r w:rsidRPr="4B15CF72" w:rsidR="7A3D213B">
        <w:rPr>
          <w:i/>
          <w:iCs/>
          <w:sz w:val="24"/>
          <w:szCs w:val="24"/>
        </w:rPr>
        <w:t>i</w:t>
      </w:r>
      <w:r w:rsidRPr="4B15CF72" w:rsidR="0058DA23">
        <w:rPr>
          <w:i/>
          <w:iCs/>
          <w:sz w:val="24"/>
          <w:szCs w:val="24"/>
        </w:rPr>
        <w:t xml:space="preserve"> </w:t>
      </w:r>
      <w:r w:rsidRPr="4B15CF72" w:rsidR="7E86CBFB">
        <w:rPr>
          <w:i/>
          <w:iCs/>
          <w:sz w:val="24"/>
          <w:szCs w:val="24"/>
        </w:rPr>
        <w:t>d</w:t>
      </w:r>
      <w:r w:rsidRPr="4B15CF72" w:rsidR="12247B81">
        <w:rPr>
          <w:i/>
          <w:iCs/>
          <w:sz w:val="24"/>
          <w:szCs w:val="24"/>
        </w:rPr>
        <w:t>escription</w:t>
      </w:r>
      <w:r>
        <w:rPr>
          <w:i/>
          <w:iCs/>
          <w:sz w:val="24"/>
          <w:szCs w:val="24"/>
        </w:rPr>
        <w:t xml:space="preserve">:] </w:t>
      </w:r>
      <w:r w:rsidRPr="00C434C1" w:rsidR="00627632">
        <w:rPr>
          <w:sz w:val="24"/>
          <w:szCs w:val="24"/>
        </w:rPr>
        <w:t>I’d like to get your feedback on some of the pages from a consent form for getting results from a</w:t>
      </w:r>
      <w:r w:rsidR="00BB38AF">
        <w:rPr>
          <w:sz w:val="24"/>
          <w:szCs w:val="24"/>
        </w:rPr>
        <w:t xml:space="preserve"> genetic</w:t>
      </w:r>
      <w:r w:rsidRPr="00C434C1" w:rsidR="00627632">
        <w:rPr>
          <w:sz w:val="24"/>
          <w:szCs w:val="24"/>
        </w:rPr>
        <w:t xml:space="preserve"> test for health risks. You might remember seeing the consent form during the discussion in the spring. Some of these pages were revised based on what youth and parents in the feedback teams shared in the last discussions—if you participated, thank you for your feedback. </w:t>
      </w:r>
      <w:r w:rsidRPr="00C434C1" w:rsidR="008F0232">
        <w:rPr>
          <w:sz w:val="24"/>
          <w:szCs w:val="24"/>
        </w:rPr>
        <w:t xml:space="preserve">I would like to get your feedback on </w:t>
      </w:r>
      <w:r w:rsidRPr="4B15CF72" w:rsidR="71AD100D">
        <w:rPr>
          <w:sz w:val="24"/>
          <w:szCs w:val="24"/>
        </w:rPr>
        <w:t>some</w:t>
      </w:r>
      <w:r w:rsidRPr="00C434C1" w:rsidR="008F0232">
        <w:rPr>
          <w:sz w:val="24"/>
          <w:szCs w:val="24"/>
        </w:rPr>
        <w:t xml:space="preserve"> of those pages today</w:t>
      </w:r>
      <w:r w:rsidRPr="4B15CF72" w:rsidR="7D1FBF48">
        <w:rPr>
          <w:sz w:val="24"/>
          <w:szCs w:val="24"/>
        </w:rPr>
        <w:t>.</w:t>
      </w:r>
      <w:r w:rsidRPr="4B15CF72" w:rsidR="7D1FBF48">
        <w:rPr>
          <w:i/>
          <w:iCs/>
          <w:sz w:val="24"/>
          <w:szCs w:val="24"/>
        </w:rPr>
        <w:t xml:space="preserve"> </w:t>
      </w:r>
    </w:p>
    <w:p w:rsidR="00A641C0" w:rsidP="00634B78" w14:paraId="454C3333" w14:textId="1A273233">
      <w:pPr>
        <w:rPr>
          <w:sz w:val="24"/>
          <w:szCs w:val="24"/>
        </w:rPr>
      </w:pPr>
      <w:r w:rsidRPr="00341899">
        <w:rPr>
          <w:noProof/>
        </w:rPr>
        <w:drawing>
          <wp:inline distT="0" distB="0" distL="0" distR="0">
            <wp:extent cx="4185921" cy="2354580"/>
            <wp:effectExtent l="0" t="0" r="5080" b="7620"/>
            <wp:docPr id="315261934" name="Picture 2" descr="A screenshot of a medical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61934" name="Picture 2" descr="A screenshot of a medical test&#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99560" cy="2362252"/>
                    </a:xfrm>
                    <a:prstGeom prst="rect">
                      <a:avLst/>
                    </a:prstGeom>
                    <a:noFill/>
                    <a:ln>
                      <a:noFill/>
                    </a:ln>
                  </pic:spPr>
                </pic:pic>
              </a:graphicData>
            </a:graphic>
          </wp:inline>
        </w:drawing>
      </w:r>
    </w:p>
    <w:p w:rsidR="00A66264" w:rsidP="00A66264" w14:paraId="4423FC64" w14:textId="77777777">
      <w:pPr>
        <w:numPr>
          <w:ilvl w:val="0"/>
          <w:numId w:val="12"/>
        </w:numPr>
        <w:pBdr>
          <w:top w:val="nil"/>
          <w:left w:val="nil"/>
          <w:bottom w:val="nil"/>
          <w:right w:val="nil"/>
          <w:between w:val="nil"/>
        </w:pBdr>
        <w:spacing w:after="40" w:line="264" w:lineRule="auto"/>
        <w:rPr>
          <w:color w:val="000000"/>
          <w:sz w:val="24"/>
          <w:szCs w:val="24"/>
        </w:rPr>
      </w:pPr>
      <w:r w:rsidRPr="00EF031D">
        <w:rPr>
          <w:color w:val="000000"/>
          <w:sz w:val="24"/>
          <w:szCs w:val="24"/>
        </w:rPr>
        <w:t xml:space="preserve">What did you find surprising on this page? </w:t>
      </w:r>
    </w:p>
    <w:p w:rsidR="00A66264" w:rsidP="00EF031D" w14:paraId="527BAB9F" w14:textId="77777777">
      <w:pPr>
        <w:pBdr>
          <w:top w:val="nil"/>
          <w:left w:val="nil"/>
          <w:bottom w:val="nil"/>
          <w:right w:val="nil"/>
          <w:between w:val="nil"/>
        </w:pBdr>
        <w:spacing w:after="40" w:line="264" w:lineRule="auto"/>
        <w:ind w:left="720"/>
        <w:rPr>
          <w:color w:val="000000"/>
          <w:sz w:val="24"/>
          <w:szCs w:val="24"/>
        </w:rPr>
      </w:pPr>
    </w:p>
    <w:p w:rsidR="00A66264" w:rsidP="00A66264" w14:paraId="76280AE3" w14:textId="12FD4668">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A66264" w:rsidP="00A66264" w14:paraId="30A56BB6" w14:textId="12E35D36">
      <w:pPr>
        <w:pBdr>
          <w:top w:val="nil"/>
          <w:left w:val="nil"/>
          <w:bottom w:val="nil"/>
          <w:right w:val="nil"/>
          <w:between w:val="nil"/>
        </w:pBdr>
        <w:spacing w:after="40" w:line="264" w:lineRule="auto"/>
        <w:ind w:left="720"/>
        <w:rPr>
          <w:i/>
          <w:iCs/>
          <w:color w:val="000000"/>
          <w:sz w:val="24"/>
          <w:szCs w:val="24"/>
        </w:rPr>
      </w:pPr>
    </w:p>
    <w:p w:rsidR="003E2774" w:rsidP="003E2774" w14:paraId="70A75E06" w14:textId="13E3674F">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5E2BD5" w:rsidRPr="00743E6E" w:rsidP="00743E6E" w14:paraId="300E2257" w14:textId="3A413A08">
      <w:pPr>
        <w:pStyle w:val="ListParagraph"/>
        <w:pBdr>
          <w:top w:val="nil"/>
          <w:left w:val="nil"/>
          <w:bottom w:val="nil"/>
          <w:right w:val="nil"/>
          <w:between w:val="nil"/>
        </w:pBdr>
        <w:spacing w:after="40" w:line="264" w:lineRule="auto"/>
        <w:rPr>
          <w:i/>
          <w:iCs/>
          <w:color w:val="000000"/>
          <w:sz w:val="24"/>
          <w:szCs w:val="24"/>
        </w:rPr>
      </w:pPr>
    </w:p>
    <w:p w:rsidR="00A66264" w:rsidP="00634B78" w14:paraId="4D949119" w14:textId="25F3439E">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4914C8" w:rsidRPr="00EF031D" w:rsidP="004914C8" w14:paraId="08121C01" w14:textId="483CD39C">
      <w:pPr>
        <w:rPr>
          <w:sz w:val="24"/>
          <w:szCs w:val="24"/>
        </w:rPr>
      </w:pPr>
      <w:r w:rsidRPr="00203D55">
        <w:rPr>
          <w:noProof/>
        </w:rPr>
        <w:drawing>
          <wp:inline distT="0" distB="0" distL="0" distR="0">
            <wp:extent cx="4221480" cy="2374583"/>
            <wp:effectExtent l="0" t="0" r="7620" b="6985"/>
            <wp:docPr id="1931070034" name="Picture 4" descr="A screenshot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70034" name="Picture 4" descr="A screenshot of a test results&#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42317" cy="2386304"/>
                    </a:xfrm>
                    <a:prstGeom prst="rect">
                      <a:avLst/>
                    </a:prstGeom>
                    <a:noFill/>
                    <a:ln>
                      <a:noFill/>
                    </a:ln>
                  </pic:spPr>
                </pic:pic>
              </a:graphicData>
            </a:graphic>
          </wp:inline>
        </w:drawing>
      </w:r>
    </w:p>
    <w:p w:rsidR="004914C8" w:rsidP="00EF031D" w14:paraId="0614FBE0"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What did you find surprising on this page? </w:t>
      </w:r>
    </w:p>
    <w:p w:rsidR="004914C8" w:rsidP="004914C8" w14:paraId="6E0F68C2" w14:textId="77777777">
      <w:pPr>
        <w:pBdr>
          <w:top w:val="nil"/>
          <w:left w:val="nil"/>
          <w:bottom w:val="nil"/>
          <w:right w:val="nil"/>
          <w:between w:val="nil"/>
        </w:pBdr>
        <w:spacing w:after="40" w:line="264" w:lineRule="auto"/>
        <w:ind w:left="720"/>
        <w:rPr>
          <w:color w:val="000000"/>
          <w:sz w:val="24"/>
          <w:szCs w:val="24"/>
        </w:rPr>
      </w:pPr>
    </w:p>
    <w:p w:rsidR="004914C8" w:rsidRPr="00F91047" w:rsidP="00F91047" w14:paraId="196F3D5F" w14:textId="39C8F535">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4914C8" w:rsidP="004914C8" w14:paraId="5B923097" w14:textId="77777777">
      <w:pPr>
        <w:pBdr>
          <w:top w:val="nil"/>
          <w:left w:val="nil"/>
          <w:bottom w:val="nil"/>
          <w:right w:val="nil"/>
          <w:between w:val="nil"/>
        </w:pBdr>
        <w:spacing w:after="40" w:line="264" w:lineRule="auto"/>
        <w:ind w:left="720"/>
        <w:rPr>
          <w:i/>
          <w:iCs/>
          <w:color w:val="000000"/>
          <w:sz w:val="24"/>
          <w:szCs w:val="24"/>
        </w:rPr>
      </w:pPr>
    </w:p>
    <w:p w:rsidR="004914C8" w:rsidP="004914C8" w14:paraId="125EEAD9" w14:textId="77777777">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3901CA" w:rsidRPr="00EF031D" w:rsidP="00EF031D" w14:paraId="3F0344D2" w14:textId="77777777">
      <w:pPr>
        <w:pBdr>
          <w:top w:val="nil"/>
          <w:left w:val="nil"/>
          <w:bottom w:val="nil"/>
          <w:right w:val="nil"/>
          <w:between w:val="nil"/>
        </w:pBdr>
        <w:spacing w:after="40" w:line="264" w:lineRule="auto"/>
        <w:ind w:left="720"/>
        <w:rPr>
          <w:i/>
          <w:color w:val="000000"/>
          <w:sz w:val="24"/>
          <w:szCs w:val="24"/>
        </w:rPr>
      </w:pPr>
    </w:p>
    <w:p w:rsidR="003901CA" w:rsidP="003901CA" w14:paraId="264144DF" w14:textId="77777777">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7A4D13" w:rsidRPr="00F30571" w:rsidP="007A4D13" w14:paraId="7DF9620E" w14:textId="6BED9677">
      <w:pPr>
        <w:rPr>
          <w:sz w:val="24"/>
          <w:szCs w:val="24"/>
        </w:rPr>
      </w:pPr>
      <w:r w:rsidRPr="00B31649">
        <w:rPr>
          <w:noProof/>
        </w:rPr>
        <w:drawing>
          <wp:inline distT="0" distB="0" distL="0" distR="0">
            <wp:extent cx="4221480" cy="2374583"/>
            <wp:effectExtent l="0" t="0" r="7620" b="6985"/>
            <wp:docPr id="1797451496"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51496" name="Picture 6" descr="A white background with black text&#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37233" cy="2383444"/>
                    </a:xfrm>
                    <a:prstGeom prst="rect">
                      <a:avLst/>
                    </a:prstGeom>
                    <a:noFill/>
                    <a:ln>
                      <a:noFill/>
                    </a:ln>
                  </pic:spPr>
                </pic:pic>
              </a:graphicData>
            </a:graphic>
          </wp:inline>
        </w:drawing>
      </w:r>
    </w:p>
    <w:p w:rsidR="007A4D13" w:rsidP="003B7428" w14:paraId="6FCA5625"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What did you find surprising on this page? </w:t>
      </w:r>
    </w:p>
    <w:p w:rsidR="007A4D13" w:rsidP="007A4D13" w14:paraId="4057CF6A" w14:textId="77777777">
      <w:pPr>
        <w:pBdr>
          <w:top w:val="nil"/>
          <w:left w:val="nil"/>
          <w:bottom w:val="nil"/>
          <w:right w:val="nil"/>
          <w:between w:val="nil"/>
        </w:pBdr>
        <w:spacing w:after="40" w:line="264" w:lineRule="auto"/>
        <w:ind w:left="720"/>
        <w:rPr>
          <w:color w:val="000000"/>
          <w:sz w:val="24"/>
          <w:szCs w:val="24"/>
        </w:rPr>
      </w:pPr>
    </w:p>
    <w:p w:rsidR="007A4D13" w:rsidP="003B7428" w14:paraId="03BCE6A9"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7A4D13" w:rsidP="007A4D13" w14:paraId="1A603370" w14:textId="079BCC18">
      <w:pPr>
        <w:pBdr>
          <w:top w:val="nil"/>
          <w:left w:val="nil"/>
          <w:bottom w:val="nil"/>
          <w:right w:val="nil"/>
          <w:between w:val="nil"/>
        </w:pBdr>
        <w:spacing w:after="40" w:line="264" w:lineRule="auto"/>
        <w:ind w:left="720"/>
        <w:rPr>
          <w:i/>
          <w:iCs/>
          <w:color w:val="000000"/>
          <w:sz w:val="24"/>
          <w:szCs w:val="24"/>
        </w:rPr>
      </w:pPr>
    </w:p>
    <w:p w:rsidR="007A4D13" w:rsidP="003B7428" w14:paraId="77A218D1" w14:textId="77777777">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7A4D13" w:rsidRPr="00F30571" w:rsidP="007A4D13" w14:paraId="0DEBD184" w14:textId="77777777">
      <w:pPr>
        <w:pBdr>
          <w:top w:val="nil"/>
          <w:left w:val="nil"/>
          <w:bottom w:val="nil"/>
          <w:right w:val="nil"/>
          <w:between w:val="nil"/>
        </w:pBdr>
        <w:spacing w:after="40" w:line="264" w:lineRule="auto"/>
        <w:ind w:left="720"/>
        <w:rPr>
          <w:i/>
          <w:iCs/>
          <w:color w:val="000000"/>
          <w:sz w:val="24"/>
          <w:szCs w:val="24"/>
        </w:rPr>
      </w:pPr>
    </w:p>
    <w:p w:rsidR="0049458B" w:rsidRPr="00E45C0E" w:rsidP="0049458B" w14:paraId="5C13CB63" w14:textId="5370505A">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49458B" w:rsidRPr="00F30571" w:rsidP="0049458B" w14:paraId="7E6E7A6A" w14:textId="7C13246F">
      <w:pPr>
        <w:rPr>
          <w:sz w:val="24"/>
          <w:szCs w:val="24"/>
        </w:rPr>
      </w:pPr>
      <w:r w:rsidRPr="00406660">
        <w:rPr>
          <w:noProof/>
        </w:rPr>
        <w:drawing>
          <wp:inline distT="0" distB="0" distL="0" distR="0">
            <wp:extent cx="4277360" cy="2406015"/>
            <wp:effectExtent l="0" t="0" r="8890" b="0"/>
            <wp:docPr id="939893479" name="Picture 8"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93479" name="Picture 8" descr="A white text on a black background&#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4427" cy="2409990"/>
                    </a:xfrm>
                    <a:prstGeom prst="rect">
                      <a:avLst/>
                    </a:prstGeom>
                    <a:noFill/>
                    <a:ln>
                      <a:noFill/>
                    </a:ln>
                  </pic:spPr>
                </pic:pic>
              </a:graphicData>
            </a:graphic>
          </wp:inline>
        </w:drawing>
      </w:r>
    </w:p>
    <w:p w:rsidR="0049458B" w:rsidP="000340E0" w14:paraId="6F5B3276"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What did you find surprising on this page? </w:t>
      </w:r>
    </w:p>
    <w:p w:rsidR="0049458B" w:rsidP="0049458B" w14:paraId="18ABBFBF" w14:textId="77777777">
      <w:pPr>
        <w:pBdr>
          <w:top w:val="nil"/>
          <w:left w:val="nil"/>
          <w:bottom w:val="nil"/>
          <w:right w:val="nil"/>
          <w:between w:val="nil"/>
        </w:pBdr>
        <w:spacing w:after="40" w:line="264" w:lineRule="auto"/>
        <w:ind w:left="720"/>
        <w:rPr>
          <w:color w:val="000000"/>
          <w:sz w:val="24"/>
          <w:szCs w:val="24"/>
        </w:rPr>
      </w:pPr>
    </w:p>
    <w:p w:rsidR="0049458B" w:rsidP="000340E0" w14:paraId="0FE7C500"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49458B" w:rsidP="00F91047" w14:paraId="68790E4E" w14:textId="77777777">
      <w:pPr>
        <w:pBdr>
          <w:top w:val="nil"/>
          <w:left w:val="nil"/>
          <w:bottom w:val="nil"/>
          <w:right w:val="nil"/>
          <w:between w:val="nil"/>
        </w:pBdr>
        <w:spacing w:after="40" w:line="264" w:lineRule="auto"/>
        <w:rPr>
          <w:i/>
          <w:iCs/>
          <w:color w:val="000000"/>
          <w:sz w:val="24"/>
          <w:szCs w:val="24"/>
        </w:rPr>
      </w:pPr>
    </w:p>
    <w:p w:rsidR="0049458B" w:rsidP="000340E0" w14:paraId="0726B9E1" w14:textId="77777777">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49458B" w:rsidRPr="00F30571" w:rsidP="0049458B" w14:paraId="1A5469B5" w14:textId="77777777">
      <w:pPr>
        <w:pBdr>
          <w:top w:val="nil"/>
          <w:left w:val="nil"/>
          <w:bottom w:val="nil"/>
          <w:right w:val="nil"/>
          <w:between w:val="nil"/>
        </w:pBdr>
        <w:spacing w:after="40" w:line="264" w:lineRule="auto"/>
        <w:ind w:left="720"/>
        <w:rPr>
          <w:i/>
          <w:iCs/>
          <w:color w:val="000000"/>
          <w:sz w:val="24"/>
          <w:szCs w:val="24"/>
        </w:rPr>
      </w:pPr>
    </w:p>
    <w:p w:rsidR="0049458B" w:rsidP="000340E0" w14:paraId="3367FA07" w14:textId="77777777">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AC05DA" w:rsidP="00737D7F" w14:paraId="1D55AE4B" w14:textId="77777777">
      <w:pPr>
        <w:pStyle w:val="NoSpacing"/>
      </w:pPr>
    </w:p>
    <w:p w:rsidR="006A6B25" w:rsidP="006A6B25" w14:paraId="16173FA3" w14:textId="611E2B4A">
      <w:pPr>
        <w:pStyle w:val="Heading2"/>
      </w:pPr>
      <w:r>
        <w:t>FEEDBACK ON LIFE EXPERIENCES</w:t>
      </w:r>
    </w:p>
    <w:p w:rsidR="006A6B25" w:rsidP="00AA1007" w14:paraId="4744237C" w14:textId="38849966">
      <w:pPr>
        <w:spacing w:after="0" w:line="240" w:lineRule="auto"/>
        <w:rPr>
          <w:sz w:val="24"/>
          <w:szCs w:val="24"/>
        </w:rPr>
      </w:pPr>
      <w:r>
        <w:rPr>
          <w:sz w:val="24"/>
          <w:szCs w:val="24"/>
        </w:rPr>
        <w:t>For</w:t>
      </w:r>
      <w:r w:rsidR="00EA3F5C">
        <w:rPr>
          <w:sz w:val="24"/>
          <w:szCs w:val="24"/>
        </w:rPr>
        <w:t xml:space="preserve"> this part of the discussion, we are interested in your experiences with certain topics that the questions writers may want to include</w:t>
      </w:r>
      <w:r w:rsidR="00743E6E">
        <w:rPr>
          <w:sz w:val="24"/>
          <w:szCs w:val="24"/>
        </w:rPr>
        <w:t xml:space="preserve"> in the ABCD Study. </w:t>
      </w:r>
      <w:r>
        <w:rPr>
          <w:sz w:val="24"/>
          <w:szCs w:val="24"/>
        </w:rPr>
        <w:t xml:space="preserve"> </w:t>
      </w:r>
    </w:p>
    <w:p w:rsidR="00CF4CA4" w:rsidRPr="00CF4CA4" w:rsidP="00AA1007" w14:paraId="2BABBC1D" w14:textId="77777777">
      <w:pPr>
        <w:spacing w:after="0" w:line="240" w:lineRule="auto"/>
        <w:rPr>
          <w:sz w:val="24"/>
          <w:szCs w:val="24"/>
        </w:rPr>
      </w:pPr>
    </w:p>
    <w:p w:rsidR="00CF4CA4" w:rsidP="00CF4CA4" w14:paraId="701B80A8" w14:textId="77777777">
      <w:pPr>
        <w:rPr>
          <w:sz w:val="24"/>
          <w:szCs w:val="24"/>
        </w:rPr>
      </w:pPr>
      <w:r>
        <w:rPr>
          <w:i/>
          <w:iCs/>
          <w:sz w:val="24"/>
          <w:szCs w:val="24"/>
        </w:rPr>
        <w:t xml:space="preserve">[Stimuli description:] </w:t>
      </w:r>
      <w:r>
        <w:rPr>
          <w:sz w:val="24"/>
          <w:szCs w:val="24"/>
        </w:rPr>
        <w:t xml:space="preserve">One topic important to the ABCD Study is mental health. The question writers want to make sure they are asking questions about mental health that are up-to-date and relevant. </w:t>
      </w:r>
    </w:p>
    <w:p w:rsidR="00CF4CA4" w:rsidRPr="002970DA" w:rsidP="00CF4CA4" w14:paraId="6A23969A" w14:textId="77777777">
      <w:pPr>
        <w:numPr>
          <w:ilvl w:val="0"/>
          <w:numId w:val="12"/>
        </w:numPr>
        <w:pBdr>
          <w:top w:val="nil"/>
          <w:left w:val="nil"/>
          <w:bottom w:val="nil"/>
          <w:right w:val="nil"/>
          <w:between w:val="nil"/>
        </w:pBdr>
        <w:spacing w:after="40" w:line="264" w:lineRule="auto"/>
        <w:rPr>
          <w:color w:val="000000"/>
          <w:sz w:val="24"/>
          <w:szCs w:val="24"/>
        </w:rPr>
      </w:pPr>
      <w:r w:rsidRPr="002970DA">
        <w:rPr>
          <w:color w:val="000000"/>
          <w:sz w:val="24"/>
          <w:szCs w:val="24"/>
        </w:rPr>
        <w:t>What are the most important mental health topics that the ABCD Study should be asking people your age about?</w:t>
      </w:r>
    </w:p>
    <w:p w:rsidR="00CF4CA4" w:rsidRPr="002970DA" w:rsidP="00CF4CA4" w14:paraId="72558F99" w14:textId="77777777">
      <w:pPr>
        <w:pBdr>
          <w:top w:val="nil"/>
          <w:left w:val="nil"/>
          <w:bottom w:val="nil"/>
          <w:right w:val="nil"/>
          <w:between w:val="nil"/>
        </w:pBdr>
        <w:spacing w:after="40" w:line="264" w:lineRule="auto"/>
        <w:ind w:left="360"/>
        <w:rPr>
          <w:color w:val="000000"/>
          <w:sz w:val="24"/>
          <w:szCs w:val="24"/>
        </w:rPr>
      </w:pPr>
    </w:p>
    <w:p w:rsidR="00CF4CA4" w:rsidRPr="002970DA" w:rsidP="00CF4CA4" w14:paraId="5772D1DF" w14:textId="77777777">
      <w:pPr>
        <w:numPr>
          <w:ilvl w:val="0"/>
          <w:numId w:val="12"/>
        </w:numPr>
        <w:pBdr>
          <w:top w:val="nil"/>
          <w:left w:val="nil"/>
          <w:bottom w:val="nil"/>
          <w:right w:val="nil"/>
          <w:between w:val="nil"/>
        </w:pBdr>
        <w:spacing w:after="40" w:line="264" w:lineRule="auto"/>
        <w:rPr>
          <w:color w:val="000000"/>
          <w:sz w:val="24"/>
          <w:szCs w:val="24"/>
        </w:rPr>
      </w:pPr>
      <w:r w:rsidRPr="002970DA">
        <w:rPr>
          <w:color w:val="000000"/>
          <w:sz w:val="24"/>
          <w:szCs w:val="24"/>
        </w:rPr>
        <w:t xml:space="preserve">How do people your age get mental health services or treatments? </w:t>
      </w:r>
    </w:p>
    <w:p w:rsidR="00CF4CA4" w:rsidP="00AA1007" w14:paraId="23971C62" w14:textId="77777777">
      <w:pPr>
        <w:spacing w:after="0" w:line="240" w:lineRule="auto"/>
        <w:rPr>
          <w:i/>
          <w:iCs/>
          <w:sz w:val="24"/>
          <w:szCs w:val="24"/>
        </w:rPr>
      </w:pPr>
    </w:p>
    <w:p w:rsidR="00E21F39" w:rsidP="00AA1007" w14:paraId="63D1B670" w14:textId="69BF9265">
      <w:pPr>
        <w:spacing w:after="0" w:line="240" w:lineRule="auto"/>
        <w:rPr>
          <w:sz w:val="24"/>
          <w:szCs w:val="24"/>
        </w:rPr>
      </w:pPr>
      <w:r w:rsidRPr="4B15CF72">
        <w:rPr>
          <w:i/>
          <w:iCs/>
          <w:sz w:val="24"/>
          <w:szCs w:val="24"/>
        </w:rPr>
        <w:t>[Stimul</w:t>
      </w:r>
      <w:r w:rsidRPr="4B15CF72" w:rsidR="4AD2BF35">
        <w:rPr>
          <w:i/>
          <w:iCs/>
          <w:sz w:val="24"/>
          <w:szCs w:val="24"/>
        </w:rPr>
        <w:t>i</w:t>
      </w:r>
      <w:r w:rsidRPr="4B15CF72">
        <w:rPr>
          <w:i/>
          <w:iCs/>
          <w:sz w:val="24"/>
          <w:szCs w:val="24"/>
        </w:rPr>
        <w:t xml:space="preserve"> </w:t>
      </w:r>
      <w:r w:rsidRPr="4B15CF72" w:rsidR="5701394C">
        <w:rPr>
          <w:i/>
          <w:iCs/>
          <w:sz w:val="24"/>
          <w:szCs w:val="24"/>
        </w:rPr>
        <w:t>d</w:t>
      </w:r>
      <w:r w:rsidRPr="4B15CF72">
        <w:rPr>
          <w:i/>
          <w:iCs/>
          <w:sz w:val="24"/>
          <w:szCs w:val="24"/>
        </w:rPr>
        <w:t xml:space="preserve">escription:] </w:t>
      </w:r>
      <w:r w:rsidRPr="4B15CF72" w:rsidR="50C04757">
        <w:rPr>
          <w:sz w:val="24"/>
          <w:szCs w:val="24"/>
        </w:rPr>
        <w:t xml:space="preserve">The ABCD Study would like to give the people participating in the </w:t>
      </w:r>
      <w:r w:rsidRPr="4B15CF72" w:rsidR="6E62F978">
        <w:rPr>
          <w:sz w:val="24"/>
          <w:szCs w:val="24"/>
        </w:rPr>
        <w:t>s</w:t>
      </w:r>
      <w:r w:rsidRPr="4B15CF72" w:rsidR="50C04757">
        <w:rPr>
          <w:sz w:val="24"/>
          <w:szCs w:val="24"/>
        </w:rPr>
        <w:t>tudy some options for providing feedback on being part of the study.</w:t>
      </w:r>
    </w:p>
    <w:p w:rsidR="00E21F39" w:rsidP="00AA1007" w14:paraId="720ACAFF" w14:textId="77777777">
      <w:pPr>
        <w:spacing w:after="0" w:line="240" w:lineRule="auto"/>
        <w:rPr>
          <w:sz w:val="24"/>
          <w:szCs w:val="24"/>
        </w:rPr>
      </w:pPr>
    </w:p>
    <w:p w:rsidR="00982986" w:rsidRPr="000340E0" w:rsidP="000340E0" w14:paraId="57780B24" w14:textId="3043713D">
      <w:pPr>
        <w:pStyle w:val="ListParagraph"/>
        <w:numPr>
          <w:ilvl w:val="0"/>
          <w:numId w:val="12"/>
        </w:numPr>
        <w:rPr>
          <w:color w:val="000000"/>
          <w:sz w:val="24"/>
          <w:szCs w:val="24"/>
        </w:rPr>
      </w:pPr>
      <w:r w:rsidRPr="000340E0">
        <w:rPr>
          <w:rFonts w:asciiTheme="minorHAnsi" w:eastAsiaTheme="minorHAnsi" w:hAnsiTheme="minorHAnsi" w:cstheme="minorBidi"/>
          <w:color w:val="000000"/>
          <w:sz w:val="24"/>
          <w:szCs w:val="24"/>
        </w:rPr>
        <w:t>Can you tell me about a time you gave feedback to a company, a business, or an organization? Just to clarify: we’re looking for an experience outside of being part of our audience feedback team.</w:t>
      </w:r>
    </w:p>
    <w:p w:rsidR="00822E97" w:rsidRPr="000340E0" w:rsidP="000340E0" w14:paraId="792BA347" w14:textId="77777777">
      <w:pPr>
        <w:spacing w:after="0" w:line="240" w:lineRule="exact"/>
        <w:rPr>
          <w:color w:val="242424"/>
          <w:sz w:val="24"/>
          <w:szCs w:val="24"/>
        </w:rPr>
      </w:pPr>
    </w:p>
    <w:p w:rsidR="00ED4B7F" w:rsidP="14D571E1" w14:paraId="0C141FA6" w14:textId="2FB5C8A0">
      <w:pPr>
        <w:pStyle w:val="Heading2"/>
        <w:rPr>
          <w:sz w:val="24"/>
          <w:szCs w:val="24"/>
        </w:rPr>
      </w:pPr>
      <w:r>
        <w:t>CONCLUSION AND OBSERVER QUESTIONS</w:t>
      </w:r>
    </w:p>
    <w:p w:rsidR="00ED4B7F" w:rsidP="14D571E1" w14:paraId="241C2D23" w14:textId="3CA1BB3D">
      <w:pPr>
        <w:pBdr>
          <w:top w:val="nil"/>
          <w:left w:val="nil"/>
          <w:bottom w:val="nil"/>
          <w:right w:val="nil"/>
          <w:between w:val="nil"/>
        </w:pBdr>
        <w:spacing w:after="40" w:line="264" w:lineRule="auto"/>
        <w:rPr>
          <w:sz w:val="24"/>
          <w:szCs w:val="24"/>
        </w:rPr>
      </w:pPr>
      <w:r>
        <w:rPr>
          <w:sz w:val="24"/>
          <w:szCs w:val="24"/>
        </w:rPr>
        <w:t>I have one last question:</w:t>
      </w:r>
    </w:p>
    <w:p w:rsidR="005D619D" w:rsidP="00737D7F" w14:paraId="59C5FFC7" w14:textId="77777777">
      <w:pPr>
        <w:pStyle w:val="NoSpacing"/>
      </w:pPr>
    </w:p>
    <w:p w:rsidR="005E3B0E" w:rsidRPr="005E3B0E" w:rsidP="000340E0" w14:paraId="6A1B0F15" w14:textId="77777777">
      <w:pPr>
        <w:pStyle w:val="ListParagraph"/>
        <w:numPr>
          <w:ilvl w:val="0"/>
          <w:numId w:val="12"/>
        </w:numPr>
        <w:rPr>
          <w:color w:val="000000"/>
          <w:sz w:val="24"/>
          <w:szCs w:val="24"/>
        </w:rPr>
      </w:pPr>
      <w:r w:rsidRPr="005E3B0E">
        <w:rPr>
          <w:rFonts w:asciiTheme="minorHAnsi" w:eastAsiaTheme="minorHAnsi" w:hAnsiTheme="minorHAnsi" w:cstheme="minorBidi"/>
          <w:color w:val="000000"/>
          <w:sz w:val="24"/>
          <w:szCs w:val="24"/>
        </w:rPr>
        <w:t>What is one thing you read or heard about in this discussion that was new to you?</w:t>
      </w:r>
    </w:p>
    <w:p w:rsidR="008A4466" w:rsidP="00737D7F" w14:paraId="648A8773" w14:textId="77777777">
      <w:pPr>
        <w:pStyle w:val="NoSpacing"/>
      </w:pPr>
    </w:p>
    <w:p w:rsidR="008A4466" w:rsidRPr="00651C90" w:rsidP="008A4466" w14:paraId="2FABA9AF" w14:textId="77777777">
      <w:pPr>
        <w:spacing w:after="0" w:line="240" w:lineRule="auto"/>
        <w:rPr>
          <w:sz w:val="24"/>
          <w:szCs w:val="24"/>
        </w:rPr>
      </w:pPr>
      <w:r>
        <w:rPr>
          <w:sz w:val="24"/>
          <w:szCs w:val="24"/>
        </w:rPr>
        <w:t>Now I’d like to ask the observers if they have any additional questions or need clarification on any of the issues we’ve discussed. [</w:t>
      </w:r>
      <w:r>
        <w:rPr>
          <w:i/>
          <w:sz w:val="24"/>
          <w:szCs w:val="24"/>
        </w:rPr>
        <w:t xml:space="preserve">Moderator will review any questions from observers via a </w:t>
      </w:r>
      <w:r w:rsidRPr="00651C90">
        <w:rPr>
          <w:i/>
          <w:sz w:val="24"/>
          <w:szCs w:val="24"/>
        </w:rPr>
        <w:t>private communication channel and pose those to the participants, as time allows.</w:t>
      </w:r>
      <w:r w:rsidRPr="00651C90">
        <w:rPr>
          <w:sz w:val="24"/>
          <w:szCs w:val="24"/>
        </w:rPr>
        <w:t>]</w:t>
      </w:r>
    </w:p>
    <w:p w:rsidR="008A4466" w:rsidP="00254164" w14:paraId="5C2918DC" w14:textId="77777777">
      <w:pPr>
        <w:spacing w:after="0" w:line="240" w:lineRule="auto"/>
        <w:rPr>
          <w:sz w:val="24"/>
          <w:szCs w:val="24"/>
        </w:rPr>
      </w:pPr>
    </w:p>
    <w:p w:rsidR="00254164" w:rsidP="00254164" w14:paraId="2494CC48" w14:textId="41CE5E47">
      <w:pPr>
        <w:spacing w:after="0" w:line="240" w:lineRule="auto"/>
        <w:rPr>
          <w:sz w:val="24"/>
          <w:szCs w:val="24"/>
        </w:rPr>
      </w:pPr>
      <w:r w:rsidRPr="00651C90">
        <w:rPr>
          <w:sz w:val="24"/>
          <w:szCs w:val="24"/>
        </w:rPr>
        <w:t>Thank you so much for taking the time today to discuss these topics as a group</w:t>
      </w:r>
      <w:r w:rsidRPr="60FE38F5" w:rsidR="3027ACC7">
        <w:rPr>
          <w:sz w:val="24"/>
          <w:szCs w:val="24"/>
        </w:rPr>
        <w:t>.</w:t>
      </w:r>
      <w:r w:rsidRPr="00651C90">
        <w:rPr>
          <w:sz w:val="24"/>
          <w:szCs w:val="24"/>
        </w:rPr>
        <w:t xml:space="preserve"> The sponsors of this project will appreciate your honest feedback and reactions.</w:t>
      </w:r>
      <w:r>
        <w:rPr>
          <w:sz w:val="24"/>
          <w:szCs w:val="24"/>
        </w:rPr>
        <w:t xml:space="preserve"> </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95089"/>
      <w:docPartObj>
        <w:docPartGallery w:val="Page Numbers (Bottom of Page)"/>
        <w:docPartUnique/>
      </w:docPartObj>
    </w:sdtPr>
    <w:sdtEndPr>
      <w:rPr>
        <w:noProof/>
      </w:rPr>
    </w:sdtEndPr>
    <w:sdtContent>
      <w:p w:rsidR="00FB3712" w14:paraId="37B6DB07" w14:textId="1C3C0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B3712" w14:paraId="509E0E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EF2" w:rsidRPr="000D042D" w:rsidP="003E6EF2" w14:paraId="2CE960CD" w14:textId="40A91C13">
    <w:pPr>
      <w:pStyle w:val="Header"/>
    </w:pPr>
    <w:r>
      <w:t>ABCD Study</w:t>
    </w:r>
    <w:r w:rsidR="00ED5E1A">
      <w:t xml:space="preserve"> Audience</w:t>
    </w:r>
    <w:r>
      <w:t xml:space="preserve"> Feedback Teams</w:t>
    </w:r>
    <w:r w:rsidRPr="000D042D">
      <w:tab/>
    </w:r>
    <w:r w:rsidRPr="000D042D">
      <w:tab/>
      <w:t xml:space="preserve">     </w:t>
    </w:r>
    <w:r w:rsidRPr="00DF444B">
      <w:t>OMB #</w:t>
    </w:r>
    <w:r w:rsidR="00ED5E1A">
      <w:t>0925</w:t>
    </w:r>
    <w:r w:rsidRPr="00DF444B">
      <w:t>-</w:t>
    </w:r>
    <w:r w:rsidR="00E05D0E">
      <w:t>0781</w:t>
    </w:r>
    <w:r w:rsidRPr="00DF444B" w:rsidR="00E05D0E">
      <w:t xml:space="preserve"> </w:t>
    </w:r>
    <w:r w:rsidRPr="00DF444B">
      <w:t xml:space="preserve">| Expiration </w:t>
    </w:r>
    <w:r w:rsidR="00E05D0E">
      <w:t>03</w:t>
    </w:r>
    <w:r w:rsidRPr="00DF444B" w:rsidR="00F111F7">
      <w:t>/</w:t>
    </w:r>
    <w:r w:rsidR="00E05D0E">
      <w:t>31</w:t>
    </w:r>
    <w:r w:rsidRPr="00DF444B" w:rsidR="00F111F7">
      <w:t>/202</w:t>
    </w:r>
    <w:r w:rsidR="00E05D0E">
      <w:t>7</w:t>
    </w:r>
  </w:p>
  <w:p w:rsidR="003E6EF2" w:rsidP="003E6EF2" w14:paraId="10336833" w14:textId="6AB134DF">
    <w:pPr>
      <w:pStyle w:val="Header"/>
    </w:pPr>
    <w:r>
      <w:t xml:space="preserve">Teen Virtual Discussion </w:t>
    </w:r>
    <w:r w:rsidR="00ED5E1A">
      <w:t xml:space="preserve">Group </w:t>
    </w:r>
    <w:r>
      <w:t>Guide</w:t>
    </w:r>
  </w:p>
  <w:p w:rsidR="003E6EF2" w14:paraId="3A40C6A1" w14:textId="7F219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F2537"/>
    <w:multiLevelType w:val="hybridMultilevel"/>
    <w:tmpl w:val="EE76C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466C58"/>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9F5B57"/>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7B404A"/>
    <w:multiLevelType w:val="multilevel"/>
    <w:tmpl w:val="66FC6F6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126E1BFB"/>
    <w:multiLevelType w:val="hybridMultilevel"/>
    <w:tmpl w:val="E886D89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3F141D"/>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FA1548"/>
    <w:multiLevelType w:val="hybridMultilevel"/>
    <w:tmpl w:val="49C432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955F2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F10D82"/>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F7121E"/>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D50A0D"/>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7D3942"/>
    <w:multiLevelType w:val="hybridMultilevel"/>
    <w:tmpl w:val="0DCC9E36"/>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C04AE4"/>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3F54F2"/>
    <w:multiLevelType w:val="hybridMultilevel"/>
    <w:tmpl w:val="8A9616A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647C6F"/>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8A57A4"/>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3802E9"/>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9410AA"/>
    <w:multiLevelType w:val="hybridMultilevel"/>
    <w:tmpl w:val="E1C6E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9B204D"/>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04087F"/>
    <w:multiLevelType w:val="hybridMultilevel"/>
    <w:tmpl w:val="E6D07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BB7EFC"/>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BCD13"/>
    <w:multiLevelType w:val="hybridMultilevel"/>
    <w:tmpl w:val="EAAC5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C61119"/>
    <w:multiLevelType w:val="hybridMultilevel"/>
    <w:tmpl w:val="951AAE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9B4FBD"/>
    <w:multiLevelType w:val="hybridMultilevel"/>
    <w:tmpl w:val="8F6C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DF0437"/>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8BD780B"/>
    <w:multiLevelType w:val="hybridMultilevel"/>
    <w:tmpl w:val="FD809D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A48261C"/>
    <w:multiLevelType w:val="hybridMultilevel"/>
    <w:tmpl w:val="610698C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7">
    <w:nsid w:val="6E9523C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09A222C"/>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B35F49"/>
    <w:multiLevelType w:val="multilevel"/>
    <w:tmpl w:val="860E3D84"/>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32B136C"/>
    <w:multiLevelType w:val="hybridMultilevel"/>
    <w:tmpl w:val="7D6048AA"/>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E02E98"/>
    <w:multiLevelType w:val="hybridMultilevel"/>
    <w:tmpl w:val="6CB24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EF24B0"/>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4288671">
    <w:abstractNumId w:val="21"/>
  </w:num>
  <w:num w:numId="2" w16cid:durableId="1142886032">
    <w:abstractNumId w:val="29"/>
  </w:num>
  <w:num w:numId="3" w16cid:durableId="1305961480">
    <w:abstractNumId w:val="4"/>
  </w:num>
  <w:num w:numId="4" w16cid:durableId="164252043">
    <w:abstractNumId w:val="32"/>
  </w:num>
  <w:num w:numId="5" w16cid:durableId="1579948263">
    <w:abstractNumId w:val="23"/>
  </w:num>
  <w:num w:numId="6" w16cid:durableId="792093573">
    <w:abstractNumId w:val="20"/>
  </w:num>
  <w:num w:numId="7" w16cid:durableId="1015115134">
    <w:abstractNumId w:val="13"/>
  </w:num>
  <w:num w:numId="8" w16cid:durableId="752240028">
    <w:abstractNumId w:val="6"/>
  </w:num>
  <w:num w:numId="9" w16cid:durableId="604506371">
    <w:abstractNumId w:val="8"/>
  </w:num>
  <w:num w:numId="10" w16cid:durableId="1297833104">
    <w:abstractNumId w:val="24"/>
  </w:num>
  <w:num w:numId="11" w16cid:durableId="2092046803">
    <w:abstractNumId w:val="25"/>
  </w:num>
  <w:num w:numId="12" w16cid:durableId="1543131704">
    <w:abstractNumId w:val="16"/>
  </w:num>
  <w:num w:numId="13" w16cid:durableId="890002560">
    <w:abstractNumId w:val="7"/>
  </w:num>
  <w:num w:numId="14" w16cid:durableId="1014957564">
    <w:abstractNumId w:val="17"/>
  </w:num>
  <w:num w:numId="15" w16cid:durableId="1418945501">
    <w:abstractNumId w:val="19"/>
  </w:num>
  <w:num w:numId="16" w16cid:durableId="1700739170">
    <w:abstractNumId w:val="18"/>
  </w:num>
  <w:num w:numId="17" w16cid:durableId="1082414972">
    <w:abstractNumId w:val="5"/>
  </w:num>
  <w:num w:numId="18" w16cid:durableId="1321469141">
    <w:abstractNumId w:val="27"/>
  </w:num>
  <w:num w:numId="19" w16cid:durableId="301082939">
    <w:abstractNumId w:val="3"/>
  </w:num>
  <w:num w:numId="20" w16cid:durableId="1618218370">
    <w:abstractNumId w:val="30"/>
  </w:num>
  <w:num w:numId="21" w16cid:durableId="652681261">
    <w:abstractNumId w:val="31"/>
  </w:num>
  <w:num w:numId="22" w16cid:durableId="309409325">
    <w:abstractNumId w:val="26"/>
  </w:num>
  <w:num w:numId="23" w16cid:durableId="1596790465">
    <w:abstractNumId w:val="2"/>
  </w:num>
  <w:num w:numId="24" w16cid:durableId="737286588">
    <w:abstractNumId w:val="22"/>
  </w:num>
  <w:num w:numId="25" w16cid:durableId="1769812524">
    <w:abstractNumId w:val="0"/>
  </w:num>
  <w:num w:numId="26" w16cid:durableId="1637368156">
    <w:abstractNumId w:val="12"/>
  </w:num>
  <w:num w:numId="27" w16cid:durableId="1049499327">
    <w:abstractNumId w:val="1"/>
  </w:num>
  <w:num w:numId="28" w16cid:durableId="65030906">
    <w:abstractNumId w:val="14"/>
  </w:num>
  <w:num w:numId="29" w16cid:durableId="621182812">
    <w:abstractNumId w:val="28"/>
  </w:num>
  <w:num w:numId="30" w16cid:durableId="1021127350">
    <w:abstractNumId w:val="10"/>
  </w:num>
  <w:num w:numId="31" w16cid:durableId="720372713">
    <w:abstractNumId w:val="9"/>
  </w:num>
  <w:num w:numId="32" w16cid:durableId="1689597164">
    <w:abstractNumId w:val="11"/>
  </w:num>
  <w:num w:numId="33" w16cid:durableId="1131349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F49F2"/>
    <w:rsid w:val="00001162"/>
    <w:rsid w:val="00001700"/>
    <w:rsid w:val="00002E0F"/>
    <w:rsid w:val="00006DE1"/>
    <w:rsid w:val="0001215E"/>
    <w:rsid w:val="00016109"/>
    <w:rsid w:val="00020F90"/>
    <w:rsid w:val="000245A4"/>
    <w:rsid w:val="000340E0"/>
    <w:rsid w:val="0004457D"/>
    <w:rsid w:val="00044F8B"/>
    <w:rsid w:val="00045F56"/>
    <w:rsid w:val="0005173A"/>
    <w:rsid w:val="00052294"/>
    <w:rsid w:val="00054A0B"/>
    <w:rsid w:val="0005718C"/>
    <w:rsid w:val="00061102"/>
    <w:rsid w:val="00062F28"/>
    <w:rsid w:val="000667A9"/>
    <w:rsid w:val="00067241"/>
    <w:rsid w:val="00070674"/>
    <w:rsid w:val="0008588D"/>
    <w:rsid w:val="00085CB2"/>
    <w:rsid w:val="00086B4F"/>
    <w:rsid w:val="00094680"/>
    <w:rsid w:val="00097ECD"/>
    <w:rsid w:val="000B05E3"/>
    <w:rsid w:val="000B0C30"/>
    <w:rsid w:val="000C0EC6"/>
    <w:rsid w:val="000C31C5"/>
    <w:rsid w:val="000C3960"/>
    <w:rsid w:val="000C410E"/>
    <w:rsid w:val="000D01D2"/>
    <w:rsid w:val="000D042D"/>
    <w:rsid w:val="000D19D0"/>
    <w:rsid w:val="000D3A40"/>
    <w:rsid w:val="000D4D89"/>
    <w:rsid w:val="000E3442"/>
    <w:rsid w:val="000E3C97"/>
    <w:rsid w:val="000E53CD"/>
    <w:rsid w:val="000E7AE6"/>
    <w:rsid w:val="00100F5C"/>
    <w:rsid w:val="00105114"/>
    <w:rsid w:val="00105511"/>
    <w:rsid w:val="001059D9"/>
    <w:rsid w:val="00106138"/>
    <w:rsid w:val="00120A40"/>
    <w:rsid w:val="0012685F"/>
    <w:rsid w:val="00127B07"/>
    <w:rsid w:val="00130465"/>
    <w:rsid w:val="0013092C"/>
    <w:rsid w:val="001449FC"/>
    <w:rsid w:val="001500C5"/>
    <w:rsid w:val="0015129E"/>
    <w:rsid w:val="00162E07"/>
    <w:rsid w:val="00164E6D"/>
    <w:rsid w:val="00165D43"/>
    <w:rsid w:val="00166164"/>
    <w:rsid w:val="001664A7"/>
    <w:rsid w:val="00167A1E"/>
    <w:rsid w:val="00173304"/>
    <w:rsid w:val="00174714"/>
    <w:rsid w:val="00181EB1"/>
    <w:rsid w:val="00184923"/>
    <w:rsid w:val="001A44B1"/>
    <w:rsid w:val="001A49E2"/>
    <w:rsid w:val="001A71D9"/>
    <w:rsid w:val="001B01D0"/>
    <w:rsid w:val="001B14A0"/>
    <w:rsid w:val="001B26CA"/>
    <w:rsid w:val="001B2804"/>
    <w:rsid w:val="001B56A9"/>
    <w:rsid w:val="001B79CB"/>
    <w:rsid w:val="001B7F92"/>
    <w:rsid w:val="001C123A"/>
    <w:rsid w:val="001C3B6D"/>
    <w:rsid w:val="001C3DF8"/>
    <w:rsid w:val="001C4C5D"/>
    <w:rsid w:val="001C7721"/>
    <w:rsid w:val="001D00A9"/>
    <w:rsid w:val="001D3B77"/>
    <w:rsid w:val="001D3F5D"/>
    <w:rsid w:val="001E0AFA"/>
    <w:rsid w:val="001E1609"/>
    <w:rsid w:val="001E17F6"/>
    <w:rsid w:val="001E2413"/>
    <w:rsid w:val="001E297A"/>
    <w:rsid w:val="001E7266"/>
    <w:rsid w:val="001F0752"/>
    <w:rsid w:val="001F1AE9"/>
    <w:rsid w:val="001F5D1C"/>
    <w:rsid w:val="001F7B51"/>
    <w:rsid w:val="00204C9B"/>
    <w:rsid w:val="00205525"/>
    <w:rsid w:val="00207B3D"/>
    <w:rsid w:val="00212784"/>
    <w:rsid w:val="00221777"/>
    <w:rsid w:val="00240F49"/>
    <w:rsid w:val="0024215C"/>
    <w:rsid w:val="00246E42"/>
    <w:rsid w:val="00252388"/>
    <w:rsid w:val="002534BB"/>
    <w:rsid w:val="00254164"/>
    <w:rsid w:val="00260121"/>
    <w:rsid w:val="002640BE"/>
    <w:rsid w:val="00265FF7"/>
    <w:rsid w:val="00280F5E"/>
    <w:rsid w:val="00285CD1"/>
    <w:rsid w:val="00293C73"/>
    <w:rsid w:val="002947D2"/>
    <w:rsid w:val="002970DA"/>
    <w:rsid w:val="002A00DA"/>
    <w:rsid w:val="002A2408"/>
    <w:rsid w:val="002A6E7A"/>
    <w:rsid w:val="002A70AB"/>
    <w:rsid w:val="002B4FAF"/>
    <w:rsid w:val="002C0D4E"/>
    <w:rsid w:val="002C1364"/>
    <w:rsid w:val="002C4B7D"/>
    <w:rsid w:val="002D4B15"/>
    <w:rsid w:val="002D57F4"/>
    <w:rsid w:val="002E01CC"/>
    <w:rsid w:val="002E6059"/>
    <w:rsid w:val="002F0D1F"/>
    <w:rsid w:val="002F1FD9"/>
    <w:rsid w:val="002F572A"/>
    <w:rsid w:val="00302F94"/>
    <w:rsid w:val="00310955"/>
    <w:rsid w:val="0031387D"/>
    <w:rsid w:val="00313DF7"/>
    <w:rsid w:val="00315B38"/>
    <w:rsid w:val="0032171A"/>
    <w:rsid w:val="00321F44"/>
    <w:rsid w:val="0032539C"/>
    <w:rsid w:val="00331ED8"/>
    <w:rsid w:val="003341CB"/>
    <w:rsid w:val="00334296"/>
    <w:rsid w:val="00334918"/>
    <w:rsid w:val="003374D2"/>
    <w:rsid w:val="0034190B"/>
    <w:rsid w:val="0034765B"/>
    <w:rsid w:val="003511A2"/>
    <w:rsid w:val="00355B22"/>
    <w:rsid w:val="0035766E"/>
    <w:rsid w:val="00357F8D"/>
    <w:rsid w:val="0036003E"/>
    <w:rsid w:val="00366BE7"/>
    <w:rsid w:val="00380F42"/>
    <w:rsid w:val="003829B3"/>
    <w:rsid w:val="003901CA"/>
    <w:rsid w:val="003966E2"/>
    <w:rsid w:val="003A2AE0"/>
    <w:rsid w:val="003B0FCC"/>
    <w:rsid w:val="003B113A"/>
    <w:rsid w:val="003B22A5"/>
    <w:rsid w:val="003B2FE0"/>
    <w:rsid w:val="003B7428"/>
    <w:rsid w:val="003C07CB"/>
    <w:rsid w:val="003C3CC6"/>
    <w:rsid w:val="003C40DC"/>
    <w:rsid w:val="003C505C"/>
    <w:rsid w:val="003D5717"/>
    <w:rsid w:val="003E2774"/>
    <w:rsid w:val="003E6EF2"/>
    <w:rsid w:val="003F2622"/>
    <w:rsid w:val="003F667B"/>
    <w:rsid w:val="0040047C"/>
    <w:rsid w:val="00400B70"/>
    <w:rsid w:val="00403C0B"/>
    <w:rsid w:val="004040AB"/>
    <w:rsid w:val="00412FB0"/>
    <w:rsid w:val="0041368B"/>
    <w:rsid w:val="00413C5F"/>
    <w:rsid w:val="00415ECA"/>
    <w:rsid w:val="00432A15"/>
    <w:rsid w:val="0043461A"/>
    <w:rsid w:val="00434F9B"/>
    <w:rsid w:val="0043B725"/>
    <w:rsid w:val="00441AA1"/>
    <w:rsid w:val="00441B48"/>
    <w:rsid w:val="004429B8"/>
    <w:rsid w:val="004434CF"/>
    <w:rsid w:val="00445970"/>
    <w:rsid w:val="00460DEE"/>
    <w:rsid w:val="00462F0D"/>
    <w:rsid w:val="00463E09"/>
    <w:rsid w:val="004661C4"/>
    <w:rsid w:val="00471A3B"/>
    <w:rsid w:val="00472C34"/>
    <w:rsid w:val="004733C5"/>
    <w:rsid w:val="004763DA"/>
    <w:rsid w:val="0048066E"/>
    <w:rsid w:val="00490A9C"/>
    <w:rsid w:val="004914C8"/>
    <w:rsid w:val="00491E62"/>
    <w:rsid w:val="00492CD6"/>
    <w:rsid w:val="0049458B"/>
    <w:rsid w:val="004A0E54"/>
    <w:rsid w:val="004A3077"/>
    <w:rsid w:val="004A3375"/>
    <w:rsid w:val="004A5947"/>
    <w:rsid w:val="004A7DE8"/>
    <w:rsid w:val="004B2059"/>
    <w:rsid w:val="004B339C"/>
    <w:rsid w:val="004C2AD8"/>
    <w:rsid w:val="004C3F3A"/>
    <w:rsid w:val="004C5B91"/>
    <w:rsid w:val="004C7B91"/>
    <w:rsid w:val="004D2F2E"/>
    <w:rsid w:val="004E1C94"/>
    <w:rsid w:val="004E5507"/>
    <w:rsid w:val="004E695A"/>
    <w:rsid w:val="004F037F"/>
    <w:rsid w:val="004F2792"/>
    <w:rsid w:val="004F3FDA"/>
    <w:rsid w:val="005002B8"/>
    <w:rsid w:val="0050095D"/>
    <w:rsid w:val="00507897"/>
    <w:rsid w:val="005110B4"/>
    <w:rsid w:val="005147CF"/>
    <w:rsid w:val="00514986"/>
    <w:rsid w:val="00516695"/>
    <w:rsid w:val="00516C19"/>
    <w:rsid w:val="00520AD0"/>
    <w:rsid w:val="00526E20"/>
    <w:rsid w:val="0052769A"/>
    <w:rsid w:val="00530CE1"/>
    <w:rsid w:val="00532EE6"/>
    <w:rsid w:val="005532C8"/>
    <w:rsid w:val="00554143"/>
    <w:rsid w:val="00556E80"/>
    <w:rsid w:val="00561985"/>
    <w:rsid w:val="00570BD9"/>
    <w:rsid w:val="00573731"/>
    <w:rsid w:val="005741F0"/>
    <w:rsid w:val="00575057"/>
    <w:rsid w:val="00581747"/>
    <w:rsid w:val="00583D75"/>
    <w:rsid w:val="0058DA23"/>
    <w:rsid w:val="0059092C"/>
    <w:rsid w:val="005A1D33"/>
    <w:rsid w:val="005A7FBD"/>
    <w:rsid w:val="005B05C3"/>
    <w:rsid w:val="005B48A6"/>
    <w:rsid w:val="005C50F7"/>
    <w:rsid w:val="005C64BA"/>
    <w:rsid w:val="005C6D0D"/>
    <w:rsid w:val="005D0803"/>
    <w:rsid w:val="005D58F4"/>
    <w:rsid w:val="005D5FE1"/>
    <w:rsid w:val="005D619D"/>
    <w:rsid w:val="005E2903"/>
    <w:rsid w:val="005E2BD5"/>
    <w:rsid w:val="005E3B0E"/>
    <w:rsid w:val="005E6C0E"/>
    <w:rsid w:val="005F1201"/>
    <w:rsid w:val="005F2D7C"/>
    <w:rsid w:val="005F2E68"/>
    <w:rsid w:val="005F3676"/>
    <w:rsid w:val="005F7A54"/>
    <w:rsid w:val="00602154"/>
    <w:rsid w:val="0060612F"/>
    <w:rsid w:val="00610BEC"/>
    <w:rsid w:val="006129F3"/>
    <w:rsid w:val="0061338E"/>
    <w:rsid w:val="00625971"/>
    <w:rsid w:val="00627632"/>
    <w:rsid w:val="00634B78"/>
    <w:rsid w:val="00634B7A"/>
    <w:rsid w:val="0063730F"/>
    <w:rsid w:val="00641890"/>
    <w:rsid w:val="0064216A"/>
    <w:rsid w:val="00651C90"/>
    <w:rsid w:val="00661757"/>
    <w:rsid w:val="006663E8"/>
    <w:rsid w:val="006777CE"/>
    <w:rsid w:val="00681B3F"/>
    <w:rsid w:val="00682113"/>
    <w:rsid w:val="0068415F"/>
    <w:rsid w:val="006934A9"/>
    <w:rsid w:val="006937E8"/>
    <w:rsid w:val="0069650C"/>
    <w:rsid w:val="00696BD5"/>
    <w:rsid w:val="0069739F"/>
    <w:rsid w:val="006A0088"/>
    <w:rsid w:val="006A2B28"/>
    <w:rsid w:val="006A6B25"/>
    <w:rsid w:val="006B0680"/>
    <w:rsid w:val="006B1210"/>
    <w:rsid w:val="006B3CB0"/>
    <w:rsid w:val="006B5791"/>
    <w:rsid w:val="006C1688"/>
    <w:rsid w:val="006C4E32"/>
    <w:rsid w:val="006C6A2A"/>
    <w:rsid w:val="006D004F"/>
    <w:rsid w:val="006D231C"/>
    <w:rsid w:val="006D327F"/>
    <w:rsid w:val="006D688C"/>
    <w:rsid w:val="006D70DB"/>
    <w:rsid w:val="006D7BB9"/>
    <w:rsid w:val="006E19B8"/>
    <w:rsid w:val="006E1C04"/>
    <w:rsid w:val="006E219C"/>
    <w:rsid w:val="006E2A68"/>
    <w:rsid w:val="006E71DF"/>
    <w:rsid w:val="006F4257"/>
    <w:rsid w:val="006F60DA"/>
    <w:rsid w:val="007043E7"/>
    <w:rsid w:val="007055E9"/>
    <w:rsid w:val="0070617C"/>
    <w:rsid w:val="00714F8A"/>
    <w:rsid w:val="007150D5"/>
    <w:rsid w:val="00717E26"/>
    <w:rsid w:val="00724A14"/>
    <w:rsid w:val="00737D7F"/>
    <w:rsid w:val="00743E6E"/>
    <w:rsid w:val="00750A12"/>
    <w:rsid w:val="00761CE0"/>
    <w:rsid w:val="00766D1F"/>
    <w:rsid w:val="007675B5"/>
    <w:rsid w:val="00767B03"/>
    <w:rsid w:val="00771EF4"/>
    <w:rsid w:val="007723AD"/>
    <w:rsid w:val="00774485"/>
    <w:rsid w:val="00777AFE"/>
    <w:rsid w:val="00780CAA"/>
    <w:rsid w:val="00781BC0"/>
    <w:rsid w:val="00785108"/>
    <w:rsid w:val="00786284"/>
    <w:rsid w:val="00786540"/>
    <w:rsid w:val="00787E07"/>
    <w:rsid w:val="00792A36"/>
    <w:rsid w:val="00794878"/>
    <w:rsid w:val="007A03D8"/>
    <w:rsid w:val="007A4D13"/>
    <w:rsid w:val="007A701C"/>
    <w:rsid w:val="007B255E"/>
    <w:rsid w:val="007B2710"/>
    <w:rsid w:val="007B2875"/>
    <w:rsid w:val="007B2982"/>
    <w:rsid w:val="007B5C58"/>
    <w:rsid w:val="007B6974"/>
    <w:rsid w:val="007B7EA2"/>
    <w:rsid w:val="007C15BF"/>
    <w:rsid w:val="007C3D3D"/>
    <w:rsid w:val="007C42A2"/>
    <w:rsid w:val="007C4AA5"/>
    <w:rsid w:val="007C5942"/>
    <w:rsid w:val="007D6B8F"/>
    <w:rsid w:val="007E4F03"/>
    <w:rsid w:val="007F1161"/>
    <w:rsid w:val="007F1E12"/>
    <w:rsid w:val="007F2AF1"/>
    <w:rsid w:val="007F4230"/>
    <w:rsid w:val="007F4592"/>
    <w:rsid w:val="007F4C00"/>
    <w:rsid w:val="0080078B"/>
    <w:rsid w:val="00801E4D"/>
    <w:rsid w:val="0080245C"/>
    <w:rsid w:val="008028BE"/>
    <w:rsid w:val="00803365"/>
    <w:rsid w:val="00806CBC"/>
    <w:rsid w:val="00807899"/>
    <w:rsid w:val="008078D4"/>
    <w:rsid w:val="00810538"/>
    <w:rsid w:val="00812770"/>
    <w:rsid w:val="008141F6"/>
    <w:rsid w:val="00817D44"/>
    <w:rsid w:val="00821A7F"/>
    <w:rsid w:val="008222FE"/>
    <w:rsid w:val="00822E97"/>
    <w:rsid w:val="00822F3E"/>
    <w:rsid w:val="00826FDC"/>
    <w:rsid w:val="00835ACD"/>
    <w:rsid w:val="00837FEB"/>
    <w:rsid w:val="008412F6"/>
    <w:rsid w:val="00846D3A"/>
    <w:rsid w:val="008503FA"/>
    <w:rsid w:val="00851DAD"/>
    <w:rsid w:val="0085267B"/>
    <w:rsid w:val="00854A9C"/>
    <w:rsid w:val="0085598B"/>
    <w:rsid w:val="00862FFF"/>
    <w:rsid w:val="008665AD"/>
    <w:rsid w:val="008753AC"/>
    <w:rsid w:val="00880EA8"/>
    <w:rsid w:val="00881789"/>
    <w:rsid w:val="00883C2A"/>
    <w:rsid w:val="00884DBD"/>
    <w:rsid w:val="008926C7"/>
    <w:rsid w:val="00893D2A"/>
    <w:rsid w:val="00895B5C"/>
    <w:rsid w:val="00896698"/>
    <w:rsid w:val="008A1D17"/>
    <w:rsid w:val="008A4466"/>
    <w:rsid w:val="008A5695"/>
    <w:rsid w:val="008B0203"/>
    <w:rsid w:val="008B0300"/>
    <w:rsid w:val="008B2723"/>
    <w:rsid w:val="008B3365"/>
    <w:rsid w:val="008B3D49"/>
    <w:rsid w:val="008B7706"/>
    <w:rsid w:val="008C0E10"/>
    <w:rsid w:val="008C1533"/>
    <w:rsid w:val="008C19B3"/>
    <w:rsid w:val="008C331B"/>
    <w:rsid w:val="008D5D25"/>
    <w:rsid w:val="008D6916"/>
    <w:rsid w:val="008D7EFD"/>
    <w:rsid w:val="008E11A7"/>
    <w:rsid w:val="008E1F81"/>
    <w:rsid w:val="008E30E6"/>
    <w:rsid w:val="008E4F82"/>
    <w:rsid w:val="008F0232"/>
    <w:rsid w:val="008F5713"/>
    <w:rsid w:val="00901D6F"/>
    <w:rsid w:val="00902D6F"/>
    <w:rsid w:val="009097AA"/>
    <w:rsid w:val="00911752"/>
    <w:rsid w:val="0091245C"/>
    <w:rsid w:val="00913834"/>
    <w:rsid w:val="0091516D"/>
    <w:rsid w:val="00916460"/>
    <w:rsid w:val="0091654F"/>
    <w:rsid w:val="0091743A"/>
    <w:rsid w:val="009323EA"/>
    <w:rsid w:val="0094090A"/>
    <w:rsid w:val="00946BBC"/>
    <w:rsid w:val="00951341"/>
    <w:rsid w:val="00956CAB"/>
    <w:rsid w:val="009573D2"/>
    <w:rsid w:val="00957F78"/>
    <w:rsid w:val="009639D3"/>
    <w:rsid w:val="0096471C"/>
    <w:rsid w:val="0096644B"/>
    <w:rsid w:val="00971AF4"/>
    <w:rsid w:val="00981405"/>
    <w:rsid w:val="0098214E"/>
    <w:rsid w:val="00982368"/>
    <w:rsid w:val="00982986"/>
    <w:rsid w:val="00985E9F"/>
    <w:rsid w:val="0099079A"/>
    <w:rsid w:val="009914B3"/>
    <w:rsid w:val="009957A8"/>
    <w:rsid w:val="00995E1E"/>
    <w:rsid w:val="009973E1"/>
    <w:rsid w:val="009A29CC"/>
    <w:rsid w:val="009A372C"/>
    <w:rsid w:val="009B05B1"/>
    <w:rsid w:val="009B1DA7"/>
    <w:rsid w:val="009B3F5F"/>
    <w:rsid w:val="009C7045"/>
    <w:rsid w:val="009C7CB4"/>
    <w:rsid w:val="009D1C54"/>
    <w:rsid w:val="00A0370E"/>
    <w:rsid w:val="00A10266"/>
    <w:rsid w:val="00A107FB"/>
    <w:rsid w:val="00A118F7"/>
    <w:rsid w:val="00A1369C"/>
    <w:rsid w:val="00A15C39"/>
    <w:rsid w:val="00A16565"/>
    <w:rsid w:val="00A168D3"/>
    <w:rsid w:val="00A16960"/>
    <w:rsid w:val="00A16BA3"/>
    <w:rsid w:val="00A21B79"/>
    <w:rsid w:val="00A2451F"/>
    <w:rsid w:val="00A26730"/>
    <w:rsid w:val="00A34A05"/>
    <w:rsid w:val="00A3641B"/>
    <w:rsid w:val="00A41311"/>
    <w:rsid w:val="00A4297B"/>
    <w:rsid w:val="00A46FAC"/>
    <w:rsid w:val="00A52156"/>
    <w:rsid w:val="00A56E5A"/>
    <w:rsid w:val="00A57147"/>
    <w:rsid w:val="00A60C4B"/>
    <w:rsid w:val="00A641C0"/>
    <w:rsid w:val="00A66264"/>
    <w:rsid w:val="00A73C6A"/>
    <w:rsid w:val="00A80AAC"/>
    <w:rsid w:val="00A810B9"/>
    <w:rsid w:val="00A81F01"/>
    <w:rsid w:val="00A825E1"/>
    <w:rsid w:val="00A9140A"/>
    <w:rsid w:val="00A976DC"/>
    <w:rsid w:val="00AA1007"/>
    <w:rsid w:val="00AA1131"/>
    <w:rsid w:val="00AA3188"/>
    <w:rsid w:val="00AB0683"/>
    <w:rsid w:val="00AB5220"/>
    <w:rsid w:val="00AB7C78"/>
    <w:rsid w:val="00AC05DA"/>
    <w:rsid w:val="00AC3B98"/>
    <w:rsid w:val="00AC76BD"/>
    <w:rsid w:val="00AD2526"/>
    <w:rsid w:val="00AD28C1"/>
    <w:rsid w:val="00AD2B77"/>
    <w:rsid w:val="00AD31FF"/>
    <w:rsid w:val="00AE6056"/>
    <w:rsid w:val="00AE7634"/>
    <w:rsid w:val="00AF292D"/>
    <w:rsid w:val="00AF54C2"/>
    <w:rsid w:val="00B12353"/>
    <w:rsid w:val="00B135BF"/>
    <w:rsid w:val="00B14464"/>
    <w:rsid w:val="00B1722E"/>
    <w:rsid w:val="00B20852"/>
    <w:rsid w:val="00B30065"/>
    <w:rsid w:val="00B33EE8"/>
    <w:rsid w:val="00B3405F"/>
    <w:rsid w:val="00B35861"/>
    <w:rsid w:val="00B36F47"/>
    <w:rsid w:val="00B3741F"/>
    <w:rsid w:val="00B419AC"/>
    <w:rsid w:val="00B44F35"/>
    <w:rsid w:val="00B458AD"/>
    <w:rsid w:val="00B5122F"/>
    <w:rsid w:val="00B5729D"/>
    <w:rsid w:val="00B60BBB"/>
    <w:rsid w:val="00B60DC4"/>
    <w:rsid w:val="00B632AB"/>
    <w:rsid w:val="00B64AF6"/>
    <w:rsid w:val="00B72B0C"/>
    <w:rsid w:val="00B73A68"/>
    <w:rsid w:val="00B82A94"/>
    <w:rsid w:val="00B831FE"/>
    <w:rsid w:val="00B85416"/>
    <w:rsid w:val="00B92334"/>
    <w:rsid w:val="00B92E37"/>
    <w:rsid w:val="00B939EF"/>
    <w:rsid w:val="00B96F54"/>
    <w:rsid w:val="00BA08E4"/>
    <w:rsid w:val="00BA7B40"/>
    <w:rsid w:val="00BB324B"/>
    <w:rsid w:val="00BB38AF"/>
    <w:rsid w:val="00BB3923"/>
    <w:rsid w:val="00BB4079"/>
    <w:rsid w:val="00BB4B76"/>
    <w:rsid w:val="00BB6B37"/>
    <w:rsid w:val="00BC215D"/>
    <w:rsid w:val="00BC3FA1"/>
    <w:rsid w:val="00BC586E"/>
    <w:rsid w:val="00BC595C"/>
    <w:rsid w:val="00BD0713"/>
    <w:rsid w:val="00BE1915"/>
    <w:rsid w:val="00BE1F83"/>
    <w:rsid w:val="00BE2320"/>
    <w:rsid w:val="00BE2D44"/>
    <w:rsid w:val="00BF2307"/>
    <w:rsid w:val="00BF2FED"/>
    <w:rsid w:val="00BF34BD"/>
    <w:rsid w:val="00BF6EBC"/>
    <w:rsid w:val="00C02165"/>
    <w:rsid w:val="00C047CC"/>
    <w:rsid w:val="00C05999"/>
    <w:rsid w:val="00C060DD"/>
    <w:rsid w:val="00C107E1"/>
    <w:rsid w:val="00C1389D"/>
    <w:rsid w:val="00C14A12"/>
    <w:rsid w:val="00C23BAC"/>
    <w:rsid w:val="00C30049"/>
    <w:rsid w:val="00C30F13"/>
    <w:rsid w:val="00C35365"/>
    <w:rsid w:val="00C35F45"/>
    <w:rsid w:val="00C36F19"/>
    <w:rsid w:val="00C434C1"/>
    <w:rsid w:val="00C448EA"/>
    <w:rsid w:val="00C55029"/>
    <w:rsid w:val="00C577F8"/>
    <w:rsid w:val="00C655C4"/>
    <w:rsid w:val="00C66814"/>
    <w:rsid w:val="00C67807"/>
    <w:rsid w:val="00C712EC"/>
    <w:rsid w:val="00C714A9"/>
    <w:rsid w:val="00C728DC"/>
    <w:rsid w:val="00C72D16"/>
    <w:rsid w:val="00C82BE1"/>
    <w:rsid w:val="00C95D13"/>
    <w:rsid w:val="00CA253D"/>
    <w:rsid w:val="00CA3A27"/>
    <w:rsid w:val="00CA6815"/>
    <w:rsid w:val="00CB0773"/>
    <w:rsid w:val="00CB1C33"/>
    <w:rsid w:val="00CB6F74"/>
    <w:rsid w:val="00CC031C"/>
    <w:rsid w:val="00CC05EC"/>
    <w:rsid w:val="00CC42FC"/>
    <w:rsid w:val="00CC7001"/>
    <w:rsid w:val="00CC7A8D"/>
    <w:rsid w:val="00CC7AAD"/>
    <w:rsid w:val="00CD553A"/>
    <w:rsid w:val="00CE1A1B"/>
    <w:rsid w:val="00CE4C8B"/>
    <w:rsid w:val="00CE5119"/>
    <w:rsid w:val="00CE67E0"/>
    <w:rsid w:val="00CE7102"/>
    <w:rsid w:val="00CF2D16"/>
    <w:rsid w:val="00CF4CA4"/>
    <w:rsid w:val="00D00077"/>
    <w:rsid w:val="00D017C7"/>
    <w:rsid w:val="00D02749"/>
    <w:rsid w:val="00D03FB8"/>
    <w:rsid w:val="00D10C78"/>
    <w:rsid w:val="00D165B5"/>
    <w:rsid w:val="00D1705B"/>
    <w:rsid w:val="00D1771D"/>
    <w:rsid w:val="00D22EF9"/>
    <w:rsid w:val="00D3274F"/>
    <w:rsid w:val="00D379EC"/>
    <w:rsid w:val="00D50A28"/>
    <w:rsid w:val="00D5125A"/>
    <w:rsid w:val="00D60ED4"/>
    <w:rsid w:val="00D61AFA"/>
    <w:rsid w:val="00D63E38"/>
    <w:rsid w:val="00D73460"/>
    <w:rsid w:val="00D76DAB"/>
    <w:rsid w:val="00D81855"/>
    <w:rsid w:val="00D90D2A"/>
    <w:rsid w:val="00D92DE0"/>
    <w:rsid w:val="00DA03C6"/>
    <w:rsid w:val="00DA4F28"/>
    <w:rsid w:val="00DB149A"/>
    <w:rsid w:val="00DB4035"/>
    <w:rsid w:val="00DB4C8F"/>
    <w:rsid w:val="00DB76E3"/>
    <w:rsid w:val="00DD633E"/>
    <w:rsid w:val="00DD7A3C"/>
    <w:rsid w:val="00DE5925"/>
    <w:rsid w:val="00DE641A"/>
    <w:rsid w:val="00DF3E6C"/>
    <w:rsid w:val="00DF444B"/>
    <w:rsid w:val="00DF650C"/>
    <w:rsid w:val="00E01E93"/>
    <w:rsid w:val="00E0367D"/>
    <w:rsid w:val="00E05D0E"/>
    <w:rsid w:val="00E21F39"/>
    <w:rsid w:val="00E26ED6"/>
    <w:rsid w:val="00E32392"/>
    <w:rsid w:val="00E3472D"/>
    <w:rsid w:val="00E353F7"/>
    <w:rsid w:val="00E45068"/>
    <w:rsid w:val="00E45C0E"/>
    <w:rsid w:val="00E464B5"/>
    <w:rsid w:val="00E601E5"/>
    <w:rsid w:val="00E73728"/>
    <w:rsid w:val="00E7414A"/>
    <w:rsid w:val="00E75A36"/>
    <w:rsid w:val="00E75E4C"/>
    <w:rsid w:val="00E80F2F"/>
    <w:rsid w:val="00E8124E"/>
    <w:rsid w:val="00E83F20"/>
    <w:rsid w:val="00E90412"/>
    <w:rsid w:val="00E97A5A"/>
    <w:rsid w:val="00EA3F5C"/>
    <w:rsid w:val="00EB035B"/>
    <w:rsid w:val="00EC3057"/>
    <w:rsid w:val="00EC7726"/>
    <w:rsid w:val="00ED04B1"/>
    <w:rsid w:val="00ED0AE0"/>
    <w:rsid w:val="00ED103C"/>
    <w:rsid w:val="00ED4B7F"/>
    <w:rsid w:val="00ED5E1A"/>
    <w:rsid w:val="00EE0CD8"/>
    <w:rsid w:val="00EF031D"/>
    <w:rsid w:val="00EF1301"/>
    <w:rsid w:val="00EF170D"/>
    <w:rsid w:val="00EF508C"/>
    <w:rsid w:val="00EF62DC"/>
    <w:rsid w:val="00EF70BE"/>
    <w:rsid w:val="00F028DC"/>
    <w:rsid w:val="00F043E4"/>
    <w:rsid w:val="00F065E0"/>
    <w:rsid w:val="00F111F7"/>
    <w:rsid w:val="00F17430"/>
    <w:rsid w:val="00F179FA"/>
    <w:rsid w:val="00F20217"/>
    <w:rsid w:val="00F20315"/>
    <w:rsid w:val="00F208EF"/>
    <w:rsid w:val="00F24D83"/>
    <w:rsid w:val="00F2527F"/>
    <w:rsid w:val="00F30571"/>
    <w:rsid w:val="00F3419A"/>
    <w:rsid w:val="00F35502"/>
    <w:rsid w:val="00F37785"/>
    <w:rsid w:val="00F37AB0"/>
    <w:rsid w:val="00F45208"/>
    <w:rsid w:val="00F54C6A"/>
    <w:rsid w:val="00F63C59"/>
    <w:rsid w:val="00F64F34"/>
    <w:rsid w:val="00F73590"/>
    <w:rsid w:val="00F759DC"/>
    <w:rsid w:val="00F7642E"/>
    <w:rsid w:val="00F76E45"/>
    <w:rsid w:val="00F83C3D"/>
    <w:rsid w:val="00F85229"/>
    <w:rsid w:val="00F85C17"/>
    <w:rsid w:val="00F903A7"/>
    <w:rsid w:val="00F91047"/>
    <w:rsid w:val="00F9110A"/>
    <w:rsid w:val="00F916D2"/>
    <w:rsid w:val="00F9227A"/>
    <w:rsid w:val="00FA00A3"/>
    <w:rsid w:val="00FA0D68"/>
    <w:rsid w:val="00FA3975"/>
    <w:rsid w:val="00FA39F9"/>
    <w:rsid w:val="00FA6B98"/>
    <w:rsid w:val="00FB2521"/>
    <w:rsid w:val="00FB2A54"/>
    <w:rsid w:val="00FB3712"/>
    <w:rsid w:val="00FB4A28"/>
    <w:rsid w:val="00FB5306"/>
    <w:rsid w:val="00FC5D70"/>
    <w:rsid w:val="00FD0BF6"/>
    <w:rsid w:val="00FD4CBE"/>
    <w:rsid w:val="00FE74C1"/>
    <w:rsid w:val="00FE7B3B"/>
    <w:rsid w:val="00FF24B9"/>
    <w:rsid w:val="00FF529A"/>
    <w:rsid w:val="00FF53E4"/>
    <w:rsid w:val="00FF66F8"/>
    <w:rsid w:val="00FF75DB"/>
    <w:rsid w:val="015469DE"/>
    <w:rsid w:val="02990AC0"/>
    <w:rsid w:val="02B11127"/>
    <w:rsid w:val="02CB1AD3"/>
    <w:rsid w:val="0347BA7F"/>
    <w:rsid w:val="03E1121B"/>
    <w:rsid w:val="040D4B0D"/>
    <w:rsid w:val="041D7005"/>
    <w:rsid w:val="06B234A0"/>
    <w:rsid w:val="06BEEB70"/>
    <w:rsid w:val="06C1C399"/>
    <w:rsid w:val="076F79B9"/>
    <w:rsid w:val="0A57EC85"/>
    <w:rsid w:val="0AF33674"/>
    <w:rsid w:val="0BBB71C0"/>
    <w:rsid w:val="0C21FAE6"/>
    <w:rsid w:val="0D3454D8"/>
    <w:rsid w:val="0E04DF4E"/>
    <w:rsid w:val="0E4E64AC"/>
    <w:rsid w:val="1020C9B9"/>
    <w:rsid w:val="104F22BA"/>
    <w:rsid w:val="10932C4B"/>
    <w:rsid w:val="111231D2"/>
    <w:rsid w:val="111B6A19"/>
    <w:rsid w:val="11EAF8C0"/>
    <w:rsid w:val="12247B81"/>
    <w:rsid w:val="1232EA9D"/>
    <w:rsid w:val="12C7DECF"/>
    <w:rsid w:val="13341E83"/>
    <w:rsid w:val="143AED84"/>
    <w:rsid w:val="1463AF30"/>
    <w:rsid w:val="14D571E1"/>
    <w:rsid w:val="155B2AFB"/>
    <w:rsid w:val="17935C9D"/>
    <w:rsid w:val="18171BB4"/>
    <w:rsid w:val="188202C6"/>
    <w:rsid w:val="1885F0BD"/>
    <w:rsid w:val="18D8533C"/>
    <w:rsid w:val="18EBFD68"/>
    <w:rsid w:val="1925C482"/>
    <w:rsid w:val="193BCF8A"/>
    <w:rsid w:val="1A289B91"/>
    <w:rsid w:val="1AA7BA63"/>
    <w:rsid w:val="1B71E4AC"/>
    <w:rsid w:val="1BF9CA2C"/>
    <w:rsid w:val="1C21B15E"/>
    <w:rsid w:val="1D8589C1"/>
    <w:rsid w:val="1E5284FF"/>
    <w:rsid w:val="1F6A0466"/>
    <w:rsid w:val="20B495AC"/>
    <w:rsid w:val="214B17AC"/>
    <w:rsid w:val="21BEC08B"/>
    <w:rsid w:val="21C5426A"/>
    <w:rsid w:val="232C9588"/>
    <w:rsid w:val="232E25CA"/>
    <w:rsid w:val="23A903E0"/>
    <w:rsid w:val="2417D0C1"/>
    <w:rsid w:val="24B046BB"/>
    <w:rsid w:val="24E27BA7"/>
    <w:rsid w:val="261357E2"/>
    <w:rsid w:val="265494EA"/>
    <w:rsid w:val="26F2E2B2"/>
    <w:rsid w:val="272CAC86"/>
    <w:rsid w:val="27397E48"/>
    <w:rsid w:val="27AF2843"/>
    <w:rsid w:val="29616D75"/>
    <w:rsid w:val="29938C92"/>
    <w:rsid w:val="2A1AC3D2"/>
    <w:rsid w:val="2A50A5B7"/>
    <w:rsid w:val="2A711F0A"/>
    <w:rsid w:val="2AF10204"/>
    <w:rsid w:val="2B9AED68"/>
    <w:rsid w:val="2C0CEF6B"/>
    <w:rsid w:val="2C1E7D77"/>
    <w:rsid w:val="2C779C48"/>
    <w:rsid w:val="2D4F49F2"/>
    <w:rsid w:val="2E1E69C7"/>
    <w:rsid w:val="2E841B36"/>
    <w:rsid w:val="2F8A0938"/>
    <w:rsid w:val="2F8EB429"/>
    <w:rsid w:val="2FB2120C"/>
    <w:rsid w:val="3027ACC7"/>
    <w:rsid w:val="315BCC4A"/>
    <w:rsid w:val="317F2E2A"/>
    <w:rsid w:val="31CDEB0D"/>
    <w:rsid w:val="322B8AF0"/>
    <w:rsid w:val="32B717C0"/>
    <w:rsid w:val="32D96A74"/>
    <w:rsid w:val="32F644BC"/>
    <w:rsid w:val="33A58937"/>
    <w:rsid w:val="33ED33A0"/>
    <w:rsid w:val="34334BA0"/>
    <w:rsid w:val="347E3885"/>
    <w:rsid w:val="34997583"/>
    <w:rsid w:val="34C1844F"/>
    <w:rsid w:val="35F8A122"/>
    <w:rsid w:val="35F9BC39"/>
    <w:rsid w:val="36C6C7D0"/>
    <w:rsid w:val="371AE400"/>
    <w:rsid w:val="384EA9C7"/>
    <w:rsid w:val="39A44A54"/>
    <w:rsid w:val="3A494AF1"/>
    <w:rsid w:val="3A81E562"/>
    <w:rsid w:val="3B28FDBD"/>
    <w:rsid w:val="3B815129"/>
    <w:rsid w:val="3D7BDA3D"/>
    <w:rsid w:val="3DC6D11C"/>
    <w:rsid w:val="3E2B54C0"/>
    <w:rsid w:val="3E997E2C"/>
    <w:rsid w:val="3EA73F26"/>
    <w:rsid w:val="3F0BEF24"/>
    <w:rsid w:val="3F409879"/>
    <w:rsid w:val="408B6F39"/>
    <w:rsid w:val="41364904"/>
    <w:rsid w:val="418F474D"/>
    <w:rsid w:val="41F4BED7"/>
    <w:rsid w:val="425014A9"/>
    <w:rsid w:val="436616F2"/>
    <w:rsid w:val="45C32E31"/>
    <w:rsid w:val="477370C2"/>
    <w:rsid w:val="47A3A0DE"/>
    <w:rsid w:val="47EF28F8"/>
    <w:rsid w:val="49839790"/>
    <w:rsid w:val="4A5B05A0"/>
    <w:rsid w:val="4AD2BF35"/>
    <w:rsid w:val="4B15CF72"/>
    <w:rsid w:val="4C99FB22"/>
    <w:rsid w:val="4CBB3852"/>
    <w:rsid w:val="4D5F8D07"/>
    <w:rsid w:val="4E5708B3"/>
    <w:rsid w:val="4FDE71B7"/>
    <w:rsid w:val="4FDFBB5C"/>
    <w:rsid w:val="50A21844"/>
    <w:rsid w:val="50BEE119"/>
    <w:rsid w:val="50C04757"/>
    <w:rsid w:val="5156ACCB"/>
    <w:rsid w:val="51DD230B"/>
    <w:rsid w:val="52B748E3"/>
    <w:rsid w:val="53629D93"/>
    <w:rsid w:val="53634379"/>
    <w:rsid w:val="53E2FD08"/>
    <w:rsid w:val="559D115F"/>
    <w:rsid w:val="55E5EA35"/>
    <w:rsid w:val="561BB65F"/>
    <w:rsid w:val="56919B5B"/>
    <w:rsid w:val="5701394C"/>
    <w:rsid w:val="578AAC2E"/>
    <w:rsid w:val="57F7D833"/>
    <w:rsid w:val="581EDB99"/>
    <w:rsid w:val="596A11A9"/>
    <w:rsid w:val="5AE64C89"/>
    <w:rsid w:val="5B05E20A"/>
    <w:rsid w:val="5B702015"/>
    <w:rsid w:val="5B7EEC7B"/>
    <w:rsid w:val="5C016A86"/>
    <w:rsid w:val="5D8E6483"/>
    <w:rsid w:val="5DAD0DF5"/>
    <w:rsid w:val="5E612C86"/>
    <w:rsid w:val="601A60E3"/>
    <w:rsid w:val="60204350"/>
    <w:rsid w:val="60FE38F5"/>
    <w:rsid w:val="6105BFC9"/>
    <w:rsid w:val="63286806"/>
    <w:rsid w:val="641B3836"/>
    <w:rsid w:val="6492CF22"/>
    <w:rsid w:val="64B9EEDE"/>
    <w:rsid w:val="64EE6AE2"/>
    <w:rsid w:val="65997668"/>
    <w:rsid w:val="65999000"/>
    <w:rsid w:val="662AAC05"/>
    <w:rsid w:val="664D7650"/>
    <w:rsid w:val="66ACF5F3"/>
    <w:rsid w:val="66C9D9F6"/>
    <w:rsid w:val="684821F0"/>
    <w:rsid w:val="69CCCB67"/>
    <w:rsid w:val="69D67901"/>
    <w:rsid w:val="69DCFCCD"/>
    <w:rsid w:val="6A547715"/>
    <w:rsid w:val="6A7FB47F"/>
    <w:rsid w:val="6ACFDFE8"/>
    <w:rsid w:val="6B2C6D58"/>
    <w:rsid w:val="6BA7F8C3"/>
    <w:rsid w:val="6BABF0DA"/>
    <w:rsid w:val="6C5F81B3"/>
    <w:rsid w:val="6E62F978"/>
    <w:rsid w:val="6F13D057"/>
    <w:rsid w:val="6FC6A88F"/>
    <w:rsid w:val="700A1DB6"/>
    <w:rsid w:val="702AB78C"/>
    <w:rsid w:val="70D9519E"/>
    <w:rsid w:val="70E41695"/>
    <w:rsid w:val="7123D119"/>
    <w:rsid w:val="716A44D2"/>
    <w:rsid w:val="717272C5"/>
    <w:rsid w:val="71AD100D"/>
    <w:rsid w:val="722BD6B1"/>
    <w:rsid w:val="72A125B2"/>
    <w:rsid w:val="72BE1E62"/>
    <w:rsid w:val="7332D724"/>
    <w:rsid w:val="7337B01C"/>
    <w:rsid w:val="73529406"/>
    <w:rsid w:val="7375F562"/>
    <w:rsid w:val="73F776CB"/>
    <w:rsid w:val="7409D60F"/>
    <w:rsid w:val="745B71DB"/>
    <w:rsid w:val="751E3FC1"/>
    <w:rsid w:val="75C2017D"/>
    <w:rsid w:val="7793129D"/>
    <w:rsid w:val="780AE94D"/>
    <w:rsid w:val="792EE2FE"/>
    <w:rsid w:val="794921D1"/>
    <w:rsid w:val="7971E593"/>
    <w:rsid w:val="7A3D213B"/>
    <w:rsid w:val="7B5DA5EB"/>
    <w:rsid w:val="7D1FBF48"/>
    <w:rsid w:val="7D6CFAD9"/>
    <w:rsid w:val="7D916ED8"/>
    <w:rsid w:val="7D9730CC"/>
    <w:rsid w:val="7E1A08AF"/>
    <w:rsid w:val="7E86CBFB"/>
    <w:rsid w:val="7EBF3CA7"/>
    <w:rsid w:val="7EC8E4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4F49F2"/>
  <w15:chartTrackingRefBased/>
  <w15:docId w15:val="{8424E483-7D2E-47A6-99B5-22E7C366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F20"/>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83F20"/>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EF2"/>
  </w:style>
  <w:style w:type="paragraph" w:styleId="Footer">
    <w:name w:val="footer"/>
    <w:basedOn w:val="Normal"/>
    <w:link w:val="FooterChar"/>
    <w:uiPriority w:val="99"/>
    <w:unhideWhenUsed/>
    <w:rsid w:val="003E6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EF2"/>
  </w:style>
  <w:style w:type="character" w:customStyle="1" w:styleId="Heading1Char">
    <w:name w:val="Heading 1 Char"/>
    <w:basedOn w:val="DefaultParagraphFont"/>
    <w:link w:val="Heading1"/>
    <w:uiPriority w:val="9"/>
    <w:rsid w:val="00E83F20"/>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83F20"/>
    <w:rPr>
      <w:rFonts w:ascii="Calibri Light" w:eastAsia="Times New Roman" w:hAnsi="Calibri Light" w:cs="Times New Roman"/>
      <w:color w:val="2F5496"/>
      <w:sz w:val="26"/>
      <w:szCs w:val="26"/>
    </w:rPr>
  </w:style>
  <w:style w:type="character" w:styleId="CommentReference">
    <w:name w:val="annotation reference"/>
    <w:uiPriority w:val="99"/>
    <w:semiHidden/>
    <w:unhideWhenUsed/>
    <w:rsid w:val="00E90412"/>
    <w:rPr>
      <w:sz w:val="16"/>
      <w:szCs w:val="16"/>
    </w:rPr>
  </w:style>
  <w:style w:type="paragraph" w:styleId="CommentText">
    <w:name w:val="annotation text"/>
    <w:basedOn w:val="Normal"/>
    <w:link w:val="CommentTextChar"/>
    <w:uiPriority w:val="99"/>
    <w:unhideWhenUsed/>
    <w:rsid w:val="00E90412"/>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E90412"/>
    <w:rPr>
      <w:rFonts w:ascii="Calibri" w:eastAsia="Calibri" w:hAnsi="Calibri" w:cs="Calibri"/>
      <w:sz w:val="20"/>
      <w:szCs w:val="20"/>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DE5925"/>
    <w:pPr>
      <w:spacing w:after="200" w:line="276" w:lineRule="auto"/>
      <w:ind w:left="720"/>
      <w:contextualSpacing/>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0789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7897"/>
    <w:rPr>
      <w:rFonts w:ascii="Calibri" w:eastAsia="Calibri" w:hAnsi="Calibri" w:cs="Calibri"/>
      <w:b/>
      <w:bCs/>
      <w:sz w:val="20"/>
      <w:szCs w:val="20"/>
    </w:rPr>
  </w:style>
  <w:style w:type="character" w:customStyle="1" w:styleId="ListParagraphChar">
    <w:name w:val="List Paragraph Char"/>
    <w:aliases w:val="Bullet List Char,Bulletr List Paragraph Char,Colorful List - Accent 11 Char,Colorful List - Accent 111 Char,FooterText Char,List Paragraph1 Char,List Paragraph2 Char,List Paragraph21 Char,Paragraphe de liste1 Char,Plan Char,列出段落 Char"/>
    <w:basedOn w:val="DefaultParagraphFont"/>
    <w:link w:val="ListParagraph"/>
    <w:uiPriority w:val="34"/>
    <w:qFormat/>
    <w:locked/>
    <w:rsid w:val="005147CF"/>
    <w:rPr>
      <w:rFonts w:ascii="Calibri" w:eastAsia="Calibri" w:hAnsi="Calibri" w:cs="Calibri"/>
    </w:rPr>
  </w:style>
  <w:style w:type="character" w:customStyle="1" w:styleId="normaltextrun">
    <w:name w:val="normaltextrun"/>
    <w:basedOn w:val="DefaultParagraphFont"/>
    <w:rsid w:val="008A1D17"/>
  </w:style>
  <w:style w:type="paragraph" w:styleId="Revision">
    <w:name w:val="Revision"/>
    <w:hidden/>
    <w:uiPriority w:val="99"/>
    <w:semiHidden/>
    <w:rsid w:val="009B3F5F"/>
    <w:pPr>
      <w:spacing w:after="0" w:line="240" w:lineRule="auto"/>
    </w:pPr>
  </w:style>
  <w:style w:type="character" w:styleId="Mention">
    <w:name w:val="Mention"/>
    <w:basedOn w:val="DefaultParagraphFont"/>
    <w:uiPriority w:val="99"/>
    <w:unhideWhenUsed/>
    <w:rsid w:val="009B3F5F"/>
    <w:rPr>
      <w:color w:val="2B579A"/>
      <w:shd w:val="clear" w:color="auto" w:fill="E1DFDD"/>
    </w:rPr>
  </w:style>
  <w:style w:type="paragraph" w:styleId="BalloonText">
    <w:name w:val="Balloon Text"/>
    <w:basedOn w:val="Normal"/>
    <w:link w:val="BalloonTextChar"/>
    <w:uiPriority w:val="99"/>
    <w:semiHidden/>
    <w:unhideWhenUsed/>
    <w:rsid w:val="008C1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533"/>
    <w:rPr>
      <w:rFonts w:ascii="Segoe UI" w:hAnsi="Segoe UI" w:cs="Segoe UI"/>
      <w:sz w:val="18"/>
      <w:szCs w:val="18"/>
    </w:rPr>
  </w:style>
  <w:style w:type="table" w:styleId="TableGrid">
    <w:name w:val="Table Grid"/>
    <w:basedOn w:val="TableNormal"/>
    <w:uiPriority w:val="39"/>
    <w:rsid w:val="0076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A3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A372C"/>
  </w:style>
  <w:style w:type="character" w:styleId="Hyperlink">
    <w:name w:val="Hyperlink"/>
    <w:basedOn w:val="DefaultParagraphFont"/>
    <w:uiPriority w:val="99"/>
    <w:unhideWhenUsed/>
    <w:rsid w:val="008D6916"/>
    <w:rPr>
      <w:color w:val="0563C1" w:themeColor="hyperlink"/>
      <w:u w:val="single"/>
    </w:rPr>
  </w:style>
  <w:style w:type="character" w:styleId="UnresolvedMention">
    <w:name w:val="Unresolved Mention"/>
    <w:basedOn w:val="DefaultParagraphFont"/>
    <w:uiPriority w:val="99"/>
    <w:semiHidden/>
    <w:unhideWhenUsed/>
    <w:rsid w:val="008D6916"/>
    <w:rPr>
      <w:color w:val="605E5C"/>
      <w:shd w:val="clear" w:color="auto" w:fill="E1DFDD"/>
    </w:rPr>
  </w:style>
  <w:style w:type="character" w:customStyle="1" w:styleId="TitleChar">
    <w:name w:val="Title Char"/>
    <w:basedOn w:val="DefaultParagraphFont"/>
    <w:link w:val="Title"/>
    <w:uiPriority w:val="10"/>
    <w:rsid w:val="00A66264"/>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A66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A66264"/>
    <w:rPr>
      <w:rFonts w:asciiTheme="majorHAnsi" w:eastAsiaTheme="majorEastAsia" w:hAnsiTheme="majorHAnsi" w:cstheme="majorBidi"/>
      <w:spacing w:val="-10"/>
      <w:kern w:val="28"/>
      <w:sz w:val="56"/>
      <w:szCs w:val="56"/>
    </w:rPr>
  </w:style>
  <w:style w:type="paragraph" w:styleId="NoSpacing">
    <w:name w:val="No Spacing"/>
    <w:uiPriority w:val="1"/>
    <w:qFormat/>
    <w:rsid w:val="00613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3D84-65C4-492D-BC95-0DABB6A2E0F8}">
  <ds:schemaRefs>
    <ds:schemaRef ds:uri="http://schemas.microsoft.com/sharepoint/v3/contenttype/forms"/>
  </ds:schemaRefs>
</ds:datastoreItem>
</file>

<file path=customXml/itemProps2.xml><?xml version="1.0" encoding="utf-8"?>
<ds:datastoreItem xmlns:ds="http://schemas.openxmlformats.org/officeDocument/2006/customXml" ds:itemID="{F8353CAE-AE11-494B-B9E6-E8B35AFF3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F04CB-985D-413F-A0C1-33CF8DB4F577}">
  <ds:schemaRefs>
    <ds:schemaRef ds:uri="http://purl.org/dc/terms/"/>
    <ds:schemaRef ds:uri="http://schemas.microsoft.com/office/2006/documentManagement/types"/>
    <ds:schemaRef ds:uri="2ea060e3-a067-4fb9-a847-4d66dcae644a"/>
    <ds:schemaRef ds:uri="5ec8d15a-fa04-4930-a7c4-82e15e21d801"/>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03BD8F9-8842-47D1-A4AB-88B09390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1</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Rachael Picard</cp:lastModifiedBy>
  <cp:revision>111</cp:revision>
  <dcterms:created xsi:type="dcterms:W3CDTF">2024-01-22T19:46:00Z</dcterms:created>
  <dcterms:modified xsi:type="dcterms:W3CDTF">2024-09-26T20:49:00Z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