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166D" w:rsidP="00592B4A" w14:paraId="639E65B1" w14:textId="77777777">
      <w:pPr>
        <w:jc w:val="center"/>
        <w:rPr>
          <w:noProof/>
          <w:sz w:val="24"/>
          <w:szCs w:val="24"/>
        </w:rPr>
      </w:pPr>
    </w:p>
    <w:p w:rsidR="00E5166D" w:rsidP="00592B4A" w14:paraId="2737B7CB" w14:textId="0EBE6A41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-86400</wp:posOffset>
                </wp:positionH>
                <wp:positionV relativeFrom="paragraph">
                  <wp:posOffset>78725</wp:posOffset>
                </wp:positionV>
                <wp:extent cx="6067425" cy="7715450"/>
                <wp:effectExtent l="0" t="0" r="952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67425" cy="7715450"/>
                          <a:chOff x="0" y="0"/>
                          <a:chExt cx="6067425" cy="771545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6067425" cy="7715450"/>
                            <a:chOff x="0" y="0"/>
                            <a:chExt cx="6067425" cy="7715450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6067425" cy="7715450"/>
                              <a:chOff x="0" y="0"/>
                              <a:chExt cx="6067425" cy="7715450"/>
                            </a:xfrm>
                          </wpg:grpSpPr>
                          <wpg:grpS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067425" cy="7715450"/>
                                <a:chOff x="0" y="0"/>
                                <a:chExt cx="6067425" cy="7715450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104775" y="0"/>
                                  <a:ext cx="5962650" cy="5651500"/>
                                  <a:chOff x="0" y="0"/>
                                  <a:chExt cx="5962650" cy="56515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0833" b="1011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3850" y="3441700"/>
                                    <a:ext cx="5638800" cy="2209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35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43600" cy="34417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6384" r="49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664400"/>
                                  <a:ext cx="6048375" cy="2051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s:wsp xmlns:wps="http://schemas.microsoft.com/office/word/2010/wordprocessingShape"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3400" y="3025697"/>
                                <a:ext cx="3353434" cy="180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F3A" w:rsidRPr="00A42C3C" w:rsidP="00BB4F3A" w14:textId="2549A0F4">
                                  <w:pPr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A42C3C"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1"/>
                                      <w:szCs w:val="11"/>
                                    </w:rPr>
                                    <w:t xml:space="preserve">*3. Have you used the </w:t>
                                  </w:r>
                                  <w:r w:rsidRPr="00A42C3C">
                                    <w:rPr>
                                      <w:rFonts w:ascii="Arial" w:hAnsi="Arial" w:cs="Arial"/>
                                      <w:color w:val="0000FF"/>
                                      <w:sz w:val="11"/>
                                      <w:szCs w:val="11"/>
                                    </w:rPr>
                                    <w:t>Action Planning Tool for the</w:t>
                                  </w:r>
                                  <w:r w:rsidRPr="00A42C3C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A42C3C">
                                    <w:rPr>
                                      <w:rFonts w:ascii="Arial" w:hAnsi="Arial" w:cs="Arial"/>
                                      <w:color w:val="0000FF"/>
                                      <w:sz w:val="11"/>
                                      <w:szCs w:val="11"/>
                                    </w:rPr>
                                    <w:t>AHRQ Surveys on Patient Safety Culture</w:t>
                                  </w:r>
                                  <w:r w:rsidRPr="00A42C3C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 xmlns:wps="http://schemas.microsoft.com/office/word/2010/wordprocessingShape"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600" y="4557127"/>
                              <a:ext cx="4128769" cy="1809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4F3A" w:rsidRPr="00A42C3C" w:rsidP="00BB4F3A" w14:textId="0E85DCAC">
                                <w:pPr>
                                  <w:rPr>
                                    <w:rFonts w:ascii="Arial" w:hAnsi="Arial" w:cs="Arial"/>
                                    <w:color w:val="7F7F7F" w:themeColor="text1" w:themeTint="80"/>
                                    <w:sz w:val="11"/>
                                    <w:szCs w:val="11"/>
                                  </w:rPr>
                                </w:pPr>
                                <w:r w:rsidRPr="00A42C3C">
                                  <w:rPr>
                                    <w:rFonts w:ascii="Arial" w:hAnsi="Arial" w:cs="Arial"/>
                                    <w:color w:val="7F7F7F" w:themeColor="text1" w:themeTint="80"/>
                                    <w:sz w:val="11"/>
                                    <w:szCs w:val="11"/>
                                  </w:rPr>
                                  <w:t>*6</w:t>
                                </w:r>
                                <w:r w:rsidR="00875D11">
                                  <w:rPr>
                                    <w:rFonts w:ascii="Arial" w:hAnsi="Arial" w:cs="Arial"/>
                                    <w:color w:val="7F7F7F" w:themeColor="text1" w:themeTint="80"/>
                                    <w:sz w:val="11"/>
                                    <w:szCs w:val="11"/>
                                  </w:rPr>
                                  <w:t>. Did you make</w:t>
                                </w:r>
                                <w:r w:rsidRPr="00A42C3C">
                                  <w:rPr>
                                    <w:rFonts w:ascii="Arial" w:hAnsi="Arial" w:cs="Arial"/>
                                    <w:color w:val="7F7F7F" w:themeColor="text1" w:themeTint="80"/>
                                    <w:sz w:val="11"/>
                                    <w:szCs w:val="11"/>
                                  </w:rPr>
                                  <w:t xml:space="preserve"> changes to the SOPS Value and Efficiency Supplemental Item Set for the SOPS Medical Office Survey?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 xmlns:wps="http://schemas.microsoft.com/office/word/2010/wordprocessingShape"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5600" y="5155200"/>
                            <a:ext cx="4128769" cy="180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D11" w:rsidRPr="00A42C3C" w:rsidP="00875D11" w14:textId="24D465E7">
                              <w:pPr>
                                <w:rPr>
                                  <w:rFonts w:ascii="Arial" w:hAnsi="Arial" w:cs="Arial"/>
                                  <w:color w:val="7F7F7F" w:themeColor="text1" w:themeTint="8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F7F7F" w:themeColor="text1" w:themeTint="80"/>
                                  <w:sz w:val="11"/>
                                  <w:szCs w:val="11"/>
                                </w:rPr>
                                <w:t>*7. Did you make any</w:t>
                              </w:r>
                              <w:r w:rsidRPr="00A42C3C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1"/>
                                  <w:szCs w:val="11"/>
                                </w:rPr>
                                <w:t xml:space="preserve"> changes to the SOPS Medical Office Survey?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5" style="width:477.75pt;height:607.5pt;margin-top:6.2pt;margin-left:-6.8pt;position:absolute;z-index:251665408" coordsize="60674,77154">
                <v:group id="Group 20" o:spid="_x0000_s1026" style="width:60674;height:77154;position:absolute" coordsize="60674,77154">
                  <v:group id="Group 18" o:spid="_x0000_s1027" style="width:60674;height:77154;position:absolute" coordsize="60674,77154">
                    <v:group id="Group 12" o:spid="_x0000_s1028" style="width:60674;height:77154;position:absolute" coordsize="60674,77154">
                      <v:group id="Group 9" o:spid="_x0000_s1029" style="width:59627;height:56515;left:1047;position:absolute" coordsize="59626,56515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" o:spid="_x0000_s1030" type="#_x0000_t75" style="width:56388;height:22098;left:3238;mso-wrap-style:square;position:absolute;top:34417;visibility:visible">
                          <v:imagedata r:id="rId4" o:title="" croptop="13653f" cropbottom="6632f"/>
                        </v:shape>
                        <v:shape id="Picture 4" o:spid="_x0000_s1031" type="#_x0000_t75" style="width:59436;height:34417;mso-wrap-style:square;position:absolute;visibility:visible">
                          <v:imagedata r:id="rId5" o:title="" cropbottom="890f"/>
                        </v:shape>
                      </v:group>
                      <v:shape id="Picture 11" o:spid="_x0000_s1032" type="#_x0000_t75" style="width:60483;height:20510;mso-wrap-style:square;position:absolute;top:56644;visibility:visible">
                        <v:imagedata r:id="rId6" o:title="" croptop="30398f" cropright="3256f"/>
                      </v:shap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width:33534;height:1810;left:18034;mso-wrap-style:square;position:absolute;top:30256;visibility:visible;v-text-anchor:top" stroked="f">
                      <v:textbox style="mso-fit-shape-to-text:t">
                        <w:txbxContent>
                          <w:p w:rsidR="00BB4F3A" w:rsidRPr="00A42C3C" w:rsidP="00BB4F3A" w14:paraId="34393ACA" w14:textId="2549A0F4">
                            <w:pP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A42C3C">
                              <w:rPr>
                                <w:rFonts w:ascii="Arial" w:hAnsi="Arial" w:cs="Arial"/>
                                <w:color w:val="7F7F7F" w:themeColor="text1" w:themeTint="80"/>
                                <w:sz w:val="11"/>
                                <w:szCs w:val="11"/>
                              </w:rPr>
                              <w:t xml:space="preserve">*3. Have you used the </w:t>
                            </w:r>
                            <w:r w:rsidRPr="00A42C3C">
                              <w:rPr>
                                <w:rFonts w:ascii="Arial" w:hAnsi="Arial" w:cs="Arial"/>
                                <w:color w:val="0000FF"/>
                                <w:sz w:val="11"/>
                                <w:szCs w:val="11"/>
                              </w:rPr>
                              <w:t>Action Planning Tool for the</w:t>
                            </w:r>
                            <w:r w:rsidRPr="00A42C3C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A42C3C">
                              <w:rPr>
                                <w:rFonts w:ascii="Arial" w:hAnsi="Arial" w:cs="Arial"/>
                                <w:color w:val="0000FF"/>
                                <w:sz w:val="11"/>
                                <w:szCs w:val="11"/>
                              </w:rPr>
                              <w:t>AHRQ Surveys on Patient Safety Culture</w:t>
                            </w:r>
                            <w:r w:rsidRPr="00A42C3C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v:group>
                  <v:shape id="_x0000_s1034" type="#_x0000_t202" style="width:41287;height:1810;left:17856;mso-wrap-style:square;position:absolute;top:45571;visibility:visible;v-text-anchor:top" stroked="f">
                    <v:textbox style="mso-fit-shape-to-text:t">
                      <w:txbxContent>
                        <w:p w:rsidR="00BB4F3A" w:rsidRPr="00A42C3C" w:rsidP="00BB4F3A" w14:paraId="7B1E5ECF" w14:textId="0E85DCAC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1"/>
                              <w:szCs w:val="11"/>
                            </w:rPr>
                          </w:pPr>
                          <w:r w:rsidRPr="00A42C3C">
                            <w:rPr>
                              <w:rFonts w:ascii="Arial" w:hAnsi="Arial" w:cs="Arial"/>
                              <w:color w:val="7F7F7F" w:themeColor="text1" w:themeTint="80"/>
                              <w:sz w:val="11"/>
                              <w:szCs w:val="11"/>
                            </w:rPr>
                            <w:t>*6</w:t>
                          </w:r>
                          <w:r w:rsidR="00875D11">
                            <w:rPr>
                              <w:rFonts w:ascii="Arial" w:hAnsi="Arial" w:cs="Arial"/>
                              <w:color w:val="7F7F7F" w:themeColor="text1" w:themeTint="80"/>
                              <w:sz w:val="11"/>
                              <w:szCs w:val="11"/>
                            </w:rPr>
                            <w:t>. Did you make</w:t>
                          </w:r>
                          <w:r w:rsidRPr="00A42C3C">
                            <w:rPr>
                              <w:rFonts w:ascii="Arial" w:hAnsi="Arial" w:cs="Arial"/>
                              <w:color w:val="7F7F7F" w:themeColor="text1" w:themeTint="80"/>
                              <w:sz w:val="11"/>
                              <w:szCs w:val="11"/>
                            </w:rPr>
                            <w:t xml:space="preserve"> changes to the SOPS Value and Efficiency Supplemental Item Set for the SOPS Medical Office Survey?</w:t>
                          </w:r>
                        </w:p>
                      </w:txbxContent>
                    </v:textbox>
                  </v:shape>
                </v:group>
                <v:shape id="_x0000_s1035" type="#_x0000_t202" style="width:41287;height:1809;left:17856;mso-wrap-style:square;position:absolute;top:51552;visibility:visible;v-text-anchor:top" stroked="f">
                  <v:textbox style="mso-fit-shape-to-text:t">
                    <w:txbxContent>
                      <w:p w:rsidR="00875D11" w:rsidRPr="00A42C3C" w:rsidP="00875D11" w14:paraId="79B36493" w14:textId="24D465E7">
                        <w:pPr>
                          <w:rPr>
                            <w:rFonts w:ascii="Arial" w:hAnsi="Arial" w:cs="Arial"/>
                            <w:color w:val="7F7F7F" w:themeColor="text1" w:themeTint="8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color w:val="7F7F7F" w:themeColor="text1" w:themeTint="80"/>
                            <w:sz w:val="11"/>
                            <w:szCs w:val="11"/>
                          </w:rPr>
                          <w:t>*7. Did you make any</w:t>
                        </w:r>
                        <w:r w:rsidRPr="00A42C3C">
                          <w:rPr>
                            <w:rFonts w:ascii="Arial" w:hAnsi="Arial" w:cs="Arial"/>
                            <w:color w:val="7F7F7F" w:themeColor="text1" w:themeTint="80"/>
                            <w:sz w:val="11"/>
                            <w:szCs w:val="11"/>
                          </w:rPr>
                          <w:t xml:space="preserve"> changes to the SOPS Medical Office Survey?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7C43" w:rsidP="00592B4A" w14:paraId="652B94FD" w14:textId="749127AB">
      <w:pPr>
        <w:jc w:val="center"/>
        <w:rPr>
          <w:noProof/>
          <w:sz w:val="24"/>
          <w:szCs w:val="24"/>
        </w:rPr>
      </w:pPr>
      <w:r w:rsidRPr="00BB4F3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3699510</wp:posOffset>
                </wp:positionV>
                <wp:extent cx="2373630" cy="1645920"/>
                <wp:effectExtent l="0" t="0" r="381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3A" w:rsidRPr="00BB4F3A" w14:textId="3A176E0D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BB4F3A">
                              <w:rPr>
                                <w:rFonts w:ascii="Arial" w:hAnsi="Arial" w:cs="Arial"/>
                                <w:color w:val="595959" w:themeColor="text1" w:themeTint="A6"/>
                                <w:sz w:val="10"/>
                                <w:szCs w:val="10"/>
                              </w:rPr>
                              <w:t>*4. How many medical offices will you be submitting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6" type="#_x0000_t202" style="width:185.9pt;height:110.6pt;margin-top:291.3pt;margin-left:133.65pt;mso-height-percent:20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1312" stroked="f">
                <v:textbox style="mso-fit-shape-to-text:t">
                  <w:txbxContent>
                    <w:p w:rsidR="00BB4F3A" w:rsidRPr="00BB4F3A" w14:paraId="758D3057" w14:textId="3A176E0D">
                      <w:pPr>
                        <w:rPr>
                          <w:rFonts w:ascii="Arial" w:hAnsi="Arial" w:cs="Arial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BB4F3A">
                        <w:rPr>
                          <w:rFonts w:ascii="Arial" w:hAnsi="Arial" w:cs="Arial"/>
                          <w:color w:val="595959" w:themeColor="text1" w:themeTint="A6"/>
                          <w:sz w:val="10"/>
                          <w:szCs w:val="10"/>
                        </w:rPr>
                        <w:t>*4. How many medical offices will you be submitting for?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7C43" w:rsidP="00592B4A" w14:paraId="108E39D1" w14:textId="016940F1">
      <w:pPr>
        <w:jc w:val="center"/>
        <w:rPr>
          <w:noProof/>
          <w:sz w:val="24"/>
          <w:szCs w:val="24"/>
        </w:rPr>
      </w:pPr>
      <w:r w:rsidRPr="00BB4F3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125730</wp:posOffset>
                </wp:positionV>
                <wp:extent cx="3225800" cy="1644650"/>
                <wp:effectExtent l="0" t="0" r="0" b="127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3A" w:rsidRPr="00BB4F3A" w:rsidP="00BB4F3A" w14:textId="74035D7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  <w:r w:rsidRPr="00BB4F3A">
                              <w:rPr>
                                <w:rFonts w:ascii="Arial" w:hAnsi="Arial" w:cs="Arial"/>
                                <w:color w:val="595959" w:themeColor="text1" w:themeTint="A6"/>
                                <w:sz w:val="10"/>
                                <w:szCs w:val="10"/>
                              </w:rPr>
                              <w:t>*5. Did you administer the SOPS Value and Efficiency Supplemental Item Set with your SOPS Medical Office Survey?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width:254pt;height:110.6pt;margin-top:9.9pt;margin-left:133.7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stroked="f">
                <v:textbox style="mso-fit-shape-to-text:t">
                  <w:txbxContent>
                    <w:p w:rsidR="00BB4F3A" w:rsidRPr="00BB4F3A" w:rsidP="00BB4F3A" w14:paraId="23F21809" w14:textId="74035D73">
                      <w:pPr>
                        <w:rPr>
                          <w:rFonts w:ascii="Arial" w:hAnsi="Arial" w:cs="Arial"/>
                          <w:color w:val="595959" w:themeColor="text1" w:themeTint="A6"/>
                          <w:sz w:val="10"/>
                          <w:szCs w:val="10"/>
                        </w:rPr>
                      </w:pPr>
                      <w:r w:rsidRPr="00BB4F3A">
                        <w:rPr>
                          <w:rFonts w:ascii="Arial" w:hAnsi="Arial" w:cs="Arial"/>
                          <w:color w:val="595959" w:themeColor="text1" w:themeTint="A6"/>
                          <w:sz w:val="10"/>
                          <w:szCs w:val="10"/>
                        </w:rPr>
                        <w:t>*5. Did you administer the SOPS Value and Efficiency Supplemental Item Set with your SOPS Medical Office Survey?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7C43" w:rsidP="00592B4A" w14:paraId="0B134206" w14:textId="1638BFB0">
      <w:pPr>
        <w:jc w:val="center"/>
        <w:rPr>
          <w:noProof/>
          <w:sz w:val="24"/>
          <w:szCs w:val="24"/>
        </w:rPr>
      </w:pPr>
    </w:p>
    <w:p w:rsidR="00717C43" w:rsidP="00717C43" w14:paraId="2715F2DE" w14:textId="023B1BFF">
      <w:pPr>
        <w:ind w:left="720"/>
        <w:jc w:val="right"/>
        <w:rPr>
          <w:noProof/>
          <w:sz w:val="24"/>
          <w:szCs w:val="24"/>
        </w:rPr>
      </w:pPr>
    </w:p>
    <w:p w:rsidR="00E5166D" w:rsidP="00592B4A" w14:paraId="4CD6EEB1" w14:textId="1317841F">
      <w:pPr>
        <w:jc w:val="center"/>
        <w:rPr>
          <w:noProof/>
        </w:rPr>
      </w:pPr>
    </w:p>
    <w:p w:rsidR="005D02A2" w:rsidP="00592B4A" w14:paraId="1C71FB2B" w14:textId="2D6C99EA">
      <w:pPr>
        <w:jc w:val="center"/>
        <w:rPr>
          <w:b/>
        </w:rPr>
      </w:pPr>
      <w:r>
        <w:rPr>
          <w:noProof/>
          <w:sz w:val="24"/>
          <w:szCs w:val="24"/>
        </w:rPr>
        <w:t xml:space="preserve"> </w:t>
      </w:r>
    </w:p>
    <w:p w:rsidR="00AD2D2A" w:rsidP="00AD2D2A" w14:paraId="5BBD70A5" w14:textId="19987D73"/>
    <w:p w:rsidR="00D717DD" w:rsidRPr="00AD2D2A" w:rsidP="00AD2D2A" w14:paraId="0D97437C" w14:textId="43A885E8"/>
    <w:p w:rsidR="00AD2D2A" w14:paraId="7F04A1D8" w14:textId="12A2B40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1756800</wp:posOffset>
                </wp:positionH>
                <wp:positionV relativeFrom="paragraph">
                  <wp:posOffset>950205</wp:posOffset>
                </wp:positionV>
                <wp:extent cx="3822699" cy="216000"/>
                <wp:effectExtent l="0" t="0" r="6985" b="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699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3C" w:rsidRPr="00A42C3C" w:rsidP="00A42C3C" w14:textId="3DA7A6B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0"/>
                                <w:szCs w:val="10"/>
                              </w:rPr>
                              <w:t>*2</w:t>
                            </w:r>
                            <w:r w:rsidRPr="00A42C3C">
                              <w:rPr>
                                <w:rFonts w:ascii="Arial" w:hAnsi="Arial" w:cs="Arial"/>
                                <w:color w:val="7F7F7F" w:themeColor="text1" w:themeTint="80"/>
                                <w:sz w:val="10"/>
                                <w:szCs w:val="1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0"/>
                                <w:szCs w:val="10"/>
                              </w:rPr>
                              <w:t>Will you have completed survey data collection and be able to submit your final electronic data file by October 20, 2021?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301pt;height:17pt;margin-top:74.8pt;margin-left:138.35pt;mso-height-percent:0;mso-height-relative:margin;mso-wrap-distance-bottom:0;mso-wrap-distance-left:9pt;mso-wrap-distance-right:9pt;mso-wrap-distance-top:0;mso-wrap-style:square;position:absolute;visibility:visible;v-text-anchor:top;z-index:251671552" stroked="f">
                <v:textbox>
                  <w:txbxContent>
                    <w:p w:rsidR="00A42C3C" w:rsidRPr="00A42C3C" w:rsidP="00A42C3C" w14:paraId="46DB9837" w14:textId="3DA7A6BC">
                      <w:pPr>
                        <w:rPr>
                          <w:rFonts w:ascii="Arial" w:hAnsi="Arial" w:cs="Arial"/>
                          <w:color w:val="7F7F7F" w:themeColor="text1" w:themeTint="80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0"/>
                          <w:szCs w:val="10"/>
                        </w:rPr>
                        <w:t>*2</w:t>
                      </w:r>
                      <w:r w:rsidRPr="00A42C3C">
                        <w:rPr>
                          <w:rFonts w:ascii="Arial" w:hAnsi="Arial" w:cs="Arial"/>
                          <w:color w:val="7F7F7F" w:themeColor="text1" w:themeTint="80"/>
                          <w:sz w:val="10"/>
                          <w:szCs w:val="1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0"/>
                          <w:szCs w:val="10"/>
                        </w:rPr>
                        <w:t>Will you have completed survey data collection and be able to submit your final electronic data file by October 20, 2021?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1716260</wp:posOffset>
                </wp:positionH>
                <wp:positionV relativeFrom="paragraph">
                  <wp:posOffset>2554605</wp:posOffset>
                </wp:positionV>
                <wp:extent cx="3924000" cy="173351"/>
                <wp:effectExtent l="0" t="0" r="635" b="0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000" cy="173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3C" w:rsidRPr="00A42C3C" w:rsidP="00A42C3C" w14:textId="3C8A0F57">
                            <w:pP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A42C3C">
                              <w:rPr>
                                <w:rFonts w:ascii="Arial" w:hAnsi="Arial" w:cs="Arial"/>
                                <w:color w:val="7F7F7F" w:themeColor="text1" w:themeTint="80"/>
                                <w:sz w:val="11"/>
                                <w:szCs w:val="11"/>
                              </w:rPr>
                              <w:t>*5. Did you administer the SOPS Value and Efficiency Supplemental Item Set with your SOPS Medical Office Survey?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width:309pt;height:13.65pt;margin-top:201.15pt;margin-left:135.15pt;mso-width-percent:0;mso-width-relative:margin;mso-wrap-distance-bottom:0;mso-wrap-distance-left:9pt;mso-wrap-distance-right:9pt;mso-wrap-distance-top:0;mso-wrap-style:square;position:absolute;visibility:visible;v-text-anchor:top;z-index:251669504" stroked="f">
                <v:textbox style="mso-fit-shape-to-text:t">
                  <w:txbxContent>
                    <w:p w:rsidR="00A42C3C" w:rsidRPr="00A42C3C" w:rsidP="00A42C3C" w14:paraId="70F10CDB" w14:textId="3C8A0F57">
                      <w:pPr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A42C3C">
                        <w:rPr>
                          <w:rFonts w:ascii="Arial" w:hAnsi="Arial" w:cs="Arial"/>
                          <w:color w:val="7F7F7F" w:themeColor="text1" w:themeTint="80"/>
                          <w:sz w:val="11"/>
                          <w:szCs w:val="11"/>
                        </w:rPr>
                        <w:t>*5. Did you administer the SOPS Value and Efficiency Supplemental Item Set with your SOPS Medical Office Survey?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1716805</wp:posOffset>
                </wp:positionH>
                <wp:positionV relativeFrom="paragraph">
                  <wp:posOffset>2072895</wp:posOffset>
                </wp:positionV>
                <wp:extent cx="3924000" cy="173351"/>
                <wp:effectExtent l="0" t="0" r="635" b="0"/>
                <wp:wrapNone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000" cy="173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3C" w:rsidRPr="00A42C3C" w:rsidP="00A42C3C" w14:textId="4C4CACB3">
                            <w:pPr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A42C3C">
                              <w:rPr>
                                <w:rFonts w:ascii="Arial" w:hAnsi="Arial" w:cs="Arial"/>
                                <w:color w:val="7F7F7F" w:themeColor="text1" w:themeTint="80"/>
                                <w:sz w:val="11"/>
                                <w:szCs w:val="11"/>
                              </w:rPr>
                              <w:t>*4. How many medical offices will you be submitting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width:309pt;height:13.65pt;margin-top:163.2pt;margin-left:135.2pt;mso-width-percent:0;mso-width-relative:margin;mso-wrap-distance-bottom:0;mso-wrap-distance-left:9pt;mso-wrap-distance-right:9pt;mso-wrap-distance-top:0;mso-wrap-style:square;position:absolute;visibility:visible;v-text-anchor:top;z-index:251667456" stroked="f">
                <v:textbox style="mso-fit-shape-to-text:t">
                  <w:txbxContent>
                    <w:p w:rsidR="00A42C3C" w:rsidRPr="00A42C3C" w:rsidP="00A42C3C" w14:paraId="694D36A9" w14:textId="4C4CACB3">
                      <w:pPr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A42C3C">
                        <w:rPr>
                          <w:rFonts w:ascii="Arial" w:hAnsi="Arial" w:cs="Arial"/>
                          <w:color w:val="7F7F7F" w:themeColor="text1" w:themeTint="80"/>
                          <w:sz w:val="11"/>
                          <w:szCs w:val="11"/>
                        </w:rPr>
                        <w:t>*4. How many medical offices will you be submitting for?</w:t>
                      </w:r>
                    </w:p>
                  </w:txbxContent>
                </v:textbox>
              </v:shape>
            </w:pict>
          </mc:Fallback>
        </mc:AlternateContent>
      </w:r>
      <w:r w:rsidR="006570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34050" cy="1117600"/>
                <wp:effectExtent l="0" t="0" r="19050" b="2540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0E2" w:rsidP="006570E2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</w:t>
                            </w:r>
                            <w:r w:rsidRPr="00860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average</w:t>
                            </w:r>
                            <w:r w:rsidRPr="00860FA8"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AHRQ, 540 Gaither Road, Room # 5036, Rockville, MD 20850.</w:t>
                            </w:r>
                          </w:p>
                          <w:p w:rsidR="006570E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451.5pt;height:88pt;margin-top:0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6570E2" w:rsidP="006570E2" w14:paraId="692C1B36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</w:t>
                      </w:r>
                      <w:r w:rsidRPr="00860FA8">
                        <w:rPr>
                          <w:rFonts w:ascii="Arial" w:hAnsi="Arial" w:cs="Arial"/>
                          <w:sz w:val="20"/>
                          <w:szCs w:val="20"/>
                        </w:rPr>
                        <w:t>average</w:t>
                      </w:r>
                      <w:r w:rsidRPr="00860FA8">
                        <w:t xml:space="preserve"> 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(0935-XXXX)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AHRQ, 540 Gaither Road, Room # 5036, Rockville, MD 20850.</w:t>
                      </w:r>
                    </w:p>
                    <w:p w:rsidR="006570E2" w14:paraId="5C1CDB0E" w14:textId="77777777"/>
                  </w:txbxContent>
                </v:textbox>
              </v:shape>
            </w:pict>
          </mc:Fallback>
        </mc:AlternateContent>
      </w:r>
      <w:r w:rsidR="00AD2D2A">
        <w:br w:type="page"/>
      </w:r>
    </w:p>
    <w:p w:rsidR="00875D11" w14:paraId="6A6255C7" w14:textId="77777777">
      <w:pPr>
        <w:rPr>
          <w:noProof/>
        </w:rPr>
      </w:pPr>
    </w:p>
    <w:p w:rsidR="00875D11" w14:paraId="5DC4B858" w14:textId="77777777">
      <w:pPr>
        <w:rPr>
          <w:noProof/>
        </w:rPr>
      </w:pPr>
    </w:p>
    <w:p w:rsidR="00875D11" w14:paraId="3CF00A8E" w14:textId="56E226DE">
      <w:pPr>
        <w:rPr>
          <w:noProof/>
        </w:rPr>
      </w:pPr>
      <w:r>
        <w:rPr>
          <w:noProof/>
        </w:rPr>
        <w:drawing>
          <wp:inline distT="0" distB="0" distL="0" distR="0">
            <wp:extent cx="5943600" cy="806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xmlns:r="http://schemas.openxmlformats.org/officeDocument/2006/relationships" r:embed="rId7"/>
                    <a:srcRect b="7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D11" w14:paraId="3CF9E897" w14:textId="77777777">
      <w:pPr>
        <w:rPr>
          <w:noProof/>
        </w:rPr>
      </w:pPr>
    </w:p>
    <w:p w:rsidR="00875D11" w14:paraId="5A08E0D9" w14:textId="09A93F5A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067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D11" w14:paraId="432F10AB" w14:textId="01EC5944">
      <w:pPr>
        <w:rPr>
          <w:noProof/>
          <w:sz w:val="24"/>
          <w:szCs w:val="24"/>
        </w:rPr>
      </w:pPr>
    </w:p>
    <w:p w:rsidR="00875D11" w14:paraId="5E0B265D" w14:textId="00F45C23"/>
    <w:p w:rsidR="00875D11" w14:paraId="397F5EF1" w14:textId="7E95D938"/>
    <w:p w:rsidR="00875D11" w14:paraId="0DAEDCB8" w14:textId="1B5297ED">
      <w:r>
        <w:rPr>
          <w:noProof/>
        </w:rPr>
        <w:drawing>
          <wp:inline distT="0" distB="0" distL="0" distR="0">
            <wp:extent cx="5943600" cy="378968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7CF" w14:paraId="77BC8DC4" w14:textId="4A9B0D8E"/>
    <w:p w:rsidR="00AA57CF" w:rsidRPr="00AD2D2A" w14:paraId="17979F74" w14:textId="7C4EBDAA"/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02A2" w:rsidP="005D02A2" w14:paraId="327736D5" w14:textId="77777777">
    <w:pPr>
      <w:rPr>
        <w:b/>
      </w:rPr>
    </w:pPr>
    <w:r w:rsidRPr="000C0B6F">
      <w:rPr>
        <w:b/>
      </w:rPr>
      <w:t xml:space="preserve">AHRQ </w:t>
    </w:r>
    <w:r>
      <w:rPr>
        <w:b/>
      </w:rPr>
      <w:t>Medical Office</w:t>
    </w:r>
    <w:r w:rsidRPr="000C0B6F">
      <w:rPr>
        <w:b/>
      </w:rPr>
      <w:t xml:space="preserve"> </w:t>
    </w:r>
    <w:r>
      <w:rPr>
        <w:b/>
      </w:rPr>
      <w:t xml:space="preserve">Survey </w:t>
    </w:r>
    <w:r w:rsidRPr="000C0B6F">
      <w:rPr>
        <w:b/>
      </w:rPr>
      <w:t>on Patient Safety Culture Database, Supporting Statement A</w:t>
    </w:r>
  </w:p>
  <w:p w:rsidR="005D02A2" w:rsidP="005D02A2" w14:paraId="227F46E6" w14:textId="77777777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4403725</wp:posOffset>
              </wp:positionH>
              <wp:positionV relativeFrom="paragraph">
                <wp:posOffset>50165</wp:posOffset>
              </wp:positionV>
              <wp:extent cx="1682750" cy="552450"/>
              <wp:effectExtent l="0" t="0" r="12700" b="19050"/>
              <wp:wrapNone/>
              <wp:docPr id="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70E2" w:rsidP="006570E2" w14:textId="77777777"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 w:rsidRPr="005D02A2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:rsidR="002B26A7" w14:textId="7777777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32.5pt;height:43.5pt;margin-top:3.95pt;margin-left:34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6570E2" w:rsidP="006570E2" w14:paraId="485A9DDE" w14:textId="77777777"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 w:rsidRPr="005D02A2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:rsidR="002B26A7" w14:paraId="57672936" w14:textId="77777777"/>
                </w:txbxContent>
              </v:textbox>
            </v:shape>
          </w:pict>
        </mc:Fallback>
      </mc:AlternateContent>
    </w:r>
  </w:p>
  <w:p w:rsidR="005D02A2" w:rsidRPr="00021E33" w:rsidP="005D02A2" w14:paraId="07CF9DE8" w14:textId="77777777">
    <w:pPr>
      <w:rPr>
        <w:b/>
        <w:szCs w:val="24"/>
      </w:rPr>
    </w:pPr>
    <w:r>
      <w:rPr>
        <w:b/>
      </w:rPr>
      <w:t>Attachment A</w:t>
    </w:r>
    <w:r w:rsidRPr="000C0B6F">
      <w:rPr>
        <w:b/>
      </w:rPr>
      <w:t xml:space="preserve">: </w:t>
    </w:r>
    <w:r>
      <w:rPr>
        <w:b/>
      </w:rPr>
      <w:t xml:space="preserve">Medical Office Eligibility and Registration Form </w:t>
    </w:r>
    <w:r>
      <w:t xml:space="preserve"> </w:t>
    </w:r>
  </w:p>
  <w:p w:rsidR="002B26A7" w14:paraId="42E9712C" w14:textId="77777777">
    <w:pPr>
      <w:pStyle w:val="Header"/>
    </w:pPr>
  </w:p>
  <w:p w:rsidR="00592B4A" w:rsidP="00592B4A" w14:paraId="10A77F0D" w14:textId="77777777">
    <w:pPr>
      <w:pStyle w:val="Header"/>
      <w:ind w:left="50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49A0131"/>
    <w:multiLevelType w:val="hybridMultilevel"/>
    <w:tmpl w:val="7A16011E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94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2A"/>
    <w:rsid w:val="00021E33"/>
    <w:rsid w:val="000C0B6F"/>
    <w:rsid w:val="000C36A0"/>
    <w:rsid w:val="00292535"/>
    <w:rsid w:val="002A359E"/>
    <w:rsid w:val="002B26A7"/>
    <w:rsid w:val="00324797"/>
    <w:rsid w:val="00383E3A"/>
    <w:rsid w:val="003B3BB7"/>
    <w:rsid w:val="00592B4A"/>
    <w:rsid w:val="005D02A2"/>
    <w:rsid w:val="006570E2"/>
    <w:rsid w:val="007069A5"/>
    <w:rsid w:val="00717C43"/>
    <w:rsid w:val="007A332C"/>
    <w:rsid w:val="00860FA8"/>
    <w:rsid w:val="00875D11"/>
    <w:rsid w:val="009613BB"/>
    <w:rsid w:val="00A15F47"/>
    <w:rsid w:val="00A42C3C"/>
    <w:rsid w:val="00AA57CF"/>
    <w:rsid w:val="00AD2D2A"/>
    <w:rsid w:val="00BB4F3A"/>
    <w:rsid w:val="00C43B19"/>
    <w:rsid w:val="00CE3402"/>
    <w:rsid w:val="00D717DD"/>
    <w:rsid w:val="00E5166D"/>
    <w:rsid w:val="00E862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02304F"/>
  <w15:docId w15:val="{FD6F2E3A-38BF-4430-9D70-EF1BA620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0E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2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B4A"/>
  </w:style>
  <w:style w:type="paragraph" w:styleId="Footer">
    <w:name w:val="footer"/>
    <w:basedOn w:val="Normal"/>
    <w:link w:val="FooterChar"/>
    <w:uiPriority w:val="99"/>
    <w:unhideWhenUsed/>
    <w:rsid w:val="00592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B4A"/>
  </w:style>
  <w:style w:type="paragraph" w:styleId="NormalWeb">
    <w:name w:val="Normal (Web)"/>
    <w:basedOn w:val="Normal"/>
    <w:uiPriority w:val="99"/>
    <w:semiHidden/>
    <w:unhideWhenUsed/>
    <w:rsid w:val="006570E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1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3B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3BB"/>
    <w:rPr>
      <w:rFonts w:ascii="Times New Roman" w:eastAsia="Calibri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Streagle</dc:creator>
  <cp:lastModifiedBy>Rose Tyler</cp:lastModifiedBy>
  <cp:revision>2</cp:revision>
  <dcterms:created xsi:type="dcterms:W3CDTF">2024-08-02T15:58:00Z</dcterms:created>
  <dcterms:modified xsi:type="dcterms:W3CDTF">2024-08-02T15:58:00Z</dcterms:modified>
</cp:coreProperties>
</file>