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1A3B" w:rsidRPr="006C08AA" w:rsidP="00DB1069" w14:paraId="2F7464E2" w14:textId="77777777">
      <w:pPr>
        <w:pStyle w:val="header1"/>
        <w:rPr>
          <w:rFonts w:ascii="Verdana" w:hAnsi="Verdana"/>
          <w:sz w:val="28"/>
          <w:szCs w:val="24"/>
        </w:rPr>
      </w:pPr>
      <w:bookmarkStart w:id="0" w:name="OLE_LINK1"/>
      <w:bookmarkStart w:id="1" w:name="OLE_LINK2"/>
    </w:p>
    <w:p w:rsidR="00DB1069" w:rsidRPr="006C08AA" w:rsidP="002B44A3" w14:paraId="1F4F043A" w14:textId="224619E5">
      <w:pPr>
        <w:pStyle w:val="header1"/>
        <w:spacing w:line="300" w:lineRule="exact"/>
        <w:rPr>
          <w:rFonts w:ascii="Verdana" w:hAnsi="Verdana"/>
          <w:noProof/>
          <w:sz w:val="28"/>
          <w:szCs w:val="24"/>
        </w:rPr>
      </w:pPr>
      <w:r>
        <w:rPr>
          <w:rFonts w:ascii="Verdana" w:hAnsi="Verdana" w:hint="eastAsia"/>
          <w:noProof/>
          <w:sz w:val="28"/>
        </w:rPr>
        <w:t>의료보장 거부 통지</w:t>
      </w:r>
    </w:p>
    <w:bookmarkEnd w:id="0"/>
    <w:bookmarkEnd w:id="1"/>
    <w:p w:rsidR="00DB1069" w:rsidRPr="006C08AA" w:rsidP="002B44A3" w14:paraId="3561F28C" w14:textId="77777777">
      <w:pPr>
        <w:pStyle w:val="header2"/>
        <w:spacing w:line="30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 xml:space="preserve">{해당되는 경우, </w:t>
      </w:r>
      <w:r>
        <w:rPr>
          <w:rFonts w:ascii="Verdana" w:hAnsi="Verdana" w:hint="eastAsia"/>
          <w:i/>
          <w:noProof/>
          <w:sz w:val="22"/>
        </w:rPr>
        <w:t>의료보장 거부</w:t>
      </w:r>
      <w:r>
        <w:rPr>
          <w:rFonts w:ascii="Verdana" w:hAnsi="Verdana" w:hint="eastAsia"/>
          <w:noProof/>
          <w:sz w:val="22"/>
        </w:rPr>
        <w:t>를</w:t>
      </w:r>
      <w:r>
        <w:rPr>
          <w:rFonts w:ascii="Verdana" w:hAnsi="Verdana" w:hint="eastAsia"/>
          <w:i/>
          <w:noProof/>
          <w:sz w:val="22"/>
        </w:rPr>
        <w:t xml:space="preserve"> 지급 거부</w:t>
      </w:r>
      <w:r>
        <w:rPr>
          <w:rFonts w:ascii="Verdana" w:hAnsi="Verdana" w:hint="eastAsia"/>
          <w:noProof/>
          <w:sz w:val="22"/>
        </w:rPr>
        <w:t>로 대체}</w:t>
      </w:r>
    </w:p>
    <w:p w:rsidR="00D40ADF" w:rsidRPr="006C08AA" w:rsidP="00D40ADF" w14:paraId="09A2B7A9" w14:textId="77777777">
      <w:pPr>
        <w:pStyle w:val="Body1"/>
        <w:spacing w:after="120"/>
        <w:rPr>
          <w:rFonts w:ascii="Verdana" w:hAnsi="Verdana"/>
          <w:sz w:val="22"/>
          <w:szCs w:val="22"/>
        </w:rPr>
      </w:pPr>
      <w:r>
        <w:rPr>
          <w:rFonts w:ascii="Verdana" w:hAnsi="Verdana" w:hint="eastAsia"/>
          <w:noProof/>
          <w:sz w:val="22"/>
        </w:rPr>
        <mc:AlternateContent>
          <mc:Choice Requires="wps">
            <w:drawing>
              <wp:inline distT="0" distB="0" distL="0" distR="0">
                <wp:extent cx="6738620" cy="0"/>
                <wp:effectExtent l="9525" t="9525" r="5080" b="9525"/>
                <wp:docPr id="10" name="AutoShape 2" descr="page line break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i1025" type="#_x0000_t32" alt="page line break" style="width:530.6pt;height:0;mso-left-percent:-10001;mso-position-horizontal-relative:char;mso-position-vertical-relative:line;mso-top-percent:-10001;mso-wrap-style:square;visibility:visible">
                <w10:wrap type="none"/>
                <w10:anchorlock/>
              </v:shape>
            </w:pict>
          </mc:Fallback>
        </mc:AlternateContent>
      </w:r>
    </w:p>
    <w:p w:rsidR="00DB1069" w:rsidRPr="006C08AA" w:rsidP="00EF3C79" w14:paraId="426C76DB" w14:textId="470B54B6">
      <w:pPr>
        <w:pStyle w:val="Body1"/>
        <w:tabs>
          <w:tab w:val="left" w:pos="5760"/>
        </w:tabs>
        <w:spacing w:line="320" w:lineRule="exact"/>
        <w:rPr>
          <w:rFonts w:ascii="Verdana" w:hAnsi="Verdana"/>
          <w:b/>
          <w:i/>
          <w:iCs/>
          <w:noProof/>
          <w:sz w:val="22"/>
          <w:szCs w:val="22"/>
        </w:rPr>
      </w:pPr>
      <w:r>
        <w:rPr>
          <w:rFonts w:ascii="Verdana" w:hAnsi="Verdana" w:hint="eastAsia"/>
          <w:b/>
          <w:noProof/>
          <w:sz w:val="22"/>
        </w:rPr>
        <w:t>날짜:</w:t>
      </w:r>
      <w:r>
        <w:rPr>
          <w:rFonts w:ascii="Verdana" w:hAnsi="Verdana" w:hint="eastAsia"/>
          <w:b/>
          <w:noProof/>
          <w:sz w:val="22"/>
        </w:rPr>
        <w:tab/>
        <w:t>회원 번호:</w:t>
      </w:r>
    </w:p>
    <w:p w:rsidR="00DB1069" w:rsidRPr="006C08AA" w:rsidP="00EF3C79" w14:paraId="56188CB2" w14:textId="77777777">
      <w:pPr>
        <w:pStyle w:val="Body1"/>
        <w:spacing w:line="320" w:lineRule="exact"/>
        <w:rPr>
          <w:rFonts w:ascii="Verdana" w:hAnsi="Verdana"/>
          <w:b/>
          <w:i/>
          <w:iCs/>
          <w:noProof/>
          <w:sz w:val="22"/>
          <w:szCs w:val="22"/>
        </w:rPr>
      </w:pPr>
    </w:p>
    <w:p w:rsidR="00DB1069" w:rsidRPr="006C08AA" w:rsidP="00EF3C79" w14:paraId="06DA5A0A" w14:textId="2EECFCC8">
      <w:pPr>
        <w:pStyle w:val="Body1"/>
        <w:spacing w:line="320" w:lineRule="exact"/>
        <w:rPr>
          <w:rFonts w:ascii="Verdana" w:hAnsi="Verdana"/>
          <w:b/>
          <w:iCs/>
          <w:noProof/>
          <w:sz w:val="22"/>
          <w:szCs w:val="22"/>
        </w:rPr>
      </w:pPr>
      <w:r>
        <w:rPr>
          <w:rFonts w:ascii="Verdana" w:hAnsi="Verdana" w:hint="eastAsia"/>
          <w:b/>
          <w:noProof/>
          <w:sz w:val="22"/>
        </w:rPr>
        <w:t>성명:</w:t>
      </w:r>
    </w:p>
    <w:p w:rsidR="001C1A07" w:rsidRPr="006C08AA" w:rsidP="00DB1069" w14:paraId="01BCEF27" w14:textId="77777777">
      <w:pPr>
        <w:pStyle w:val="Body1"/>
        <w:rPr>
          <w:rFonts w:ascii="Verdana" w:hAnsi="Verdana"/>
          <w:b/>
          <w:iCs/>
          <w:noProof/>
          <w:sz w:val="22"/>
          <w:szCs w:val="22"/>
        </w:rPr>
      </w:pPr>
    </w:p>
    <w:p w:rsidR="00DB1069" w:rsidRPr="006C08AA" w:rsidP="001C1A07" w14:paraId="482F6384" w14:textId="77777777">
      <w:pPr>
        <w:pStyle w:val="Body1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[필요 시, 다른 식별정보 삽입(예: 제공자명, 가입자의 Medicaid 번호, 통지 대상 서비스, 서비스 날짜)]</w:t>
      </w:r>
      <w:r>
        <w:rPr>
          <w:rFonts w:hint="eastAsia"/>
          <w:noProof/>
        </w:rPr>
        <mc:AlternateContent>
          <mc:Choice Requires="wps">
            <w:drawing>
              <wp:inline distT="0" distB="0" distL="0" distR="0">
                <wp:extent cx="6738620" cy="0"/>
                <wp:effectExtent l="9525" t="9525" r="5080" b="9525"/>
                <wp:docPr id="9" name="AutoShape 3" descr="page line break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3" o:spid="_x0000_i1026" type="#_x0000_t32" alt="page line break" style="width:530.6pt;height:0;mso-left-percent:-10001;mso-position-horizontal-relative:char;mso-position-vertical-relative:line;mso-top-percent:-10001;mso-wrap-style:square;visibility:visible">
                <w10:wrap type="none"/>
                <w10:anchorlock/>
              </v:shape>
            </w:pict>
          </mc:Fallback>
        </mc:AlternateContent>
      </w:r>
    </w:p>
    <w:p w:rsidR="00144D14" w:rsidRPr="006C08AA" w:rsidP="00DB1069" w14:paraId="2D9D5D25" w14:textId="77777777">
      <w:pPr>
        <w:pStyle w:val="Body1"/>
        <w:rPr>
          <w:rFonts w:ascii="Verdana" w:hAnsi="Verdana" w:cs="Tahoma"/>
          <w:b/>
          <w:noProof/>
          <w:color w:val="auto"/>
          <w:sz w:val="22"/>
          <w:szCs w:val="22"/>
        </w:rPr>
      </w:pPr>
    </w:p>
    <w:p w:rsidR="00DB1069" w:rsidRPr="006C08AA" w:rsidP="0086735E" w14:paraId="5D098935" w14:textId="78FA2A23">
      <w:pPr>
        <w:pStyle w:val="Body1"/>
        <w:spacing w:line="320" w:lineRule="exact"/>
        <w:rPr>
          <w:rFonts w:ascii="Verdana" w:hAnsi="Verdana" w:cs="Tahoma"/>
          <w:b/>
          <w:noProof/>
          <w:color w:val="auto"/>
          <w:szCs w:val="22"/>
        </w:rPr>
      </w:pPr>
      <w:r>
        <w:rPr>
          <w:rFonts w:ascii="Verdana" w:hAnsi="Verdana" w:hint="eastAsia"/>
          <w:b/>
          <w:noProof/>
          <w:color w:val="auto"/>
        </w:rPr>
        <w:t xml:space="preserve">귀하의 의료서비스/항목에 대한 보장은 {알맞은 용어 삽입: </w:t>
      </w:r>
      <w:r>
        <w:rPr>
          <w:rFonts w:ascii="Verdana" w:hAnsi="Verdana" w:hint="eastAsia"/>
          <w:b/>
          <w:i/>
          <w:noProof/>
          <w:color w:val="auto"/>
        </w:rPr>
        <w:t>부분 승인,</w:t>
      </w:r>
      <w:r>
        <w:rPr>
          <w:rFonts w:ascii="Verdana" w:hAnsi="Verdana" w:hint="eastAsia"/>
          <w:b/>
          <w:noProof/>
          <w:color w:val="auto"/>
        </w:rPr>
        <w:t xml:space="preserve"> </w:t>
      </w:r>
      <w:r>
        <w:rPr>
          <w:rFonts w:ascii="Verdana" w:hAnsi="Verdana" w:hint="eastAsia"/>
          <w:b/>
          <w:i/>
          <w:noProof/>
          <w:color w:val="auto"/>
        </w:rPr>
        <w:t>거부</w:t>
      </w:r>
      <w:r>
        <w:rPr>
          <w:rFonts w:ascii="Verdana" w:hAnsi="Verdana" w:hint="eastAsia"/>
          <w:b/>
          <w:noProof/>
          <w:color w:val="auto"/>
        </w:rPr>
        <w:t>}되었습니다</w:t>
      </w:r>
    </w:p>
    <w:p w:rsidR="00DB1069" w:rsidRPr="006C08AA" w:rsidP="0086735E" w14:paraId="51E1A752" w14:textId="248FF149">
      <w:pPr>
        <w:pStyle w:val="Body1"/>
        <w:spacing w:after="120" w:line="320" w:lineRule="exact"/>
        <w:rPr>
          <w:rFonts w:ascii="Verdana" w:hAnsi="Verdana"/>
          <w:noProof/>
          <w:color w:val="auto"/>
          <w:sz w:val="22"/>
          <w:szCs w:val="22"/>
        </w:rPr>
      </w:pPr>
      <w:r>
        <w:rPr>
          <w:rFonts w:ascii="Verdana" w:hAnsi="Verdana" w:hint="eastAsia"/>
          <w:noProof/>
          <w:color w:val="auto"/>
          <w:sz w:val="22"/>
        </w:rPr>
        <w:t>저희는 귀하 또는 담당 의사, [</w:t>
      </w:r>
      <w:r>
        <w:rPr>
          <w:rFonts w:ascii="Verdana" w:hAnsi="Verdana" w:hint="eastAsia"/>
          <w:i/>
          <w:noProof/>
          <w:color w:val="auto"/>
          <w:sz w:val="22"/>
        </w:rPr>
        <w:t>제공자</w:t>
      </w:r>
      <w:r>
        <w:rPr>
          <w:rFonts w:ascii="Verdana" w:hAnsi="Verdana" w:hint="eastAsia"/>
          <w:noProof/>
          <w:color w:val="auto"/>
          <w:sz w:val="22"/>
        </w:rPr>
        <w:t>]이(가) 요청한 아래 명시된 {</w:t>
      </w:r>
      <w:r>
        <w:rPr>
          <w:rFonts w:ascii="Verdana" w:hAnsi="Verdana" w:hint="eastAsia"/>
          <w:i/>
          <w:noProof/>
          <w:color w:val="auto"/>
          <w:sz w:val="22"/>
        </w:rPr>
        <w:t>의료서비스/항목 또는 Medicare Part B 약품 또는 Medicaid 약품</w:t>
      </w:r>
      <w:r>
        <w:rPr>
          <w:rFonts w:ascii="Verdana" w:hAnsi="Verdana" w:hint="eastAsia"/>
          <w:noProof/>
          <w:color w:val="auto"/>
          <w:sz w:val="22"/>
        </w:rPr>
        <w:t>}의 {</w:t>
      </w:r>
      <w:r>
        <w:rPr>
          <w:rFonts w:ascii="Verdana" w:hAnsi="Verdana" w:hint="eastAsia"/>
          <w:i/>
          <w:noProof/>
          <w:color w:val="auto"/>
          <w:sz w:val="22"/>
        </w:rPr>
        <w:t>지급</w:t>
      </w:r>
      <w:r>
        <w:rPr>
          <w:rFonts w:ascii="Verdana" w:hAnsi="Verdana" w:hint="eastAsia"/>
          <w:noProof/>
          <w:color w:val="auto"/>
          <w:sz w:val="22"/>
        </w:rPr>
        <w:t xml:space="preserve">}을 {알맞은 용어 삽입: </w:t>
      </w:r>
      <w:r>
        <w:rPr>
          <w:rFonts w:ascii="Verdana" w:hAnsi="Verdana" w:hint="eastAsia"/>
          <w:i/>
          <w:noProof/>
          <w:color w:val="auto"/>
          <w:sz w:val="22"/>
        </w:rPr>
        <w:t>거부, 부분 승인, 중단, 축소, 정지</w:t>
      </w:r>
      <w:r>
        <w:rPr>
          <w:rFonts w:ascii="Verdana" w:hAnsi="Verdana" w:hint="eastAsia"/>
          <w:noProof/>
          <w:color w:val="auto"/>
          <w:sz w:val="22"/>
        </w:rPr>
        <w:t xml:space="preserve">}했습니다. </w:t>
      </w:r>
    </w:p>
    <w:p w:rsidR="00DB1069" w:rsidRPr="006C08AA" w:rsidP="00DB1069" w14:paraId="58DCD24C" w14:textId="77777777">
      <w:pPr>
        <w:pStyle w:val="Body1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mc:AlternateContent>
          <mc:Choice Requires="wps">
            <w:drawing>
              <wp:inline distT="0" distB="0" distL="0" distR="0">
                <wp:extent cx="6738620" cy="0"/>
                <wp:effectExtent l="9525" t="9525" r="5080" b="9525"/>
                <wp:docPr id="8" name="AutoShape 4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4" o:spid="_x0000_i1027" type="#_x0000_t32" alt="blank line" style="width:530.6pt;height:0;mso-left-percent:-10001;mso-position-horizontal-relative:char;mso-position-vertical-relative:line;mso-top-percent:-10001;mso-wrap-style:square;visibility:visible">
                <w10:wrap type="none"/>
                <w10:anchorlock/>
              </v:shape>
            </w:pict>
          </mc:Fallback>
        </mc:AlternateContent>
      </w:r>
    </w:p>
    <w:p w:rsidR="00DB1069" w:rsidRPr="006C08AA" w:rsidP="00DB1069" w14:paraId="0A58EAEE" w14:textId="694D3B8B">
      <w:pPr>
        <w:pStyle w:val="Body1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mc:AlternateContent>
          <mc:Choice Requires="wps">
            <w:drawing>
              <wp:inline distT="0" distB="0" distL="0" distR="0">
                <wp:extent cx="6738620" cy="0"/>
                <wp:effectExtent l="9525" t="9525" r="5080" b="9525"/>
                <wp:docPr id="11" name="AutoShape 17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17" o:spid="_x0000_i1028" type="#_x0000_t32" alt="blank line" style="width:530.6pt;height:0;mso-left-percent:-10001;mso-position-horizontal-relative:char;mso-position-vertical-relative:line;mso-top-percent:-10001;mso-wrap-style:square;visibility:visible">
                <w10:wrap type="none"/>
                <w10:anchorlock/>
              </v:shape>
            </w:pict>
          </mc:Fallback>
        </mc:AlternateContent>
      </w:r>
      <w:r>
        <w:rPr>
          <w:rFonts w:ascii="Verdana" w:hAnsi="Verdana" w:hint="eastAsia"/>
          <w:noProof/>
          <w:sz w:val="22"/>
        </w:rPr>
        <mc:AlternateContent>
          <mc:Choice Requires="wps">
            <w:drawing>
              <wp:inline distT="0" distB="0" distL="0" distR="0">
                <wp:extent cx="6738620" cy="0"/>
                <wp:effectExtent l="9525" t="9525" r="5080" b="9525"/>
                <wp:docPr id="12" name="AutoShape 18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18" o:spid="_x0000_i1029" type="#_x0000_t32" alt="blank line" style="width:530.6pt;height:0;mso-left-percent:-10001;mso-position-horizontal-relative:char;mso-position-vertical-relative:line;mso-top-percent:-10001;mso-wrap-style:square;visibility:visible">
                <w10:wrap type="none"/>
                <w10:anchorlock/>
              </v:shape>
            </w:pict>
          </mc:Fallback>
        </mc:AlternateContent>
      </w:r>
    </w:p>
    <w:p w:rsidR="00D40ADF" w:rsidRPr="006C08AA" w:rsidP="00DB1069" w14:paraId="103966AF" w14:textId="77777777">
      <w:pPr>
        <w:pStyle w:val="Body1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mc:AlternateContent>
          <mc:Choice Requires="wps">
            <w:drawing>
              <wp:inline distT="0" distB="0" distL="0" distR="0">
                <wp:extent cx="6738620" cy="0"/>
                <wp:effectExtent l="9525" t="9525" r="5080" b="9525"/>
                <wp:docPr id="5" name="AutoShape 24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24" o:spid="_x0000_i1030" type="#_x0000_t32" alt="blank line" style="width:530.6pt;height:0;mso-left-percent:-10001;mso-position-horizontal-relative:char;mso-position-vertical-relative:line;mso-top-percent:-10001;mso-wrap-style:square;visibility:visible">
                <w10:wrap type="none"/>
                <w10:anchorlock/>
              </v:shape>
            </w:pict>
          </mc:Fallback>
        </mc:AlternateContent>
      </w:r>
    </w:p>
    <w:p w:rsidR="00CA0262" w:rsidRPr="006C08AA" w:rsidP="00CA0262" w14:paraId="7E61ABE1" w14:textId="77777777">
      <w:pPr>
        <w:pStyle w:val="Body1"/>
        <w:rPr>
          <w:rFonts w:ascii="Verdana" w:hAnsi="Verdana" w:cs="Tahoma"/>
          <w:b/>
          <w:noProof/>
          <w:color w:val="auto"/>
          <w:szCs w:val="22"/>
        </w:rPr>
      </w:pPr>
    </w:p>
    <w:p w:rsidR="00DB1069" w:rsidRPr="006C08AA" w:rsidP="00D40ADF" w14:paraId="05250039" w14:textId="7EEB9CBD">
      <w:pPr>
        <w:pStyle w:val="Body1"/>
        <w:spacing w:before="120"/>
        <w:rPr>
          <w:rFonts w:ascii="Verdana" w:hAnsi="Verdana" w:cs="Tahoma"/>
          <w:b/>
          <w:noProof/>
          <w:color w:val="auto"/>
          <w:szCs w:val="22"/>
        </w:rPr>
      </w:pPr>
      <w:r>
        <w:rPr>
          <w:rFonts w:ascii="Verdana" w:hAnsi="Verdana" w:hint="eastAsia"/>
          <w:b/>
          <w:noProof/>
          <w:color w:val="auto"/>
        </w:rPr>
        <w:t>보장이 {알맞은 용어 삽입: 거부, 부분 승인, 중단, 축소, 중지}된 이유는 무엇인가요?</w:t>
      </w:r>
    </w:p>
    <w:p w:rsidR="00DB1069" w:rsidRPr="006C08AA" w:rsidP="0086735E" w14:paraId="77864A78" w14:textId="6FC73033">
      <w:pPr>
        <w:pStyle w:val="Body1"/>
        <w:spacing w:after="120" w:line="320" w:lineRule="exact"/>
        <w:rPr>
          <w:rFonts w:ascii="Verdana" w:hAnsi="Verdana"/>
          <w:noProof/>
          <w:color w:val="auto"/>
          <w:sz w:val="22"/>
          <w:szCs w:val="22"/>
        </w:rPr>
      </w:pPr>
      <w:r>
        <w:rPr>
          <w:rFonts w:ascii="Verdana" w:hAnsi="Verdana" w:hint="eastAsia"/>
          <w:noProof/>
          <w:color w:val="auto"/>
          <w:sz w:val="22"/>
        </w:rPr>
        <w:t xml:space="preserve">저희는 </w:t>
      </w:r>
      <w:r>
        <w:rPr>
          <w:rFonts w:ascii="Verdana" w:hAnsi="Verdana" w:hint="eastAsia"/>
          <w:noProof/>
          <w:sz w:val="22"/>
        </w:rPr>
        <w:t>위에 명시된 {</w:t>
      </w:r>
      <w:r>
        <w:rPr>
          <w:rFonts w:ascii="Verdana" w:hAnsi="Verdana" w:hint="eastAsia"/>
          <w:i/>
          <w:noProof/>
          <w:sz w:val="22"/>
        </w:rPr>
        <w:t>의료서비스/항목 또는 Medicare Part B 약품 또는 Medicaid 약품</w:t>
      </w:r>
      <w:r>
        <w:rPr>
          <w:rFonts w:ascii="Verdana" w:hAnsi="Verdana" w:hint="eastAsia"/>
          <w:noProof/>
          <w:sz w:val="22"/>
        </w:rPr>
        <w:t xml:space="preserve">}의 </w:t>
      </w:r>
      <w:r>
        <w:rPr>
          <w:rFonts w:ascii="Verdana" w:hAnsi="Verdana" w:hint="eastAsia"/>
          <w:noProof/>
          <w:color w:val="auto"/>
          <w:sz w:val="22"/>
        </w:rPr>
        <w:t>{</w:t>
      </w:r>
      <w:r>
        <w:rPr>
          <w:rFonts w:ascii="Verdana" w:hAnsi="Verdana" w:hint="eastAsia"/>
          <w:i/>
          <w:noProof/>
          <w:color w:val="auto"/>
          <w:sz w:val="22"/>
        </w:rPr>
        <w:t>지급</w:t>
      </w:r>
      <w:r>
        <w:rPr>
          <w:rFonts w:ascii="Verdana" w:hAnsi="Verdana" w:hint="eastAsia"/>
          <w:noProof/>
          <w:color w:val="auto"/>
          <w:sz w:val="22"/>
        </w:rPr>
        <w:t xml:space="preserve">}을 {알맞은 용어 삽입: </w:t>
      </w:r>
      <w:r>
        <w:rPr>
          <w:rFonts w:ascii="Verdana" w:hAnsi="Verdana" w:hint="eastAsia"/>
          <w:i/>
          <w:noProof/>
          <w:color w:val="auto"/>
          <w:sz w:val="22"/>
        </w:rPr>
        <w:t>거부, 부분 승인, 중단, 축소, 중지</w:t>
      </w:r>
      <w:r>
        <w:rPr>
          <w:rFonts w:ascii="Verdana" w:hAnsi="Verdana" w:hint="eastAsia"/>
          <w:noProof/>
          <w:color w:val="auto"/>
          <w:sz w:val="22"/>
        </w:rPr>
        <w:t>}</w:t>
      </w:r>
      <w:r>
        <w:rPr>
          <w:rFonts w:ascii="Verdana" w:hAnsi="Verdana" w:hint="eastAsia"/>
          <w:noProof/>
          <w:color w:val="FF0000"/>
          <w:sz w:val="22"/>
        </w:rPr>
        <w:t xml:space="preserve"> </w:t>
      </w:r>
      <w:r>
        <w:rPr>
          <w:rFonts w:ascii="Verdana" w:hAnsi="Verdana" w:hint="eastAsia"/>
          <w:noProof/>
          <w:color w:val="auto"/>
          <w:sz w:val="22"/>
        </w:rPr>
        <w:t xml:space="preserve">하였는데 이는 {결정에 대한 구체적인 근거 및 결정을 뒷받침하는 주 또는 연방법 및/또는 보장증거 조항 제시}하기 때문입니다. </w:t>
      </w:r>
    </w:p>
    <w:p w:rsidR="00DB1069" w:rsidRPr="006C08AA" w:rsidP="00DB1069" w14:paraId="75E3CD89" w14:textId="77777777">
      <w:pPr>
        <w:pStyle w:val="Body1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mc:AlternateContent>
          <mc:Choice Requires="wps">
            <w:drawing>
              <wp:inline distT="0" distB="0" distL="0" distR="0">
                <wp:extent cx="6738620" cy="0"/>
                <wp:effectExtent l="9525" t="9525" r="5080" b="9525"/>
                <wp:docPr id="4" name="AutoShape 23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23" o:spid="_x0000_i1031" type="#_x0000_t32" alt="blank line" style="width:530.6pt;height:0;mso-left-percent:-10001;mso-position-horizontal-relative:char;mso-position-vertical-relative:line;mso-top-percent:-10001;mso-wrap-style:square;visibility:visible">
                <w10:wrap type="none"/>
                <w10:anchorlock/>
              </v:shape>
            </w:pict>
          </mc:Fallback>
        </mc:AlternateContent>
      </w:r>
    </w:p>
    <w:p w:rsidR="00DB1069" w:rsidRPr="006C08AA" w:rsidP="00DB1069" w14:paraId="3F50E8FF" w14:textId="35C7455A">
      <w:pPr>
        <w:pStyle w:val="Body1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mc:AlternateContent>
          <mc:Choice Requires="wps">
            <w:drawing>
              <wp:inline distT="0" distB="0" distL="0" distR="0">
                <wp:extent cx="6738620" cy="0"/>
                <wp:effectExtent l="9525" t="9525" r="5080" b="9525"/>
                <wp:docPr id="13" name="AutoShape 22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22" o:spid="_x0000_i1032" type="#_x0000_t32" alt="blank line" style="width:530.6pt;height:0;mso-left-percent:-10001;mso-position-horizontal-relative:char;mso-position-vertical-relative:line;mso-top-percent:-10001;mso-wrap-style:square;visibility:visible">
                <w10:wrap type="none"/>
                <w10:anchorlock/>
              </v:shape>
            </w:pict>
          </mc:Fallback>
        </mc:AlternateContent>
      </w:r>
    </w:p>
    <w:p w:rsidR="00DB1069" w:rsidRPr="006C08AA" w:rsidP="00DB1069" w14:paraId="1E074B97" w14:textId="6B06183B">
      <w:pPr>
        <w:pStyle w:val="Body1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mc:AlternateContent>
          <mc:Choice Requires="wps">
            <w:drawing>
              <wp:inline distT="0" distB="0" distL="0" distR="0">
                <wp:extent cx="6738620" cy="0"/>
                <wp:effectExtent l="9525" t="9525" r="5080" b="9525"/>
                <wp:docPr id="2" name="AutoShape 21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21" o:spid="_x0000_i1033" type="#_x0000_t32" alt="blank line" style="width:530.6pt;height:0;mso-left-percent:-10001;mso-position-horizontal-relative:char;mso-position-vertical-relative:line;mso-top-percent:-10001;mso-wrap-style:square;visibility:visible">
                <w10:wrap type="none"/>
                <w10:anchorlock/>
              </v:shape>
            </w:pict>
          </mc:Fallback>
        </mc:AlternateContent>
      </w:r>
    </w:p>
    <w:p w:rsidR="00DB1069" w:rsidRPr="006C08AA" w:rsidP="00DB1069" w14:paraId="18EBA83D" w14:textId="77777777">
      <w:pPr>
        <w:pStyle w:val="Body1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mc:AlternateContent>
          <mc:Choice Requires="wps">
            <w:drawing>
              <wp:inline distT="0" distB="0" distL="0" distR="0">
                <wp:extent cx="6738620" cy="0"/>
                <wp:effectExtent l="9525" t="9525" r="5080" b="9525"/>
                <wp:docPr id="1" name="AutoShape 20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20" o:spid="_x0000_i1034" type="#_x0000_t32" alt="blank line" style="width:530.6pt;height:0;mso-left-percent:-10001;mso-position-horizontal-relative:char;mso-position-vertical-relative:line;mso-top-percent:-10001;mso-wrap-style:square;visibility:visible">
                <w10:wrap type="none"/>
                <w10:anchorlock/>
              </v:shape>
            </w:pict>
          </mc:Fallback>
        </mc:AlternateContent>
      </w:r>
    </w:p>
    <w:p w:rsidR="00144D14" w:rsidRPr="006C08AA" w:rsidP="0086735E" w14:paraId="11FA7C13" w14:textId="6EBBA2C4">
      <w:pPr>
        <w:pStyle w:val="Body1"/>
        <w:spacing w:before="120" w:line="320" w:lineRule="exact"/>
        <w:rPr>
          <w:rFonts w:ascii="Verdana" w:hAnsi="Verdana" w:cs="Times New Roman"/>
          <w:noProof/>
          <w:color w:val="auto"/>
          <w:sz w:val="22"/>
          <w:szCs w:val="22"/>
        </w:rPr>
      </w:pPr>
      <w:r>
        <w:rPr>
          <w:rFonts w:ascii="Verdana" w:hAnsi="Verdana" w:hint="eastAsia"/>
          <w:noProof/>
          <w:color w:val="auto"/>
          <w:sz w:val="22"/>
        </w:rPr>
        <w:t>이 결정서 사본을 담당 의사, [</w:t>
      </w:r>
      <w:r>
        <w:rPr>
          <w:rFonts w:ascii="Verdana" w:hAnsi="Verdana" w:hint="eastAsia"/>
          <w:i/>
          <w:noProof/>
          <w:color w:val="auto"/>
          <w:sz w:val="22"/>
        </w:rPr>
        <w:t>제공자</w:t>
      </w:r>
      <w:r>
        <w:rPr>
          <w:rFonts w:ascii="Verdana" w:hAnsi="Verdana" w:hint="eastAsia"/>
          <w:noProof/>
          <w:color w:val="auto"/>
          <w:sz w:val="22"/>
        </w:rPr>
        <w:t>]과(와) 공유하고 다음 단계를 논의하십시오. 담당 의사, [제공자]이(가) 귀하를 대신해 보장을 요청한 경우, 이미 이 거부 통지 사본을 담당 의사에게 발송했습니다.</w:t>
      </w:r>
    </w:p>
    <w:p w:rsidR="00473875" w:rsidRPr="006C08AA" w:rsidP="00CA0262" w14:paraId="0F06C53E" w14:textId="77777777">
      <w:pPr>
        <w:pStyle w:val="Body1"/>
        <w:rPr>
          <w:rFonts w:ascii="Verdana" w:hAnsi="Verdana" w:cs="Tahoma"/>
          <w:noProof/>
          <w:color w:val="auto"/>
          <w:sz w:val="22"/>
          <w:szCs w:val="22"/>
        </w:rPr>
      </w:pPr>
    </w:p>
    <w:p w:rsidR="00DB1069" w:rsidRPr="006C08AA" w:rsidP="006C08AA" w14:paraId="23A1F179" w14:textId="77777777">
      <w:pPr>
        <w:pStyle w:val="Body1"/>
        <w:spacing w:before="120" w:after="240"/>
        <w:rPr>
          <w:rFonts w:ascii="Verdana" w:hAnsi="Verdana" w:cs="Tahoma"/>
          <w:b/>
          <w:iCs/>
          <w:noProof/>
          <w:color w:val="auto"/>
          <w:szCs w:val="22"/>
        </w:rPr>
      </w:pPr>
      <w:r>
        <w:rPr>
          <w:rFonts w:ascii="Verdana" w:hAnsi="Verdana" w:hint="eastAsia"/>
          <w:b/>
          <w:noProof/>
          <w:color w:val="auto"/>
        </w:rPr>
        <w:t>결정에 대해 이의제기를 할 권리 보유</w:t>
      </w:r>
    </w:p>
    <w:p w:rsidR="009612D8" w:rsidP="0086735E" w14:paraId="545B8533" w14:textId="5AE8BC24">
      <w:pPr>
        <w:spacing w:line="320" w:lineRule="exact"/>
        <w:rPr>
          <w:rFonts w:ascii="Verdana" w:hAnsi="Verdana" w:cs="Times New Roman"/>
          <w:noProof/>
          <w:color w:val="auto"/>
          <w:sz w:val="22"/>
          <w:szCs w:val="22"/>
        </w:rPr>
      </w:pPr>
      <w:r>
        <w:rPr>
          <w:rFonts w:ascii="Verdana" w:hAnsi="Verdana" w:hint="eastAsia"/>
          <w:noProof/>
          <w:color w:val="auto"/>
          <w:sz w:val="22"/>
        </w:rPr>
        <w:t xml:space="preserve">귀하는 이 통지일로부터 </w:t>
      </w:r>
      <w:r>
        <w:rPr>
          <w:rFonts w:ascii="Verdana" w:hAnsi="Verdana" w:hint="eastAsia"/>
          <w:b/>
          <w:noProof/>
          <w:color w:val="auto"/>
          <w:sz w:val="22"/>
        </w:rPr>
        <w:t>65일(역일)</w:t>
      </w:r>
      <w:r>
        <w:rPr>
          <w:rFonts w:ascii="Verdana" w:hAnsi="Verdana" w:hint="eastAsia"/>
          <w:noProof/>
          <w:color w:val="auto"/>
          <w:sz w:val="22"/>
        </w:rPr>
        <w:t xml:space="preserve"> 이내에 {건강보험명}에 이의제기를 요청하여 결정을 검토하도록 요청할 권리가 있습니다. </w:t>
      </w:r>
      <w:r>
        <w:rPr>
          <w:rFonts w:ascii="Verdana" w:hAnsi="Verdana" w:hint="eastAsia"/>
          <w:noProof/>
          <w:sz w:val="22"/>
        </w:rPr>
        <w:t xml:space="preserve">65일 이후에 이의제기를 요청하는 경우, 이의제기가 지체된 사유를 설명해야 합니다. </w:t>
      </w:r>
      <w:r>
        <w:rPr>
          <w:rFonts w:ascii="Verdana" w:hAnsi="Verdana" w:hint="eastAsia"/>
          <w:noProof/>
          <w:color w:val="auto"/>
          <w:sz w:val="22"/>
        </w:rPr>
        <w:t>다음 페이지의 "{건강보험명}에 이의제기를 요청하는 방법"을 참조하세요.</w:t>
      </w:r>
      <w:r>
        <w:rPr>
          <w:rFonts w:ascii="Verdana" w:hAnsi="Verdana" w:hint="eastAsia"/>
          <w:b/>
          <w:noProof/>
          <w:color w:val="auto"/>
          <w:sz w:val="22"/>
        </w:rPr>
        <w:t xml:space="preserve"> </w:t>
      </w:r>
      <w:r>
        <w:rPr>
          <w:rFonts w:ascii="Verdana" w:hAnsi="Verdana" w:hint="eastAsia"/>
          <w:noProof/>
          <w:color w:val="auto"/>
          <w:sz w:val="22"/>
        </w:rPr>
        <w:t>[주 공정 청문 또는 그 외 주 외부심사를 요청하기 전에 플랜 수준의 이의제기를 모두 완료해야 한다는 Medicaid 정보 삽입]</w:t>
      </w:r>
    </w:p>
    <w:p w:rsidR="00CC4B14" w:rsidP="0086735E" w14:paraId="2DB7955A" w14:textId="77777777">
      <w:pPr>
        <w:spacing w:line="300" w:lineRule="exact"/>
        <w:rPr>
          <w:rFonts w:ascii="Verdana" w:hAnsi="Verdana" w:cs="Times New Roman"/>
          <w:noProof/>
          <w:color w:val="auto"/>
          <w:sz w:val="22"/>
          <w:szCs w:val="22"/>
        </w:rPr>
      </w:pPr>
    </w:p>
    <w:p w:rsidR="00CC4B14" w:rsidRPr="00CC4B14" w:rsidP="0086735E" w14:paraId="4713550B" w14:textId="536E51E6">
      <w:pPr>
        <w:spacing w:line="32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color w:val="auto"/>
          <w:sz w:val="22"/>
        </w:rPr>
        <w:t>[Medicaid 서비스를 받거나, Medicaid 이의제기를 요청하거나, Medicaid 이의제기를 뒷받침하는 정보를 요청하고자 하는 경우, {건강보험명}에 {무료상담전화 및 TTY 전화번호 삽입} {보험사 운영시간 삽입}(으)로 문의해 주십시오.]</w:t>
      </w:r>
    </w:p>
    <w:p w:rsidR="00D40ADF" w:rsidRPr="006C08AA" w:rsidP="00DB1069" w14:paraId="611BECD5" w14:textId="77777777">
      <w:pPr>
        <w:pStyle w:val="Body1"/>
        <w:rPr>
          <w:rFonts w:ascii="Verdana" w:hAnsi="Verdana" w:cs="Times New Roman"/>
          <w:b/>
          <w:noProof/>
          <w:color w:val="auto"/>
          <w:sz w:val="22"/>
          <w:szCs w:val="22"/>
        </w:rPr>
      </w:pPr>
    </w:p>
    <w:p w:rsidR="00FE3C2D" w:rsidP="00DB1069" w14:paraId="6674AE1D" w14:textId="2FB6BDC9">
      <w:pPr>
        <w:pStyle w:val="Body1"/>
        <w:rPr>
          <w:rFonts w:ascii="Verdana" w:hAnsi="Verdana" w:cs="Times New Roman"/>
          <w:noProof/>
          <w:color w:val="auto"/>
          <w:sz w:val="22"/>
          <w:szCs w:val="22"/>
        </w:rPr>
      </w:pPr>
    </w:p>
    <w:p w:rsidR="0086735E" w:rsidP="00DB1069" w14:paraId="109B8C82" w14:textId="3A6A0B74">
      <w:pPr>
        <w:pStyle w:val="Body1"/>
        <w:rPr>
          <w:rFonts w:ascii="Verdana" w:hAnsi="Verdana" w:cs="Times New Roman"/>
          <w:noProof/>
          <w:color w:val="auto"/>
          <w:sz w:val="22"/>
          <w:szCs w:val="22"/>
        </w:rPr>
      </w:pPr>
    </w:p>
    <w:p w:rsidR="0086735E" w:rsidP="00DB1069" w14:paraId="11462BC6" w14:textId="77777777">
      <w:pPr>
        <w:pStyle w:val="Body1"/>
        <w:rPr>
          <w:rFonts w:ascii="Verdana" w:hAnsi="Verdana" w:cs="Times New Roman"/>
          <w:noProof/>
          <w:color w:val="auto"/>
          <w:sz w:val="22"/>
          <w:szCs w:val="22"/>
        </w:rPr>
      </w:pPr>
    </w:p>
    <w:p w:rsidR="00144D14" w:rsidRPr="006C08AA" w:rsidP="0086735E" w14:paraId="214F9DC3" w14:textId="361BCA2A">
      <w:pPr>
        <w:pStyle w:val="Body1"/>
        <w:spacing w:line="320" w:lineRule="exact"/>
        <w:rPr>
          <w:noProof/>
        </w:rPr>
      </w:pPr>
      <w:r>
        <w:rPr>
          <w:rFonts w:ascii="Verdana" w:hAnsi="Verdana" w:hint="eastAsia"/>
          <w:i/>
          <w:noProof/>
          <w:sz w:val="22"/>
        </w:rPr>
        <w:t>[</w:t>
      </w:r>
      <w:r>
        <w:rPr>
          <w:rFonts w:ascii="Verdana" w:hAnsi="Verdana" w:hint="eastAsia"/>
          <w:b/>
          <w:i/>
          <w:noProof/>
          <w:sz w:val="22"/>
        </w:rPr>
        <w:t xml:space="preserve">케이스 검토 기간 중 서비스를 유지하는 방법: </w:t>
      </w:r>
      <w:r>
        <w:rPr>
          <w:rFonts w:ascii="Verdana" w:hAnsi="Verdana" w:hint="eastAsia"/>
          <w:i/>
          <w:noProof/>
          <w:sz w:val="22"/>
        </w:rPr>
        <w:t xml:space="preserve">서비스가 중단 또는 축소되는 경우, 케이스가 검토되는 동안에도 귀하는 서비스를 계속 받을 수 있습니다. </w:t>
      </w:r>
      <w:r>
        <w:rPr>
          <w:rFonts w:ascii="Verdana" w:hAnsi="Verdana" w:hint="eastAsia"/>
          <w:b/>
          <w:i/>
          <w:noProof/>
          <w:sz w:val="22"/>
        </w:rPr>
        <w:t xml:space="preserve">서비스를 계속 받으시려면, 이 통지서 날짜로부터 10일 이내 </w:t>
      </w:r>
      <w:r>
        <w:rPr>
          <w:rFonts w:ascii="Verdana" w:hAnsi="Verdana" w:hint="eastAsia"/>
          <w:i/>
          <w:noProof/>
          <w:sz w:val="22"/>
        </w:rPr>
        <w:t>또는 서비스가 중단 또는 축소되기 전, 나중에 도래하는 날짜까지 이의제기를 요청해야 합니다. 담당 의사, [제공자]은(는) 귀하가 서비스를 계속 받아야 한다는 데 동의해야 합니다. 이의제기에 대한 이유가 없다고 인정되는 경우, 귀하는 해당 서비스 비용을 지불해야 할 수 있습니다.]</w:t>
      </w:r>
    </w:p>
    <w:p w:rsidR="00DE4ABC" w:rsidRPr="006C08AA" w:rsidP="00DE4ABC" w14:paraId="16D0D275" w14:textId="77777777">
      <w:pPr>
        <w:rPr>
          <w:rFonts w:ascii="Verdana" w:hAnsi="Verdana" w:cs="Times New Roman"/>
          <w:noProof/>
          <w:sz w:val="14"/>
          <w:szCs w:val="14"/>
        </w:rPr>
      </w:pPr>
    </w:p>
    <w:p w:rsidR="00DB1069" w:rsidRPr="006C08AA" w:rsidP="00082348" w14:paraId="1E3F99AC" w14:textId="77777777">
      <w:pPr>
        <w:pStyle w:val="Body1"/>
        <w:spacing w:before="120" w:after="120"/>
        <w:rPr>
          <w:rFonts w:ascii="Verdana" w:hAnsi="Verdana" w:cs="Tahoma"/>
          <w:b/>
          <w:iCs/>
          <w:noProof/>
          <w:color w:val="auto"/>
          <w:szCs w:val="22"/>
        </w:rPr>
      </w:pPr>
      <w:r>
        <w:rPr>
          <w:rFonts w:ascii="Verdana" w:hAnsi="Verdana" w:hint="eastAsia"/>
          <w:b/>
          <w:noProof/>
          <w:color w:val="auto"/>
        </w:rPr>
        <w:t>타인이 귀하를 대리하기를 원하는 경우</w:t>
      </w:r>
    </w:p>
    <w:p w:rsidR="00DB1069" w:rsidRPr="006C08AA" w:rsidP="00082348" w14:paraId="0C8C5C6F" w14:textId="7D34C13D">
      <w:pPr>
        <w:pStyle w:val="Body1"/>
        <w:spacing w:line="320" w:lineRule="exact"/>
        <w:rPr>
          <w:rFonts w:ascii="Verdana" w:hAnsi="Verdana"/>
          <w:noProof/>
          <w:color w:val="auto"/>
          <w:sz w:val="22"/>
          <w:szCs w:val="22"/>
        </w:rPr>
      </w:pPr>
      <w:r>
        <w:rPr>
          <w:rFonts w:ascii="Verdana" w:hAnsi="Verdana" w:hint="eastAsia"/>
          <w:noProof/>
          <w:color w:val="auto"/>
          <w:sz w:val="22"/>
        </w:rPr>
        <w:t>귀하는 친척, 친구, 변호사, 의사[</w:t>
      </w:r>
      <w:r>
        <w:rPr>
          <w:rFonts w:ascii="Verdana" w:hAnsi="Verdana" w:hint="eastAsia"/>
          <w:i/>
          <w:noProof/>
          <w:color w:val="auto"/>
          <w:sz w:val="22"/>
        </w:rPr>
        <w:t>제공자</w:t>
      </w:r>
      <w:r>
        <w:rPr>
          <w:rFonts w:ascii="Verdana" w:hAnsi="Verdana" w:hint="eastAsia"/>
          <w:noProof/>
          <w:color w:val="auto"/>
          <w:sz w:val="22"/>
        </w:rPr>
        <w:t xml:space="preserve">] 또는 다른 사람을 귀하의 대리인으로 지명할 수 있습니다. 타인이 귀하를 대리하기를 원하는 경우, {번호}(으)로 전화하여 대리인을 지명하는 방법을 확인해 보세요. TTY 사용자는 {번호}(으)로 전화합니다. </w:t>
      </w:r>
    </w:p>
    <w:p w:rsidR="00144D14" w:rsidRPr="006C08AA" w:rsidP="00DB1069" w14:paraId="35F95876" w14:textId="77777777">
      <w:pPr>
        <w:pStyle w:val="Body1"/>
        <w:rPr>
          <w:rFonts w:ascii="Verdana" w:hAnsi="Verdana" w:cs="Tahoma"/>
          <w:noProof/>
          <w:sz w:val="22"/>
          <w:szCs w:val="22"/>
        </w:rPr>
      </w:pPr>
    </w:p>
    <w:p w:rsidR="00DB1069" w:rsidRPr="006C08AA" w:rsidP="00AE158A" w14:paraId="6F0D1612" w14:textId="488F986C">
      <w:pPr>
        <w:pStyle w:val="Body1"/>
        <w:rPr>
          <w:rFonts w:ascii="Verdana" w:hAnsi="Verdana" w:cs="Tahoma"/>
          <w:b/>
          <w:noProof/>
          <w:sz w:val="28"/>
          <w:szCs w:val="28"/>
        </w:rPr>
      </w:pPr>
      <w:r>
        <w:rPr>
          <w:rFonts w:ascii="Verdana" w:hAnsi="Verdana" w:hint="eastAsia"/>
          <w:b/>
          <w:noProof/>
          <w:sz w:val="28"/>
        </w:rPr>
        <w:t>이의제기 권리에 대한 중요 정보</w:t>
      </w:r>
    </w:p>
    <w:p w:rsidR="00DB1069" w:rsidRPr="006C08AA" w:rsidP="00DB1069" w14:paraId="6414A98C" w14:textId="77777777">
      <w:pPr>
        <w:pStyle w:val="Body1"/>
        <w:rPr>
          <w:rFonts w:ascii="Verdana" w:hAnsi="Verdana" w:cs="Tahoma"/>
          <w:noProof/>
          <w:sz w:val="22"/>
          <w:szCs w:val="22"/>
        </w:rPr>
      </w:pPr>
    </w:p>
    <w:p w:rsidR="00DB1069" w:rsidRPr="006C08AA" w:rsidP="00EF3C79" w14:paraId="07B94730" w14:textId="13A85019">
      <w:pPr>
        <w:pStyle w:val="Body1"/>
        <w:spacing w:after="120" w:line="320" w:lineRule="exact"/>
        <w:rPr>
          <w:rFonts w:ascii="Verdana" w:hAnsi="Verdana" w:cs="Tahoma"/>
          <w:b/>
          <w:iCs/>
          <w:noProof/>
          <w:color w:val="auto"/>
          <w:szCs w:val="22"/>
        </w:rPr>
      </w:pPr>
      <w:r>
        <w:rPr>
          <w:rFonts w:ascii="Verdana" w:hAnsi="Verdana" w:hint="eastAsia"/>
          <w:b/>
          <w:noProof/>
          <w:color w:val="auto"/>
        </w:rPr>
        <w:t>{건강보험명}에서 이용할 수 있는 두 종류의 이의제기 방법</w:t>
      </w:r>
    </w:p>
    <w:p w:rsidR="00467575" w:rsidP="00082348" w14:paraId="24A9E995" w14:textId="77777777">
      <w:pPr>
        <w:pStyle w:val="Body1"/>
        <w:spacing w:line="280" w:lineRule="exact"/>
        <w:rPr>
          <w:rFonts w:ascii="Verdana" w:hAnsi="Verdana"/>
          <w:b/>
          <w:bCs/>
          <w:noProof/>
          <w:color w:val="auto"/>
          <w:sz w:val="22"/>
          <w:szCs w:val="22"/>
        </w:rPr>
      </w:pPr>
      <w:r>
        <w:rPr>
          <w:rFonts w:ascii="Verdana" w:hAnsi="Verdana" w:hint="eastAsia"/>
          <w:b/>
          <w:noProof/>
          <w:color w:val="auto"/>
          <w:sz w:val="22"/>
        </w:rPr>
        <w:t>표준 이의제기</w:t>
      </w:r>
    </w:p>
    <w:p w:rsidR="00467575" w:rsidRPr="00EF3C79" w:rsidP="00DB1069" w14:paraId="3E2EA722" w14:textId="77777777">
      <w:pPr>
        <w:pStyle w:val="Body1"/>
        <w:rPr>
          <w:rFonts w:ascii="Verdana" w:hAnsi="Verdana"/>
          <w:b/>
          <w:bCs/>
          <w:noProof/>
          <w:color w:val="auto"/>
          <w:sz w:val="12"/>
          <w:szCs w:val="12"/>
        </w:rPr>
      </w:pPr>
    </w:p>
    <w:p w:rsidR="00467575" w:rsidP="00082348" w14:paraId="16A3E568" w14:textId="1539285D">
      <w:pPr>
        <w:pStyle w:val="Body1"/>
        <w:numPr>
          <w:ilvl w:val="0"/>
          <w:numId w:val="7"/>
        </w:numPr>
        <w:spacing w:line="320" w:lineRule="exact"/>
        <w:rPr>
          <w:rFonts w:ascii="Verdana" w:hAnsi="Verdana"/>
          <w:noProof/>
          <w:color w:val="auto"/>
          <w:sz w:val="22"/>
          <w:szCs w:val="22"/>
        </w:rPr>
      </w:pPr>
      <w:r>
        <w:rPr>
          <w:rFonts w:ascii="Verdana" w:hAnsi="Verdana" w:hint="eastAsia"/>
          <w:b/>
          <w:noProof/>
          <w:color w:val="auto"/>
          <w:sz w:val="22"/>
        </w:rPr>
        <w:t>서비스 요청</w:t>
      </w:r>
      <w:r>
        <w:rPr>
          <w:rFonts w:ascii="Verdana" w:hAnsi="Verdana" w:hint="eastAsia"/>
          <w:noProof/>
          <w:color w:val="auto"/>
          <w:sz w:val="22"/>
        </w:rPr>
        <w:t xml:space="preserve">: 귀하가 아직 받지 못한 서비스의 경우, 저희는 귀하의 이의제기를 접수한 후 {의료서비스/항목 또는 Medicare Part B 약품에 대한 알맞은 기간 삽입:  </w:t>
      </w:r>
      <w:r>
        <w:rPr>
          <w:rFonts w:ascii="Verdana" w:hAnsi="Verdana" w:hint="eastAsia"/>
          <w:i/>
          <w:noProof/>
          <w:color w:val="auto"/>
          <w:sz w:val="22"/>
        </w:rPr>
        <w:t>30일, 7일</w:t>
      </w:r>
      <w:r>
        <w:rPr>
          <w:rFonts w:ascii="Verdana" w:hAnsi="Verdana" w:hint="eastAsia"/>
          <w:noProof/>
          <w:color w:val="auto"/>
          <w:sz w:val="22"/>
        </w:rPr>
        <w:t xml:space="preserve">} [표준 내부 플랜 Medicaid 이의제기 기간 삽입(다른 경우)] 이내에 서면 결정을 드립니다.  [의료서비스/항목 요청 삽입: </w:t>
      </w:r>
      <w:r>
        <w:rPr>
          <w:rFonts w:ascii="Verdana" w:hAnsi="Verdana" w:hint="eastAsia"/>
          <w:i/>
          <w:noProof/>
          <w:color w:val="auto"/>
          <w:sz w:val="22"/>
        </w:rPr>
        <w:t>귀하가 연장을 요청하거나 저희가 케이스와 관련해 추가 정보가 필요한 경우, 결정에 소요되는 기간이 지연될 수 있습니다.</w:t>
      </w:r>
      <w:r>
        <w:rPr>
          <w:rFonts w:ascii="Verdana" w:hAnsi="Verdana" w:hint="eastAsia"/>
          <w:i/>
          <w:noProof/>
          <w:color w:val="auto"/>
          <w:sz w:val="20"/>
        </w:rPr>
        <w:t xml:space="preserve">  </w:t>
      </w:r>
      <w:r>
        <w:rPr>
          <w:rFonts w:ascii="Verdana" w:hAnsi="Verdana" w:hint="eastAsia"/>
          <w:i/>
          <w:noProof/>
          <w:color w:val="auto"/>
          <w:sz w:val="22"/>
        </w:rPr>
        <w:t>추가 시간이 소요되는 경우 귀하에게 고지해 드리고 추가 시간이 필요한 이유를 설명드립니다</w:t>
      </w:r>
      <w:r>
        <w:rPr>
          <w:rFonts w:ascii="Verdana" w:hAnsi="Verdana" w:hint="eastAsia"/>
          <w:noProof/>
          <w:color w:val="auto"/>
          <w:sz w:val="22"/>
        </w:rPr>
        <w:t>.]</w:t>
      </w:r>
    </w:p>
    <w:p w:rsidR="00467575" w:rsidRPr="00EF3C79" w:rsidP="00D20C79" w14:paraId="58B1EF6B" w14:textId="77777777">
      <w:pPr>
        <w:pStyle w:val="Body1"/>
        <w:ind w:left="720"/>
        <w:rPr>
          <w:rFonts w:ascii="Verdana" w:hAnsi="Verdana"/>
          <w:noProof/>
          <w:color w:val="auto"/>
          <w:sz w:val="12"/>
          <w:szCs w:val="12"/>
        </w:rPr>
      </w:pPr>
    </w:p>
    <w:p w:rsidR="00DB1069" w:rsidRPr="006C08AA" w:rsidP="00082348" w14:paraId="69ECC26B" w14:textId="0DF17BF6">
      <w:pPr>
        <w:pStyle w:val="Body1"/>
        <w:numPr>
          <w:ilvl w:val="0"/>
          <w:numId w:val="7"/>
        </w:numPr>
        <w:spacing w:line="320" w:lineRule="exact"/>
        <w:rPr>
          <w:rFonts w:ascii="Verdana" w:hAnsi="Verdana"/>
          <w:noProof/>
          <w:color w:val="auto"/>
          <w:sz w:val="22"/>
          <w:szCs w:val="22"/>
        </w:rPr>
      </w:pPr>
      <w:r>
        <w:rPr>
          <w:rFonts w:ascii="Verdana" w:hAnsi="Verdana" w:hint="eastAsia"/>
          <w:b/>
          <w:noProof/>
          <w:color w:val="auto"/>
          <w:sz w:val="22"/>
        </w:rPr>
        <w:t>지급 요청</w:t>
      </w:r>
      <w:r>
        <w:rPr>
          <w:rFonts w:ascii="Verdana" w:hAnsi="Verdana" w:hint="eastAsia"/>
          <w:noProof/>
          <w:color w:val="auto"/>
          <w:sz w:val="22"/>
        </w:rPr>
        <w:t>:</w:t>
      </w:r>
      <w:r>
        <w:rPr>
          <w:rFonts w:ascii="Verdana" w:hAnsi="Verdana" w:hint="eastAsia"/>
          <w:b/>
          <w:noProof/>
          <w:color w:val="auto"/>
          <w:sz w:val="22"/>
        </w:rPr>
        <w:t xml:space="preserve"> </w:t>
      </w:r>
      <w:r>
        <w:rPr>
          <w:rFonts w:ascii="Verdana" w:hAnsi="Verdana" w:hint="eastAsia"/>
          <w:noProof/>
          <w:color w:val="auto"/>
          <w:sz w:val="22"/>
        </w:rPr>
        <w:t>귀하가 이미 받은 {의료서비스/항목 또는 Medicare Part B 약품}의 지급과 관련된 이의제기의 경우, 60일 이내에 서면 결정을 드립니다.</w:t>
      </w:r>
    </w:p>
    <w:p w:rsidR="00DB1069" w:rsidRPr="00082348" w:rsidP="00DB1069" w14:paraId="3AEB75BD" w14:textId="77777777">
      <w:pPr>
        <w:pStyle w:val="Body1"/>
        <w:rPr>
          <w:rFonts w:ascii="Verdana" w:hAnsi="Verdana"/>
          <w:noProof/>
          <w:color w:val="auto"/>
          <w:sz w:val="12"/>
          <w:szCs w:val="12"/>
        </w:rPr>
      </w:pPr>
    </w:p>
    <w:p w:rsidR="00DE3409" w:rsidP="00EF3C79" w14:paraId="00B39358" w14:textId="0AB4FA9F">
      <w:pPr>
        <w:pStyle w:val="Body1"/>
        <w:spacing w:line="320" w:lineRule="exact"/>
        <w:rPr>
          <w:rFonts w:ascii="Verdana" w:hAnsi="Verdana"/>
          <w:noProof/>
          <w:color w:val="auto"/>
          <w:sz w:val="22"/>
          <w:szCs w:val="22"/>
        </w:rPr>
      </w:pPr>
      <w:r>
        <w:rPr>
          <w:rFonts w:ascii="Verdana" w:hAnsi="Verdana" w:hint="eastAsia"/>
          <w:b/>
          <w:noProof/>
          <w:color w:val="auto"/>
          <w:sz w:val="22"/>
        </w:rPr>
        <w:t>빠른 이의제기(서비스 요청에만 이용 가능)</w:t>
      </w:r>
      <w:r>
        <w:rPr>
          <w:rFonts w:ascii="Verdana" w:hAnsi="Verdana" w:hint="eastAsia"/>
          <w:noProof/>
          <w:color w:val="auto"/>
          <w:sz w:val="22"/>
        </w:rPr>
        <w:t xml:space="preserve"> </w:t>
      </w:r>
    </w:p>
    <w:p w:rsidR="00DE3409" w:rsidRPr="00082348" w:rsidP="00082348" w14:paraId="28C8DB8E" w14:textId="77777777">
      <w:pPr>
        <w:pStyle w:val="Body1"/>
        <w:spacing w:line="200" w:lineRule="exact"/>
        <w:rPr>
          <w:rFonts w:ascii="Verdana" w:hAnsi="Verdana"/>
          <w:noProof/>
          <w:color w:val="auto"/>
          <w:sz w:val="12"/>
          <w:szCs w:val="12"/>
        </w:rPr>
      </w:pPr>
    </w:p>
    <w:p w:rsidR="00DB1069" w:rsidRPr="006C08AA" w:rsidP="00082348" w14:paraId="76109897" w14:textId="19A0BF05">
      <w:pPr>
        <w:pStyle w:val="Body1"/>
        <w:numPr>
          <w:ilvl w:val="0"/>
          <w:numId w:val="8"/>
        </w:numPr>
        <w:spacing w:line="320" w:lineRule="exact"/>
        <w:rPr>
          <w:rFonts w:ascii="Verdana" w:hAnsi="Verdana"/>
          <w:noProof/>
          <w:color w:val="auto"/>
          <w:sz w:val="22"/>
          <w:szCs w:val="22"/>
        </w:rPr>
      </w:pPr>
      <w:r>
        <w:rPr>
          <w:rFonts w:ascii="Verdana" w:hAnsi="Verdana" w:hint="eastAsia"/>
          <w:noProof/>
          <w:color w:val="auto"/>
          <w:sz w:val="22"/>
        </w:rPr>
        <w:t>귀하의 이의제기를 접수한 후 72시간 이내에</w:t>
      </w:r>
      <w:r>
        <w:rPr>
          <w:rFonts w:ascii="Verdana" w:hAnsi="Verdana" w:hint="eastAsia"/>
          <w:b/>
          <w:noProof/>
          <w:color w:val="auto"/>
          <w:sz w:val="22"/>
        </w:rPr>
        <w:t xml:space="preserve"> </w:t>
      </w:r>
      <w:r>
        <w:rPr>
          <w:rFonts w:ascii="Verdana" w:hAnsi="Verdana" w:hint="eastAsia"/>
          <w:noProof/>
          <w:color w:val="auto"/>
          <w:sz w:val="22"/>
        </w:rPr>
        <w:t>[신속 내부 플랜 Medicaid 이의제기 기간 삽입(다른 경우)] 빠른 이의제기에 대한 결정을 드립니다.귀하 또는 담당 의사, [</w:t>
      </w:r>
      <w:r>
        <w:rPr>
          <w:rFonts w:ascii="Verdana" w:hAnsi="Verdana" w:hint="eastAsia"/>
          <w:i/>
          <w:noProof/>
          <w:color w:val="auto"/>
          <w:sz w:val="22"/>
        </w:rPr>
        <w:t>제공자</w:t>
      </w:r>
      <w:r>
        <w:rPr>
          <w:rFonts w:ascii="Verdana" w:hAnsi="Verdana" w:hint="eastAsia"/>
          <w:noProof/>
          <w:color w:val="auto"/>
          <w:sz w:val="22"/>
        </w:rPr>
        <w:t>]이(가) 표준 이의제기를 기다리는 동안 귀하의 건강에 심각한 해가 발생할 수 있다고 판단하는 경우, 빠른 이의제기를 요청할 수 있습니다. 귀하가 이미 받으신 {</w:t>
      </w:r>
      <w:r>
        <w:rPr>
          <w:rFonts w:ascii="Verdana" w:hAnsi="Verdana" w:hint="eastAsia"/>
          <w:i/>
          <w:noProof/>
          <w:color w:val="auto"/>
          <w:sz w:val="22"/>
        </w:rPr>
        <w:t>의료서비스/항목 또는 Medicare Part B 약품</w:t>
      </w:r>
      <w:r>
        <w:rPr>
          <w:rFonts w:ascii="Verdana" w:hAnsi="Verdana" w:hint="eastAsia"/>
          <w:noProof/>
          <w:color w:val="auto"/>
          <w:sz w:val="22"/>
        </w:rPr>
        <w:t xml:space="preserve">}에 대한 환급을 요청하는 경우에는 빠른 이의제기를 요청할 수 없습니다. </w:t>
      </w:r>
    </w:p>
    <w:p w:rsidR="00DB1069" w:rsidRPr="00082348" w:rsidP="00DB1069" w14:paraId="75BADD40" w14:textId="77777777">
      <w:pPr>
        <w:pStyle w:val="Body1"/>
        <w:rPr>
          <w:rFonts w:ascii="Verdana" w:hAnsi="Verdana"/>
          <w:noProof/>
          <w:color w:val="auto"/>
          <w:sz w:val="12"/>
          <w:szCs w:val="12"/>
        </w:rPr>
      </w:pPr>
    </w:p>
    <w:p w:rsidR="00DB1069" w:rsidRPr="00D20C79" w:rsidP="00082348" w14:paraId="1CC6DEF5" w14:textId="067DBF78">
      <w:pPr>
        <w:pStyle w:val="Body1"/>
        <w:numPr>
          <w:ilvl w:val="0"/>
          <w:numId w:val="8"/>
        </w:numPr>
        <w:spacing w:line="320" w:lineRule="exact"/>
        <w:rPr>
          <w:rFonts w:ascii="Verdana" w:hAnsi="Verdana" w:cs="Tahoma"/>
          <w:noProof/>
          <w:color w:val="auto"/>
        </w:rPr>
      </w:pPr>
      <w:r>
        <w:rPr>
          <w:rFonts w:ascii="Verdana" w:hAnsi="Verdana" w:hint="eastAsia"/>
          <w:noProof/>
          <w:color w:val="auto"/>
          <w:sz w:val="22"/>
        </w:rPr>
        <w:t>의사, [</w:t>
      </w:r>
      <w:r>
        <w:rPr>
          <w:rFonts w:ascii="Verdana" w:hAnsi="Verdana" w:hint="eastAsia"/>
          <w:i/>
          <w:noProof/>
          <w:color w:val="auto"/>
          <w:sz w:val="22"/>
        </w:rPr>
        <w:t>제공자</w:t>
      </w:r>
      <w:r>
        <w:rPr>
          <w:rFonts w:ascii="Verdana" w:hAnsi="Verdana" w:hint="eastAsia"/>
          <w:noProof/>
          <w:color w:val="auto"/>
          <w:sz w:val="22"/>
        </w:rPr>
        <w:t>]이(가) 귀하를 대신해 빠른 이의제기를 요청하거나 귀하의 요청을 뒷받침하는 경우, 자동으로 빠른 이의제기로 처리될 것입니다.  의사, [</w:t>
      </w:r>
      <w:r>
        <w:rPr>
          <w:rFonts w:ascii="Verdana" w:hAnsi="Verdana" w:hint="eastAsia"/>
          <w:i/>
          <w:noProof/>
          <w:color w:val="auto"/>
          <w:sz w:val="22"/>
        </w:rPr>
        <w:t>제공자</w:t>
      </w:r>
      <w:r>
        <w:rPr>
          <w:rFonts w:ascii="Verdana" w:hAnsi="Verdana" w:hint="eastAsia"/>
          <w:noProof/>
          <w:color w:val="auto"/>
          <w:sz w:val="22"/>
        </w:rPr>
        <w:t>]의 증빙 없이 빠른 이의제기를 하는 경우, 저희는 빠른 이의제기가 필요한 요청인지 여부를 결정합니다.  빠른 이의제기를 제공하지 않는 경우, 표준 이의제기로 처리합니다.</w:t>
      </w:r>
    </w:p>
    <w:p w:rsidR="00DB1069" w:rsidRPr="00082348" w:rsidP="00DB1069" w14:paraId="1464167A" w14:textId="77777777">
      <w:pPr>
        <w:pStyle w:val="Body1"/>
        <w:rPr>
          <w:rFonts w:ascii="Verdana" w:hAnsi="Verdana" w:cs="Tahoma"/>
          <w:b/>
          <w:noProof/>
          <w:color w:val="auto"/>
          <w:sz w:val="12"/>
          <w:szCs w:val="12"/>
        </w:rPr>
      </w:pPr>
    </w:p>
    <w:p w:rsidR="00DB1069" w:rsidRPr="006C08AA" w:rsidP="00EF3C79" w14:paraId="5EBF0602" w14:textId="77777777">
      <w:pPr>
        <w:pStyle w:val="Body1"/>
        <w:spacing w:after="120"/>
        <w:rPr>
          <w:rFonts w:ascii="Verdana" w:hAnsi="Verdana" w:cs="Tahoma"/>
          <w:b/>
          <w:iCs/>
          <w:noProof/>
          <w:color w:val="auto"/>
          <w:szCs w:val="22"/>
        </w:rPr>
      </w:pPr>
      <w:r>
        <w:rPr>
          <w:rFonts w:ascii="Verdana" w:hAnsi="Verdana" w:hint="eastAsia"/>
          <w:b/>
          <w:noProof/>
          <w:color w:val="auto"/>
        </w:rPr>
        <w:t>{건강보험명}에 이의제기를 요청하는 방법</w:t>
      </w:r>
    </w:p>
    <w:p w:rsidR="00DB1069" w:rsidRPr="006C08AA" w:rsidP="00082348" w14:paraId="4A3BB639" w14:textId="3BA90DDF">
      <w:pPr>
        <w:pStyle w:val="Body1"/>
        <w:spacing w:line="320" w:lineRule="exact"/>
        <w:rPr>
          <w:rFonts w:ascii="Verdana" w:hAnsi="Verdana"/>
          <w:noProof/>
          <w:color w:val="auto"/>
          <w:sz w:val="22"/>
          <w:szCs w:val="22"/>
        </w:rPr>
      </w:pPr>
      <w:r>
        <w:rPr>
          <w:rFonts w:ascii="Verdana" w:hAnsi="Verdana" w:hint="eastAsia"/>
          <w:b/>
          <w:noProof/>
          <w:color w:val="auto"/>
          <w:sz w:val="22"/>
        </w:rPr>
        <w:t>1단계:</w:t>
      </w:r>
      <w:r>
        <w:rPr>
          <w:rFonts w:ascii="Verdana" w:hAnsi="Verdana" w:hint="eastAsia"/>
          <w:noProof/>
          <w:color w:val="auto"/>
        </w:rPr>
        <w:t xml:space="preserve"> </w:t>
      </w:r>
      <w:r>
        <w:rPr>
          <w:rFonts w:ascii="Verdana" w:hAnsi="Verdana" w:hint="eastAsia"/>
          <w:noProof/>
          <w:color w:val="auto"/>
          <w:sz w:val="22"/>
        </w:rPr>
        <w:t>귀하, 귀하의 대리인 또는 귀하의 의사 [</w:t>
      </w:r>
      <w:r>
        <w:rPr>
          <w:rFonts w:ascii="Verdana" w:hAnsi="Verdana" w:hint="eastAsia"/>
          <w:i/>
          <w:noProof/>
          <w:color w:val="auto"/>
          <w:sz w:val="22"/>
        </w:rPr>
        <w:t>제공자</w:t>
      </w:r>
      <w:r>
        <w:rPr>
          <w:rFonts w:ascii="Verdana" w:hAnsi="Verdana" w:hint="eastAsia"/>
          <w:noProof/>
          <w:color w:val="auto"/>
          <w:sz w:val="22"/>
        </w:rPr>
        <w:t>]이(가) 이의제기를 요청할 수 있습니다</w:t>
      </w:r>
      <w:r>
        <w:rPr>
          <w:rFonts w:ascii="Verdana" w:hAnsi="Verdana" w:hint="eastAsia"/>
          <w:noProof/>
          <w:sz w:val="22"/>
        </w:rPr>
        <w:t xml:space="preserve">. </w:t>
      </w:r>
      <w:r>
        <w:rPr>
          <w:rFonts w:ascii="Verdana" w:hAnsi="Verdana" w:hint="eastAsia"/>
          <w:noProof/>
          <w:color w:val="auto"/>
          <w:sz w:val="22"/>
        </w:rPr>
        <w:t>귀하의 {</w:t>
      </w:r>
      <w:r>
        <w:rPr>
          <w:rFonts w:ascii="Verdana" w:hAnsi="Verdana" w:hint="eastAsia"/>
          <w:i/>
          <w:noProof/>
          <w:color w:val="auto"/>
          <w:sz w:val="22"/>
        </w:rPr>
        <w:t>서면</w:t>
      </w:r>
      <w:r>
        <w:rPr>
          <w:rFonts w:ascii="Verdana" w:hAnsi="Verdana" w:hint="eastAsia"/>
          <w:noProof/>
          <w:color w:val="auto"/>
          <w:sz w:val="22"/>
        </w:rPr>
        <w:t>} 요청에는 다음이 포함되어야 합니다.</w:t>
      </w:r>
    </w:p>
    <w:p w:rsidR="00DB1069" w:rsidRPr="006C08AA" w:rsidP="00EF3C79" w14:paraId="6FCA8DA2" w14:textId="77777777">
      <w:pPr>
        <w:pStyle w:val="bullets"/>
        <w:spacing w:line="28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귀하의 성명</w:t>
      </w:r>
    </w:p>
    <w:p w:rsidR="00DB1069" w:rsidRPr="006C08AA" w:rsidP="00EF3C79" w14:paraId="48A87364" w14:textId="77777777">
      <w:pPr>
        <w:pStyle w:val="bullets"/>
        <w:spacing w:line="28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주소</w:t>
      </w:r>
    </w:p>
    <w:p w:rsidR="00DB1069" w:rsidRPr="006C08AA" w:rsidP="00EF3C79" w14:paraId="015FA0C5" w14:textId="21BCD44E">
      <w:pPr>
        <w:pStyle w:val="bullets"/>
        <w:spacing w:line="28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플랜 회원 번호</w:t>
      </w:r>
    </w:p>
    <w:p w:rsidR="00DB1069" w:rsidRPr="006C08AA" w:rsidP="00EF3C79" w14:paraId="4CA74616" w14:textId="77777777">
      <w:pPr>
        <w:pStyle w:val="bullets"/>
        <w:spacing w:line="28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이의제기를 하는 이유</w:t>
      </w:r>
    </w:p>
    <w:p w:rsidR="00D20C79" w:rsidP="00EF3C79" w14:paraId="46A3305C" w14:textId="77777777">
      <w:pPr>
        <w:pStyle w:val="bullets"/>
        <w:spacing w:line="28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표준 이의제기 또는 빠른 이의제기에 대한 귀하의 의사(빠른 이의제기의 경우, 필요 사유 명시)</w:t>
      </w:r>
    </w:p>
    <w:p w:rsidR="00D20C79" w:rsidRPr="00D20C79" w:rsidP="00EF3C79" w14:paraId="263873DF" w14:textId="5D2A9BAD">
      <w:pPr>
        <w:pStyle w:val="bullets"/>
        <w:spacing w:line="28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{</w:t>
      </w:r>
      <w:r>
        <w:rPr>
          <w:rFonts w:ascii="Verdana" w:hAnsi="Verdana" w:hint="eastAsia"/>
          <w:i/>
          <w:noProof/>
          <w:sz w:val="22"/>
        </w:rPr>
        <w:t>의료서비스/항목 또는 Medicare Part B 약품 또는 Medicaid 약품</w:t>
      </w:r>
      <w:r>
        <w:rPr>
          <w:rFonts w:ascii="Verdana" w:hAnsi="Verdana" w:hint="eastAsia"/>
          <w:noProof/>
          <w:sz w:val="22"/>
        </w:rPr>
        <w:t xml:space="preserve">}이(가) 필요한 이유를 설명하는 의료 기록, 의사 증빙 진술 또는 기타 정보 등 검토를 원하는 모든 증거 </w:t>
      </w:r>
    </w:p>
    <w:p w:rsidR="00D20C79" w:rsidRPr="00082348" w:rsidP="003562E3" w14:paraId="091AA9E8" w14:textId="77777777">
      <w:pPr>
        <w:pStyle w:val="bullets"/>
        <w:numPr>
          <w:ilvl w:val="0"/>
          <w:numId w:val="0"/>
        </w:numPr>
        <w:rPr>
          <w:rFonts w:ascii="Verdana" w:hAnsi="Verdana"/>
          <w:noProof/>
          <w:sz w:val="12"/>
          <w:szCs w:val="12"/>
        </w:rPr>
      </w:pPr>
    </w:p>
    <w:p w:rsidR="003562E3" w:rsidP="003562E3" w14:paraId="1BB5021F" w14:textId="781CEF71">
      <w:pPr>
        <w:pStyle w:val="bullets"/>
        <w:numPr>
          <w:ilvl w:val="0"/>
          <w:numId w:val="0"/>
        </w:numPr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이의제기를 요청하고 기한일을 놓친 경우, 귀하는 연장을 요청할 수 있으며 지연 사유를 포함해야 합니다.</w:t>
      </w:r>
    </w:p>
    <w:p w:rsidR="003B69AE" w:rsidRPr="00082348" w:rsidP="003562E3" w14:paraId="725FC333" w14:textId="77777777">
      <w:pPr>
        <w:pStyle w:val="bullets"/>
        <w:numPr>
          <w:ilvl w:val="0"/>
          <w:numId w:val="0"/>
        </w:numPr>
        <w:rPr>
          <w:rFonts w:ascii="Verdana" w:hAnsi="Verdana"/>
          <w:noProof/>
          <w:sz w:val="12"/>
          <w:szCs w:val="12"/>
        </w:rPr>
      </w:pPr>
    </w:p>
    <w:p w:rsidR="00DB1069" w:rsidRPr="006C08AA" w:rsidP="00082348" w14:paraId="13C7DE99" w14:textId="36DC7A6E">
      <w:pPr>
        <w:pStyle w:val="body2"/>
        <w:spacing w:line="320" w:lineRule="exact"/>
        <w:rPr>
          <w:rFonts w:ascii="Verdana" w:hAnsi="Verdana"/>
          <w:bCs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 xml:space="preserve">기록을 위해 제출한 모든 문서의 사본을 보관하십시오. [해당되는 경우 삽입: </w:t>
      </w:r>
      <w:r>
        <w:rPr>
          <w:rFonts w:ascii="Verdana" w:hAnsi="Verdana" w:hint="eastAsia"/>
          <w:i/>
          <w:noProof/>
          <w:sz w:val="22"/>
        </w:rPr>
        <w:t>귀하는 저희가 이의제기 전 또는 도중에 결정을 내리는 데 사용한 의료기록 및 기타 문서의 열람을 요청할 수 있습니다. 또한 저희가 결정을 내리는 데 사용한 지침 사본을 무료로 요청할 수도 있습니다</w:t>
      </w:r>
      <w:r>
        <w:rPr>
          <w:rFonts w:ascii="Verdana" w:hAnsi="Verdana" w:hint="eastAsia"/>
          <w:noProof/>
          <w:sz w:val="22"/>
        </w:rPr>
        <w:t>.]</w:t>
      </w:r>
    </w:p>
    <w:p w:rsidR="00DB1069" w:rsidRPr="00082348" w:rsidP="00EF3C79" w14:paraId="75B347E1" w14:textId="77777777">
      <w:pPr>
        <w:pStyle w:val="body2"/>
        <w:spacing w:line="280" w:lineRule="exact"/>
        <w:rPr>
          <w:rFonts w:ascii="Verdana" w:hAnsi="Verdana"/>
          <w:noProof/>
          <w:sz w:val="12"/>
          <w:szCs w:val="12"/>
        </w:rPr>
      </w:pPr>
    </w:p>
    <w:p w:rsidR="00DB1069" w:rsidRPr="006C08AA" w:rsidP="00DB1069" w14:paraId="79D97AB2" w14:textId="789F37C6">
      <w:pPr>
        <w:pStyle w:val="body2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b/>
          <w:noProof/>
          <w:sz w:val="22"/>
        </w:rPr>
        <w:t>2단계:</w:t>
      </w:r>
      <w:r>
        <w:rPr>
          <w:rFonts w:ascii="Verdana" w:hAnsi="Verdana" w:hint="eastAsia"/>
          <w:noProof/>
        </w:rPr>
        <w:t xml:space="preserve"> </w:t>
      </w:r>
      <w:r>
        <w:rPr>
          <w:rFonts w:ascii="Verdana" w:hAnsi="Verdana" w:hint="eastAsia"/>
          <w:noProof/>
          <w:sz w:val="22"/>
        </w:rPr>
        <w:t xml:space="preserve">우편, 전화, 팩스 또는 온라인으로 이의제기 제출 </w:t>
      </w:r>
    </w:p>
    <w:p w:rsidR="006A0F2D" w:rsidRPr="006C08AA" w:rsidP="00DB1069" w14:paraId="5FA5788A" w14:textId="77777777">
      <w:pPr>
        <w:pStyle w:val="body2"/>
        <w:rPr>
          <w:rFonts w:ascii="Verdana" w:hAnsi="Verdana"/>
          <w:noProof/>
          <w:sz w:val="22"/>
          <w:szCs w:val="22"/>
        </w:rPr>
      </w:pPr>
    </w:p>
    <w:p w:rsidR="00082348" w:rsidP="00082348" w14:paraId="55D13DFB" w14:textId="77777777">
      <w:pPr>
        <w:pStyle w:val="body2"/>
        <w:spacing w:line="320" w:lineRule="exact"/>
        <w:rPr>
          <w:rFonts w:ascii="Verdana" w:hAnsi="Verdana"/>
          <w:noProof/>
          <w:sz w:val="22"/>
        </w:rPr>
      </w:pPr>
      <w:r>
        <w:rPr>
          <w:rFonts w:ascii="Verdana" w:hAnsi="Verdana" w:hint="eastAsia"/>
          <w:b/>
          <w:noProof/>
          <w:sz w:val="22"/>
        </w:rPr>
        <w:t xml:space="preserve">표준 이의제기:  </w:t>
      </w:r>
      <w:r>
        <w:rPr>
          <w:rFonts w:ascii="Verdana" w:hAnsi="Verdana" w:hint="eastAsia"/>
          <w:noProof/>
          <w:sz w:val="22"/>
        </w:rPr>
        <w:t xml:space="preserve">우편주소: </w:t>
      </w:r>
    </w:p>
    <w:p w:rsidR="00B122BA" w:rsidRPr="006C08AA" w:rsidP="00082348" w14:paraId="367CDB6D" w14:textId="0CA5F5BE">
      <w:pPr>
        <w:pStyle w:val="body2"/>
        <w:spacing w:line="320" w:lineRule="exact"/>
        <w:ind w:left="1620"/>
        <w:rPr>
          <w:rFonts w:ascii="Verdana" w:hAnsi="Verdana"/>
          <w:bCs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{운송업체 배송 주소:}</w:t>
      </w:r>
    </w:p>
    <w:p w:rsidR="00A503C3" w:rsidRPr="006C08AA" w:rsidP="00082348" w14:paraId="084053E0" w14:textId="766048C7">
      <w:pPr>
        <w:pStyle w:val="body2"/>
        <w:tabs>
          <w:tab w:val="left" w:pos="4680"/>
        </w:tabs>
        <w:spacing w:line="320" w:lineRule="exact"/>
        <w:ind w:left="1620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 xml:space="preserve">{전화:} </w:t>
      </w:r>
      <w:r>
        <w:rPr>
          <w:rFonts w:ascii="Verdana" w:hAnsi="Verdana" w:hint="eastAsia"/>
          <w:noProof/>
          <w:sz w:val="22"/>
        </w:rPr>
        <w:tab/>
        <w:t xml:space="preserve">{TTY 사용자 전화:} </w:t>
      </w:r>
    </w:p>
    <w:p w:rsidR="00684A82" w:rsidRPr="006C08AA" w:rsidP="00082348" w14:paraId="1CE2CD54" w14:textId="1461783F">
      <w:pPr>
        <w:pStyle w:val="body2"/>
        <w:tabs>
          <w:tab w:val="left" w:pos="4680"/>
        </w:tabs>
        <w:spacing w:line="320" w:lineRule="exact"/>
        <w:ind w:left="1620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팩스:</w:t>
      </w:r>
      <w:r>
        <w:rPr>
          <w:rFonts w:ascii="Verdana" w:hAnsi="Verdana" w:hint="eastAsia"/>
          <w:noProof/>
          <w:sz w:val="22"/>
        </w:rPr>
        <w:tab/>
        <w:t>{온라인:}</w:t>
      </w:r>
    </w:p>
    <w:p w:rsidR="00CA0262" w:rsidRPr="006C08AA" w:rsidP="002B200B" w14:paraId="2EC96F54" w14:textId="77777777">
      <w:pPr>
        <w:pStyle w:val="body2"/>
        <w:ind w:left="2160" w:firstLine="720"/>
        <w:rPr>
          <w:rFonts w:ascii="Verdana" w:hAnsi="Verdana"/>
          <w:noProof/>
          <w:sz w:val="22"/>
          <w:szCs w:val="22"/>
        </w:rPr>
      </w:pPr>
    </w:p>
    <w:p w:rsidR="00BF2D2C" w:rsidRPr="006C08AA" w:rsidP="00082348" w14:paraId="225A216E" w14:textId="44B6CAE5">
      <w:pPr>
        <w:pStyle w:val="body2"/>
        <w:spacing w:line="32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 xml:space="preserve">{해당되는 경우 삽입: </w:t>
      </w:r>
      <w:r>
        <w:rPr>
          <w:rFonts w:ascii="Verdana" w:hAnsi="Verdana" w:hint="eastAsia"/>
          <w:i/>
          <w:noProof/>
          <w:sz w:val="22"/>
        </w:rPr>
        <w:t>전화로 표준 이의제기를 요청하는 경우, 저희에게 전달하신 내용을 확인하는 서신을 귀하에게 송부해 드립니다.</w:t>
      </w:r>
      <w:r>
        <w:rPr>
          <w:rFonts w:ascii="Verdana" w:hAnsi="Verdana" w:hint="eastAsia"/>
          <w:noProof/>
          <w:sz w:val="22"/>
        </w:rPr>
        <w:t>}</w:t>
      </w:r>
    </w:p>
    <w:p w:rsidR="00C85810" w:rsidRPr="006C08AA" w:rsidP="00DB1069" w14:paraId="0D18BFF3" w14:textId="5254B39C">
      <w:pPr>
        <w:pStyle w:val="body2"/>
        <w:rPr>
          <w:rFonts w:ascii="Verdana" w:hAnsi="Verdana"/>
          <w:b/>
          <w:bCs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 xml:space="preserve"> </w:t>
      </w:r>
    </w:p>
    <w:p w:rsidR="00DB1069" w:rsidRPr="006C08AA" w:rsidP="00EF3C79" w14:paraId="4BC62B11" w14:textId="6B72781F">
      <w:pPr>
        <w:pStyle w:val="body2"/>
        <w:tabs>
          <w:tab w:val="left" w:pos="1710"/>
          <w:tab w:val="left" w:pos="4680"/>
        </w:tabs>
        <w:spacing w:line="32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b/>
          <w:noProof/>
          <w:sz w:val="22"/>
        </w:rPr>
        <w:t>빠른 이의제기:</w:t>
      </w:r>
      <w:r>
        <w:rPr>
          <w:rFonts w:ascii="Verdana" w:hAnsi="Verdana" w:hint="eastAsia"/>
          <w:b/>
          <w:noProof/>
          <w:sz w:val="22"/>
        </w:rPr>
        <w:tab/>
      </w:r>
      <w:r>
        <w:rPr>
          <w:rFonts w:ascii="Verdana" w:hAnsi="Verdana" w:hint="eastAsia"/>
          <w:noProof/>
          <w:sz w:val="22"/>
        </w:rPr>
        <w:t xml:space="preserve">전화: </w:t>
      </w:r>
      <w:r w:rsidR="00E91291">
        <w:rPr>
          <w:rFonts w:ascii="Verdana" w:hAnsi="Verdana"/>
          <w:noProof/>
          <w:sz w:val="22"/>
        </w:rPr>
        <w:tab/>
      </w:r>
      <w:r>
        <w:rPr>
          <w:rFonts w:ascii="Verdana" w:hAnsi="Verdana" w:hint="eastAsia"/>
          <w:noProof/>
          <w:sz w:val="22"/>
        </w:rPr>
        <w:t>{TTY 사용자 전화:}</w:t>
      </w:r>
    </w:p>
    <w:p w:rsidR="00DE4ABC" w:rsidRPr="006C08AA" w:rsidP="00EF3C79" w14:paraId="0C6EFFB3" w14:textId="11174C1B">
      <w:pPr>
        <w:pStyle w:val="Body1"/>
        <w:tabs>
          <w:tab w:val="left" w:pos="1710"/>
          <w:tab w:val="left" w:pos="4680"/>
        </w:tabs>
        <w:spacing w:line="320" w:lineRule="exact"/>
        <w:ind w:left="1710"/>
        <w:rPr>
          <w:rFonts w:ascii="Verdana" w:hAnsi="Verdana" w:cs="Times New Roman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{팩스:}</w:t>
      </w:r>
      <w:r w:rsidR="00082348">
        <w:rPr>
          <w:rFonts w:ascii="Verdana" w:hAnsi="Verdana"/>
          <w:noProof/>
          <w:sz w:val="22"/>
        </w:rPr>
        <w:tab/>
      </w:r>
      <w:r>
        <w:rPr>
          <w:rFonts w:ascii="Verdana" w:hAnsi="Verdana" w:hint="eastAsia"/>
          <w:noProof/>
          <w:sz w:val="22"/>
        </w:rPr>
        <w:t>{온라인:}</w:t>
      </w:r>
    </w:p>
    <w:p w:rsidR="00A00D2A" w:rsidRPr="006C08AA" w:rsidP="0006056C" w14:paraId="1954254F" w14:textId="77777777">
      <w:pPr>
        <w:pStyle w:val="Body1"/>
        <w:rPr>
          <w:rFonts w:ascii="Verdana" w:hAnsi="Verdana" w:cs="Tahoma"/>
          <w:noProof/>
          <w:sz w:val="22"/>
          <w:szCs w:val="22"/>
        </w:rPr>
      </w:pPr>
    </w:p>
    <w:p w:rsidR="00DB1069" w:rsidRPr="006C08AA" w:rsidP="00EF3C79" w14:paraId="402DFB5A" w14:textId="33D79861">
      <w:pPr>
        <w:pStyle w:val="Body1"/>
        <w:spacing w:after="120"/>
        <w:rPr>
          <w:rFonts w:ascii="Verdana" w:hAnsi="Verdana" w:cs="Tahoma"/>
          <w:b/>
          <w:iCs/>
          <w:noProof/>
          <w:color w:val="auto"/>
          <w:szCs w:val="22"/>
        </w:rPr>
      </w:pPr>
      <w:r>
        <w:rPr>
          <w:rFonts w:ascii="Verdana" w:hAnsi="Verdana" w:hint="eastAsia"/>
          <w:b/>
          <w:noProof/>
          <w:color w:val="auto"/>
        </w:rPr>
        <w:t>향후 진행상황</w:t>
      </w:r>
    </w:p>
    <w:p w:rsidR="009612D8" w:rsidRPr="006C08AA" w:rsidP="00EF3C79" w14:paraId="057F32C4" w14:textId="4351AB52">
      <w:pPr>
        <w:pStyle w:val="body2"/>
        <w:spacing w:line="320" w:lineRule="exact"/>
        <w:rPr>
          <w:rFonts w:ascii="Verdana" w:hAnsi="Verdana"/>
          <w:b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귀하가 이의제기를 요청했지만 저희가 {</w:t>
      </w:r>
      <w:r>
        <w:rPr>
          <w:rFonts w:ascii="Verdana" w:hAnsi="Verdana" w:hint="eastAsia"/>
          <w:i/>
          <w:noProof/>
          <w:sz w:val="22"/>
        </w:rPr>
        <w:t>의료서비스/항목 또는 Medicare Part B 약품 또는 Medicaid 약품</w:t>
      </w:r>
      <w:r>
        <w:rPr>
          <w:rFonts w:ascii="Verdana" w:hAnsi="Verdana" w:hint="eastAsia"/>
          <w:noProof/>
          <w:sz w:val="22"/>
        </w:rPr>
        <w:t>}에 대한 귀하의 {</w:t>
      </w:r>
      <w:r>
        <w:rPr>
          <w:rFonts w:ascii="Verdana" w:hAnsi="Verdana" w:hint="eastAsia"/>
          <w:i/>
          <w:noProof/>
          <w:sz w:val="22"/>
        </w:rPr>
        <w:t>지급</w:t>
      </w:r>
      <w:r>
        <w:rPr>
          <w:rFonts w:ascii="Verdana" w:hAnsi="Verdana" w:hint="eastAsia"/>
          <w:noProof/>
          <w:sz w:val="22"/>
        </w:rPr>
        <w:t>} 요청을 계속 거부하는 경우, 귀하의 케이스는 자동으로 독립 심사자에게 전달됩니다.독립 심사자가 귀하의 요청을 거부하는 경우, 귀하에게 추가 이의제기 권리가 있는지 서면 결정에 명시됩니다.</w:t>
      </w:r>
    </w:p>
    <w:p w:rsidR="009612D8" w:rsidRPr="006C08AA" w:rsidP="00EF3C79" w14:paraId="7BCB346F" w14:textId="77777777">
      <w:pPr>
        <w:spacing w:line="320" w:lineRule="exact"/>
        <w:rPr>
          <w:rFonts w:ascii="Verdana" w:hAnsi="Verdana"/>
          <w:noProof/>
          <w:sz w:val="22"/>
          <w:szCs w:val="22"/>
        </w:rPr>
      </w:pPr>
    </w:p>
    <w:p w:rsidR="00D40ADF" w:rsidP="00EF3C79" w14:paraId="64B8904B" w14:textId="77777777">
      <w:pPr>
        <w:pStyle w:val="Default"/>
        <w:spacing w:line="320" w:lineRule="exact"/>
        <w:rPr>
          <w:rFonts w:ascii="Verdana" w:hAnsi="Verdana" w:cs="Times New Roman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[해당되는 경우, 별도의 주별 Medicaid 규정 삽입]</w:t>
      </w:r>
    </w:p>
    <w:p w:rsidR="00FE3C2D" w:rsidP="00D40ADF" w14:paraId="15100B54" w14:textId="77777777">
      <w:pPr>
        <w:pStyle w:val="Default"/>
        <w:rPr>
          <w:rFonts w:ascii="Verdana" w:hAnsi="Verdana" w:cs="Times New Roman"/>
          <w:noProof/>
          <w:sz w:val="22"/>
          <w:szCs w:val="22"/>
        </w:rPr>
      </w:pPr>
    </w:p>
    <w:p w:rsidR="00FE3C2D" w:rsidRPr="006C08AA" w:rsidP="00EF3C79" w14:paraId="75B18927" w14:textId="77777777">
      <w:pPr>
        <w:pStyle w:val="Body1"/>
        <w:spacing w:after="120" w:line="320" w:lineRule="exact"/>
        <w:rPr>
          <w:rFonts w:ascii="Verdana" w:hAnsi="Verdana"/>
          <w:iCs/>
          <w:noProof/>
          <w:szCs w:val="22"/>
        </w:rPr>
      </w:pPr>
      <w:r>
        <w:rPr>
          <w:rFonts w:ascii="Verdana" w:hAnsi="Verdana" w:hint="eastAsia"/>
          <w:b/>
          <w:noProof/>
          <w:color w:val="auto"/>
        </w:rPr>
        <w:t>Medicaid 주 공정 청문을 요청하는 방법</w:t>
      </w:r>
    </w:p>
    <w:p w:rsidR="00FE3C2D" w:rsidRPr="0043428C" w:rsidP="00EF3C79" w14:paraId="6E36DB23" w14:textId="416EC3DC">
      <w:pPr>
        <w:pStyle w:val="table2"/>
        <w:spacing w:line="320" w:lineRule="exact"/>
        <w:jc w:val="left"/>
        <w:rPr>
          <w:rFonts w:ascii="Verdana" w:hAnsi="Verdana" w:cs="Times New Roman"/>
          <w:b w:val="0"/>
          <w:noProof/>
          <w:sz w:val="22"/>
          <w:szCs w:val="22"/>
        </w:rPr>
      </w:pPr>
      <w:r>
        <w:rPr>
          <w:rFonts w:ascii="Verdana" w:hAnsi="Verdana" w:hint="eastAsia"/>
          <w:b w:val="0"/>
          <w:noProof/>
          <w:sz w:val="22"/>
        </w:rPr>
        <w:t>[건강보험명]에서 귀하의 이의제기 요청을 거부하는 경우, 귀하는 주 공정 청문을 요청할 수 있습니다. [주마다 다른 외부 심사절차에 대한 추가 문구가 있을 수 있습니다.]</w:t>
      </w:r>
    </w:p>
    <w:p w:rsidR="00FE3C2D" w:rsidRPr="0043428C" w:rsidP="00FE3C2D" w14:paraId="4981B69D" w14:textId="77777777">
      <w:pPr>
        <w:rPr>
          <w:rFonts w:ascii="Verdana" w:hAnsi="Verdana"/>
          <w:noProof/>
          <w:sz w:val="22"/>
          <w:szCs w:val="22"/>
        </w:rPr>
      </w:pPr>
    </w:p>
    <w:p w:rsidR="00FE3C2D" w:rsidRPr="0043428C" w:rsidP="00EF3C79" w14:paraId="10478A44" w14:textId="1A9EAC54">
      <w:pPr>
        <w:pStyle w:val="table2"/>
        <w:spacing w:line="320" w:lineRule="exact"/>
        <w:jc w:val="left"/>
        <w:rPr>
          <w:rFonts w:ascii="Verdana" w:hAnsi="Verdana" w:cs="Times New Roman"/>
          <w:b w:val="0"/>
          <w:noProof/>
          <w:sz w:val="22"/>
          <w:szCs w:val="22"/>
        </w:rPr>
      </w:pPr>
      <w:r>
        <w:rPr>
          <w:rFonts w:ascii="Verdana" w:hAnsi="Verdana" w:hint="eastAsia"/>
          <w:i w:val="0"/>
          <w:noProof/>
          <w:sz w:val="22"/>
        </w:rPr>
        <w:t>1단계:</w:t>
      </w:r>
      <w:r>
        <w:rPr>
          <w:rFonts w:ascii="Verdana" w:hAnsi="Verdana" w:hint="eastAsia"/>
          <w:b w:val="0"/>
          <w:noProof/>
          <w:sz w:val="22"/>
        </w:rPr>
        <w:t xml:space="preserve"> 귀하 또는 대리인은 귀하의 이의제기 요청을 거부하는 통지서 날짜로부터 (      )일 이내에 주 공정 청문(서면)을 요청해야 합니다. 귀하에게 요청을 지연 제출한 데 대한 정당한 사유가 있는 경우 최대 (      )일까지 연장됩니다.</w:t>
      </w:r>
    </w:p>
    <w:p w:rsidR="00FE3C2D" w:rsidRPr="0043428C" w:rsidP="00FE3C2D" w14:paraId="23901564" w14:textId="77777777">
      <w:pPr>
        <w:pStyle w:val="table2"/>
        <w:jc w:val="left"/>
        <w:rPr>
          <w:rFonts w:ascii="Verdana" w:hAnsi="Verdana" w:cs="Times New Roman"/>
          <w:b w:val="0"/>
          <w:noProof/>
          <w:sz w:val="22"/>
          <w:szCs w:val="22"/>
        </w:rPr>
      </w:pPr>
    </w:p>
    <w:p w:rsidR="00FE3C2D" w:rsidRPr="0043428C" w:rsidP="00EF3C79" w14:paraId="69916A21" w14:textId="77777777">
      <w:pPr>
        <w:pStyle w:val="table2"/>
        <w:spacing w:line="320" w:lineRule="exact"/>
        <w:jc w:val="left"/>
        <w:rPr>
          <w:rFonts w:ascii="Verdana" w:hAnsi="Verdana" w:cs="Times New Roman"/>
          <w:b w:val="0"/>
          <w:noProof/>
          <w:sz w:val="22"/>
          <w:szCs w:val="22"/>
        </w:rPr>
      </w:pPr>
      <w:r>
        <w:rPr>
          <w:rFonts w:ascii="Verdana" w:hAnsi="Verdana" w:hint="eastAsia"/>
          <w:b w:val="0"/>
          <w:noProof/>
          <w:sz w:val="22"/>
        </w:rPr>
        <w:t>{서면} 요청에는 다음이 포함되어야 합니다.</w:t>
      </w:r>
    </w:p>
    <w:p w:rsidR="00FE3C2D" w:rsidRPr="0043428C" w:rsidP="00EF3C79" w14:paraId="0AA154CD" w14:textId="77777777">
      <w:pPr>
        <w:pStyle w:val="table2"/>
        <w:numPr>
          <w:ilvl w:val="0"/>
          <w:numId w:val="4"/>
        </w:numPr>
        <w:spacing w:line="320" w:lineRule="exact"/>
        <w:jc w:val="left"/>
        <w:rPr>
          <w:rFonts w:ascii="Verdana" w:hAnsi="Verdana" w:cs="Times New Roman"/>
          <w:b w:val="0"/>
          <w:i w:val="0"/>
          <w:noProof/>
          <w:sz w:val="22"/>
          <w:szCs w:val="22"/>
        </w:rPr>
      </w:pPr>
      <w:r>
        <w:rPr>
          <w:rFonts w:ascii="Verdana" w:hAnsi="Verdana" w:hint="eastAsia"/>
          <w:b w:val="0"/>
          <w:i w:val="0"/>
          <w:noProof/>
          <w:sz w:val="22"/>
        </w:rPr>
        <w:t>귀하의 성명</w:t>
      </w:r>
    </w:p>
    <w:p w:rsidR="00FE3C2D" w:rsidRPr="0043428C" w:rsidP="00EF3C79" w14:paraId="6A3EE3A8" w14:textId="77777777">
      <w:pPr>
        <w:pStyle w:val="table2"/>
        <w:numPr>
          <w:ilvl w:val="0"/>
          <w:numId w:val="4"/>
        </w:numPr>
        <w:spacing w:line="320" w:lineRule="exact"/>
        <w:jc w:val="left"/>
        <w:rPr>
          <w:rFonts w:ascii="Verdana" w:hAnsi="Verdana" w:cs="Times New Roman"/>
          <w:b w:val="0"/>
          <w:i w:val="0"/>
          <w:noProof/>
          <w:sz w:val="22"/>
          <w:szCs w:val="22"/>
        </w:rPr>
      </w:pPr>
      <w:r>
        <w:rPr>
          <w:rFonts w:ascii="Verdana" w:hAnsi="Verdana" w:hint="eastAsia"/>
          <w:b w:val="0"/>
          <w:i w:val="0"/>
          <w:noProof/>
          <w:sz w:val="22"/>
        </w:rPr>
        <w:t>주소</w:t>
      </w:r>
    </w:p>
    <w:p w:rsidR="00FE3C2D" w:rsidRPr="0043428C" w:rsidP="00EF3C79" w14:paraId="09B0A42A" w14:textId="77777777">
      <w:pPr>
        <w:pStyle w:val="table2"/>
        <w:numPr>
          <w:ilvl w:val="0"/>
          <w:numId w:val="4"/>
        </w:numPr>
        <w:spacing w:line="320" w:lineRule="exact"/>
        <w:jc w:val="left"/>
        <w:rPr>
          <w:rFonts w:ascii="Verdana" w:hAnsi="Verdana" w:cs="Times New Roman"/>
          <w:b w:val="0"/>
          <w:i w:val="0"/>
          <w:noProof/>
          <w:sz w:val="22"/>
          <w:szCs w:val="22"/>
        </w:rPr>
      </w:pPr>
      <w:r>
        <w:rPr>
          <w:rFonts w:ascii="Verdana" w:hAnsi="Verdana" w:hint="eastAsia"/>
          <w:b w:val="0"/>
          <w:i w:val="0"/>
          <w:noProof/>
          <w:sz w:val="22"/>
        </w:rPr>
        <w:t>회원 번호</w:t>
      </w:r>
    </w:p>
    <w:p w:rsidR="00FE3C2D" w:rsidRPr="0043428C" w:rsidP="00EF3C79" w14:paraId="58968399" w14:textId="77777777">
      <w:pPr>
        <w:pStyle w:val="table2"/>
        <w:numPr>
          <w:ilvl w:val="0"/>
          <w:numId w:val="4"/>
        </w:numPr>
        <w:spacing w:line="320" w:lineRule="exact"/>
        <w:jc w:val="left"/>
        <w:rPr>
          <w:rFonts w:ascii="Verdana" w:hAnsi="Verdana" w:cs="Times New Roman"/>
          <w:b w:val="0"/>
          <w:i w:val="0"/>
          <w:noProof/>
          <w:sz w:val="22"/>
          <w:szCs w:val="22"/>
        </w:rPr>
      </w:pPr>
      <w:r>
        <w:rPr>
          <w:rFonts w:ascii="Verdana" w:hAnsi="Verdana" w:hint="eastAsia"/>
          <w:b w:val="0"/>
          <w:i w:val="0"/>
          <w:noProof/>
          <w:sz w:val="22"/>
        </w:rPr>
        <w:t>이의제기를 하는 이유</w:t>
      </w:r>
    </w:p>
    <w:p w:rsidR="00FE3C2D" w:rsidRPr="0043428C" w:rsidP="00EF3C79" w14:paraId="21436218" w14:textId="1B347631">
      <w:pPr>
        <w:pStyle w:val="table2"/>
        <w:numPr>
          <w:ilvl w:val="0"/>
          <w:numId w:val="4"/>
        </w:numPr>
        <w:spacing w:line="320" w:lineRule="exact"/>
        <w:jc w:val="left"/>
        <w:rPr>
          <w:rFonts w:ascii="Verdana" w:hAnsi="Verdana" w:cs="Times New Roman"/>
          <w:b w:val="0"/>
          <w:i w:val="0"/>
          <w:noProof/>
          <w:sz w:val="22"/>
          <w:szCs w:val="22"/>
        </w:rPr>
      </w:pPr>
      <w:r>
        <w:rPr>
          <w:rFonts w:ascii="Verdana" w:hAnsi="Verdana" w:hint="eastAsia"/>
          <w:b w:val="0"/>
          <w:i w:val="0"/>
          <w:noProof/>
          <w:sz w:val="22"/>
        </w:rPr>
        <w:t>귀하에게 해당 항목이나 서비스가 필요한 사유를 설명하는 의료 기록, 의사의 서신 또는 그 외 정보 등 심사를 원하는 모든 증거. 이 정보가 필요한 경우, 담당 의사에게 문의</w:t>
      </w:r>
    </w:p>
    <w:p w:rsidR="00FE3C2D" w:rsidRPr="0043428C" w:rsidP="00FE3C2D" w14:paraId="31170092" w14:textId="77777777">
      <w:pPr>
        <w:pStyle w:val="table2"/>
        <w:rPr>
          <w:rFonts w:ascii="Verdana" w:hAnsi="Verdana" w:cs="Times New Roman"/>
          <w:noProof/>
          <w:sz w:val="18"/>
          <w:szCs w:val="18"/>
        </w:rPr>
      </w:pPr>
    </w:p>
    <w:p w:rsidR="00FE3C2D" w:rsidRPr="0043428C" w:rsidP="00093A7A" w14:paraId="5A7DB050" w14:textId="62B48C87">
      <w:pPr>
        <w:pStyle w:val="table2"/>
        <w:spacing w:line="320" w:lineRule="exact"/>
        <w:jc w:val="left"/>
        <w:rPr>
          <w:rFonts w:ascii="Verdana" w:hAnsi="Verdana" w:cs="Times New Roman"/>
          <w:b w:val="0"/>
          <w:bCs/>
          <w:i w:val="0"/>
          <w:noProof/>
          <w:sz w:val="22"/>
          <w:szCs w:val="22"/>
        </w:rPr>
      </w:pPr>
      <w:r>
        <w:rPr>
          <w:rFonts w:ascii="Verdana" w:hAnsi="Verdana" w:hint="eastAsia"/>
          <w:i w:val="0"/>
          <w:noProof/>
          <w:sz w:val="22"/>
        </w:rPr>
        <w:t>2단계:</w:t>
      </w:r>
      <w:r>
        <w:rPr>
          <w:rFonts w:ascii="Verdana" w:hAnsi="Verdana" w:hint="eastAsia"/>
          <w:b w:val="0"/>
          <w:noProof/>
          <w:sz w:val="22"/>
        </w:rPr>
        <w:t xml:space="preserve"> 요청서를 다음에 제출:</w:t>
      </w:r>
      <w:r w:rsidR="00093A7A">
        <w:rPr>
          <w:rFonts w:ascii="Verdana" w:hAnsi="Verdana"/>
          <w:b w:val="0"/>
          <w:noProof/>
          <w:sz w:val="22"/>
        </w:rPr>
        <w:t xml:space="preserve">   </w:t>
      </w:r>
      <w:r>
        <w:rPr>
          <w:rFonts w:ascii="Verdana" w:hAnsi="Verdana" w:hint="eastAsia"/>
          <w:b w:val="0"/>
          <w:i w:val="0"/>
          <w:noProof/>
          <w:sz w:val="22"/>
        </w:rPr>
        <w:t xml:space="preserve">주소: </w:t>
      </w:r>
    </w:p>
    <w:p w:rsidR="00FE3C2D" w:rsidRPr="0043428C" w:rsidP="00093A7A" w14:paraId="22E1CDA6" w14:textId="5B20295B">
      <w:pPr>
        <w:pStyle w:val="table2"/>
        <w:tabs>
          <w:tab w:val="left" w:pos="6480"/>
        </w:tabs>
        <w:spacing w:line="320" w:lineRule="exact"/>
        <w:ind w:left="3240"/>
        <w:jc w:val="left"/>
        <w:rPr>
          <w:rFonts w:ascii="Verdana" w:hAnsi="Verdana" w:cs="Times New Roman"/>
          <w:b w:val="0"/>
          <w:i w:val="0"/>
          <w:noProof/>
          <w:sz w:val="22"/>
          <w:szCs w:val="22"/>
        </w:rPr>
      </w:pPr>
      <w:r>
        <w:rPr>
          <w:rFonts w:ascii="Verdana" w:hAnsi="Verdana" w:hint="eastAsia"/>
          <w:b w:val="0"/>
          <w:i w:val="0"/>
          <w:noProof/>
          <w:sz w:val="22"/>
        </w:rPr>
        <w:t>전화:</w:t>
      </w:r>
      <w:r w:rsidR="00093A7A">
        <w:rPr>
          <w:rFonts w:ascii="Verdana" w:hAnsi="Verdana"/>
          <w:b w:val="0"/>
          <w:i w:val="0"/>
          <w:noProof/>
          <w:sz w:val="22"/>
        </w:rPr>
        <w:tab/>
      </w:r>
      <w:r>
        <w:rPr>
          <w:rFonts w:ascii="Verdana" w:hAnsi="Verdana" w:hint="eastAsia"/>
          <w:b w:val="0"/>
          <w:i w:val="0"/>
          <w:noProof/>
          <w:sz w:val="22"/>
        </w:rPr>
        <w:t>팩스:</w:t>
      </w:r>
    </w:p>
    <w:p w:rsidR="00FE3C2D" w:rsidRPr="006C08AA" w:rsidP="00FE3C2D" w14:paraId="170C7D68" w14:textId="3AB3FDDC">
      <w:pPr>
        <w:pStyle w:val="table2"/>
        <w:jc w:val="left"/>
        <w:rPr>
          <w:rFonts w:ascii="Verdana" w:hAnsi="Verdana" w:cs="Times New Roman"/>
          <w:b w:val="0"/>
          <w:i w:val="0"/>
          <w:noProof/>
          <w:sz w:val="18"/>
          <w:szCs w:val="18"/>
        </w:rPr>
      </w:pPr>
      <w:r>
        <w:rPr>
          <w:rFonts w:ascii="Verdana" w:hAnsi="Verdana" w:hint="eastAsia"/>
          <w:b w:val="0"/>
          <w:i w:val="0"/>
          <w:noProof/>
          <w:sz w:val="22"/>
        </w:rPr>
        <w:tab/>
      </w:r>
      <w:r>
        <w:rPr>
          <w:rFonts w:ascii="Verdana" w:hAnsi="Verdana" w:hint="eastAsia"/>
          <w:b w:val="0"/>
          <w:i w:val="0"/>
          <w:noProof/>
          <w:sz w:val="22"/>
        </w:rPr>
        <w:tab/>
      </w:r>
    </w:p>
    <w:p w:rsidR="00C82327" w:rsidRPr="006C08AA" w:rsidP="00093A7A" w14:paraId="178471E1" w14:textId="0837BFC5">
      <w:pPr>
        <w:spacing w:line="320" w:lineRule="exact"/>
        <w:rPr>
          <w:rFonts w:ascii="Verdana" w:hAnsi="Verdana" w:cs="Times New Roman"/>
          <w:noProof/>
          <w:sz w:val="18"/>
          <w:szCs w:val="18"/>
        </w:rPr>
      </w:pPr>
      <w:r>
        <w:rPr>
          <w:rFonts w:ascii="Verdana" w:hAnsi="Verdana" w:hint="eastAsia"/>
          <w:noProof/>
          <w:sz w:val="22"/>
        </w:rPr>
        <w:t>[이 통지서 사본이 다음 주소로 발송됨:]</w:t>
      </w:r>
    </w:p>
    <w:p w:rsidR="00AC7926" w14:paraId="01BBEF9E" w14:textId="1E8C7155">
      <w:pPr>
        <w:rPr>
          <w:rFonts w:ascii="Verdana" w:hAnsi="Verdana" w:cs="Tahoma"/>
          <w:b/>
          <w:noProof/>
        </w:rPr>
      </w:pPr>
    </w:p>
    <w:p w:rsidR="00AC7926" w14:paraId="39754682" w14:textId="77777777">
      <w:pPr>
        <w:rPr>
          <w:rFonts w:ascii="Verdana" w:hAnsi="Verdana" w:cs="Tahoma"/>
          <w:b/>
          <w:noProof/>
        </w:rPr>
      </w:pPr>
    </w:p>
    <w:p w:rsidR="00AC7926" w14:paraId="2EDD8CF6" w14:textId="77777777">
      <w:pPr>
        <w:rPr>
          <w:rFonts w:ascii="Verdana" w:hAnsi="Verdana" w:cs="Tahoma"/>
          <w:b/>
          <w:noProof/>
        </w:rPr>
      </w:pPr>
    </w:p>
    <w:p w:rsidR="00AC7926" w14:paraId="2A5E6F4D" w14:textId="77777777">
      <w:pPr>
        <w:rPr>
          <w:rFonts w:ascii="Verdana" w:hAnsi="Verdana" w:cs="Tahoma"/>
          <w:b/>
          <w:noProof/>
        </w:rPr>
      </w:pPr>
    </w:p>
    <w:p w:rsidR="00AC7926" w14:paraId="5F02F909" w14:textId="77777777">
      <w:pPr>
        <w:rPr>
          <w:rFonts w:ascii="Verdana" w:hAnsi="Verdana" w:cs="Tahoma"/>
          <w:b/>
          <w:noProof/>
        </w:rPr>
      </w:pPr>
    </w:p>
    <w:p w:rsidR="00AC7926" w14:paraId="1DE4A11D" w14:textId="77777777">
      <w:pPr>
        <w:rPr>
          <w:rFonts w:ascii="Verdana" w:hAnsi="Verdana" w:cs="Tahoma"/>
          <w:b/>
          <w:noProof/>
        </w:rPr>
      </w:pPr>
    </w:p>
    <w:p w:rsidR="00AC7926" w14:paraId="27EBAC52" w14:textId="77777777">
      <w:pPr>
        <w:rPr>
          <w:rFonts w:ascii="Verdana" w:hAnsi="Verdana" w:cs="Tahoma"/>
          <w:b/>
          <w:noProof/>
        </w:rPr>
      </w:pPr>
    </w:p>
    <w:p w:rsidR="00AC7926" w14:paraId="4B844017" w14:textId="77777777">
      <w:pPr>
        <w:rPr>
          <w:rFonts w:ascii="Verdana" w:hAnsi="Verdana" w:cs="Tahoma"/>
          <w:b/>
          <w:noProof/>
          <w:color w:val="auto"/>
        </w:rPr>
      </w:pPr>
    </w:p>
    <w:p w:rsidR="00DB1069" w:rsidRPr="006C08AA" w:rsidP="006C08AA" w14:paraId="174B9A0D" w14:textId="169C5FAB">
      <w:pPr>
        <w:pStyle w:val="Body1"/>
        <w:spacing w:before="120" w:after="240"/>
        <w:rPr>
          <w:rFonts w:ascii="Verdana" w:hAnsi="Verdana" w:cs="Tahoma"/>
          <w:b/>
          <w:noProof/>
        </w:rPr>
      </w:pPr>
      <w:r>
        <w:rPr>
          <w:rFonts w:ascii="Verdana" w:hAnsi="Verdana" w:hint="eastAsia"/>
          <w:b/>
          <w:noProof/>
          <w:color w:val="auto"/>
        </w:rPr>
        <w:t>도움 및 추가 정보 얻기</w:t>
      </w:r>
    </w:p>
    <w:p w:rsidR="00CC3D7F" w:rsidRPr="006C08AA" w:rsidP="00093A7A" w14:paraId="4A619606" w14:textId="4EE64A9D">
      <w:pPr>
        <w:pStyle w:val="bullets2"/>
        <w:tabs>
          <w:tab w:val="left" w:pos="6660"/>
        </w:tabs>
        <w:spacing w:line="32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b/>
          <w:noProof/>
          <w:sz w:val="22"/>
        </w:rPr>
        <w:t>{건강보험명}</w:t>
      </w:r>
      <w:r>
        <w:rPr>
          <w:rFonts w:ascii="Verdana" w:hAnsi="Verdana" w:hint="eastAsia"/>
          <w:noProof/>
          <w:sz w:val="22"/>
        </w:rPr>
        <w:t xml:space="preserve">:  </w:t>
      </w:r>
      <w:r w:rsidR="009E17BA">
        <w:rPr>
          <w:rFonts w:ascii="Verdana" w:hAnsi="Verdana"/>
          <w:noProof/>
          <w:sz w:val="22"/>
        </w:rPr>
        <w:br/>
      </w:r>
      <w:r>
        <w:rPr>
          <w:rFonts w:ascii="Verdana" w:hAnsi="Verdana" w:hint="eastAsia"/>
          <w:noProof/>
          <w:sz w:val="22"/>
        </w:rPr>
        <w:t xml:space="preserve">TTY 사용자 전화: </w:t>
      </w:r>
    </w:p>
    <w:p w:rsidR="003312BB" w:rsidRPr="006C08AA" w:rsidP="00093A7A" w14:paraId="1CC551F4" w14:textId="77777777">
      <w:pPr>
        <w:pStyle w:val="bullets2"/>
        <w:numPr>
          <w:ilvl w:val="0"/>
          <w:numId w:val="0"/>
        </w:numPr>
        <w:spacing w:line="320" w:lineRule="exact"/>
        <w:ind w:left="720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{보험사 운영 시간 삽입} 또는 {보험사 웹사이트}</w:t>
      </w:r>
    </w:p>
    <w:p w:rsidR="003312BB" w:rsidRPr="006C08AA" w:rsidP="00093A7A" w14:paraId="58E5B516" w14:textId="5FCF8020">
      <w:pPr>
        <w:pStyle w:val="bullets2"/>
        <w:spacing w:line="32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b/>
          <w:noProof/>
          <w:sz w:val="22"/>
        </w:rPr>
        <w:t xml:space="preserve">Medicare: </w:t>
      </w:r>
      <w:r>
        <w:rPr>
          <w:rFonts w:ascii="Verdana" w:hAnsi="Verdana" w:hint="eastAsia"/>
          <w:noProof/>
          <w:sz w:val="22"/>
        </w:rPr>
        <w:t>1-800-MEDICARE(1-800-633-4227).  TTY 사용자 전화: 1-877-486-2048</w:t>
      </w:r>
    </w:p>
    <w:p w:rsidR="00DB1069" w:rsidRPr="006C08AA" w:rsidP="00093A7A" w14:paraId="7F60F6B6" w14:textId="77777777">
      <w:pPr>
        <w:pStyle w:val="bullets2"/>
        <w:spacing w:line="32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b/>
          <w:noProof/>
          <w:sz w:val="22"/>
        </w:rPr>
        <w:t>Medicare 권리 센터:</w:t>
      </w:r>
      <w:r>
        <w:rPr>
          <w:rFonts w:ascii="Verdana" w:hAnsi="Verdana" w:hint="eastAsia"/>
          <w:noProof/>
          <w:sz w:val="22"/>
        </w:rPr>
        <w:t xml:space="preserve">  1-888-HMO-9050</w:t>
      </w:r>
    </w:p>
    <w:p w:rsidR="00DB1069" w:rsidRPr="006C08AA" w:rsidP="00093A7A" w14:paraId="45E5AFA2" w14:textId="2F1191FE">
      <w:pPr>
        <w:pStyle w:val="bullets2"/>
        <w:spacing w:line="32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b/>
          <w:noProof/>
          <w:sz w:val="22"/>
        </w:rPr>
        <w:t>노인돌봄(Elder Care) 찾기:</w:t>
      </w:r>
      <w:r>
        <w:rPr>
          <w:rFonts w:ascii="Verdana" w:hAnsi="Verdana" w:hint="eastAsia"/>
          <w:noProof/>
          <w:sz w:val="22"/>
        </w:rPr>
        <w:t xml:space="preserve">  1-800-677-1116 또는 </w:t>
      </w:r>
      <w:hyperlink r:id="rId9" w:history="1">
        <w:r>
          <w:rPr>
            <w:rStyle w:val="Hyperlink"/>
            <w:rFonts w:ascii="Verdana" w:hAnsi="Verdana" w:hint="eastAsia"/>
            <w:noProof/>
            <w:sz w:val="22"/>
          </w:rPr>
          <w:t>Eldercare.acl.gov/Public/Index.aspx</w:t>
        </w:r>
      </w:hyperlink>
      <w:r>
        <w:rPr>
          <w:rFonts w:ascii="Verdana" w:hAnsi="Verdana" w:hint="eastAsia"/>
          <w:noProof/>
          <w:sz w:val="22"/>
        </w:rPr>
        <w:t xml:space="preserve">(지역사회에서 도움이 필요한 경우) </w:t>
      </w:r>
    </w:p>
    <w:p w:rsidR="00E6408F" w:rsidRPr="006C08AA" w:rsidP="00093A7A" w14:paraId="178FBC16" w14:textId="44280EE8">
      <w:pPr>
        <w:pStyle w:val="bullets2"/>
        <w:spacing w:line="32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[Medicaid/주 연락처 정보]</w:t>
      </w:r>
    </w:p>
    <w:p w:rsidR="00144D14" w:rsidP="00093A7A" w14:paraId="2BC8BA95" w14:textId="77777777">
      <w:pPr>
        <w:pStyle w:val="bullets2"/>
        <w:spacing w:line="320" w:lineRule="exact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noProof/>
          <w:sz w:val="22"/>
        </w:rPr>
        <w:t>{주 또는 지역 고령/장애 지원처 연락처 정보}</w:t>
      </w:r>
    </w:p>
    <w:p w:rsidR="006C08AA" w:rsidRPr="00DE3409" w:rsidP="00093A7A" w14:paraId="10610A42" w14:textId="1C6B3B30">
      <w:pPr>
        <w:pStyle w:val="bullets2"/>
        <w:numPr>
          <w:ilvl w:val="0"/>
          <w:numId w:val="0"/>
        </w:numPr>
        <w:spacing w:line="320" w:lineRule="exact"/>
        <w:ind w:left="720"/>
        <w:rPr>
          <w:rFonts w:ascii="Verdana" w:hAnsi="Verdana"/>
          <w:noProof/>
          <w:sz w:val="22"/>
          <w:szCs w:val="22"/>
        </w:rPr>
      </w:pPr>
      <w:r>
        <w:rPr>
          <w:rFonts w:ascii="Verdana" w:hAnsi="Verdana" w:hint="eastAsia"/>
          <w:b/>
          <w:noProof/>
          <w:sz w:val="22"/>
        </w:rPr>
        <w:t>주립건강보험프로그램</w:t>
      </w:r>
      <w:r>
        <w:rPr>
          <w:rFonts w:ascii="Verdana" w:hAnsi="Verdana" w:hint="eastAsia"/>
          <w:noProof/>
          <w:sz w:val="22"/>
        </w:rPr>
        <w:t xml:space="preserve">: 무료의 개인별 건강보험 상담은 관할 주립건강보험지원프로그램(SHIP)에 문의. 지역 SHIP 전화번호는 SHIPhelp.org 참조 또는 1-877-839-2675로 전화 </w:t>
      </w:r>
    </w:p>
    <w:p w:rsidR="00144D14" w:rsidRPr="006C08AA" w:rsidP="00AE158A" w14:paraId="791167D1" w14:textId="77777777">
      <w:pPr>
        <w:pStyle w:val="bullets2"/>
        <w:numPr>
          <w:ilvl w:val="0"/>
          <w:numId w:val="0"/>
        </w:numPr>
        <w:ind w:left="720"/>
        <w:rPr>
          <w:rFonts w:ascii="Verdana" w:hAnsi="Verdana"/>
          <w:noProof/>
          <w:sz w:val="22"/>
          <w:szCs w:val="22"/>
        </w:rPr>
      </w:pPr>
    </w:p>
    <w:p w:rsidR="00CA0262" w:rsidRPr="006C08AA" w:rsidP="00AE158A" w14:paraId="1D10C111" w14:textId="1CD10964">
      <w:pPr>
        <w:pStyle w:val="bullets2"/>
        <w:numPr>
          <w:ilvl w:val="0"/>
          <w:numId w:val="0"/>
        </w:numPr>
        <w:ind w:left="720"/>
        <w:rPr>
          <w:rFonts w:ascii="Verdana" w:hAnsi="Verdana"/>
          <w:noProof/>
          <w:sz w:val="22"/>
          <w:szCs w:val="22"/>
        </w:rPr>
      </w:pPr>
    </w:p>
    <w:p w:rsidR="0050019F" w:rsidRPr="006C08AA" w:rsidP="00AE158A" w14:paraId="4EFF6526" w14:textId="37FA4D2A">
      <w:pPr>
        <w:pStyle w:val="bullets2"/>
        <w:numPr>
          <w:ilvl w:val="0"/>
          <w:numId w:val="0"/>
        </w:numPr>
        <w:ind w:left="720"/>
        <w:rPr>
          <w:rFonts w:ascii="Verdana" w:hAnsi="Verdana"/>
          <w:noProof/>
          <w:sz w:val="22"/>
          <w:szCs w:val="22"/>
        </w:rPr>
      </w:pPr>
    </w:p>
    <w:p w:rsidR="0050019F" w:rsidRPr="006C08AA" w:rsidP="00AE158A" w14:paraId="7A8413D8" w14:textId="77777777">
      <w:pPr>
        <w:pStyle w:val="bullets2"/>
        <w:numPr>
          <w:ilvl w:val="0"/>
          <w:numId w:val="0"/>
        </w:numPr>
        <w:ind w:left="720"/>
        <w:rPr>
          <w:rFonts w:ascii="Verdana" w:hAnsi="Verdana"/>
          <w:noProof/>
          <w:sz w:val="22"/>
          <w:szCs w:val="22"/>
        </w:rPr>
      </w:pPr>
    </w:p>
    <w:p w:rsidR="0050019F" w:rsidRPr="006C08AA" w:rsidP="00AE158A" w14:paraId="4B4FD54C" w14:textId="77777777">
      <w:pPr>
        <w:pStyle w:val="bullets2"/>
        <w:numPr>
          <w:ilvl w:val="0"/>
          <w:numId w:val="0"/>
        </w:numPr>
        <w:ind w:left="720"/>
        <w:rPr>
          <w:rFonts w:ascii="Verdana" w:hAnsi="Verdana"/>
          <w:noProof/>
          <w:sz w:val="22"/>
          <w:szCs w:val="22"/>
        </w:rPr>
      </w:pPr>
    </w:p>
    <w:p w:rsidR="00144D14" w:rsidP="00B623C4" w14:paraId="35AB8521" w14:textId="785CC4F9">
      <w:pPr>
        <w:pStyle w:val="body2"/>
        <w:jc w:val="center"/>
        <w:rPr>
          <w:rFonts w:ascii="Verdana" w:hAnsi="Verdana" w:cs="Times New Roman"/>
          <w:noProof/>
          <w:sz w:val="18"/>
          <w:szCs w:val="18"/>
        </w:rPr>
      </w:pPr>
      <w:r>
        <w:rPr>
          <w:rFonts w:ascii="Verdana" w:hAnsi="Verdana" w:hint="eastAsia"/>
          <w:noProof/>
          <w:sz w:val="18"/>
        </w:rPr>
        <w:t>{가입자가 보험사로부터 대체 언어나 형식으로 이 통지서를 수신하는 방법에 대한 지침을 삽입할 수 있음.}</w:t>
      </w:r>
    </w:p>
    <w:p w:rsidR="00D20C79" w:rsidP="00B623C4" w14:paraId="74FCD744" w14:textId="77777777">
      <w:pPr>
        <w:pStyle w:val="body2"/>
        <w:jc w:val="center"/>
        <w:rPr>
          <w:rFonts w:ascii="Verdana" w:hAnsi="Verdana" w:cs="Times New Roman"/>
          <w:noProof/>
          <w:sz w:val="18"/>
          <w:szCs w:val="18"/>
        </w:rPr>
      </w:pPr>
    </w:p>
    <w:p w:rsidR="00D20C79" w:rsidP="00B623C4" w14:paraId="0814FE30" w14:textId="77777777">
      <w:pPr>
        <w:pStyle w:val="body2"/>
        <w:jc w:val="center"/>
        <w:rPr>
          <w:rFonts w:ascii="Verdana" w:hAnsi="Verdana" w:cs="Times New Roman"/>
          <w:noProof/>
          <w:sz w:val="18"/>
          <w:szCs w:val="18"/>
        </w:rPr>
      </w:pPr>
    </w:p>
    <w:p w:rsidR="00D20C79" w:rsidP="00B623C4" w14:paraId="5E934AAB" w14:textId="77777777">
      <w:pPr>
        <w:pStyle w:val="body2"/>
        <w:jc w:val="center"/>
        <w:rPr>
          <w:rFonts w:ascii="Verdana" w:hAnsi="Verdana" w:cs="Times New Roman"/>
          <w:noProof/>
          <w:sz w:val="18"/>
          <w:szCs w:val="18"/>
        </w:rPr>
      </w:pPr>
    </w:p>
    <w:p w:rsidR="008E031A" w:rsidRPr="006C08AA" w:rsidP="00B623C4" w14:paraId="2338D517" w14:textId="77777777">
      <w:pPr>
        <w:pStyle w:val="body2"/>
        <w:jc w:val="center"/>
        <w:rPr>
          <w:rFonts w:ascii="Verdana" w:hAnsi="Verdana" w:cs="Times New Roman"/>
          <w:noProof/>
          <w:sz w:val="18"/>
          <w:szCs w:val="18"/>
        </w:rPr>
      </w:pPr>
    </w:p>
    <w:p w:rsidR="008E031A" w:rsidRPr="00903ED7" w:rsidP="008E031A" w14:paraId="209E18CC" w14:textId="77777777">
      <w:pPr>
        <w:rPr>
          <w:rFonts w:ascii="Montserrat" w:hAnsi="Montserrat" w:eastAsiaTheme="minorHAnsi" w:cs="Montserrat"/>
          <w:b/>
          <w:noProof/>
          <w:color w:val="131313"/>
          <w:sz w:val="22"/>
          <w:szCs w:val="22"/>
          <w14:ligatures w14:val="standardContextual"/>
        </w:rPr>
      </w:pPr>
      <w:r w:rsidRPr="00903ED7">
        <w:rPr>
          <w:rFonts w:hint="eastAsia"/>
          <w:b/>
          <w:noProof/>
          <w:color w:val="131313"/>
          <w:sz w:val="22"/>
        </w:rPr>
        <w:t>다른 형식으로 정보 구하기</w:t>
      </w:r>
    </w:p>
    <w:p w:rsidR="008E031A" w:rsidP="00093A7A" w14:paraId="6C29FF29" w14:textId="29EF4A44">
      <w:pPr>
        <w:pStyle w:val="BodyText"/>
        <w:spacing w:before="120" w:after="120" w:line="240" w:lineRule="exact"/>
        <w:ind w:right="374"/>
        <w:rPr>
          <w:rFonts w:ascii="Verdana" w:hAnsi="Verdana"/>
          <w:noProof/>
          <w:sz w:val="18"/>
          <w:szCs w:val="18"/>
        </w:rPr>
      </w:pPr>
      <w:r>
        <w:rPr>
          <w:rFonts w:ascii="Verdana" w:hAnsi="Verdana" w:hint="eastAsia"/>
          <w:noProof/>
          <w:sz w:val="18"/>
        </w:rPr>
        <w:t xml:space="preserve">큰 활자체, 점자, 오디오 등과 같은 장애인 편의 형태로 Medicare 정보를 받을 수 있는 권리가 있습니다. 또한, 차별을 당했다고 판단될 경우 민원을 제기할 권리도 있습니다. </w:t>
      </w:r>
      <w:hyperlink r:id="rId10" w:history="1">
        <w:r>
          <w:rPr>
            <w:rStyle w:val="Hyperlink"/>
            <w:rFonts w:ascii="Verdana" w:hAnsi="Verdana" w:hint="eastAsia"/>
            <w:noProof/>
            <w:sz w:val="18"/>
          </w:rPr>
          <w:t>Medicare.gov/about-us/accessibility-nondiscrimination-notice</w:t>
        </w:r>
      </w:hyperlink>
      <w:r>
        <w:rPr>
          <w:rFonts w:ascii="Verdana" w:hAnsi="Verdana" w:hint="eastAsia"/>
          <w:noProof/>
          <w:sz w:val="18"/>
        </w:rPr>
        <w:t xml:space="preserve">를 참조하거나 </w:t>
      </w:r>
      <w:r w:rsidR="00093A7A">
        <w:rPr>
          <w:rFonts w:ascii="Verdana" w:hAnsi="Verdana"/>
          <w:noProof/>
          <w:sz w:val="18"/>
        </w:rPr>
        <w:br/>
      </w:r>
      <w:r>
        <w:rPr>
          <w:rFonts w:ascii="Verdana" w:hAnsi="Verdana" w:hint="eastAsia"/>
          <w:noProof/>
          <w:sz w:val="18"/>
        </w:rPr>
        <w:t>1-800-MEDICARE(1-800-633-4227)로 전화해 자세한 정보를 받으실 수 있습니다. TTY 사용자는 1-877-486-2048번으로 문의하실 수 있습니다.</w:t>
      </w:r>
    </w:p>
    <w:p w:rsidR="00144D14" w:rsidRPr="006C08AA" w:rsidP="005C7816" w14:paraId="106EB30F" w14:textId="77777777">
      <w:pPr>
        <w:pStyle w:val="body2"/>
        <w:rPr>
          <w:rFonts w:ascii="Verdana" w:hAnsi="Verdana" w:cs="Times New Roman"/>
          <w:noProof/>
          <w:sz w:val="18"/>
          <w:szCs w:val="18"/>
        </w:rPr>
      </w:pPr>
    </w:p>
    <w:p w:rsidR="00C22690" w:rsidRPr="00815633" w:rsidP="00C22690" w14:paraId="6F9298F1" w14:textId="77777777">
      <w:pPr>
        <w:rPr>
          <w:rFonts w:ascii="Verdana" w:hAnsi="Verdana" w:cs="Times New Roman"/>
          <w:noProof/>
          <w:sz w:val="18"/>
          <w:szCs w:val="18"/>
        </w:rPr>
      </w:pPr>
      <w:r>
        <w:rPr>
          <w:rFonts w:ascii="Verdana" w:hAnsi="Verdana" w:hint="eastAsia"/>
          <w:b/>
          <w:noProof/>
          <w:sz w:val="18"/>
        </w:rPr>
        <w:t>PRA 공개 진술서</w:t>
      </w:r>
      <w:r>
        <w:rPr>
          <w:rFonts w:ascii="Verdana" w:hAnsi="Verdana" w:hint="eastAsia"/>
          <w:noProof/>
          <w:sz w:val="18"/>
        </w:rPr>
        <w:t xml:space="preserve"> </w:t>
      </w:r>
    </w:p>
    <w:p w:rsidR="00C22690" w:rsidRPr="00815633" w:rsidP="00093A7A" w14:paraId="4E7249D0" w14:textId="77777777">
      <w:pPr>
        <w:spacing w:line="240" w:lineRule="exact"/>
        <w:rPr>
          <w:rFonts w:ascii="Verdana" w:hAnsi="Verdana" w:cs="Times New Roman"/>
          <w:noProof/>
          <w:sz w:val="18"/>
          <w:szCs w:val="18"/>
        </w:rPr>
      </w:pPr>
      <w:r>
        <w:rPr>
          <w:rFonts w:ascii="Verdana" w:hAnsi="Verdana" w:hint="eastAsia"/>
          <w:noProof/>
          <w:sz w:val="18"/>
        </w:rPr>
        <w:t>1995년 정부문서감축법(Paperwork Reduction Act of 1995)에 따라, 유효한 OMB 통제번호가 표시된 경우를 제외하고 정보 수집에 응답할 필요가 없습니다. 본 정보 수집에 유효한 OMB 통제번호는 0938-0829입니다. 이 정보 수집은 의료서비스 또는 지급 요청이 전부 또는 일부 거부될 때 Medicare 건강보험에서 제공해야 하는 통지용입니다. 이 정보 수집을 완료하는 데 필요한 시간은 지침 검토, 기존 데이터 리소스 검색, 필요한 데이터 수집, 정보 수집 검토 및 완료 시간을 포함하여 응답당 평균 10분으로 추정됩니다. 이 정보 수집은 법률 제1852(g)(1)(B)조 및 42 CFR 422.568, 422.572, 417.600(b) 및 417.840의 제422편 M 하위편에 명시된 규제 기관에 따라 필수입니다. 예상 시간의 정확성에 대한 의견이나 본 양식 개선을 위한 제안 사항이 있는 경우 다음으로 서신을 보내주십시오: CMS, 7500 Security Boulevard, Attn: PRA Reports Clearance</w:t>
      </w:r>
      <w:r>
        <w:rPr>
          <w:rFonts w:ascii="Verdana" w:hAnsi="Verdana" w:hint="eastAsia"/>
          <w:b/>
          <w:noProof/>
          <w:sz w:val="18"/>
        </w:rPr>
        <w:t xml:space="preserve"> </w:t>
      </w:r>
      <w:r>
        <w:rPr>
          <w:rFonts w:ascii="Verdana" w:hAnsi="Verdana" w:hint="eastAsia"/>
          <w:noProof/>
          <w:sz w:val="18"/>
        </w:rPr>
        <w:t>Officer, Mail Stop C4-26-05, Baltimore, Maryland 21244-1850.</w:t>
      </w:r>
    </w:p>
    <w:sectPr w:rsidSect="00DE4ABC">
      <w:footerReference w:type="default" r:id="rId11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B8F" w:rsidP="002B44A3" w14:paraId="25C331EC" w14:textId="46E94452">
    <w:pPr>
      <w:pStyle w:val="Footer"/>
      <w:tabs>
        <w:tab w:val="clear" w:pos="9360"/>
        <w:tab w:val="right" w:pos="11070"/>
      </w:tabs>
    </w:pPr>
    <w:r>
      <w:rPr>
        <w:rFonts w:hint="eastAsia"/>
        <w:sz w:val="20"/>
      </w:rPr>
      <w:t>Form CMS</w:t>
    </w:r>
    <w:r w:rsidR="002B44A3">
      <w:rPr>
        <w:sz w:val="20"/>
      </w:rPr>
      <w:t>-K</w:t>
    </w:r>
    <w:r>
      <w:rPr>
        <w:rFonts w:hint="eastAsia"/>
        <w:sz w:val="20"/>
      </w:rPr>
      <w:t xml:space="preserve"> 10003-NDMCP</w:t>
    </w:r>
    <w:r>
      <w:rPr>
        <w:rFonts w:hint="eastAsia"/>
        <w:sz w:val="20"/>
      </w:rPr>
      <w:tab/>
    </w:r>
    <w:r w:rsidR="002B44A3">
      <w:rPr>
        <w:sz w:val="20"/>
      </w:rPr>
      <w:tab/>
    </w:r>
    <w:r>
      <w:rPr>
        <w:rFonts w:hint="eastAsia"/>
        <w:sz w:val="20"/>
      </w:rPr>
      <w:t>OMB Approval 0938-0829 (Expires: XX/XX/XXXX)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505D43"/>
    <w:multiLevelType w:val="hybridMultilevel"/>
    <w:tmpl w:val="3BBE63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34414"/>
    <w:multiLevelType w:val="hybridMultilevel"/>
    <w:tmpl w:val="89D082A6"/>
    <w:lvl w:ilvl="0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C4E8D"/>
    <w:multiLevelType w:val="hybridMultilevel"/>
    <w:tmpl w:val="56DCB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B48D8"/>
    <w:multiLevelType w:val="hybridMultilevel"/>
    <w:tmpl w:val="B576F78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F476AAE"/>
    <w:multiLevelType w:val="hybridMultilevel"/>
    <w:tmpl w:val="AC082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B23AB"/>
    <w:multiLevelType w:val="hybridMultilevel"/>
    <w:tmpl w:val="25744C24"/>
    <w:lvl w:ilvl="0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>
    <w:nsid w:val="7115730A"/>
    <w:multiLevelType w:val="hybridMultilevel"/>
    <w:tmpl w:val="F12478A0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17DAD"/>
    <w:multiLevelType w:val="hybridMultilevel"/>
    <w:tmpl w:val="CB946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69"/>
    <w:rsid w:val="000207EB"/>
    <w:rsid w:val="00027A4A"/>
    <w:rsid w:val="00034430"/>
    <w:rsid w:val="00041902"/>
    <w:rsid w:val="00052BA8"/>
    <w:rsid w:val="00053AB0"/>
    <w:rsid w:val="0006056C"/>
    <w:rsid w:val="00061790"/>
    <w:rsid w:val="00063B44"/>
    <w:rsid w:val="000732B8"/>
    <w:rsid w:val="00082348"/>
    <w:rsid w:val="000905B8"/>
    <w:rsid w:val="00093A7A"/>
    <w:rsid w:val="00095379"/>
    <w:rsid w:val="00096341"/>
    <w:rsid w:val="000B3C1B"/>
    <w:rsid w:val="000B682C"/>
    <w:rsid w:val="000C504F"/>
    <w:rsid w:val="000D5CC9"/>
    <w:rsid w:val="000D6511"/>
    <w:rsid w:val="000D778C"/>
    <w:rsid w:val="000E563E"/>
    <w:rsid w:val="000E61F0"/>
    <w:rsid w:val="000F73BD"/>
    <w:rsid w:val="00100876"/>
    <w:rsid w:val="001022A1"/>
    <w:rsid w:val="0010266D"/>
    <w:rsid w:val="00103CA1"/>
    <w:rsid w:val="00107EC0"/>
    <w:rsid w:val="00111B53"/>
    <w:rsid w:val="00122B29"/>
    <w:rsid w:val="00125913"/>
    <w:rsid w:val="0013457A"/>
    <w:rsid w:val="00136D6F"/>
    <w:rsid w:val="00142EF4"/>
    <w:rsid w:val="001431BF"/>
    <w:rsid w:val="00144D14"/>
    <w:rsid w:val="00161510"/>
    <w:rsid w:val="00163F23"/>
    <w:rsid w:val="00177E56"/>
    <w:rsid w:val="00183FEB"/>
    <w:rsid w:val="00185F64"/>
    <w:rsid w:val="001A040B"/>
    <w:rsid w:val="001C0BB9"/>
    <w:rsid w:val="001C1A07"/>
    <w:rsid w:val="001C4975"/>
    <w:rsid w:val="001C6F17"/>
    <w:rsid w:val="001C73B6"/>
    <w:rsid w:val="001D1131"/>
    <w:rsid w:val="001E1A30"/>
    <w:rsid w:val="001E71F7"/>
    <w:rsid w:val="002103C2"/>
    <w:rsid w:val="002210F8"/>
    <w:rsid w:val="00223371"/>
    <w:rsid w:val="002247F2"/>
    <w:rsid w:val="0022555B"/>
    <w:rsid w:val="002306B4"/>
    <w:rsid w:val="0024009A"/>
    <w:rsid w:val="00246A64"/>
    <w:rsid w:val="00250046"/>
    <w:rsid w:val="002522A2"/>
    <w:rsid w:val="002559D5"/>
    <w:rsid w:val="00271277"/>
    <w:rsid w:val="002714E0"/>
    <w:rsid w:val="00273752"/>
    <w:rsid w:val="00280D56"/>
    <w:rsid w:val="002916CB"/>
    <w:rsid w:val="0029580C"/>
    <w:rsid w:val="002A1DD7"/>
    <w:rsid w:val="002A4EFE"/>
    <w:rsid w:val="002B200B"/>
    <w:rsid w:val="002B44A3"/>
    <w:rsid w:val="002B77ED"/>
    <w:rsid w:val="002C0DD0"/>
    <w:rsid w:val="002C6A4C"/>
    <w:rsid w:val="002E3BC9"/>
    <w:rsid w:val="002F1564"/>
    <w:rsid w:val="00303119"/>
    <w:rsid w:val="0031058B"/>
    <w:rsid w:val="00311552"/>
    <w:rsid w:val="00314B88"/>
    <w:rsid w:val="003312BB"/>
    <w:rsid w:val="0033704D"/>
    <w:rsid w:val="0034276E"/>
    <w:rsid w:val="00355819"/>
    <w:rsid w:val="003562E3"/>
    <w:rsid w:val="00374A23"/>
    <w:rsid w:val="00374E09"/>
    <w:rsid w:val="00377A31"/>
    <w:rsid w:val="003812C6"/>
    <w:rsid w:val="00394329"/>
    <w:rsid w:val="003A6C90"/>
    <w:rsid w:val="003B3E10"/>
    <w:rsid w:val="003B69AE"/>
    <w:rsid w:val="003C1A1F"/>
    <w:rsid w:val="003C30A0"/>
    <w:rsid w:val="003C5369"/>
    <w:rsid w:val="003D40D7"/>
    <w:rsid w:val="003D5E3E"/>
    <w:rsid w:val="003E13E9"/>
    <w:rsid w:val="003E34D7"/>
    <w:rsid w:val="003F6B37"/>
    <w:rsid w:val="00400887"/>
    <w:rsid w:val="00426A19"/>
    <w:rsid w:val="0043428C"/>
    <w:rsid w:val="004451D1"/>
    <w:rsid w:val="00462B00"/>
    <w:rsid w:val="004642B4"/>
    <w:rsid w:val="00467575"/>
    <w:rsid w:val="004709AC"/>
    <w:rsid w:val="00472301"/>
    <w:rsid w:val="00473875"/>
    <w:rsid w:val="0047426A"/>
    <w:rsid w:val="00496FDB"/>
    <w:rsid w:val="00497545"/>
    <w:rsid w:val="004B3449"/>
    <w:rsid w:val="004B68DC"/>
    <w:rsid w:val="004C69B9"/>
    <w:rsid w:val="004E097C"/>
    <w:rsid w:val="004E4364"/>
    <w:rsid w:val="0050019F"/>
    <w:rsid w:val="00502B8B"/>
    <w:rsid w:val="005032F8"/>
    <w:rsid w:val="0051644C"/>
    <w:rsid w:val="0052160E"/>
    <w:rsid w:val="0052449C"/>
    <w:rsid w:val="005326F7"/>
    <w:rsid w:val="00550F14"/>
    <w:rsid w:val="00555B8F"/>
    <w:rsid w:val="005A5502"/>
    <w:rsid w:val="005B574C"/>
    <w:rsid w:val="005C06FF"/>
    <w:rsid w:val="005C3908"/>
    <w:rsid w:val="005C4DA5"/>
    <w:rsid w:val="005C7816"/>
    <w:rsid w:val="005E0959"/>
    <w:rsid w:val="005E3CC3"/>
    <w:rsid w:val="005E6361"/>
    <w:rsid w:val="005F3E9F"/>
    <w:rsid w:val="005F5957"/>
    <w:rsid w:val="006018E2"/>
    <w:rsid w:val="00602DE8"/>
    <w:rsid w:val="00605364"/>
    <w:rsid w:val="00620AB1"/>
    <w:rsid w:val="006350AD"/>
    <w:rsid w:val="00671537"/>
    <w:rsid w:val="0067582E"/>
    <w:rsid w:val="006807EC"/>
    <w:rsid w:val="00680BF9"/>
    <w:rsid w:val="00684A82"/>
    <w:rsid w:val="00693A6B"/>
    <w:rsid w:val="00694FDA"/>
    <w:rsid w:val="0069756C"/>
    <w:rsid w:val="006A03C8"/>
    <w:rsid w:val="006A0F2D"/>
    <w:rsid w:val="006A43E7"/>
    <w:rsid w:val="006B5B2A"/>
    <w:rsid w:val="006C08AA"/>
    <w:rsid w:val="006D3203"/>
    <w:rsid w:val="006D78F5"/>
    <w:rsid w:val="006E0E27"/>
    <w:rsid w:val="006F6370"/>
    <w:rsid w:val="00701536"/>
    <w:rsid w:val="00705811"/>
    <w:rsid w:val="00706561"/>
    <w:rsid w:val="00711F17"/>
    <w:rsid w:val="00731D26"/>
    <w:rsid w:val="00744423"/>
    <w:rsid w:val="007519BC"/>
    <w:rsid w:val="00771257"/>
    <w:rsid w:val="00786E7F"/>
    <w:rsid w:val="00787165"/>
    <w:rsid w:val="007A56C2"/>
    <w:rsid w:val="007A69A6"/>
    <w:rsid w:val="007C0EDC"/>
    <w:rsid w:val="007C157C"/>
    <w:rsid w:val="007C5688"/>
    <w:rsid w:val="007D598D"/>
    <w:rsid w:val="007E1033"/>
    <w:rsid w:val="007E236D"/>
    <w:rsid w:val="008064D0"/>
    <w:rsid w:val="00815633"/>
    <w:rsid w:val="00845F46"/>
    <w:rsid w:val="00847BEF"/>
    <w:rsid w:val="00851CA1"/>
    <w:rsid w:val="00855C4B"/>
    <w:rsid w:val="0086184D"/>
    <w:rsid w:val="00864A18"/>
    <w:rsid w:val="0086735E"/>
    <w:rsid w:val="00867C32"/>
    <w:rsid w:val="008725F6"/>
    <w:rsid w:val="008759F5"/>
    <w:rsid w:val="0087746F"/>
    <w:rsid w:val="00882B91"/>
    <w:rsid w:val="00882D0A"/>
    <w:rsid w:val="00886A51"/>
    <w:rsid w:val="00894020"/>
    <w:rsid w:val="008B6663"/>
    <w:rsid w:val="008C3021"/>
    <w:rsid w:val="008E031A"/>
    <w:rsid w:val="008F1A3A"/>
    <w:rsid w:val="00903ED7"/>
    <w:rsid w:val="00916B3D"/>
    <w:rsid w:val="009270DF"/>
    <w:rsid w:val="009309FC"/>
    <w:rsid w:val="00931285"/>
    <w:rsid w:val="00934214"/>
    <w:rsid w:val="009406C4"/>
    <w:rsid w:val="009454EB"/>
    <w:rsid w:val="0094573F"/>
    <w:rsid w:val="009475F3"/>
    <w:rsid w:val="009612D8"/>
    <w:rsid w:val="00963201"/>
    <w:rsid w:val="0097311A"/>
    <w:rsid w:val="009755F1"/>
    <w:rsid w:val="0097636C"/>
    <w:rsid w:val="00976AAE"/>
    <w:rsid w:val="0098498D"/>
    <w:rsid w:val="00987107"/>
    <w:rsid w:val="009A146C"/>
    <w:rsid w:val="009A540F"/>
    <w:rsid w:val="009A72DD"/>
    <w:rsid w:val="009A786A"/>
    <w:rsid w:val="009C5F07"/>
    <w:rsid w:val="009C7006"/>
    <w:rsid w:val="009D0991"/>
    <w:rsid w:val="009D71C4"/>
    <w:rsid w:val="009E17BA"/>
    <w:rsid w:val="009E7473"/>
    <w:rsid w:val="00A00D2A"/>
    <w:rsid w:val="00A04DA5"/>
    <w:rsid w:val="00A1041E"/>
    <w:rsid w:val="00A12AA3"/>
    <w:rsid w:val="00A23C4F"/>
    <w:rsid w:val="00A36197"/>
    <w:rsid w:val="00A374C9"/>
    <w:rsid w:val="00A447A4"/>
    <w:rsid w:val="00A503C3"/>
    <w:rsid w:val="00A73D65"/>
    <w:rsid w:val="00A77A0F"/>
    <w:rsid w:val="00A84779"/>
    <w:rsid w:val="00A86816"/>
    <w:rsid w:val="00A91FCA"/>
    <w:rsid w:val="00AC7926"/>
    <w:rsid w:val="00AD2724"/>
    <w:rsid w:val="00AE158A"/>
    <w:rsid w:val="00AE1B7C"/>
    <w:rsid w:val="00AE316A"/>
    <w:rsid w:val="00AF3D35"/>
    <w:rsid w:val="00AF7078"/>
    <w:rsid w:val="00B0382C"/>
    <w:rsid w:val="00B05822"/>
    <w:rsid w:val="00B07DE5"/>
    <w:rsid w:val="00B122BA"/>
    <w:rsid w:val="00B13872"/>
    <w:rsid w:val="00B201AE"/>
    <w:rsid w:val="00B27752"/>
    <w:rsid w:val="00B33709"/>
    <w:rsid w:val="00B44F9C"/>
    <w:rsid w:val="00B56B51"/>
    <w:rsid w:val="00B623C4"/>
    <w:rsid w:val="00B73970"/>
    <w:rsid w:val="00B74107"/>
    <w:rsid w:val="00B81A3B"/>
    <w:rsid w:val="00B9032D"/>
    <w:rsid w:val="00B95BB9"/>
    <w:rsid w:val="00B965FD"/>
    <w:rsid w:val="00BA1ED8"/>
    <w:rsid w:val="00BD201F"/>
    <w:rsid w:val="00BE36D4"/>
    <w:rsid w:val="00BF2D2C"/>
    <w:rsid w:val="00C03AEF"/>
    <w:rsid w:val="00C164E1"/>
    <w:rsid w:val="00C21226"/>
    <w:rsid w:val="00C22690"/>
    <w:rsid w:val="00C24420"/>
    <w:rsid w:val="00C445C8"/>
    <w:rsid w:val="00C45ECE"/>
    <w:rsid w:val="00C66F1B"/>
    <w:rsid w:val="00C82327"/>
    <w:rsid w:val="00C824ED"/>
    <w:rsid w:val="00C85810"/>
    <w:rsid w:val="00C86BD3"/>
    <w:rsid w:val="00C92495"/>
    <w:rsid w:val="00CA0262"/>
    <w:rsid w:val="00CA10A9"/>
    <w:rsid w:val="00CB2DB1"/>
    <w:rsid w:val="00CC3D7F"/>
    <w:rsid w:val="00CC4B14"/>
    <w:rsid w:val="00CC54A7"/>
    <w:rsid w:val="00CD58A5"/>
    <w:rsid w:val="00CD5F01"/>
    <w:rsid w:val="00CD61EF"/>
    <w:rsid w:val="00CE17B9"/>
    <w:rsid w:val="00D0488D"/>
    <w:rsid w:val="00D04FDE"/>
    <w:rsid w:val="00D1001F"/>
    <w:rsid w:val="00D102C8"/>
    <w:rsid w:val="00D20644"/>
    <w:rsid w:val="00D20C79"/>
    <w:rsid w:val="00D27E90"/>
    <w:rsid w:val="00D3178E"/>
    <w:rsid w:val="00D36932"/>
    <w:rsid w:val="00D40ADF"/>
    <w:rsid w:val="00D4533B"/>
    <w:rsid w:val="00D46C01"/>
    <w:rsid w:val="00D635DF"/>
    <w:rsid w:val="00D65092"/>
    <w:rsid w:val="00D800A8"/>
    <w:rsid w:val="00D94BB9"/>
    <w:rsid w:val="00DA25F7"/>
    <w:rsid w:val="00DA43FD"/>
    <w:rsid w:val="00DB1069"/>
    <w:rsid w:val="00DB3551"/>
    <w:rsid w:val="00DB4F85"/>
    <w:rsid w:val="00DB5A96"/>
    <w:rsid w:val="00DC1175"/>
    <w:rsid w:val="00DD0DB0"/>
    <w:rsid w:val="00DD63E5"/>
    <w:rsid w:val="00DE2DCC"/>
    <w:rsid w:val="00DE3409"/>
    <w:rsid w:val="00DE4ABC"/>
    <w:rsid w:val="00DE7241"/>
    <w:rsid w:val="00DF0CBA"/>
    <w:rsid w:val="00DF18FC"/>
    <w:rsid w:val="00E0449C"/>
    <w:rsid w:val="00E06139"/>
    <w:rsid w:val="00E07007"/>
    <w:rsid w:val="00E1104E"/>
    <w:rsid w:val="00E12282"/>
    <w:rsid w:val="00E14D25"/>
    <w:rsid w:val="00E16FF6"/>
    <w:rsid w:val="00E27FF9"/>
    <w:rsid w:val="00E32AB2"/>
    <w:rsid w:val="00E343BC"/>
    <w:rsid w:val="00E41F53"/>
    <w:rsid w:val="00E43176"/>
    <w:rsid w:val="00E46A4B"/>
    <w:rsid w:val="00E61456"/>
    <w:rsid w:val="00E6408F"/>
    <w:rsid w:val="00E6738B"/>
    <w:rsid w:val="00E87BDF"/>
    <w:rsid w:val="00E91291"/>
    <w:rsid w:val="00EB0CF2"/>
    <w:rsid w:val="00EC51B1"/>
    <w:rsid w:val="00ED05F7"/>
    <w:rsid w:val="00EE0043"/>
    <w:rsid w:val="00EE2E24"/>
    <w:rsid w:val="00EE354B"/>
    <w:rsid w:val="00EE79D3"/>
    <w:rsid w:val="00EF2A1B"/>
    <w:rsid w:val="00EF3C79"/>
    <w:rsid w:val="00F008CC"/>
    <w:rsid w:val="00F158F8"/>
    <w:rsid w:val="00F15D76"/>
    <w:rsid w:val="00F24893"/>
    <w:rsid w:val="00F30D05"/>
    <w:rsid w:val="00F334A5"/>
    <w:rsid w:val="00F46B34"/>
    <w:rsid w:val="00F5236D"/>
    <w:rsid w:val="00F67D1F"/>
    <w:rsid w:val="00F81C5E"/>
    <w:rsid w:val="00F86223"/>
    <w:rsid w:val="00F9735E"/>
    <w:rsid w:val="00FB1153"/>
    <w:rsid w:val="00FC3F05"/>
    <w:rsid w:val="00FE3C2D"/>
    <w:rsid w:val="00FE7646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BFF69"/>
  <w15:docId w15:val="{CCEE3E43-04D9-4809-960C-664E20B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069"/>
    <w:rPr>
      <w:rFonts w:ascii="Times New Roman" w:eastAsia="Times New Roman" w:hAnsi="Times New Roman" w:cs="ODLJPJ+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initalic">
    <w:name w:val="Notes in italic"/>
    <w:basedOn w:val="Normal"/>
    <w:rsid w:val="00DB1069"/>
    <w:pPr>
      <w:widowControl w:val="0"/>
      <w:spacing w:after="120"/>
    </w:pPr>
    <w:rPr>
      <w:rFonts w:cs="Times New Roman"/>
      <w:i/>
      <w:snapToGrid w:val="0"/>
      <w:color w:val="auto"/>
      <w:szCs w:val="20"/>
    </w:rPr>
  </w:style>
  <w:style w:type="paragraph" w:customStyle="1" w:styleId="Default">
    <w:name w:val="Default"/>
    <w:rsid w:val="00DB1069"/>
    <w:pPr>
      <w:autoSpaceDE w:val="0"/>
      <w:autoSpaceDN w:val="0"/>
      <w:adjustRightInd w:val="0"/>
    </w:pPr>
    <w:rPr>
      <w:rFonts w:ascii="ODLJPJ+Arial" w:eastAsia="Times New Roman" w:hAnsi="ODLJPJ+Arial" w:cs="ODLJPJ+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DB1069"/>
    <w:pPr>
      <w:ind w:left="720"/>
      <w:contextualSpacing/>
    </w:pPr>
  </w:style>
  <w:style w:type="paragraph" w:styleId="BodyText">
    <w:name w:val="Body Text"/>
    <w:basedOn w:val="Default"/>
    <w:next w:val="Default"/>
    <w:link w:val="BodyTextChar"/>
    <w:rsid w:val="00DB1069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DB1069"/>
    <w:rPr>
      <w:rFonts w:ascii="ODLJPJ+Arial" w:eastAsia="Times New Roman" w:hAnsi="ODLJPJ+Arial" w:cs="Times New Roman"/>
      <w:sz w:val="24"/>
      <w:szCs w:val="24"/>
    </w:rPr>
  </w:style>
  <w:style w:type="paragraph" w:customStyle="1" w:styleId="header1">
    <w:name w:val="header1"/>
    <w:basedOn w:val="Normal"/>
    <w:qFormat/>
    <w:rsid w:val="00DB1069"/>
    <w:pPr>
      <w:jc w:val="center"/>
    </w:pPr>
    <w:rPr>
      <w:rFonts w:ascii="Tahoma" w:hAnsi="Tahoma" w:cs="Tahoma"/>
      <w:b/>
      <w:bCs/>
      <w:color w:val="auto"/>
      <w:sz w:val="32"/>
      <w:szCs w:val="28"/>
    </w:rPr>
  </w:style>
  <w:style w:type="paragraph" w:customStyle="1" w:styleId="header2">
    <w:name w:val="header2"/>
    <w:basedOn w:val="Normal"/>
    <w:qFormat/>
    <w:rsid w:val="00DB1069"/>
    <w:pPr>
      <w:jc w:val="center"/>
    </w:pPr>
    <w:rPr>
      <w:bCs/>
      <w:color w:val="auto"/>
      <w:sz w:val="28"/>
      <w:szCs w:val="28"/>
    </w:rPr>
  </w:style>
  <w:style w:type="paragraph" w:customStyle="1" w:styleId="Body1">
    <w:name w:val="Body1"/>
    <w:basedOn w:val="Normal"/>
    <w:qFormat/>
    <w:rsid w:val="00DB1069"/>
  </w:style>
  <w:style w:type="paragraph" w:customStyle="1" w:styleId="bullets">
    <w:name w:val="bullets"/>
    <w:basedOn w:val="ListParagraph"/>
    <w:qFormat/>
    <w:rsid w:val="00DB1069"/>
    <w:pPr>
      <w:numPr>
        <w:numId w:val="2"/>
      </w:numPr>
    </w:pPr>
    <w:rPr>
      <w:color w:val="auto"/>
    </w:rPr>
  </w:style>
  <w:style w:type="paragraph" w:customStyle="1" w:styleId="body2">
    <w:name w:val="body2"/>
    <w:basedOn w:val="Normal"/>
    <w:qFormat/>
    <w:rsid w:val="00DB1069"/>
    <w:rPr>
      <w:color w:val="auto"/>
    </w:rPr>
  </w:style>
  <w:style w:type="paragraph" w:customStyle="1" w:styleId="bullets2">
    <w:name w:val="bullets2"/>
    <w:basedOn w:val="BodyText"/>
    <w:qFormat/>
    <w:rsid w:val="00DB1069"/>
    <w:pPr>
      <w:numPr>
        <w:numId w:val="3"/>
      </w:numPr>
      <w:autoSpaceDE/>
      <w:autoSpaceDN/>
      <w:adjustRightInd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3B"/>
    <w:rPr>
      <w:rFonts w:ascii="Tahoma" w:eastAsia="Times New Roman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B81A3B"/>
    <w:rPr>
      <w:sz w:val="16"/>
      <w:szCs w:val="16"/>
    </w:rPr>
  </w:style>
  <w:style w:type="paragraph" w:styleId="CommentText">
    <w:name w:val="annotation text"/>
    <w:aliases w:val="t"/>
    <w:basedOn w:val="Normal"/>
    <w:link w:val="CommentTextChar"/>
    <w:uiPriority w:val="99"/>
    <w:unhideWhenUsed/>
    <w:rsid w:val="00B81A3B"/>
    <w:rPr>
      <w:sz w:val="20"/>
      <w:szCs w:val="20"/>
    </w:rPr>
  </w:style>
  <w:style w:type="character" w:customStyle="1" w:styleId="CommentTextChar">
    <w:name w:val="Comment Text Char"/>
    <w:aliases w:val="t Char"/>
    <w:basedOn w:val="DefaultParagraphFont"/>
    <w:link w:val="CommentText"/>
    <w:uiPriority w:val="99"/>
    <w:rsid w:val="00B81A3B"/>
    <w:rPr>
      <w:rFonts w:ascii="Times New Roman" w:eastAsia="Times New Roman" w:hAnsi="Times New Roman" w:cs="ODLJPJ+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3B"/>
    <w:rPr>
      <w:rFonts w:ascii="Times New Roman" w:eastAsia="Times New Roman" w:hAnsi="Times New Roman" w:cs="ODLJPJ+Arial"/>
      <w:b/>
      <w:bCs/>
      <w:color w:val="000000"/>
    </w:rPr>
  </w:style>
  <w:style w:type="paragraph" w:customStyle="1" w:styleId="Table1">
    <w:name w:val="Table1"/>
    <w:basedOn w:val="Body1"/>
    <w:qFormat/>
    <w:rsid w:val="00311552"/>
    <w:rPr>
      <w:rFonts w:cs="Times New Roman"/>
      <w:color w:val="auto"/>
    </w:rPr>
  </w:style>
  <w:style w:type="paragraph" w:customStyle="1" w:styleId="table2">
    <w:name w:val="table2"/>
    <w:basedOn w:val="body2"/>
    <w:qFormat/>
    <w:rsid w:val="005C7816"/>
    <w:pPr>
      <w:jc w:val="center"/>
    </w:pPr>
    <w:rPr>
      <w:rFonts w:ascii="Tahoma" w:hAnsi="Tahoma" w:cs="Tahoma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00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8CC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8CC"/>
    <w:rPr>
      <w:rFonts w:ascii="Times New Roman" w:eastAsia="Times New Roman" w:hAnsi="Times New Roman" w:cs="ODLJPJ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3E9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07EC0"/>
    <w:rPr>
      <w:rFonts w:ascii="Times New Roman" w:eastAsia="Times New Roman" w:hAnsi="Times New Roman" w:cs="ODLJPJ+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0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gcc02.safelinks.protection.outlook.com/?url=https%3A%2F%2Fwww.medicare.gov%2Fabout-us%2Fnondiscrimination%2Faccessibility-nondiscrimination.html&amp;data=05%7C01%7CSabrina.Edmonston%40cms.hhs.gov%7Cf9660dff7be64273aaca08da37806d63%7Cd58addea50534a808499ba4d944910df%7C0%7C0%7C637883321967786495%7CUnknown%7CTWFpbGZsb3d8eyJWIjoiMC4wLjAwMDAiLCJQIjoiV2luMzIiLCJBTiI6Ik1haWwiLCJXVCI6Mn0%3D%7C3000%7C%7C%7C&amp;sdata=JicYRpGPqKvuHzPrkxsak8cYevEYUNvJOAvziqekgWg%3D&amp;reserved=0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://Eldercare.acl.gov/Public/Index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4132EC4E6614282C430EBF00B28E3" ma:contentTypeVersion="11" ma:contentTypeDescription="Create a new document." ma:contentTypeScope="" ma:versionID="384eb927cd1f4a67e135cdccd85cb647">
  <xsd:schema xmlns:xsd="http://www.w3.org/2001/XMLSchema" xmlns:xs="http://www.w3.org/2001/XMLSchema" xmlns:p="http://schemas.microsoft.com/office/2006/metadata/properties" xmlns:ns2="4a781332-2a91-46e8-b66b-dbb763f6c5c5" xmlns:ns3="54baccf4-4c35-44a6-8f6d-1270e04b5db9" targetNamespace="http://schemas.microsoft.com/office/2006/metadata/properties" ma:root="true" ma:fieldsID="2130a3fa0c23e19c65aa125a2cbf7c32" ns2:_="" ns3:_="">
    <xsd:import namespace="4a781332-2a91-46e8-b66b-dbb763f6c5c5"/>
    <xsd:import namespace="54baccf4-4c35-44a6-8f6d-1270e04b5db9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81332-2a91-46e8-b66b-dbb763f6c5c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ccf4-4c35-44a6-8f6d-1270e04b5db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a781332-2a91-46e8-b66b-dbb763f6c5c5" xsi:nil="true"/>
  </documentManagement>
</p:properties>
</file>

<file path=customXml/itemProps1.xml><?xml version="1.0" encoding="utf-8"?>
<ds:datastoreItem xmlns:ds="http://schemas.openxmlformats.org/officeDocument/2006/customXml" ds:itemID="{5A6FE8AB-B612-43A2-B2B2-20F3011A0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81332-2a91-46e8-b66b-dbb763f6c5c5"/>
    <ds:schemaRef ds:uri="54baccf4-4c35-44a6-8f6d-1270e04b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E2F71-F818-40AD-A264-957E96567EB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4A6DA73-C3E4-4ADA-BCF8-49846FF7F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A0BB5-3F5F-43F3-B52F-2DA3A65C67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BF1BBB-DB1B-4E22-A699-EE0225E8A78E}">
  <ds:schemaRefs>
    <ds:schemaRef ds:uri="http://schemas.microsoft.com/office/2006/metadata/properties"/>
    <ds:schemaRef ds:uri="http://schemas.microsoft.com/office/infopath/2007/PartnerControls"/>
    <ds:schemaRef ds:uri="4a781332-2a91-46e8-b66b-dbb763f6c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Notice of Denial of Medical Coverage</dc:subject>
  <dc:creator>CMS/CM/MEAG/DAP</dc:creator>
  <cp:keywords>beneficiary notice, denial of coverage notice</cp:keywords>
  <cp:lastModifiedBy>E D</cp:lastModifiedBy>
  <cp:revision>8</cp:revision>
  <cp:lastPrinted>2016-02-10T13:19:00Z</cp:lastPrinted>
  <dcterms:created xsi:type="dcterms:W3CDTF">2024-09-05T15:23:00Z</dcterms:created>
  <dcterms:modified xsi:type="dcterms:W3CDTF">2024-10-15T14:57:00Z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0x01010036D4132EC4E6614282C430EBF00B28E3</vt:lpwstr>
  </property>
  <property fmtid="{D5CDD505-2E9C-101B-9397-08002B2CF9AE}" pid="3" name="_NewReviewCycle">
    <vt:lpwstr/>
  </property>
</Properties>
</file>