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cstheme="minorHAnsi"/>
        </w:rPr>
        <w:id w:val="893313696"/>
        <w:docPartObj>
          <w:docPartGallery w:val="Cover Pages"/>
          <w:docPartUnique/>
        </w:docPartObj>
      </w:sdtPr>
      <w:sdtContent>
        <w:p w:rsidR="00E4779A" w:rsidRPr="009F25C5" w14:paraId="3297AF78" w14:textId="4DF9A95F">
          <w:pPr>
            <w:rPr>
              <w:rFonts w:cstheme="minorHAnsi"/>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tblPr>
          <w:tblGrid>
            <w:gridCol w:w="7476"/>
          </w:tblGrid>
          <w:tr w14:paraId="4FD29524" w14:textId="77777777">
            <w:tblPrEx>
              <w:tblW w:w="4000" w:type="pct"/>
              <w:tblBorders>
                <w:left w:val="single" w:sz="12" w:space="0" w:color="4472C4" w:themeColor="accent1"/>
              </w:tblBorders>
              <w:tblCellMar>
                <w:left w:w="144" w:type="dxa"/>
                <w:right w:w="115" w:type="dxa"/>
              </w:tblCellMar>
              <w:tblLook w:val="04A0"/>
            </w:tblPrEx>
            <w:sdt>
              <w:sdtPr>
                <w:rPr>
                  <w:rFonts w:cstheme="minorHAnsi"/>
                  <w:color w:val="2F5496" w:themeColor="accent1" w:themeShade="BF"/>
                  <w:sz w:val="44"/>
                  <w:szCs w:val="44"/>
                </w:rPr>
                <w:alias w:val="Empresa"/>
                <w:id w:val="13406915"/>
                <w:placeholder>
                  <w:docPart w:val="D588053F5D4640A6BA4EE76241E07605"/>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E4779A" w:rsidRPr="009F25C5" w14:paraId="00336C68" w14:textId="5427F417">
                    <w:pPr>
                      <w:pStyle w:val="NoSpacing"/>
                      <w:rPr>
                        <w:rFonts w:cstheme="minorHAnsi"/>
                        <w:color w:val="2F5496" w:themeColor="accent1" w:themeShade="BF"/>
                        <w:sz w:val="24"/>
                      </w:rPr>
                    </w:pPr>
                    <w:r>
                      <w:rPr>
                        <w:rFonts w:cstheme="minorHAnsi"/>
                        <w:color w:val="2F5496" w:themeColor="accent1" w:themeShade="BF"/>
                        <w:sz w:val="44"/>
                        <w:szCs w:val="44"/>
                      </w:rPr>
                      <w:t>Seguimiento de la NSECE de 2024</w:t>
                    </w:r>
                  </w:p>
                </w:tc>
              </w:sdtContent>
            </w:sdt>
          </w:tr>
          <w:tr w14:paraId="770EA6E6" w14:textId="77777777">
            <w:tblPrEx>
              <w:tblW w:w="4000" w:type="pct"/>
              <w:tblCellMar>
                <w:left w:w="144" w:type="dxa"/>
                <w:right w:w="115" w:type="dxa"/>
              </w:tblCellMar>
              <w:tblLook w:val="04A0"/>
            </w:tblPrEx>
            <w:tc>
              <w:tcPr>
                <w:tcW w:w="7672" w:type="dxa"/>
              </w:tcPr>
              <w:sdt>
                <w:sdtPr>
                  <w:rPr>
                    <w:rFonts w:cstheme="minorHAnsi"/>
                    <w:sz w:val="56"/>
                    <w:szCs w:val="56"/>
                    <w:lang w:val="en-US"/>
                  </w:rPr>
                  <w:alias w:val="Cargo"/>
                  <w:id w:val="13406919"/>
                  <w:placeholder>
                    <w:docPart w:val="FB3176481CDF4F37967FE302B4F68812"/>
                  </w:placeholder>
                  <w:dataBinding w:prefixMappings="xmlns:ns0='http://schemas.openxmlformats.org/package/2006/metadata/core-properties' xmlns:ns1='http://purl.org/dc/elements/1.1/'" w:xpath="/ns0:coreProperties[1]/ns1:title[1]" w:storeItemID="{6C3C8BC8-F283-45AE-878A-BAB7291924A1}"/>
                  <w:text/>
                </w:sdtPr>
                <w:sdtContent>
                  <w:p w:rsidR="00E4779A" w:rsidRPr="007F1B8D" w:rsidP="009F25C5" w14:paraId="5CB06B3B" w14:textId="42F86112">
                    <w:pPr>
                      <w:pStyle w:val="NoSpacing"/>
                      <w:spacing w:line="216" w:lineRule="auto"/>
                      <w:rPr>
                        <w:rFonts w:eastAsiaTheme="majorEastAsia" w:cstheme="minorHAnsi"/>
                        <w:color w:val="4472C4" w:themeColor="accent1"/>
                        <w:sz w:val="88"/>
                        <w:szCs w:val="88"/>
                        <w:lang w:val="en-US"/>
                      </w:rPr>
                    </w:pPr>
                    <w:r w:rsidRPr="007F1B8D">
                      <w:rPr>
                        <w:rFonts w:cstheme="minorHAnsi"/>
                        <w:sz w:val="56"/>
                        <w:szCs w:val="56"/>
                        <w:lang w:val="en-US"/>
                      </w:rPr>
                      <w:t>Appendix P-S:2024 NSECE Workforce Follow-up (Recent Classroom Staff) Survey Respondent Contact Materials (Spanish)</w:t>
                    </w:r>
                  </w:p>
                </w:sdtContent>
              </w:sdt>
            </w:tc>
          </w:tr>
          <w:tr w14:paraId="2A126CD1" w14:textId="77777777">
            <w:tblPrEx>
              <w:tblW w:w="4000" w:type="pct"/>
              <w:tblCellMar>
                <w:left w:w="144" w:type="dxa"/>
                <w:right w:w="115" w:type="dxa"/>
              </w:tblCellMar>
              <w:tblLook w:val="04A0"/>
            </w:tblPrEx>
            <w:tc>
              <w:tcPr>
                <w:tcW w:w="7672" w:type="dxa"/>
                <w:tcMar>
                  <w:top w:w="216" w:type="dxa"/>
                  <w:left w:w="115" w:type="dxa"/>
                  <w:bottom w:w="216" w:type="dxa"/>
                  <w:right w:w="115" w:type="dxa"/>
                </w:tcMar>
              </w:tcPr>
              <w:p w:rsidR="00E4779A" w:rsidRPr="00674F9B" w14:paraId="0825B80D" w14:textId="4B54C41F">
                <w:pPr>
                  <w:pStyle w:val="NoSpacing"/>
                  <w:rPr>
                    <w:rFonts w:cstheme="minorHAnsi"/>
                    <w:color w:val="2F5496" w:themeColor="accent1" w:themeShade="BF"/>
                    <w:sz w:val="24"/>
                    <w:lang w:val="en-US"/>
                  </w:rPr>
                </w:pPr>
              </w:p>
            </w:tc>
          </w:tr>
        </w:tbl>
        <w:p w:rsidR="00E4779A" w:rsidRPr="00296085" w14:paraId="1855E750" w14:textId="797CF6EB">
          <w:pPr>
            <w:spacing w:after="160" w:line="259" w:lineRule="auto"/>
            <w:rPr>
              <w:rFonts w:eastAsiaTheme="majorEastAsia" w:cstheme="minorHAnsi"/>
              <w:color w:val="2F5496" w:themeColor="accent1" w:themeShade="BF"/>
              <w:sz w:val="32"/>
              <w:szCs w:val="32"/>
            </w:rPr>
          </w:pPr>
          <w:r w:rsidRPr="00674F9B">
            <w:rPr>
              <w:lang w:val="en-US"/>
            </w:rPr>
            <w:br w:type="page"/>
          </w:r>
        </w:p>
      </w:sdtContent>
    </w:sdt>
    <w:sdt>
      <w:sdtPr>
        <w:rPr>
          <w:rFonts w:asciiTheme="minorHAnsi" w:eastAsiaTheme="minorEastAsia" w:hAnsiTheme="minorHAnsi" w:cstheme="minorHAnsi"/>
          <w:color w:val="auto"/>
          <w:sz w:val="22"/>
          <w:szCs w:val="22"/>
        </w:rPr>
        <w:id w:val="305604325"/>
        <w:docPartObj>
          <w:docPartGallery w:val="Table of Contents"/>
          <w:docPartUnique/>
        </w:docPartObj>
      </w:sdtPr>
      <w:sdtEndPr>
        <w:rPr>
          <w:b/>
          <w:bCs/>
          <w:noProof/>
          <w:sz w:val="24"/>
          <w:szCs w:val="24"/>
        </w:rPr>
      </w:sdtEndPr>
      <w:sdtContent>
        <w:p w:rsidR="00BE524E" w:rsidRPr="00296085" w14:paraId="46D3EEE8" w14:textId="7EDDA114">
          <w:pPr>
            <w:pStyle w:val="TOCHeading"/>
            <w:rPr>
              <w:rFonts w:asciiTheme="minorHAnsi" w:hAnsiTheme="minorHAnsi" w:cstheme="minorHAnsi"/>
            </w:rPr>
          </w:pPr>
          <w:r>
            <w:rPr>
              <w:rFonts w:asciiTheme="minorHAnsi" w:hAnsiTheme="minorHAnsi"/>
            </w:rPr>
            <w:t>Contents</w:t>
          </w:r>
        </w:p>
        <w:p w:rsidR="00271A91" w14:paraId="2196AA5C" w14:textId="10842D17">
          <w:pPr>
            <w:pStyle w:val="TOC1"/>
            <w:rPr>
              <w:noProof/>
              <w:kern w:val="2"/>
              <w:sz w:val="24"/>
              <w:szCs w:val="24"/>
              <w:lang w:val="en-US"/>
              <w14:ligatures w14:val="standardContextual"/>
            </w:rPr>
          </w:pPr>
          <w:r w:rsidRPr="00296085">
            <w:rPr>
              <w:sz w:val="24"/>
              <w:szCs w:val="24"/>
            </w:rPr>
            <w:fldChar w:fldCharType="begin"/>
          </w:r>
          <w:r w:rsidRPr="00296085">
            <w:rPr>
              <w:sz w:val="24"/>
              <w:szCs w:val="24"/>
            </w:rPr>
            <w:instrText xml:space="preserve"> TOC \o "1-3" \h \z \u </w:instrText>
          </w:r>
          <w:r w:rsidRPr="00296085">
            <w:rPr>
              <w:sz w:val="24"/>
              <w:szCs w:val="24"/>
            </w:rPr>
            <w:fldChar w:fldCharType="separate"/>
          </w:r>
          <w:hyperlink w:anchor="_Toc174536302" w:history="1">
            <w:r w:rsidRPr="00A107CF">
              <w:rPr>
                <w:rStyle w:val="Hyperlink"/>
                <w:b/>
                <w:bCs/>
                <w:noProof/>
                <w:lang w:val="en-US"/>
              </w:rPr>
              <w:t>Workforce (Classroom Staff) Follow-up Survey Initial Mailing Series - Survey Invitation (Spanish):</w:t>
            </w:r>
            <w:r>
              <w:rPr>
                <w:noProof/>
                <w:webHidden/>
              </w:rPr>
              <w:tab/>
            </w:r>
            <w:r>
              <w:rPr>
                <w:noProof/>
                <w:webHidden/>
              </w:rPr>
              <w:fldChar w:fldCharType="begin"/>
            </w:r>
            <w:r>
              <w:rPr>
                <w:noProof/>
                <w:webHidden/>
              </w:rPr>
              <w:instrText xml:space="preserve"> PAGEREF _Toc174536302 \h </w:instrText>
            </w:r>
            <w:r>
              <w:rPr>
                <w:noProof/>
                <w:webHidden/>
              </w:rPr>
              <w:fldChar w:fldCharType="separate"/>
            </w:r>
            <w:r>
              <w:rPr>
                <w:noProof/>
                <w:webHidden/>
              </w:rPr>
              <w:t>1</w:t>
            </w:r>
            <w:r>
              <w:rPr>
                <w:noProof/>
                <w:webHidden/>
              </w:rPr>
              <w:fldChar w:fldCharType="end"/>
            </w:r>
          </w:hyperlink>
        </w:p>
        <w:p w:rsidR="00271A91" w14:paraId="2C125587" w14:textId="0183EB49">
          <w:pPr>
            <w:pStyle w:val="TOC1"/>
            <w:rPr>
              <w:noProof/>
              <w:kern w:val="2"/>
              <w:sz w:val="24"/>
              <w:szCs w:val="24"/>
              <w:lang w:val="en-US"/>
              <w14:ligatures w14:val="standardContextual"/>
            </w:rPr>
          </w:pPr>
          <w:hyperlink w:anchor="_Toc174536303" w:history="1">
            <w:r w:rsidRPr="00A107CF">
              <w:rPr>
                <w:rStyle w:val="Hyperlink"/>
                <w:rFonts w:cstheme="minorHAnsi"/>
                <w:b/>
                <w:bCs/>
                <w:noProof/>
                <w:lang w:val="en-US"/>
              </w:rPr>
              <w:t>Workforce (Classroom Staff) Follow-up Survey Initial Mailing Series - Thank you/Reminder Postcard (Spanish):</w:t>
            </w:r>
            <w:r>
              <w:rPr>
                <w:noProof/>
                <w:webHidden/>
              </w:rPr>
              <w:tab/>
            </w:r>
            <w:r>
              <w:rPr>
                <w:noProof/>
                <w:webHidden/>
              </w:rPr>
              <w:fldChar w:fldCharType="begin"/>
            </w:r>
            <w:r>
              <w:rPr>
                <w:noProof/>
                <w:webHidden/>
              </w:rPr>
              <w:instrText xml:space="preserve"> PAGEREF _Toc174536303 \h </w:instrText>
            </w:r>
            <w:r>
              <w:rPr>
                <w:noProof/>
                <w:webHidden/>
              </w:rPr>
              <w:fldChar w:fldCharType="separate"/>
            </w:r>
            <w:r>
              <w:rPr>
                <w:noProof/>
                <w:webHidden/>
              </w:rPr>
              <w:t>3</w:t>
            </w:r>
            <w:r>
              <w:rPr>
                <w:noProof/>
                <w:webHidden/>
              </w:rPr>
              <w:fldChar w:fldCharType="end"/>
            </w:r>
          </w:hyperlink>
        </w:p>
        <w:p w:rsidR="00271A91" w14:paraId="5667E82B" w14:textId="282F895D">
          <w:pPr>
            <w:pStyle w:val="TOC1"/>
            <w:rPr>
              <w:noProof/>
              <w:kern w:val="2"/>
              <w:sz w:val="24"/>
              <w:szCs w:val="24"/>
              <w:lang w:val="en-US"/>
              <w14:ligatures w14:val="standardContextual"/>
            </w:rPr>
          </w:pPr>
          <w:hyperlink w:anchor="_Toc174536304" w:history="1">
            <w:r w:rsidRPr="00A107CF">
              <w:rPr>
                <w:rStyle w:val="Hyperlink"/>
                <w:rFonts w:cstheme="minorHAnsi"/>
                <w:b/>
                <w:bCs/>
                <w:noProof/>
                <w:lang w:val="en-US"/>
              </w:rPr>
              <w:t>Workforce (Classroom Staff) Follow-up Survey Initial Mailing Series - Non-Response Follow-up Contact (Spanish):</w:t>
            </w:r>
            <w:r>
              <w:rPr>
                <w:noProof/>
                <w:webHidden/>
              </w:rPr>
              <w:tab/>
            </w:r>
            <w:r>
              <w:rPr>
                <w:noProof/>
                <w:webHidden/>
              </w:rPr>
              <w:fldChar w:fldCharType="begin"/>
            </w:r>
            <w:r>
              <w:rPr>
                <w:noProof/>
                <w:webHidden/>
              </w:rPr>
              <w:instrText xml:space="preserve"> PAGEREF _Toc174536304 \h </w:instrText>
            </w:r>
            <w:r>
              <w:rPr>
                <w:noProof/>
                <w:webHidden/>
              </w:rPr>
              <w:fldChar w:fldCharType="separate"/>
            </w:r>
            <w:r>
              <w:rPr>
                <w:noProof/>
                <w:webHidden/>
              </w:rPr>
              <w:t>4</w:t>
            </w:r>
            <w:r>
              <w:rPr>
                <w:noProof/>
                <w:webHidden/>
              </w:rPr>
              <w:fldChar w:fldCharType="end"/>
            </w:r>
          </w:hyperlink>
        </w:p>
        <w:p w:rsidR="00271A91" w14:paraId="6B42A870" w14:textId="5E49B434">
          <w:pPr>
            <w:pStyle w:val="TOC1"/>
            <w:rPr>
              <w:noProof/>
              <w:kern w:val="2"/>
              <w:sz w:val="24"/>
              <w:szCs w:val="24"/>
              <w:lang w:val="en-US"/>
              <w14:ligatures w14:val="standardContextual"/>
            </w:rPr>
          </w:pPr>
          <w:hyperlink w:anchor="_Toc174536305" w:history="1">
            <w:r w:rsidRPr="00A107CF">
              <w:rPr>
                <w:rStyle w:val="Hyperlink"/>
                <w:b/>
                <w:bCs/>
                <w:noProof/>
                <w:lang w:val="en-US"/>
              </w:rPr>
              <w:t>Workforce (Classroom Staff) Survey Access Email (Spanish)-</w:t>
            </w:r>
            <w:r>
              <w:rPr>
                <w:noProof/>
                <w:webHidden/>
              </w:rPr>
              <w:tab/>
            </w:r>
            <w:r>
              <w:rPr>
                <w:noProof/>
                <w:webHidden/>
              </w:rPr>
              <w:fldChar w:fldCharType="begin"/>
            </w:r>
            <w:r>
              <w:rPr>
                <w:noProof/>
                <w:webHidden/>
              </w:rPr>
              <w:instrText xml:space="preserve"> PAGEREF _Toc174536305 \h </w:instrText>
            </w:r>
            <w:r>
              <w:rPr>
                <w:noProof/>
                <w:webHidden/>
              </w:rPr>
              <w:fldChar w:fldCharType="separate"/>
            </w:r>
            <w:r>
              <w:rPr>
                <w:noProof/>
                <w:webHidden/>
              </w:rPr>
              <w:t>6</w:t>
            </w:r>
            <w:r>
              <w:rPr>
                <w:noProof/>
                <w:webHidden/>
              </w:rPr>
              <w:fldChar w:fldCharType="end"/>
            </w:r>
          </w:hyperlink>
        </w:p>
        <w:p w:rsidR="00271A91" w14:paraId="7744C353" w14:textId="0116B444">
          <w:pPr>
            <w:pStyle w:val="TOC1"/>
            <w:rPr>
              <w:noProof/>
              <w:kern w:val="2"/>
              <w:sz w:val="24"/>
              <w:szCs w:val="24"/>
              <w:lang w:val="en-US"/>
              <w14:ligatures w14:val="standardContextual"/>
            </w:rPr>
          </w:pPr>
          <w:hyperlink w:anchor="_Toc174536306" w:history="1">
            <w:r w:rsidRPr="00A107CF">
              <w:rPr>
                <w:rStyle w:val="Hyperlink"/>
                <w:b/>
                <w:bCs/>
                <w:noProof/>
                <w:lang w:val="en-US"/>
              </w:rPr>
              <w:t>Workforce (Classroom Staff) Follow-up Survey Prompting Email (Spanish):</w:t>
            </w:r>
            <w:r>
              <w:rPr>
                <w:noProof/>
                <w:webHidden/>
              </w:rPr>
              <w:tab/>
            </w:r>
            <w:r>
              <w:rPr>
                <w:noProof/>
                <w:webHidden/>
              </w:rPr>
              <w:fldChar w:fldCharType="begin"/>
            </w:r>
            <w:r>
              <w:rPr>
                <w:noProof/>
                <w:webHidden/>
              </w:rPr>
              <w:instrText xml:space="preserve"> PAGEREF _Toc174536306 \h </w:instrText>
            </w:r>
            <w:r>
              <w:rPr>
                <w:noProof/>
                <w:webHidden/>
              </w:rPr>
              <w:fldChar w:fldCharType="separate"/>
            </w:r>
            <w:r>
              <w:rPr>
                <w:noProof/>
                <w:webHidden/>
              </w:rPr>
              <w:t>7</w:t>
            </w:r>
            <w:r>
              <w:rPr>
                <w:noProof/>
                <w:webHidden/>
              </w:rPr>
              <w:fldChar w:fldCharType="end"/>
            </w:r>
          </w:hyperlink>
        </w:p>
        <w:p w:rsidR="00271A91" w14:paraId="2406440F" w14:textId="6EF43124">
          <w:pPr>
            <w:pStyle w:val="TOC1"/>
            <w:rPr>
              <w:noProof/>
              <w:kern w:val="2"/>
              <w:sz w:val="24"/>
              <w:szCs w:val="24"/>
              <w:lang w:val="en-US"/>
              <w14:ligatures w14:val="standardContextual"/>
            </w:rPr>
          </w:pPr>
          <w:hyperlink w:anchor="_Toc174536307" w:history="1">
            <w:r w:rsidRPr="00A107CF">
              <w:rPr>
                <w:rStyle w:val="Hyperlink"/>
                <w:b/>
                <w:bCs/>
                <w:noProof/>
                <w:lang w:val="en-US"/>
              </w:rPr>
              <w:t>Workforce (Classroom Staff) Follow-up Survey Break-off Email (Spanish):</w:t>
            </w:r>
            <w:r>
              <w:rPr>
                <w:noProof/>
                <w:webHidden/>
              </w:rPr>
              <w:tab/>
            </w:r>
            <w:r>
              <w:rPr>
                <w:noProof/>
                <w:webHidden/>
              </w:rPr>
              <w:fldChar w:fldCharType="begin"/>
            </w:r>
            <w:r>
              <w:rPr>
                <w:noProof/>
                <w:webHidden/>
              </w:rPr>
              <w:instrText xml:space="preserve"> PAGEREF _Toc174536307 \h </w:instrText>
            </w:r>
            <w:r>
              <w:rPr>
                <w:noProof/>
                <w:webHidden/>
              </w:rPr>
              <w:fldChar w:fldCharType="separate"/>
            </w:r>
            <w:r>
              <w:rPr>
                <w:noProof/>
                <w:webHidden/>
              </w:rPr>
              <w:t>9</w:t>
            </w:r>
            <w:r>
              <w:rPr>
                <w:noProof/>
                <w:webHidden/>
              </w:rPr>
              <w:fldChar w:fldCharType="end"/>
            </w:r>
          </w:hyperlink>
        </w:p>
        <w:p w:rsidR="00271A91" w14:paraId="1F6DC57F" w14:textId="7544815C">
          <w:pPr>
            <w:pStyle w:val="TOC1"/>
            <w:rPr>
              <w:noProof/>
              <w:kern w:val="2"/>
              <w:sz w:val="24"/>
              <w:szCs w:val="24"/>
              <w:lang w:val="en-US"/>
              <w14:ligatures w14:val="standardContextual"/>
            </w:rPr>
          </w:pPr>
          <w:hyperlink w:anchor="_Toc174536308" w:history="1">
            <w:r w:rsidRPr="00A107CF">
              <w:rPr>
                <w:rStyle w:val="Hyperlink"/>
                <w:rFonts w:ascii="Calibri" w:hAnsi="Calibri"/>
                <w:b/>
                <w:bCs/>
                <w:noProof/>
                <w:lang w:val="en-US"/>
              </w:rPr>
              <w:t>Workforce (Classroom Staff) Follow-up Survey Text Messages(Spanish):</w:t>
            </w:r>
            <w:r>
              <w:rPr>
                <w:noProof/>
                <w:webHidden/>
              </w:rPr>
              <w:tab/>
            </w:r>
            <w:r>
              <w:rPr>
                <w:noProof/>
                <w:webHidden/>
              </w:rPr>
              <w:fldChar w:fldCharType="begin"/>
            </w:r>
            <w:r>
              <w:rPr>
                <w:noProof/>
                <w:webHidden/>
              </w:rPr>
              <w:instrText xml:space="preserve"> PAGEREF _Toc174536308 \h </w:instrText>
            </w:r>
            <w:r>
              <w:rPr>
                <w:noProof/>
                <w:webHidden/>
              </w:rPr>
              <w:fldChar w:fldCharType="separate"/>
            </w:r>
            <w:r>
              <w:rPr>
                <w:noProof/>
                <w:webHidden/>
              </w:rPr>
              <w:t>10</w:t>
            </w:r>
            <w:r>
              <w:rPr>
                <w:noProof/>
                <w:webHidden/>
              </w:rPr>
              <w:fldChar w:fldCharType="end"/>
            </w:r>
          </w:hyperlink>
        </w:p>
        <w:p w:rsidR="00271A91" w14:paraId="513E6F01" w14:textId="27504DCD">
          <w:pPr>
            <w:pStyle w:val="TOC1"/>
            <w:rPr>
              <w:noProof/>
              <w:kern w:val="2"/>
              <w:sz w:val="24"/>
              <w:szCs w:val="24"/>
              <w:lang w:val="en-US"/>
              <w14:ligatures w14:val="standardContextual"/>
            </w:rPr>
          </w:pPr>
          <w:hyperlink w:anchor="_Toc174536309" w:history="1">
            <w:r w:rsidRPr="00A107CF">
              <w:rPr>
                <w:rStyle w:val="Hyperlink"/>
                <w:b/>
                <w:bCs/>
                <w:noProof/>
                <w:lang w:val="en-US"/>
              </w:rPr>
              <w:t>Workforce (Classroom Staff) Survey Thank You Contact (Spanish):</w:t>
            </w:r>
            <w:r>
              <w:rPr>
                <w:noProof/>
                <w:webHidden/>
              </w:rPr>
              <w:tab/>
            </w:r>
            <w:r>
              <w:rPr>
                <w:noProof/>
                <w:webHidden/>
              </w:rPr>
              <w:fldChar w:fldCharType="begin"/>
            </w:r>
            <w:r>
              <w:rPr>
                <w:noProof/>
                <w:webHidden/>
              </w:rPr>
              <w:instrText xml:space="preserve"> PAGEREF _Toc174536309 \h </w:instrText>
            </w:r>
            <w:r>
              <w:rPr>
                <w:noProof/>
                <w:webHidden/>
              </w:rPr>
              <w:fldChar w:fldCharType="separate"/>
            </w:r>
            <w:r>
              <w:rPr>
                <w:noProof/>
                <w:webHidden/>
              </w:rPr>
              <w:t>11</w:t>
            </w:r>
            <w:r>
              <w:rPr>
                <w:noProof/>
                <w:webHidden/>
              </w:rPr>
              <w:fldChar w:fldCharType="end"/>
            </w:r>
          </w:hyperlink>
        </w:p>
        <w:p w:rsidR="00271A91" w14:paraId="63355958" w14:textId="05D054D7">
          <w:pPr>
            <w:pStyle w:val="TOC1"/>
            <w:rPr>
              <w:noProof/>
              <w:kern w:val="2"/>
              <w:sz w:val="24"/>
              <w:szCs w:val="24"/>
              <w:lang w:val="en-US"/>
              <w14:ligatures w14:val="standardContextual"/>
            </w:rPr>
          </w:pPr>
          <w:hyperlink w:anchor="_Toc174536310" w:history="1">
            <w:r w:rsidRPr="00A107CF">
              <w:rPr>
                <w:rStyle w:val="Hyperlink"/>
                <w:b/>
                <w:bCs/>
                <w:noProof/>
                <w:lang w:val="en-US"/>
              </w:rPr>
              <w:t>Workforce (Classroom Staff) Brochure Text: (Spanish)</w:t>
            </w:r>
            <w:r>
              <w:rPr>
                <w:noProof/>
                <w:webHidden/>
              </w:rPr>
              <w:tab/>
            </w:r>
            <w:r>
              <w:rPr>
                <w:noProof/>
                <w:webHidden/>
              </w:rPr>
              <w:fldChar w:fldCharType="begin"/>
            </w:r>
            <w:r>
              <w:rPr>
                <w:noProof/>
                <w:webHidden/>
              </w:rPr>
              <w:instrText xml:space="preserve"> PAGEREF _Toc174536310 \h </w:instrText>
            </w:r>
            <w:r>
              <w:rPr>
                <w:noProof/>
                <w:webHidden/>
              </w:rPr>
              <w:fldChar w:fldCharType="separate"/>
            </w:r>
            <w:r>
              <w:rPr>
                <w:noProof/>
                <w:webHidden/>
              </w:rPr>
              <w:t>12</w:t>
            </w:r>
            <w:r>
              <w:rPr>
                <w:noProof/>
                <w:webHidden/>
              </w:rPr>
              <w:fldChar w:fldCharType="end"/>
            </w:r>
          </w:hyperlink>
        </w:p>
        <w:p w:rsidR="00271A91" w14:paraId="10B178F6" w14:textId="6A9D4B98">
          <w:pPr>
            <w:pStyle w:val="TOC1"/>
            <w:rPr>
              <w:noProof/>
              <w:kern w:val="2"/>
              <w:sz w:val="24"/>
              <w:szCs w:val="24"/>
              <w:lang w:val="en-US"/>
              <w14:ligatures w14:val="standardContextual"/>
            </w:rPr>
          </w:pPr>
          <w:hyperlink w:anchor="_Toc174536311" w:history="1">
            <w:r w:rsidRPr="00A107CF">
              <w:rPr>
                <w:rStyle w:val="Hyperlink"/>
                <w:rFonts w:cstheme="minorHAnsi"/>
                <w:b/>
                <w:bCs/>
                <w:noProof/>
                <w:lang w:val="en-US"/>
              </w:rPr>
              <w:t>Workforce (Classroom Staff) Frequently Asked Questions (FAQ) (Spanish)</w:t>
            </w:r>
            <w:r>
              <w:rPr>
                <w:noProof/>
                <w:webHidden/>
              </w:rPr>
              <w:tab/>
            </w:r>
            <w:r>
              <w:rPr>
                <w:noProof/>
                <w:webHidden/>
              </w:rPr>
              <w:fldChar w:fldCharType="begin"/>
            </w:r>
            <w:r>
              <w:rPr>
                <w:noProof/>
                <w:webHidden/>
              </w:rPr>
              <w:instrText xml:space="preserve"> PAGEREF _Toc174536311 \h </w:instrText>
            </w:r>
            <w:r>
              <w:rPr>
                <w:noProof/>
                <w:webHidden/>
              </w:rPr>
              <w:fldChar w:fldCharType="separate"/>
            </w:r>
            <w:r>
              <w:rPr>
                <w:noProof/>
                <w:webHidden/>
              </w:rPr>
              <w:t>16</w:t>
            </w:r>
            <w:r>
              <w:rPr>
                <w:noProof/>
                <w:webHidden/>
              </w:rPr>
              <w:fldChar w:fldCharType="end"/>
            </w:r>
          </w:hyperlink>
        </w:p>
        <w:p w:rsidR="00271A91" w14:paraId="037A2FBE" w14:textId="7865DF4B">
          <w:pPr>
            <w:pStyle w:val="TOC1"/>
            <w:rPr>
              <w:noProof/>
              <w:kern w:val="2"/>
              <w:sz w:val="24"/>
              <w:szCs w:val="24"/>
              <w:lang w:val="en-US"/>
              <w14:ligatures w14:val="standardContextual"/>
            </w:rPr>
          </w:pPr>
          <w:hyperlink w:anchor="_Toc174536312" w:history="1">
            <w:r w:rsidRPr="00A107CF">
              <w:rPr>
                <w:rStyle w:val="Hyperlink"/>
                <w:b/>
                <w:bCs/>
                <w:noProof/>
                <w:lang w:val="en-US"/>
              </w:rPr>
              <w:t>Workforce (Classroom Staff) Talking Points (Spanish):</w:t>
            </w:r>
            <w:r>
              <w:rPr>
                <w:noProof/>
                <w:webHidden/>
              </w:rPr>
              <w:tab/>
            </w:r>
            <w:r>
              <w:rPr>
                <w:noProof/>
                <w:webHidden/>
              </w:rPr>
              <w:fldChar w:fldCharType="begin"/>
            </w:r>
            <w:r>
              <w:rPr>
                <w:noProof/>
                <w:webHidden/>
              </w:rPr>
              <w:instrText xml:space="preserve"> PAGEREF _Toc174536312 \h </w:instrText>
            </w:r>
            <w:r>
              <w:rPr>
                <w:noProof/>
                <w:webHidden/>
              </w:rPr>
              <w:fldChar w:fldCharType="separate"/>
            </w:r>
            <w:r>
              <w:rPr>
                <w:noProof/>
                <w:webHidden/>
              </w:rPr>
              <w:t>19</w:t>
            </w:r>
            <w:r>
              <w:rPr>
                <w:noProof/>
                <w:webHidden/>
              </w:rPr>
              <w:fldChar w:fldCharType="end"/>
            </w:r>
          </w:hyperlink>
        </w:p>
        <w:p w:rsidR="00BE524E" w:rsidRPr="00296085" w14:paraId="4B8110E6" w14:textId="01862C3F">
          <w:pPr>
            <w:rPr>
              <w:rFonts w:cstheme="minorHAnsi"/>
              <w:sz w:val="24"/>
              <w:szCs w:val="24"/>
            </w:rPr>
          </w:pPr>
          <w:r w:rsidRPr="00296085">
            <w:rPr>
              <w:rFonts w:cstheme="minorHAnsi"/>
              <w:b/>
              <w:bCs/>
              <w:sz w:val="24"/>
              <w:szCs w:val="24"/>
            </w:rPr>
            <w:fldChar w:fldCharType="end"/>
          </w:r>
        </w:p>
      </w:sdtContent>
    </w:sdt>
    <w:p w:rsidR="00271A91" w14:paraId="571A8B51" w14:textId="77777777">
      <w:pPr>
        <w:spacing w:after="160" w:line="259" w:lineRule="auto"/>
        <w:rPr>
          <w:rStyle w:val="Heading1Char"/>
          <w:rFonts w:asciiTheme="minorHAnsi" w:hAnsiTheme="minorHAnsi"/>
          <w:b/>
          <w:bCs/>
          <w:color w:val="auto"/>
          <w:sz w:val="22"/>
          <w:szCs w:val="22"/>
          <w:u w:val="single"/>
          <w:lang w:val="en-US"/>
        </w:rPr>
        <w:sectPr w:rsidSect="00E210D6">
          <w:headerReference w:type="default" r:id="rId8"/>
          <w:headerReference w:type="first" r:id="rId9"/>
          <w:pgSz w:w="12240" w:h="15840"/>
          <w:pgMar w:top="810" w:right="1440" w:bottom="1080" w:left="1440" w:header="720" w:footer="720" w:gutter="0"/>
          <w:pgNumType w:start="1"/>
          <w:cols w:space="720"/>
          <w:titlePg/>
          <w:docGrid w:linePitch="299"/>
        </w:sectPr>
      </w:pPr>
      <w:r>
        <w:rPr>
          <w:rStyle w:val="Heading1Char"/>
          <w:rFonts w:asciiTheme="minorHAnsi" w:hAnsiTheme="minorHAnsi"/>
          <w:b/>
          <w:bCs/>
          <w:color w:val="auto"/>
          <w:sz w:val="22"/>
          <w:szCs w:val="22"/>
          <w:u w:val="single"/>
          <w:lang w:val="en-US"/>
        </w:rPr>
        <w:br w:type="page"/>
      </w:r>
    </w:p>
    <w:p w:rsidR="00D36F88" w14:paraId="447B39A0" w14:textId="77777777">
      <w:pPr>
        <w:spacing w:after="160" w:line="259" w:lineRule="auto"/>
        <w:rPr>
          <w:rStyle w:val="Heading1Char"/>
          <w:rFonts w:asciiTheme="minorHAnsi" w:hAnsiTheme="minorHAnsi"/>
          <w:b/>
          <w:bCs/>
          <w:color w:val="auto"/>
          <w:sz w:val="22"/>
          <w:szCs w:val="22"/>
          <w:u w:val="single"/>
          <w:lang w:val="en-US"/>
        </w:rPr>
      </w:pPr>
    </w:p>
    <w:p w:rsidR="006F4AAA" w:rsidRPr="00D36F88" w:rsidP="006F4AAA" w14:paraId="0F76632B" w14:textId="1830CE6C">
      <w:pPr>
        <w:spacing w:after="160" w:line="256" w:lineRule="auto"/>
        <w:rPr>
          <w:rFonts w:cstheme="minorHAnsi"/>
          <w:b/>
          <w:bCs/>
          <w:sz w:val="24"/>
          <w:szCs w:val="24"/>
          <w:u w:val="single"/>
          <w:lang w:val="en-US"/>
        </w:rPr>
      </w:pPr>
      <w:bookmarkStart w:id="0" w:name="_Toc174536302"/>
      <w:r w:rsidRPr="006F4AAA">
        <w:rPr>
          <w:rStyle w:val="Heading1Char"/>
          <w:rFonts w:asciiTheme="minorHAnsi" w:hAnsiTheme="minorHAnsi"/>
          <w:b/>
          <w:bCs/>
          <w:color w:val="auto"/>
          <w:sz w:val="22"/>
          <w:szCs w:val="22"/>
          <w:u w:val="single"/>
          <w:lang w:val="en-US"/>
        </w:rPr>
        <w:t>Workforce (Classroom Staff) Follow-up Survey Initial Mailing Series - Survey Invitation</w:t>
      </w:r>
      <w:r>
        <w:rPr>
          <w:rStyle w:val="Heading1Char"/>
          <w:rFonts w:asciiTheme="minorHAnsi" w:hAnsiTheme="minorHAnsi"/>
          <w:b/>
          <w:bCs/>
          <w:color w:val="auto"/>
          <w:sz w:val="22"/>
          <w:szCs w:val="22"/>
          <w:u w:val="single"/>
          <w:lang w:val="en-US"/>
        </w:rPr>
        <w:t xml:space="preserve"> (Spanish</w:t>
      </w:r>
      <w:r>
        <w:rPr>
          <w:rStyle w:val="Heading1Char"/>
          <w:rFonts w:asciiTheme="minorHAnsi" w:hAnsiTheme="minorHAnsi"/>
          <w:b/>
          <w:bCs/>
          <w:color w:val="auto"/>
          <w:sz w:val="22"/>
          <w:szCs w:val="22"/>
          <w:u w:val="single"/>
          <w:lang w:val="en-US"/>
        </w:rPr>
        <w:t>)</w:t>
      </w:r>
      <w:r w:rsidRPr="006F4AAA">
        <w:rPr>
          <w:rStyle w:val="Heading1Char"/>
          <w:rFonts w:asciiTheme="minorHAnsi" w:hAnsiTheme="minorHAnsi"/>
          <w:b/>
          <w:bCs/>
          <w:color w:val="auto"/>
          <w:sz w:val="22"/>
          <w:szCs w:val="22"/>
          <w:u w:val="single"/>
          <w:lang w:val="en-US"/>
        </w:rPr>
        <w:t>:</w:t>
      </w:r>
      <w:bookmarkEnd w:id="0"/>
      <w:r w:rsidRPr="006F4AAA">
        <w:rPr>
          <w:rFonts w:cstheme="minorHAnsi"/>
          <w:lang w:val="en-US"/>
        </w:rPr>
        <w:t>First</w:t>
      </w:r>
      <w:r w:rsidRPr="006F4AAA">
        <w:rPr>
          <w:rFonts w:cstheme="minorHAnsi"/>
          <w:lang w:val="en-US"/>
        </w:rPr>
        <w:t xml:space="preserve"> follow-up contact with individuals who participated in the 2024 NSECE Workforce Survey. </w:t>
      </w:r>
      <w:r w:rsidRPr="00D36F88">
        <w:rPr>
          <w:rFonts w:cstheme="minorHAnsi"/>
          <w:lang w:val="en-US"/>
        </w:rPr>
        <w:t xml:space="preserve">This contact will be sent by mail and email.  </w:t>
      </w:r>
    </w:p>
    <w:p w:rsidR="00D339B7" w:rsidRPr="00D36F88" w:rsidP="00D339B7" w14:paraId="3B0591A6" w14:textId="2FCF6D11">
      <w:pPr>
        <w:spacing w:before="180" w:after="0" w:line="240" w:lineRule="auto"/>
        <w:rPr>
          <w:rFonts w:cstheme="minorHAnsi"/>
          <w:sz w:val="23"/>
          <w:szCs w:val="23"/>
          <w:lang w:val="en-US"/>
        </w:rPr>
      </w:pPr>
      <w:r w:rsidRPr="00D36F88">
        <w:rPr>
          <w:lang w:val="en-US"/>
        </w:rPr>
        <w:t>Estimado</w:t>
      </w:r>
      <w:r w:rsidRPr="00D36F88">
        <w:rPr>
          <w:lang w:val="en-US"/>
        </w:rPr>
        <w:t xml:space="preserve"> </w:t>
      </w:r>
      <w:r w:rsidRPr="00D36F88">
        <w:rPr>
          <w:lang w:val="en-US"/>
        </w:rPr>
        <w:t>participante</w:t>
      </w:r>
      <w:r w:rsidRPr="00D36F88">
        <w:rPr>
          <w:lang w:val="en-US"/>
        </w:rPr>
        <w:t xml:space="preserve"> de la NSECE:</w:t>
      </w:r>
      <w:r w:rsidRPr="00D36F88">
        <w:rPr>
          <w:sz w:val="23"/>
          <w:szCs w:val="23"/>
          <w:lang w:val="en-US"/>
        </w:rPr>
        <w:t xml:space="preserve"> </w:t>
      </w:r>
    </w:p>
    <w:p w:rsidR="00D339B7" w:rsidRPr="00D36F88" w:rsidP="00D339B7" w14:paraId="5FB16711" w14:textId="77777777">
      <w:pPr>
        <w:spacing w:after="0" w:line="240" w:lineRule="auto"/>
        <w:rPr>
          <w:rFonts w:cstheme="minorHAnsi"/>
          <w:sz w:val="23"/>
          <w:szCs w:val="23"/>
          <w:lang w:val="en-US"/>
        </w:rPr>
      </w:pPr>
    </w:p>
    <w:p w:rsidR="00280B1F" w:rsidP="00D37936" w14:paraId="0E161511" w14:textId="5A982E52">
      <w:pPr>
        <w:spacing w:after="180" w:line="240" w:lineRule="auto"/>
        <w:rPr>
          <w:rFonts w:cstheme="minorHAnsi"/>
        </w:rPr>
      </w:pPr>
      <w:bookmarkStart w:id="1" w:name="OLE_LINK8"/>
      <w:r>
        <w:t>¡Necesitamos su ayuda! Usted forma parte de un grupo especial de miembros del personal de aulas de cuidado y educación temprana de niños (ECE</w:t>
      </w:r>
      <w:r w:rsidR="00D42415">
        <w:t>, por sus siglas en ingl</w:t>
      </w:r>
      <w:r w:rsidR="00DC7973">
        <w:rPr>
          <w:rFonts w:cstheme="minorHAnsi"/>
        </w:rPr>
        <w:t>é</w:t>
      </w:r>
      <w:r w:rsidR="00D42415">
        <w:t>s</w:t>
      </w:r>
      <w:r>
        <w:t xml:space="preserve">) que participó en la Encuesta Nacional de Cuidado y Educación Temprana (NSECE) en 2024 y le pedimos que nos ayude participando en otra breve encuesta que le llevará 20 minutos. </w:t>
      </w:r>
      <w:r>
        <w:rPr>
          <w:b/>
        </w:rPr>
        <w:t xml:space="preserve">A modo de agradecimiento por su participación continua, recibirá un regalo de $XX por </w:t>
      </w:r>
      <w:r w:rsidR="00112E4B">
        <w:rPr>
          <w:b/>
        </w:rPr>
        <w:t>completar</w:t>
      </w:r>
      <w:r w:rsidR="00112E4B">
        <w:rPr>
          <w:b/>
        </w:rPr>
        <w:t xml:space="preserve"> </w:t>
      </w:r>
      <w:r>
        <w:rPr>
          <w:b/>
        </w:rPr>
        <w:t xml:space="preserve">el cuestionario. </w:t>
      </w:r>
      <w:r>
        <w:t xml:space="preserve">Puede </w:t>
      </w:r>
      <w:r w:rsidR="00E85EEB">
        <w:t>participar,</w:t>
      </w:r>
      <w:r>
        <w:t xml:space="preserve"> aunque ya no trabaje </w:t>
      </w:r>
      <w:r w:rsidR="00C44318">
        <w:t xml:space="preserve">con niños </w:t>
      </w:r>
      <w:r w:rsidR="005509C7">
        <w:t>pequeños</w:t>
      </w:r>
      <w:r>
        <w:t>.</w:t>
      </w:r>
      <w:r>
        <w:rPr>
          <w:b/>
        </w:rPr>
        <w:t xml:space="preserve"> </w:t>
      </w:r>
    </w:p>
    <w:p w:rsidR="00D37936" w:rsidRPr="007E5F5E" w:rsidP="00D37936" w14:paraId="2C84005C" w14:textId="469CFE2C">
      <w:pPr>
        <w:spacing w:after="180" w:line="240" w:lineRule="auto"/>
        <w:rPr>
          <w:rFonts w:cstheme="minorHAnsi"/>
        </w:rPr>
      </w:pPr>
      <w:bookmarkStart w:id="2" w:name="OLE_LINK49"/>
      <w:r>
        <w:t>Su participación en la NSECE de 2024 proporcionó información valiosa sobre las personas que trabajan en aulas de ECE ubicadas en centros.  Pero aún quedan muchas preguntas sin respuesta sobre quiénes siguen trabajando en el ECE, quiénes lo abandonan para trabajar en otros ámbitos y cómo mejorar las experiencias de las personas que trabajan en él</w:t>
      </w:r>
      <w:bookmarkStart w:id="3" w:name="OLE_LINK93"/>
      <w:r>
        <w:t>.  Actualmente, el NORC se está basando en la NSECE de 2024 para tratar de responder a estas preguntas mediante una nueva encuesta.  El Seguimiento del Personal de la NSECE de 2024 recogerá información de los trabajadores que participaron en la NSECE de 2024</w:t>
      </w:r>
      <w:r>
        <w:rPr>
          <w:b/>
          <w:bCs/>
        </w:rPr>
        <w:t>, independientemente de si siguen trabajando o no en el ámbito del ECE</w:t>
      </w:r>
      <w:r>
        <w:t xml:space="preserve">. En la encuesta se le preguntará si sigue trabajando en las aulas de ECE y, en caso afirmativo, </w:t>
      </w:r>
      <w:bookmarkStart w:id="4" w:name="OLE_LINK92"/>
      <w:r>
        <w:t xml:space="preserve">cuál es el motivo por el que sigue trabajando en este ámbito; en caso negativo, a qué se dedica ahora y por qué lo abandonó.  </w:t>
      </w:r>
      <w:bookmarkEnd w:id="1"/>
      <w:bookmarkEnd w:id="2"/>
    </w:p>
    <w:p w:rsidR="00A52302" w:rsidRPr="00626274" w:rsidP="00A52302" w14:paraId="2634FD3B" w14:textId="1B35F0A2">
      <w:pPr>
        <w:autoSpaceDE w:val="0"/>
        <w:autoSpaceDN w:val="0"/>
        <w:spacing w:before="180" w:after="180" w:line="240" w:lineRule="auto"/>
        <w:rPr>
          <w:rFonts w:cstheme="minorHAnsi"/>
        </w:rPr>
      </w:pPr>
      <w:bookmarkStart w:id="5" w:name="OLE_LINK46"/>
      <w:bookmarkStart w:id="6" w:name="OLE_LINK14"/>
      <w:bookmarkEnd w:id="3"/>
      <w:bookmarkEnd w:id="4"/>
      <w:r>
        <w:t>Complete</w:t>
      </w:r>
      <w:r>
        <w:t xml:space="preserve"> </w:t>
      </w:r>
      <w:r>
        <w:t xml:space="preserve">el cuestionario en línea en [URL DE LA ENCUESTA] </w:t>
      </w:r>
      <w:bookmarkStart w:id="7" w:name="OLE_LINK26"/>
      <w:r>
        <w:t xml:space="preserve">o </w:t>
      </w:r>
      <w:r w:rsidR="00BC5EE0">
        <w:t xml:space="preserve">escanee el código QR con su </w:t>
      </w:r>
      <w:r w:rsidR="00674F9B">
        <w:t>teléfono con</w:t>
      </w:r>
      <w:r w:rsidR="007519C7">
        <w:t xml:space="preserve"> su teléfono </w:t>
      </w:r>
      <w:r>
        <w:t xml:space="preserve">para acceder al sitio web. </w:t>
      </w:r>
    </w:p>
    <w:p w:rsidR="004F1803" w:rsidP="00296085" w14:paraId="50F38A41" w14:textId="7594FD6A">
      <w:pPr>
        <w:autoSpaceDE w:val="0"/>
        <w:autoSpaceDN w:val="0"/>
        <w:spacing w:before="180" w:after="180" w:line="240" w:lineRule="auto"/>
        <w:ind w:left="3600"/>
        <w:rPr>
          <w:rFonts w:cstheme="minorHAnsi"/>
        </w:rPr>
      </w:pPr>
      <w:r>
        <w:rPr>
          <w:noProof/>
        </w:rPr>
        <w:drawing>
          <wp:inline distT="0" distB="0" distL="0" distR="0">
            <wp:extent cx="1003178" cy="1009650"/>
            <wp:effectExtent l="0" t="0" r="6985" b="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xmlns:r="http://schemas.openxmlformats.org/officeDocument/2006/relationships" r:embed="rId10"/>
                    <a:stretch>
                      <a:fillRect/>
                    </a:stretch>
                  </pic:blipFill>
                  <pic:spPr>
                    <a:xfrm>
                      <a:off x="0" y="0"/>
                      <a:ext cx="1012155" cy="1018685"/>
                    </a:xfrm>
                    <a:prstGeom prst="rect">
                      <a:avLst/>
                    </a:prstGeom>
                  </pic:spPr>
                </pic:pic>
              </a:graphicData>
            </a:graphic>
          </wp:inline>
        </w:drawing>
      </w:r>
    </w:p>
    <w:bookmarkEnd w:id="7"/>
    <w:p w:rsidR="00A52302" w:rsidRPr="00626274" w:rsidP="00A52302" w14:paraId="59E393C1" w14:textId="60CFE7DF">
      <w:pPr>
        <w:autoSpaceDE w:val="0"/>
        <w:autoSpaceDN w:val="0"/>
        <w:spacing w:before="180" w:after="180" w:line="240" w:lineRule="auto"/>
        <w:rPr>
          <w:rFonts w:eastAsia="Calibri" w:cstheme="minorHAnsi"/>
          <w:bCs/>
        </w:rPr>
      </w:pPr>
      <w:r>
        <w:t xml:space="preserve">Para acceder a su cuestionario, deberá introducir su PIN </w:t>
      </w:r>
      <w:r w:rsidR="007519C7">
        <w:t>único</w:t>
      </w:r>
      <w:r>
        <w:t>: [PIN]</w:t>
      </w:r>
      <w:bookmarkEnd w:id="5"/>
    </w:p>
    <w:bookmarkEnd w:id="6"/>
    <w:p w:rsidR="00D339B7" w:rsidRPr="007E5F5E" w:rsidP="00D339B7" w14:paraId="30997009" w14:textId="27C97F4D">
      <w:pPr>
        <w:spacing w:before="180" w:after="180" w:line="240" w:lineRule="auto"/>
        <w:rPr>
          <w:rFonts w:cstheme="minorHAnsi"/>
        </w:rPr>
      </w:pPr>
    </w:p>
    <w:p w:rsidR="00D339B7" w:rsidRPr="007E5F5E" w:rsidP="3057CDB3" w14:paraId="26C26185" w14:textId="3B3E4343">
      <w:pPr>
        <w:spacing w:before="180" w:after="180" w:line="240" w:lineRule="auto"/>
      </w:pPr>
      <w:r>
        <w:t xml:space="preserve">NORC de la Universidad de Chicago </w:t>
      </w:r>
      <w:r>
        <w:t xml:space="preserve">realiza este estudio por encargo de la Administración para Niños y Familias del Departamento de Salud y Servicios Humanos de los Estados Unidos. La participación es voluntaria. El cuestionario le llevará unos 20 minutos y sus respuestas serán </w:t>
      </w:r>
      <w:r w:rsidR="008B7FC8">
        <w:t>privadas</w:t>
      </w:r>
      <w:r>
        <w:t>. Tiene la opción de omitir cualquier pregunta o finalizar el cuestionario en cualquier momento. Si tiene alguna pregunta o necesita ayuda para empezar, llame al [</w:t>
      </w:r>
      <w:r>
        <w:rPr>
          <w:highlight w:val="yellow"/>
        </w:rPr>
        <w:t>PLACEHOLDER</w:t>
      </w:r>
      <w:r>
        <w:t xml:space="preserve">] o envíe un correo electrónico a nsece24prov@norc.org.  </w:t>
      </w:r>
    </w:p>
    <w:p w:rsidR="00D339B7" w:rsidRPr="007E5F5E" w:rsidP="00D339B7" w14:paraId="0A23F4E6" w14:textId="6D8ED96E">
      <w:pPr>
        <w:spacing w:before="180" w:after="180" w:line="240" w:lineRule="auto"/>
        <w:rPr>
          <w:rFonts w:eastAsia="Calibri" w:cstheme="minorHAnsi"/>
        </w:rPr>
      </w:pPr>
      <w:r>
        <w:t xml:space="preserve">Las personas como usted desempeñan un papel fundamental en el cuidado de los niños de nuestro país. Es importante que todas las personas seleccionadas nos brinden información para obtener un panorama completo de los servicios de cuidado y educación temprana de niños </w:t>
      </w:r>
      <w:r w:rsidR="002876DE">
        <w:t xml:space="preserve">en su </w:t>
      </w:r>
      <w:r w:rsidR="00674F9B">
        <w:t>área</w:t>
      </w:r>
      <w:r>
        <w:t xml:space="preserve">.  </w:t>
      </w:r>
    </w:p>
    <w:p w:rsidR="00D339B7" w:rsidRPr="007E5F5E" w:rsidP="00D339B7" w14:paraId="2076DD45" w14:textId="77777777">
      <w:pPr>
        <w:spacing w:before="180" w:after="180" w:line="240" w:lineRule="auto"/>
        <w:rPr>
          <w:rFonts w:cstheme="minorHAnsi"/>
        </w:rPr>
      </w:pPr>
      <w:r>
        <w:t>¡Necesitamos su ayuda para que este estudio sea un éxito!</w:t>
      </w:r>
    </w:p>
    <w:p w:rsidR="00D339B7" w:rsidRPr="007E5F5E" w:rsidP="00D339B7" w14:paraId="0B135F02" w14:textId="77777777">
      <w:pPr>
        <w:spacing w:before="180" w:after="0" w:line="240" w:lineRule="auto"/>
        <w:rPr>
          <w:rFonts w:cstheme="minorHAnsi"/>
        </w:rPr>
      </w:pPr>
      <w:r>
        <w:t>Gracias,</w:t>
      </w:r>
    </w:p>
    <w:p w:rsidR="00D339B7" w:rsidRPr="00296085" w:rsidP="00D339B7" w14:paraId="01309963" w14:textId="23C57A60">
      <w:pPr>
        <w:spacing w:before="180" w:after="0" w:line="240" w:lineRule="auto"/>
        <w:rPr>
          <w:rFonts w:cstheme="minorHAnsi"/>
          <w:sz w:val="23"/>
          <w:szCs w:val="23"/>
        </w:rPr>
      </w:pPr>
      <w:r>
        <w:rPr>
          <w:noProof/>
          <w:sz w:val="23"/>
          <w:szCs w:val="23"/>
        </w:rPr>
        <w:drawing>
          <wp:inline distT="0" distB="0" distL="0" distR="0">
            <wp:extent cx="1216660" cy="46926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6660" cy="469265"/>
                    </a:xfrm>
                    <a:prstGeom prst="rect">
                      <a:avLst/>
                    </a:prstGeom>
                    <a:noFill/>
                    <a:ln>
                      <a:noFill/>
                    </a:ln>
                  </pic:spPr>
                </pic:pic>
              </a:graphicData>
            </a:graphic>
          </wp:inline>
        </w:drawing>
      </w:r>
    </w:p>
    <w:p w:rsidR="00D339B7" w:rsidRPr="00D42415" w:rsidP="00D339B7" w14:paraId="40790D48" w14:textId="77777777">
      <w:pPr>
        <w:spacing w:after="0" w:line="240" w:lineRule="auto"/>
        <w:rPr>
          <w:rFonts w:cstheme="minorHAnsi"/>
          <w:lang w:val="sv-SE"/>
        </w:rPr>
      </w:pPr>
      <w:r w:rsidRPr="00D42415">
        <w:rPr>
          <w:lang w:val="sv-SE"/>
        </w:rPr>
        <w:t xml:space="preserve">A. Rupa Datta, Ph.D. </w:t>
      </w:r>
    </w:p>
    <w:p w:rsidR="00D339B7" w:rsidRPr="007E5F5E" w:rsidP="00D339B7" w14:paraId="7EFF6456" w14:textId="27908F02">
      <w:pPr>
        <w:spacing w:after="0" w:line="240" w:lineRule="auto"/>
        <w:rPr>
          <w:rFonts w:cstheme="minorHAnsi"/>
        </w:rPr>
      </w:pPr>
      <w:r>
        <w:t xml:space="preserve">Director del proyecto de seguimiento de la NSECE de 2024 </w:t>
      </w:r>
    </w:p>
    <w:p w:rsidR="00A0312F" w:rsidP="00A0312F" w14:paraId="7008785E" w14:textId="2BF9E528">
      <w:pPr>
        <w:pStyle w:val="NoSpacing"/>
        <w:rPr>
          <w:rFonts w:cstheme="minorHAnsi"/>
        </w:rPr>
      </w:pPr>
      <w:r>
        <w:t>NORC</w:t>
      </w:r>
      <w:r>
        <w:rPr>
          <w:sz w:val="23"/>
          <w:szCs w:val="23"/>
        </w:rPr>
        <w:t xml:space="preserve"> </w:t>
      </w:r>
      <w:r>
        <w:t>de</w:t>
      </w:r>
      <w:r>
        <w:rPr>
          <w:sz w:val="23"/>
          <w:szCs w:val="23"/>
        </w:rPr>
        <w:t xml:space="preserve"> </w:t>
      </w:r>
      <w:r>
        <w:t>la</w:t>
      </w:r>
      <w:r>
        <w:rPr>
          <w:sz w:val="23"/>
          <w:szCs w:val="23"/>
        </w:rPr>
        <w:t xml:space="preserve"> </w:t>
      </w:r>
      <w:r>
        <w:t>Universidad</w:t>
      </w:r>
      <w:r>
        <w:rPr>
          <w:sz w:val="23"/>
          <w:szCs w:val="23"/>
        </w:rPr>
        <w:t xml:space="preserve"> </w:t>
      </w:r>
      <w:r>
        <w:t>de</w:t>
      </w:r>
      <w:r>
        <w:rPr>
          <w:sz w:val="23"/>
          <w:szCs w:val="23"/>
        </w:rPr>
        <w:t xml:space="preserve"> </w:t>
      </w:r>
      <w:r>
        <w:t xml:space="preserve">Chicago </w:t>
      </w:r>
    </w:p>
    <w:p w:rsidR="00494E8D" w:rsidRPr="00F83DDA" w:rsidP="009A3F85" w14:paraId="7D72FD9F" w14:textId="77777777">
      <w:pPr>
        <w:pStyle w:val="NoSpacing"/>
        <w:jc w:val="center"/>
        <w:rPr>
          <w:rFonts w:ascii="Arial" w:hAnsi="Arial" w:cs="Arial"/>
          <w:b/>
        </w:rPr>
      </w:pPr>
    </w:p>
    <w:p w:rsidR="00BE35AE" w:rsidP="003506C1" w14:paraId="232A5473" w14:textId="19A797C0">
      <w:pPr>
        <w:pStyle w:val="NoSpacing"/>
        <w:jc w:val="center"/>
      </w:pPr>
      <w:r>
        <w:rPr>
          <w:rFonts w:ascii="Times New Roman" w:hAnsi="Times New Roman"/>
          <w:noProof/>
          <w:sz w:val="24"/>
          <w:szCs w:val="24"/>
        </w:rPr>
        <mc:AlternateContent>
          <mc:Choice Requires="wps">
            <w:drawing>
              <wp:anchor distT="45720" distB="45720" distL="114300" distR="114300" simplePos="0" relativeHeight="251676672" behindDoc="1" locked="0" layoutInCell="1" allowOverlap="1">
                <wp:simplePos x="0" y="0"/>
                <wp:positionH relativeFrom="margin">
                  <wp:align>center</wp:align>
                </wp:positionH>
                <wp:positionV relativeFrom="paragraph">
                  <wp:posOffset>799659</wp:posOffset>
                </wp:positionV>
                <wp:extent cx="5495925" cy="266700"/>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494E8D" w:rsidP="00494E8D"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5" type="#_x0000_t202" style="width:432.75pt;height:21pt;margin-top:62.9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8784" filled="f" stroked="f">
                <v:textbox>
                  <w:txbxContent>
                    <w:p w:rsidR="00494E8D" w:rsidP="00494E8D" w14:paraId="5E99FB44"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494E8D" w:rsidP="00494E8D" w14:paraId="544954D1" w14:textId="77777777"/>
                  </w:txbxContent>
                </v:textbox>
                <w10:wrap anchorx="margin"/>
              </v:shape>
            </w:pict>
          </mc:Fallback>
        </mc:AlternateContent>
      </w:r>
      <w:r>
        <w:rPr>
          <w:rFonts w:ascii="Times New Roman" w:hAnsi="Times New Roman"/>
          <w:noProof/>
          <w:sz w:val="24"/>
          <w:szCs w:val="24"/>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7952</wp:posOffset>
                </wp:positionV>
                <wp:extent cx="6377940" cy="685800"/>
                <wp:effectExtent l="0" t="0" r="22860" b="1905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494E8D" w:rsidP="00494E8D" w14:textId="3062D51E">
                            <w:pPr>
                              <w:rPr>
                                <w:iCs/>
                                <w:color w:val="000000"/>
                                <w:sz w:val="16"/>
                              </w:rPr>
                            </w:pPr>
                            <w:r>
                              <w:rPr>
                                <w:sz w:val="16"/>
                              </w:rPr>
                              <w:t xml:space="preserve">Una agencia no llevará a cabo ni patrocinará una recopilación de información, a menos que muestre un número de control OMB vigente, y una persona no estará obligada a responder. El número OMB de esta recopilación de información </w:t>
                            </w:r>
                            <w:r w:rsidRPr="00F650FC">
                              <w:rPr>
                                <w:sz w:val="16"/>
                                <w:szCs w:val="16"/>
                              </w:rPr>
                              <w:t>es 0970-0391</w:t>
                            </w:r>
                            <w:r w:rsidRPr="00F650FC">
                              <w:rPr>
                                <w:b/>
                                <w:sz w:val="16"/>
                                <w:szCs w:val="16"/>
                              </w:rPr>
                              <w:t xml:space="preserve"> </w:t>
                            </w:r>
                            <w:r w:rsidRPr="00F650FC">
                              <w:rPr>
                                <w:sz w:val="16"/>
                                <w:szCs w:val="16"/>
                              </w:rPr>
                              <w:t>y</w:t>
                            </w:r>
                            <w:r>
                              <w:rPr>
                                <w:sz w:val="16"/>
                              </w:rPr>
                              <w:t xml:space="preserve"> la fecha de vencimiento es [</w:t>
                            </w:r>
                            <w:r>
                              <w:rPr>
                                <w:sz w:val="16"/>
                                <w:highlight w:val="yellow"/>
                              </w:rPr>
                              <w:t>PLACEHOLDER</w:t>
                            </w:r>
                            <w:r>
                              <w:rPr>
                                <w:sz w:val="16"/>
                              </w:rPr>
                              <w:t xml:space="preserve">]. </w:t>
                            </w:r>
                            <w:r>
                              <w:rPr>
                                <w:iCs/>
                                <w:color w:val="000000"/>
                                <w:sz w:val="16"/>
                              </w:rPr>
                              <w:t xml:space="preserve">Por favor, envíe sus comentarios sobre el tiempo necesario para completar esta encuesta o cualquier otro aspecto de la recopilación de información descrita a: </w:t>
                            </w:r>
                            <w:bookmarkStart w:id="8" w:name="OLE_LINK41"/>
                            <w:r>
                              <w:rPr>
                                <w:iCs/>
                                <w:color w:val="000000"/>
                                <w:sz w:val="16"/>
                              </w:rPr>
                              <w:t>NORC at the University of Chicago, 55 E Monroe St, Ste 3000, Chicago, IL, 60603, Attention: A. Rupa Datta</w:t>
                            </w:r>
                            <w:bookmarkEnd w:id="8"/>
                          </w:p>
                          <w:p w:rsidR="00494E8D" w:rsidP="00494E8D" w14:textId="77777777">
                            <w:pPr>
                              <w:rPr>
                                <w:sz w:val="16"/>
                              </w:rPr>
                            </w:pPr>
                          </w:p>
                          <w:p w:rsidR="00494E8D" w:rsidP="00494E8D"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26" type="#_x0000_t202" style="width:502.2pt;height:54pt;margin-top:0.6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75648">
                <v:textbox>
                  <w:txbxContent>
                    <w:p w:rsidR="00494E8D" w:rsidP="00494E8D" w14:paraId="19C2D443" w14:textId="3062D51E">
                      <w:pPr>
                        <w:rPr>
                          <w:iCs/>
                          <w:color w:val="000000"/>
                          <w:sz w:val="16"/>
                        </w:rPr>
                      </w:pPr>
                      <w:r>
                        <w:rPr>
                          <w:sz w:val="16"/>
                        </w:rPr>
                        <w:t xml:space="preserve">Una agencia no llevará a cabo ni patrocinará una recopilación de información, a menos que muestre un número de control OMB vigente, y una persona no estará obligada a responder. El número OMB de esta recopilación de información </w:t>
                      </w:r>
                      <w:r w:rsidRPr="00F650FC">
                        <w:rPr>
                          <w:sz w:val="16"/>
                          <w:szCs w:val="16"/>
                        </w:rPr>
                        <w:t>es 0970-0391</w:t>
                      </w:r>
                      <w:r w:rsidRPr="00F650FC">
                        <w:rPr>
                          <w:b/>
                          <w:sz w:val="16"/>
                          <w:szCs w:val="16"/>
                        </w:rPr>
                        <w:t xml:space="preserve"> </w:t>
                      </w:r>
                      <w:r w:rsidRPr="00F650FC">
                        <w:rPr>
                          <w:sz w:val="16"/>
                          <w:szCs w:val="16"/>
                        </w:rPr>
                        <w:t>y</w:t>
                      </w:r>
                      <w:r>
                        <w:rPr>
                          <w:sz w:val="16"/>
                        </w:rPr>
                        <w:t xml:space="preserve"> la fecha de vencimiento es [</w:t>
                      </w:r>
                      <w:r>
                        <w:rPr>
                          <w:sz w:val="16"/>
                          <w:highlight w:val="yellow"/>
                        </w:rPr>
                        <w:t>PLACEHOLDER</w:t>
                      </w:r>
                      <w:r>
                        <w:rPr>
                          <w:sz w:val="16"/>
                        </w:rPr>
                        <w:t xml:space="preserve">]. </w:t>
                      </w:r>
                      <w:r>
                        <w:rPr>
                          <w:iCs/>
                          <w:color w:val="000000"/>
                          <w:sz w:val="16"/>
                        </w:rPr>
                        <w:t xml:space="preserve">Por favor, envíe sus comentarios sobre el tiempo necesario para completar esta encuesta o cualquier otro aspecto de la recopilación de información descrita a: </w:t>
                      </w:r>
                      <w:bookmarkStart w:id="8" w:name="OLE_LINK41"/>
                      <w:r>
                        <w:rPr>
                          <w:iCs/>
                          <w:color w:val="000000"/>
                          <w:sz w:val="16"/>
                        </w:rPr>
                        <w:t>NORC at the University of Chicago, 55 E Monroe St, Ste 3000, Chicago, IL, 60603, Attention: A. Rupa Datta</w:t>
                      </w:r>
                      <w:bookmarkEnd w:id="8"/>
                    </w:p>
                    <w:p w:rsidR="00494E8D" w:rsidP="00494E8D" w14:paraId="6255CBB4" w14:textId="77777777">
                      <w:pPr>
                        <w:rPr>
                          <w:sz w:val="16"/>
                        </w:rPr>
                      </w:pPr>
                    </w:p>
                    <w:p w:rsidR="00494E8D" w:rsidP="00494E8D" w14:paraId="1074AF88" w14:textId="77777777">
                      <w:pPr>
                        <w:rPr>
                          <w:rFonts w:ascii="Times New Roman" w:hAnsi="Times New Roman"/>
                        </w:rPr>
                      </w:pPr>
                    </w:p>
                  </w:txbxContent>
                </v:textbox>
                <w10:wrap anchorx="margin"/>
              </v:shape>
            </w:pict>
          </mc:Fallback>
        </mc:AlternateContent>
      </w:r>
      <w:r>
        <w:br w:type="page"/>
      </w:r>
    </w:p>
    <w:p w:rsidR="00A73C7F" w:rsidRPr="00A73C7F" w:rsidP="00A73C7F" w14:paraId="1848F82D" w14:textId="21775152">
      <w:pPr>
        <w:spacing w:after="0" w:line="240" w:lineRule="auto"/>
        <w:rPr>
          <w:rFonts w:eastAsia="Calibri"/>
          <w:lang w:val="en-US"/>
        </w:rPr>
      </w:pPr>
      <w:bookmarkStart w:id="9" w:name="_Toc157603144"/>
      <w:bookmarkStart w:id="10" w:name="_Toc174536303"/>
      <w:bookmarkStart w:id="11" w:name="OLE_LINK142"/>
      <w:r w:rsidRPr="00A73C7F">
        <w:rPr>
          <w:rStyle w:val="Heading1Char"/>
          <w:rFonts w:asciiTheme="minorHAnsi" w:hAnsiTheme="minorHAnsi" w:cstheme="minorHAnsi"/>
          <w:b/>
          <w:bCs/>
          <w:color w:val="auto"/>
          <w:sz w:val="22"/>
          <w:szCs w:val="22"/>
          <w:u w:val="single"/>
          <w:lang w:val="en-US"/>
        </w:rPr>
        <w:t>Workforce (Classroom Staff) Follow-up Survey Initial Mailing Series - Thank you/Reminder Postcard</w:t>
      </w:r>
      <w:bookmarkEnd w:id="9"/>
      <w:r w:rsidR="006F4AAA">
        <w:rPr>
          <w:rStyle w:val="Heading1Char"/>
          <w:rFonts w:asciiTheme="minorHAnsi" w:hAnsiTheme="minorHAnsi" w:cstheme="minorHAnsi"/>
          <w:b/>
          <w:bCs/>
          <w:color w:val="auto"/>
          <w:sz w:val="22"/>
          <w:szCs w:val="22"/>
          <w:u w:val="single"/>
          <w:lang w:val="en-US"/>
        </w:rPr>
        <w:t xml:space="preserve"> (Spanish)</w:t>
      </w:r>
      <w:r w:rsidRPr="00A73C7F">
        <w:rPr>
          <w:rStyle w:val="Heading1Char"/>
          <w:rFonts w:asciiTheme="minorHAnsi" w:hAnsiTheme="minorHAnsi" w:cstheme="minorHAnsi"/>
          <w:b/>
          <w:bCs/>
          <w:color w:val="auto"/>
          <w:sz w:val="22"/>
          <w:szCs w:val="22"/>
          <w:u w:val="single"/>
          <w:lang w:val="en-US"/>
        </w:rPr>
        <w:t>:</w:t>
      </w:r>
      <w:bookmarkEnd w:id="10"/>
      <w:r w:rsidRPr="00A73C7F">
        <w:rPr>
          <w:rFonts w:eastAsiaTheme="minorHAnsi"/>
          <w:lang w:val="en-US"/>
        </w:rPr>
        <w:t xml:space="preserve"> Second contact with individuals participating in the 2024 NSECE Workforce Survey encouraging them to complete the Workforce Follow-up Survey. This</w:t>
      </w:r>
      <w:r w:rsidRPr="00A73C7F">
        <w:rPr>
          <w:rFonts w:eastAsiaTheme="minorHAnsi" w:cs="Calibri"/>
          <w:lang w:val="en-US"/>
        </w:rPr>
        <w:t xml:space="preserve"> mailing occurs one week after the first contact attempt.</w:t>
      </w:r>
      <w:bookmarkEnd w:id="11"/>
    </w:p>
    <w:p w:rsidR="001A3DA1" w:rsidRPr="00097112" w:rsidP="00190E3D" w14:paraId="07C3952C" w14:textId="1FAF2E51">
      <w:pPr>
        <w:pStyle w:val="NoSpacing"/>
        <w:rPr>
          <w:lang w:val="en-US"/>
        </w:rPr>
      </w:pPr>
    </w:p>
    <w:p w:rsidR="001A3DA1" w:rsidRPr="00296085" w:rsidP="001A3DA1" w14:paraId="27A69C42" w14:textId="78A882C5">
      <w:pPr>
        <w:rPr>
          <w:rFonts w:eastAsiaTheme="minorHAnsi" w:cstheme="minorHAnsi"/>
          <w:b/>
          <w:bCs/>
          <w:i/>
          <w:iCs/>
        </w:rPr>
      </w:pPr>
      <w:r>
        <w:rPr>
          <w:b/>
          <w:bCs/>
          <w:i/>
          <w:iCs/>
        </w:rPr>
        <w:t>¡</w:t>
      </w:r>
      <w:r w:rsidR="009E260B">
        <w:rPr>
          <w:b/>
          <w:bCs/>
          <w:i/>
          <w:iCs/>
        </w:rPr>
        <w:t>Está</w:t>
      </w:r>
      <w:r w:rsidR="00E85EEB">
        <w:rPr>
          <w:b/>
          <w:bCs/>
          <w:i/>
          <w:iCs/>
        </w:rPr>
        <w:t xml:space="preserve"> invitado</w:t>
      </w:r>
      <w:r>
        <w:rPr>
          <w:b/>
          <w:bCs/>
          <w:i/>
          <w:iCs/>
        </w:rPr>
        <w:t>!</w:t>
      </w:r>
    </w:p>
    <w:p w:rsidR="001A3DA1" w:rsidRPr="00296085" w:rsidP="001A3DA1" w14:paraId="3DC55164" w14:textId="2382B3CA">
      <w:pPr>
        <w:pStyle w:val="Pa2"/>
        <w:spacing w:after="140"/>
        <w:rPr>
          <w:rFonts w:asciiTheme="minorHAnsi" w:hAnsiTheme="minorHAnsi" w:cstheme="minorHAnsi"/>
          <w:sz w:val="22"/>
          <w:szCs w:val="22"/>
        </w:rPr>
      </w:pPr>
      <w:r>
        <w:rPr>
          <w:rFonts w:asciiTheme="minorHAnsi" w:hAnsiTheme="minorHAnsi"/>
          <w:sz w:val="22"/>
          <w:szCs w:val="22"/>
        </w:rPr>
        <w:t xml:space="preserve">Estimado participante de la NSECE: </w:t>
      </w:r>
    </w:p>
    <w:p w:rsidR="001A3DA1" w:rsidRPr="00296085" w:rsidP="001A3DA1" w14:paraId="55D032C2" w14:textId="0B6F8864">
      <w:pPr>
        <w:pStyle w:val="Pa2"/>
        <w:spacing w:after="140"/>
        <w:rPr>
          <w:rFonts w:asciiTheme="minorHAnsi" w:hAnsiTheme="minorHAnsi" w:cstheme="minorHAnsi"/>
          <w:sz w:val="22"/>
          <w:szCs w:val="22"/>
        </w:rPr>
      </w:pPr>
      <w:r>
        <w:rPr>
          <w:rFonts w:asciiTheme="minorHAnsi" w:hAnsiTheme="minorHAnsi"/>
          <w:sz w:val="22"/>
          <w:szCs w:val="22"/>
        </w:rPr>
        <w:t>Recientemente le envia</w:t>
      </w:r>
      <w:r w:rsidR="00FF36FB">
        <w:rPr>
          <w:rFonts w:asciiTheme="minorHAnsi" w:hAnsiTheme="minorHAnsi"/>
          <w:sz w:val="22"/>
          <w:szCs w:val="22"/>
        </w:rPr>
        <w:t>mos</w:t>
      </w:r>
      <w:r>
        <w:rPr>
          <w:rFonts w:asciiTheme="minorHAnsi" w:hAnsiTheme="minorHAnsi"/>
          <w:sz w:val="22"/>
          <w:szCs w:val="22"/>
        </w:rPr>
        <w:t xml:space="preserve"> una carta en la que lo invitamos a responder un </w:t>
      </w:r>
      <w:bookmarkStart w:id="12" w:name="OLE_LINK12"/>
      <w:r>
        <w:rPr>
          <w:rFonts w:asciiTheme="minorHAnsi" w:hAnsiTheme="minorHAnsi"/>
          <w:sz w:val="22"/>
          <w:szCs w:val="22"/>
        </w:rPr>
        <w:t xml:space="preserve">cuestionario </w:t>
      </w:r>
      <w:bookmarkEnd w:id="12"/>
      <w:r>
        <w:rPr>
          <w:rFonts w:asciiTheme="minorHAnsi" w:hAnsiTheme="minorHAnsi"/>
          <w:sz w:val="22"/>
          <w:szCs w:val="22"/>
        </w:rPr>
        <w:t xml:space="preserve">sobre cómo cuidamos a los niños en los Estados Unidos. Su respuesta ayudará a los legisladores y a otras partes interesadas del ámbito de la segunda infancia a comprender cómo los recientes cambios en las políticas y los programas han afectado a personas como usted, que trabajan o trabajaban de forma directa con niños en el aula. </w:t>
      </w:r>
      <w:r>
        <w:rPr>
          <w:rFonts w:asciiTheme="minorHAnsi" w:hAnsiTheme="minorHAnsi"/>
          <w:b/>
          <w:bCs/>
          <w:sz w:val="22"/>
          <w:szCs w:val="22"/>
        </w:rPr>
        <w:t>Lo invitamos a</w:t>
      </w:r>
      <w:r w:rsidR="00112E4B">
        <w:rPr>
          <w:rFonts w:asciiTheme="minorHAnsi" w:hAnsiTheme="minorHAnsi"/>
          <w:b/>
          <w:bCs/>
          <w:sz w:val="22"/>
          <w:szCs w:val="22"/>
        </w:rPr>
        <w:t xml:space="preserve"> completar</w:t>
      </w:r>
      <w:r>
        <w:rPr>
          <w:rFonts w:asciiTheme="minorHAnsi" w:hAnsiTheme="minorHAnsi"/>
          <w:b/>
          <w:bCs/>
          <w:sz w:val="22"/>
          <w:szCs w:val="22"/>
        </w:rPr>
        <w:t xml:space="preserve"> el </w:t>
      </w:r>
      <w:r>
        <w:rPr>
          <w:rFonts w:asciiTheme="minorHAnsi" w:hAnsiTheme="minorHAnsi"/>
          <w:b/>
          <w:bCs/>
          <w:sz w:val="22"/>
          <w:szCs w:val="22"/>
        </w:rPr>
        <w:t>cuestionario</w:t>
      </w:r>
      <w:r>
        <w:rPr>
          <w:rFonts w:asciiTheme="minorHAnsi" w:hAnsiTheme="minorHAnsi"/>
          <w:b/>
          <w:bCs/>
          <w:sz w:val="22"/>
          <w:szCs w:val="22"/>
        </w:rPr>
        <w:t xml:space="preserve"> aunque ya no trabaje de forma directa con niños. </w:t>
      </w:r>
    </w:p>
    <w:p w:rsidR="001A3DA1" w:rsidRPr="00296085" w:rsidP="001A3DA1" w14:paraId="2F38169E" w14:textId="4C759202">
      <w:pPr>
        <w:pStyle w:val="Pa2"/>
        <w:spacing w:after="140"/>
        <w:rPr>
          <w:rFonts w:asciiTheme="minorHAnsi" w:hAnsiTheme="minorHAnsi" w:cstheme="minorHAnsi"/>
          <w:sz w:val="22"/>
          <w:szCs w:val="22"/>
        </w:rPr>
      </w:pPr>
      <w:r>
        <w:rPr>
          <w:rFonts w:asciiTheme="minorHAnsi" w:hAnsiTheme="minorHAnsi"/>
          <w:sz w:val="22"/>
          <w:szCs w:val="22"/>
        </w:rPr>
        <w:t xml:space="preserve">Le llevará unos 20 minutos. </w:t>
      </w:r>
      <w:r>
        <w:rPr>
          <w:rFonts w:asciiTheme="minorHAnsi" w:hAnsiTheme="minorHAnsi"/>
          <w:b/>
          <w:bCs/>
          <w:sz w:val="22"/>
          <w:szCs w:val="22"/>
        </w:rPr>
        <w:t>A modo de agradecimiento por su participación, recibirá un regalo de $XX por responder el cuestionario.</w:t>
      </w:r>
      <w:r>
        <w:rPr>
          <w:rFonts w:asciiTheme="minorHAnsi" w:hAnsiTheme="minorHAnsi"/>
          <w:sz w:val="22"/>
          <w:szCs w:val="22"/>
        </w:rPr>
        <w:t xml:space="preserve"> </w:t>
      </w:r>
    </w:p>
    <w:p w:rsidR="001A3DA1" w:rsidRPr="00296085" w:rsidP="001A3DA1" w14:paraId="15C87295" w14:textId="547E6CA3">
      <w:pPr>
        <w:pStyle w:val="Pa2"/>
        <w:spacing w:after="140"/>
        <w:rPr>
          <w:rFonts w:asciiTheme="minorHAnsi" w:hAnsiTheme="minorHAnsi" w:cstheme="minorHAnsi"/>
          <w:sz w:val="22"/>
          <w:szCs w:val="22"/>
        </w:rPr>
      </w:pPr>
      <w:r>
        <w:rPr>
          <w:rFonts w:asciiTheme="minorHAnsi" w:hAnsiTheme="minorHAnsi"/>
          <w:sz w:val="22"/>
          <w:szCs w:val="22"/>
        </w:rPr>
        <w:t xml:space="preserve">Si ya ha respondido este cuestionario, ¡gracias! Si no es así, le rogamos que lo complete lo antes posible. Para acceder al cuestionario, debe escribir la URL segura en el navegador de cualquier ordenador o dispositivo móvil e introducir su PIN. </w:t>
      </w:r>
    </w:p>
    <w:p w:rsidR="001A3DA1" w:rsidRPr="00296085" w:rsidP="001A3DA1" w14:paraId="45E08709" w14:textId="52DB9A30">
      <w:pPr>
        <w:pStyle w:val="Pa2"/>
        <w:spacing w:after="140"/>
        <w:rPr>
          <w:rFonts w:asciiTheme="minorHAnsi" w:hAnsiTheme="minorHAnsi" w:cstheme="minorHAnsi"/>
          <w:sz w:val="22"/>
          <w:szCs w:val="22"/>
        </w:rPr>
      </w:pPr>
      <w:r>
        <w:rPr>
          <w:rFonts w:asciiTheme="minorHAnsi" w:hAnsiTheme="minorHAnsi"/>
          <w:sz w:val="22"/>
          <w:szCs w:val="22"/>
        </w:rPr>
        <w:t xml:space="preserve">Si tiene alguna pregunta, póngase en contacto con nosotros a través de </w:t>
      </w:r>
      <w:r>
        <w:rPr>
          <w:rFonts w:asciiTheme="minorHAnsi" w:hAnsiTheme="minorHAnsi"/>
          <w:b/>
          <w:bCs/>
          <w:sz w:val="22"/>
          <w:szCs w:val="22"/>
        </w:rPr>
        <w:t xml:space="preserve">nsece24prov@norc.org </w:t>
      </w:r>
      <w:r>
        <w:rPr>
          <w:rFonts w:asciiTheme="minorHAnsi" w:hAnsiTheme="minorHAnsi"/>
          <w:sz w:val="22"/>
          <w:szCs w:val="22"/>
        </w:rPr>
        <w:t xml:space="preserve">o </w:t>
      </w:r>
      <w:r>
        <w:rPr>
          <w:rStyle w:val="A3"/>
          <w:rFonts w:asciiTheme="minorHAnsi" w:hAnsiTheme="minorHAnsi"/>
          <w:sz w:val="22"/>
          <w:szCs w:val="22"/>
        </w:rPr>
        <w:t>[</w:t>
      </w:r>
      <w:r>
        <w:rPr>
          <w:rStyle w:val="A3"/>
          <w:rFonts w:asciiTheme="minorHAnsi" w:hAnsiTheme="minorHAnsi"/>
          <w:sz w:val="22"/>
          <w:szCs w:val="22"/>
          <w:highlight w:val="yellow"/>
        </w:rPr>
        <w:t>PLACEHOLDER</w:t>
      </w:r>
      <w:r>
        <w:rPr>
          <w:rStyle w:val="A3"/>
          <w:rFonts w:asciiTheme="minorHAnsi" w:hAnsiTheme="minorHAnsi"/>
          <w:sz w:val="22"/>
          <w:szCs w:val="22"/>
        </w:rPr>
        <w:t>]</w:t>
      </w:r>
      <w:r>
        <w:rPr>
          <w:rFonts w:asciiTheme="minorHAnsi" w:hAnsiTheme="minorHAnsi"/>
          <w:sz w:val="22"/>
          <w:szCs w:val="22"/>
        </w:rPr>
        <w:t xml:space="preserve">. </w:t>
      </w:r>
    </w:p>
    <w:p w:rsidR="001A3DA1" w:rsidRPr="00296085" w:rsidP="001A3DA1" w14:paraId="51A933FE" w14:textId="24AFDB0D">
      <w:pPr>
        <w:rPr>
          <w:rFonts w:cstheme="minorHAnsi"/>
          <w:b/>
          <w:bCs/>
          <w:i/>
          <w:iCs/>
        </w:rPr>
      </w:pPr>
      <w:bookmarkStart w:id="13" w:name="OLE_LINK10"/>
      <w:r>
        <w:rPr>
          <w:b/>
          <w:bCs/>
          <w:i/>
          <w:iCs/>
        </w:rPr>
        <w:t>¡Gracias!</w:t>
      </w:r>
    </w:p>
    <w:p w:rsidR="001A3DA1" w:rsidRPr="00296085" w:rsidP="001A3DA1" w14:paraId="633C7B4D" w14:textId="6DA30133">
      <w:pPr>
        <w:rPr>
          <w:rFonts w:cstheme="minorHAnsi"/>
          <w:b/>
          <w:bCs/>
          <w:i/>
          <w:iCs/>
        </w:rPr>
      </w:pPr>
      <w:r>
        <w:t>¡Gracias por ayudar a los niños de [estado]!</w:t>
      </w:r>
      <w:r>
        <w:rPr>
          <w:rFonts w:ascii="Times New Roman" w:hAnsi="Times New Roman"/>
          <w:sz w:val="24"/>
          <w:szCs w:val="24"/>
        </w:rPr>
        <w:t xml:space="preserve"> </w:t>
      </w:r>
    </w:p>
    <w:bookmarkEnd w:id="13"/>
    <w:p w:rsidR="001A3DA1" w:rsidRPr="009F25C5" w:rsidP="001A3DA1" w14:paraId="2253259F" w14:textId="404713D5">
      <w:pPr>
        <w:rPr>
          <w:rFonts w:cstheme="minorHAnsi"/>
        </w:rPr>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87630</wp:posOffset>
                </wp:positionV>
                <wp:extent cx="6377940" cy="68580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494E8D" w:rsidP="00494E8D" w14:textId="6C3B56DF">
                            <w:pPr>
                              <w:rPr>
                                <w:rFonts w:eastAsiaTheme="minorHAnsi"/>
                                <w:iCs/>
                                <w:color w:val="000000"/>
                                <w:sz w:val="16"/>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w:t>
                            </w:r>
                            <w:r>
                              <w:t xml:space="preserve"> </w:t>
                            </w:r>
                            <w:r>
                              <w:rPr>
                                <w:sz w:val="16"/>
                              </w:rPr>
                              <w:t>y la fecha de vencimiento es [</w:t>
                            </w:r>
                            <w:r>
                              <w:rPr>
                                <w:sz w:val="16"/>
                                <w:highlight w:val="yellow"/>
                              </w:rPr>
                              <w:t>PLACEHOLDER</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1A3DA1" w:rsidP="001A3DA1" w14:textId="526C7227">
                            <w:pPr>
                              <w:rPr>
                                <w:sz w:val="16"/>
                              </w:rPr>
                            </w:pPr>
                          </w:p>
                          <w:p w:rsidR="001A3DA1" w:rsidP="001A3DA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27" type="#_x0000_t202" style="width:502.2pt;height:54pt;margin-top:6.9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494E8D" w:rsidP="00494E8D" w14:paraId="075B7A7F" w14:textId="6C3B56DF">
                      <w:pPr>
                        <w:rPr>
                          <w:rFonts w:eastAsiaTheme="minorHAnsi"/>
                          <w:iCs/>
                          <w:color w:val="000000"/>
                          <w:sz w:val="16"/>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w:t>
                      </w:r>
                      <w:r>
                        <w:t xml:space="preserve"> </w:t>
                      </w:r>
                      <w:r>
                        <w:rPr>
                          <w:sz w:val="16"/>
                        </w:rPr>
                        <w:t>y la fecha de vencimiento es [</w:t>
                      </w:r>
                      <w:r>
                        <w:rPr>
                          <w:sz w:val="16"/>
                          <w:highlight w:val="yellow"/>
                        </w:rPr>
                        <w:t>PLACEHOLDER</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1A3DA1" w:rsidP="001A3DA1" w14:paraId="45EC1F57" w14:textId="526C7227">
                      <w:pPr>
                        <w:rPr>
                          <w:sz w:val="16"/>
                        </w:rPr>
                      </w:pPr>
                    </w:p>
                    <w:p w:rsidR="001A3DA1" w:rsidP="001A3DA1" w14:paraId="0E7B34D6" w14:textId="77777777">
                      <w:pPr>
                        <w:rPr>
                          <w:rFonts w:ascii="Times New Roman" w:hAnsi="Times New Roman"/>
                        </w:rPr>
                      </w:pPr>
                    </w:p>
                  </w:txbxContent>
                </v:textbox>
                <w10:wrap anchorx="margin"/>
              </v:shape>
            </w:pict>
          </mc:Fallback>
        </mc:AlternateContent>
      </w:r>
    </w:p>
    <w:p w:rsidR="001A3DA1" w:rsidRPr="009F25C5" w:rsidP="001A3DA1" w14:paraId="6AD706C5" w14:textId="380915DE">
      <w:pPr>
        <w:rPr>
          <w:rFonts w:cstheme="minorHAnsi"/>
        </w:rPr>
      </w:pPr>
    </w:p>
    <w:p w:rsidR="001A3DA1" w:rsidRPr="009F25C5" w:rsidP="001A3DA1" w14:paraId="562BB4BE" w14:textId="2172051B">
      <w:pPr>
        <w:rPr>
          <w:rFonts w:cstheme="minorHAnsi"/>
        </w:rPr>
      </w:pPr>
      <w:r>
        <w:rPr>
          <w:rFonts w:ascii="Times New Roman" w:hAnsi="Times New Roman"/>
          <w:noProof/>
          <w:sz w:val="24"/>
          <w:szCs w:val="24"/>
        </w:rPr>
        <mc:AlternateContent>
          <mc:Choice Requires="wps">
            <w:drawing>
              <wp:anchor distT="45720" distB="45720" distL="114300" distR="114300" simplePos="0" relativeHeight="251678720" behindDoc="1" locked="0" layoutInCell="1" allowOverlap="1">
                <wp:simplePos x="0" y="0"/>
                <wp:positionH relativeFrom="margin">
                  <wp:align>center</wp:align>
                </wp:positionH>
                <wp:positionV relativeFrom="paragraph">
                  <wp:posOffset>201461</wp:posOffset>
                </wp:positionV>
                <wp:extent cx="5495925" cy="26670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494E8D" w:rsidP="00494E8D"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2" o:spid="_x0000_s1028" type="#_x0000_t202" style="width:432.75pt;height:21pt;margin-top:15.8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6736" filled="f" stroked="f">
                <v:textbox>
                  <w:txbxContent>
                    <w:p w:rsidR="00494E8D" w:rsidP="00494E8D" w14:paraId="3B81AC9E"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494E8D" w:rsidP="00494E8D" w14:paraId="78C80901" w14:textId="77777777"/>
                  </w:txbxContent>
                </v:textbox>
                <w10:wrap anchorx="margin"/>
              </v:shape>
            </w:pict>
          </mc:Fallback>
        </mc:AlternateContent>
      </w:r>
    </w:p>
    <w:p w:rsidR="001A3DA1" w:rsidRPr="009F25C5" w:rsidP="001A3DA1" w14:paraId="65C1BC8E" w14:textId="77777777">
      <w:pPr>
        <w:rPr>
          <w:rFonts w:cstheme="minorHAnsi"/>
        </w:rPr>
      </w:pPr>
    </w:p>
    <w:p w:rsidR="001A3DA1" w:rsidRPr="00296085" w:rsidP="001A3DA1" w14:paraId="546B8421" w14:textId="73C4A170">
      <w:pPr>
        <w:rPr>
          <w:rFonts w:cstheme="minorHAnsi"/>
        </w:rPr>
      </w:pPr>
      <w:r>
        <w:t xml:space="preserve">¡Complete la encuesta en tres sencillos pasos! </w:t>
      </w:r>
    </w:p>
    <w:p w:rsidR="004D1447" w:rsidP="004D1447" w14:paraId="32B06E02" w14:textId="587CEDAF">
      <w:pPr>
        <w:autoSpaceDE w:val="0"/>
        <w:autoSpaceDN w:val="0"/>
        <w:spacing w:before="180" w:after="180" w:line="240" w:lineRule="auto"/>
        <w:rPr>
          <w:rFonts w:cstheme="minorHAnsi"/>
        </w:rPr>
      </w:pPr>
      <w:r>
        <w:t xml:space="preserve">1. Visítenos en: </w:t>
      </w:r>
      <w:hyperlink r:id="rId12" w:history="1">
        <w:r>
          <w:rPr>
            <w:rStyle w:val="Hyperlink"/>
          </w:rPr>
          <w:t>[URL DE LA</w:t>
        </w:r>
      </w:hyperlink>
      <w:r>
        <w:rPr>
          <w:rStyle w:val="Hyperlink"/>
        </w:rPr>
        <w:t xml:space="preserve"> ENCUESTA]</w:t>
      </w:r>
      <w:r>
        <w:t xml:space="preserve"> o </w:t>
      </w:r>
      <w:r w:rsidR="00BC5EE0">
        <w:t xml:space="preserve">escanee el código QR con su teléfono </w:t>
      </w:r>
      <w:r>
        <w:t xml:space="preserve">de acceso al sitio web </w:t>
      </w:r>
    </w:p>
    <w:p w:rsidR="004D1447" w:rsidP="004D1447" w14:paraId="35791DB1" w14:textId="6F866E9F">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16" name="Picture 1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A3DA1" w:rsidRPr="00296085" w:rsidP="001A3DA1" w14:paraId="38A14554" w14:textId="3C2028AB">
      <w:pPr>
        <w:rPr>
          <w:rFonts w:cstheme="minorHAnsi"/>
        </w:rPr>
      </w:pPr>
      <w:r>
        <w:t>2. Introduzca su PIN [Raspar]</w:t>
      </w:r>
    </w:p>
    <w:p w:rsidR="001A3DA1" w:rsidRPr="00296085" w:rsidP="001A3DA1" w14:paraId="1DED742B" w14:textId="40E15C8F">
      <w:pPr>
        <w:rPr>
          <w:rFonts w:cstheme="minorHAnsi"/>
        </w:rPr>
      </w:pPr>
      <w:r>
        <w:t>3. Responda el cuestionario</w:t>
      </w:r>
    </w:p>
    <w:p w:rsidR="001A3DA1" w:rsidRPr="00296085" w14:paraId="188FCE9D" w14:textId="686D57AA">
      <w:pPr>
        <w:spacing w:after="160" w:line="259" w:lineRule="auto"/>
        <w:rPr>
          <w:rFonts w:cstheme="minorHAnsi"/>
        </w:rPr>
      </w:pPr>
      <w:r>
        <w:br w:type="page"/>
      </w:r>
    </w:p>
    <w:p w:rsidR="000860D1" w:rsidRPr="000860D1" w:rsidP="000860D1" w14:paraId="2EC048AE" w14:textId="72C5DFB6">
      <w:pPr>
        <w:spacing w:before="180" w:after="0" w:line="240" w:lineRule="auto"/>
        <w:rPr>
          <w:rFonts w:ascii="Calibri" w:eastAsia="Calibri" w:hAnsi="Calibri" w:cs="Calibri"/>
          <w:lang w:val="en-US"/>
        </w:rPr>
      </w:pPr>
      <w:bookmarkStart w:id="14" w:name="_Toc157603145"/>
      <w:bookmarkStart w:id="15" w:name="_Toc174536304"/>
      <w:r w:rsidRPr="000860D1">
        <w:rPr>
          <w:rStyle w:val="Heading1Char"/>
          <w:rFonts w:asciiTheme="minorHAnsi" w:hAnsiTheme="minorHAnsi" w:cstheme="minorHAnsi"/>
          <w:b/>
          <w:bCs/>
          <w:color w:val="auto"/>
          <w:sz w:val="22"/>
          <w:szCs w:val="22"/>
          <w:u w:val="single"/>
          <w:lang w:val="en-US"/>
        </w:rPr>
        <w:t>Workforce (Classroom Staff) Follow-up Survey Initial Mailing Series - Non-Response Follow-up Contact</w:t>
      </w:r>
      <w:bookmarkEnd w:id="14"/>
      <w:r w:rsidR="006F4AAA">
        <w:rPr>
          <w:rStyle w:val="Heading1Char"/>
          <w:rFonts w:asciiTheme="minorHAnsi" w:hAnsiTheme="minorHAnsi" w:cstheme="minorHAnsi"/>
          <w:b/>
          <w:bCs/>
          <w:color w:val="auto"/>
          <w:sz w:val="22"/>
          <w:szCs w:val="22"/>
          <w:u w:val="single"/>
          <w:lang w:val="en-US"/>
        </w:rPr>
        <w:t xml:space="preserve"> (Spanish)</w:t>
      </w:r>
      <w:r w:rsidRPr="000860D1">
        <w:rPr>
          <w:rStyle w:val="Heading1Char"/>
          <w:rFonts w:asciiTheme="minorHAnsi" w:hAnsiTheme="minorHAnsi" w:cstheme="minorHAnsi"/>
          <w:b/>
          <w:bCs/>
          <w:color w:val="auto"/>
          <w:sz w:val="22"/>
          <w:szCs w:val="22"/>
          <w:u w:val="single"/>
          <w:lang w:val="en-US"/>
        </w:rPr>
        <w:t>:</w:t>
      </w:r>
      <w:bookmarkEnd w:id="15"/>
      <w:r w:rsidRPr="000860D1">
        <w:rPr>
          <w:rFonts w:ascii="Calibri" w:eastAsia="Times New Roman" w:hAnsi="Calibri" w:cs="Times New Roman"/>
          <w:lang w:val="en-US"/>
        </w:rPr>
        <w:t xml:space="preserve"> -</w:t>
      </w:r>
      <w:r w:rsidRPr="000860D1">
        <w:rPr>
          <w:rFonts w:eastAsiaTheme="minorHAnsi" w:cs="Calibri"/>
          <w:lang w:val="en-US"/>
        </w:rPr>
        <w:t>Third contact with individuals participating in the 2024 NSECE Workforce survey who have not completed the Workforce Follow-up Survey. This mailing occurs approximately two weeks after the second contact attempt.</w:t>
      </w:r>
    </w:p>
    <w:p w:rsidR="001A3DA1" w:rsidRPr="00296085" w:rsidP="001A3DA1" w14:paraId="509CD6CC" w14:textId="6336B2E4">
      <w:pPr>
        <w:spacing w:before="180" w:line="240" w:lineRule="auto"/>
        <w:rPr>
          <w:rFonts w:eastAsiaTheme="minorHAnsi" w:cstheme="minorHAnsi"/>
        </w:rPr>
      </w:pPr>
      <w:r>
        <w:t xml:space="preserve">Estimado participante de la NSECE: </w:t>
      </w:r>
    </w:p>
    <w:p w:rsidR="001A3DA1" w:rsidRPr="00296085" w:rsidP="3057CDB3" w14:paraId="2BE93EEE" w14:textId="67F6AD51">
      <w:r>
        <w:t xml:space="preserve">Hemos intentado ponernos en contacto con usted para que participe en el </w:t>
      </w:r>
      <w:bookmarkStart w:id="16" w:name="OLE_LINK20"/>
      <w:r>
        <w:t>Seguimiento del Personal de la Encuesta Nacional de Cuidado y Educación Temprana de 2024.</w:t>
      </w:r>
      <w:bookmarkEnd w:id="16"/>
      <w:r>
        <w:t xml:space="preserve"> Este estudio ayudará a ampliar lo que hemos descubierto de estudios similares realizados a partir de 2012. Estos han contribuido a poner de relieve el papel fundamental que personas como usted desempeñan en la vida de las familias y en la economía. Necesitamos información fiable y precisa recopilada de personas que hayan trabajado recientemente con niños pequeños para contribuir a la mejora del cuidado y la educación temprana de niños en todo el país. </w:t>
      </w:r>
    </w:p>
    <w:p w:rsidR="001A3DA1" w:rsidRPr="00296085" w:rsidP="001A3DA1" w14:paraId="2E1FFCBD" w14:textId="5CE2663D">
      <w:pPr>
        <w:rPr>
          <w:rFonts w:cstheme="minorHAnsi"/>
        </w:rPr>
      </w:pPr>
      <w:r>
        <w:t xml:space="preserve">Para colaborar con este esfuerzo, </w:t>
      </w:r>
      <w:r w:rsidR="00EE5699">
        <w:t>tome</w:t>
      </w:r>
      <w:r>
        <w:t xml:space="preserve"> 20 minutos para </w:t>
      </w:r>
      <w:r w:rsidR="00112E4B">
        <w:t>completar</w:t>
      </w:r>
      <w:r w:rsidR="00112E4B">
        <w:t xml:space="preserve"> </w:t>
      </w:r>
      <w:r>
        <w:t xml:space="preserve">este cuestionario. </w:t>
      </w:r>
      <w:r>
        <w:rPr>
          <w:b/>
        </w:rPr>
        <w:t xml:space="preserve">A modo de agradecimiento por su participación, recibirá un regalo de $XX por </w:t>
      </w:r>
      <w:r w:rsidR="00112E4B">
        <w:rPr>
          <w:b/>
        </w:rPr>
        <w:t>completar</w:t>
      </w:r>
      <w:r w:rsidR="00112E4B">
        <w:rPr>
          <w:b/>
        </w:rPr>
        <w:t xml:space="preserve"> </w:t>
      </w:r>
      <w:r>
        <w:rPr>
          <w:b/>
        </w:rPr>
        <w:t xml:space="preserve">el cuestionario. </w:t>
      </w:r>
      <w:r>
        <w:rPr>
          <w:b/>
          <w:bCs/>
        </w:rPr>
        <w:t xml:space="preserve">Lo invitamos a </w:t>
      </w:r>
      <w:r w:rsidR="00D36F88">
        <w:rPr>
          <w:b/>
          <w:bCs/>
        </w:rPr>
        <w:t xml:space="preserve">completar </w:t>
      </w:r>
      <w:r>
        <w:rPr>
          <w:b/>
          <w:bCs/>
        </w:rPr>
        <w:t xml:space="preserve">el </w:t>
      </w:r>
      <w:r>
        <w:rPr>
          <w:b/>
          <w:bCs/>
        </w:rPr>
        <w:t>cuestionario</w:t>
      </w:r>
      <w:r>
        <w:rPr>
          <w:b/>
          <w:bCs/>
        </w:rPr>
        <w:t xml:space="preserve"> aunque ya no trabaje de forma directa con niños.</w:t>
      </w:r>
    </w:p>
    <w:p w:rsidR="004F1803" w:rsidRPr="004F1803" w:rsidP="004F1803" w14:paraId="43771D2F" w14:textId="177632BB">
      <w:pPr>
        <w:autoSpaceDE w:val="0"/>
        <w:autoSpaceDN w:val="0"/>
        <w:spacing w:before="180" w:after="180" w:line="240" w:lineRule="auto"/>
        <w:rPr>
          <w:rFonts w:cstheme="minorHAnsi"/>
        </w:rPr>
      </w:pPr>
      <w:r>
        <w:t xml:space="preserve">Responda el cuestionario en línea en [URL DE LA ENCUESTA] o </w:t>
      </w:r>
      <w:r w:rsidR="00BC5EE0">
        <w:t xml:space="preserve">escanee el código QR con su </w:t>
      </w:r>
      <w:r w:rsidR="004B0D41">
        <w:t>teléfono para</w:t>
      </w:r>
      <w:r>
        <w:t xml:space="preserve"> acceder al sitio web. </w:t>
      </w:r>
    </w:p>
    <w:p w:rsidR="004F1803" w:rsidRPr="004F1803" w:rsidP="004F1803" w14:paraId="4BA76645" w14:textId="6F2AA358">
      <w:pPr>
        <w:autoSpaceDE w:val="0"/>
        <w:autoSpaceDN w:val="0"/>
        <w:spacing w:before="180" w:after="180" w:line="240" w:lineRule="auto"/>
        <w:ind w:left="3600"/>
        <w:rPr>
          <w:rFonts w:cstheme="minorHAnsi"/>
        </w:rPr>
      </w:pPr>
      <w:r>
        <w:rPr>
          <w:noProof/>
        </w:rPr>
        <w:drawing>
          <wp:anchor distT="0" distB="0" distL="114300" distR="114300" simplePos="0" relativeHeight="251693056" behindDoc="0" locked="0" layoutInCell="1" allowOverlap="1">
            <wp:simplePos x="0" y="0"/>
            <wp:positionH relativeFrom="column">
              <wp:align>left</wp:align>
            </wp:positionH>
            <wp:positionV relativeFrom="paragraph">
              <wp:align>top</wp:align>
            </wp:positionV>
            <wp:extent cx="1000125" cy="1009650"/>
            <wp:effectExtent l="0" t="0" r="9525" b="0"/>
            <wp:wrapSquare wrapText="bothSides"/>
            <wp:docPr id="10" name="Picture 1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anchor>
        </w:drawing>
      </w:r>
      <w:r>
        <w:br w:type="textWrapping" w:clear="all"/>
      </w:r>
    </w:p>
    <w:p w:rsidR="001A3DA1" w:rsidRPr="00296085" w:rsidP="00190E3D" w14:paraId="25096CDA" w14:textId="346C8E03">
      <w:pPr>
        <w:autoSpaceDE w:val="0"/>
        <w:autoSpaceDN w:val="0"/>
        <w:spacing w:before="180" w:after="180" w:line="240" w:lineRule="auto"/>
        <w:rPr>
          <w:rFonts w:cstheme="minorHAnsi"/>
        </w:rPr>
      </w:pPr>
      <w:r>
        <w:t xml:space="preserve">Para acceder a su cuestionario, deberá introducir su </w:t>
      </w:r>
      <w:r w:rsidR="00F84BA2">
        <w:t xml:space="preserve">PIN </w:t>
      </w:r>
      <w:r w:rsidR="00674F9B">
        <w:t>único</w:t>
      </w:r>
      <w:r>
        <w:t>: [PIN]</w:t>
      </w:r>
    </w:p>
    <w:p w:rsidR="001A3DA1" w:rsidRPr="00296085" w:rsidP="001A3DA1" w14:paraId="75A19C17" w14:textId="00F19FC5">
      <w:pPr>
        <w:spacing w:before="180" w:after="180" w:line="240" w:lineRule="auto"/>
        <w:rPr>
          <w:rFonts w:cstheme="minorHAnsi"/>
        </w:rPr>
      </w:pPr>
      <w:r>
        <w:t>Si tiene alguna pregunta o necesita ayuda para concertar una cita con un entrevistador para una entrevista telefónica, llame al teléfono [</w:t>
      </w:r>
      <w:r>
        <w:rPr>
          <w:highlight w:val="yellow"/>
        </w:rPr>
        <w:t>PLACEHOLDER</w:t>
      </w:r>
      <w:r>
        <w:t xml:space="preserve">] o envíe un correo electrónico a </w:t>
      </w:r>
      <w:bookmarkStart w:id="17" w:name="OLE_LINK7"/>
      <w:r>
        <w:t>nsece24prov@norc.org</w:t>
      </w:r>
      <w:bookmarkEnd w:id="17"/>
      <w:r>
        <w:t xml:space="preserve">. </w:t>
      </w:r>
    </w:p>
    <w:p w:rsidR="001A3DA1" w:rsidRPr="00296085" w:rsidP="001A3DA1" w14:paraId="53EE27B3" w14:textId="282238DA">
      <w:pPr>
        <w:spacing w:before="180" w:after="180" w:line="240" w:lineRule="auto"/>
        <w:rPr>
          <w:rFonts w:eastAsia="Calibri" w:cstheme="minorHAnsi"/>
        </w:rPr>
      </w:pPr>
      <w:r>
        <w:t xml:space="preserve">Las personas como usted desempeñan un papel fundamental en el cuidado de los niños de nuestro país. Es importante que todas las personas seleccionadas nos brinden información para obtener un panorama completo de los servicios de cuidado y educación temprana de niños </w:t>
      </w:r>
      <w:r w:rsidR="002876DE">
        <w:t xml:space="preserve">en su </w:t>
      </w:r>
      <w:r w:rsidR="00674F9B">
        <w:t>área</w:t>
      </w:r>
      <w:r>
        <w:t xml:space="preserve">.  </w:t>
      </w:r>
    </w:p>
    <w:p w:rsidR="001A3DA1" w:rsidRPr="00296085" w:rsidP="001A3DA1" w14:paraId="7275D5EA" w14:textId="77777777">
      <w:pPr>
        <w:spacing w:before="180" w:after="0" w:line="240" w:lineRule="auto"/>
        <w:rPr>
          <w:rFonts w:eastAsiaTheme="minorHAnsi" w:cstheme="minorHAnsi"/>
        </w:rPr>
      </w:pPr>
      <w:r>
        <w:t>Necesitamos su ayuda para que este estudio sea un éxito. Sus experiencias son únicas y nadie puede reemplazarlo.</w:t>
      </w:r>
    </w:p>
    <w:p w:rsidR="001A3DA1" w:rsidRPr="00296085" w:rsidP="001A3DA1" w14:paraId="2D9C74AF" w14:textId="77777777">
      <w:pPr>
        <w:spacing w:before="180" w:after="0" w:line="240" w:lineRule="auto"/>
        <w:rPr>
          <w:rFonts w:cstheme="minorHAnsi"/>
        </w:rPr>
      </w:pPr>
      <w:r>
        <w:t>Gracias,</w:t>
      </w:r>
    </w:p>
    <w:p w:rsidR="001A3DA1" w:rsidRPr="00296085" w:rsidP="001A3DA1" w14:paraId="66352F05" w14:textId="0FA9118F">
      <w:pPr>
        <w:spacing w:before="180" w:after="0" w:line="240" w:lineRule="auto"/>
        <w:rPr>
          <w:rFonts w:cstheme="minorHAnsi"/>
        </w:rPr>
      </w:pPr>
      <w:r>
        <w:rPr>
          <w:noProof/>
        </w:rPr>
        <w:drawing>
          <wp:inline distT="0" distB="0" distL="0" distR="0">
            <wp:extent cx="11811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1"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1100" cy="457200"/>
                    </a:xfrm>
                    <a:prstGeom prst="rect">
                      <a:avLst/>
                    </a:prstGeom>
                    <a:noFill/>
                    <a:ln>
                      <a:noFill/>
                    </a:ln>
                  </pic:spPr>
                </pic:pic>
              </a:graphicData>
            </a:graphic>
          </wp:inline>
        </w:drawing>
      </w:r>
    </w:p>
    <w:p w:rsidR="001A3DA1" w:rsidRPr="00D42415" w:rsidP="001A3DA1" w14:paraId="2159BDAB" w14:textId="06FD21E2">
      <w:pPr>
        <w:spacing w:after="0" w:line="240" w:lineRule="auto"/>
        <w:rPr>
          <w:rFonts w:cstheme="minorHAnsi"/>
          <w:lang w:val="sv-SE"/>
        </w:rPr>
      </w:pPr>
      <w:r w:rsidRPr="00D42415">
        <w:rPr>
          <w:lang w:val="sv-SE"/>
        </w:rPr>
        <w:t>A. Rupa Datta, Ph.D.</w:t>
      </w:r>
    </w:p>
    <w:p w:rsidR="001A3DA1" w:rsidRPr="00296085" w:rsidP="001A3DA1" w14:paraId="0ACDFD5A" w14:textId="06B8284A">
      <w:pPr>
        <w:spacing w:after="0" w:line="240" w:lineRule="auto"/>
        <w:rPr>
          <w:rFonts w:cstheme="minorHAnsi"/>
        </w:rPr>
      </w:pPr>
      <w:r>
        <w:t xml:space="preserve">Director del proyecto de seguimiento de la NSECE de 2024 </w:t>
      </w:r>
    </w:p>
    <w:p w:rsidR="001A3DA1" w:rsidRPr="00296085" w:rsidP="001A3DA1" w14:paraId="1B7D09F7" w14:textId="6DA83423">
      <w:pPr>
        <w:pStyle w:val="NoSpacing"/>
        <w:rPr>
          <w:rFonts w:cstheme="minorHAnsi"/>
        </w:rPr>
      </w:pPr>
      <w:r>
        <w:t>NORC de la Universidad de Chicago</w:t>
      </w:r>
    </w:p>
    <w:p w:rsidR="001A3DA1" w:rsidRPr="009F25C5" w:rsidP="001A3DA1" w14:paraId="26F3F8E9" w14:textId="1558BB8E">
      <w:pPr>
        <w:pStyle w:val="NoSpacing"/>
        <w:rPr>
          <w:rFonts w:cstheme="minorHAnsi"/>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97155</wp:posOffset>
                </wp:positionV>
                <wp:extent cx="6377940" cy="685800"/>
                <wp:effectExtent l="0" t="0" r="22860" b="1905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494E8D" w:rsidP="00494E8D" w14:textId="2FADD807">
                            <w:pPr>
                              <w:rPr>
                                <w:rFonts w:eastAsiaTheme="minorHAnsi"/>
                                <w:iCs/>
                                <w:color w:val="000000"/>
                                <w:sz w:val="16"/>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w:t>
                            </w:r>
                            <w:r>
                              <w:t xml:space="preserve"> </w:t>
                            </w:r>
                            <w:r>
                              <w:rPr>
                                <w:sz w:val="16"/>
                              </w:rPr>
                              <w:t>y la fecha de vencimiento es [</w:t>
                            </w:r>
                            <w:r>
                              <w:rPr>
                                <w:sz w:val="16"/>
                                <w:highlight w:val="yellow"/>
                              </w:rPr>
                              <w:t>PLACEHOLDER</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1A3DA1" w:rsidP="001A3DA1" w14:textId="0EE36FC3">
                            <w:pPr>
                              <w:rPr>
                                <w:sz w:val="16"/>
                              </w:rPr>
                            </w:pPr>
                          </w:p>
                          <w:p w:rsidR="001A3DA1" w:rsidP="001A3DA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29" type="#_x0000_t202" style="width:502.2pt;height:54pt;margin-top:7.6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1312">
                <v:textbox>
                  <w:txbxContent>
                    <w:p w:rsidR="00494E8D" w:rsidP="00494E8D" w14:paraId="19DE4A89" w14:textId="2FADD807">
                      <w:pPr>
                        <w:rPr>
                          <w:rFonts w:eastAsiaTheme="minorHAnsi"/>
                          <w:iCs/>
                          <w:color w:val="000000"/>
                          <w:sz w:val="16"/>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w:t>
                      </w:r>
                      <w:r>
                        <w:t xml:space="preserve"> </w:t>
                      </w:r>
                      <w:r>
                        <w:rPr>
                          <w:sz w:val="16"/>
                        </w:rPr>
                        <w:t>y la fecha de vencimiento es [</w:t>
                      </w:r>
                      <w:r>
                        <w:rPr>
                          <w:sz w:val="16"/>
                          <w:highlight w:val="yellow"/>
                        </w:rPr>
                        <w:t>PLACEHOLDER</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1A3DA1" w:rsidP="001A3DA1" w14:paraId="195B6B29" w14:textId="0EE36FC3">
                      <w:pPr>
                        <w:rPr>
                          <w:sz w:val="16"/>
                        </w:rPr>
                      </w:pPr>
                    </w:p>
                    <w:p w:rsidR="001A3DA1" w:rsidP="001A3DA1" w14:paraId="632AC588" w14:textId="77777777">
                      <w:pPr>
                        <w:rPr>
                          <w:rFonts w:ascii="Times New Roman" w:hAnsi="Times New Roman"/>
                        </w:rPr>
                      </w:pPr>
                    </w:p>
                  </w:txbxContent>
                </v:textbox>
                <w10:wrap anchorx="margin"/>
              </v:shape>
            </w:pict>
          </mc:Fallback>
        </mc:AlternateContent>
      </w:r>
    </w:p>
    <w:p w:rsidR="001A3DA1" w:rsidRPr="009F25C5" w:rsidP="001A3DA1" w14:paraId="78A0D49D" w14:textId="41710F3F">
      <w:pPr>
        <w:pStyle w:val="NoSpacing"/>
        <w:rPr>
          <w:rFonts w:cstheme="minorHAnsi"/>
        </w:rPr>
      </w:pPr>
    </w:p>
    <w:p w:rsidR="00A0312F" w14:paraId="51BF87BC" w14:textId="3F861176">
      <w:pPr>
        <w:spacing w:after="160" w:line="259" w:lineRule="auto"/>
        <w:rPr>
          <w:rStyle w:val="Heading1Char"/>
          <w:rFonts w:asciiTheme="minorHAnsi" w:hAnsiTheme="minorHAnsi" w:cstheme="minorHAnsi"/>
          <w:b/>
          <w:bCs/>
          <w:color w:val="auto"/>
          <w:sz w:val="22"/>
          <w:szCs w:val="22"/>
          <w:u w:val="single"/>
        </w:rPr>
      </w:pPr>
      <w:r>
        <w:rPr>
          <w:rFonts w:ascii="Times New Roman" w:hAnsi="Times New Roman"/>
          <w:noProof/>
          <w:sz w:val="24"/>
          <w:szCs w:val="24"/>
        </w:rPr>
        <mc:AlternateContent>
          <mc:Choice Requires="wps">
            <w:drawing>
              <wp:anchor distT="45720" distB="45720" distL="114300" distR="114300" simplePos="0" relativeHeight="251680768" behindDoc="1" locked="0" layoutInCell="1" allowOverlap="1">
                <wp:simplePos x="0" y="0"/>
                <wp:positionH relativeFrom="margin">
                  <wp:align>left</wp:align>
                </wp:positionH>
                <wp:positionV relativeFrom="paragraph">
                  <wp:posOffset>575283</wp:posOffset>
                </wp:positionV>
                <wp:extent cx="5495925" cy="26670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494E8D" w:rsidP="00494E8D"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3" o:spid="_x0000_s1030" type="#_x0000_t202" style="width:432.75pt;height:21pt;margin-top:45.3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34688" filled="f" stroked="f">
                <v:textbox>
                  <w:txbxContent>
                    <w:p w:rsidR="00494E8D" w:rsidP="00494E8D" w14:paraId="13391074"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494E8D" w:rsidP="00494E8D" w14:paraId="0F38F9DA" w14:textId="77777777"/>
                  </w:txbxContent>
                </v:textbox>
                <w10:wrap anchorx="margin"/>
              </v:shape>
            </w:pict>
          </mc:Fallback>
        </mc:AlternateContent>
      </w:r>
      <w:r>
        <w:br w:type="page"/>
      </w:r>
    </w:p>
    <w:p w:rsidR="001A3DA1" w:rsidRPr="00E12B91" w:rsidP="00296085" w14:paraId="1CC7EB71" w14:textId="0A50356B">
      <w:pPr>
        <w:spacing w:after="160" w:line="259" w:lineRule="auto"/>
        <w:rPr>
          <w:rFonts w:eastAsiaTheme="minorHAnsi" w:cs="Calibri"/>
          <w:lang w:val="en-US"/>
        </w:rPr>
      </w:pPr>
      <w:bookmarkStart w:id="18" w:name="_Toc174536305"/>
      <w:r w:rsidRPr="00B83410">
        <w:rPr>
          <w:rStyle w:val="Heading1Char"/>
          <w:rFonts w:asciiTheme="minorHAnsi" w:hAnsiTheme="minorHAnsi"/>
          <w:b/>
          <w:bCs/>
          <w:color w:val="auto"/>
          <w:sz w:val="22"/>
          <w:szCs w:val="22"/>
          <w:u w:val="single"/>
          <w:lang w:val="en-US"/>
        </w:rPr>
        <w:t xml:space="preserve">Workforce (Classroom Staff) Survey Access Email </w:t>
      </w:r>
      <w:r w:rsidR="006F4AAA">
        <w:rPr>
          <w:rStyle w:val="Heading1Char"/>
          <w:rFonts w:asciiTheme="minorHAnsi" w:hAnsiTheme="minorHAnsi"/>
          <w:b/>
          <w:bCs/>
          <w:color w:val="auto"/>
          <w:sz w:val="22"/>
          <w:szCs w:val="22"/>
          <w:u w:val="single"/>
          <w:lang w:val="en-US"/>
        </w:rPr>
        <w:t>(Spanish)</w:t>
      </w:r>
      <w:r w:rsidRPr="00B83410">
        <w:rPr>
          <w:rStyle w:val="Heading1Char"/>
          <w:rFonts w:asciiTheme="minorHAnsi" w:hAnsiTheme="minorHAnsi"/>
          <w:b/>
          <w:bCs/>
          <w:color w:val="auto"/>
          <w:sz w:val="22"/>
          <w:szCs w:val="22"/>
          <w:lang w:val="en-US"/>
        </w:rPr>
        <w:t>-</w:t>
      </w:r>
      <w:bookmarkEnd w:id="18"/>
      <w:r w:rsidRPr="00B83410">
        <w:rPr>
          <w:rStyle w:val="Heading1Char"/>
          <w:rFonts w:asciiTheme="minorHAnsi" w:hAnsiTheme="minorHAnsi"/>
          <w:b/>
          <w:bCs/>
          <w:color w:val="auto"/>
          <w:sz w:val="22"/>
          <w:szCs w:val="22"/>
          <w:lang w:val="en-US"/>
        </w:rPr>
        <w:t xml:space="preserve"> </w:t>
      </w:r>
      <w:r w:rsidRPr="00E12B91">
        <w:rPr>
          <w:rFonts w:eastAsiaTheme="minorHAnsi" w:cs="Calibri"/>
          <w:lang w:val="en-US"/>
        </w:rPr>
        <w:t xml:space="preserve">Email text included in the NSECE Case Management System. Field interviewers will send emails to sampled classroom staff as needed to share survey access information. </w:t>
      </w:r>
      <w:r w:rsidRPr="00E12B91" w:rsidR="00A558F6">
        <w:rPr>
          <w:rFonts w:eastAsiaTheme="minorHAnsi" w:cs="Calibri"/>
          <w:lang w:val="en-US"/>
        </w:rPr>
        <w:t xml:space="preserve"> </w:t>
      </w:r>
    </w:p>
    <w:p w:rsidR="001A3DA1" w:rsidRPr="00B83410" w:rsidP="001A3DA1" w14:paraId="0F66CEF0" w14:textId="77777777">
      <w:pPr>
        <w:spacing w:after="0" w:line="240" w:lineRule="auto"/>
        <w:rPr>
          <w:rFonts w:eastAsia="Times New Roman" w:cstheme="minorHAnsi"/>
          <w:lang w:val="en-US"/>
        </w:rPr>
      </w:pPr>
    </w:p>
    <w:p w:rsidR="001A3DA1" w:rsidRPr="00296085" w:rsidP="001A3DA1" w14:paraId="545AE7D9" w14:textId="707B59A2">
      <w:pPr>
        <w:spacing w:after="0" w:line="240" w:lineRule="auto"/>
        <w:rPr>
          <w:rFonts w:eastAsia="Times New Roman" w:cstheme="minorHAnsi"/>
        </w:rPr>
      </w:pPr>
      <w:bookmarkStart w:id="19" w:name="OLE_LINK19"/>
      <w:r>
        <w:t xml:space="preserve">Estimado [PARTICIPANTE DE LA NSECE]: </w:t>
      </w:r>
    </w:p>
    <w:bookmarkEnd w:id="19"/>
    <w:p w:rsidR="001A3DA1" w:rsidRPr="00296085" w:rsidP="001A3DA1" w14:paraId="3E7D5536" w14:textId="77777777">
      <w:pPr>
        <w:spacing w:after="0" w:line="240" w:lineRule="auto"/>
        <w:rPr>
          <w:rFonts w:eastAsia="Times New Roman" w:cstheme="minorHAnsi"/>
        </w:rPr>
      </w:pPr>
    </w:p>
    <w:p w:rsidR="001A3DA1" w:rsidRPr="00296085" w:rsidP="001A3DA1" w14:paraId="693AC93D" w14:textId="4C7E95B4">
      <w:pPr>
        <w:spacing w:after="0" w:line="240" w:lineRule="auto"/>
        <w:rPr>
          <w:rFonts w:eastAsia="Times New Roman" w:cstheme="minorHAnsi"/>
        </w:rPr>
      </w:pPr>
      <w:r>
        <w:t xml:space="preserve">Gracias por su ayuda con el Seguimiento del Personal de la Encuesta Nacional de Cuidado y Educación Temprana (NSECE) de 2024.  Estamos haciendo un seguimiento de todos los encuestados en la NSECE de 2024.  Su participación ayudará </w:t>
      </w:r>
      <w:r w:rsidR="00E91647">
        <w:t xml:space="preserve">las agencias </w:t>
      </w:r>
      <w:r>
        <w:t>locales a comprender mejor la experiencia de aquellos que trabajan en el cuidado de niños y les ofrecerá oportunidades para aumentar sus conocimientos y competencias.</w:t>
      </w:r>
    </w:p>
    <w:p w:rsidR="001A3DA1" w:rsidRPr="00296085" w:rsidP="001A3DA1" w14:paraId="0F471416" w14:textId="77777777">
      <w:pPr>
        <w:spacing w:after="0" w:line="240" w:lineRule="auto"/>
        <w:rPr>
          <w:rFonts w:eastAsia="Times New Roman" w:cstheme="minorHAnsi"/>
        </w:rPr>
      </w:pPr>
    </w:p>
    <w:p w:rsidR="001A3DA1" w:rsidRPr="00296085" w:rsidP="001A3DA1" w14:paraId="34DA4B30" w14:textId="3A71CAEF">
      <w:pPr>
        <w:spacing w:after="0" w:line="240" w:lineRule="auto"/>
        <w:rPr>
          <w:rFonts w:eastAsia="Times New Roman" w:cstheme="minorHAnsi"/>
        </w:rPr>
      </w:pPr>
      <w:r>
        <w:t xml:space="preserve">Para acceder al cuestionario web, escriba la URL en el navegador de cualquier ordenador o dispositivo móvil e introduzca el </w:t>
      </w:r>
      <w:r w:rsidR="00F84BA2">
        <w:t>PIN único</w:t>
      </w:r>
      <w:r>
        <w:t>:</w:t>
      </w:r>
    </w:p>
    <w:p w:rsidR="001A3DA1" w:rsidRPr="00296085" w:rsidP="001A3DA1" w14:paraId="358336F2" w14:textId="77777777">
      <w:pPr>
        <w:spacing w:after="0" w:line="240" w:lineRule="auto"/>
        <w:rPr>
          <w:rFonts w:eastAsia="Times New Roman" w:cstheme="minorHAnsi"/>
        </w:rPr>
      </w:pPr>
    </w:p>
    <w:p w:rsidR="004F1803" w:rsidRPr="004F1803" w:rsidP="004F1803" w14:paraId="528533E3" w14:textId="5EEA080B">
      <w:pPr>
        <w:autoSpaceDE w:val="0"/>
        <w:autoSpaceDN w:val="0"/>
        <w:spacing w:before="180" w:after="180" w:line="240" w:lineRule="auto"/>
        <w:rPr>
          <w:rFonts w:cstheme="minorHAnsi"/>
        </w:rPr>
      </w:pPr>
      <w:bookmarkStart w:id="20" w:name="OLE_LINK24"/>
      <w:r>
        <w:t xml:space="preserve">Responda el cuestionario en línea en [URL DE LA ENCUESTA] o </w:t>
      </w:r>
      <w:r w:rsidR="00BC5EE0">
        <w:t>escanee el código QR con su teléfono</w:t>
      </w:r>
      <w:r w:rsidR="00B83410">
        <w:t xml:space="preserve"> </w:t>
      </w:r>
      <w:r>
        <w:t xml:space="preserve">para acceder al sitio web. </w:t>
      </w:r>
    </w:p>
    <w:p w:rsidR="004F1803" w:rsidRPr="004F1803" w:rsidP="004F1803" w14:paraId="5B246813" w14:textId="27BF3A10">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11" name="Picture 1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A3DA1" w:rsidRPr="00296085" w:rsidP="00190E3D" w14:paraId="2D6152AD" w14:textId="51EB3786">
      <w:pPr>
        <w:autoSpaceDE w:val="0"/>
        <w:autoSpaceDN w:val="0"/>
        <w:spacing w:before="180" w:after="180" w:line="240" w:lineRule="auto"/>
        <w:rPr>
          <w:rFonts w:eastAsia="Times New Roman" w:cstheme="minorHAnsi"/>
        </w:rPr>
      </w:pPr>
      <w:r>
        <w:t xml:space="preserve">Para acceder a su cuestionario, deberá introducir su </w:t>
      </w:r>
      <w:r w:rsidR="00F84BA2">
        <w:t>PIN único</w:t>
      </w:r>
      <w:r>
        <w:t>: [PIN]</w:t>
      </w:r>
      <w:bookmarkEnd w:id="20"/>
    </w:p>
    <w:p w:rsidR="001A3DA1" w:rsidRPr="00296085" w:rsidP="001A3DA1" w14:paraId="09AD769E" w14:textId="1AE51AE1">
      <w:pPr>
        <w:spacing w:after="0" w:line="240" w:lineRule="auto"/>
        <w:rPr>
          <w:rFonts w:eastAsia="Times New Roman" w:cstheme="minorHAnsi"/>
        </w:rPr>
      </w:pPr>
      <w:r>
        <w:t xml:space="preserve">NORC de la Universidad de Chicago </w:t>
      </w:r>
      <w:r>
        <w:t xml:space="preserve">realiza este estudio por encargo de la Administración para Niños y Familias del Departamento de Salud y Servicios Humanos de los Estados Unidos. Su participación es voluntaria. El cuestionario le llevará unos 20 minutos y sus respuestas serán confidenciales. Tiene la opción de omitir cualquier pregunta o finalizar el cuestionario en cualquier momento. Si tiene alguna pregunta, llámenos al número gratuito </w:t>
      </w:r>
      <w:bookmarkStart w:id="21" w:name="OLE_LINK22"/>
      <w:bookmarkStart w:id="22" w:name="OLE_LINK13"/>
      <w:r>
        <w:t>[</w:t>
      </w:r>
      <w:r>
        <w:rPr>
          <w:highlight w:val="yellow"/>
        </w:rPr>
        <w:t>PLACEHOLDER</w:t>
      </w:r>
      <w:bookmarkEnd w:id="21"/>
      <w:r>
        <w:t xml:space="preserve">] </w:t>
      </w:r>
      <w:bookmarkEnd w:id="22"/>
      <w:r>
        <w:t xml:space="preserve">o envíe un correo electrónico a </w:t>
      </w:r>
      <w:bookmarkStart w:id="23" w:name="OLE_LINK66"/>
      <w:bookmarkStart w:id="24" w:name="_Hlk112159800"/>
      <w:hyperlink r:id="rId14" w:history="1">
        <w:r>
          <w:rPr>
            <w:rStyle w:val="Hyperlink"/>
          </w:rPr>
          <w:t>nsece24prov@norc.org</w:t>
        </w:r>
      </w:hyperlink>
      <w:bookmarkEnd w:id="23"/>
      <w:r>
        <w:t xml:space="preserve">.  </w:t>
      </w:r>
      <w:bookmarkEnd w:id="24"/>
    </w:p>
    <w:p w:rsidR="001A3DA1" w:rsidRPr="00296085" w:rsidP="001A3DA1" w14:paraId="5EAC2E9D" w14:textId="142D076A">
      <w:pPr>
        <w:spacing w:before="180" w:after="180" w:line="240" w:lineRule="auto"/>
        <w:rPr>
          <w:rFonts w:eastAsia="Times New Roman" w:cstheme="minorHAnsi"/>
        </w:rPr>
      </w:pPr>
      <w:r>
        <w:t xml:space="preserve">Las personas como usted desempeñan un papel fundamental en el cuidado de los niños de nuestro país. Es importante que todas las personas seleccionadas nos brinden información para obtener un panorama completo de los servicios de cuidado y educación temprana de niños </w:t>
      </w:r>
      <w:r w:rsidR="002876DE">
        <w:t>en su área</w:t>
      </w:r>
      <w:r>
        <w:t xml:space="preserve">.  </w:t>
      </w:r>
    </w:p>
    <w:p w:rsidR="001A3DA1" w:rsidRPr="00296085" w:rsidP="001A3DA1" w14:paraId="0E85251D" w14:textId="1A3ABAD7">
      <w:pPr>
        <w:spacing w:after="0" w:line="240" w:lineRule="auto"/>
        <w:rPr>
          <w:rFonts w:eastAsia="Times New Roman" w:cstheme="minorHAnsi"/>
        </w:rPr>
      </w:pPr>
      <w:r>
        <w:t>Necesitamos su ayuda para que este estudio sea un éxito.</w:t>
      </w:r>
    </w:p>
    <w:p w:rsidR="001A3DA1" w:rsidRPr="00296085" w:rsidP="001A3DA1" w14:paraId="24ED887A" w14:textId="77777777">
      <w:pPr>
        <w:spacing w:after="0" w:line="240" w:lineRule="auto"/>
        <w:rPr>
          <w:rFonts w:eastAsia="Times New Roman" w:cstheme="minorHAnsi"/>
        </w:rPr>
      </w:pPr>
    </w:p>
    <w:p w:rsidR="001A3DA1" w:rsidRPr="00296085" w:rsidP="001A3DA1" w14:paraId="479979FA" w14:textId="53DCCB96">
      <w:pPr>
        <w:spacing w:after="0" w:line="240" w:lineRule="auto"/>
        <w:rPr>
          <w:rFonts w:eastAsia="Times New Roman" w:cstheme="minorHAnsi"/>
        </w:rPr>
      </w:pPr>
      <w:r>
        <w:t>Gracias,</w:t>
      </w:r>
    </w:p>
    <w:p w:rsidR="001A3DA1" w:rsidRPr="00296085" w:rsidP="001A3DA1" w14:paraId="65E93480" w14:textId="77777777">
      <w:pPr>
        <w:spacing w:after="0" w:line="240" w:lineRule="auto"/>
        <w:rPr>
          <w:rFonts w:eastAsia="Times New Roman" w:cstheme="minorHAnsi"/>
        </w:rPr>
      </w:pPr>
      <w:r>
        <w:t>A. Rupa Datta, Ph.D.</w:t>
      </w:r>
    </w:p>
    <w:p w:rsidR="001A3DA1" w:rsidRPr="00296085" w:rsidP="001A3DA1" w14:paraId="3E8FF3AF" w14:textId="77777777">
      <w:pPr>
        <w:spacing w:after="0" w:line="240" w:lineRule="auto"/>
        <w:rPr>
          <w:rFonts w:eastAsia="Times New Roman" w:cstheme="minorHAnsi"/>
        </w:rPr>
      </w:pPr>
      <w:r>
        <w:t xml:space="preserve">Director del proyecto de la NSECE de 2024 </w:t>
      </w:r>
    </w:p>
    <w:p w:rsidR="001A3DA1" w:rsidRPr="00296085" w:rsidP="001A3DA1" w14:paraId="33844A9B" w14:textId="4BD0750A">
      <w:pPr>
        <w:spacing w:after="0" w:line="240" w:lineRule="auto"/>
        <w:rPr>
          <w:rFonts w:eastAsia="Times New Roman" w:cstheme="minorHAnsi"/>
        </w:rPr>
      </w:pPr>
      <w:r>
        <w:rPr>
          <w:noProof/>
        </w:rPr>
        <mc:AlternateContent>
          <mc:Choice Requires="wps">
            <w:drawing>
              <wp:anchor distT="0" distB="0" distL="114300" distR="114300" simplePos="0" relativeHeight="251662336" behindDoc="0" locked="0" layoutInCell="1" allowOverlap="1">
                <wp:simplePos x="0" y="0"/>
                <wp:positionH relativeFrom="margin">
                  <wp:posOffset>-31805</wp:posOffset>
                </wp:positionH>
                <wp:positionV relativeFrom="paragraph">
                  <wp:posOffset>142903</wp:posOffset>
                </wp:positionV>
                <wp:extent cx="6358890" cy="685800"/>
                <wp:effectExtent l="0" t="0" r="22860" b="190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1A3DA1" w:rsidP="001A3DA1" w14:textId="4FCA6089">
                            <w:pPr>
                              <w:rPr>
                                <w:sz w:val="16"/>
                              </w:rPr>
                            </w:pPr>
                            <w:bookmarkStart w:id="25" w:name="OLE_LINK5"/>
                            <w:bookmarkStart w:id="26" w:name="OLE_LINK9"/>
                            <w:r>
                              <w:rPr>
                                <w:sz w:val="16"/>
                              </w:rPr>
                              <w:t>Una agencia no llevará a cabo ni patrocinará una recopilación de información, a menos que muestre un número de control OMB vigente, y una persona no estará obligada a responder. El número OMB de esta recopilación de información es 0970-0391</w:t>
                            </w:r>
                            <w:r>
                              <w:rPr>
                                <w:b/>
                                <w:sz w:val="16"/>
                              </w:rPr>
                              <w:t xml:space="preserve"> </w:t>
                            </w:r>
                            <w:r>
                              <w:rPr>
                                <w:sz w:val="16"/>
                              </w:rPr>
                              <w:t>y la fecha de vencimiento es [</w:t>
                            </w:r>
                            <w:r>
                              <w:rPr>
                                <w:sz w:val="16"/>
                                <w:highlight w:val="yellow"/>
                              </w:rPr>
                              <w:t>PLACEHOLDER - MM/DD/AÑO</w:t>
                            </w:r>
                            <w:r>
                              <w:rPr>
                                <w:sz w:val="16"/>
                              </w:rPr>
                              <w:t xml:space="preserve">]. </w:t>
                            </w:r>
                            <w:r>
                              <w:rPr>
                                <w:iCs/>
                                <w:color w:val="000000"/>
                                <w:sz w:val="16"/>
                              </w:rPr>
                              <w:t xml:space="preserve">Por favor, envíe sus comentarios sobre el tiempo necesario para completar esta encuesta o cualquier otro aspecto de la recopilación de información descrita a: </w:t>
                            </w:r>
                            <w:bookmarkEnd w:id="25"/>
                            <w:bookmarkEnd w:id="26"/>
                            <w:r>
                              <w:rPr>
                                <w:iCs/>
                                <w:color w:val="000000"/>
                                <w:sz w:val="16"/>
                              </w:rPr>
                              <w:t>NORC at the University of Chicago, 55 E Monroe St, Ste 3000, Chicago, IL, 60603, Attention: A. Rupa Datta</w:t>
                            </w:r>
                          </w:p>
                          <w:p w:rsidR="001A3DA1" w:rsidP="001A3DA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31" type="#_x0000_t202" style="width:500.7pt;height:54pt;margin-top:11.25pt;margin-left:-2.5pt;mso-height-percent:0;mso-height-relative:page;mso-position-horizontal-relative:margin;mso-width-percent:0;mso-width-relative:page;mso-wrap-distance-bottom:0;mso-wrap-distance-left:9pt;mso-wrap-distance-right:9pt;mso-wrap-distance-top:0;mso-wrap-style:square;position:absolute;visibility:visible;v-text-anchor:top;z-index:251663360">
                <v:textbox>
                  <w:txbxContent>
                    <w:p w:rsidR="001A3DA1" w:rsidP="001A3DA1" w14:paraId="1E9218E8" w14:textId="4FCA6089">
                      <w:pPr>
                        <w:rPr>
                          <w:sz w:val="16"/>
                        </w:rPr>
                      </w:pPr>
                      <w:bookmarkStart w:id="25" w:name="OLE_LINK5"/>
                      <w:bookmarkStart w:id="26" w:name="OLE_LINK9"/>
                      <w:r>
                        <w:rPr>
                          <w:sz w:val="16"/>
                        </w:rPr>
                        <w:t>Una agencia no llevará a cabo ni patrocinará una recopilación de información, a menos que muestre un número de control OMB vigente, y una persona no estará obligada a responder. El número OMB de esta recopilación de información es 0970-0391</w:t>
                      </w:r>
                      <w:r>
                        <w:rPr>
                          <w:b/>
                          <w:sz w:val="16"/>
                        </w:rPr>
                        <w:t xml:space="preserve"> </w:t>
                      </w:r>
                      <w:r>
                        <w:rPr>
                          <w:sz w:val="16"/>
                        </w:rPr>
                        <w:t>y la fecha de vencimiento es [</w:t>
                      </w:r>
                      <w:r>
                        <w:rPr>
                          <w:sz w:val="16"/>
                          <w:highlight w:val="yellow"/>
                        </w:rPr>
                        <w:t>PLACEHOLDER - MM/DD/AÑO</w:t>
                      </w:r>
                      <w:r>
                        <w:rPr>
                          <w:sz w:val="16"/>
                        </w:rPr>
                        <w:t xml:space="preserve">]. </w:t>
                      </w:r>
                      <w:r>
                        <w:rPr>
                          <w:iCs/>
                          <w:color w:val="000000"/>
                          <w:sz w:val="16"/>
                        </w:rPr>
                        <w:t xml:space="preserve">Por favor, envíe sus comentarios sobre el tiempo necesario para completar esta encuesta o cualquier otro aspecto de la recopilación de información descrita a: </w:t>
                      </w:r>
                      <w:bookmarkEnd w:id="25"/>
                      <w:bookmarkEnd w:id="26"/>
                      <w:r>
                        <w:rPr>
                          <w:iCs/>
                          <w:color w:val="000000"/>
                          <w:sz w:val="16"/>
                        </w:rPr>
                        <w:t>NORC at the University of Chicago, 55 E Monroe St, Ste 3000, Chicago, IL, 60603, Attention: A. Rupa Datta</w:t>
                      </w:r>
                    </w:p>
                    <w:p w:rsidR="001A3DA1" w:rsidP="001A3DA1" w14:paraId="65D24B67" w14:textId="77777777">
                      <w:pPr>
                        <w:rPr>
                          <w:rFonts w:ascii="Times New Roman" w:hAnsi="Times New Roman"/>
                        </w:rPr>
                      </w:pPr>
                    </w:p>
                  </w:txbxContent>
                </v:textbox>
                <w10:wrap anchorx="margin"/>
              </v:shape>
            </w:pict>
          </mc:Fallback>
        </mc:AlternateContent>
      </w:r>
    </w:p>
    <w:p w:rsidR="001A3DA1" w:rsidRPr="00296085" w:rsidP="001A3DA1" w14:paraId="752EE177" w14:textId="5F9DD4B1">
      <w:pPr>
        <w:spacing w:after="0" w:line="240" w:lineRule="auto"/>
        <w:rPr>
          <w:rFonts w:eastAsia="Times New Roman" w:cstheme="minorHAnsi"/>
          <w:szCs w:val="21"/>
        </w:rPr>
      </w:pPr>
    </w:p>
    <w:p w:rsidR="001A3DA1" w:rsidRPr="009F25C5" w:rsidP="001A3DA1" w14:paraId="228C852C" w14:textId="34F5825C">
      <w:pPr>
        <w:rPr>
          <w:rFonts w:eastAsiaTheme="minorHAnsi" w:cstheme="minorHAnsi"/>
          <w:b/>
          <w:u w:val="single"/>
        </w:rPr>
      </w:pPr>
    </w:p>
    <w:p w:rsidR="001A3DA1" w:rsidRPr="009F25C5" w:rsidP="001A3DA1" w14:paraId="03DDB50A" w14:textId="58D6D3F7">
      <w:pPr>
        <w:rPr>
          <w:rFonts w:cstheme="minorHAnsi"/>
          <w:b/>
          <w:u w:val="single"/>
        </w:rPr>
      </w:pPr>
      <w:r>
        <w:rPr>
          <w:rFonts w:ascii="Times New Roman" w:hAnsi="Times New Roman"/>
          <w:noProof/>
          <w:sz w:val="24"/>
          <w:szCs w:val="24"/>
        </w:rPr>
        <mc:AlternateContent>
          <mc:Choice Requires="wps">
            <w:drawing>
              <wp:anchor distT="45720" distB="45720" distL="114300" distR="114300" simplePos="0" relativeHeight="251682816" behindDoc="1" locked="0" layoutInCell="1" allowOverlap="1">
                <wp:simplePos x="0" y="0"/>
                <wp:positionH relativeFrom="margin">
                  <wp:align>center</wp:align>
                </wp:positionH>
                <wp:positionV relativeFrom="paragraph">
                  <wp:posOffset>246159</wp:posOffset>
                </wp:positionV>
                <wp:extent cx="5495925" cy="26670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494E8D" w:rsidP="00494E8D"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 o:spid="_x0000_s1032" type="#_x0000_t202" style="width:432.75pt;height:21pt;margin-top:19.4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2640" filled="f" stroked="f">
                <v:textbox>
                  <w:txbxContent>
                    <w:p w:rsidR="00494E8D" w:rsidP="00494E8D" w14:paraId="2BAD4CCB"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494E8D" w:rsidP="00494E8D" w14:paraId="3267C2CA" w14:textId="77777777"/>
                  </w:txbxContent>
                </v:textbox>
                <w10:wrap anchorx="margin"/>
              </v:shape>
            </w:pict>
          </mc:Fallback>
        </mc:AlternateContent>
      </w:r>
    </w:p>
    <w:p w:rsidR="00D97863" w:rsidRPr="003E7268" w:rsidP="00D97863" w14:paraId="6CC659DD" w14:textId="3C2A3A10">
      <w:pPr>
        <w:spacing w:after="160" w:line="259" w:lineRule="auto"/>
        <w:rPr>
          <w:rFonts w:eastAsiaTheme="minorHAnsi" w:cstheme="minorHAnsi"/>
          <w:b/>
          <w:bCs/>
          <w:u w:val="single"/>
          <w:lang w:val="en-US"/>
        </w:rPr>
      </w:pPr>
      <w:r w:rsidRPr="00112E4B">
        <w:rPr>
          <w:lang w:val="en-US"/>
        </w:rPr>
        <w:br w:type="page"/>
      </w:r>
      <w:bookmarkStart w:id="27" w:name="OLE_LINK27"/>
      <w:r w:rsidRPr="00112E4B" w:rsidR="00E742B6">
        <w:rPr>
          <w:lang w:val="en-US"/>
        </w:rPr>
        <w:t xml:space="preserve"> </w:t>
      </w:r>
      <w:bookmarkStart w:id="28" w:name="_Toc174536306"/>
      <w:r w:rsidRPr="003E7268" w:rsidR="00E742B6">
        <w:rPr>
          <w:rStyle w:val="Heading1Char"/>
          <w:rFonts w:asciiTheme="minorHAnsi" w:hAnsiTheme="minorHAnsi"/>
          <w:b/>
          <w:bCs/>
          <w:color w:val="auto"/>
          <w:sz w:val="22"/>
          <w:szCs w:val="22"/>
          <w:u w:val="single"/>
          <w:lang w:val="en-US"/>
        </w:rPr>
        <w:t>Workforce (Classroom Staff) Follow-up Survey Prompting Email</w:t>
      </w:r>
      <w:r w:rsidR="006F4AAA">
        <w:rPr>
          <w:rStyle w:val="Heading1Char"/>
          <w:rFonts w:asciiTheme="minorHAnsi" w:hAnsiTheme="minorHAnsi"/>
          <w:b/>
          <w:bCs/>
          <w:color w:val="auto"/>
          <w:sz w:val="22"/>
          <w:szCs w:val="22"/>
          <w:u w:val="single"/>
          <w:lang w:val="en-US"/>
        </w:rPr>
        <w:t xml:space="preserve"> (Spanish)</w:t>
      </w:r>
      <w:r w:rsidRPr="003E7268">
        <w:rPr>
          <w:rStyle w:val="Heading1Char"/>
          <w:rFonts w:asciiTheme="minorHAnsi" w:hAnsiTheme="minorHAnsi"/>
          <w:b/>
          <w:bCs/>
          <w:color w:val="auto"/>
          <w:sz w:val="22"/>
          <w:szCs w:val="22"/>
          <w:u w:val="single"/>
          <w:lang w:val="en-US"/>
        </w:rPr>
        <w:t>:</w:t>
      </w:r>
      <w:bookmarkEnd w:id="28"/>
      <w:r w:rsidRPr="003E7268">
        <w:rPr>
          <w:lang w:val="en-US"/>
        </w:rPr>
        <w:t xml:space="preserve"> </w:t>
      </w:r>
      <w:bookmarkEnd w:id="27"/>
      <w:r w:rsidRPr="003E7268" w:rsidR="00C6130E">
        <w:rPr>
          <w:lang w:val="en-US"/>
        </w:rPr>
        <w:t>- Email text for non-response prompts to sampled classroom staff.</w:t>
      </w:r>
    </w:p>
    <w:p w:rsidR="00D97863" w:rsidP="00D97863" w14:paraId="6ACB6818" w14:textId="0A2834D2">
      <w:pPr>
        <w:spacing w:after="240" w:line="240" w:lineRule="auto"/>
        <w:rPr>
          <w:rFonts w:ascii="Arial" w:eastAsia="Arial Unicode MS" w:hAnsi="Arial" w:cs="Arial"/>
          <w:sz w:val="20"/>
          <w:szCs w:val="20"/>
        </w:rPr>
      </w:pPr>
      <w:bookmarkStart w:id="29" w:name="OLE_LINK29"/>
      <w:r>
        <w:t xml:space="preserve">Estimado participante de la NSECE: </w:t>
      </w:r>
    </w:p>
    <w:bookmarkEnd w:id="29"/>
    <w:p w:rsidR="00156ED4" w:rsidRPr="007E5F5E" w:rsidP="00156ED4" w14:paraId="367A46DB" w14:textId="00F94BE9">
      <w:pPr>
        <w:rPr>
          <w:rFonts w:cstheme="minorHAnsi"/>
        </w:rPr>
      </w:pPr>
      <w:r>
        <w:t xml:space="preserve">Hemos intentado ponernos en contacto con usted para que participe en el Seguimiento del Personal de la Encuesta Nacional de Cuidado y Educación Temprana (NSECE) de 2024. </w:t>
      </w:r>
      <w:bookmarkStart w:id="30" w:name="OLE_LINK33"/>
      <w:bookmarkStart w:id="31" w:name="_Hlk119487984"/>
      <w:r>
        <w:t>Necesitamos información fiable y precisa para prestar un apoyo eficaz a las personas que, como usted, han trabajado recientemente y de forma directa con niños</w:t>
      </w:r>
      <w:bookmarkEnd w:id="30"/>
      <w:r>
        <w:t>.</w:t>
      </w:r>
      <w:bookmarkEnd w:id="31"/>
    </w:p>
    <w:p w:rsidR="00156ED4" w:rsidRPr="007E5F5E" w:rsidP="00156ED4" w14:paraId="068D2FDE" w14:textId="4BE1DFFE">
      <w:pPr>
        <w:rPr>
          <w:rFonts w:cstheme="minorHAnsi"/>
        </w:rPr>
      </w:pPr>
      <w:r>
        <w:t>Usted representa a muchos otros maestros y ayudantes de cuidado y educación temprana de niños de todo el país y nadie puede reemplazarlo. Su respuesta servirá de base para los esfuerzos de asistencia a otros miembros del personal de las aulas. Esperamos que decida participar.</w:t>
      </w:r>
    </w:p>
    <w:p w:rsidR="00D97863" w:rsidRPr="007E5F5E" w:rsidP="00D97863" w14:paraId="0F083E20" w14:textId="48D2D72C">
      <w:pPr>
        <w:rPr>
          <w:rFonts w:cstheme="minorHAnsi"/>
        </w:rPr>
      </w:pPr>
      <w:r>
        <w:t>Para colaborar con este esfuerzo, tómese 20</w:t>
      </w:r>
      <w:bookmarkStart w:id="32" w:name="OLE_LINK25"/>
      <w:r>
        <w:t> </w:t>
      </w:r>
      <w:bookmarkEnd w:id="32"/>
      <w:r>
        <w:t xml:space="preserve">minutos para responder el cuestionario de Seguimiento del Personal de la NSECE de 2024. </w:t>
      </w:r>
    </w:p>
    <w:p w:rsidR="00D97863" w:rsidRPr="0069357C" w:rsidP="00D97863" w14:paraId="4A43FDC3" w14:textId="74791DC1">
      <w:pPr>
        <w:spacing w:before="180" w:after="180"/>
        <w:ind w:right="15"/>
        <w:rPr>
          <w:rFonts w:cstheme="minorHAnsi"/>
          <w:b/>
          <w:bCs/>
        </w:rPr>
      </w:pPr>
      <w:r>
        <w:rPr>
          <w:b/>
          <w:bCs/>
        </w:rPr>
        <w:t xml:space="preserve">Recibirá un regalo de agradecimiento de $XX por tomarse el tiempo de responder a las preguntas de la encuesta. Lo invitamos a </w:t>
      </w:r>
      <w:r w:rsidR="00112E4B">
        <w:rPr>
          <w:b/>
          <w:bCs/>
        </w:rPr>
        <w:t xml:space="preserve">completar </w:t>
      </w:r>
      <w:r>
        <w:rPr>
          <w:b/>
          <w:bCs/>
        </w:rPr>
        <w:t xml:space="preserve">el </w:t>
      </w:r>
      <w:r>
        <w:rPr>
          <w:b/>
          <w:bCs/>
        </w:rPr>
        <w:t>cuestionario</w:t>
      </w:r>
      <w:r>
        <w:rPr>
          <w:b/>
          <w:bCs/>
        </w:rPr>
        <w:t xml:space="preserve"> aunque ya no trabaje de forma directa con niños.</w:t>
      </w:r>
    </w:p>
    <w:p w:rsidR="00156ED4" w:rsidRPr="00AA02F3" w:rsidP="00156ED4" w14:paraId="0C488EF6" w14:textId="44B33D15">
      <w:pPr>
        <w:autoSpaceDE w:val="0"/>
        <w:autoSpaceDN w:val="0"/>
        <w:spacing w:before="180" w:after="180" w:line="240" w:lineRule="auto"/>
        <w:rPr>
          <w:rFonts w:cstheme="minorHAnsi"/>
        </w:rPr>
      </w:pPr>
      <w:bookmarkStart w:id="33" w:name="OLE_LINK30"/>
      <w:r>
        <w:t xml:space="preserve">Responda el cuestionario en línea en [URL DE LA ENCUESTA] o </w:t>
      </w:r>
      <w:r w:rsidR="00BC5EE0">
        <w:t>escanee el código QR con su teléfono</w:t>
      </w:r>
      <w:r w:rsidR="003E7268">
        <w:t xml:space="preserve"> </w:t>
      </w:r>
      <w:r>
        <w:t xml:space="preserve">para acceder al sitio web. </w:t>
      </w:r>
    </w:p>
    <w:p w:rsidR="00156ED4" w:rsidRPr="00AA02F3" w:rsidP="00156ED4" w14:paraId="56A12C03" w14:textId="57D15C84">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14" name="Picture 1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1"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56ED4" w:rsidRPr="00AA02F3" w:rsidP="00156ED4" w14:paraId="00225539" w14:textId="15A96AFF">
      <w:pPr>
        <w:autoSpaceDE w:val="0"/>
        <w:autoSpaceDN w:val="0"/>
        <w:spacing w:before="180" w:after="180" w:line="240" w:lineRule="auto"/>
        <w:rPr>
          <w:rFonts w:eastAsia="Calibri" w:cstheme="minorHAnsi"/>
          <w:bCs/>
        </w:rPr>
      </w:pPr>
      <w:r>
        <w:t xml:space="preserve">Para acceder a su cuestionario, deberá introducir su </w:t>
      </w:r>
      <w:r w:rsidR="00F84BA2">
        <w:t xml:space="preserve">PIN </w:t>
      </w:r>
      <w:r w:rsidR="003E7268">
        <w:t>único</w:t>
      </w:r>
      <w:r>
        <w:t>: [PIN]</w:t>
      </w:r>
    </w:p>
    <w:bookmarkEnd w:id="33"/>
    <w:p w:rsidR="00D97863" w:rsidRPr="007E5F5E" w:rsidP="00D97863" w14:paraId="79E4AF4C" w14:textId="0682BD2F">
      <w:pPr>
        <w:spacing w:before="180" w:after="180"/>
        <w:ind w:right="15"/>
        <w:rPr>
          <w:rFonts w:cstheme="minorHAnsi"/>
        </w:rPr>
      </w:pPr>
      <w:r>
        <w:t xml:space="preserve">NORC de la Universidad de Chicago </w:t>
      </w:r>
      <w:r>
        <w:t xml:space="preserve">realiza este estudio por encargo de </w:t>
      </w:r>
      <w:bookmarkStart w:id="34" w:name="_Hlk119487511"/>
      <w:r>
        <w:t>la Administración para Niños y Familias del Departamento de Salud y Servicios Humanos de los Estados Unidos</w:t>
      </w:r>
      <w:bookmarkEnd w:id="34"/>
      <w:r>
        <w:t>. Su participación es voluntaria y sus respuestas serán confidenciales. Tiene la opción de omitir cualquier pregunta o finalizar el cuestionario en cualquier momento. Si tiene alguna pregunta, llámenos al número gratuito [</w:t>
      </w:r>
      <w:r>
        <w:rPr>
          <w:highlight w:val="yellow"/>
        </w:rPr>
        <w:t>PLACEHOLDER</w:t>
      </w:r>
      <w:r>
        <w:t xml:space="preserve">] o envíe un correo electrónico a </w:t>
      </w:r>
      <w:r>
        <w:fldChar w:fldCharType="begin"/>
      </w:r>
      <w:r>
        <w:rPr>
          <w:rStyle w:val="Hyperlink"/>
        </w:rPr>
        <w:instrText xml:space="preserve"> HYPERLINK "mailto:nsece24prov@norc.org" </w:instrText>
      </w:r>
      <w:r>
        <w:fldChar w:fldCharType="separate"/>
      </w:r>
      <w:r>
        <w:rPr>
          <w:rStyle w:val="Hyperlink"/>
        </w:rPr>
        <w:t>nsece24prov@norc.org</w:t>
      </w:r>
      <w:r>
        <w:fldChar w:fldCharType="end"/>
      </w:r>
      <w:r>
        <w:t>.</w:t>
      </w:r>
    </w:p>
    <w:p w:rsidR="00D97863" w:rsidRPr="007E5F5E" w:rsidP="00D97863" w14:paraId="5525EDAB" w14:textId="77777777">
      <w:pPr>
        <w:spacing w:before="180" w:after="180"/>
        <w:ind w:right="15"/>
        <w:jc w:val="both"/>
        <w:rPr>
          <w:rFonts w:cstheme="minorHAnsi"/>
        </w:rPr>
      </w:pPr>
      <w:r>
        <w:t>Atentamente,</w:t>
      </w:r>
      <w:r>
        <w:tab/>
      </w:r>
    </w:p>
    <w:p w:rsidR="00D97863" w:rsidP="00D97863" w14:paraId="2B1BAB17" w14:textId="75FC2779">
      <w:pPr>
        <w:spacing w:before="180" w:after="180"/>
        <w:ind w:right="11010"/>
        <w:rPr>
          <w:rFonts w:ascii="Arial" w:hAnsi="Arial" w:cs="Arial"/>
          <w:noProof/>
          <w:sz w:val="20"/>
          <w:szCs w:val="20"/>
        </w:rPr>
      </w:pPr>
      <w:r>
        <w:rPr>
          <w:noProof/>
        </w:rPr>
        <w:drawing>
          <wp:inline distT="0" distB="0" distL="0" distR="0">
            <wp:extent cx="1266825" cy="4857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xmlns:r="http://schemas.openxmlformats.org/officeDocument/2006/relationships" r:embed="rId11"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485775"/>
                    </a:xfrm>
                    <a:prstGeom prst="rect">
                      <a:avLst/>
                    </a:prstGeom>
                    <a:noFill/>
                    <a:ln>
                      <a:noFill/>
                    </a:ln>
                  </pic:spPr>
                </pic:pic>
              </a:graphicData>
            </a:graphic>
          </wp:inline>
        </w:drawing>
      </w:r>
    </w:p>
    <w:p w:rsidR="007F4A3B" w:rsidRPr="00D42415" w:rsidP="007F4A3B" w14:paraId="179265A6" w14:textId="0F5F9285">
      <w:pPr>
        <w:spacing w:after="0" w:line="240" w:lineRule="auto"/>
        <w:rPr>
          <w:rFonts w:eastAsia="Times New Roman" w:cstheme="minorHAnsi"/>
          <w:lang w:val="sv-SE"/>
        </w:rPr>
      </w:pPr>
      <w:r w:rsidRPr="00D42415">
        <w:rPr>
          <w:lang w:val="sv-SE"/>
        </w:rPr>
        <w:t>A. Rupa Datta, Ph.D.</w:t>
      </w:r>
    </w:p>
    <w:p w:rsidR="007F4A3B" w:rsidP="007F4A3B" w14:paraId="66525C3B" w14:textId="072FC566">
      <w:pPr>
        <w:spacing w:after="0" w:line="240" w:lineRule="auto"/>
        <w:rPr>
          <w:rFonts w:eastAsia="Times New Roman" w:cstheme="minorHAnsi"/>
        </w:rPr>
      </w:pPr>
      <w:r>
        <w:t xml:space="preserve">Director del proyecto de seguimiento de la NSECE de 2024 </w:t>
      </w:r>
    </w:p>
    <w:p w:rsidR="007F4A3B" w:rsidRPr="00296085" w:rsidP="007F4A3B" w14:paraId="1399890F" w14:textId="13424ADE">
      <w:pPr>
        <w:spacing w:after="0" w:line="240" w:lineRule="auto"/>
        <w:rPr>
          <w:rFonts w:eastAsia="Times New Roman" w:cstheme="minorHAnsi"/>
        </w:rPr>
      </w:pPr>
      <w:r>
        <w:t>NORC de la Universidad de Chicago</w:t>
      </w:r>
    </w:p>
    <w:p w:rsidR="007F4A3B" w:rsidRPr="00F83DDA" w:rsidP="007F4A3B" w14:paraId="6094798C" w14:textId="0A35BEDC">
      <w:pPr>
        <w:pStyle w:val="HTMLPreformatted"/>
        <w:shd w:val="clear" w:color="auto" w:fill="FFFFFF"/>
        <w:tabs>
          <w:tab w:val="clear" w:pos="1832"/>
          <w:tab w:val="clear" w:pos="2748"/>
          <w:tab w:val="clear" w:pos="3664"/>
          <w:tab w:val="clear" w:pos="4580"/>
          <w:tab w:val="clear" w:pos="6412"/>
          <w:tab w:val="clear" w:pos="7328"/>
          <w:tab w:val="clear" w:pos="8244"/>
          <w:tab w:val="clear" w:pos="9160"/>
          <w:tab w:val="clear" w:pos="10076"/>
          <w:tab w:val="clear" w:pos="10992"/>
          <w:tab w:val="clear" w:pos="11908"/>
          <w:tab w:val="clear" w:pos="12824"/>
          <w:tab w:val="clear" w:pos="13740"/>
          <w:tab w:val="clear" w:pos="14656"/>
        </w:tabs>
        <w:ind w:right="15"/>
        <w:rPr>
          <w:rFonts w:asciiTheme="minorHAnsi" w:hAnsiTheme="minorHAnsi" w:cstheme="minorHAnsi"/>
          <w:sz w:val="22"/>
          <w:szCs w:val="22"/>
        </w:rPr>
      </w:pPr>
      <w:r>
        <w:rPr>
          <w:noProof/>
        </w:rPr>
        <mc:AlternateContent>
          <mc:Choice Requires="wps">
            <w:drawing>
              <wp:anchor distT="0" distB="0" distL="114300" distR="114300" simplePos="0" relativeHeight="251664384" behindDoc="0" locked="0" layoutInCell="1" allowOverlap="1">
                <wp:simplePos x="0" y="0"/>
                <wp:positionH relativeFrom="margin">
                  <wp:posOffset>-65125</wp:posOffset>
                </wp:positionH>
                <wp:positionV relativeFrom="paragraph">
                  <wp:posOffset>82638</wp:posOffset>
                </wp:positionV>
                <wp:extent cx="6358890" cy="685800"/>
                <wp:effectExtent l="0" t="0" r="22860" b="1905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D97863" w:rsidP="00D97863" w14:textId="60E4F239">
                            <w:pPr>
                              <w:rPr>
                                <w:sz w:val="16"/>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w:t>
                            </w:r>
                            <w:r>
                              <w:rPr>
                                <w:b/>
                                <w:sz w:val="16"/>
                              </w:rPr>
                              <w:t xml:space="preserve"> </w:t>
                            </w:r>
                            <w:r>
                              <w:rPr>
                                <w:sz w:val="16"/>
                              </w:rPr>
                              <w:t>y la fecha de vencimiento es [</w:t>
                            </w:r>
                            <w:r>
                              <w:rPr>
                                <w:sz w:val="16"/>
                                <w:highlight w:val="yellow"/>
                              </w:rPr>
                              <w:t>PLACEHOLDER - MM/DD/AÑO</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D97863" w:rsidP="00D97863"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033" type="#_x0000_t202" style="width:500.7pt;height:54pt;margin-top:6.5pt;margin-left:-5.15pt;mso-height-percent:0;mso-height-relative:page;mso-position-horizontal-relative:margin;mso-width-percent:0;mso-width-relative:page;mso-wrap-distance-bottom:0;mso-wrap-distance-left:9pt;mso-wrap-distance-right:9pt;mso-wrap-distance-top:0;mso-wrap-style:square;position:absolute;visibility:visible;v-text-anchor:top;z-index:251665408">
                <v:textbox>
                  <w:txbxContent>
                    <w:p w:rsidR="00D97863" w:rsidP="00D97863" w14:paraId="0B0FF970" w14:textId="60E4F239">
                      <w:pPr>
                        <w:rPr>
                          <w:sz w:val="16"/>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w:t>
                      </w:r>
                      <w:r>
                        <w:rPr>
                          <w:b/>
                          <w:sz w:val="16"/>
                        </w:rPr>
                        <w:t xml:space="preserve"> </w:t>
                      </w:r>
                      <w:r>
                        <w:rPr>
                          <w:sz w:val="16"/>
                        </w:rPr>
                        <w:t>y la fecha de vencimiento es [</w:t>
                      </w:r>
                      <w:r>
                        <w:rPr>
                          <w:sz w:val="16"/>
                          <w:highlight w:val="yellow"/>
                        </w:rPr>
                        <w:t>PLACEHOLDER - MM/DD/AÑO</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D97863" w:rsidP="00D97863" w14:paraId="7EE0FFB2" w14:textId="77777777">
                      <w:pPr>
                        <w:rPr>
                          <w:rFonts w:ascii="Times New Roman" w:hAnsi="Times New Roman"/>
                        </w:rPr>
                      </w:pPr>
                    </w:p>
                  </w:txbxContent>
                </v:textbox>
                <w10:wrap anchorx="margin"/>
              </v:shape>
            </w:pict>
          </mc:Fallback>
        </mc:AlternateContent>
      </w:r>
    </w:p>
    <w:p w:rsidR="00D97863" w:rsidP="007E5F5E" w14:paraId="78D31355" w14:textId="1E1E447A">
      <w:pPr>
        <w:tabs>
          <w:tab w:val="left" w:pos="1440"/>
          <w:tab w:val="left" w:pos="6735"/>
        </w:tabs>
        <w:jc w:val="center"/>
        <w:rPr>
          <w:rFonts w:ascii="Arial" w:hAnsi="Arial" w:cs="Arial"/>
          <w:bCs/>
          <w:i/>
          <w:sz w:val="20"/>
          <w:szCs w:val="20"/>
        </w:rPr>
      </w:pPr>
      <w:bookmarkStart w:id="35" w:name="OLE_LINK32"/>
    </w:p>
    <w:p w:rsidR="007F4A3B" w:rsidP="00D97863" w14:paraId="68144A03" w14:textId="4497E4DA">
      <w:pPr>
        <w:tabs>
          <w:tab w:val="left" w:pos="1440"/>
          <w:tab w:val="left" w:pos="6735"/>
        </w:tabs>
        <w:rPr>
          <w:rFonts w:ascii="Arial" w:hAnsi="Arial" w:cs="Arial"/>
          <w:bCs/>
          <w:i/>
          <w:sz w:val="20"/>
          <w:szCs w:val="20"/>
        </w:rPr>
      </w:pPr>
    </w:p>
    <w:p w:rsidR="007F4A3B" w:rsidP="00D97863" w14:paraId="7F1BD529" w14:textId="021403A5">
      <w:pPr>
        <w:tabs>
          <w:tab w:val="left" w:pos="1440"/>
          <w:tab w:val="left" w:pos="6735"/>
        </w:tabs>
        <w:rPr>
          <w:rFonts w:ascii="Arial" w:hAnsi="Arial" w:cs="Arial"/>
          <w:bCs/>
          <w:i/>
          <w:sz w:val="20"/>
          <w:szCs w:val="20"/>
        </w:rPr>
      </w:pPr>
    </w:p>
    <w:bookmarkStart w:id="36" w:name="OLE_LINK35"/>
    <w:bookmarkStart w:id="37" w:name="OLE_LINK34"/>
    <w:bookmarkEnd w:id="35"/>
    <w:p w:rsidR="00A0312F" w14:paraId="10858D9F" w14:textId="1BCE60B1">
      <w:pPr>
        <w:spacing w:after="160" w:line="259" w:lineRule="auto"/>
        <w:rPr>
          <w:rStyle w:val="Heading1Char"/>
          <w:rFonts w:asciiTheme="minorHAnsi" w:hAnsiTheme="minorHAnsi" w:cstheme="minorHAnsi"/>
          <w:b/>
          <w:bCs/>
          <w:color w:val="auto"/>
          <w:sz w:val="22"/>
          <w:szCs w:val="22"/>
          <w:u w:val="single"/>
        </w:rPr>
      </w:pPr>
      <w:r>
        <w:rPr>
          <w:rFonts w:ascii="Times New Roman" w:hAnsi="Times New Roman"/>
          <w:noProof/>
          <w:sz w:val="24"/>
          <w:szCs w:val="24"/>
        </w:rPr>
        <mc:AlternateContent>
          <mc:Choice Requires="wps">
            <w:drawing>
              <wp:anchor distT="45720" distB="45720" distL="114300" distR="114300" simplePos="0" relativeHeight="251684864" behindDoc="1" locked="0" layoutInCell="1" allowOverlap="1">
                <wp:simplePos x="0" y="0"/>
                <wp:positionH relativeFrom="margin">
                  <wp:align>left</wp:align>
                </wp:positionH>
                <wp:positionV relativeFrom="paragraph">
                  <wp:posOffset>44478</wp:posOffset>
                </wp:positionV>
                <wp:extent cx="5495925" cy="266700"/>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494E8D" w:rsidP="00494E8D"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5" o:spid="_x0000_s1034" type="#_x0000_t202" style="width:432.75pt;height:21pt;margin-top:3.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30592" filled="f" stroked="f">
                <v:textbox>
                  <w:txbxContent>
                    <w:p w:rsidR="00494E8D" w:rsidP="00494E8D" w14:paraId="3D6955B2"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494E8D" w:rsidP="00494E8D" w14:paraId="0D09603D" w14:textId="77777777"/>
                  </w:txbxContent>
                </v:textbox>
                <w10:wrap anchorx="margin"/>
              </v:shape>
            </w:pict>
          </mc:Fallback>
        </mc:AlternateContent>
      </w:r>
      <w:r>
        <w:br w:type="page"/>
      </w:r>
    </w:p>
    <w:p w:rsidR="00461CA6" w:rsidRPr="00461CA6" w:rsidP="00461CA6" w14:paraId="3B483E0C" w14:textId="77777777">
      <w:pPr>
        <w:spacing w:after="160" w:line="256" w:lineRule="auto"/>
        <w:rPr>
          <w:rFonts w:cstheme="minorHAnsi"/>
          <w:lang w:val="en-US"/>
        </w:rPr>
      </w:pPr>
      <w:bookmarkStart w:id="38" w:name="_Toc174536307"/>
      <w:r w:rsidRPr="00461CA6">
        <w:rPr>
          <w:rStyle w:val="Heading1Char"/>
          <w:rFonts w:asciiTheme="minorHAnsi" w:hAnsiTheme="minorHAnsi"/>
          <w:b/>
          <w:bCs/>
          <w:color w:val="auto"/>
          <w:sz w:val="22"/>
          <w:szCs w:val="22"/>
          <w:u w:val="single"/>
          <w:lang w:val="en-US"/>
        </w:rPr>
        <w:t>Workforce (Classroom Staff) Follow-up Survey Break-off Email</w:t>
      </w:r>
      <w:r w:rsidRPr="00461CA6" w:rsidR="006F4AAA">
        <w:rPr>
          <w:rStyle w:val="Heading1Char"/>
          <w:rFonts w:asciiTheme="minorHAnsi" w:hAnsiTheme="minorHAnsi"/>
          <w:b/>
          <w:bCs/>
          <w:color w:val="auto"/>
          <w:sz w:val="22"/>
          <w:szCs w:val="22"/>
          <w:u w:val="single"/>
          <w:lang w:val="en-US"/>
        </w:rPr>
        <w:t xml:space="preserve"> (Spanish)</w:t>
      </w:r>
      <w:r w:rsidRPr="00461CA6" w:rsidR="00A558F6">
        <w:rPr>
          <w:rStyle w:val="Heading1Char"/>
          <w:rFonts w:asciiTheme="minorHAnsi" w:hAnsiTheme="minorHAnsi"/>
          <w:b/>
          <w:bCs/>
          <w:color w:val="auto"/>
          <w:sz w:val="22"/>
          <w:szCs w:val="22"/>
          <w:u w:val="single"/>
          <w:lang w:val="en-US"/>
        </w:rPr>
        <w:t>:</w:t>
      </w:r>
      <w:bookmarkEnd w:id="38"/>
      <w:r w:rsidRPr="00461CA6" w:rsidR="00A558F6">
        <w:rPr>
          <w:lang w:val="en-US"/>
        </w:rPr>
        <w:t xml:space="preserve"> </w:t>
      </w:r>
      <w:bookmarkEnd w:id="36"/>
      <w:r w:rsidRPr="00461CA6">
        <w:rPr>
          <w:rFonts w:cstheme="minorHAnsi"/>
          <w:lang w:val="en-US"/>
        </w:rPr>
        <w:t>Email text for prompts to sampled classroom staff that began the questionnaire but did not finish.</w:t>
      </w:r>
    </w:p>
    <w:p w:rsidR="00E13EA7" w:rsidRPr="00D36F88" w14:paraId="6906D026" w14:textId="024EF382">
      <w:pPr>
        <w:spacing w:after="160" w:line="259" w:lineRule="auto"/>
        <w:rPr>
          <w:rFonts w:cstheme="minorHAnsi"/>
          <w:lang w:val="en-US"/>
        </w:rPr>
      </w:pPr>
    </w:p>
    <w:bookmarkEnd w:id="37"/>
    <w:p w:rsidR="00E13EA7" w:rsidRPr="007E5F5E" w:rsidP="00E13EA7" w14:paraId="188EB0AD" w14:textId="2CC22EEC">
      <w:pPr>
        <w:spacing w:after="240" w:line="240" w:lineRule="auto"/>
        <w:rPr>
          <w:rFonts w:eastAsia="Arial Unicode MS" w:cstheme="minorHAnsi"/>
        </w:rPr>
      </w:pPr>
      <w:r>
        <w:t>Estimado participante de la NSECE:</w:t>
      </w:r>
      <w:bookmarkStart w:id="39" w:name="OLE_LINK2"/>
      <w:r>
        <w:t xml:space="preserve"> </w:t>
      </w:r>
      <w:bookmarkEnd w:id="39"/>
    </w:p>
    <w:p w:rsidR="00E13EA7" w:rsidRPr="007E5F5E" w:rsidP="00E13EA7" w14:paraId="75F5A313" w14:textId="636E6055">
      <w:pPr>
        <w:spacing w:before="180" w:after="180"/>
        <w:ind w:right="15"/>
        <w:rPr>
          <w:rFonts w:cstheme="minorHAnsi"/>
          <w:b/>
          <w:bCs/>
        </w:rPr>
      </w:pPr>
      <w:r>
        <w:rPr>
          <w:b/>
          <w:bCs/>
        </w:rPr>
        <w:t>¡Necesitamos su ayuda!</w:t>
      </w:r>
    </w:p>
    <w:p w:rsidR="00E13EA7" w:rsidRPr="007E5F5E" w:rsidP="00E13EA7" w14:paraId="6B7DFCC5" w14:textId="0023B877">
      <w:pPr>
        <w:spacing w:before="180" w:after="180"/>
        <w:ind w:right="15"/>
        <w:rPr>
          <w:rFonts w:cstheme="minorHAnsi"/>
        </w:rPr>
      </w:pPr>
      <w:r>
        <w:t xml:space="preserve">Gracias por su interés en el Seguimiento del Personal de la Encuesta Nacional de Cuidado y Educación Temprana (NSECE) de 2024. </w:t>
      </w:r>
      <w:r>
        <w:rPr>
          <w:b/>
          <w:bCs/>
        </w:rPr>
        <w:t>Dedique unos minutos hoy a completar su cuestionario y reciba $XX como regalo de agradecimiento por participar.</w:t>
      </w:r>
    </w:p>
    <w:p w:rsidR="00E13EA7" w:rsidRPr="007E5F5E" w:rsidP="00E13EA7" w14:paraId="5B570EEC" w14:textId="2DB5AC2F">
      <w:pPr>
        <w:spacing w:before="180" w:after="180"/>
        <w:ind w:right="15"/>
        <w:rPr>
          <w:rFonts w:eastAsiaTheme="minorHAnsi" w:cstheme="minorHAnsi"/>
        </w:rPr>
      </w:pPr>
      <w:r>
        <w:t>Sabemos que está ocupado, pero su participación proporcionará información fiable y precisa que ayudará a los legisladores a comprender cómo prestar un apoyo eficaz al cuidado y la educación temprana de niños y a las personas que, como usted, han trabajado recientemente con niños.</w:t>
      </w:r>
    </w:p>
    <w:p w:rsidR="00E13EA7" w:rsidRPr="007F4A3B" w:rsidP="00E13EA7" w14:paraId="1C8D0CE0" w14:textId="4CB9C548">
      <w:pPr>
        <w:autoSpaceDE w:val="0"/>
        <w:autoSpaceDN w:val="0"/>
        <w:spacing w:before="180" w:after="180" w:line="240" w:lineRule="auto"/>
        <w:rPr>
          <w:rFonts w:cstheme="minorHAnsi"/>
        </w:rPr>
      </w:pPr>
      <w:r>
        <w:t xml:space="preserve">Responda el cuestionario en línea en [URL DE LA ENCUESTA] o </w:t>
      </w:r>
      <w:r w:rsidR="00BC5EE0">
        <w:t>escanee el código QR con su teléfono</w:t>
      </w:r>
      <w:r w:rsidR="00FC130B">
        <w:t xml:space="preserve"> </w:t>
      </w:r>
      <w:r>
        <w:t xml:space="preserve">para acceder al sitio web. </w:t>
      </w:r>
    </w:p>
    <w:p w:rsidR="00E13EA7" w:rsidRPr="007F4A3B" w:rsidP="00E13EA7" w14:paraId="6A33A438" w14:textId="5708CC24">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18" name="Picture 1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4"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E13EA7" w:rsidRPr="007F4A3B" w:rsidP="00E13EA7" w14:paraId="5A2FF70C" w14:textId="1B9F8E3A">
      <w:pPr>
        <w:autoSpaceDE w:val="0"/>
        <w:autoSpaceDN w:val="0"/>
        <w:spacing w:before="180" w:after="180" w:line="240" w:lineRule="auto"/>
        <w:rPr>
          <w:rFonts w:eastAsia="Calibri" w:cstheme="minorHAnsi"/>
          <w:bCs/>
        </w:rPr>
      </w:pPr>
      <w:r>
        <w:t xml:space="preserve">Para acceder a su cuestionario, deberá introducir su </w:t>
      </w:r>
      <w:r w:rsidR="00F84BA2">
        <w:t xml:space="preserve">PIN </w:t>
      </w:r>
      <w:r w:rsidR="00A14AD7">
        <w:t>único</w:t>
      </w:r>
      <w:r>
        <w:t>: [PIN]</w:t>
      </w:r>
    </w:p>
    <w:p w:rsidR="00E13EA7" w:rsidRPr="007E5F5E" w:rsidP="00190E3D" w14:paraId="7713FEA1" w14:textId="65776F05">
      <w:r>
        <w:rPr>
          <w:shd w:val="clear" w:color="auto" w:fill="FFFFFF"/>
        </w:rPr>
        <w:t xml:space="preserve">Su respuesta completa ayudará a garantizar que los resultados de este estudio sean válidos y precisos. Si ha tenido dificultades técnicas que le han impedido </w:t>
      </w:r>
      <w:r w:rsidR="00112E4B">
        <w:rPr>
          <w:shd w:val="clear" w:color="auto" w:fill="FFFFFF"/>
        </w:rPr>
        <w:t>completar</w:t>
      </w:r>
      <w:r w:rsidR="00112E4B">
        <w:rPr>
          <w:shd w:val="clear" w:color="auto" w:fill="FFFFFF"/>
        </w:rPr>
        <w:t xml:space="preserve"> </w:t>
      </w:r>
      <w:r>
        <w:rPr>
          <w:shd w:val="clear" w:color="auto" w:fill="FFFFFF"/>
        </w:rPr>
        <w:t xml:space="preserve">el cuestionario, háganoslo saber respondiendo a este mensaje o llamando al número gratuito </w:t>
      </w:r>
      <w:r>
        <w:rPr>
          <w:highlight w:val="yellow"/>
        </w:rPr>
        <w:t>[PLACEHOLDER]</w:t>
      </w:r>
      <w:r>
        <w:t>.</w:t>
      </w:r>
      <w:r>
        <w:rPr>
          <w:shd w:val="clear" w:color="auto" w:fill="FFFFFF"/>
        </w:rPr>
        <w:t xml:space="preserve"> Resolveremos el problema de inmediato. </w:t>
      </w:r>
    </w:p>
    <w:p w:rsidR="00E13EA7" w:rsidRPr="007E5F5E" w:rsidP="00E13EA7" w14:paraId="551C6BB6" w14:textId="77777777">
      <w:pPr>
        <w:pStyle w:val="NoSpacing"/>
        <w:rPr>
          <w:rFonts w:cstheme="minorHAnsi"/>
        </w:rPr>
      </w:pPr>
      <w:r>
        <w:t>¡Necesitamos su ayuda para que este estudio sea un éxito!</w:t>
      </w:r>
    </w:p>
    <w:p w:rsidR="00E13EA7" w:rsidRPr="007E5F5E" w:rsidP="00E13EA7" w14:paraId="3E5CFD75" w14:textId="77777777">
      <w:pPr>
        <w:pStyle w:val="NoSpacing"/>
        <w:rPr>
          <w:rFonts w:cstheme="minorHAnsi"/>
        </w:rPr>
      </w:pPr>
    </w:p>
    <w:p w:rsidR="00E13EA7" w:rsidRPr="007E5F5E" w:rsidP="00E13EA7" w14:paraId="10745144" w14:textId="77777777">
      <w:pPr>
        <w:pStyle w:val="NoSpacing"/>
        <w:rPr>
          <w:rFonts w:cstheme="minorHAnsi"/>
        </w:rPr>
      </w:pPr>
      <w:r>
        <w:t>Gracias,</w:t>
      </w:r>
    </w:p>
    <w:p w:rsidR="00E13EA7" w:rsidP="00E13EA7" w14:paraId="595E566C" w14:textId="2AE78B12">
      <w:pPr>
        <w:pStyle w:val="NoSpacing"/>
        <w:rPr>
          <w:rFonts w:cstheme="minorHAnsi"/>
        </w:rPr>
      </w:pPr>
    </w:p>
    <w:p w:rsidR="00E13EA7" w:rsidP="00E13EA7" w14:paraId="13265A55" w14:textId="24FEF0F3">
      <w:pPr>
        <w:pStyle w:val="NoSpacing"/>
        <w:rPr>
          <w:rFonts w:cstheme="minorHAnsi"/>
        </w:rPr>
      </w:pPr>
      <w:r>
        <w:rPr>
          <w:noProof/>
        </w:rPr>
        <w:drawing>
          <wp:anchor distT="0" distB="0" distL="114300" distR="114300" simplePos="0" relativeHeight="251666432"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17" name="Picture 1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descr="image00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E13EA7" w:rsidP="00E13EA7" w14:paraId="41643456" w14:textId="77777777">
      <w:pPr>
        <w:pStyle w:val="NoSpacing"/>
        <w:rPr>
          <w:rFonts w:cstheme="minorHAnsi"/>
        </w:rPr>
      </w:pPr>
    </w:p>
    <w:p w:rsidR="00E13EA7" w:rsidP="00E13EA7" w14:paraId="3C38AFB1" w14:textId="0843FD6A">
      <w:pPr>
        <w:pStyle w:val="NoSpacing"/>
        <w:rPr>
          <w:rFonts w:cstheme="minorHAnsi"/>
        </w:rPr>
      </w:pPr>
    </w:p>
    <w:p w:rsidR="00E13EA7" w:rsidRPr="007E5F5E" w:rsidP="00E13EA7" w14:paraId="65B8FB15" w14:textId="77777777">
      <w:pPr>
        <w:pStyle w:val="NoSpacing"/>
        <w:rPr>
          <w:rFonts w:cstheme="minorHAnsi"/>
        </w:rPr>
      </w:pPr>
      <w:r>
        <w:t>A. Rupa Datta, Ph.D.</w:t>
      </w:r>
    </w:p>
    <w:p w:rsidR="00E13EA7" w:rsidRPr="007E5F5E" w:rsidP="00E13EA7" w14:paraId="0485300C" w14:textId="1243D813">
      <w:pPr>
        <w:pStyle w:val="NoSpacing"/>
        <w:rPr>
          <w:rFonts w:cstheme="minorHAnsi"/>
        </w:rPr>
      </w:pPr>
      <w:r>
        <w:t xml:space="preserve">Director del proyecto de la NSECE de 2024 </w:t>
      </w:r>
    </w:p>
    <w:p w:rsidR="00E13EA7" w:rsidP="00E13EA7" w14:paraId="0490E08E" w14:textId="202A5B32">
      <w:pPr>
        <w:pStyle w:val="NoSpacing"/>
        <w:rPr>
          <w:rFonts w:cstheme="minorHAnsi"/>
        </w:rPr>
      </w:pPr>
      <w:r>
        <w:t>NORC de la Universidad de Chicago</w:t>
      </w:r>
    </w:p>
    <w:p w:rsidR="00A0312F" w:rsidRPr="007E5F5E" w:rsidP="00E13EA7" w14:paraId="1B439C63" w14:textId="77777777">
      <w:pPr>
        <w:pStyle w:val="NoSpacing"/>
        <w:rPr>
          <w:rFonts w:cstheme="minorHAnsi"/>
        </w:rPr>
      </w:pPr>
    </w:p>
    <w:p w:rsidR="00C16187" w:rsidRPr="00F83DDA" w:rsidP="00C16187" w14:paraId="487E99E7" w14:textId="33129DBE">
      <w:pPr>
        <w:pStyle w:val="HTMLPreformatted"/>
        <w:shd w:val="clear" w:color="auto" w:fill="FFFFFF"/>
        <w:ind w:right="15"/>
        <w:jc w:val="center"/>
        <w:rPr>
          <w:rFonts w:ascii="Arial" w:hAnsi="Arial" w:cs="Arial"/>
          <w:b/>
        </w:rP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97790</wp:posOffset>
                </wp:positionV>
                <wp:extent cx="6358890" cy="685800"/>
                <wp:effectExtent l="0" t="0" r="22860" b="1905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C16187" w:rsidP="00C16187" w14:textId="066953F1">
                            <w:pPr>
                              <w:rPr>
                                <w:sz w:val="16"/>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w:t>
                            </w:r>
                            <w:r>
                              <w:rPr>
                                <w:b/>
                                <w:sz w:val="16"/>
                              </w:rPr>
                              <w:t xml:space="preserve"> </w:t>
                            </w:r>
                            <w:r>
                              <w:rPr>
                                <w:sz w:val="16"/>
                              </w:rPr>
                              <w:t>y la fecha de vencimiento es [</w:t>
                            </w:r>
                            <w:r>
                              <w:rPr>
                                <w:sz w:val="16"/>
                                <w:highlight w:val="yellow"/>
                              </w:rPr>
                              <w:t>PLACEHOLDER - MM/DD/AÑO</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C16187" w:rsidP="00C16187"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 o:spid="_x0000_s1035" type="#_x0000_t202" style="width:500.7pt;height:54pt;margin-top:7.7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8480">
                <v:textbox>
                  <w:txbxContent>
                    <w:p w:rsidR="00C16187" w:rsidP="00C16187" w14:paraId="4B0F8C5E" w14:textId="066953F1">
                      <w:pPr>
                        <w:rPr>
                          <w:sz w:val="16"/>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w:t>
                      </w:r>
                      <w:r>
                        <w:rPr>
                          <w:b/>
                          <w:sz w:val="16"/>
                        </w:rPr>
                        <w:t xml:space="preserve"> </w:t>
                      </w:r>
                      <w:r>
                        <w:rPr>
                          <w:sz w:val="16"/>
                        </w:rPr>
                        <w:t>y la fecha de vencimiento es [</w:t>
                      </w:r>
                      <w:r>
                        <w:rPr>
                          <w:sz w:val="16"/>
                          <w:highlight w:val="yellow"/>
                        </w:rPr>
                        <w:t>PLACEHOLDER - MM/DD/AÑO</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C16187" w:rsidP="00C16187" w14:paraId="2E88D5BB" w14:textId="77777777">
                      <w:pPr>
                        <w:rPr>
                          <w:rFonts w:ascii="Times New Roman" w:hAnsi="Times New Roman"/>
                        </w:rPr>
                      </w:pPr>
                    </w:p>
                  </w:txbxContent>
                </v:textbox>
                <w10:wrap anchorx="margin"/>
              </v:shape>
            </w:pict>
          </mc:Fallback>
        </mc:AlternateContent>
      </w:r>
    </w:p>
    <w:p w:rsidR="00C16187" w:rsidRPr="00F83DDA" w:rsidP="00C16187" w14:paraId="3BE30138" w14:textId="77777777">
      <w:pPr>
        <w:pStyle w:val="HTMLPreformatted"/>
        <w:shd w:val="clear" w:color="auto" w:fill="FFFFFF"/>
        <w:ind w:right="15"/>
        <w:jc w:val="center"/>
        <w:rPr>
          <w:rFonts w:ascii="Arial" w:hAnsi="Arial" w:cs="Arial"/>
          <w:b/>
        </w:rPr>
      </w:pPr>
    </w:p>
    <w:p w:rsidR="00C16187" w:rsidRPr="00F83DDA" w:rsidP="00C16187" w14:paraId="0EB2A274" w14:textId="3D349EE1">
      <w:pPr>
        <w:tabs>
          <w:tab w:val="left" w:pos="1440"/>
          <w:tab w:val="left" w:pos="6735"/>
        </w:tabs>
        <w:jc w:val="center"/>
        <w:rPr>
          <w:rFonts w:ascii="Arial" w:eastAsia="Arial Unicode MS" w:hAnsi="Arial" w:cs="Arial"/>
          <w:b/>
          <w:sz w:val="24"/>
          <w:szCs w:val="24"/>
        </w:rPr>
      </w:pPr>
    </w:p>
    <w:p w:rsidR="00C16187" w:rsidP="00C16187" w14:paraId="760EFF33" w14:textId="023756F1">
      <w:pPr>
        <w:tabs>
          <w:tab w:val="left" w:pos="1440"/>
          <w:tab w:val="left" w:pos="6735"/>
        </w:tabs>
        <w:rPr>
          <w:rFonts w:ascii="Arial" w:hAnsi="Arial" w:cs="Arial"/>
          <w:bCs/>
          <w:i/>
          <w:sz w:val="20"/>
          <w:szCs w:val="20"/>
        </w:rPr>
      </w:pPr>
      <w:r>
        <w:rPr>
          <w:rFonts w:ascii="Times New Roman" w:hAnsi="Times New Roman"/>
          <w:noProof/>
          <w:sz w:val="24"/>
          <w:szCs w:val="24"/>
        </w:rPr>
        <mc:AlternateContent>
          <mc:Choice Requires="wps">
            <w:drawing>
              <wp:anchor distT="45720" distB="45720" distL="114300" distR="114300" simplePos="0" relativeHeight="251686912" behindDoc="1" locked="0" layoutInCell="1" allowOverlap="1">
                <wp:simplePos x="0" y="0"/>
                <wp:positionH relativeFrom="margin">
                  <wp:align>left</wp:align>
                </wp:positionH>
                <wp:positionV relativeFrom="paragraph">
                  <wp:posOffset>216203</wp:posOffset>
                </wp:positionV>
                <wp:extent cx="5495925" cy="266700"/>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494E8D" w:rsidP="00494E8D"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6" o:spid="_x0000_s1036" type="#_x0000_t202" style="width:432.75pt;height:21pt;margin-top:17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28544" filled="f" stroked="f">
                <v:textbox>
                  <w:txbxContent>
                    <w:p w:rsidR="00494E8D" w:rsidP="00494E8D" w14:paraId="4ECE6F96"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494E8D" w:rsidP="00494E8D" w14:paraId="609BAD40" w14:textId="77777777"/>
                  </w:txbxContent>
                </v:textbox>
                <w10:wrap anchorx="margin"/>
              </v:shape>
            </w:pict>
          </mc:Fallback>
        </mc:AlternateContent>
      </w:r>
    </w:p>
    <w:p w:rsidR="00190E3D" w14:paraId="485784AE" w14:textId="1C3D9985">
      <w:pPr>
        <w:spacing w:after="160" w:line="259" w:lineRule="auto"/>
        <w:rPr>
          <w:rStyle w:val="Heading1Char"/>
          <w:rFonts w:asciiTheme="minorHAnsi" w:hAnsiTheme="minorHAnsi" w:cstheme="minorHAnsi"/>
          <w:b/>
          <w:bCs/>
          <w:color w:val="auto"/>
          <w:sz w:val="22"/>
          <w:szCs w:val="22"/>
          <w:u w:val="single"/>
        </w:rPr>
      </w:pPr>
      <w:r>
        <w:br w:type="page"/>
      </w:r>
    </w:p>
    <w:p w:rsidR="0038318E" w:rsidRPr="0038318E" w:rsidP="0038318E" w14:paraId="7D480C29" w14:textId="5EB515B8">
      <w:pPr>
        <w:spacing w:after="160" w:line="256" w:lineRule="auto"/>
        <w:rPr>
          <w:lang w:val="en-US"/>
        </w:rPr>
      </w:pPr>
      <w:bookmarkStart w:id="40" w:name="_Toc174536308"/>
      <w:r w:rsidRPr="0038318E">
        <w:rPr>
          <w:rStyle w:val="Heading1Char"/>
          <w:rFonts w:ascii="Calibri" w:hAnsi="Calibri"/>
          <w:b/>
          <w:bCs/>
          <w:color w:val="auto"/>
          <w:sz w:val="22"/>
          <w:szCs w:val="22"/>
          <w:lang w:val="en-US"/>
        </w:rPr>
        <w:t xml:space="preserve">Workforce (Classroom Staff) Follow-up Survey Text </w:t>
      </w:r>
      <w:r w:rsidRPr="0038318E">
        <w:rPr>
          <w:rStyle w:val="Heading1Char"/>
          <w:rFonts w:ascii="Calibri" w:hAnsi="Calibri"/>
          <w:b/>
          <w:bCs/>
          <w:color w:val="auto"/>
          <w:sz w:val="22"/>
          <w:szCs w:val="22"/>
          <w:lang w:val="en-US"/>
        </w:rPr>
        <w:t>Messages</w:t>
      </w:r>
      <w:r w:rsidR="00461CA6">
        <w:rPr>
          <w:rStyle w:val="Heading1Char"/>
          <w:rFonts w:ascii="Calibri" w:hAnsi="Calibri"/>
          <w:b/>
          <w:bCs/>
          <w:color w:val="auto"/>
          <w:sz w:val="22"/>
          <w:szCs w:val="22"/>
          <w:lang w:val="en-US"/>
        </w:rPr>
        <w:t>(</w:t>
      </w:r>
      <w:r w:rsidR="00461CA6">
        <w:rPr>
          <w:rStyle w:val="Heading1Char"/>
          <w:rFonts w:ascii="Calibri" w:hAnsi="Calibri"/>
          <w:b/>
          <w:bCs/>
          <w:color w:val="auto"/>
          <w:sz w:val="22"/>
          <w:szCs w:val="22"/>
          <w:lang w:val="en-US"/>
        </w:rPr>
        <w:t>Spanish):</w:t>
      </w:r>
      <w:bookmarkEnd w:id="40"/>
      <w:r w:rsidRPr="0038318E">
        <w:rPr>
          <w:rStyle w:val="Heading1Char"/>
          <w:rFonts w:ascii="Calibri" w:hAnsi="Calibri"/>
          <w:b/>
          <w:bCs/>
          <w:color w:val="auto"/>
          <w:sz w:val="22"/>
          <w:szCs w:val="22"/>
          <w:lang w:val="en-US"/>
        </w:rPr>
        <w:t xml:space="preserve"> </w:t>
      </w:r>
      <w:bookmarkStart w:id="41" w:name="OLE_LINK36"/>
      <w:r w:rsidRPr="0038318E">
        <w:rPr>
          <w:rFonts w:cstheme="minorHAnsi"/>
          <w:lang w:val="en-US"/>
        </w:rPr>
        <w:t>Cell phone text for prompts to sampled classroom staff.</w:t>
      </w:r>
    </w:p>
    <w:p w:rsidR="00751316" w:rsidP="0038318E" w14:paraId="0E018F4F" w14:textId="50077136">
      <w:pPr>
        <w:spacing w:after="160" w:line="259" w:lineRule="auto"/>
        <w:rPr>
          <w:rFonts w:eastAsiaTheme="minorHAnsi"/>
          <w:b/>
          <w:bCs/>
        </w:rPr>
      </w:pPr>
      <w:r>
        <w:rPr>
          <w:b/>
          <w:bCs/>
        </w:rPr>
        <w:t xml:space="preserve">Invitación inicial: </w:t>
      </w:r>
      <w:r>
        <w:t>Seguimiento del Personal de la Encuesta Nacional de Cuidado y Educación Temprana de 2024:</w:t>
      </w:r>
      <w:bookmarkStart w:id="42" w:name="OLE_LINK74"/>
      <w:r>
        <w:t xml:space="preserve"> </w:t>
      </w:r>
      <w:bookmarkStart w:id="43" w:name="OLE_LINK68"/>
      <w:bookmarkEnd w:id="42"/>
      <w:r>
        <w:t xml:space="preserve">Gracias por aceptar recibir recordatorios por mensajes de texto. </w:t>
      </w:r>
      <w:bookmarkEnd w:id="43"/>
      <w:r>
        <w:t xml:space="preserve">Para completar la encuesta, visite [ENLACE] e introduzca [PIN]. Para obtener más información, visite </w:t>
      </w:r>
      <w:hyperlink r:id="rId15" w:history="1">
        <w:r>
          <w:rPr>
            <w:rStyle w:val="Hyperlink"/>
            <w:rFonts w:ascii="Calibri" w:hAnsi="Calibri"/>
            <w:color w:val="0563C1"/>
          </w:rPr>
          <w:t>http://nsece.norc.org</w:t>
        </w:r>
      </w:hyperlink>
      <w:r>
        <w:t xml:space="preserve">. ¿Tiene preguntas? Póngase en contacto con el NORC a través de </w:t>
      </w:r>
      <w:r>
        <w:rPr>
          <w:highlight w:val="yellow"/>
        </w:rPr>
        <w:t>[PLACEHOLDER</w:t>
      </w:r>
      <w:r>
        <w:t xml:space="preserve">] o </w:t>
      </w:r>
      <w:hyperlink r:id="rId16" w:history="1">
        <w:r>
          <w:rPr>
            <w:rStyle w:val="Hyperlink"/>
            <w:color w:val="auto"/>
            <w:highlight w:val="yellow"/>
          </w:rPr>
          <w:t>[</w:t>
        </w:r>
        <w:r>
          <w:rPr>
            <w:rStyle w:val="Hyperlink"/>
            <w:color w:val="auto"/>
            <w:highlight w:val="yellow"/>
            <w:u w:val="none"/>
          </w:rPr>
          <w:t>PLACEHOLDER</w:t>
        </w:r>
        <w:r>
          <w:rPr>
            <w:rStyle w:val="Hyperlink"/>
            <w:color w:val="auto"/>
            <w:highlight w:val="yellow"/>
          </w:rPr>
          <w:t>]</w:t>
        </w:r>
      </w:hyperlink>
      <w:r>
        <w:t xml:space="preserve">. Responda STOP para no recibir más mensajes de texto. </w:t>
      </w:r>
    </w:p>
    <w:p w:rsidR="00751316" w:rsidP="00751316" w14:paraId="6CE39526" w14:textId="3F0D84B0">
      <w:pPr>
        <w:rPr>
          <w:rFonts w:cstheme="minorHAnsi"/>
        </w:rPr>
      </w:pPr>
      <w:bookmarkStart w:id="44" w:name="OLE_LINK76"/>
      <w:r>
        <w:rPr>
          <w:b/>
          <w:bCs/>
        </w:rPr>
        <w:t>Seguimiento:</w:t>
      </w:r>
      <w:r>
        <w:t xml:space="preserve"> ¡Complete hoy mismo el Seguimiento del Personal de la NSECE de 2024! Visite [ENLACE] e introduzca [PIN]. Para obtener más información, visite </w:t>
      </w:r>
      <w:hyperlink r:id="rId15" w:history="1">
        <w:r>
          <w:rPr>
            <w:rStyle w:val="Hyperlink"/>
            <w:rFonts w:ascii="Calibri" w:hAnsi="Calibri"/>
            <w:color w:val="0563C1"/>
          </w:rPr>
          <w:t>http://nsece.norc.org</w:t>
        </w:r>
      </w:hyperlink>
      <w:r>
        <w:t xml:space="preserve">. ¿Tiene preguntas? Póngase en contacto con el NORC a través de </w:t>
      </w:r>
      <w:r>
        <w:rPr>
          <w:highlight w:val="yellow"/>
        </w:rPr>
        <w:t>[PLACEHOLDER</w:t>
      </w:r>
      <w:r>
        <w:t xml:space="preserve">] o </w:t>
      </w:r>
      <w:hyperlink r:id="rId16" w:history="1">
        <w:r>
          <w:rPr>
            <w:rStyle w:val="Hyperlink"/>
            <w:color w:val="auto"/>
            <w:highlight w:val="yellow"/>
          </w:rPr>
          <w:t>[</w:t>
        </w:r>
        <w:r>
          <w:rPr>
            <w:rStyle w:val="Hyperlink"/>
            <w:color w:val="auto"/>
            <w:highlight w:val="yellow"/>
            <w:u w:val="none"/>
          </w:rPr>
          <w:t>PLACEHOLDER</w:t>
        </w:r>
        <w:r>
          <w:rPr>
            <w:rStyle w:val="Hyperlink"/>
            <w:color w:val="auto"/>
            <w:highlight w:val="yellow"/>
          </w:rPr>
          <w:t>]</w:t>
        </w:r>
      </w:hyperlink>
      <w:r>
        <w:t>. Responda STOP para no recibir más mensajes de texto.</w:t>
      </w:r>
      <w:bookmarkEnd w:id="44"/>
    </w:p>
    <w:p w:rsidR="00751316" w:rsidRPr="0020547B" w:rsidP="00751316" w14:paraId="7B1EA15C" w14:textId="2A66B00D">
      <w:pPr>
        <w:rPr>
          <w:rFonts w:cstheme="minorHAnsi"/>
          <w:lang w:val="en-US"/>
        </w:rPr>
      </w:pPr>
      <w:r>
        <w:rPr>
          <w:b/>
          <w:bCs/>
        </w:rPr>
        <w:t>Seguimiento:</w:t>
      </w:r>
      <w:r>
        <w:t xml:space="preserve"> ¡Marque la diferencia y reciba $XX! Complete el Seguimiento del Personal de la Encuesta Nacional de Cuidado y Educación Temprana de 2024 hoy mismo. Para obtener más información, visite </w:t>
      </w:r>
      <w:hyperlink r:id="rId15" w:history="1">
        <w:r>
          <w:rPr>
            <w:rStyle w:val="Hyperlink"/>
            <w:rFonts w:ascii="Calibri" w:hAnsi="Calibri"/>
            <w:color w:val="0563C1"/>
          </w:rPr>
          <w:t>http://nsece.norc.org</w:t>
        </w:r>
      </w:hyperlink>
      <w:r>
        <w:t xml:space="preserve">. Póngase en contacto con el NORC a través de </w:t>
      </w:r>
      <w:r>
        <w:rPr>
          <w:highlight w:val="yellow"/>
        </w:rPr>
        <w:t>[PLACEHOLDER</w:t>
      </w:r>
      <w:r>
        <w:t xml:space="preserve">] o </w:t>
      </w:r>
      <w:hyperlink r:id="rId16" w:history="1">
        <w:r>
          <w:rPr>
            <w:rStyle w:val="Hyperlink"/>
            <w:color w:val="auto"/>
            <w:highlight w:val="yellow"/>
          </w:rPr>
          <w:t>[PLACEHOLDER]</w:t>
        </w:r>
      </w:hyperlink>
      <w:r>
        <w:t xml:space="preserve"> para concertar una hora para rellenar su cuestionario. </w:t>
      </w:r>
      <w:r w:rsidRPr="0020547B">
        <w:rPr>
          <w:lang w:val="en-US"/>
        </w:rPr>
        <w:t>Responda</w:t>
      </w:r>
      <w:r w:rsidRPr="0020547B">
        <w:rPr>
          <w:lang w:val="en-US"/>
        </w:rPr>
        <w:t xml:space="preserve"> STOP para no </w:t>
      </w:r>
      <w:r w:rsidRPr="0020547B">
        <w:rPr>
          <w:lang w:val="en-US"/>
        </w:rPr>
        <w:t>recibir</w:t>
      </w:r>
      <w:r w:rsidRPr="0020547B">
        <w:rPr>
          <w:lang w:val="en-US"/>
        </w:rPr>
        <w:t xml:space="preserve"> </w:t>
      </w:r>
      <w:r w:rsidRPr="0020547B">
        <w:rPr>
          <w:lang w:val="en-US"/>
        </w:rPr>
        <w:t>más</w:t>
      </w:r>
      <w:r w:rsidRPr="0020547B">
        <w:rPr>
          <w:lang w:val="en-US"/>
        </w:rPr>
        <w:t xml:space="preserve"> </w:t>
      </w:r>
      <w:r w:rsidRPr="0020547B">
        <w:rPr>
          <w:lang w:val="en-US"/>
        </w:rPr>
        <w:t>mensajes</w:t>
      </w:r>
      <w:r w:rsidRPr="0020547B">
        <w:rPr>
          <w:lang w:val="en-US"/>
        </w:rPr>
        <w:t xml:space="preserve"> de </w:t>
      </w:r>
      <w:r w:rsidRPr="0020547B">
        <w:rPr>
          <w:lang w:val="en-US"/>
        </w:rPr>
        <w:t>texto</w:t>
      </w:r>
      <w:r w:rsidRPr="0020547B">
        <w:rPr>
          <w:lang w:val="en-US"/>
        </w:rPr>
        <w:t>.</w:t>
      </w:r>
    </w:p>
    <w:p w:rsidR="00751316" w:rsidRPr="0020547B" w:rsidP="00751316" w14:paraId="27B3069B" w14:textId="77777777">
      <w:pPr>
        <w:rPr>
          <w:b/>
          <w:bCs/>
          <w:lang w:val="en-US"/>
        </w:rPr>
      </w:pPr>
    </w:p>
    <w:bookmarkEnd w:id="41"/>
    <w:p w:rsidR="00C16187" w:rsidRPr="0020547B" w14:paraId="2B9FDA9B" w14:textId="77777777">
      <w:pPr>
        <w:spacing w:after="160" w:line="259" w:lineRule="auto"/>
        <w:rPr>
          <w:rStyle w:val="Heading1Char"/>
          <w:rFonts w:asciiTheme="minorHAnsi" w:hAnsiTheme="minorHAnsi" w:cstheme="minorHAnsi"/>
          <w:b/>
          <w:bCs/>
          <w:color w:val="auto"/>
          <w:sz w:val="24"/>
          <w:szCs w:val="24"/>
          <w:u w:val="single"/>
          <w:lang w:val="en-US"/>
        </w:rPr>
      </w:pPr>
      <w:r w:rsidRPr="0020547B">
        <w:rPr>
          <w:lang w:val="en-US"/>
        </w:rPr>
        <w:br w:type="page"/>
      </w:r>
    </w:p>
    <w:p w:rsidR="001A3DA1" w:rsidRPr="00D36F88" w14:paraId="1DA18CC5" w14:textId="06D3D6FD">
      <w:pPr>
        <w:rPr>
          <w:rFonts w:cstheme="minorHAnsi"/>
          <w:lang w:val="en-US"/>
        </w:rPr>
      </w:pPr>
      <w:bookmarkStart w:id="45" w:name="_Toc174536309"/>
      <w:r w:rsidRPr="003A3BC4">
        <w:rPr>
          <w:rStyle w:val="Heading1Char"/>
          <w:rFonts w:asciiTheme="minorHAnsi" w:hAnsiTheme="minorHAnsi"/>
          <w:b/>
          <w:bCs/>
          <w:color w:val="auto"/>
          <w:sz w:val="22"/>
          <w:szCs w:val="22"/>
          <w:u w:val="single"/>
          <w:lang w:val="en-US"/>
        </w:rPr>
        <w:t>Workforce (Classroom Staff) Survey Thank You Contact</w:t>
      </w:r>
      <w:r w:rsidRPr="003A3BC4" w:rsidR="00BD43B0">
        <w:rPr>
          <w:rStyle w:val="Heading1Char"/>
          <w:rFonts w:asciiTheme="minorHAnsi" w:hAnsiTheme="minorHAnsi"/>
          <w:b/>
          <w:bCs/>
          <w:color w:val="auto"/>
          <w:sz w:val="22"/>
          <w:szCs w:val="22"/>
          <w:u w:val="single"/>
          <w:lang w:val="en-US"/>
        </w:rPr>
        <w:t xml:space="preserve"> (Spanish)</w:t>
      </w:r>
      <w:r w:rsidRPr="003A3BC4" w:rsidR="00A558F6">
        <w:rPr>
          <w:rStyle w:val="Heading1Char"/>
          <w:rFonts w:asciiTheme="minorHAnsi" w:hAnsiTheme="minorHAnsi"/>
          <w:b/>
          <w:bCs/>
          <w:color w:val="auto"/>
          <w:sz w:val="22"/>
          <w:szCs w:val="22"/>
          <w:u w:val="single"/>
          <w:lang w:val="en-US"/>
        </w:rPr>
        <w:t>:</w:t>
      </w:r>
      <w:bookmarkStart w:id="46" w:name="OLE_LINK43"/>
      <w:bookmarkEnd w:id="45"/>
      <w:r w:rsidRPr="003A3BC4" w:rsidR="00A558F6">
        <w:rPr>
          <w:lang w:val="en-US"/>
        </w:rPr>
        <w:t xml:space="preserve"> </w:t>
      </w:r>
      <w:r w:rsidRPr="003A3BC4" w:rsidR="003A3BC4">
        <w:rPr>
          <w:lang w:val="en-US"/>
        </w:rPr>
        <w:t xml:space="preserve">Sent to classroom staff respondents after completion of the interview to thank them for participation and provide the honorarium. This may be sent by mail or email as needed. </w:t>
      </w:r>
      <w:bookmarkEnd w:id="46"/>
    </w:p>
    <w:p w:rsidR="001A3DA1" w:rsidRPr="007F4A3B" w:rsidP="001A3DA1" w14:paraId="634E8FCE" w14:textId="04CEC429">
      <w:pPr>
        <w:pStyle w:val="NoSpacing"/>
        <w:rPr>
          <w:rFonts w:cstheme="minorHAnsi"/>
        </w:rPr>
      </w:pPr>
      <w:r>
        <w:t>Asunto [PARA CORREO ELECTRÓNICO]: Gracias de parte del Seguimiento del Personal de la NSECE – Código adjunto</w:t>
      </w:r>
    </w:p>
    <w:p w:rsidR="001A3DA1" w:rsidRPr="007F4A3B" w:rsidP="001A3DA1" w14:paraId="57EFB052" w14:textId="77777777">
      <w:pPr>
        <w:pStyle w:val="NoSpacing"/>
        <w:rPr>
          <w:rFonts w:cstheme="minorHAnsi"/>
        </w:rPr>
      </w:pPr>
    </w:p>
    <w:p w:rsidR="001A3DA1" w:rsidRPr="007F4A3B" w:rsidP="001A3DA1" w14:paraId="7EE1B5EC" w14:textId="5541D385">
      <w:pPr>
        <w:pStyle w:val="NoSpacing"/>
        <w:rPr>
          <w:rFonts w:cstheme="minorHAnsi"/>
        </w:rPr>
      </w:pPr>
      <w:r>
        <w:t>Estimado participante de la NSECE:</w:t>
      </w:r>
    </w:p>
    <w:p w:rsidR="00323563" w:rsidRPr="007E5F5E" w:rsidP="00323563" w14:paraId="2CF5300E" w14:textId="2CFDDBAD">
      <w:pPr>
        <w:pStyle w:val="NoSpacing"/>
        <w:spacing w:before="180" w:after="180"/>
        <w:rPr>
          <w:rFonts w:cstheme="minorHAnsi"/>
        </w:rPr>
      </w:pPr>
      <w:r>
        <w:t xml:space="preserve">Le escribimos para agradecerle por su reciente participación en el Seguimiento del Personal de la Encuesta Nacional de Cuidado y Educación Temprana de 2024. La encuesta que ha rellenado brindará información importante que puede servir de base para la política y los programas de apoyo a las personas que trabajan de forma directa con niños. </w:t>
      </w:r>
    </w:p>
    <w:p w:rsidR="00323563" w:rsidRPr="007E5F5E" w:rsidP="00323563" w14:paraId="554148D9" w14:textId="0CB31127">
      <w:pPr>
        <w:pStyle w:val="NoSpacing"/>
        <w:spacing w:before="180" w:after="180"/>
        <w:rPr>
          <w:rFonts w:cstheme="minorHAnsi"/>
        </w:rPr>
      </w:pPr>
      <w:r>
        <w:t xml:space="preserve">En agradecimiento por el tiempo y el esfuerzo dedicados a responder a nuestras preguntas, adjuntamos un regalo de agradecimiento de $XX. </w:t>
      </w:r>
    </w:p>
    <w:p w:rsidR="00323563" w:rsidRPr="007E5F5E" w:rsidP="007E5F5E" w14:paraId="55CF4893" w14:textId="49B7467D">
      <w:pPr>
        <w:pStyle w:val="NoSpacing"/>
        <w:spacing w:before="180" w:after="180"/>
        <w:rPr>
          <w:rFonts w:cstheme="minorHAnsi"/>
        </w:rPr>
      </w:pPr>
      <w:r>
        <w:t>Si tiene alguna otra pregunta, llámenos al número gratuito [</w:t>
      </w:r>
      <w:r>
        <w:rPr>
          <w:highlight w:val="yellow"/>
        </w:rPr>
        <w:t>PLACEHOLDER</w:t>
      </w:r>
      <w:r>
        <w:t xml:space="preserve">] o envíe un correo electrónico a </w:t>
      </w:r>
      <w:bookmarkStart w:id="47" w:name="OLE_LINK3"/>
      <w:r>
        <w:t>nsece24prov@norc.org</w:t>
      </w:r>
      <w:bookmarkEnd w:id="47"/>
      <w:r>
        <w:t>.</w:t>
      </w:r>
      <w:r>
        <w:br/>
      </w:r>
      <w:r>
        <w:br/>
        <w:t>Gracias de nuevo por su ayuda en esta importante investigación.</w:t>
      </w:r>
    </w:p>
    <w:p w:rsidR="001A3DA1" w:rsidRPr="007F4A3B" w:rsidP="001A3DA1" w14:paraId="2688AAFE" w14:textId="7042D695">
      <w:pPr>
        <w:rPr>
          <w:rFonts w:eastAsiaTheme="minorHAnsi" w:cstheme="minorHAnsi"/>
        </w:rPr>
      </w:pPr>
      <w:r>
        <w:br/>
        <w:t>El equipo de estudio de la NSECE</w:t>
      </w:r>
    </w:p>
    <w:p w:rsidR="001A3DA1" w:rsidRPr="00F83DDA" w:rsidP="001A3DA1" w14:paraId="6414903D" w14:textId="77777777">
      <w:pPr>
        <w:spacing w:after="0" w:line="240" w:lineRule="auto"/>
        <w:rPr>
          <w:rFonts w:eastAsia="Times New Roman" w:cstheme="minorHAnsi"/>
          <w:b/>
        </w:rPr>
        <w:sectPr w:rsidSect="00E210D6">
          <w:pgSz w:w="12240" w:h="15840"/>
          <w:pgMar w:top="810" w:right="1440" w:bottom="1080" w:left="1440" w:header="720" w:footer="720" w:gutter="0"/>
          <w:pgNumType w:start="1"/>
          <w:cols w:space="720"/>
          <w:titlePg/>
          <w:docGrid w:linePitch="299"/>
        </w:sectPr>
      </w:pPr>
    </w:p>
    <w:p w:rsidR="001409F8" w:rsidP="001409F8" w14:paraId="66B70C5D" w14:textId="28BCD8C7">
      <w:pPr>
        <w:spacing w:before="180" w:after="180" w:line="240" w:lineRule="auto"/>
        <w:rPr>
          <w:rFonts w:cstheme="minorHAnsi"/>
          <w:color w:val="000000"/>
          <w:lang w:val="en-US"/>
        </w:rPr>
      </w:pPr>
      <w:bookmarkStart w:id="48" w:name="_Toc174536310"/>
      <w:bookmarkStart w:id="49" w:name="_Toc520904126"/>
      <w:r w:rsidRPr="008A6372">
        <w:rPr>
          <w:rStyle w:val="Heading1Char"/>
          <w:rFonts w:asciiTheme="minorHAnsi" w:hAnsiTheme="minorHAnsi"/>
          <w:b/>
          <w:bCs/>
          <w:color w:val="auto"/>
          <w:sz w:val="22"/>
          <w:szCs w:val="22"/>
          <w:u w:val="single"/>
          <w:lang w:val="en-US"/>
        </w:rPr>
        <w:t xml:space="preserve">Workforce (Classroom Staff) Brochure Text: </w:t>
      </w:r>
      <w:r w:rsidRPr="001409F8" w:rsidR="00461CA6">
        <w:rPr>
          <w:rStyle w:val="Heading1Char"/>
          <w:rFonts w:asciiTheme="minorHAnsi" w:hAnsiTheme="minorHAnsi"/>
          <w:b/>
          <w:bCs/>
          <w:color w:val="auto"/>
          <w:sz w:val="22"/>
          <w:szCs w:val="22"/>
          <w:u w:val="single"/>
          <w:lang w:val="en-US"/>
        </w:rPr>
        <w:t>(Spanish)</w:t>
      </w:r>
      <w:bookmarkEnd w:id="48"/>
      <w:r w:rsidRPr="001409F8" w:rsidR="00A558F6">
        <w:rPr>
          <w:lang w:val="en-US"/>
        </w:rPr>
        <w:t xml:space="preserve">: </w:t>
      </w:r>
      <w:r w:rsidRPr="001409F8">
        <w:rPr>
          <w:lang w:val="en-US"/>
        </w:rPr>
        <w:t>As needed – Available for any sampled classroom staff to provide a general study overview, explain benefits</w:t>
      </w:r>
      <w:r w:rsidRPr="001409F8">
        <w:rPr>
          <w:rFonts w:cstheme="minorHAnsi"/>
          <w:color w:val="000000"/>
          <w:lang w:val="en-US"/>
        </w:rPr>
        <w:t xml:space="preserve"> of participation, answer questions, and serve as a refusal conversion tool.</w:t>
      </w:r>
    </w:p>
    <w:p w:rsidR="00A21D20" w:rsidRPr="00D36F88" w:rsidP="001409F8" w14:paraId="27343EB9" w14:textId="20012361">
      <w:pPr>
        <w:spacing w:before="180" w:after="180" w:line="240" w:lineRule="auto"/>
        <w:rPr>
          <w:rFonts w:eastAsia="Times New Roman" w:cstheme="minorHAnsi"/>
          <w:b/>
          <w:lang w:val="es-ES"/>
        </w:rPr>
      </w:pPr>
      <w:r w:rsidRPr="00D36F88">
        <w:rPr>
          <w:b/>
          <w:lang w:val="es-ES"/>
        </w:rPr>
        <w:t>EXTERIOR DEL FOLLETO</w:t>
      </w:r>
    </w:p>
    <w:p w:rsidR="00A21D20" w:rsidP="00A21D20" w14:paraId="1A570172" w14:textId="77777777">
      <w:pPr>
        <w:pBdr>
          <w:bottom w:val="single" w:sz="4" w:space="1" w:color="auto"/>
        </w:pBdr>
        <w:shd w:val="clear" w:color="auto" w:fill="FFFFFF"/>
        <w:spacing w:before="180" w:after="180" w:line="240" w:lineRule="auto"/>
        <w:rPr>
          <w:rFonts w:eastAsia="Times New Roman" w:cstheme="minorHAnsi"/>
          <w:b/>
        </w:rPr>
      </w:pPr>
      <w:r>
        <w:rPr>
          <w:b/>
        </w:rPr>
        <w:t>PANEL IZQUIERDO</w:t>
      </w:r>
    </w:p>
    <w:p w:rsidR="00A21D20" w:rsidP="00A21D20" w14:paraId="16DF3BC6" w14:textId="77777777">
      <w:pPr>
        <w:shd w:val="clear" w:color="auto" w:fill="FFFFFF"/>
        <w:spacing w:before="180" w:after="180" w:line="240" w:lineRule="auto"/>
        <w:rPr>
          <w:rFonts w:eastAsia="Times New Roman" w:cstheme="minorHAnsi"/>
          <w:b/>
        </w:rPr>
      </w:pPr>
      <w:r>
        <w:rPr>
          <w:b/>
        </w:rPr>
        <w:t>¿Por qué me han seleccionado?</w:t>
      </w:r>
    </w:p>
    <w:p w:rsidR="00A21D20" w:rsidP="3057CDB3" w14:paraId="0D04C7BE" w14:textId="71E11FDA">
      <w:pPr>
        <w:shd w:val="clear" w:color="auto" w:fill="FFFFFF" w:themeFill="background1"/>
        <w:spacing w:before="180" w:after="180" w:line="240" w:lineRule="auto"/>
        <w:rPr>
          <w:rFonts w:eastAsia="Times New Roman"/>
        </w:rPr>
      </w:pPr>
      <w:r>
        <w:t>Ha participado en el estudio de la NSECE de 2024. Fue seleccionado al azar para ese estudio con el fin de que nos ayude a comprender mejor las experiencias de las personas que trabajan con niños. En este momento, es importante que nos brinde cierta información para que tengamos un panorama completo del personal de las aulas de cuidado y educación temprana de niños (ECE) y de cómo cambian su empleo y sus experiencias con el paso del tiempo. Usted representa a muchos otros trabajadores de todo el país.</w:t>
      </w:r>
    </w:p>
    <w:p w:rsidR="00A21D20" w:rsidP="00A21D20" w14:paraId="0B6F68F7" w14:textId="648FE51B">
      <w:pPr>
        <w:shd w:val="clear" w:color="auto" w:fill="FFFFFF"/>
        <w:spacing w:before="180" w:after="180" w:line="240" w:lineRule="auto"/>
        <w:rPr>
          <w:rFonts w:eastAsia="Times New Roman" w:cstheme="minorHAnsi"/>
        </w:rPr>
      </w:pPr>
      <w:r>
        <w:t xml:space="preserve">Su participación contribuirá a garantizar que los legisladores, los profesionales y los padres conozcan con exactitud el panorama del cuidado y la educación temprana de niños en nuestro país. No es necesario que actualmente esté trabajando en el ECE para poder rellenar la encuesta. </w:t>
      </w:r>
    </w:p>
    <w:p w:rsidR="000B5D87" w:rsidP="000B5D87" w14:paraId="66143006" w14:textId="77777777">
      <w:pPr>
        <w:shd w:val="clear" w:color="auto" w:fill="FFFFFF"/>
        <w:spacing w:before="180" w:after="180" w:line="240" w:lineRule="auto"/>
        <w:rPr>
          <w:rFonts w:eastAsia="Times New Roman" w:cstheme="minorHAnsi"/>
          <w:b/>
        </w:rPr>
      </w:pPr>
      <w:r>
        <w:rPr>
          <w:b/>
        </w:rPr>
        <w:t>¿Mis respuestas serán privadas?</w:t>
      </w:r>
    </w:p>
    <w:p w:rsidR="000B5D87" w:rsidP="000B5D87" w14:paraId="2F8343CD" w14:textId="77777777">
      <w:pPr>
        <w:shd w:val="clear" w:color="auto" w:fill="FFFFFF"/>
        <w:spacing w:before="180" w:after="180" w:line="240" w:lineRule="auto"/>
        <w:rPr>
          <w:rFonts w:eastAsia="Times New Roman" w:cstheme="minorHAnsi"/>
        </w:rPr>
      </w:pPr>
      <w:r>
        <w:t>Toda la información que usted y otros compartan se utilizará únicamente con fines estadísticos. Las identidades de los programas y las personas no se divulgarán, excepto cuando lo exija la ley. Todo el personal del proyecto que maneja la información recolectada para el estudio debe firmar un acuerdo de privacidad que establece sanciones penales y civiles si no se mantiene la privacidad.</w:t>
      </w:r>
    </w:p>
    <w:p w:rsidR="000B5D87" w:rsidP="000B5D87" w14:paraId="59CCDF58" w14:textId="31EB0109">
      <w:pPr>
        <w:shd w:val="clear" w:color="auto" w:fill="FFFFFF"/>
        <w:spacing w:before="180" w:after="180" w:line="240" w:lineRule="auto"/>
        <w:rPr>
          <w:rFonts w:eastAsia="Times New Roman" w:cstheme="minorHAnsi"/>
        </w:rPr>
      </w:pPr>
      <w:r>
        <w:t>La Encuesta Nacional de Cuidado y Educación Temprana de 2024 (NSECE, por sus siglas en inglés) también obtuvo un Certificado de confidencialidad federal de</w:t>
      </w:r>
      <w:r w:rsidR="00D06D80">
        <w:t xml:space="preserve">l </w:t>
      </w:r>
      <w:r w:rsidR="00D06D80">
        <w:t>govierno</w:t>
      </w:r>
      <w:r w:rsidR="00604DF9">
        <w:t xml:space="preserve"> </w:t>
      </w:r>
      <w:r>
        <w:t>para proteger aún más su privacidad. Con este certificado, NORC no puede ser obligado (por ejemplo, por orden judicial o citación) a divulgar información que pueda identificarlo en ningún procedimiento federal, estatal, local, civil, penal, legislativo, administrativo o de otro tipo.</w:t>
      </w:r>
    </w:p>
    <w:p w:rsidR="00A21D20" w:rsidP="00A21D20" w14:paraId="7986289C" w14:textId="77777777">
      <w:pPr>
        <w:shd w:val="clear" w:color="auto" w:fill="FFFFFF"/>
        <w:spacing w:before="180" w:after="180" w:line="240" w:lineRule="auto"/>
        <w:rPr>
          <w:rFonts w:eastAsia="Times New Roman" w:cstheme="minorHAnsi"/>
          <w:b/>
        </w:rPr>
      </w:pPr>
      <w:r>
        <w:rPr>
          <w:b/>
        </w:rPr>
        <w:t>EXTERIOR DEL FOLLETO</w:t>
      </w:r>
    </w:p>
    <w:p w:rsidR="00A21D20" w:rsidP="00A21D20" w14:paraId="2AD0E2A8" w14:textId="77777777">
      <w:pPr>
        <w:pBdr>
          <w:bottom w:val="single" w:sz="4" w:space="1" w:color="auto"/>
        </w:pBdr>
        <w:shd w:val="clear" w:color="auto" w:fill="FFFFFF"/>
        <w:spacing w:before="180" w:after="180" w:line="240" w:lineRule="auto"/>
        <w:rPr>
          <w:rFonts w:eastAsia="Times New Roman" w:cstheme="minorHAnsi"/>
          <w:b/>
        </w:rPr>
      </w:pPr>
      <w:r>
        <w:rPr>
          <w:b/>
        </w:rPr>
        <w:t>PANEL CENTRAL</w:t>
      </w:r>
    </w:p>
    <w:p w:rsidR="00A21D20" w:rsidP="00A21D20" w14:paraId="2A9415C8" w14:textId="77777777">
      <w:pPr>
        <w:widowControl w:val="0"/>
        <w:autoSpaceDE w:val="0"/>
        <w:autoSpaceDN w:val="0"/>
        <w:adjustRightInd w:val="0"/>
        <w:spacing w:before="180" w:after="180" w:line="240" w:lineRule="auto"/>
        <w:rPr>
          <w:rFonts w:eastAsia="Times New Roman" w:cstheme="minorHAnsi"/>
          <w:b/>
        </w:rPr>
      </w:pPr>
      <w:r>
        <w:rPr>
          <w:b/>
        </w:rPr>
        <w:t>¿Cómo puedo participar?</w:t>
      </w:r>
    </w:p>
    <w:p w:rsidR="00A21D20" w:rsidP="00A21D20" w14:paraId="0E146FD4" w14:textId="65C3B964">
      <w:pPr>
        <w:widowControl w:val="0"/>
        <w:autoSpaceDE w:val="0"/>
        <w:autoSpaceDN w:val="0"/>
        <w:adjustRightInd w:val="0"/>
        <w:spacing w:before="180" w:after="180" w:line="240" w:lineRule="auto"/>
        <w:rPr>
          <w:rFonts w:eastAsia="Times New Roman" w:cstheme="minorHAnsi"/>
        </w:rPr>
      </w:pPr>
      <w:r>
        <w:t xml:space="preserve">Participar en el Seguimiento del Personal de la NSECE de 2024 es sencillo. La encuesta le llevará unos 20 minutos. Para que le resulte lo más cómodo posible, el NORC le ofrece varias formas de </w:t>
      </w:r>
      <w:r w:rsidR="00A87847">
        <w:t xml:space="preserve">completar </w:t>
      </w:r>
      <w:r>
        <w:t>la encuesta. Puede responder en línea o puede ponerse en contacto con nosotros a través de [EMAIL] o por teléfono al [TELÉFONO]</w:t>
      </w:r>
      <w:r>
        <w:rPr>
          <w:b/>
        </w:rPr>
        <w:t xml:space="preserve"> </w:t>
      </w:r>
      <w:r>
        <w:t>y encontraremos la opción que mejor se adapte a sus horarios.</w:t>
      </w:r>
    </w:p>
    <w:p w:rsidR="00A21D20" w:rsidP="003506C1" w14:paraId="7BB79560" w14:textId="11CAA097">
      <w:pPr>
        <w:shd w:val="clear" w:color="auto" w:fill="FFFFFF" w:themeFill="background1"/>
        <w:spacing w:before="180" w:after="180" w:line="240" w:lineRule="auto"/>
        <w:rPr>
          <w:rFonts w:ascii="Calibri" w:hAnsi="Calibri"/>
          <w:b/>
          <w:bCs/>
        </w:rPr>
      </w:pPr>
      <w:r>
        <w:rPr>
          <w:b/>
          <w:bCs/>
        </w:rPr>
        <w:t>¿Qué preguntas ayudará a responder este estudio?</w:t>
      </w:r>
    </w:p>
    <w:p w:rsidR="00A21D20" w:rsidP="3057CDB3" w14:paraId="4112C725" w14:textId="2742559B">
      <w:pPr>
        <w:shd w:val="clear" w:color="auto" w:fill="FFFFFF" w:themeFill="background1"/>
        <w:spacing w:before="180" w:after="180" w:line="240" w:lineRule="auto"/>
        <w:rPr>
          <w:rFonts w:ascii="Calibri" w:hAnsi="Calibri"/>
          <w:b/>
          <w:bCs/>
        </w:rPr>
      </w:pPr>
      <w:r>
        <w:t xml:space="preserve">¿Quién cuida y educa a los niños </w:t>
      </w:r>
      <w:r w:rsidR="00A525C8">
        <w:t xml:space="preserve">en este país </w:t>
      </w:r>
      <w:r>
        <w:t>cuando no están con sus padres?</w:t>
      </w:r>
    </w:p>
    <w:p w:rsidR="00072006" w:rsidP="00A21D20" w14:paraId="7056664F" w14:textId="324989AE">
      <w:pPr>
        <w:pStyle w:val="ListParagraph"/>
        <w:numPr>
          <w:ilvl w:val="0"/>
          <w:numId w:val="20"/>
        </w:numPr>
        <w:shd w:val="clear" w:color="auto" w:fill="FFFFFF"/>
        <w:spacing w:before="180" w:after="180" w:line="240" w:lineRule="auto"/>
        <w:rPr>
          <w:rFonts w:eastAsia="Times New Roman" w:cstheme="minorHAnsi"/>
        </w:rPr>
      </w:pPr>
      <w:r>
        <w:t>¿Cuándo y por qué abandona el ECE el personal de las aulas?</w:t>
      </w:r>
    </w:p>
    <w:p w:rsidR="00A21D20" w:rsidP="00A21D20" w14:paraId="1AE05B26" w14:textId="77777777">
      <w:pPr>
        <w:pStyle w:val="ListParagraph"/>
        <w:numPr>
          <w:ilvl w:val="0"/>
          <w:numId w:val="20"/>
        </w:numPr>
        <w:shd w:val="clear" w:color="auto" w:fill="FFFFFF"/>
        <w:spacing w:before="180" w:after="180" w:line="240" w:lineRule="auto"/>
        <w:rPr>
          <w:rFonts w:eastAsia="Times New Roman" w:cstheme="minorHAnsi"/>
        </w:rPr>
      </w:pPr>
      <w:r>
        <w:t>¿Qué oportunidades hay para que el personal de las aulas adquiera conocimientos y competencias?</w:t>
      </w:r>
    </w:p>
    <w:p w:rsidR="00A21D20" w:rsidRPr="00A21D20" w14:paraId="2303B7E1" w14:textId="28530022">
      <w:pPr>
        <w:pStyle w:val="ListParagraph"/>
        <w:numPr>
          <w:ilvl w:val="0"/>
          <w:numId w:val="20"/>
        </w:numPr>
        <w:shd w:val="clear" w:color="auto" w:fill="FFFFFF"/>
        <w:spacing w:before="180" w:after="180" w:line="240" w:lineRule="auto"/>
        <w:rPr>
          <w:rFonts w:eastAsia="Times New Roman" w:cstheme="minorHAnsi"/>
          <w:b/>
        </w:rPr>
      </w:pPr>
      <w:r>
        <w:t>¿Cómo podemos brindar un mayor apoyo al personal de cuidado y educación temprana de niños y, en concreto, al personal de las aulas?</w:t>
      </w:r>
    </w:p>
    <w:p w:rsidR="00A21D20" w:rsidRPr="00A21D20" w:rsidP="00A21D20" w14:paraId="4EDB572A" w14:textId="7C0F99D8">
      <w:pPr>
        <w:shd w:val="clear" w:color="auto" w:fill="FFFFFF"/>
        <w:spacing w:before="180" w:after="180" w:line="240" w:lineRule="auto"/>
        <w:ind w:left="360"/>
        <w:rPr>
          <w:rFonts w:eastAsia="Times New Roman" w:cstheme="minorHAnsi"/>
          <w:b/>
        </w:rPr>
      </w:pPr>
      <w:r>
        <w:rPr>
          <w:noProof/>
        </w:rPr>
        <mc:AlternateContent>
          <mc:Choice Requires="wps">
            <w:drawing>
              <wp:anchor distT="0" distB="0" distL="114300" distR="114300" simplePos="0" relativeHeight="251670528" behindDoc="1" locked="0" layoutInCell="1" allowOverlap="1">
                <wp:simplePos x="0" y="0"/>
                <wp:positionH relativeFrom="margin">
                  <wp:posOffset>7620</wp:posOffset>
                </wp:positionH>
                <wp:positionV relativeFrom="paragraph">
                  <wp:posOffset>250825</wp:posOffset>
                </wp:positionV>
                <wp:extent cx="5943600" cy="683260"/>
                <wp:effectExtent l="0" t="0" r="19050" b="21590"/>
                <wp:wrapTight wrapText="bothSides">
                  <wp:wrapPolygon>
                    <wp:start x="0" y="0"/>
                    <wp:lineTo x="0" y="21680"/>
                    <wp:lineTo x="21600" y="21680"/>
                    <wp:lineTo x="21600" y="0"/>
                    <wp:lineTo x="0" y="0"/>
                  </wp:wrapPolygon>
                </wp:wrapTight>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83260"/>
                        </a:xfrm>
                        <a:prstGeom prst="rect">
                          <a:avLst/>
                        </a:prstGeom>
                        <a:solidFill>
                          <a:srgbClr val="FFFFFF"/>
                        </a:solidFill>
                        <a:ln w="9525">
                          <a:solidFill>
                            <a:srgbClr val="000000"/>
                          </a:solidFill>
                          <a:miter lim="800000"/>
                          <a:headEnd/>
                          <a:tailEnd/>
                        </a:ln>
                      </wps:spPr>
                      <wps:txbx>
                        <w:txbxContent>
                          <w:p w:rsidR="00494E8D" w:rsidP="00494E8D" w14:textId="08107BE8">
                            <w:pPr>
                              <w:rPr>
                                <w:rFonts w:eastAsiaTheme="minorHAnsi"/>
                                <w:iCs/>
                                <w:color w:val="000000"/>
                                <w:sz w:val="16"/>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w:t>
                            </w:r>
                            <w:r>
                              <w:t xml:space="preserve"> </w:t>
                            </w:r>
                            <w:r>
                              <w:rPr>
                                <w:sz w:val="16"/>
                              </w:rPr>
                              <w:t>y la fecha de vencimiento es [</w:t>
                            </w:r>
                            <w:r>
                              <w:rPr>
                                <w:sz w:val="16"/>
                                <w:highlight w:val="yellow"/>
                              </w:rPr>
                              <w:t>PLACEHOLDER</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A21D20" w:rsidP="00A21D2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037" type="#_x0000_t202" style="width:468pt;height:53.8pt;margin-top:19.7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44928">
                <v:textbox>
                  <w:txbxContent>
                    <w:p w:rsidR="00494E8D" w:rsidP="00494E8D" w14:paraId="7C3B857F" w14:textId="08107BE8">
                      <w:pPr>
                        <w:rPr>
                          <w:rFonts w:eastAsiaTheme="minorHAnsi"/>
                          <w:iCs/>
                          <w:color w:val="000000"/>
                          <w:sz w:val="16"/>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w:t>
                      </w:r>
                      <w:r>
                        <w:t xml:space="preserve"> </w:t>
                      </w:r>
                      <w:r>
                        <w:rPr>
                          <w:sz w:val="16"/>
                        </w:rPr>
                        <w:t>y la fecha de vencimiento es [</w:t>
                      </w:r>
                      <w:r>
                        <w:rPr>
                          <w:sz w:val="16"/>
                          <w:highlight w:val="yellow"/>
                        </w:rPr>
                        <w:t>PLACEHOLDER</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A21D20" w:rsidP="00A21D20" w14:paraId="36BDEB82" w14:textId="77777777">
                      <w:pPr>
                        <w:rPr>
                          <w:rFonts w:ascii="Times New Roman" w:hAnsi="Times New Roman"/>
                        </w:rPr>
                      </w:pPr>
                    </w:p>
                  </w:txbxContent>
                </v:textbox>
                <w10:wrap type="tight"/>
              </v:shape>
            </w:pict>
          </mc:Fallback>
        </mc:AlternateContent>
      </w:r>
      <w:r>
        <w:rPr>
          <w:b/>
        </w:rPr>
        <w:t>¿Tiene preguntas sobre el Seguimiento de la NSECE?</w:t>
      </w:r>
      <w:r>
        <w:t xml:space="preserve"> </w:t>
      </w:r>
      <w:r>
        <w:rPr>
          <w:b/>
        </w:rPr>
        <w:t>[TELÉFONO]</w:t>
      </w:r>
      <w:r>
        <w:t xml:space="preserve"> </w:t>
      </w:r>
    </w:p>
    <w:p w:rsidR="00494E8D" w:rsidP="00A21D20" w14:paraId="0BCB96E9" w14:textId="28625AB9">
      <w:pPr>
        <w:shd w:val="clear" w:color="auto" w:fill="FFFFFF"/>
        <w:spacing w:before="180" w:after="180" w:line="240" w:lineRule="auto"/>
        <w:rPr>
          <w:rFonts w:eastAsia="Times New Roman" w:cstheme="minorHAnsi"/>
          <w:b/>
        </w:rPr>
      </w:pPr>
      <w:r>
        <w:rPr>
          <w:rFonts w:ascii="Times New Roman" w:hAnsi="Times New Roman"/>
          <w:noProof/>
          <w:sz w:val="24"/>
          <w:szCs w:val="24"/>
        </w:rPr>
        <mc:AlternateContent>
          <mc:Choice Requires="wps">
            <w:drawing>
              <wp:anchor distT="45720" distB="45720" distL="114300" distR="114300" simplePos="0" relativeHeight="251688960" behindDoc="0" locked="0" layoutInCell="1" allowOverlap="1">
                <wp:simplePos x="0" y="0"/>
                <wp:positionH relativeFrom="margin">
                  <wp:align>left</wp:align>
                </wp:positionH>
                <wp:positionV relativeFrom="paragraph">
                  <wp:posOffset>699438</wp:posOffset>
                </wp:positionV>
                <wp:extent cx="5495925" cy="266700"/>
                <wp:effectExtent l="0" t="0" r="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494E8D" w:rsidP="00494E8D"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8" o:spid="_x0000_s1038" type="#_x0000_t202" style="width:432.75pt;height:21pt;margin-top:55.0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89984" filled="f" stroked="f">
                <v:textbox>
                  <w:txbxContent>
                    <w:p w:rsidR="00494E8D" w:rsidP="00494E8D" w14:paraId="7335E478"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494E8D" w:rsidP="00494E8D" w14:paraId="758AB3D8" w14:textId="77777777"/>
                  </w:txbxContent>
                </v:textbox>
                <w10:wrap anchorx="margin"/>
              </v:shape>
            </w:pict>
          </mc:Fallback>
        </mc:AlternateContent>
      </w:r>
    </w:p>
    <w:p w:rsidR="00494E8D" w:rsidP="00A21D20" w14:paraId="0D916438" w14:textId="6E923392">
      <w:pPr>
        <w:shd w:val="clear" w:color="auto" w:fill="FFFFFF"/>
        <w:spacing w:before="180" w:after="180" w:line="240" w:lineRule="auto"/>
        <w:rPr>
          <w:rFonts w:eastAsia="Times New Roman" w:cstheme="minorHAnsi"/>
          <w:b/>
        </w:rPr>
      </w:pPr>
    </w:p>
    <w:p w:rsidR="00A21D20" w:rsidP="00A21D20" w14:paraId="4FABB814" w14:textId="710CA7E1">
      <w:pPr>
        <w:shd w:val="clear" w:color="auto" w:fill="FFFFFF"/>
        <w:spacing w:before="180" w:after="180" w:line="240" w:lineRule="auto"/>
        <w:rPr>
          <w:rFonts w:eastAsia="Times New Roman" w:cstheme="minorHAnsi"/>
          <w:b/>
        </w:rPr>
      </w:pPr>
      <w:r>
        <w:rPr>
          <w:b/>
        </w:rPr>
        <w:t>EXTERIOR DEL FOLLETO</w:t>
      </w:r>
    </w:p>
    <w:p w:rsidR="00A21D20" w:rsidP="00A21D20" w14:paraId="09C1BE98" w14:textId="7339CD5C">
      <w:pPr>
        <w:pBdr>
          <w:bottom w:val="single" w:sz="4" w:space="1" w:color="auto"/>
        </w:pBdr>
        <w:shd w:val="clear" w:color="auto" w:fill="FFFFFF"/>
        <w:spacing w:before="180" w:after="180" w:line="240" w:lineRule="auto"/>
        <w:rPr>
          <w:rFonts w:eastAsia="Times New Roman" w:cstheme="minorHAnsi"/>
          <w:b/>
        </w:rPr>
      </w:pPr>
      <w:r>
        <w:rPr>
          <w:b/>
        </w:rPr>
        <w:t>PANEL DERECHO</w:t>
      </w:r>
    </w:p>
    <w:p w:rsidR="00A21D20" w:rsidP="00A21D20" w14:paraId="68B99333" w14:textId="16DFFA62">
      <w:pPr>
        <w:shd w:val="clear" w:color="auto" w:fill="FFFFFF"/>
        <w:spacing w:before="180" w:after="180" w:line="240" w:lineRule="auto"/>
        <w:rPr>
          <w:rFonts w:eastAsia="Times New Roman" w:cstheme="minorHAnsi"/>
          <w:b/>
        </w:rPr>
      </w:pPr>
      <w:r>
        <w:rPr>
          <w:noProof/>
        </w:rPr>
        <w:drawing>
          <wp:anchor distT="0" distB="0" distL="114300" distR="114300" simplePos="0" relativeHeight="251669504" behindDoc="1" locked="0" layoutInCell="1" allowOverlap="1">
            <wp:simplePos x="0" y="0"/>
            <wp:positionH relativeFrom="margin">
              <wp:posOffset>1343025</wp:posOffset>
            </wp:positionH>
            <wp:positionV relativeFrom="paragraph">
              <wp:posOffset>80010</wp:posOffset>
            </wp:positionV>
            <wp:extent cx="3557270" cy="1316990"/>
            <wp:effectExtent l="0" t="0" r="5080" b="0"/>
            <wp:wrapTight wrapText="bothSides">
              <wp:wrapPolygon>
                <wp:start x="0" y="0"/>
                <wp:lineTo x="0" y="21246"/>
                <wp:lineTo x="21515" y="21246"/>
                <wp:lineTo x="21515" y="0"/>
                <wp:lineTo x="0" y="0"/>
              </wp:wrapPolygon>
            </wp:wrapTight>
            <wp:docPr id="20" name="Picture 2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A picture containing graphical user interface&#10;&#10;Description automatically generated"/>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rcRect l="13567" t="30276" r="13092" b="10036"/>
                    <a:stretch>
                      <a:fillRect/>
                    </a:stretch>
                  </pic:blipFill>
                  <pic:spPr bwMode="auto">
                    <a:xfrm>
                      <a:off x="0" y="0"/>
                      <a:ext cx="3557270" cy="1316990"/>
                    </a:xfrm>
                    <a:prstGeom prst="rect">
                      <a:avLst/>
                    </a:prstGeom>
                    <a:noFill/>
                  </pic:spPr>
                </pic:pic>
              </a:graphicData>
            </a:graphic>
            <wp14:sizeRelH relativeFrom="margin">
              <wp14:pctWidth>0</wp14:pctWidth>
            </wp14:sizeRelH>
            <wp14:sizeRelV relativeFrom="margin">
              <wp14:pctHeight>0</wp14:pctHeight>
            </wp14:sizeRelV>
          </wp:anchor>
        </w:drawing>
      </w:r>
    </w:p>
    <w:p w:rsidR="00A21D20" w:rsidP="00A21D20" w14:paraId="3250FE65" w14:textId="5ED86A4F">
      <w:pPr>
        <w:shd w:val="clear" w:color="auto" w:fill="FFFFFF"/>
        <w:spacing w:before="180" w:after="180" w:line="240" w:lineRule="auto"/>
        <w:jc w:val="center"/>
        <w:rPr>
          <w:rFonts w:eastAsia="Times New Roman" w:cstheme="minorHAnsi"/>
          <w:b/>
        </w:rPr>
      </w:pPr>
    </w:p>
    <w:p w:rsidR="00A21D20" w:rsidP="00A21D20" w14:paraId="683C2DA0" w14:textId="77777777">
      <w:pPr>
        <w:shd w:val="clear" w:color="auto" w:fill="FFFFFF"/>
        <w:spacing w:before="180" w:after="180" w:line="240" w:lineRule="auto"/>
        <w:rPr>
          <w:rFonts w:eastAsia="Times New Roman" w:cstheme="minorHAnsi"/>
          <w:b/>
        </w:rPr>
      </w:pPr>
    </w:p>
    <w:p w:rsidR="00A21D20" w:rsidP="00A21D20" w14:paraId="67AF3128" w14:textId="55221EBC">
      <w:pPr>
        <w:shd w:val="clear" w:color="auto" w:fill="FFFFFF"/>
        <w:spacing w:before="180" w:after="180" w:line="240" w:lineRule="auto"/>
        <w:rPr>
          <w:rFonts w:eastAsia="Times New Roman" w:cstheme="minorHAnsi"/>
          <w:b/>
        </w:rPr>
      </w:pPr>
    </w:p>
    <w:p w:rsidR="00A21D20" w:rsidP="00A21D20" w14:paraId="46FDCA29" w14:textId="58945251">
      <w:pPr>
        <w:shd w:val="clear" w:color="auto" w:fill="FFFFFF"/>
        <w:spacing w:before="180" w:after="180" w:line="240" w:lineRule="auto"/>
        <w:rPr>
          <w:rFonts w:eastAsia="Times New Roman" w:cstheme="minorHAnsi"/>
          <w:b/>
        </w:rPr>
      </w:pPr>
    </w:p>
    <w:p w:rsidR="00A21D20" w:rsidP="00A21D20" w14:paraId="11415FB0" w14:textId="4843D7DA">
      <w:pPr>
        <w:shd w:val="clear" w:color="auto" w:fill="FFFFFF"/>
        <w:spacing w:before="180" w:after="180" w:line="240" w:lineRule="auto"/>
        <w:rPr>
          <w:rFonts w:eastAsia="Times New Roman" w:cstheme="minorHAnsi"/>
          <w:b/>
        </w:rPr>
      </w:pPr>
    </w:p>
    <w:p w:rsidR="00A21D20" w:rsidP="00A21D20" w14:paraId="14009FC8" w14:textId="4C683C03">
      <w:pPr>
        <w:shd w:val="clear" w:color="auto" w:fill="FFFFFF"/>
        <w:spacing w:before="180" w:after="180" w:line="240" w:lineRule="auto"/>
        <w:jc w:val="center"/>
        <w:rPr>
          <w:rFonts w:eastAsia="Times New Roman" w:cstheme="minorHAnsi"/>
          <w:b/>
        </w:rPr>
      </w:pPr>
      <w:r>
        <w:rPr>
          <w:b/>
        </w:rPr>
        <w:t>[LOGOTIPO del Departamento de Salud y Servicios Humanos, Administración para Niños y Familias]</w:t>
      </w:r>
    </w:p>
    <w:p w:rsidR="00A21D20" w:rsidP="00A21D20" w14:paraId="76FE8203" w14:textId="77777777">
      <w:pPr>
        <w:shd w:val="clear" w:color="auto" w:fill="FFFFFF"/>
        <w:spacing w:before="180" w:after="180" w:line="240" w:lineRule="auto"/>
        <w:rPr>
          <w:rFonts w:eastAsia="Times New Roman" w:cstheme="minorHAnsi"/>
          <w:b/>
        </w:rPr>
      </w:pPr>
    </w:p>
    <w:p w:rsidR="00A21D20" w:rsidP="00A21D20" w14:paraId="1CCE9C70" w14:textId="77777777">
      <w:pPr>
        <w:spacing w:after="160" w:line="256" w:lineRule="auto"/>
        <w:rPr>
          <w:rFonts w:eastAsia="Times New Roman" w:cstheme="minorHAnsi"/>
          <w:b/>
        </w:rPr>
      </w:pPr>
      <w:r>
        <w:rPr>
          <w:b/>
        </w:rPr>
        <w:t>INTERIOR DEL FOLLETO</w:t>
      </w:r>
    </w:p>
    <w:p w:rsidR="00A21D20" w:rsidP="00A21D20" w14:paraId="3D54252B" w14:textId="77777777">
      <w:pPr>
        <w:pBdr>
          <w:bottom w:val="single" w:sz="4" w:space="1" w:color="auto"/>
        </w:pBdr>
        <w:shd w:val="clear" w:color="auto" w:fill="FFFFFF"/>
        <w:spacing w:before="180" w:after="180" w:line="240" w:lineRule="auto"/>
        <w:rPr>
          <w:rFonts w:eastAsia="Times New Roman" w:cstheme="minorHAnsi"/>
          <w:b/>
        </w:rPr>
      </w:pPr>
      <w:r>
        <w:rPr>
          <w:b/>
        </w:rPr>
        <w:t>PANEL IZQUIERDO</w:t>
      </w:r>
    </w:p>
    <w:p w:rsidR="00A21D20" w:rsidP="00A21D20" w14:paraId="6022AA1A" w14:textId="77777777">
      <w:pPr>
        <w:shd w:val="clear" w:color="auto" w:fill="FFFFFF"/>
        <w:spacing w:before="180" w:after="180" w:line="240" w:lineRule="auto"/>
        <w:rPr>
          <w:rFonts w:eastAsia="Times New Roman" w:cstheme="minorHAnsi"/>
          <w:b/>
        </w:rPr>
      </w:pPr>
      <w:r>
        <w:rPr>
          <w:b/>
        </w:rPr>
        <w:t>¿Qué es la NSECE?</w:t>
      </w:r>
    </w:p>
    <w:p w:rsidR="00A21D20" w:rsidP="00A21D20" w14:paraId="2CE48C3A" w14:textId="0C356A3C">
      <w:pPr>
        <w:shd w:val="clear" w:color="auto" w:fill="FFFFFF"/>
        <w:spacing w:before="180" w:after="180" w:line="240" w:lineRule="auto"/>
        <w:rPr>
          <w:rFonts w:eastAsia="Times New Roman" w:cstheme="minorHAnsi"/>
        </w:rPr>
      </w:pPr>
      <w:r>
        <w:t xml:space="preserve">El Seguimiento del Personal de la Encuesta Nacional de Cuidado y Educación Temprana (NSECE) está </w:t>
      </w:r>
      <w:r w:rsidR="00A87E1F">
        <w:t>financiado</w:t>
      </w:r>
      <w:r>
        <w:t xml:space="preserve"> por la Oficina de Planificación, Investigación y Evaluación de la Administración para Niños y Familias, y es llevado a cabo el NORC de la Universidad de Chicago.</w:t>
      </w:r>
    </w:p>
    <w:p w:rsidR="00A21D20" w:rsidP="00A21D20" w14:paraId="56E44C4F" w14:textId="1F939787">
      <w:pPr>
        <w:spacing w:before="180" w:after="180" w:line="240" w:lineRule="auto"/>
        <w:rPr>
          <w:rFonts w:cstheme="minorHAnsi"/>
        </w:rPr>
      </w:pPr>
      <w:r>
        <w:t xml:space="preserve">En 2019, el equipo de NSECE recopiló información vital de los proveedores que trabajan a domicilio y en centros, incluidas las personas que trabajan de forma directa con los niños en el aula, para trazar un panorama nacional de los servicios de ECE. Esta información tan necesaria ayudó a fundamentar las decisiones de financiación y otras iniciativas destinadas a mejorar el cuidado y la educación temprana de niños en todo el país. </w:t>
      </w:r>
      <w:r w:rsidR="00D06D80">
        <w:t>El año pasado</w:t>
      </w:r>
      <w:r>
        <w:t xml:space="preserve">, nos pusimos en contacto con más de 16,000 centros para recopilar información actualizada con el fin de averiguar cómo ha cambiado el panorama del ECE desde entonces y cómo </w:t>
      </w:r>
      <w:r w:rsidR="00F4221A">
        <w:t>las agencias</w:t>
      </w:r>
      <w:r>
        <w:t xml:space="preserve"> públic</w:t>
      </w:r>
      <w:r w:rsidR="00F4221A">
        <w:t>a</w:t>
      </w:r>
      <w:r>
        <w:t xml:space="preserve">s podrían ofrecer un mayor apoyo a los maestros, ayudantes y auxiliares del aula que brindan ECE. El estudio de Seguimiento del Personal de la NSECE de 2024 nos ayudará a comprender mejor las experiencias y los desafíos del personal de las aulas. </w:t>
      </w:r>
    </w:p>
    <w:p w:rsidR="0004628F" w:rsidP="0004628F" w14:paraId="48777ECD" w14:textId="77777777">
      <w:pPr>
        <w:shd w:val="clear" w:color="auto" w:fill="FFFFFF"/>
        <w:spacing w:before="180" w:after="180" w:line="240" w:lineRule="auto"/>
        <w:rPr>
          <w:rFonts w:eastAsia="Times New Roman" w:cstheme="minorHAnsi"/>
          <w:b/>
        </w:rPr>
      </w:pPr>
      <w:r>
        <w:rPr>
          <w:b/>
        </w:rPr>
        <w:t>¿Qué es la Administración para Niños y Familias?</w:t>
      </w:r>
    </w:p>
    <w:p w:rsidR="0004628F" w:rsidP="0004628F" w14:paraId="2B484C53" w14:textId="77777777">
      <w:pPr>
        <w:shd w:val="clear" w:color="auto" w:fill="FFFFFF"/>
        <w:spacing w:before="180" w:after="180" w:line="240" w:lineRule="auto"/>
        <w:rPr>
          <w:rFonts w:eastAsia="Times New Roman" w:cstheme="minorHAnsi"/>
        </w:rPr>
      </w:pPr>
      <w:r>
        <w:t xml:space="preserve">La Administración para Niños y Familias (ACF, por sus siglas en inglés) es una división del Departamento de Salud y Servicios Humanos de los Estados Unidos (HHS, por sus siglas en inglés) que administra los programas Head Start y el Child Care and Development Fund (que financia programas de subsidio para el cuidado de niños menores de 13 años y patrocina investigaciones de cuidado y educación de niños. La ACF ayuda a niños en familias de bajos ingresos a acceder a atención de alta calidad y apoya los </w:t>
      </w:r>
      <w:r>
        <w:t xml:space="preserve">esfuerzos de coordinación en varios programas de desarrollo de niños menores de 13 años en todo el HHS y en todo el gobierno federal. A través de su trabajo directo y en coordinación con otros, la ACF apoya los esfuerzos para desarrollar sistemas de desarrollo profesional e iniciativas de la fuerza laboral a fin de ayudar a los profesionales de cuidado y educación de niños a obtener una mejor capacitación y educación superior, ascendiendo en la escala profesional hacia una compensación más alta. La NSECE ayudará a la ACF en su misión general de mejorar la disponibilidad de programas de alta calidad para </w:t>
      </w:r>
      <w:r>
        <w:t>el  cuidado</w:t>
      </w:r>
      <w:r>
        <w:t xml:space="preserve"> y educación de niños .</w:t>
      </w:r>
    </w:p>
    <w:p w:rsidR="00A21D20" w:rsidP="001E0D84" w14:paraId="6EC969ED" w14:textId="4257F310">
      <w:pPr>
        <w:spacing w:after="160" w:line="256" w:lineRule="auto"/>
        <w:rPr>
          <w:rFonts w:eastAsia="Times New Roman" w:cstheme="minorHAnsi"/>
          <w:b/>
        </w:rPr>
      </w:pPr>
      <w:r>
        <w:rPr>
          <w:b/>
        </w:rPr>
        <w:t>INTERIOR DEL FOLLETO</w:t>
      </w:r>
    </w:p>
    <w:p w:rsidR="00A21D20" w:rsidP="00A21D20" w14:paraId="3FF18EED" w14:textId="77777777">
      <w:pPr>
        <w:pBdr>
          <w:bottom w:val="single" w:sz="4" w:space="1" w:color="auto"/>
        </w:pBdr>
        <w:shd w:val="clear" w:color="auto" w:fill="FFFFFF"/>
        <w:spacing w:before="180" w:after="180" w:line="240" w:lineRule="auto"/>
        <w:rPr>
          <w:rFonts w:eastAsia="Times New Roman" w:cstheme="minorHAnsi"/>
          <w:b/>
        </w:rPr>
      </w:pPr>
      <w:r>
        <w:rPr>
          <w:b/>
        </w:rPr>
        <w:t>PANEL CENTRAL</w:t>
      </w:r>
    </w:p>
    <w:p w:rsidR="00A21D20" w:rsidP="00A21D20" w14:paraId="3104EE3E" w14:textId="1FE0924F">
      <w:pPr>
        <w:shd w:val="clear" w:color="auto" w:fill="FFFFFF"/>
        <w:spacing w:before="180" w:after="180" w:line="240" w:lineRule="auto"/>
        <w:rPr>
          <w:rFonts w:eastAsia="Times New Roman" w:cstheme="minorHAnsi"/>
          <w:b/>
        </w:rPr>
      </w:pPr>
      <w:r>
        <w:rPr>
          <w:b/>
        </w:rPr>
        <w:t>¿Por qué es tan importante el Seguimiento de la NSECE de 2024?</w:t>
      </w:r>
    </w:p>
    <w:p w:rsidR="00A21D20" w:rsidP="00A21D20" w14:paraId="253499B1" w14:textId="730311CF">
      <w:pPr>
        <w:spacing w:before="180" w:after="180" w:line="240" w:lineRule="auto"/>
        <w:rPr>
          <w:rFonts w:cstheme="minorHAnsi"/>
        </w:rPr>
      </w:pPr>
      <w:r>
        <w:t xml:space="preserve">En 2012, la NSECE proporcionó el primer perfil nacional de personas que trabajan de forma directa con niños en el aula, en el que se describió quiénes son, sus calificaciones, su remuneración y qué los motiva a realizar este trabajo. En 2019 y 2024, recopilamos nueva información para actualizar este perfil. Ambas iniciativas pusieron de relieve el papel fundamental que desempeñan los maestros, ayudantes y auxiliares en los servicios de ECE y los retos profesionales a los que se enfrentan. Han ayudado a </w:t>
      </w:r>
      <w:r>
        <w:t xml:space="preserve">los </w:t>
      </w:r>
      <w:r w:rsidR="00F4221A">
        <w:t>las</w:t>
      </w:r>
      <w:r w:rsidR="00F4221A">
        <w:t xml:space="preserve"> agencias loca</w:t>
      </w:r>
      <w:r w:rsidR="00C92B89">
        <w:t xml:space="preserve">les y publicas </w:t>
      </w:r>
      <w:r>
        <w:t>a comprender el tipo de apoyo que necesita el personal de las aulas para aumentar la calidad del cuidado que ofrecen y han brindado información que sirve de base para el desarrollo de iniciativas que ofrezcan un mayor apoyo al personal de ECE, desde programas de desarrollo profesional hasta mejoras salariales y de prestaciones. Ahora tenemos la oportunidad de comprender cómo pueden haber cambiado el trabajo y las experiencias personales del personal de las aulas desde que recopilamos la información en 2024.</w:t>
      </w:r>
    </w:p>
    <w:p w:rsidR="00A21D20" w:rsidP="00A21D20" w14:paraId="7E01AFE0" w14:textId="77777777">
      <w:pPr>
        <w:shd w:val="clear" w:color="auto" w:fill="FFFFFF"/>
        <w:spacing w:before="180" w:after="180" w:line="240" w:lineRule="auto"/>
        <w:rPr>
          <w:rFonts w:eastAsia="Times New Roman" w:cstheme="minorHAnsi"/>
          <w:b/>
        </w:rPr>
      </w:pPr>
      <w:r>
        <w:rPr>
          <w:b/>
        </w:rPr>
        <w:t>¿A quién están encuestando?</w:t>
      </w:r>
    </w:p>
    <w:p w:rsidR="00A21D20" w:rsidP="00A21D20" w14:paraId="21C51598" w14:textId="324418E1">
      <w:pPr>
        <w:shd w:val="clear" w:color="auto" w:fill="FFFFFF"/>
        <w:spacing w:before="180" w:after="180" w:line="240" w:lineRule="auto"/>
        <w:rPr>
          <w:rFonts w:eastAsia="Times New Roman" w:cstheme="minorHAnsi"/>
        </w:rPr>
      </w:pPr>
      <w:r>
        <w:t>Este estudio se centra en el personal de cuidado y educación temprana de niños y, concretamente, en las personas que han trabajado recientemente y de forma directa en este sector.</w:t>
      </w:r>
      <w:bookmarkStart w:id="50" w:name="OLE_LINK51"/>
      <w:r>
        <w:t xml:space="preserve"> </w:t>
      </w:r>
      <w:bookmarkEnd w:id="50"/>
      <w:r>
        <w:t>Realizaremos dos encuestas integradas de los siguientes grupos:</w:t>
      </w:r>
    </w:p>
    <w:p w:rsidR="00A21D20" w:rsidP="00A21D20" w14:paraId="6D0BAED0" w14:textId="5540719B">
      <w:pPr>
        <w:pStyle w:val="ListParagraph"/>
        <w:numPr>
          <w:ilvl w:val="0"/>
          <w:numId w:val="3"/>
        </w:numPr>
        <w:shd w:val="clear" w:color="auto" w:fill="FFFFFF"/>
        <w:spacing w:before="180" w:after="180" w:line="240" w:lineRule="auto"/>
        <w:ind w:left="360"/>
        <w:rPr>
          <w:rFonts w:eastAsia="Times New Roman" w:cstheme="minorHAnsi"/>
        </w:rPr>
      </w:pPr>
      <w:r>
        <w:rPr>
          <w:b/>
        </w:rPr>
        <w:t xml:space="preserve">Personal actual o </w:t>
      </w:r>
      <w:r w:rsidR="00674F9B">
        <w:rPr>
          <w:b/>
        </w:rPr>
        <w:t>recientemente personal</w:t>
      </w:r>
      <w:r>
        <w:rPr>
          <w:b/>
        </w:rPr>
        <w:t xml:space="preserve"> de las aulas: </w:t>
      </w:r>
      <w:r>
        <w:t>se contactará a maestros, maestros auxiliares o ayudantes que trabajen en aulas de cuidado y educación temprana de niños para que proporcionen información sobre sus experiencias profesionales y actividades en el aula.</w:t>
      </w:r>
    </w:p>
    <w:p w:rsidR="00A21D20" w:rsidP="002B2FAF" w14:paraId="743E53D3" w14:textId="13FB0CF0">
      <w:pPr>
        <w:pStyle w:val="ListParagraph"/>
        <w:numPr>
          <w:ilvl w:val="0"/>
          <w:numId w:val="3"/>
        </w:numPr>
        <w:shd w:val="clear" w:color="auto" w:fill="FFFFFF"/>
        <w:spacing w:before="432" w:beforeLines="180" w:after="432" w:afterLines="180" w:line="240" w:lineRule="auto"/>
        <w:ind w:left="360"/>
        <w:rPr>
          <w:rFonts w:eastAsia="Times New Roman" w:cstheme="minorHAnsi"/>
          <w:b/>
          <w:bCs/>
        </w:rPr>
      </w:pPr>
      <w:r>
        <w:rPr>
          <w:b/>
        </w:rPr>
        <w:t>Familias con niños</w:t>
      </w:r>
      <w:r>
        <w:t>: se entrevistará a los padres o tutores de niños menores de 13 años para conocer mejor su uso de los servicios de cuidado y educación temprana de niños y sus necesidades en este ámbito.</w:t>
      </w:r>
    </w:p>
    <w:p w:rsidR="00A21D20" w:rsidP="00A21D20" w14:paraId="1622C602" w14:textId="77777777">
      <w:pPr>
        <w:shd w:val="clear" w:color="auto" w:fill="FFFFFF"/>
        <w:spacing w:before="180" w:after="180" w:line="240" w:lineRule="auto"/>
        <w:rPr>
          <w:rFonts w:eastAsia="Times New Roman" w:cstheme="minorHAnsi"/>
          <w:b/>
          <w:bCs/>
        </w:rPr>
      </w:pPr>
      <w:r>
        <w:rPr>
          <w:b/>
          <w:bCs/>
        </w:rPr>
        <w:t>INTERIOR DEL FOLLETO</w:t>
      </w:r>
    </w:p>
    <w:p w:rsidR="00A21D20" w:rsidP="00A21D20" w14:paraId="4F12F40C" w14:textId="77777777">
      <w:pPr>
        <w:pBdr>
          <w:bottom w:val="single" w:sz="4" w:space="1" w:color="auto"/>
        </w:pBdr>
        <w:shd w:val="clear" w:color="auto" w:fill="FFFFFF"/>
        <w:spacing w:before="180" w:after="180" w:line="240" w:lineRule="auto"/>
        <w:rPr>
          <w:rFonts w:eastAsia="Times New Roman" w:cstheme="minorHAnsi"/>
          <w:b/>
          <w:bCs/>
        </w:rPr>
      </w:pPr>
      <w:r>
        <w:rPr>
          <w:b/>
          <w:bCs/>
        </w:rPr>
        <w:t>PANEL DERECHO</w:t>
      </w:r>
    </w:p>
    <w:p w:rsidR="00A21D20" w:rsidP="00A21D20" w14:paraId="2529487A" w14:textId="77777777">
      <w:pPr>
        <w:shd w:val="clear" w:color="auto" w:fill="FFFFFF"/>
        <w:spacing w:before="180" w:after="180" w:line="240" w:lineRule="auto"/>
        <w:rPr>
          <w:rFonts w:eastAsia="Times New Roman" w:cstheme="minorHAnsi"/>
        </w:rPr>
      </w:pPr>
      <w:r>
        <w:rPr>
          <w:b/>
          <w:bCs/>
        </w:rPr>
        <w:t>¿Por qué debería participar?</w:t>
      </w:r>
      <w:r>
        <w:br/>
        <w:t>Sus respuestas a la encuesta se combinarán con otras para producir una amplia fuente de datos que tenga el potencial de beneficiar a las políticas federales, estatales y locales o comunitarias de cuidado de niños. Los datos recopilados en esta encuesta se utilizarán para lo siguiente:</w:t>
      </w:r>
    </w:p>
    <w:p w:rsidR="00A21D20" w:rsidP="00A21D20" w14:paraId="3BCE3B2D" w14:textId="299F9B9E">
      <w:pPr>
        <w:pStyle w:val="ListParagraph"/>
        <w:numPr>
          <w:ilvl w:val="0"/>
          <w:numId w:val="21"/>
        </w:numPr>
        <w:shd w:val="clear" w:color="auto" w:fill="FFFFFF"/>
        <w:spacing w:before="180" w:after="180" w:line="240" w:lineRule="auto"/>
        <w:rPr>
          <w:rFonts w:eastAsia="Times New Roman" w:cstheme="minorHAnsi"/>
        </w:rPr>
      </w:pPr>
      <w:r>
        <w:t>Crear una descripción exhaustiva de la variedad de personas que han trabajado recientemente y de forma directa con niños en el aula, que incluya cómo han cambiado sus circunstancias personales y laborales, sus trayectorias profesionales a largo plazo, su remuneración y lo que los motiva a seguir trabajando en el ECE o abandonarlo.</w:t>
      </w:r>
    </w:p>
    <w:p w:rsidR="00A21D20" w:rsidP="00A21D20" w14:paraId="71C0F26E" w14:textId="77777777">
      <w:pPr>
        <w:pStyle w:val="ListParagraph"/>
        <w:numPr>
          <w:ilvl w:val="0"/>
          <w:numId w:val="21"/>
        </w:numPr>
        <w:shd w:val="clear" w:color="auto" w:fill="FFFFFF"/>
        <w:spacing w:before="180" w:after="180" w:line="240" w:lineRule="auto"/>
        <w:rPr>
          <w:rFonts w:eastAsia="Times New Roman" w:cstheme="minorHAnsi"/>
        </w:rPr>
      </w:pPr>
      <w:r>
        <w:t>Ayudar a desarrollar iniciativas para apoyar a los cuidadores mediante ayudas educativas, formación y mejoras salariales y de prestaciones.</w:t>
      </w:r>
    </w:p>
    <w:p w:rsidR="006C7468" w14:paraId="23510DED" w14:textId="009234FB">
      <w:pPr>
        <w:pStyle w:val="ListParagraph"/>
        <w:numPr>
          <w:ilvl w:val="0"/>
          <w:numId w:val="21"/>
        </w:numPr>
        <w:shd w:val="clear" w:color="auto" w:fill="FFFFFF"/>
        <w:spacing w:before="180" w:after="180" w:line="240" w:lineRule="auto"/>
        <w:rPr>
          <w:rFonts w:cstheme="minorHAnsi"/>
        </w:rPr>
      </w:pPr>
      <w:r>
        <w:t xml:space="preserve">Comprender mejor las experiencias del personal de cuidado y educación temprana de niños y ofrecerles oportunidades para mejorar sus conocimientos y competencias. </w:t>
      </w:r>
    </w:p>
    <w:p w:rsidR="006C7468" w:rsidRPr="003D5A16" w:rsidP="001E0D84" w14:paraId="6B1308DE" w14:textId="300111AA">
      <w:pPr>
        <w:spacing w:after="160" w:line="259" w:lineRule="auto"/>
        <w:rPr>
          <w:rFonts w:eastAsiaTheme="minorHAnsi" w:cstheme="minorHAnsi"/>
          <w:lang w:val="en-US"/>
        </w:rPr>
      </w:pPr>
      <w:r w:rsidRPr="00112E4B">
        <w:rPr>
          <w:lang w:val="en-US"/>
        </w:rPr>
        <w:br w:type="page"/>
      </w:r>
      <w:bookmarkStart w:id="51" w:name="_Toc117245307"/>
      <w:bookmarkStart w:id="52" w:name="_Toc157603152"/>
      <w:bookmarkStart w:id="53" w:name="_Toc174536311"/>
      <w:r w:rsidRPr="003D5A16" w:rsidR="003D5A16">
        <w:rPr>
          <w:rStyle w:val="Heading1Char"/>
          <w:rFonts w:cstheme="minorHAnsi"/>
          <w:b/>
          <w:bCs/>
          <w:color w:val="000000" w:themeColor="text1"/>
          <w:sz w:val="24"/>
          <w:szCs w:val="24"/>
          <w:u w:val="single"/>
          <w:lang w:val="en-US"/>
        </w:rPr>
        <w:t>Workforce (Classroom Staff) Frequently Asked Questions (FAQ)</w:t>
      </w:r>
      <w:bookmarkEnd w:id="51"/>
      <w:bookmarkEnd w:id="52"/>
      <w:r w:rsidR="003D5A16">
        <w:rPr>
          <w:rStyle w:val="Heading1Char"/>
          <w:rFonts w:cstheme="minorHAnsi"/>
          <w:b/>
          <w:bCs/>
          <w:color w:val="000000" w:themeColor="text1"/>
          <w:sz w:val="24"/>
          <w:szCs w:val="24"/>
          <w:u w:val="single"/>
          <w:lang w:val="en-US"/>
        </w:rPr>
        <w:t xml:space="preserve"> (Spanish)</w:t>
      </w:r>
      <w:bookmarkEnd w:id="53"/>
      <w:r w:rsidRPr="003D5A16" w:rsidR="003D5A16">
        <w:rPr>
          <w:b/>
          <w:bCs/>
          <w:color w:val="000000" w:themeColor="text1"/>
          <w:sz w:val="24"/>
          <w:szCs w:val="24"/>
          <w:u w:val="single"/>
          <w:lang w:val="en-US"/>
        </w:rPr>
        <w:t>:</w:t>
      </w:r>
      <w:r w:rsidRPr="003D5A16" w:rsidR="003D5A16">
        <w:rPr>
          <w:color w:val="000000" w:themeColor="text1"/>
          <w:lang w:val="en-US"/>
        </w:rPr>
        <w:t xml:space="preserve"> </w:t>
      </w:r>
      <w:r w:rsidRPr="003D5A16" w:rsidR="003D5A16">
        <w:rPr>
          <w:lang w:val="en-US"/>
        </w:rPr>
        <w:t>This document provides responses to the most frequently asked questions from classroom staff. These FAQs are used by field interviewers to answer questions and are included in mail and email contacts.</w:t>
      </w:r>
    </w:p>
    <w:p w:rsidR="006C7468" w:rsidRPr="003D5A16" w:rsidP="006C7468" w14:paraId="54481C1A" w14:textId="77777777">
      <w:pPr>
        <w:pStyle w:val="ListParagraph"/>
        <w:spacing w:after="0" w:line="240" w:lineRule="auto"/>
        <w:ind w:left="0"/>
        <w:rPr>
          <w:rFonts w:cstheme="minorHAnsi"/>
          <w:b/>
          <w:lang w:val="en-US"/>
        </w:rPr>
      </w:pPr>
    </w:p>
    <w:p w:rsidR="006C7468" w:rsidRPr="006C7468" w:rsidP="006C7468" w14:paraId="6D6B05CE" w14:textId="17817D94">
      <w:pPr>
        <w:pStyle w:val="ListParagraph"/>
        <w:spacing w:after="0" w:line="240" w:lineRule="auto"/>
        <w:ind w:left="0"/>
        <w:rPr>
          <w:rFonts w:cstheme="minorHAnsi"/>
          <w:b/>
        </w:rPr>
      </w:pPr>
      <w:r>
        <w:rPr>
          <w:b/>
        </w:rPr>
        <w:t>¿Qué es el Seguimiento del Personal de la NSECE de 2024?</w:t>
      </w:r>
    </w:p>
    <w:p w:rsidR="002137C5" w:rsidP="002137C5" w14:paraId="58170722" w14:textId="20C5828A">
      <w:pPr>
        <w:spacing w:after="180" w:line="240" w:lineRule="auto"/>
        <w:rPr>
          <w:rFonts w:cstheme="minorHAnsi"/>
        </w:rPr>
      </w:pPr>
      <w:r>
        <w:t xml:space="preserve">La Encuesta Nacional de Cuidado y Educación Temprana es el único estudio destinado a conocer mejor a las personas y los programas de todo el país que se ocupan de los niños estadounidenses y los servicios que prestan. El estudio se realizó por primera vez en 2012 y luego de nuevo en 2019 y 2024. Actualmente, NORC se basa en la NSECE de 2024 mediante la recopilación de información de las personas que participaron en la NSECE de 2024 sobre, por ejemplo, si siguen </w:t>
      </w:r>
      <w:r w:rsidR="002E2993">
        <w:t xml:space="preserve">trabajando </w:t>
      </w:r>
      <w:r>
        <w:t xml:space="preserve">o no en las aulas de ECE; en caso de que continúen, por qué siguen trabajando en ECE; y en caso de que no, a qué se dedican ahora y por qué dejaron de trabajar en ECE.  </w:t>
      </w:r>
    </w:p>
    <w:p w:rsidR="006C7468" w:rsidRPr="006C7468" w:rsidP="006C7468" w14:paraId="69C6C3CE" w14:textId="77777777">
      <w:pPr>
        <w:pStyle w:val="ListParagraph"/>
        <w:spacing w:after="0" w:line="240" w:lineRule="auto"/>
        <w:ind w:left="0"/>
        <w:rPr>
          <w:rFonts w:cstheme="minorHAnsi"/>
          <w:color w:val="000000"/>
        </w:rPr>
      </w:pPr>
    </w:p>
    <w:p w:rsidR="00387691" w:rsidP="00387691" w14:paraId="11D6165E" w14:textId="77777777">
      <w:pPr>
        <w:spacing w:after="0" w:line="240" w:lineRule="auto"/>
        <w:rPr>
          <w:rFonts w:ascii="Calibri" w:hAnsi="Calibri"/>
          <w:b/>
        </w:rPr>
      </w:pPr>
      <w:bookmarkStart w:id="54" w:name="OLE_LINK80"/>
    </w:p>
    <w:p w:rsidR="00387691" w:rsidP="00387691" w14:paraId="5D24BF3B" w14:textId="77777777">
      <w:pPr>
        <w:spacing w:after="0" w:line="240" w:lineRule="auto"/>
        <w:rPr>
          <w:rFonts w:ascii="Calibri" w:eastAsia="Calibri" w:hAnsi="Calibri" w:cs="Times New Roman"/>
          <w:b/>
        </w:rPr>
      </w:pPr>
      <w:r>
        <w:rPr>
          <w:rFonts w:ascii="Calibri" w:hAnsi="Calibri"/>
          <w:b/>
        </w:rPr>
        <w:t>¿Quién es NORC en la Universidad de Chicago?</w:t>
      </w:r>
    </w:p>
    <w:bookmarkEnd w:id="54"/>
    <w:p w:rsidR="00387691" w:rsidP="00387691" w14:paraId="65C92548" w14:textId="77777777">
      <w:pPr>
        <w:spacing w:after="0" w:line="240" w:lineRule="auto"/>
        <w:rPr>
          <w:rFonts w:ascii="Calibri" w:eastAsia="Calibri" w:hAnsi="Calibri" w:cs="Times New Roman"/>
        </w:rPr>
      </w:pPr>
      <w:r>
        <w:rPr>
          <w:rFonts w:ascii="Calibri" w:hAnsi="Calibri"/>
        </w:rPr>
        <w:t xml:space="preserve">NORC de la Universidad de Chicago (NORC) está realizando este estudio. NORC es una institución de investigación independiente y no partidista que ayuda a las agencias federales, </w:t>
      </w:r>
      <w:bookmarkStart w:id="55" w:name="OLE_LINK82"/>
      <w:r>
        <w:rPr>
          <w:rFonts w:ascii="Calibri" w:hAnsi="Calibri"/>
        </w:rPr>
        <w:t>los responsables de la toma de decisiones</w:t>
      </w:r>
      <w:bookmarkEnd w:id="55"/>
      <w:r>
        <w:rPr>
          <w:rFonts w:ascii="Calibri" w:hAnsi="Calibri"/>
        </w:rPr>
        <w:t xml:space="preserve"> y las organizaciones sin fines de lucro a tomar mejores </w:t>
      </w:r>
      <w:bookmarkStart w:id="56" w:name="OLE_LINK83"/>
      <w:r>
        <w:rPr>
          <w:rFonts w:ascii="Calibri" w:hAnsi="Calibri"/>
        </w:rPr>
        <w:t>decisiones a través de</w:t>
      </w:r>
      <w:bookmarkEnd w:id="56"/>
      <w:r>
        <w:rPr>
          <w:rFonts w:ascii="Calibri" w:hAnsi="Calibri"/>
        </w:rPr>
        <w:t xml:space="preserve">l uso datos y análisis. Para obtener más información acerca de nosotros, visite </w:t>
      </w:r>
      <w:r>
        <w:fldChar w:fldCharType="begin"/>
      </w:r>
      <w:r>
        <w:rPr>
          <w:rStyle w:val="Hyperlink"/>
          <w:rFonts w:ascii="Calibri" w:hAnsi="Calibri"/>
          <w:color w:val="0563C1"/>
        </w:rPr>
        <w:instrText xml:space="preserve"> HYPERLINK "http://www.norc.org" </w:instrText>
      </w:r>
      <w:r>
        <w:fldChar w:fldCharType="separate"/>
      </w:r>
      <w:r>
        <w:rPr>
          <w:rStyle w:val="Hyperlink"/>
          <w:rFonts w:ascii="Calibri" w:hAnsi="Calibri"/>
          <w:color w:val="0563C1"/>
        </w:rPr>
        <w:t>www.norc.org</w:t>
      </w:r>
      <w:r>
        <w:fldChar w:fldCharType="end"/>
      </w:r>
      <w:r>
        <w:rPr>
          <w:rFonts w:ascii="Calibri" w:hAnsi="Calibri"/>
        </w:rPr>
        <w:t xml:space="preserve">. </w:t>
      </w:r>
    </w:p>
    <w:p w:rsidR="00387691" w:rsidP="00387691" w14:paraId="70A815BE" w14:textId="77777777">
      <w:pPr>
        <w:pStyle w:val="ListParagraph"/>
        <w:spacing w:after="0" w:line="240" w:lineRule="auto"/>
        <w:ind w:left="0"/>
        <w:rPr>
          <w:rFonts w:cstheme="minorHAnsi"/>
          <w:b/>
        </w:rPr>
      </w:pPr>
    </w:p>
    <w:p w:rsidR="00387691" w:rsidP="00387691" w14:paraId="7B570B03" w14:textId="77777777">
      <w:pPr>
        <w:spacing w:after="0" w:line="240" w:lineRule="auto"/>
        <w:rPr>
          <w:rFonts w:ascii="Calibri" w:eastAsia="Calibri" w:hAnsi="Calibri" w:cs="Times New Roman"/>
          <w:b/>
        </w:rPr>
      </w:pPr>
      <w:bookmarkStart w:id="57" w:name="OLE_LINK48"/>
      <w:bookmarkStart w:id="58" w:name="OLE_LINK54"/>
      <w:r>
        <w:rPr>
          <w:rFonts w:ascii="Calibri" w:hAnsi="Calibri"/>
          <w:b/>
        </w:rPr>
        <w:t xml:space="preserve">¿Quién patrocina el estudio? </w:t>
      </w:r>
    </w:p>
    <w:bookmarkEnd w:id="57"/>
    <w:p w:rsidR="00387691" w:rsidP="00387691" w14:paraId="554E6EFF" w14:textId="61571937">
      <w:pPr>
        <w:spacing w:after="0" w:line="240" w:lineRule="auto"/>
        <w:rPr>
          <w:rFonts w:ascii="Calibri" w:eastAsia="Calibri" w:hAnsi="Calibri" w:cs="Times New Roman"/>
        </w:rPr>
      </w:pPr>
      <w:r>
        <w:rPr>
          <w:rFonts w:ascii="Calibri" w:hAnsi="Calibri"/>
        </w:rPr>
        <w:t>Este estudio está patrocinado por la Oficina de Planificación, Investigación y Evaluación, en la Administración para Niños y Familias del Departamento de Salud (ACF por sus siglas en ingl</w:t>
      </w:r>
      <w:r w:rsidR="00DC7973">
        <w:rPr>
          <w:rFonts w:ascii="Calibri" w:hAnsi="Calibri" w:cs="Calibri"/>
        </w:rPr>
        <w:t>é</w:t>
      </w:r>
      <w:r>
        <w:rPr>
          <w:rFonts w:ascii="Calibri" w:hAnsi="Calibri"/>
        </w:rPr>
        <w:t>s) y Servicios Humanos de los Estados Unidos. La ACF administra el programa Head Start, los subsidios de cuidado de niños menos de 13 años con fondos federales y una variedad de otros programas para ayudar a regular y mejorar el cuidado de niños en todo el país.</w:t>
      </w:r>
      <w:bookmarkEnd w:id="58"/>
    </w:p>
    <w:p w:rsidR="00387691" w:rsidP="00387691" w14:paraId="3D04FEAF" w14:textId="77777777">
      <w:pPr>
        <w:pStyle w:val="ListParagraph"/>
        <w:spacing w:after="0" w:line="240" w:lineRule="auto"/>
        <w:ind w:left="0"/>
        <w:rPr>
          <w:rFonts w:cstheme="minorHAnsi"/>
        </w:rPr>
      </w:pPr>
    </w:p>
    <w:p w:rsidR="00387691" w:rsidP="00387691" w14:paraId="03AB5572" w14:textId="77777777">
      <w:pPr>
        <w:spacing w:after="0" w:line="240" w:lineRule="auto"/>
        <w:rPr>
          <w:rFonts w:ascii="Calibri" w:eastAsia="Calibri" w:hAnsi="Calibri" w:cs="Times New Roman"/>
          <w:b/>
        </w:rPr>
      </w:pPr>
      <w:r>
        <w:rPr>
          <w:rFonts w:ascii="Calibri" w:hAnsi="Calibri"/>
          <w:b/>
        </w:rPr>
        <w:t>¿Cómo puedo obtener más información sobre la NSECE y cómo se han utilizado los datos de las encuestas de 2012 y 2019?</w:t>
      </w:r>
    </w:p>
    <w:p w:rsidR="00387691" w:rsidP="00387691" w14:paraId="5EF9B008" w14:textId="77777777">
      <w:pPr>
        <w:spacing w:after="0" w:line="240" w:lineRule="auto"/>
        <w:rPr>
          <w:rFonts w:ascii="Calibri" w:eastAsia="Calibri" w:hAnsi="Calibri" w:cs="Times New Roman"/>
        </w:rPr>
      </w:pPr>
      <w:r>
        <w:rPr>
          <w:rFonts w:ascii="Calibri" w:hAnsi="Calibri"/>
        </w:rPr>
        <w:t xml:space="preserve">Puede encontrar más información sobre los datos y resultados de la NSECE de 2012 y 2019 en: </w:t>
      </w:r>
      <w:bookmarkStart w:id="59" w:name="OLE_LINK84"/>
      <w:bookmarkStart w:id="60" w:name="OLE_LINK112"/>
      <w:hyperlink r:id="rId15" w:history="1">
        <w:r>
          <w:rPr>
            <w:rStyle w:val="Hyperlink"/>
            <w:rFonts w:ascii="Calibri" w:hAnsi="Calibri"/>
            <w:color w:val="0563C1"/>
          </w:rPr>
          <w:t>http://nsece.norc.org</w:t>
        </w:r>
      </w:hyperlink>
      <w:r>
        <w:rPr>
          <w:rStyle w:val="Hyperlink"/>
          <w:rFonts w:ascii="Calibri" w:hAnsi="Calibri"/>
          <w:color w:val="auto"/>
          <w:u w:val="none"/>
        </w:rPr>
        <w:t xml:space="preserve"> y</w:t>
      </w:r>
      <w:r>
        <w:rPr>
          <w:rStyle w:val="Hyperlink"/>
          <w:rFonts w:ascii="Calibri" w:hAnsi="Calibri"/>
          <w:color w:val="auto"/>
        </w:rPr>
        <w:t xml:space="preserve"> </w:t>
      </w:r>
      <w:r>
        <w:rPr>
          <w:rStyle w:val="Hyperlink"/>
          <w:rFonts w:ascii="Calibri" w:hAnsi="Calibri"/>
          <w:color w:val="0563C1"/>
        </w:rPr>
        <w:t>https://www.acf.hhs.gov/opre/project/national-survey-early-care-and-education-2024</w:t>
      </w:r>
      <w:r>
        <w:rPr>
          <w:rFonts w:ascii="Calibri" w:hAnsi="Calibri"/>
        </w:rPr>
        <w:t>.</w:t>
      </w:r>
      <w:bookmarkEnd w:id="59"/>
      <w:r>
        <w:rPr>
          <w:rFonts w:ascii="Calibri" w:hAnsi="Calibri"/>
        </w:rPr>
        <w:t xml:space="preserve"> </w:t>
      </w:r>
    </w:p>
    <w:bookmarkEnd w:id="60"/>
    <w:p w:rsidR="006C7468" w:rsidRPr="006C7468" w:rsidP="006C7468" w14:paraId="0A5EC103" w14:textId="77777777">
      <w:pPr>
        <w:pStyle w:val="ListParagraph"/>
        <w:spacing w:after="0" w:line="240" w:lineRule="auto"/>
        <w:ind w:left="0"/>
        <w:rPr>
          <w:rFonts w:cstheme="minorHAnsi"/>
        </w:rPr>
      </w:pPr>
    </w:p>
    <w:p w:rsidR="006C7468" w:rsidRPr="006C7468" w:rsidP="006C7468" w14:paraId="7CA909BD" w14:textId="77777777">
      <w:pPr>
        <w:pStyle w:val="ListParagraph"/>
        <w:spacing w:after="0" w:line="240" w:lineRule="auto"/>
        <w:ind w:left="0"/>
        <w:rPr>
          <w:rFonts w:cstheme="minorHAnsi"/>
          <w:b/>
        </w:rPr>
      </w:pPr>
      <w:r>
        <w:rPr>
          <w:b/>
        </w:rPr>
        <w:t>¿Cómo me seleccionaron para esta encuesta?</w:t>
      </w:r>
    </w:p>
    <w:p w:rsidR="006C7468" w:rsidRPr="006C7468" w:rsidP="006C7468" w14:paraId="7D1BDDA7" w14:textId="1A3BF039">
      <w:pPr>
        <w:spacing w:after="0" w:line="240" w:lineRule="auto"/>
        <w:rPr>
          <w:rFonts w:cstheme="minorHAnsi"/>
        </w:rPr>
      </w:pPr>
      <w:r>
        <w:t>Usted h</w:t>
      </w:r>
      <w:r w:rsidRPr="00D06D80">
        <w:t>a sido seleccionado porque participó e</w:t>
      </w:r>
      <w:r>
        <w:t>n la</w:t>
      </w:r>
      <w:r w:rsidRPr="00D06D80">
        <w:t xml:space="preserve"> NSECE 2024 el año pasado. </w:t>
      </w:r>
      <w:r w:rsidR="00457752">
        <w:t xml:space="preserve">Sus respuestas </w:t>
      </w:r>
      <w:r w:rsidRPr="00D06D80">
        <w:t>representa</w:t>
      </w:r>
      <w:r w:rsidR="00457752">
        <w:t>n</w:t>
      </w:r>
      <w:r w:rsidRPr="00D06D80">
        <w:t xml:space="preserve"> a otros miembros del personal de centros de cuidado</w:t>
      </w:r>
      <w:r>
        <w:t xml:space="preserve"> de niños </w:t>
      </w:r>
      <w:r w:rsidRPr="00D06D80">
        <w:t>similares en todo el país. No puede ser reemplazado por otra persona.</w:t>
      </w:r>
    </w:p>
    <w:p w:rsidR="006C7468" w:rsidRPr="006C7468" w:rsidP="006C7468" w14:paraId="31134216" w14:textId="77777777">
      <w:pPr>
        <w:spacing w:after="0" w:line="240" w:lineRule="auto"/>
        <w:rPr>
          <w:rFonts w:cstheme="minorHAnsi"/>
        </w:rPr>
      </w:pPr>
    </w:p>
    <w:p w:rsidR="006C7468" w:rsidRPr="006C7468" w:rsidP="006C7468" w14:paraId="4ADB078E" w14:textId="643C5083">
      <w:pPr>
        <w:pStyle w:val="ListParagraph"/>
        <w:spacing w:after="0" w:line="240" w:lineRule="auto"/>
        <w:ind w:left="0"/>
        <w:rPr>
          <w:rFonts w:cstheme="minorHAnsi"/>
          <w:b/>
        </w:rPr>
      </w:pPr>
      <w:r>
        <w:rPr>
          <w:b/>
        </w:rPr>
        <w:t xml:space="preserve">¿Cuánto se tarda en </w:t>
      </w:r>
      <w:r w:rsidR="00D07898">
        <w:rPr>
          <w:b/>
        </w:rPr>
        <w:t>completar</w:t>
      </w:r>
      <w:r>
        <w:rPr>
          <w:b/>
        </w:rPr>
        <w:t xml:space="preserve"> la encuesta?</w:t>
      </w:r>
    </w:p>
    <w:p w:rsidR="006C7468" w:rsidRPr="006C7468" w:rsidP="006C7468" w14:paraId="3A2DC78A" w14:textId="71D3812A">
      <w:pPr>
        <w:spacing w:after="0" w:line="240" w:lineRule="auto"/>
        <w:rPr>
          <w:rFonts w:cstheme="minorHAnsi"/>
        </w:rPr>
      </w:pPr>
      <w:r>
        <w:t xml:space="preserve">La encuesta lleva unos 20 minutos. </w:t>
      </w:r>
    </w:p>
    <w:p w:rsidR="006C7468" w:rsidRPr="006C7468" w:rsidP="006C7468" w14:paraId="094CC111" w14:textId="77777777">
      <w:pPr>
        <w:pStyle w:val="ListParagraph"/>
        <w:spacing w:after="0" w:line="240" w:lineRule="auto"/>
        <w:ind w:left="0"/>
        <w:rPr>
          <w:rFonts w:cstheme="minorHAnsi"/>
          <w:b/>
        </w:rPr>
      </w:pPr>
    </w:p>
    <w:p w:rsidR="006C7468" w:rsidRPr="006C7468" w:rsidP="006C7468" w14:paraId="26CE561D" w14:textId="1E6F5447">
      <w:pPr>
        <w:pStyle w:val="ListParagraph"/>
        <w:spacing w:after="0" w:line="240" w:lineRule="auto"/>
        <w:ind w:left="0"/>
        <w:rPr>
          <w:rFonts w:cstheme="minorHAnsi"/>
          <w:b/>
        </w:rPr>
      </w:pPr>
      <w:r>
        <w:rPr>
          <w:b/>
        </w:rPr>
        <w:t>¿Qué tipo de preguntas ayudará a responder este estudio?</w:t>
      </w:r>
    </w:p>
    <w:p w:rsidR="006C7468" w:rsidRPr="006C7468" w:rsidP="006C7468" w14:paraId="047C0202" w14:textId="77777777">
      <w:pPr>
        <w:pStyle w:val="ListParagraph"/>
        <w:numPr>
          <w:ilvl w:val="0"/>
          <w:numId w:val="22"/>
        </w:numPr>
        <w:spacing w:after="0" w:line="240" w:lineRule="auto"/>
        <w:ind w:left="806" w:hanging="446"/>
        <w:rPr>
          <w:rFonts w:cstheme="minorHAnsi"/>
        </w:rPr>
      </w:pPr>
      <w:r>
        <w:t>¿Quién cuida y educa a los niños estadounidenses cuando no están con sus padres?</w:t>
      </w:r>
    </w:p>
    <w:p w:rsidR="006C7468" w:rsidRPr="006C7468" w:rsidP="006C7468" w14:paraId="2465A9CC" w14:textId="77777777">
      <w:pPr>
        <w:pStyle w:val="ListParagraph"/>
        <w:numPr>
          <w:ilvl w:val="0"/>
          <w:numId w:val="22"/>
        </w:numPr>
        <w:spacing w:after="0" w:line="240" w:lineRule="auto"/>
        <w:ind w:left="806" w:hanging="446"/>
        <w:rPr>
          <w:rFonts w:cstheme="minorHAnsi"/>
        </w:rPr>
      </w:pPr>
      <w:r>
        <w:t>¿Cuáles son sus características y su experiencia?</w:t>
      </w:r>
    </w:p>
    <w:p w:rsidR="006C7468" w:rsidRPr="006C7468" w:rsidP="006C7468" w14:paraId="6B2FAAE2" w14:textId="77777777">
      <w:pPr>
        <w:pStyle w:val="ListParagraph"/>
        <w:numPr>
          <w:ilvl w:val="0"/>
          <w:numId w:val="22"/>
        </w:numPr>
        <w:spacing w:after="0" w:line="240" w:lineRule="auto"/>
        <w:ind w:left="806" w:hanging="446"/>
        <w:rPr>
          <w:rFonts w:cstheme="minorHAnsi"/>
        </w:rPr>
      </w:pPr>
      <w:r>
        <w:t>¿Cómo pueden las políticas brindar un mayor apoyo al personal de cuidado y educación temprana de niños?</w:t>
      </w:r>
    </w:p>
    <w:p w:rsidR="006C7468" w:rsidP="006C7468" w14:paraId="1EBB8DA6" w14:textId="75C85ABE">
      <w:pPr>
        <w:spacing w:after="0" w:line="240" w:lineRule="auto"/>
        <w:rPr>
          <w:rFonts w:cstheme="minorHAnsi"/>
        </w:rPr>
      </w:pPr>
    </w:p>
    <w:p w:rsidR="006C7468" w:rsidRPr="006C7468" w:rsidP="006C7468" w14:paraId="3CF8A8A9" w14:textId="77777777">
      <w:pPr>
        <w:spacing w:after="0" w:line="240" w:lineRule="auto"/>
        <w:rPr>
          <w:b/>
          <w:bCs/>
        </w:rPr>
      </w:pPr>
      <w:r>
        <w:rPr>
          <w:b/>
          <w:bCs/>
        </w:rPr>
        <w:t>¿Qué tipo de preguntas me harán?</w:t>
      </w:r>
    </w:p>
    <w:p w:rsidR="006C7468" w:rsidRPr="006C7468" w:rsidP="3057CDB3" w14:paraId="55B7523E" w14:textId="76F95D1F">
      <w:pPr>
        <w:spacing w:after="0" w:line="240" w:lineRule="auto"/>
      </w:pPr>
      <w:r>
        <w:t xml:space="preserve">En la encuesta, se le hacen preguntas sobre el aula en la que suele trabajar y sobre sus experiencias personales en la prestación de cuidados, como: </w:t>
      </w:r>
    </w:p>
    <w:p w:rsidR="006C7468" w:rsidRPr="006C7468" w:rsidP="3057CDB3" w14:paraId="10996BA0" w14:textId="3342FDCF">
      <w:pPr>
        <w:spacing w:after="0" w:line="240" w:lineRule="auto"/>
      </w:pPr>
      <w:r>
        <w:t>• Su experiencia profesional en lugares que prestan servicios de ECE y en los que no los prestan</w:t>
      </w:r>
    </w:p>
    <w:p w:rsidR="006C7468" w:rsidRPr="006C7468" w:rsidP="3057CDB3" w14:paraId="4496DBAA" w14:textId="5A6F0DBD">
      <w:pPr>
        <w:spacing w:after="0" w:line="240" w:lineRule="auto"/>
      </w:pPr>
      <w:r>
        <w:t xml:space="preserve">• Su educación y formación en cuidado de niños </w:t>
      </w:r>
    </w:p>
    <w:p w:rsidR="006C7468" w:rsidRPr="006C7468" w:rsidP="006C7468" w14:paraId="1C35E25D" w14:textId="77777777">
      <w:pPr>
        <w:pStyle w:val="ListParagraph"/>
        <w:spacing w:after="0" w:line="240" w:lineRule="auto"/>
        <w:ind w:left="806"/>
        <w:rPr>
          <w:rFonts w:cstheme="minorHAnsi"/>
        </w:rPr>
      </w:pPr>
    </w:p>
    <w:p w:rsidR="00144972" w:rsidP="00144972" w14:paraId="68C5E12A" w14:textId="77777777">
      <w:pPr>
        <w:spacing w:after="0" w:line="240" w:lineRule="auto"/>
        <w:rPr>
          <w:rFonts w:cstheme="minorHAnsi"/>
          <w:b/>
          <w:bCs/>
        </w:rPr>
      </w:pPr>
      <w:bookmarkStart w:id="61" w:name="OLE_LINK61"/>
      <w:bookmarkStart w:id="62" w:name="OLE_LINK153"/>
      <w:r>
        <w:rPr>
          <w:b/>
        </w:rPr>
        <w:t xml:space="preserve">¿Cómo sé que mi información se mantendrá segura y privada? </w:t>
      </w:r>
    </w:p>
    <w:p w:rsidR="00144972" w:rsidP="00144972" w14:paraId="0A5C05FE" w14:textId="77777777">
      <w:pPr>
        <w:spacing w:after="0" w:line="240" w:lineRule="auto"/>
        <w:rPr>
          <w:rFonts w:cstheme="minorHAnsi"/>
        </w:rPr>
      </w:pPr>
      <w:bookmarkStart w:id="63" w:name="OLE_LINK89"/>
      <w:r>
        <w:t xml:space="preserve">Las respuestas que podrían identificarlo a usted o a su programa de alguna manera están separadas de sus otras respuestas. Los resultados de la encuesta se incluyen en informes resumidos que no contienen nombres ni otra información sobre su identidad. Su nombre o cualquier información que lo puede identificar nunca se dará a conocer al público. Este estudio también tiene un Certificado Federal de Confidencialidad del gobierno que protege a los investigadores y otro personal de verse obligados a divulgar información que podría usarse para identificar a los participantes en los procedimientos judiciales. El administrador de su centro no podrá ver las respuestas de su encuesta. </w:t>
      </w:r>
      <w:bookmarkEnd w:id="61"/>
      <w:bookmarkEnd w:id="63"/>
    </w:p>
    <w:bookmarkEnd w:id="62"/>
    <w:p w:rsidR="00144972" w:rsidP="00144972" w14:paraId="075E8CD0" w14:textId="77777777">
      <w:pPr>
        <w:spacing w:after="0" w:line="240" w:lineRule="auto"/>
        <w:rPr>
          <w:rFonts w:cstheme="minorHAnsi"/>
        </w:rPr>
      </w:pPr>
    </w:p>
    <w:p w:rsidR="00144972" w:rsidP="00144972" w14:paraId="514CA921" w14:textId="77777777">
      <w:pPr>
        <w:spacing w:after="0" w:line="240" w:lineRule="auto"/>
        <w:rPr>
          <w:rFonts w:ascii="Calibri" w:eastAsia="Calibri" w:hAnsi="Calibri" w:cs="Calibri"/>
          <w:b/>
          <w:bCs/>
        </w:rPr>
      </w:pPr>
      <w:bookmarkStart w:id="64" w:name="OLE_LINK115"/>
      <w:r>
        <w:rPr>
          <w:rFonts w:ascii="Calibri" w:hAnsi="Calibri"/>
          <w:b/>
        </w:rPr>
        <w:t>¿Cómo protegen mis respuestas?</w:t>
      </w:r>
    </w:p>
    <w:p w:rsidR="00144972" w:rsidP="00144972" w14:paraId="05013F38" w14:textId="77777777">
      <w:pPr>
        <w:pStyle w:val="NoSpacing"/>
        <w:rPr>
          <w:rFonts w:eastAsiaTheme="majorEastAsia" w:cstheme="minorHAnsi"/>
        </w:rPr>
      </w:pPr>
      <w:r>
        <w:t xml:space="preserve">Utilizamos sistemas informáticos, capacitación del personal y estrictos requisitos de acceso a los datos para proteger su identidad y mantener la privacidad de sus respuestas. </w:t>
      </w:r>
    </w:p>
    <w:p w:rsidR="00144972" w:rsidP="00144972" w14:paraId="1BE2EDDC" w14:textId="77777777">
      <w:pPr>
        <w:pStyle w:val="NoSpacing"/>
        <w:numPr>
          <w:ilvl w:val="0"/>
          <w:numId w:val="30"/>
        </w:numPr>
        <w:rPr>
          <w:rFonts w:eastAsiaTheme="majorEastAsia" w:cstheme="minorHAnsi"/>
        </w:rPr>
      </w:pPr>
      <w:r>
        <w:t xml:space="preserve">Las respuestas al cuestionario y la información de identificación del encuestado se almacenan en un servidor seguro con acceso restringido. </w:t>
      </w:r>
    </w:p>
    <w:p w:rsidR="00144972" w:rsidP="00144972" w14:paraId="6BCBD255" w14:textId="77777777">
      <w:pPr>
        <w:pStyle w:val="NoSpacing"/>
        <w:numPr>
          <w:ilvl w:val="0"/>
          <w:numId w:val="30"/>
        </w:numPr>
        <w:rPr>
          <w:rFonts w:eastAsiaTheme="majorEastAsia" w:cstheme="minorHAnsi"/>
        </w:rPr>
      </w:pPr>
      <w:r>
        <w:t xml:space="preserve">Solo el personal autorizado asociado con el estudio tendrá acceso a las respuestas del cuestionario y a la información de identificación del encuestado. Este acceso se concede en función de la necesidad de saber. Cuando ya no se necesita esta información, se cierra el acceso. </w:t>
      </w:r>
    </w:p>
    <w:p w:rsidR="00144972" w:rsidP="00144972" w14:paraId="0550F6AD" w14:textId="77777777">
      <w:pPr>
        <w:pStyle w:val="NoSpacing"/>
        <w:numPr>
          <w:ilvl w:val="0"/>
          <w:numId w:val="30"/>
        </w:numPr>
        <w:rPr>
          <w:rFonts w:eastAsiaTheme="majorEastAsia" w:cstheme="minorHAnsi"/>
        </w:rPr>
      </w:pPr>
      <w:r>
        <w:t xml:space="preserve">Los sistemas informáticos NORC utilizan autenticación de dos factores. El personal de NORC debe cambiar sus contraseñas periódicamente para cumplir con los requisitos de seguridad. </w:t>
      </w:r>
    </w:p>
    <w:p w:rsidR="00144972" w:rsidRPr="007F1B8D" w:rsidP="00144972" w14:paraId="0E13FEA0" w14:textId="77777777">
      <w:pPr>
        <w:pStyle w:val="NoSpacing"/>
        <w:numPr>
          <w:ilvl w:val="0"/>
          <w:numId w:val="30"/>
        </w:numPr>
        <w:rPr>
          <w:rFonts w:eastAsiaTheme="majorEastAsia" w:cstheme="minorHAnsi"/>
        </w:rPr>
      </w:pPr>
      <w:r>
        <w:t>Todo el personal de NORC debe aprobar capacitaciones anuales sobre seguridad y privacidad de datos.</w:t>
      </w:r>
    </w:p>
    <w:p w:rsidR="00D06D80" w:rsidP="00144972" w14:paraId="0497C8E0" w14:textId="4B515B2C">
      <w:pPr>
        <w:pStyle w:val="NoSpacing"/>
        <w:numPr>
          <w:ilvl w:val="0"/>
          <w:numId w:val="30"/>
        </w:numPr>
        <w:rPr>
          <w:rFonts w:eastAsiaTheme="majorEastAsia" w:cstheme="minorHAnsi"/>
        </w:rPr>
      </w:pPr>
      <w:r w:rsidRPr="00D06D80">
        <w:rPr>
          <w:rFonts w:eastAsiaTheme="majorEastAsia" w:cstheme="minorHAnsi"/>
        </w:rPr>
        <w:t>Cualquier dato que pueda identificarle será conservado por el proyecto hasta el final del contrato y será destruido o transferido a un contratista diferente sólo a petición de OPRE. Estos datos se utilizan para responder preguntas importantes sobre cómo se utilizan los programas para trabajadores de ECE.</w:t>
      </w:r>
    </w:p>
    <w:p w:rsidR="00144972" w:rsidP="00144972" w14:paraId="301C074F" w14:textId="77777777">
      <w:pPr>
        <w:spacing w:after="0" w:line="240" w:lineRule="auto"/>
        <w:rPr>
          <w:rFonts w:cstheme="minorHAnsi"/>
        </w:rPr>
      </w:pPr>
      <w:r>
        <w:t>Todo el personal de NORC, incluidos los encuestadores, debe firmar un compromiso para proteger su información. Si se rompe este compromiso, el empleado puede perder su trabajo y enfrentar acciones legales.</w:t>
      </w:r>
      <w:bookmarkEnd w:id="64"/>
      <w:r>
        <w:t xml:space="preserve"> </w:t>
      </w:r>
      <w:bookmarkStart w:id="65" w:name="OLE_LINK90"/>
      <w:bookmarkStart w:id="66" w:name="OLE_LINK81"/>
      <w:r>
        <w:t xml:space="preserve">Sus respuestas se utilizan únicamente con fines de investigación. Toda la información que brinde se mantendrá privada en la máxima medida prevista por la ley. Si tiene preguntas sobre sus derechos como participante del estudio, puede llamar al administrador de la Junta de Revisión Institucional de NORC al 1-866-309-0542. </w:t>
      </w:r>
      <w:bookmarkEnd w:id="65"/>
      <w:bookmarkEnd w:id="66"/>
    </w:p>
    <w:p w:rsidR="00144972" w:rsidP="00144972" w14:paraId="3E512A9B" w14:textId="77777777">
      <w:pPr>
        <w:spacing w:after="0" w:line="240" w:lineRule="auto"/>
        <w:rPr>
          <w:rFonts w:cstheme="minorHAnsi"/>
        </w:rPr>
      </w:pPr>
    </w:p>
    <w:p w:rsidR="00144972" w:rsidP="00144972" w14:paraId="4ADC4C08" w14:textId="77777777">
      <w:pPr>
        <w:spacing w:after="0" w:line="240" w:lineRule="auto"/>
        <w:rPr>
          <w:rFonts w:ascii="Calibri" w:eastAsia="Calibri" w:hAnsi="Calibri" w:cs="Times New Roman"/>
          <w:bCs/>
        </w:rPr>
      </w:pPr>
      <w:bookmarkStart w:id="67" w:name="OLE_LINK101"/>
      <w:bookmarkStart w:id="68" w:name="OLE_LINK79"/>
      <w:r>
        <w:rPr>
          <w:rFonts w:ascii="Calibri" w:hAnsi="Calibri"/>
          <w:b/>
        </w:rPr>
        <w:t xml:space="preserve">¿Cómo sé que esto es legítimo? </w:t>
      </w:r>
    </w:p>
    <w:p w:rsidR="00144972" w:rsidP="00144972" w14:paraId="005DB2F1" w14:textId="77777777">
      <w:pPr>
        <w:spacing w:after="0" w:line="240" w:lineRule="auto"/>
        <w:rPr>
          <w:rFonts w:ascii="Calibri" w:eastAsia="Calibri" w:hAnsi="Calibri" w:cs="Times New Roman"/>
          <w:bCs/>
        </w:rPr>
      </w:pPr>
      <w:r>
        <w:rPr>
          <w:rFonts w:ascii="Calibri" w:hAnsi="Calibri"/>
        </w:rPr>
        <w:t>La NSECE tiene una variedad de recursos disponibles para verificar la legitimidad del estudio.</w:t>
      </w:r>
    </w:p>
    <w:bookmarkEnd w:id="67"/>
    <w:p w:rsidR="00144972" w:rsidP="00144972" w14:paraId="25A66779" w14:textId="77777777">
      <w:pPr>
        <w:numPr>
          <w:ilvl w:val="0"/>
          <w:numId w:val="31"/>
        </w:numPr>
        <w:spacing w:after="0" w:line="240" w:lineRule="auto"/>
        <w:rPr>
          <w:rFonts w:ascii="Calibri" w:eastAsia="Calibri" w:hAnsi="Calibri" w:cs="Times New Roman"/>
          <w:bCs/>
        </w:rPr>
      </w:pPr>
      <w:r>
        <w:rPr>
          <w:rFonts w:ascii="Calibri" w:hAnsi="Calibri"/>
        </w:rPr>
        <w:t>Visítenos en línea en http://nsece.norc.org o en https://www.acf.hhs.gov/opre/project/national-survey-early-care-and-education-2024.</w:t>
      </w:r>
    </w:p>
    <w:p w:rsidR="00144972" w:rsidP="00144972" w14:paraId="7BDC4EF8" w14:textId="77777777">
      <w:pPr>
        <w:numPr>
          <w:ilvl w:val="0"/>
          <w:numId w:val="31"/>
        </w:numPr>
        <w:spacing w:after="0" w:line="240" w:lineRule="auto"/>
        <w:rPr>
          <w:rFonts w:ascii="Calibri" w:eastAsia="Calibri" w:hAnsi="Calibri" w:cs="Times New Roman"/>
          <w:bCs/>
        </w:rPr>
      </w:pPr>
      <w:r>
        <w:rPr>
          <w:rFonts w:ascii="Calibri" w:hAnsi="Calibri"/>
        </w:rPr>
        <w:t>La Oficina de Administración y Presupuesto de EE. UU. ha aprobado esta encuesta ([</w:t>
      </w:r>
      <w:r>
        <w:rPr>
          <w:rFonts w:ascii="Calibri" w:hAnsi="Calibri"/>
          <w:highlight w:val="yellow"/>
        </w:rPr>
        <w:t>PLACEHOLDER</w:t>
      </w:r>
      <w:r>
        <w:rPr>
          <w:rFonts w:ascii="Calibri" w:hAnsi="Calibri"/>
        </w:rPr>
        <w:t>]). Sin este número no podríamos realizar esta encuesta.</w:t>
      </w:r>
    </w:p>
    <w:p w:rsidR="00144972" w:rsidP="00144972" w14:paraId="4DCE694B" w14:textId="77777777">
      <w:pPr>
        <w:numPr>
          <w:ilvl w:val="0"/>
          <w:numId w:val="31"/>
        </w:numPr>
        <w:spacing w:after="0" w:line="240" w:lineRule="auto"/>
        <w:rPr>
          <w:rFonts w:ascii="Calibri" w:eastAsia="Calibri" w:hAnsi="Calibri" w:cs="Times New Roman"/>
          <w:bCs/>
        </w:rPr>
      </w:pPr>
      <w:r>
        <w:rPr>
          <w:rFonts w:ascii="Calibri" w:hAnsi="Calibri"/>
        </w:rPr>
        <w:t xml:space="preserve">Los encuestadores que visiten en persona tendrán una tarjeta de NORC con un holograma en la parte posterior. </w:t>
      </w:r>
    </w:p>
    <w:p w:rsidR="00144972" w:rsidP="00144972" w14:paraId="02AA3CFD" w14:textId="77777777">
      <w:pPr>
        <w:numPr>
          <w:ilvl w:val="0"/>
          <w:numId w:val="31"/>
        </w:numPr>
        <w:spacing w:after="0" w:line="240" w:lineRule="auto"/>
        <w:rPr>
          <w:rFonts w:ascii="Calibri" w:eastAsia="Calibri" w:hAnsi="Calibri" w:cs="Times New Roman"/>
          <w:bCs/>
        </w:rPr>
      </w:pPr>
      <w:r>
        <w:rPr>
          <w:rFonts w:ascii="Calibri" w:hAnsi="Calibri"/>
        </w:rPr>
        <w:t>Cualquiera puede visitar la página web a continuación, donde la opción "Cómo identificar a los encuestadores de NORC" les permite ingresar el número de identificación del encuestador de NORC para ver una fotografía del encuestador: http://www.norc.org/WorkingWithNORC/Pages/survey -participants.aspx.</w:t>
      </w:r>
      <w:bookmarkEnd w:id="68"/>
    </w:p>
    <w:p w:rsidR="006C7468" w:rsidRPr="006C7468" w:rsidP="006C7468" w14:paraId="0728AA12" w14:textId="77777777">
      <w:pPr>
        <w:spacing w:after="0" w:line="240" w:lineRule="auto"/>
        <w:rPr>
          <w:rFonts w:cstheme="minorHAnsi"/>
          <w:b/>
          <w:bCs/>
        </w:rPr>
      </w:pPr>
    </w:p>
    <w:p w:rsidR="006C7468" w:rsidRPr="006C7468" w:rsidP="006C7468" w14:paraId="3E1131C2" w14:textId="030F59D8">
      <w:pPr>
        <w:spacing w:after="0" w:line="240" w:lineRule="auto"/>
        <w:rPr>
          <w:rFonts w:cstheme="minorHAnsi"/>
        </w:rPr>
      </w:pPr>
      <w:r>
        <w:rPr>
          <w:noProof/>
        </w:rPr>
        <mc:AlternateContent>
          <mc:Choice Requires="wps">
            <w:drawing>
              <wp:anchor distT="0" distB="0" distL="114300" distR="114300" simplePos="0" relativeHeight="251672576" behindDoc="1" locked="0" layoutInCell="1" allowOverlap="1">
                <wp:simplePos x="0" y="0"/>
                <wp:positionH relativeFrom="margin">
                  <wp:posOffset>0</wp:posOffset>
                </wp:positionH>
                <wp:positionV relativeFrom="paragraph">
                  <wp:posOffset>394970</wp:posOffset>
                </wp:positionV>
                <wp:extent cx="6377940" cy="666750"/>
                <wp:effectExtent l="0" t="0" r="22860" b="19050"/>
                <wp:wrapTight wrapText="bothSides">
                  <wp:wrapPolygon>
                    <wp:start x="0" y="0"/>
                    <wp:lineTo x="0" y="21600"/>
                    <wp:lineTo x="21613" y="21600"/>
                    <wp:lineTo x="21613" y="0"/>
                    <wp:lineTo x="0" y="0"/>
                  </wp:wrapPolygon>
                </wp:wrapTight>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66750"/>
                        </a:xfrm>
                        <a:prstGeom prst="rect">
                          <a:avLst/>
                        </a:prstGeom>
                        <a:solidFill>
                          <a:srgbClr val="FFFFFF"/>
                        </a:solidFill>
                        <a:ln w="9525">
                          <a:solidFill>
                            <a:srgbClr val="000000"/>
                          </a:solidFill>
                          <a:miter lim="800000"/>
                          <a:headEnd/>
                          <a:tailEnd/>
                        </a:ln>
                      </wps:spPr>
                      <wps:txbx>
                        <w:txbxContent>
                          <w:p w:rsidR="00494E8D" w:rsidP="00494E8D" w14:textId="3E5C07B4">
                            <w:pPr>
                              <w:rPr>
                                <w:rFonts w:eastAsiaTheme="minorHAnsi"/>
                                <w:iCs/>
                                <w:color w:val="000000"/>
                                <w:sz w:val="16"/>
                              </w:rPr>
                            </w:pPr>
                            <w:r>
                              <w:rPr>
                                <w:sz w:val="16"/>
                              </w:rPr>
                              <w:t xml:space="preserve">La participación es voluntaria. Una agencia no llevará a cabo ni patrocinará una recopilación de información, a menos que muestre un número de control OMB vigente, y una persona no estará obligada a responder. El número OMB de esta recopilación de información es </w:t>
                            </w:r>
                            <w:bookmarkStart w:id="69" w:name="OLE_LINK15"/>
                            <w:r>
                              <w:rPr>
                                <w:sz w:val="16"/>
                              </w:rPr>
                              <w:t xml:space="preserve">0970-0391 </w:t>
                            </w:r>
                            <w:bookmarkEnd w:id="69"/>
                            <w:r>
                              <w:rPr>
                                <w:sz w:val="16"/>
                              </w:rPr>
                              <w:t>y la fecha de vencimiento es</w:t>
                            </w:r>
                            <w:r w:rsidR="00E85EEB">
                              <w:rPr>
                                <w:sz w:val="16"/>
                              </w:rPr>
                              <w:t xml:space="preserve"> 06/30/</w:t>
                            </w:r>
                            <w:r w:rsidR="00D06D80">
                              <w:rPr>
                                <w:sz w:val="16"/>
                              </w:rPr>
                              <w:t xml:space="preserve">2026 </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6C7468" w:rsidP="006C7468" w14:textId="53CA4CEC">
                            <w:pPr>
                              <w:rPr>
                                <w:sz w:val="16"/>
                              </w:rPr>
                            </w:pPr>
                          </w:p>
                          <w:p w:rsidR="006C7468" w:rsidP="006C7468"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39" type="#_x0000_t202" style="width:502.2pt;height:52.5pt;margin-top:31.1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42880">
                <v:textbox>
                  <w:txbxContent>
                    <w:p w:rsidR="00494E8D" w:rsidP="00494E8D" w14:paraId="225184CD" w14:textId="3E5C07B4">
                      <w:pPr>
                        <w:rPr>
                          <w:rFonts w:eastAsiaTheme="minorHAnsi"/>
                          <w:iCs/>
                          <w:color w:val="000000"/>
                          <w:sz w:val="16"/>
                        </w:rPr>
                      </w:pPr>
                      <w:r>
                        <w:rPr>
                          <w:sz w:val="16"/>
                        </w:rPr>
                        <w:t xml:space="preserve">La participación es voluntaria. Una agencia no llevará a cabo ni patrocinará una recopilación de información, a menos que muestre un número de control OMB vigente, y una persona no estará obligada a responder. El número OMB de esta recopilación de información es </w:t>
                      </w:r>
                      <w:bookmarkStart w:id="69" w:name="OLE_LINK15"/>
                      <w:r>
                        <w:rPr>
                          <w:sz w:val="16"/>
                        </w:rPr>
                        <w:t xml:space="preserve">0970-0391 </w:t>
                      </w:r>
                      <w:bookmarkEnd w:id="69"/>
                      <w:r>
                        <w:rPr>
                          <w:sz w:val="16"/>
                        </w:rPr>
                        <w:t>y la fecha de vencimiento es</w:t>
                      </w:r>
                      <w:r w:rsidR="00E85EEB">
                        <w:rPr>
                          <w:sz w:val="16"/>
                        </w:rPr>
                        <w:t xml:space="preserve"> 06/30/</w:t>
                      </w:r>
                      <w:r w:rsidR="00D06D80">
                        <w:rPr>
                          <w:sz w:val="16"/>
                        </w:rPr>
                        <w:t>202</w:t>
                      </w:r>
                      <w:r w:rsidR="00D06D80">
                        <w:rPr>
                          <w:sz w:val="16"/>
                        </w:rPr>
                        <w:t>6</w:t>
                      </w:r>
                      <w:r w:rsidR="00D06D80">
                        <w:rPr>
                          <w:sz w:val="16"/>
                        </w:rPr>
                        <w:t xml:space="preserve"> </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6C7468" w:rsidP="006C7468" w14:paraId="017C5277" w14:textId="53CA4CEC">
                      <w:pPr>
                        <w:rPr>
                          <w:sz w:val="16"/>
                        </w:rPr>
                      </w:pPr>
                    </w:p>
                    <w:p w:rsidR="006C7468" w:rsidP="006C7468" w14:paraId="19745E19" w14:textId="77777777">
                      <w:pPr>
                        <w:rPr>
                          <w:rFonts w:ascii="Times New Roman" w:hAnsi="Times New Roman"/>
                        </w:rPr>
                      </w:pPr>
                    </w:p>
                  </w:txbxContent>
                </v:textbox>
                <w10:wrap type="tight"/>
              </v:shape>
            </w:pict>
          </mc:Fallback>
        </mc:AlternateContent>
      </w:r>
      <w:r>
        <w:rPr>
          <w:b/>
          <w:bCs/>
        </w:rPr>
        <w:t>Si tiene alguna otra pregunta, llámenos al número gratuito [</w:t>
      </w:r>
      <w:r>
        <w:rPr>
          <w:b/>
          <w:bCs/>
          <w:highlight w:val="yellow"/>
        </w:rPr>
        <w:t>PLACEHOLDER</w:t>
      </w:r>
      <w:r>
        <w:rPr>
          <w:b/>
          <w:bCs/>
        </w:rPr>
        <w:t>]</w:t>
      </w:r>
      <w:r>
        <w:rPr>
          <w:b/>
        </w:rPr>
        <w:t xml:space="preserve"> o envíenos un correo electrónico a </w:t>
      </w:r>
      <w:r>
        <w:rPr>
          <w:b/>
          <w:bCs/>
        </w:rPr>
        <w:t>nsece24prov@norc.org</w:t>
      </w:r>
    </w:p>
    <w:p w:rsidR="006C7468" w:rsidRPr="006C7468" w:rsidP="006C7468" w14:paraId="34AEA250" w14:textId="7CE4C394">
      <w:pPr>
        <w:rPr>
          <w:rFonts w:cstheme="minorHAnsi"/>
        </w:rPr>
      </w:pPr>
      <w:r>
        <w:rPr>
          <w:rFonts w:ascii="Times New Roman" w:hAnsi="Times New Roman"/>
          <w:noProof/>
          <w:sz w:val="24"/>
          <w:szCs w:val="24"/>
        </w:rPr>
        <mc:AlternateContent>
          <mc:Choice Requires="wps">
            <w:drawing>
              <wp:anchor distT="45720" distB="45720" distL="114300" distR="114300" simplePos="0" relativeHeight="251691008" behindDoc="1" locked="0" layoutInCell="1" allowOverlap="1">
                <wp:simplePos x="0" y="0"/>
                <wp:positionH relativeFrom="margin">
                  <wp:posOffset>224155</wp:posOffset>
                </wp:positionH>
                <wp:positionV relativeFrom="paragraph">
                  <wp:posOffset>940317</wp:posOffset>
                </wp:positionV>
                <wp:extent cx="5495925" cy="266700"/>
                <wp:effectExtent l="0" t="0" r="0" b="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494E8D" w:rsidP="00494E8D"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9" o:spid="_x0000_s1040" type="#_x0000_t202" style="width:432.75pt;height:21pt;margin-top:74.05pt;margin-left:17.6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24448" filled="f" stroked="f">
                <v:textbox>
                  <w:txbxContent>
                    <w:p w:rsidR="00494E8D" w:rsidP="00494E8D" w14:paraId="7F2CF2AF"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494E8D" w:rsidP="00494E8D" w14:paraId="7A670E58" w14:textId="77777777"/>
                  </w:txbxContent>
                </v:textbox>
                <w10:wrap anchorx="margin"/>
              </v:shape>
            </w:pict>
          </mc:Fallback>
        </mc:AlternateContent>
      </w:r>
    </w:p>
    <w:p w:rsidR="00A21D20" w:rsidRPr="006C7468" w:rsidP="006C7468" w14:paraId="399E14D6" w14:textId="1AD1C7A5">
      <w:pPr>
        <w:shd w:val="clear" w:color="auto" w:fill="FFFFFF"/>
        <w:spacing w:before="180" w:after="180" w:line="240" w:lineRule="auto"/>
        <w:rPr>
          <w:rFonts w:cstheme="minorHAnsi"/>
        </w:rPr>
      </w:pPr>
    </w:p>
    <w:bookmarkEnd w:id="49"/>
    <w:p w:rsidR="00295BF6" w14:paraId="6FB59214" w14:textId="50633BC6">
      <w:pPr>
        <w:spacing w:after="160" w:line="259" w:lineRule="auto"/>
        <w:rPr>
          <w:rFonts w:cstheme="minorHAnsi"/>
        </w:rPr>
      </w:pPr>
      <w:r>
        <w:br w:type="page"/>
      </w:r>
    </w:p>
    <w:p w:rsidR="003B02B6" w:rsidRPr="003B02B6" w:rsidP="003B02B6" w14:paraId="3C84BB5F" w14:textId="5EE4DA44">
      <w:pPr>
        <w:spacing w:after="160" w:line="256" w:lineRule="auto"/>
        <w:rPr>
          <w:lang w:val="en-US"/>
        </w:rPr>
      </w:pPr>
      <w:bookmarkStart w:id="70" w:name="_Toc174536312"/>
      <w:r w:rsidRPr="00A66405">
        <w:rPr>
          <w:rStyle w:val="Heading1Char"/>
          <w:rFonts w:asciiTheme="minorHAnsi" w:hAnsiTheme="minorHAnsi"/>
          <w:b/>
          <w:bCs/>
          <w:color w:val="auto"/>
          <w:sz w:val="22"/>
          <w:szCs w:val="22"/>
          <w:u w:val="single"/>
          <w:lang w:val="en-US"/>
        </w:rPr>
        <w:t>Workforce (Classroom Staff) Talking Points</w:t>
      </w:r>
      <w:r w:rsidR="00A56D4A">
        <w:rPr>
          <w:rStyle w:val="Heading1Char"/>
          <w:rFonts w:asciiTheme="minorHAnsi" w:hAnsiTheme="minorHAnsi"/>
          <w:b/>
          <w:bCs/>
          <w:color w:val="auto"/>
          <w:sz w:val="22"/>
          <w:szCs w:val="22"/>
          <w:u w:val="single"/>
          <w:lang w:val="en-US"/>
        </w:rPr>
        <w:t xml:space="preserve"> (Spanish):</w:t>
      </w:r>
      <w:bookmarkEnd w:id="70"/>
      <w:r w:rsidRPr="00A66405">
        <w:rPr>
          <w:rStyle w:val="Heading1Char"/>
          <w:rFonts w:asciiTheme="minorHAnsi" w:hAnsiTheme="minorHAnsi"/>
          <w:b/>
          <w:bCs/>
          <w:color w:val="auto"/>
          <w:sz w:val="22"/>
          <w:szCs w:val="22"/>
          <w:u w:val="single"/>
          <w:lang w:val="en-US"/>
        </w:rPr>
        <w:t xml:space="preserve"> </w:t>
      </w:r>
      <w:r w:rsidRPr="00A66405">
        <w:rPr>
          <w:lang w:val="en-US"/>
        </w:rPr>
        <w:t xml:space="preserve">We expect that some participants will require several contacts before they complete the questionnaire. </w:t>
      </w:r>
      <w:r w:rsidRPr="003B02B6">
        <w:rPr>
          <w:lang w:val="en-US"/>
        </w:rPr>
        <w:t>The talking points below allow us to provide respondents with additional information about the study and communicate the importance of their participation. We may use the text below to create emails and letters to prompt sampled workforce members to participate in the study or to address reasons for refusal. Interviewers may also use these talking points in conversations with sampled workforce members to address respondent concerns or provide motivation to complete the questionnaire.</w:t>
      </w:r>
    </w:p>
    <w:p w:rsidR="00295BF6" w:rsidP="003B02B6" w14:paraId="545430C6" w14:textId="5327E4E3">
      <w:pPr>
        <w:spacing w:after="160" w:line="256" w:lineRule="auto"/>
        <w:rPr>
          <w:rFonts w:eastAsia="Calibri" w:cstheme="minorHAnsi"/>
          <w:color w:val="2D74B5"/>
        </w:rPr>
      </w:pPr>
      <w:r>
        <w:rPr>
          <w:color w:val="2D74B5"/>
        </w:rPr>
        <w:t>El Seguimiento del Personal de la Encuesta Nacional de Cuidado y Educación Temprana de 2024 se usará para lo siguiente:</w:t>
      </w:r>
    </w:p>
    <w:p w:rsidR="00295BF6" w:rsidP="00295BF6" w14:paraId="3CDFF698" w14:textId="0CEA3715">
      <w:pPr>
        <w:pStyle w:val="ListParagraph"/>
        <w:numPr>
          <w:ilvl w:val="0"/>
          <w:numId w:val="24"/>
        </w:numPr>
        <w:spacing w:line="252" w:lineRule="auto"/>
        <w:rPr>
          <w:rFonts w:cstheme="minorHAnsi"/>
          <w:bCs/>
        </w:rPr>
      </w:pPr>
      <w:r>
        <w:t xml:space="preserve">Crear una descripción exhaustiva del abanico de personas que han trabajado recientemente con niños en el aula, que incluya cómo han cambiado sus circunstancias personales y laborales, sus trayectorias profesionales a largo plazo, su remuneración y lo que los motiva a seguir trabajando en el ECE o abandonarlo. </w:t>
      </w:r>
    </w:p>
    <w:p w:rsidR="00295BF6" w:rsidP="00295BF6" w14:paraId="7703F6D0" w14:textId="77777777">
      <w:pPr>
        <w:pStyle w:val="ListParagraph"/>
        <w:numPr>
          <w:ilvl w:val="0"/>
          <w:numId w:val="24"/>
        </w:numPr>
        <w:spacing w:line="252" w:lineRule="auto"/>
        <w:rPr>
          <w:rFonts w:cstheme="minorHAnsi"/>
          <w:bCs/>
        </w:rPr>
      </w:pPr>
      <w:r>
        <w:t xml:space="preserve">Ayudar a desarrollar iniciativas para apoyar a los cuidadores mediante ayudas educativas, formación y mejoras salariales y de prestaciones. </w:t>
      </w:r>
    </w:p>
    <w:p w:rsidR="00295BF6" w:rsidP="00295BF6" w14:paraId="6E208258" w14:textId="4FF0D9CF">
      <w:pPr>
        <w:pStyle w:val="ListParagraph"/>
        <w:numPr>
          <w:ilvl w:val="0"/>
          <w:numId w:val="24"/>
        </w:numPr>
        <w:spacing w:line="252" w:lineRule="auto"/>
        <w:rPr>
          <w:rFonts w:cstheme="minorHAnsi"/>
          <w:bCs/>
        </w:rPr>
      </w:pPr>
      <w:r>
        <w:t>Comprender mejor las experiencias del personal de cuidado y educación temprana de niños y ofrecerles oportunidades para mejorar sus conocimientos y competencias.</w:t>
      </w:r>
    </w:p>
    <w:p w:rsidR="00295BF6" w:rsidP="00295BF6" w14:paraId="703562AD" w14:textId="2A46612D">
      <w:pPr>
        <w:rPr>
          <w:rFonts w:eastAsia="Calibri" w:cstheme="minorHAnsi"/>
          <w:color w:val="2D74B5"/>
        </w:rPr>
      </w:pPr>
      <w:r>
        <w:rPr>
          <w:color w:val="2D74B5"/>
        </w:rPr>
        <w:t>Texto en el que se explica por qué el Seguimiento de la NSECE 2024 es importante para el cuidado y la educación temprana de niños en general y para los miembros del personal en particular</w:t>
      </w:r>
    </w:p>
    <w:p w:rsidR="00295BF6" w:rsidP="00295BF6" w14:paraId="4B1778AA" w14:textId="7888EB82">
      <w:pPr>
        <w:pStyle w:val="ListParagraph"/>
        <w:numPr>
          <w:ilvl w:val="0"/>
          <w:numId w:val="24"/>
        </w:numPr>
        <w:spacing w:line="252" w:lineRule="auto"/>
        <w:rPr>
          <w:rFonts w:eastAsia="Calibri" w:cstheme="minorHAnsi"/>
          <w:color w:val="2D74B5"/>
        </w:rPr>
      </w:pPr>
      <w:r>
        <w:t xml:space="preserve">En 2012, la Encuesta Nacional de Cuidado y Educación Temprana (NSECE) creó el primer perfil nacional de personas que trabajan en el aula de forma directa con niños. Antes de este esfuerzo, no existía un conocimiento exhaustivo de las características y las experiencias de las personas que trabajan con niños en el aula. </w:t>
      </w:r>
    </w:p>
    <w:p w:rsidR="00295BF6" w:rsidP="00295BF6" w14:paraId="5E7CE84C" w14:textId="77777777">
      <w:pPr>
        <w:pStyle w:val="ListParagraph"/>
        <w:numPr>
          <w:ilvl w:val="0"/>
          <w:numId w:val="24"/>
        </w:numPr>
        <w:spacing w:line="252" w:lineRule="auto"/>
        <w:rPr>
          <w:rFonts w:eastAsia="Calibri" w:cstheme="minorHAnsi"/>
        </w:rPr>
      </w:pPr>
      <w:r>
        <w:t>La NSECE de 2012 proporcionó el primer panorama nacional de las personas que trabajan de forma directa con niños en lugares de cuidado y educación temprana de niños, en el que se describió quiénes son, sus calificaciones, su remuneración y qué los motiva a realizar este trabajo. Esto puso de relieve el papel fundamental de los maestros y cuidadores en el cuidado y la educación temprana de niños y qué tipo de retos enfrentan en su trabajo.</w:t>
      </w:r>
    </w:p>
    <w:p w:rsidR="00295BF6" w:rsidP="00295BF6" w14:paraId="78E8A3F1" w14:textId="77777777">
      <w:pPr>
        <w:pStyle w:val="ListParagraph"/>
        <w:numPr>
          <w:ilvl w:val="0"/>
          <w:numId w:val="24"/>
        </w:numPr>
        <w:spacing w:line="252" w:lineRule="auto"/>
        <w:rPr>
          <w:rFonts w:eastAsia="Calibri" w:cstheme="minorHAnsi"/>
          <w:color w:val="2D74B5"/>
        </w:rPr>
      </w:pPr>
      <w:r>
        <w:t xml:space="preserve">Este estudio es singular. La NSECE recoge información de las familias, los proveedores de cuidado y educación temprana de niños y el personal de las aulas de la misma comunidad, de modo que podamos comprender qué opciones de cuidado y educación temprana de niños están disponibles para las familias en zonas concretas y quiénes brindan ese cuidado. Si bien la NSECE puede examinar las comunidades una por una, también nos permite situarlas en un contexto nacional más amplio. </w:t>
      </w:r>
    </w:p>
    <w:p w:rsidR="00295BF6" w:rsidP="00295BF6" w14:paraId="0FE649D1" w14:textId="77777777">
      <w:pPr>
        <w:pStyle w:val="ListParagraph"/>
        <w:numPr>
          <w:ilvl w:val="0"/>
          <w:numId w:val="24"/>
        </w:numPr>
        <w:spacing w:line="252" w:lineRule="auto"/>
        <w:rPr>
          <w:rFonts w:eastAsia="Calibri" w:cstheme="minorHAnsi"/>
        </w:rPr>
      </w:pPr>
      <w:r>
        <w:t>La NSECE constituye un valioso recurso para organizaciones como la</w:t>
      </w:r>
      <w:r>
        <w:rPr>
          <w:b/>
        </w:rPr>
        <w:t xml:space="preserve"> Administración para Niños y Familias (ACF). </w:t>
      </w:r>
      <w:r>
        <w:t>Se basan en la información recabada de maestros y ayudantes como usted para comprender</w:t>
      </w:r>
      <w:r>
        <w:rPr>
          <w:b/>
        </w:rPr>
        <w:t xml:space="preserve"> </w:t>
      </w:r>
      <w:r>
        <w:t>cómo los programas actuales están ayudando al personal de las aulas y qué se necesita para reforzar el apoyo al cuidado y la educación temprana de niños en todo el país.</w:t>
      </w:r>
    </w:p>
    <w:p w:rsidR="00295BF6" w:rsidP="00295BF6" w14:paraId="7B19113D" w14:textId="77777777">
      <w:pPr>
        <w:pStyle w:val="ListParagraph"/>
        <w:numPr>
          <w:ilvl w:val="0"/>
          <w:numId w:val="24"/>
        </w:numPr>
        <w:spacing w:after="0" w:line="240" w:lineRule="auto"/>
        <w:ind w:right="20"/>
        <w:rPr>
          <w:rFonts w:cstheme="minorHAnsi"/>
        </w:rPr>
      </w:pPr>
      <w:r>
        <w:t>La NSECE ha ayudado a precisar el tipo de apoyo que necesita el personal de las aulas para aumentar la calidad del cuidado que ofrecen. Esto ha servido de base para desarrollar iniciativas que brinden un mayor apoyo a los maestros y ayudantes, desde programas de desarrollo profesional hasta mejoras salariales y de prestaciones.</w:t>
      </w:r>
    </w:p>
    <w:p w:rsidR="00CD17E9" w:rsidP="00295BF6" w14:paraId="17DF143A" w14:textId="174FEBB6">
      <w:pPr>
        <w:pStyle w:val="ListParagraph"/>
        <w:numPr>
          <w:ilvl w:val="0"/>
          <w:numId w:val="24"/>
        </w:numPr>
        <w:spacing w:after="0" w:line="240" w:lineRule="auto"/>
        <w:ind w:right="20"/>
        <w:rPr>
          <w:rFonts w:cstheme="minorHAnsi"/>
        </w:rPr>
      </w:pPr>
      <w:r>
        <w:t>El Seguimiento de la NSECE de 2024 continuará ampliando la información sobre las experiencias de los niños mediante preguntas que no pudimos formular en la NSECE de 2024 y el seguimiento de los encuestados a lo largo del tiempo.</w:t>
      </w:r>
    </w:p>
    <w:p w:rsidR="00295BF6" w:rsidP="00295BF6" w14:paraId="0BB757A9" w14:textId="77777777">
      <w:pPr>
        <w:pStyle w:val="ListParagraph"/>
        <w:rPr>
          <w:rFonts w:eastAsia="Calibri" w:cstheme="minorHAnsi"/>
          <w:color w:val="2D74B5"/>
        </w:rPr>
      </w:pPr>
    </w:p>
    <w:p w:rsidR="00295BF6" w:rsidP="00295BF6" w14:paraId="13AAA3AC" w14:textId="65E0ACD8">
      <w:pPr>
        <w:rPr>
          <w:rFonts w:eastAsia="Calibri" w:cstheme="minorHAnsi"/>
          <w:color w:val="2D74B5"/>
        </w:rPr>
      </w:pPr>
      <w:bookmarkStart w:id="71" w:name="OLE_LINK18"/>
      <w:r>
        <w:rPr>
          <w:color w:val="2D74B5"/>
        </w:rPr>
        <w:t xml:space="preserve">La participación en el estudio aporta muchos beneficios para el cuidado y la educación temprana de niños, las familias, las comunidades, etc. por muchas razones: </w:t>
      </w:r>
    </w:p>
    <w:bookmarkEnd w:id="71"/>
    <w:p w:rsidR="00295BF6" w:rsidP="00295BF6" w14:paraId="1455B695" w14:textId="1470ED46">
      <w:pPr>
        <w:pStyle w:val="ListParagraph"/>
        <w:numPr>
          <w:ilvl w:val="0"/>
          <w:numId w:val="25"/>
        </w:numPr>
        <w:spacing w:line="252" w:lineRule="auto"/>
        <w:rPr>
          <w:rFonts w:eastAsia="Calibri" w:cstheme="minorHAnsi"/>
        </w:rPr>
      </w:pPr>
      <w:r>
        <w:t xml:space="preserve">Sus respuestas se combinarán con otras para crear una amplia fuente de datos que tenga el potencial de servir de base para las políticas federales, estatales y comunitarias de cuidado de niños. </w:t>
      </w:r>
    </w:p>
    <w:p w:rsidR="00295BF6" w:rsidP="00295BF6" w14:paraId="374A3557" w14:textId="77777777">
      <w:pPr>
        <w:pStyle w:val="ListParagraph"/>
        <w:numPr>
          <w:ilvl w:val="0"/>
          <w:numId w:val="25"/>
        </w:numPr>
        <w:spacing w:line="252" w:lineRule="auto"/>
        <w:rPr>
          <w:rFonts w:eastAsia="Calibri" w:cstheme="minorHAnsi"/>
        </w:rPr>
      </w:pPr>
      <w:r>
        <w:t xml:space="preserve">Sus respuestas ayudarán a crear una descripción exhaustiva del abanico de personas que trabajan de forma directa con niños en el aula. Esto ayudará a describir quiénes son los cuidadores de nuestros hijos, sus calificaciones, su remuneración y lo que los motiva a cuidar y educar a los niños. </w:t>
      </w:r>
    </w:p>
    <w:p w:rsidR="00295BF6" w:rsidP="00295BF6" w14:paraId="34ED21D3" w14:textId="4B4B5E23">
      <w:pPr>
        <w:pStyle w:val="ListParagraph"/>
        <w:numPr>
          <w:ilvl w:val="0"/>
          <w:numId w:val="25"/>
        </w:numPr>
        <w:spacing w:line="252" w:lineRule="auto"/>
        <w:rPr>
          <w:rFonts w:eastAsia="Calibri" w:cstheme="minorHAnsi"/>
        </w:rPr>
      </w:pPr>
      <w:r>
        <w:t xml:space="preserve">Sus respuestas pueden servir de base para desarrollar iniciativas y políticas que apoyen a los cuidadores de niños mediante ayudas educativas, formación y mejoras salariales y de prestaciones. </w:t>
      </w:r>
    </w:p>
    <w:p w:rsidR="00295BF6" w:rsidP="00295BF6" w14:paraId="08375F9E" w14:textId="03DD8A83">
      <w:pPr>
        <w:pStyle w:val="ListParagraph"/>
        <w:numPr>
          <w:ilvl w:val="0"/>
          <w:numId w:val="25"/>
        </w:numPr>
        <w:spacing w:line="252" w:lineRule="auto"/>
        <w:rPr>
          <w:rFonts w:eastAsia="Calibri" w:cstheme="minorHAnsi"/>
        </w:rPr>
      </w:pPr>
      <w:r>
        <w:t>Sus respuestas pueden servir de base para apoyar al personal del cuidado y la educación temprana de niños y ayudarlos a mejorar el cuidado que les brindan a los niños.</w:t>
      </w:r>
    </w:p>
    <w:p w:rsidR="00295BF6" w:rsidP="00295BF6" w14:paraId="4F5BDA35" w14:textId="77777777">
      <w:pPr>
        <w:pStyle w:val="ListParagraph"/>
        <w:numPr>
          <w:ilvl w:val="0"/>
          <w:numId w:val="25"/>
        </w:numPr>
        <w:spacing w:before="180" w:after="180" w:line="252" w:lineRule="auto"/>
        <w:rPr>
          <w:rFonts w:cstheme="minorHAnsi"/>
        </w:rPr>
      </w:pPr>
      <w:r>
        <w:t>La NSECE contribuye a mejorar la preparación de los niños para aprender en la escuela. Los legisladores y los investigadores saben que las experiencias de alta calidad en la segunda infancia aumentan drásticamente la preparación de los niños para aprender en la escuela primaria, pero poco se sabe sobre cómo varían los programas en cuanto a su personal docente, el apoyo que se les ofrece y las actividades en el aula. Los resultados de la NSECE ayudarán a las comunidades a invertir los recursos privados y públicos de manera inteligente para mejorar el acceso de los niños a programas de calidad y aumentar la calidad general del cuidado.</w:t>
      </w:r>
    </w:p>
    <w:p w:rsidR="00295BF6" w:rsidP="00295BF6" w14:paraId="11CF0ABC" w14:textId="77777777">
      <w:pPr>
        <w:pStyle w:val="ListParagraph"/>
        <w:numPr>
          <w:ilvl w:val="0"/>
          <w:numId w:val="25"/>
        </w:numPr>
        <w:spacing w:line="252" w:lineRule="auto"/>
        <w:rPr>
          <w:rFonts w:eastAsia="Calibri" w:cstheme="minorHAnsi"/>
        </w:rPr>
      </w:pPr>
      <w:r>
        <w:t xml:space="preserve">La NSECE es </w:t>
      </w:r>
      <w:r>
        <w:t>el único estudio nacional destinado a conocer mejor</w:t>
      </w:r>
      <w:r>
        <w:t xml:space="preserve"> a las personas y los programas que se ocupan de los niños estadounidenses y los servicios que prestan.  </w:t>
      </w:r>
    </w:p>
    <w:p w:rsidR="00295BF6" w:rsidP="00295BF6" w14:paraId="4EDB7BDA" w14:textId="77777777">
      <w:pPr>
        <w:pStyle w:val="ListParagraph"/>
        <w:numPr>
          <w:ilvl w:val="0"/>
          <w:numId w:val="25"/>
        </w:numPr>
        <w:spacing w:line="252" w:lineRule="auto"/>
        <w:rPr>
          <w:rFonts w:eastAsia="Calibri" w:cstheme="minorHAnsi"/>
        </w:rPr>
      </w:pPr>
      <w:r>
        <w:t>Sus respuestas ayudarán a diseñar iniciativas para brindar un mayor apoyo a los cuidadores mediante ayudas educativas, formación y mejoras salariales y de prestaciones.</w:t>
      </w:r>
    </w:p>
    <w:p w:rsidR="00295BF6" w:rsidP="00295BF6" w14:paraId="552B44D1" w14:textId="77777777">
      <w:pPr>
        <w:pStyle w:val="ListParagraph"/>
        <w:numPr>
          <w:ilvl w:val="0"/>
          <w:numId w:val="25"/>
        </w:numPr>
        <w:spacing w:line="252" w:lineRule="auto"/>
        <w:rPr>
          <w:rFonts w:eastAsia="Calibri" w:cstheme="minorHAnsi"/>
        </w:rPr>
      </w:pPr>
      <w:r>
        <w:t xml:space="preserve">Sus respuestas contribuirán a comprender mejor los retos a los que se enfrenta el personal de ECE y cómo ayudar a resolverlos.  </w:t>
      </w:r>
    </w:p>
    <w:p w:rsidR="00295BF6" w:rsidP="00295BF6" w14:paraId="77FBF1F8" w14:textId="77777777">
      <w:pPr>
        <w:pStyle w:val="ListParagraph"/>
        <w:numPr>
          <w:ilvl w:val="0"/>
          <w:numId w:val="25"/>
        </w:numPr>
        <w:autoSpaceDE w:val="0"/>
        <w:autoSpaceDN w:val="0"/>
        <w:adjustRightInd w:val="0"/>
        <w:spacing w:after="0" w:line="240" w:lineRule="auto"/>
        <w:rPr>
          <w:rFonts w:eastAsia="Calibri" w:cstheme="minorHAnsi"/>
        </w:rPr>
      </w:pPr>
      <w:r>
        <w:t>Sus respuestas se combinarán con otras para ayudar a mostrar los retos a los que se enfrentan los maestros y ayudantes cuando trabajan para proporcionar un entorno de aprendizaje seguro y enriquecedor para los niños a los que cuidan.</w:t>
      </w:r>
    </w:p>
    <w:p w:rsidR="00295BF6" w:rsidP="00295BF6" w14:paraId="177EB474" w14:textId="77777777">
      <w:pPr>
        <w:pStyle w:val="ListParagraph"/>
        <w:numPr>
          <w:ilvl w:val="0"/>
          <w:numId w:val="25"/>
        </w:numPr>
        <w:spacing w:line="252" w:lineRule="auto"/>
        <w:rPr>
          <w:rFonts w:eastAsia="Calibri" w:cstheme="minorHAnsi"/>
        </w:rPr>
      </w:pPr>
      <w:r>
        <w:t>La NSECE ha demostrado que la mayoría de los niños en edad preescolar son cuidados por personas que no son sus padres.</w:t>
      </w:r>
    </w:p>
    <w:p w:rsidR="00295BF6" w:rsidP="00295BF6" w14:paraId="34E8BB92" w14:textId="651783E0">
      <w:pPr>
        <w:rPr>
          <w:rFonts w:eastAsia="Calibri" w:cstheme="minorHAnsi"/>
          <w:color w:val="2D74B5"/>
        </w:rPr>
      </w:pPr>
      <w:bookmarkStart w:id="72" w:name="OLE_LINK1"/>
      <w:r>
        <w:rPr>
          <w:color w:val="2D74B5"/>
        </w:rPr>
        <w:t xml:space="preserve">Razones por las que necesitamos información del miembro del personal (y no de otra persona): </w:t>
      </w:r>
      <w:bookmarkEnd w:id="72"/>
      <w:r>
        <w:rPr>
          <w:color w:val="2D74B5"/>
        </w:rPr>
        <w:t>A veces, el personal de las aulas incluido en la muestra explica que está demasiado ocupado para participar y nos indica que hablemos con otra persona que trabaje en el centro. Los puntos que figuran a continuación pueden utilizarse como respuesta a este tipo de negativas.</w:t>
      </w:r>
    </w:p>
    <w:p w:rsidR="00295BF6" w:rsidP="00295BF6" w14:paraId="5F70B245" w14:textId="77777777">
      <w:pPr>
        <w:pStyle w:val="ListParagraph"/>
        <w:numPr>
          <w:ilvl w:val="0"/>
          <w:numId w:val="26"/>
        </w:numPr>
        <w:spacing w:line="252" w:lineRule="auto"/>
        <w:rPr>
          <w:rFonts w:eastAsia="Calibri" w:cstheme="minorHAnsi"/>
        </w:rPr>
      </w:pPr>
      <w:r>
        <w:t xml:space="preserve">Usted ha sido seleccionado mediante un muestreo científico. Debido a que representa a muchas otras personas, no se lo puede reemplazar. </w:t>
      </w:r>
    </w:p>
    <w:p w:rsidR="00295BF6" w:rsidP="00295BF6" w14:paraId="55625F4A" w14:textId="023C6B96">
      <w:pPr>
        <w:pStyle w:val="ListParagraph"/>
        <w:numPr>
          <w:ilvl w:val="0"/>
          <w:numId w:val="27"/>
        </w:numPr>
        <w:spacing w:line="252" w:lineRule="auto"/>
        <w:rPr>
          <w:rFonts w:eastAsia="Calibri" w:cstheme="minorHAnsi"/>
        </w:rPr>
      </w:pPr>
      <w:r>
        <w:t>Es muy importante que cada persona seleccionada nos brinde información para poder obtener un panorama completo del cuidado y la educación temprana de niños del personal de las aulas. Su voz representa a muchas otras personas como usted en todo el país.</w:t>
      </w:r>
    </w:p>
    <w:p w:rsidR="00295BF6" w:rsidP="00295BF6" w14:paraId="39EE6BB5" w14:textId="77777777">
      <w:pPr>
        <w:pStyle w:val="ListParagraph"/>
        <w:numPr>
          <w:ilvl w:val="0"/>
          <w:numId w:val="27"/>
        </w:numPr>
        <w:spacing w:line="252" w:lineRule="auto"/>
        <w:rPr>
          <w:rFonts w:eastAsia="Calibri" w:cstheme="minorHAnsi"/>
        </w:rPr>
      </w:pPr>
      <w:r>
        <w:t xml:space="preserve">Su participación es esencial. Para que los resultados del estudio sean precisos y fiables, necesitamos obtener información del mayor número posible de miembros del personal de las aulas seleccionados para este estudio. </w:t>
      </w:r>
    </w:p>
    <w:p w:rsidR="00295BF6" w:rsidRPr="002B2FAF" w:rsidP="00295BF6" w14:paraId="0AA6CB2F" w14:textId="77777777">
      <w:pPr>
        <w:pStyle w:val="ListParagraph"/>
        <w:numPr>
          <w:ilvl w:val="0"/>
          <w:numId w:val="27"/>
        </w:numPr>
        <w:spacing w:line="252" w:lineRule="auto"/>
        <w:rPr>
          <w:rFonts w:eastAsia="Calibri" w:cstheme="minorHAnsi"/>
        </w:rPr>
      </w:pPr>
      <w:bookmarkStart w:id="73" w:name="OLE_LINK11"/>
      <w:r>
        <w:t xml:space="preserve">La NSECE desea incluir al personal de </w:t>
      </w:r>
      <w:r>
        <w:rPr>
          <w:i/>
        </w:rPr>
        <w:t xml:space="preserve">todos </w:t>
      </w:r>
      <w:r>
        <w:t>los niveles de los centros, aunque trabajen a tiempo parcial, solo ayuden en determinadas actividades o sean empleados temporales. Cada persona tiene puntos de vista diferentes que serán importantes para comprender el cuidado y educación temprana de niños. Nuestro proceso científico de selección garantiza que encuestemos a un amplio abanico de personal de todos los niveles de todo el país.</w:t>
      </w:r>
    </w:p>
    <w:p w:rsidR="005949FD" w:rsidP="005949FD" w14:paraId="1E37FA3E" w14:textId="389F768C">
      <w:pPr>
        <w:pStyle w:val="ListParagraph"/>
        <w:numPr>
          <w:ilvl w:val="0"/>
          <w:numId w:val="27"/>
        </w:numPr>
        <w:spacing w:line="252" w:lineRule="auto"/>
        <w:rPr>
          <w:rFonts w:eastAsia="Calibri" w:cstheme="minorHAnsi"/>
        </w:rPr>
      </w:pPr>
      <w:r>
        <w:t>No es necesario que las personas estén trabajando actualmente en el ECE para poder participar en la NSECE. Cada persona tiene experiencias diferentes y toma decisiones distintas sobre su carrera. Todos estos puntos de vista son importantes para comprender el cuidado y la educación temprana de niños. Nuestro proceso científico de selección garantiza que encuestemos a un amplio abanico de personal de todos los niveles de todo el país que ha tenido experiencias diversas trabajando en el ECE.</w:t>
      </w:r>
    </w:p>
    <w:p w:rsidR="005949FD" w:rsidP="0069357C" w14:paraId="58D4E55B" w14:textId="77777777">
      <w:pPr>
        <w:pStyle w:val="ListParagraph"/>
        <w:spacing w:line="252" w:lineRule="auto"/>
        <w:rPr>
          <w:rFonts w:eastAsia="Calibri" w:cstheme="minorHAnsi"/>
        </w:rPr>
      </w:pPr>
    </w:p>
    <w:bookmarkEnd w:id="73"/>
    <w:p w:rsidR="00295BF6" w:rsidP="00295BF6" w14:paraId="3BCD880A" w14:textId="77777777">
      <w:pPr>
        <w:spacing w:before="37"/>
        <w:ind w:right="868"/>
        <w:rPr>
          <w:rFonts w:eastAsia="Calibri" w:cstheme="minorHAnsi"/>
          <w:color w:val="2D74B5"/>
        </w:rPr>
      </w:pPr>
      <w:r>
        <w:rPr>
          <w:color w:val="2D74B5"/>
        </w:rPr>
        <w:t xml:space="preserve">Respuestas a las preocupaciones por la confidencialidad: Prevemos que algunos encuestados del personal tendrán dudas sobre la confidencialidad de su participación. Los entrevistadores de campo utilizarán los siguientes temas de discusión para comunicarse con los encuestados y abordar esas preocupaciones. Los temas de discusión también se incluirán en los contactos </w:t>
      </w:r>
      <w:r>
        <w:rPr>
          <w:i/>
          <w:iCs/>
          <w:color w:val="2D74B5"/>
        </w:rPr>
        <w:t>ad hoc</w:t>
      </w:r>
      <w:r>
        <w:rPr>
          <w:color w:val="2D74B5"/>
        </w:rPr>
        <w:t xml:space="preserve"> de conversión del rechazo o de recordatorio.</w:t>
      </w:r>
    </w:p>
    <w:p w:rsidR="00295BF6" w:rsidP="00295BF6" w14:paraId="56E8C9CA" w14:textId="77777777">
      <w:pPr>
        <w:pStyle w:val="BodyText"/>
        <w:spacing w:line="276" w:lineRule="auto"/>
        <w:rPr>
          <w:rFonts w:asciiTheme="minorHAnsi" w:hAnsiTheme="minorHAnsi" w:cstheme="minorHAnsi"/>
          <w:sz w:val="22"/>
          <w:szCs w:val="22"/>
        </w:rPr>
      </w:pPr>
      <w:r>
        <w:rPr>
          <w:rFonts w:asciiTheme="minorHAnsi" w:hAnsiTheme="minorHAnsi"/>
          <w:sz w:val="22"/>
          <w:szCs w:val="22"/>
        </w:rPr>
        <w:t>Comprendemos que le preocupe compartir información sobre sí mismo. Queremos asegurarle que se mantendrá la confidencialidad de toda la información que nos brinde y que sus respuestas y su identidad estarán protegidas. Estas son tan solo algunas de las muchas medidas que tomamos para proteger su información:</w:t>
      </w:r>
    </w:p>
    <w:p w:rsidR="00295BF6" w:rsidP="00295BF6" w14:paraId="3B922246" w14:textId="0F2A49DC">
      <w:pPr>
        <w:pStyle w:val="ListParagraph"/>
        <w:numPr>
          <w:ilvl w:val="0"/>
          <w:numId w:val="27"/>
        </w:numPr>
        <w:spacing w:line="252" w:lineRule="auto"/>
        <w:rPr>
          <w:rFonts w:eastAsia="Calibri" w:cstheme="minorHAnsi"/>
        </w:rPr>
      </w:pPr>
      <w:r>
        <w:t>Su nombre siempre se almacena separado de sus respuestas a la encuesta para que nadie pueda saber cómo ha respondido. Asimismo, sus respuestas individuales no se compartirán con ninguna otra organización de cuidado de niños. Los resultados de la encuesta se recogen en informes de resumen que no contienen nombres ni otros datos que lo identifique a usted o a la organización en la que trabaja.</w:t>
      </w:r>
    </w:p>
    <w:p w:rsidR="00295BF6" w:rsidP="00295BF6" w14:paraId="7039B3BD" w14:textId="77777777">
      <w:pPr>
        <w:pStyle w:val="ListParagraph"/>
        <w:numPr>
          <w:ilvl w:val="0"/>
          <w:numId w:val="27"/>
        </w:numPr>
        <w:spacing w:line="252" w:lineRule="auto"/>
        <w:rPr>
          <w:rFonts w:eastAsia="Calibri" w:cstheme="minorHAnsi"/>
        </w:rPr>
      </w:pPr>
      <w:r>
        <w:t>Todo el personal de la NSECE que gestione la información recopilada para el estudio debe firmar un acuerdo que prevé sanciones penales y civiles si no se cumple.</w:t>
      </w:r>
    </w:p>
    <w:p w:rsidR="00295BF6" w:rsidP="00295BF6" w14:paraId="70B15178" w14:textId="77777777">
      <w:pPr>
        <w:pStyle w:val="ListParagraph"/>
        <w:numPr>
          <w:ilvl w:val="0"/>
          <w:numId w:val="27"/>
        </w:numPr>
        <w:spacing w:line="252" w:lineRule="auto"/>
        <w:rPr>
          <w:rFonts w:cstheme="minorHAnsi"/>
        </w:rPr>
      </w:pPr>
      <w:r>
        <w:t>La NSECE cuenta con un Certificado Federal de Confidencialidad que nos ayuda a proteger aún más la confidencialidad de nuestros participantes. Con este Certificado, no podemos vernos obligados (por ejemplo, a través de una orden judicial o una citación) a revelar información que pueda identificarlo en ningún procedimiento federal, estatal, local, civil, penal, legislativo, administrativo o de otro tipo.</w:t>
      </w:r>
    </w:p>
    <w:p w:rsidR="00295BF6" w:rsidP="00295BF6" w14:paraId="5D8F5384" w14:textId="77777777">
      <w:pPr>
        <w:pStyle w:val="ListParagraph"/>
        <w:numPr>
          <w:ilvl w:val="0"/>
          <w:numId w:val="27"/>
        </w:numPr>
        <w:spacing w:line="252" w:lineRule="auto"/>
        <w:rPr>
          <w:rFonts w:eastAsia="Calibri" w:cstheme="minorHAnsi"/>
        </w:rPr>
      </w:pPr>
      <w:r>
        <w:t>El Departamento de Salud y Servicios Humanos de los EE. UU., que financia el estudio, no tiene forma de identificarlo a partir de sus respuestas.</w:t>
      </w:r>
    </w:p>
    <w:p w:rsidR="00295BF6" w:rsidP="00295BF6" w14:paraId="5E83D095" w14:textId="649772C8">
      <w:pPr>
        <w:pStyle w:val="ListParagraph"/>
        <w:numPr>
          <w:ilvl w:val="0"/>
          <w:numId w:val="27"/>
        </w:numPr>
        <w:spacing w:line="252" w:lineRule="auto"/>
        <w:rPr>
          <w:rFonts w:eastAsia="Calibri" w:cstheme="minorHAnsi"/>
        </w:rPr>
      </w:pPr>
      <w:r>
        <w:t xml:space="preserve">No vendemos ni brindamos su nombre a ninguna lista de correo, organización u </w:t>
      </w:r>
      <w:r w:rsidR="00C92B89">
        <w:t>agencia</w:t>
      </w:r>
      <w:r>
        <w:t xml:space="preserve"> públic</w:t>
      </w:r>
      <w:r w:rsidR="00C92B89">
        <w:t>a</w:t>
      </w:r>
      <w:r>
        <w:t>.</w:t>
      </w:r>
    </w:p>
    <w:p w:rsidR="00295BF6" w:rsidP="00295BF6" w14:paraId="01E5D7F9" w14:textId="77777777">
      <w:pPr>
        <w:pStyle w:val="ListParagraph"/>
        <w:numPr>
          <w:ilvl w:val="0"/>
          <w:numId w:val="27"/>
        </w:numPr>
        <w:spacing w:line="252" w:lineRule="auto"/>
        <w:rPr>
          <w:rFonts w:eastAsia="Calibri" w:cstheme="minorHAnsi"/>
        </w:rPr>
      </w:pPr>
      <w:r>
        <w:t>Las tabletas utilizadas por los entrevistadores de campo tienen varios niveles de seguridad. Una vez que nos proporciona su información, esta se codifica y se envía a través de una conexión segura a nuestro banco de datos, que también está protegido por múltiples capas de seguridad.</w:t>
      </w:r>
    </w:p>
    <w:p w:rsidR="00295BF6" w:rsidP="00295BF6" w14:paraId="699B17E3" w14:textId="77777777">
      <w:pPr>
        <w:pStyle w:val="ListParagraph"/>
        <w:numPr>
          <w:ilvl w:val="0"/>
          <w:numId w:val="27"/>
        </w:numPr>
        <w:spacing w:line="252" w:lineRule="auto"/>
        <w:rPr>
          <w:rFonts w:eastAsia="Calibri" w:cstheme="minorHAnsi"/>
        </w:rPr>
      </w:pPr>
      <w:r>
        <w:t xml:space="preserve">Sus respuestas a la encuesta no se comparten con los directivos del centro donde trabaja ni con ningún otro miembro del personal administrativo. </w:t>
      </w:r>
    </w:p>
    <w:p w:rsidR="00295BF6" w:rsidP="00295BF6" w14:paraId="7DF054A7" w14:textId="77777777">
      <w:pPr>
        <w:widowControl w:val="0"/>
        <w:tabs>
          <w:tab w:val="left" w:pos="860"/>
        </w:tabs>
        <w:autoSpaceDE w:val="0"/>
        <w:autoSpaceDN w:val="0"/>
        <w:spacing w:after="0" w:line="240" w:lineRule="auto"/>
        <w:rPr>
          <w:rFonts w:eastAsia="Calibri" w:cstheme="minorHAnsi"/>
        </w:rPr>
      </w:pPr>
      <w:r>
        <w:t>General</w:t>
      </w:r>
    </w:p>
    <w:p w:rsidR="00295BF6" w:rsidP="00295BF6" w14:paraId="07EC7ED0" w14:textId="03147F2B">
      <w:pPr>
        <w:pStyle w:val="ListParagraph"/>
        <w:numPr>
          <w:ilvl w:val="0"/>
          <w:numId w:val="27"/>
        </w:numPr>
        <w:spacing w:line="252" w:lineRule="auto"/>
        <w:rPr>
          <w:rFonts w:eastAsia="Calibri" w:cstheme="minorHAnsi"/>
        </w:rPr>
      </w:pPr>
      <w:r>
        <w:t xml:space="preserve">Comprendemos que está ocupado, y nuestros entrevistadores están dispuestos a hacer todo lo necesario para facilitarle esta entrevista.  Podemos realizar la entrevista por teléfono y dividirla </w:t>
      </w:r>
      <w:r>
        <w:t xml:space="preserve">en varias sesiones más cortas en lugar de hacerla toda a la vez si esto se adapta mejor a su horario. </w:t>
      </w:r>
    </w:p>
    <w:p w:rsidR="00295BF6" w:rsidP="00295BF6" w14:paraId="16C993A8" w14:textId="2C256F03">
      <w:pPr>
        <w:pStyle w:val="ListParagraph"/>
        <w:numPr>
          <w:ilvl w:val="0"/>
          <w:numId w:val="27"/>
        </w:numPr>
        <w:spacing w:line="252" w:lineRule="auto"/>
        <w:rPr>
          <w:rFonts w:eastAsia="Calibri" w:cstheme="minorHAnsi"/>
        </w:rPr>
      </w:pPr>
      <w:r>
        <w:t>Sabemos que está muy ocupado, pero la mejor manera de saber cómo ayudar al personal de las aulas es acudir a personas como usted, que han trabajaron recientemente y de forma directa con niños. El acceso al cuidado de niños es un componente esencial para la salud de las comunidades y el apoyo a las familias. Necesitamos su ayuda para saber qué es lo que más se necesita mientras trabajamos para proporcionar datos fiables a los legisladores que intentan mejorar los recursos para el cuidado y la educación temprana de niños.</w:t>
      </w:r>
    </w:p>
    <w:p w:rsidR="00295BF6" w:rsidP="00295BF6" w14:paraId="4E32604F" w14:textId="252DA84B">
      <w:pPr>
        <w:pStyle w:val="ListParagraph"/>
        <w:numPr>
          <w:ilvl w:val="0"/>
          <w:numId w:val="27"/>
        </w:numPr>
        <w:spacing w:line="252" w:lineRule="auto"/>
        <w:rPr>
          <w:rFonts w:eastAsia="Calibri" w:cstheme="minorHAnsi"/>
        </w:rPr>
      </w:pPr>
      <w:r>
        <w:t xml:space="preserve">En las dos últimas décadas, se ha producido una enorme expansión de la disponibilidad y el uso de programas para niños que aún no han entrado en el jardín de infancia. Esa expansión se ha basado en pruebas de investigación convincentes que demuestran que el período desde el nacimiento hasta los cinco años es crítico para el desarrollo de los niños. </w:t>
      </w:r>
      <w:bookmarkStart w:id="74" w:name="OLE_LINK4"/>
      <w:r>
        <w:t xml:space="preserve">Al examinar más de cerca las aulas individuales y el personal que trabaja en ellas, el Seguimiento del Personal de la NSECE de 2024 ofrece una oportunidad significativa para seguir ampliando la información sobre las experiencias de los niños. </w:t>
      </w:r>
    </w:p>
    <w:bookmarkEnd w:id="74"/>
    <w:p w:rsidR="00295BF6" w:rsidRPr="0069357C" w:rsidP="00295BF6" w14:paraId="7DA58D17" w14:textId="67D20679">
      <w:pPr>
        <w:pStyle w:val="ListParagraph"/>
        <w:numPr>
          <w:ilvl w:val="0"/>
          <w:numId w:val="27"/>
        </w:numPr>
        <w:spacing w:line="252" w:lineRule="auto"/>
        <w:rPr>
          <w:rFonts w:cstheme="minorHAnsi"/>
        </w:rPr>
      </w:pPr>
      <w:r>
        <w:t xml:space="preserve">Pedimos a las personas que rellenen este cuestionario para ayudar al sector a conocer cómo las recientes iniciativas políticas y los cambios en el cuidado y la educación temprana de niños han afectado a aquellos que trabajan con niños en el aula. Muchos estados recopilan información para saber qué servicios están a disposición de las familias a nivel local. Este estudio se utilizará para actualizar el perfil nacional creado por la NSECE de 2024, profundizar en temas seleccionados y arrojar luz sobre cómo se ha visto afectado el personal de las aulas en general en todo el país. Este perfil constituirá un valioso recurso para </w:t>
      </w:r>
      <w:r w:rsidR="00C92B89">
        <w:t>las agencias</w:t>
      </w:r>
      <w:r>
        <w:t xml:space="preserve"> públic</w:t>
      </w:r>
      <w:r w:rsidR="00C92B89">
        <w:t>as</w:t>
      </w:r>
      <w:r>
        <w:t xml:space="preserve"> y los legisladores que intentan ayudar a brindar apoyo a las personas que cuidan y educan a los niños pequeños.</w:t>
      </w:r>
    </w:p>
    <w:p w:rsidR="00E32021" w:rsidRPr="0020547B" w:rsidP="0020547B" w14:paraId="6AC12D67" w14:textId="36C95B65">
      <w:pPr>
        <w:pStyle w:val="ListParagraph"/>
        <w:numPr>
          <w:ilvl w:val="0"/>
          <w:numId w:val="27"/>
        </w:numPr>
        <w:spacing w:line="252" w:lineRule="auto"/>
      </w:pPr>
      <w:r w:rsidRPr="0020547B">
        <w:t xml:space="preserve">Gracias por participar en la Encuesta Nacional de Cuidado y Educación Temprana (NSECE) de 2024 en [MES]. 2024. Hemos obtenido información muy valiosa sobre los retos a los que se enfrentan los maestros en el aula gracias a participantes como usted. </w:t>
      </w:r>
    </w:p>
    <w:p w:rsidR="00E32021" w:rsidRPr="0020547B" w:rsidP="0020547B" w14:paraId="0FF7AB8D" w14:textId="77777777">
      <w:pPr>
        <w:pStyle w:val="ListParagraph"/>
        <w:numPr>
          <w:ilvl w:val="0"/>
          <w:numId w:val="27"/>
        </w:numPr>
        <w:spacing w:line="252" w:lineRule="auto"/>
      </w:pPr>
    </w:p>
    <w:p w:rsidR="00E32021" w:rsidRPr="0020547B" w:rsidP="0020547B" w14:paraId="2B7CFF9D" w14:textId="32F3C62B">
      <w:pPr>
        <w:pStyle w:val="ListParagraph"/>
        <w:numPr>
          <w:ilvl w:val="0"/>
          <w:numId w:val="27"/>
        </w:numPr>
        <w:spacing w:line="252" w:lineRule="auto"/>
      </w:pPr>
      <w:r w:rsidRPr="0020547B">
        <w:t xml:space="preserve">Le pedimos que se tome unos minutos el día de hoy para responder este nuevo cuestionario. Nos gustaría que nos brinde </w:t>
      </w:r>
      <w:r w:rsidRPr="0020547B" w:rsidR="00E85EEB">
        <w:t>información,</w:t>
      </w:r>
      <w:r w:rsidRPr="0020547B">
        <w:t xml:space="preserve"> aunque ya no trabaje en el mismo centro o no cuide niños en este momento. Su respuesta nos ayudará a comprender mejor las experiencias laborales del personal de las aulas y las razones por las que algunos deciden abandonar el sector. La información recopilada a través de este estudio puede servir de base para futuras iniciativas destinadas a brindar un mayor apoyo a las personas que trabajan de forma directa con niños en el aula. </w:t>
      </w:r>
    </w:p>
    <w:p w:rsidR="00E32021" w:rsidRPr="0020547B" w:rsidP="0020547B" w14:paraId="7566F722" w14:textId="359B1F6D">
      <w:pPr>
        <w:pStyle w:val="ListParagraph"/>
        <w:numPr>
          <w:ilvl w:val="0"/>
          <w:numId w:val="27"/>
        </w:numPr>
        <w:spacing w:line="252" w:lineRule="auto"/>
      </w:pPr>
      <w:bookmarkStart w:id="75" w:name="OLE_LINK104"/>
      <w:r w:rsidRPr="0020547B">
        <w:t xml:space="preserve">El Estudio de Seguimiento del Personal para la Encuesta Nacional de Cuidado y Educación Temprana (NSECE) de 2024 se cerrará pronto, pero usted todavía tiene tiempo para completarlo hoy mismo. Si responde este breve cuestionario de seguimiento, nos ayudará a comprender mejor lo que se necesita para mejorar las experiencias laborales de las personas que trabajan de forma directa con niños en el aula. </w:t>
      </w:r>
    </w:p>
    <w:p w:rsidR="00E32021" w:rsidRPr="0020547B" w:rsidP="0020547B" w14:paraId="0A23D009" w14:textId="77777777">
      <w:pPr>
        <w:pStyle w:val="ListParagraph"/>
        <w:numPr>
          <w:ilvl w:val="0"/>
          <w:numId w:val="27"/>
        </w:numPr>
        <w:spacing w:line="252" w:lineRule="auto"/>
      </w:pPr>
      <w:r w:rsidRPr="0020547B">
        <w:t xml:space="preserve">Se está acabando el tiempo para participar en la Encuesta de Seguimiento del Personal. La encuesta finalizará en X días/semanas. Sus experiencias son únicas. Queremos asegurarnos de que se vean reflejadas en los resultados de este estudio. </w:t>
      </w:r>
    </w:p>
    <w:p w:rsidR="00E32021" w:rsidRPr="0020547B" w:rsidP="0020547B" w14:paraId="1AF0A657" w14:textId="77777777">
      <w:pPr>
        <w:pStyle w:val="ListParagraph"/>
        <w:numPr>
          <w:ilvl w:val="0"/>
          <w:numId w:val="27"/>
        </w:numPr>
        <w:spacing w:line="252" w:lineRule="auto"/>
      </w:pPr>
      <w:r w:rsidRPr="0020547B">
        <w:t xml:space="preserve">La continuación de su participación en este estudio es importante. Sabemos que es posible que ya no trabaje en [NOMBRE DEL CENTRO DE 2019]/el cuidado de niños, pero aun así queremos que nos brinde información. Estamos haciendo un seguimiento de las personas que participaron en la NSECE de 2024 para saber a qué se dedican ahora, un año después. </w:t>
      </w:r>
      <w:bookmarkEnd w:id="75"/>
    </w:p>
    <w:p w:rsidR="00E32021" w:rsidRPr="0020547B" w:rsidP="0020547B" w14:paraId="56AE626B" w14:textId="77777777">
      <w:pPr>
        <w:pStyle w:val="ListParagraph"/>
        <w:numPr>
          <w:ilvl w:val="0"/>
          <w:numId w:val="27"/>
        </w:numPr>
        <w:spacing w:line="252" w:lineRule="auto"/>
      </w:pPr>
    </w:p>
    <w:p w:rsidR="00295BF6" w:rsidP="00295BF6" w14:paraId="532295C1" w14:textId="77777777">
      <w:pPr>
        <w:rPr>
          <w:rFonts w:eastAsia="Calibri" w:cstheme="minorHAnsi"/>
          <w:color w:val="2D74B5"/>
        </w:rPr>
      </w:pPr>
      <w:r>
        <w:rPr>
          <w:color w:val="2D74B5"/>
        </w:rPr>
        <w:t>Texto para compartir cartas de apoyo y otras comunicaciones</w:t>
      </w:r>
    </w:p>
    <w:p w:rsidR="00295BF6" w:rsidP="00295BF6" w14:paraId="70D7E441" w14:textId="77777777">
      <w:pPr>
        <w:pStyle w:val="ListParagraph"/>
        <w:numPr>
          <w:ilvl w:val="0"/>
          <w:numId w:val="27"/>
        </w:numPr>
        <w:spacing w:line="252" w:lineRule="auto"/>
        <w:rPr>
          <w:rFonts w:eastAsia="Calibri" w:cstheme="minorHAnsi"/>
        </w:rPr>
      </w:pPr>
      <w:r>
        <w:t xml:space="preserve">La ACF ha financiado la NSECE desde 2012. Los datos del estudio NSECE han sido un recurso fundamental para el ACF en su labor por mejorar el bienestar de los niños, las familias y las comunidades. Le pidió a la NSECE que recopilara información actualizada en 2024 para ayudarle a comprender cómo ha cambiado el panorama del cuidado y la educación temprana de niños en los últimos cinco años. </w:t>
      </w:r>
    </w:p>
    <w:p w:rsidR="00295BF6" w:rsidP="00295BF6" w14:paraId="255C74F8" w14:textId="18D2AE86">
      <w:pPr>
        <w:pStyle w:val="ListParagraph"/>
        <w:numPr>
          <w:ilvl w:val="0"/>
          <w:numId w:val="27"/>
        </w:numPr>
        <w:spacing w:line="252" w:lineRule="auto"/>
        <w:rPr>
          <w:rFonts w:eastAsia="Calibri" w:cstheme="minorHAnsi"/>
          <w:color w:val="2D74B5"/>
        </w:rPr>
      </w:pPr>
      <w:r>
        <w:t xml:space="preserve">La ACF es una de las mayores fuentes de apoyo público al cuidado de niños pequeños y en edad escolar de nuestro país. </w:t>
      </w:r>
      <w:r>
        <w:rPr>
          <w:b/>
          <w:bCs/>
          <w:i/>
          <w:iCs/>
        </w:rPr>
        <w:t>Puede acceder a la carta de la ACF a través de [PLACEHOLDER].</w:t>
      </w:r>
    </w:p>
    <w:p w:rsidR="00295BF6" w:rsidP="00295BF6" w14:paraId="67002289" w14:textId="5948E01A">
      <w:pPr>
        <w:pStyle w:val="ListParagraph"/>
        <w:numPr>
          <w:ilvl w:val="0"/>
          <w:numId w:val="27"/>
        </w:numPr>
        <w:spacing w:line="252" w:lineRule="auto"/>
        <w:rPr>
          <w:rFonts w:eastAsia="Calibri" w:cstheme="minorHAnsi"/>
          <w:color w:val="2D74B5"/>
        </w:rPr>
      </w:pPr>
      <w:r>
        <w:t>El Seguimiento de la NSECE es tan importante que [</w:t>
      </w:r>
      <w:r>
        <w:rPr>
          <w:highlight w:val="yellow"/>
        </w:rPr>
        <w:t>PLACEHOLDER, NOMBRE DE LA ORGANIZACIÓN</w:t>
      </w:r>
      <w:r>
        <w:t>] ha escrito una carta de apoyo que nos gustaría compartir con usted.</w:t>
      </w:r>
    </w:p>
    <w:p w:rsidR="00295BF6" w:rsidP="00295BF6" w14:paraId="0B39D6D0" w14:textId="657E05DF">
      <w:pPr>
        <w:pStyle w:val="ListParagraph"/>
        <w:numPr>
          <w:ilvl w:val="0"/>
          <w:numId w:val="27"/>
        </w:numPr>
        <w:spacing w:line="252" w:lineRule="auto"/>
        <w:rPr>
          <w:rFonts w:cstheme="minorHAnsi"/>
        </w:rPr>
      </w:pPr>
      <w:r>
        <w:t>Queremos tomarnos un minuto para compartir con usted algunas noticias interesantes sobre la Encuesta Nacional de Cuidado y Educación Temprana. El XX, la NSECE hizo una publicación sobre las personas que trabajan con niños en el aula a partir de [</w:t>
      </w:r>
      <w:r>
        <w:rPr>
          <w:highlight w:val="yellow"/>
        </w:rPr>
        <w:t>la encuesta de 2019/el Estudio de Seguimiento Longitudinal de la COVID de la NSECE</w:t>
      </w:r>
      <w:r>
        <w:t>]: [</w:t>
      </w:r>
      <w:r>
        <w:rPr>
          <w:highlight w:val="yellow"/>
        </w:rPr>
        <w:t>incluir el título</w:t>
      </w:r>
      <w:r>
        <w:t>]. (Haga clic en el enlace para ver la publicación). Este [</w:t>
      </w:r>
      <w:r>
        <w:rPr>
          <w:highlight w:val="yellow"/>
        </w:rPr>
        <w:t>PLACEHOLDER</w:t>
      </w:r>
      <w:r>
        <w:t>] ofrece un resumen de [</w:t>
      </w:r>
      <w:r>
        <w:rPr>
          <w:highlight w:val="yellow"/>
        </w:rPr>
        <w:t>DESCRIPCIÓN DEL CONTENIDO</w:t>
      </w:r>
      <w:r>
        <w:t xml:space="preserve">]. Antes de que comenzara la NSECE en 2012, no había habido ninguna fuente nacional de información sobre cuidado y educación temprana de niños en más de 20 años. ¡Gracias por contribuir al éxito de este importante esfuerzo! </w:t>
      </w:r>
    </w:p>
    <w:p w:rsidR="00295BF6" w:rsidP="00295BF6" w14:paraId="44F29266" w14:textId="77777777">
      <w:pPr>
        <w:pStyle w:val="NoSpacing"/>
        <w:rPr>
          <w:rFonts w:eastAsiaTheme="majorEastAsia" w:cstheme="minorHAnsi"/>
        </w:rPr>
      </w:pPr>
    </w:p>
    <w:p w:rsidR="001A3DA1" w:rsidRPr="006C7468" w:rsidP="008F601C" w14:paraId="06436A27" w14:textId="77777777">
      <w:pPr>
        <w:keepNext/>
        <w:keepLines/>
        <w:spacing w:before="240" w:after="0"/>
        <w:outlineLvl w:val="0"/>
        <w:rPr>
          <w:rFonts w:cstheme="minorHAnsi"/>
        </w:rPr>
      </w:pPr>
    </w:p>
    <w:sectPr w:rsidSect="00E210D6">
      <w:pgSz w:w="12240" w:h="15840"/>
      <w:pgMar w:top="11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5EAD" w14:paraId="7C7083C2" w14:textId="786C98DB">
    <w:pPr>
      <w:pStyle w:val="Header"/>
      <w:jc w:val="right"/>
    </w:pPr>
  </w:p>
  <w:p w:rsidR="00035EAD" w14:paraId="16FF7D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1645209"/>
      <w:docPartObj>
        <w:docPartGallery w:val="Page Numbers (Top of Page)"/>
        <w:docPartUnique/>
      </w:docPartObj>
    </w:sdtPr>
    <w:sdtEndPr>
      <w:rPr>
        <w:noProof/>
      </w:rPr>
    </w:sdtEndPr>
    <w:sdtContent>
      <w:p w:rsidR="00035EAD" w14:paraId="702BB9A1" w14:textId="0C68956E">
        <w:pPr>
          <w:pStyle w:val="Header"/>
          <w:jc w:val="right"/>
        </w:pPr>
        <w:r>
          <w:fldChar w:fldCharType="begin"/>
        </w:r>
        <w:r>
          <w:instrText xml:space="preserve"> PAGE   \* MERGEFORMAT </w:instrText>
        </w:r>
        <w:r>
          <w:fldChar w:fldCharType="separate"/>
        </w:r>
        <w:r w:rsidR="00A55A0B">
          <w:t>1</w:t>
        </w:r>
        <w:r>
          <w:fldChar w:fldCharType="end"/>
        </w:r>
      </w:p>
    </w:sdtContent>
  </w:sdt>
  <w:p w:rsidR="00436BDB" w14:paraId="603D5C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B7B8D"/>
    <w:multiLevelType w:val="multilevel"/>
    <w:tmpl w:val="39804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E243CF"/>
    <w:multiLevelType w:val="hybridMultilevel"/>
    <w:tmpl w:val="0CAC5F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5C23AB"/>
    <w:multiLevelType w:val="hybridMultilevel"/>
    <w:tmpl w:val="36EE9E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9D1C6B"/>
    <w:multiLevelType w:val="hybridMultilevel"/>
    <w:tmpl w:val="C64618D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7A51E7"/>
    <w:multiLevelType w:val="hybridMultilevel"/>
    <w:tmpl w:val="AB76690E"/>
    <w:lvl w:ilvl="0">
      <w:start w:val="0"/>
      <w:numFmt w:val="bullet"/>
      <w:lvlText w:val="-"/>
      <w:lvlJc w:val="left"/>
      <w:pPr>
        <w:ind w:left="720" w:hanging="360"/>
      </w:pPr>
      <w:rPr>
        <w:rFonts w:ascii="Calibri" w:hAnsi="Calibri" w:eastAsiaTheme="majorEastAs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76251A"/>
    <w:multiLevelType w:val="hybridMultilevel"/>
    <w:tmpl w:val="9ACAAFF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F2205FA"/>
    <w:multiLevelType w:val="hybridMultilevel"/>
    <w:tmpl w:val="D3E8E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3827A69"/>
    <w:multiLevelType w:val="hybridMultilevel"/>
    <w:tmpl w:val="E54426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A2760EC"/>
    <w:multiLevelType w:val="hybridMultilevel"/>
    <w:tmpl w:val="03E4B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E930BF6"/>
    <w:multiLevelType w:val="hybridMultilevel"/>
    <w:tmpl w:val="FDB47C8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0">
    <w:nsid w:val="31D74CDE"/>
    <w:multiLevelType w:val="hybridMultilevel"/>
    <w:tmpl w:val="40E61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C706464"/>
    <w:multiLevelType w:val="hybridMultilevel"/>
    <w:tmpl w:val="20A01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CFD7C0F"/>
    <w:multiLevelType w:val="hybridMultilevel"/>
    <w:tmpl w:val="280A5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434E12"/>
    <w:multiLevelType w:val="hybridMultilevel"/>
    <w:tmpl w:val="6ED66432"/>
    <w:lvl w:ilvl="0">
      <w:start w:val="3"/>
      <w:numFmt w:val="bullet"/>
      <w:lvlText w:val="•"/>
      <w:lvlJc w:val="left"/>
      <w:pPr>
        <w:ind w:left="1080" w:hanging="72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0307AF2"/>
    <w:multiLevelType w:val="hybridMultilevel"/>
    <w:tmpl w:val="C394AA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2A42764"/>
    <w:multiLevelType w:val="hybridMultilevel"/>
    <w:tmpl w:val="A7C244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AE555AE"/>
    <w:multiLevelType w:val="hybridMultilevel"/>
    <w:tmpl w:val="E37E0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D9E3E7E"/>
    <w:multiLevelType w:val="hybridMultilevel"/>
    <w:tmpl w:val="3FB8DA50"/>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1640405"/>
    <w:multiLevelType w:val="hybridMultilevel"/>
    <w:tmpl w:val="6388D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2F47F40"/>
    <w:multiLevelType w:val="hybridMultilevel"/>
    <w:tmpl w:val="95F8B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34766ED"/>
    <w:multiLevelType w:val="hybridMultilevel"/>
    <w:tmpl w:val="DCDC73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639D42A7"/>
    <w:multiLevelType w:val="hybridMultilevel"/>
    <w:tmpl w:val="32AC5CAE"/>
    <w:lvl w:ilvl="0">
      <w:start w:val="1"/>
      <w:numFmt w:val="decimal"/>
      <w:lvlText w:val="%1."/>
      <w:lvlJc w:val="left"/>
      <w:pPr>
        <w:ind w:left="720" w:hanging="360"/>
      </w:pPr>
      <w:rPr>
        <w:rFonts w:ascii="Times New Roman" w:hAnsi="Times New Roman" w:cs="Times New Roman" w:hint="default"/>
        <w:b w:val="0"/>
        <w:bCs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4D26283"/>
    <w:multiLevelType w:val="hybridMultilevel"/>
    <w:tmpl w:val="E724EA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E671918"/>
    <w:multiLevelType w:val="hybridMultilevel"/>
    <w:tmpl w:val="B9022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F4F4523"/>
    <w:multiLevelType w:val="hybridMultilevel"/>
    <w:tmpl w:val="C0FC07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48672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6812186">
    <w:abstractNumId w:val="3"/>
  </w:num>
  <w:num w:numId="3" w16cid:durableId="4532530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214905">
    <w:abstractNumId w:val="18"/>
  </w:num>
  <w:num w:numId="5" w16cid:durableId="288048157">
    <w:abstractNumId w:val="13"/>
  </w:num>
  <w:num w:numId="6" w16cid:durableId="957294316">
    <w:abstractNumId w:val="7"/>
  </w:num>
  <w:num w:numId="7" w16cid:durableId="828519704">
    <w:abstractNumId w:val="1"/>
  </w:num>
  <w:num w:numId="8" w16cid:durableId="24447204">
    <w:abstractNumId w:val="19"/>
  </w:num>
  <w:num w:numId="9" w16cid:durableId="1456214078">
    <w:abstractNumId w:val="25"/>
  </w:num>
  <w:num w:numId="10" w16cid:durableId="505827757">
    <w:abstractNumId w:val="10"/>
  </w:num>
  <w:num w:numId="11" w16cid:durableId="339162798">
    <w:abstractNumId w:val="23"/>
  </w:num>
  <w:num w:numId="12" w16cid:durableId="819809187">
    <w:abstractNumId w:val="24"/>
  </w:num>
  <w:num w:numId="13" w16cid:durableId="64496216">
    <w:abstractNumId w:val="21"/>
  </w:num>
  <w:num w:numId="14" w16cid:durableId="912274237">
    <w:abstractNumId w:val="8"/>
  </w:num>
  <w:num w:numId="15" w16cid:durableId="24261313">
    <w:abstractNumId w:val="6"/>
  </w:num>
  <w:num w:numId="16" w16cid:durableId="1959990538">
    <w:abstractNumId w:val="15"/>
  </w:num>
  <w:num w:numId="17" w16cid:durableId="2035694983">
    <w:abstractNumId w:val="22"/>
  </w:num>
  <w:num w:numId="18" w16cid:durableId="2108185938">
    <w:abstractNumId w:val="12"/>
  </w:num>
  <w:num w:numId="19" w16cid:durableId="2049405457">
    <w:abstractNumId w:val="16"/>
  </w:num>
  <w:num w:numId="20" w16cid:durableId="560672157">
    <w:abstractNumId w:val="3"/>
  </w:num>
  <w:num w:numId="21" w16cid:durableId="2018531308">
    <w:abstractNumId w:val="18"/>
  </w:num>
  <w:num w:numId="22" w16cid:durableId="1504202044">
    <w:abstractNumId w:val="13"/>
  </w:num>
  <w:num w:numId="23" w16cid:durableId="1976055820">
    <w:abstractNumId w:val="2"/>
  </w:num>
  <w:num w:numId="24" w16cid:durableId="779683847">
    <w:abstractNumId w:val="5"/>
  </w:num>
  <w:num w:numId="25" w16cid:durableId="1110247250">
    <w:abstractNumId w:val="11"/>
  </w:num>
  <w:num w:numId="26" w16cid:durableId="1266184297">
    <w:abstractNumId w:val="20"/>
  </w:num>
  <w:num w:numId="27" w16cid:durableId="1253321637">
    <w:abstractNumId w:val="14"/>
  </w:num>
  <w:num w:numId="28" w16cid:durableId="512499313">
    <w:abstractNumId w:val="4"/>
  </w:num>
  <w:num w:numId="29" w16cid:durableId="1426876826">
    <w:abstractNumId w:val="14"/>
  </w:num>
  <w:num w:numId="30" w16cid:durableId="837573701">
    <w:abstractNumId w:val="4"/>
  </w:num>
  <w:num w:numId="31" w16cid:durableId="21211400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42320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B7"/>
    <w:rsid w:val="000116F1"/>
    <w:rsid w:val="00012300"/>
    <w:rsid w:val="00015691"/>
    <w:rsid w:val="00023614"/>
    <w:rsid w:val="0002580C"/>
    <w:rsid w:val="000318C2"/>
    <w:rsid w:val="00032FD1"/>
    <w:rsid w:val="00035EAD"/>
    <w:rsid w:val="00041116"/>
    <w:rsid w:val="0004628F"/>
    <w:rsid w:val="00063414"/>
    <w:rsid w:val="00064617"/>
    <w:rsid w:val="0006778F"/>
    <w:rsid w:val="00072006"/>
    <w:rsid w:val="000860D1"/>
    <w:rsid w:val="00097112"/>
    <w:rsid w:val="000A2E0E"/>
    <w:rsid w:val="000B26EE"/>
    <w:rsid w:val="000B5D87"/>
    <w:rsid w:val="000C12FB"/>
    <w:rsid w:val="000F6EAA"/>
    <w:rsid w:val="000F71BC"/>
    <w:rsid w:val="0010479D"/>
    <w:rsid w:val="00112E4B"/>
    <w:rsid w:val="0011446D"/>
    <w:rsid w:val="00121C5A"/>
    <w:rsid w:val="00126E2D"/>
    <w:rsid w:val="001409F8"/>
    <w:rsid w:val="0014342F"/>
    <w:rsid w:val="00144972"/>
    <w:rsid w:val="001538E2"/>
    <w:rsid w:val="00156B14"/>
    <w:rsid w:val="00156ED4"/>
    <w:rsid w:val="001662B6"/>
    <w:rsid w:val="00187325"/>
    <w:rsid w:val="00190E3D"/>
    <w:rsid w:val="00196F4D"/>
    <w:rsid w:val="001A3DA1"/>
    <w:rsid w:val="001A6F69"/>
    <w:rsid w:val="001B2792"/>
    <w:rsid w:val="001B5035"/>
    <w:rsid w:val="001D3E53"/>
    <w:rsid w:val="001D655A"/>
    <w:rsid w:val="001E0D84"/>
    <w:rsid w:val="001E6BCF"/>
    <w:rsid w:val="001E7EE5"/>
    <w:rsid w:val="001F051A"/>
    <w:rsid w:val="001F6719"/>
    <w:rsid w:val="00204262"/>
    <w:rsid w:val="0020547B"/>
    <w:rsid w:val="002137C5"/>
    <w:rsid w:val="00220DAE"/>
    <w:rsid w:val="002332F6"/>
    <w:rsid w:val="0025353E"/>
    <w:rsid w:val="00253852"/>
    <w:rsid w:val="00260F15"/>
    <w:rsid w:val="00271A91"/>
    <w:rsid w:val="00280B1F"/>
    <w:rsid w:val="0028465B"/>
    <w:rsid w:val="002876DE"/>
    <w:rsid w:val="00295BF6"/>
    <w:rsid w:val="00296085"/>
    <w:rsid w:val="002B2FAF"/>
    <w:rsid w:val="002D2A66"/>
    <w:rsid w:val="002D2F89"/>
    <w:rsid w:val="002E2993"/>
    <w:rsid w:val="002F7750"/>
    <w:rsid w:val="00323563"/>
    <w:rsid w:val="00323ECA"/>
    <w:rsid w:val="00326848"/>
    <w:rsid w:val="00332BCC"/>
    <w:rsid w:val="003347C3"/>
    <w:rsid w:val="003375CB"/>
    <w:rsid w:val="00343E0A"/>
    <w:rsid w:val="00344D14"/>
    <w:rsid w:val="00350604"/>
    <w:rsid w:val="003506C1"/>
    <w:rsid w:val="00357297"/>
    <w:rsid w:val="00371188"/>
    <w:rsid w:val="00375CBB"/>
    <w:rsid w:val="003778A6"/>
    <w:rsid w:val="0038318E"/>
    <w:rsid w:val="00387691"/>
    <w:rsid w:val="00390F3A"/>
    <w:rsid w:val="003933FB"/>
    <w:rsid w:val="003A3BC4"/>
    <w:rsid w:val="003A5E90"/>
    <w:rsid w:val="003B02B6"/>
    <w:rsid w:val="003B308F"/>
    <w:rsid w:val="003B6321"/>
    <w:rsid w:val="003B6C13"/>
    <w:rsid w:val="003B7F4E"/>
    <w:rsid w:val="003D5A16"/>
    <w:rsid w:val="003E7268"/>
    <w:rsid w:val="00400261"/>
    <w:rsid w:val="00436BDB"/>
    <w:rsid w:val="00443307"/>
    <w:rsid w:val="00457752"/>
    <w:rsid w:val="00461B69"/>
    <w:rsid w:val="00461CA6"/>
    <w:rsid w:val="00494E8D"/>
    <w:rsid w:val="00497958"/>
    <w:rsid w:val="004A2155"/>
    <w:rsid w:val="004B0D41"/>
    <w:rsid w:val="004D066C"/>
    <w:rsid w:val="004D1447"/>
    <w:rsid w:val="004D3585"/>
    <w:rsid w:val="004E047A"/>
    <w:rsid w:val="004F1803"/>
    <w:rsid w:val="005005D6"/>
    <w:rsid w:val="005254B9"/>
    <w:rsid w:val="00535C99"/>
    <w:rsid w:val="005509C7"/>
    <w:rsid w:val="00554432"/>
    <w:rsid w:val="0055662E"/>
    <w:rsid w:val="005747CD"/>
    <w:rsid w:val="005908DB"/>
    <w:rsid w:val="0059225E"/>
    <w:rsid w:val="005927C5"/>
    <w:rsid w:val="005949FD"/>
    <w:rsid w:val="00594A27"/>
    <w:rsid w:val="005A6526"/>
    <w:rsid w:val="005B07A9"/>
    <w:rsid w:val="005B11D1"/>
    <w:rsid w:val="005B5360"/>
    <w:rsid w:val="005C1513"/>
    <w:rsid w:val="005C41F2"/>
    <w:rsid w:val="005E70AD"/>
    <w:rsid w:val="0060358D"/>
    <w:rsid w:val="00604DF9"/>
    <w:rsid w:val="00606A55"/>
    <w:rsid w:val="006244AC"/>
    <w:rsid w:val="00626274"/>
    <w:rsid w:val="00632CC3"/>
    <w:rsid w:val="00635DE6"/>
    <w:rsid w:val="00636C2D"/>
    <w:rsid w:val="006506EC"/>
    <w:rsid w:val="0065688F"/>
    <w:rsid w:val="00665173"/>
    <w:rsid w:val="00665A4E"/>
    <w:rsid w:val="006667E3"/>
    <w:rsid w:val="00674F9B"/>
    <w:rsid w:val="0069357C"/>
    <w:rsid w:val="006A26D7"/>
    <w:rsid w:val="006A4B2A"/>
    <w:rsid w:val="006B3671"/>
    <w:rsid w:val="006C7468"/>
    <w:rsid w:val="006C7670"/>
    <w:rsid w:val="006E7CA5"/>
    <w:rsid w:val="006F4AAA"/>
    <w:rsid w:val="006F53BE"/>
    <w:rsid w:val="00707735"/>
    <w:rsid w:val="0072371D"/>
    <w:rsid w:val="00730F24"/>
    <w:rsid w:val="00732158"/>
    <w:rsid w:val="0073508C"/>
    <w:rsid w:val="00747F20"/>
    <w:rsid w:val="00751316"/>
    <w:rsid w:val="007519C7"/>
    <w:rsid w:val="00751C87"/>
    <w:rsid w:val="007522A4"/>
    <w:rsid w:val="007543CD"/>
    <w:rsid w:val="007570D5"/>
    <w:rsid w:val="00782C60"/>
    <w:rsid w:val="0078300E"/>
    <w:rsid w:val="007856BD"/>
    <w:rsid w:val="00791DC4"/>
    <w:rsid w:val="00792C21"/>
    <w:rsid w:val="007A502D"/>
    <w:rsid w:val="007B3CAC"/>
    <w:rsid w:val="007C7D02"/>
    <w:rsid w:val="007D7494"/>
    <w:rsid w:val="007E43C2"/>
    <w:rsid w:val="007E5F5E"/>
    <w:rsid w:val="007F1B8D"/>
    <w:rsid w:val="007F4A3B"/>
    <w:rsid w:val="007F4E87"/>
    <w:rsid w:val="00800FA2"/>
    <w:rsid w:val="00811A54"/>
    <w:rsid w:val="00812D32"/>
    <w:rsid w:val="008154EE"/>
    <w:rsid w:val="008328FA"/>
    <w:rsid w:val="00836B35"/>
    <w:rsid w:val="00846C0E"/>
    <w:rsid w:val="008662C9"/>
    <w:rsid w:val="00872EBD"/>
    <w:rsid w:val="00874218"/>
    <w:rsid w:val="00884BA1"/>
    <w:rsid w:val="00894957"/>
    <w:rsid w:val="008A6372"/>
    <w:rsid w:val="008B1101"/>
    <w:rsid w:val="008B7FC8"/>
    <w:rsid w:val="008D2BB2"/>
    <w:rsid w:val="008E2D66"/>
    <w:rsid w:val="008F3089"/>
    <w:rsid w:val="008F601C"/>
    <w:rsid w:val="00903F81"/>
    <w:rsid w:val="00912FD0"/>
    <w:rsid w:val="00914D81"/>
    <w:rsid w:val="00921C53"/>
    <w:rsid w:val="009235CA"/>
    <w:rsid w:val="0093711B"/>
    <w:rsid w:val="00943D45"/>
    <w:rsid w:val="00947A2F"/>
    <w:rsid w:val="0096688E"/>
    <w:rsid w:val="0098088C"/>
    <w:rsid w:val="00993DA7"/>
    <w:rsid w:val="00995778"/>
    <w:rsid w:val="009A3F85"/>
    <w:rsid w:val="009A4569"/>
    <w:rsid w:val="009B6C9C"/>
    <w:rsid w:val="009C3632"/>
    <w:rsid w:val="009E260B"/>
    <w:rsid w:val="009E420A"/>
    <w:rsid w:val="009F25C5"/>
    <w:rsid w:val="009F7647"/>
    <w:rsid w:val="00A03057"/>
    <w:rsid w:val="00A0312F"/>
    <w:rsid w:val="00A107CF"/>
    <w:rsid w:val="00A14AD7"/>
    <w:rsid w:val="00A219B5"/>
    <w:rsid w:val="00A21D20"/>
    <w:rsid w:val="00A31D0A"/>
    <w:rsid w:val="00A31E5C"/>
    <w:rsid w:val="00A442B5"/>
    <w:rsid w:val="00A52302"/>
    <w:rsid w:val="00A525C8"/>
    <w:rsid w:val="00A530AC"/>
    <w:rsid w:val="00A54750"/>
    <w:rsid w:val="00A558F6"/>
    <w:rsid w:val="00A55A0B"/>
    <w:rsid w:val="00A56D4A"/>
    <w:rsid w:val="00A66405"/>
    <w:rsid w:val="00A67184"/>
    <w:rsid w:val="00A71BB9"/>
    <w:rsid w:val="00A720B3"/>
    <w:rsid w:val="00A73C7F"/>
    <w:rsid w:val="00A76386"/>
    <w:rsid w:val="00A80F1E"/>
    <w:rsid w:val="00A87847"/>
    <w:rsid w:val="00A87E1F"/>
    <w:rsid w:val="00AA02F3"/>
    <w:rsid w:val="00AB4C2B"/>
    <w:rsid w:val="00AC39B3"/>
    <w:rsid w:val="00AD3208"/>
    <w:rsid w:val="00AD5180"/>
    <w:rsid w:val="00AE4196"/>
    <w:rsid w:val="00AE67A6"/>
    <w:rsid w:val="00AF23AA"/>
    <w:rsid w:val="00B06A44"/>
    <w:rsid w:val="00B16978"/>
    <w:rsid w:val="00B42CCC"/>
    <w:rsid w:val="00B516BA"/>
    <w:rsid w:val="00B57867"/>
    <w:rsid w:val="00B6026B"/>
    <w:rsid w:val="00B60EC9"/>
    <w:rsid w:val="00B668ED"/>
    <w:rsid w:val="00B74C5F"/>
    <w:rsid w:val="00B83410"/>
    <w:rsid w:val="00B90986"/>
    <w:rsid w:val="00B935FF"/>
    <w:rsid w:val="00B971B5"/>
    <w:rsid w:val="00BA6977"/>
    <w:rsid w:val="00BC5433"/>
    <w:rsid w:val="00BC5EE0"/>
    <w:rsid w:val="00BD43B0"/>
    <w:rsid w:val="00BD5C3E"/>
    <w:rsid w:val="00BE35AE"/>
    <w:rsid w:val="00BE524E"/>
    <w:rsid w:val="00C055B9"/>
    <w:rsid w:val="00C0599A"/>
    <w:rsid w:val="00C1036D"/>
    <w:rsid w:val="00C16187"/>
    <w:rsid w:val="00C20C5F"/>
    <w:rsid w:val="00C222BC"/>
    <w:rsid w:val="00C27518"/>
    <w:rsid w:val="00C44318"/>
    <w:rsid w:val="00C45604"/>
    <w:rsid w:val="00C6130E"/>
    <w:rsid w:val="00C77FF9"/>
    <w:rsid w:val="00C82325"/>
    <w:rsid w:val="00C92B89"/>
    <w:rsid w:val="00C941BF"/>
    <w:rsid w:val="00CA4FFD"/>
    <w:rsid w:val="00CB384F"/>
    <w:rsid w:val="00CB4B1E"/>
    <w:rsid w:val="00CB7641"/>
    <w:rsid w:val="00CC24A0"/>
    <w:rsid w:val="00CD17E9"/>
    <w:rsid w:val="00CD21E5"/>
    <w:rsid w:val="00D00DF9"/>
    <w:rsid w:val="00D06D80"/>
    <w:rsid w:val="00D07898"/>
    <w:rsid w:val="00D26743"/>
    <w:rsid w:val="00D30F64"/>
    <w:rsid w:val="00D339B7"/>
    <w:rsid w:val="00D34A3F"/>
    <w:rsid w:val="00D35DBE"/>
    <w:rsid w:val="00D36A6A"/>
    <w:rsid w:val="00D36F88"/>
    <w:rsid w:val="00D37936"/>
    <w:rsid w:val="00D42415"/>
    <w:rsid w:val="00D523AD"/>
    <w:rsid w:val="00D7311C"/>
    <w:rsid w:val="00D825E6"/>
    <w:rsid w:val="00D955E2"/>
    <w:rsid w:val="00D97863"/>
    <w:rsid w:val="00DA2885"/>
    <w:rsid w:val="00DB6E55"/>
    <w:rsid w:val="00DC7973"/>
    <w:rsid w:val="00DC7C76"/>
    <w:rsid w:val="00DD46F6"/>
    <w:rsid w:val="00DF02F0"/>
    <w:rsid w:val="00DF441C"/>
    <w:rsid w:val="00E033D9"/>
    <w:rsid w:val="00E10860"/>
    <w:rsid w:val="00E10F9E"/>
    <w:rsid w:val="00E12B91"/>
    <w:rsid w:val="00E13EA7"/>
    <w:rsid w:val="00E210D6"/>
    <w:rsid w:val="00E24659"/>
    <w:rsid w:val="00E30D13"/>
    <w:rsid w:val="00E32021"/>
    <w:rsid w:val="00E41AE9"/>
    <w:rsid w:val="00E4779A"/>
    <w:rsid w:val="00E5066C"/>
    <w:rsid w:val="00E5511E"/>
    <w:rsid w:val="00E60224"/>
    <w:rsid w:val="00E60D63"/>
    <w:rsid w:val="00E742B6"/>
    <w:rsid w:val="00E75EF9"/>
    <w:rsid w:val="00E8461F"/>
    <w:rsid w:val="00E85EEB"/>
    <w:rsid w:val="00E91647"/>
    <w:rsid w:val="00E96BDD"/>
    <w:rsid w:val="00EA1959"/>
    <w:rsid w:val="00EA1FC9"/>
    <w:rsid w:val="00EB3D3C"/>
    <w:rsid w:val="00EE5699"/>
    <w:rsid w:val="00EF6109"/>
    <w:rsid w:val="00EF7494"/>
    <w:rsid w:val="00F07220"/>
    <w:rsid w:val="00F07897"/>
    <w:rsid w:val="00F10D97"/>
    <w:rsid w:val="00F300F3"/>
    <w:rsid w:val="00F41409"/>
    <w:rsid w:val="00F4221A"/>
    <w:rsid w:val="00F42317"/>
    <w:rsid w:val="00F50BCB"/>
    <w:rsid w:val="00F650FC"/>
    <w:rsid w:val="00F7153D"/>
    <w:rsid w:val="00F83DDA"/>
    <w:rsid w:val="00F84BA2"/>
    <w:rsid w:val="00F86B4E"/>
    <w:rsid w:val="00FA7186"/>
    <w:rsid w:val="00FB608A"/>
    <w:rsid w:val="00FC130B"/>
    <w:rsid w:val="00FD5DC7"/>
    <w:rsid w:val="00FD6095"/>
    <w:rsid w:val="00FD719A"/>
    <w:rsid w:val="00FF36FB"/>
    <w:rsid w:val="168B8715"/>
    <w:rsid w:val="1D216B1C"/>
    <w:rsid w:val="1EBD3B7D"/>
    <w:rsid w:val="2AA60354"/>
    <w:rsid w:val="2B45BE95"/>
    <w:rsid w:val="3057CDB3"/>
    <w:rsid w:val="376B5DFF"/>
    <w:rsid w:val="45DD5F3B"/>
    <w:rsid w:val="476B6BD8"/>
    <w:rsid w:val="4B0854FC"/>
    <w:rsid w:val="4BFFA979"/>
    <w:rsid w:val="52E157E1"/>
    <w:rsid w:val="66E01941"/>
    <w:rsid w:val="7559C78B"/>
    <w:rsid w:val="7BDB2C20"/>
    <w:rsid w:val="7DE452F3"/>
  </w:rsids>
  <w:docVars>
    <w:docVar w:name="__Grammarly_42___1" w:val="H4sIAAAAAAAEAKtWcslP9kxRslIyNDY2NQQCS2NLSwNTU2NTAyUdpeDU4uLM/DyQAsNaAFbWgZE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4BBE9A"/>
  <w15:chartTrackingRefBased/>
  <w15:docId w15:val="{F0A5FD4A-3A7E-4640-A682-0B138186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863"/>
    <w:pPr>
      <w:spacing w:after="200" w:line="276" w:lineRule="auto"/>
    </w:pPr>
    <w:rPr>
      <w:rFonts w:eastAsiaTheme="minorEastAsia"/>
    </w:rPr>
  </w:style>
  <w:style w:type="paragraph" w:styleId="Heading1">
    <w:name w:val="heading 1"/>
    <w:basedOn w:val="Normal"/>
    <w:next w:val="Normal"/>
    <w:link w:val="Heading1Char"/>
    <w:uiPriority w:val="9"/>
    <w:qFormat/>
    <w:rsid w:val="001A3D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A3DA1"/>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9B7"/>
    <w:rPr>
      <w:color w:val="0563C1" w:themeColor="hyperlink"/>
      <w:u w:val="single"/>
    </w:rPr>
  </w:style>
  <w:style w:type="paragraph" w:styleId="NoSpacing">
    <w:name w:val="No Spacing"/>
    <w:link w:val="NoSpacingChar"/>
    <w:uiPriority w:val="1"/>
    <w:qFormat/>
    <w:rsid w:val="00D339B7"/>
    <w:pPr>
      <w:spacing w:after="0" w:line="240" w:lineRule="auto"/>
    </w:pPr>
  </w:style>
  <w:style w:type="paragraph" w:styleId="Header">
    <w:name w:val="header"/>
    <w:basedOn w:val="Normal"/>
    <w:link w:val="HeaderChar"/>
    <w:uiPriority w:val="99"/>
    <w:unhideWhenUsed/>
    <w:rsid w:val="00F07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20"/>
    <w:rPr>
      <w:rFonts w:eastAsiaTheme="minorEastAsia"/>
    </w:rPr>
  </w:style>
  <w:style w:type="paragraph" w:styleId="Footer">
    <w:name w:val="footer"/>
    <w:basedOn w:val="Normal"/>
    <w:link w:val="FooterChar"/>
    <w:uiPriority w:val="99"/>
    <w:unhideWhenUsed/>
    <w:rsid w:val="00F07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20"/>
    <w:rPr>
      <w:rFonts w:eastAsiaTheme="minorEastAsia"/>
    </w:rPr>
  </w:style>
  <w:style w:type="paragraph" w:styleId="Revision">
    <w:name w:val="Revision"/>
    <w:hidden/>
    <w:uiPriority w:val="99"/>
    <w:semiHidden/>
    <w:rsid w:val="00F07220"/>
    <w:pPr>
      <w:spacing w:after="0" w:line="240" w:lineRule="auto"/>
    </w:pPr>
    <w:rPr>
      <w:rFonts w:eastAsiaTheme="minorEastAsia"/>
    </w:rPr>
  </w:style>
  <w:style w:type="paragraph" w:customStyle="1" w:styleId="Pa2">
    <w:name w:val="Pa2"/>
    <w:basedOn w:val="Normal"/>
    <w:next w:val="Normal"/>
    <w:uiPriority w:val="99"/>
    <w:rsid w:val="001A3DA1"/>
    <w:pPr>
      <w:autoSpaceDE w:val="0"/>
      <w:autoSpaceDN w:val="0"/>
      <w:adjustRightInd w:val="0"/>
      <w:spacing w:after="0" w:line="171" w:lineRule="atLeast"/>
    </w:pPr>
    <w:rPr>
      <w:rFonts w:ascii="Apex Sans Book" w:hAnsi="Apex Sans Book" w:eastAsiaTheme="minorHAnsi"/>
      <w:sz w:val="24"/>
      <w:szCs w:val="24"/>
    </w:rPr>
  </w:style>
  <w:style w:type="character" w:customStyle="1" w:styleId="A3">
    <w:name w:val="A3"/>
    <w:uiPriority w:val="99"/>
    <w:rsid w:val="001A3DA1"/>
    <w:rPr>
      <w:rFonts w:ascii="Apex Sans Bold" w:hAnsi="Apex Sans Bold" w:cs="Apex Sans Bold" w:hint="default"/>
      <w:b/>
      <w:bCs/>
      <w:color w:val="000000"/>
      <w:sz w:val="20"/>
      <w:szCs w:val="20"/>
    </w:rPr>
  </w:style>
  <w:style w:type="paragraph" w:styleId="HTMLPreformatted">
    <w:name w:val="HTML Preformatted"/>
    <w:basedOn w:val="Normal"/>
    <w:link w:val="HTMLPreformattedChar"/>
    <w:uiPriority w:val="99"/>
    <w:semiHidden/>
    <w:unhideWhenUsed/>
    <w:rsid w:val="001A3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A3DA1"/>
    <w:rPr>
      <w:rFonts w:ascii="Courier New" w:eastAsia="Times New Roman" w:hAnsi="Courier New" w:cs="Courier New"/>
      <w:sz w:val="20"/>
      <w:szCs w:val="20"/>
    </w:rPr>
  </w:style>
  <w:style w:type="paragraph" w:styleId="CommentText">
    <w:name w:val="annotation text"/>
    <w:basedOn w:val="Normal"/>
    <w:link w:val="CommentTextChar"/>
    <w:uiPriority w:val="99"/>
    <w:unhideWhenUsed/>
    <w:rsid w:val="001A3DA1"/>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1A3DA1"/>
    <w:rPr>
      <w:sz w:val="20"/>
      <w:szCs w:val="20"/>
    </w:rPr>
  </w:style>
  <w:style w:type="character" w:styleId="CommentReference">
    <w:name w:val="annotation reference"/>
    <w:basedOn w:val="DefaultParagraphFont"/>
    <w:uiPriority w:val="99"/>
    <w:semiHidden/>
    <w:unhideWhenUsed/>
    <w:rsid w:val="001A3DA1"/>
    <w:rPr>
      <w:sz w:val="16"/>
      <w:szCs w:val="16"/>
    </w:rPr>
  </w:style>
  <w:style w:type="character" w:styleId="Strong">
    <w:name w:val="Strong"/>
    <w:basedOn w:val="DefaultParagraphFont"/>
    <w:uiPriority w:val="22"/>
    <w:qFormat/>
    <w:rsid w:val="001A3DA1"/>
    <w:rPr>
      <w:b/>
      <w:bCs/>
    </w:rPr>
  </w:style>
  <w:style w:type="character" w:customStyle="1" w:styleId="Heading2Char">
    <w:name w:val="Heading 2 Char"/>
    <w:basedOn w:val="DefaultParagraphFont"/>
    <w:link w:val="Heading2"/>
    <w:uiPriority w:val="9"/>
    <w:semiHidden/>
    <w:rsid w:val="001A3DA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A3DA1"/>
    <w:pPr>
      <w:spacing w:after="160" w:line="254" w:lineRule="auto"/>
      <w:ind w:left="720"/>
      <w:contextualSpacing/>
    </w:pPr>
    <w:rPr>
      <w:rFonts w:eastAsiaTheme="minorHAnsi"/>
    </w:rPr>
  </w:style>
  <w:style w:type="character" w:customStyle="1" w:styleId="Heading1Char">
    <w:name w:val="Heading 1 Char"/>
    <w:basedOn w:val="DefaultParagraphFont"/>
    <w:link w:val="Heading1"/>
    <w:uiPriority w:val="9"/>
    <w:rsid w:val="001A3DA1"/>
    <w:rPr>
      <w:rFonts w:asciiTheme="majorHAnsi" w:eastAsiaTheme="majorEastAsia" w:hAnsiTheme="majorHAnsi" w:cstheme="majorBidi"/>
      <w:color w:val="2F5496" w:themeColor="accent1" w:themeShade="BF"/>
      <w:sz w:val="32"/>
      <w:szCs w:val="32"/>
    </w:rPr>
  </w:style>
  <w:style w:type="paragraph" w:styleId="List">
    <w:name w:val="List"/>
    <w:basedOn w:val="Normal"/>
    <w:semiHidden/>
    <w:unhideWhenUsed/>
    <w:rsid w:val="001A3DA1"/>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E524E"/>
    <w:pPr>
      <w:spacing w:line="259" w:lineRule="auto"/>
      <w:outlineLvl w:val="9"/>
    </w:pPr>
  </w:style>
  <w:style w:type="paragraph" w:styleId="TOC1">
    <w:name w:val="toc 1"/>
    <w:basedOn w:val="Normal"/>
    <w:next w:val="Normal"/>
    <w:autoRedefine/>
    <w:uiPriority w:val="39"/>
    <w:unhideWhenUsed/>
    <w:rsid w:val="00A558F6"/>
    <w:pPr>
      <w:tabs>
        <w:tab w:val="right" w:leader="dot" w:pos="9350"/>
      </w:tabs>
      <w:spacing w:after="100"/>
    </w:pPr>
  </w:style>
  <w:style w:type="paragraph" w:styleId="TOC2">
    <w:name w:val="toc 2"/>
    <w:basedOn w:val="Normal"/>
    <w:next w:val="Normal"/>
    <w:autoRedefine/>
    <w:uiPriority w:val="39"/>
    <w:unhideWhenUsed/>
    <w:rsid w:val="00BE524E"/>
    <w:pPr>
      <w:spacing w:after="100"/>
      <w:ind w:left="220"/>
    </w:pPr>
  </w:style>
  <w:style w:type="paragraph" w:styleId="CommentSubject">
    <w:name w:val="annotation subject"/>
    <w:basedOn w:val="CommentText"/>
    <w:next w:val="CommentText"/>
    <w:link w:val="CommentSubjectChar"/>
    <w:uiPriority w:val="99"/>
    <w:semiHidden/>
    <w:unhideWhenUsed/>
    <w:rsid w:val="007D7494"/>
    <w:rPr>
      <w:rFonts w:eastAsiaTheme="minorEastAsia"/>
      <w:b/>
      <w:bCs/>
    </w:rPr>
  </w:style>
  <w:style w:type="character" w:customStyle="1" w:styleId="CommentSubjectChar">
    <w:name w:val="Comment Subject Char"/>
    <w:basedOn w:val="CommentTextChar"/>
    <w:link w:val="CommentSubject"/>
    <w:uiPriority w:val="99"/>
    <w:semiHidden/>
    <w:rsid w:val="007D7494"/>
    <w:rPr>
      <w:rFonts w:eastAsiaTheme="minorEastAsia"/>
      <w:b/>
      <w:bCs/>
      <w:sz w:val="20"/>
      <w:szCs w:val="20"/>
    </w:rPr>
  </w:style>
  <w:style w:type="character" w:customStyle="1" w:styleId="NoSpacingChar">
    <w:name w:val="No Spacing Char"/>
    <w:basedOn w:val="DefaultParagraphFont"/>
    <w:link w:val="NoSpacing"/>
    <w:uiPriority w:val="1"/>
    <w:rsid w:val="00E4779A"/>
  </w:style>
  <w:style w:type="character" w:customStyle="1" w:styleId="Mencinsinresolver1">
    <w:name w:val="Mención sin resolver1"/>
    <w:basedOn w:val="DefaultParagraphFont"/>
    <w:uiPriority w:val="99"/>
    <w:semiHidden/>
    <w:unhideWhenUsed/>
    <w:rsid w:val="008B1101"/>
    <w:rPr>
      <w:color w:val="605E5C"/>
      <w:shd w:val="clear" w:color="auto" w:fill="E1DFDD"/>
    </w:rPr>
  </w:style>
  <w:style w:type="paragraph" w:styleId="BodyText">
    <w:name w:val="Body Text"/>
    <w:basedOn w:val="Normal"/>
    <w:link w:val="BodyTextChar"/>
    <w:semiHidden/>
    <w:unhideWhenUsed/>
    <w:rsid w:val="00295BF6"/>
    <w:pPr>
      <w:widowControl w:val="0"/>
      <w:snapToGrid w:val="0"/>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295BF6"/>
    <w:rPr>
      <w:rFonts w:ascii="Times New Roman" w:eastAsia="Times New Roman" w:hAnsi="Times New Roman" w:cs="Times New Roman"/>
      <w:sz w:val="24"/>
      <w:szCs w:val="20"/>
    </w:rPr>
  </w:style>
  <w:style w:type="character" w:customStyle="1" w:styleId="normaltextrun">
    <w:name w:val="normaltextrun"/>
    <w:basedOn w:val="DefaultParagraphFont"/>
    <w:rsid w:val="00295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jpeg" /><Relationship Id="rId12" Type="http://schemas.openxmlformats.org/officeDocument/2006/relationships/hyperlink" Target="https://survey.norc.org/classroom" TargetMode="External" /><Relationship Id="rId13" Type="http://schemas.openxmlformats.org/officeDocument/2006/relationships/image" Target="cid:image002.jpg@01CCD077.2E3172E0" TargetMode="External" /><Relationship Id="rId14" Type="http://schemas.openxmlformats.org/officeDocument/2006/relationships/hyperlink" Target="file:///C:\Users\zapata-gietl-claudia\AppData\Local\Microsoft\Windows\INetCache\Content.Outlook\3DL3O8CW\nsece24prov@norc.org" TargetMode="External" /><Relationship Id="rId15" Type="http://schemas.openxmlformats.org/officeDocument/2006/relationships/hyperlink" Target="http://nsece.norc.org" TargetMode="External" /><Relationship Id="rId16" Type="http://schemas.openxmlformats.org/officeDocument/2006/relationships/hyperlink" Target="mailto:Collegepoint_survey@norc.org" TargetMode="External" /><Relationship Id="rId17" Type="http://schemas.openxmlformats.org/officeDocument/2006/relationships/image" Target="media/image3.jpeg"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588053F5D4640A6BA4EE76241E07605"/>
        <w:category>
          <w:name w:val="General"/>
          <w:gallery w:val="placeholder"/>
        </w:category>
        <w:types>
          <w:type w:val="bbPlcHdr"/>
        </w:types>
        <w:behaviors>
          <w:behavior w:val="content"/>
        </w:behaviors>
        <w:guid w:val="{C2A695E7-3DFF-4F56-A474-C62F1A306387}"/>
      </w:docPartPr>
      <w:docPartBody>
        <w:p w:rsidR="000F71BC" w:rsidP="00792C21">
          <w:pPr>
            <w:pStyle w:val="D588053F5D4640A6BA4EE76241E07605"/>
          </w:pPr>
          <w:r>
            <w:rPr>
              <w:color w:val="0F4761" w:themeColor="accent1" w:themeShade="BF"/>
              <w:sz w:val="24"/>
              <w:szCs w:val="24"/>
            </w:rPr>
            <w:t>[Company name]</w:t>
          </w:r>
        </w:p>
      </w:docPartBody>
    </w:docPart>
    <w:docPart>
      <w:docPartPr>
        <w:name w:val="FB3176481CDF4F37967FE302B4F68812"/>
        <w:category>
          <w:name w:val="General"/>
          <w:gallery w:val="placeholder"/>
        </w:category>
        <w:types>
          <w:type w:val="bbPlcHdr"/>
        </w:types>
        <w:behaviors>
          <w:behavior w:val="content"/>
        </w:behaviors>
        <w:guid w:val="{D2AB5465-0E98-45CD-B50E-CD1AE0B508B2}"/>
      </w:docPartPr>
      <w:docPartBody>
        <w:p w:rsidR="000F71BC" w:rsidP="00792C21">
          <w:pPr>
            <w:pStyle w:val="FB3176481CDF4F37967FE302B4F6881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21"/>
    <w:rsid w:val="00075D48"/>
    <w:rsid w:val="000F71BC"/>
    <w:rsid w:val="0024745A"/>
    <w:rsid w:val="003A2454"/>
    <w:rsid w:val="003B7F4E"/>
    <w:rsid w:val="004C0856"/>
    <w:rsid w:val="004C3845"/>
    <w:rsid w:val="006506EC"/>
    <w:rsid w:val="00724B17"/>
    <w:rsid w:val="00792C21"/>
    <w:rsid w:val="00840599"/>
    <w:rsid w:val="008D1B13"/>
    <w:rsid w:val="0093155C"/>
    <w:rsid w:val="0094599D"/>
    <w:rsid w:val="00AE67A6"/>
    <w:rsid w:val="00C939F6"/>
    <w:rsid w:val="00D24EF5"/>
    <w:rsid w:val="00E40092"/>
    <w:rsid w:val="00FB7D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88053F5D4640A6BA4EE76241E07605">
    <w:name w:val="D588053F5D4640A6BA4EE76241E07605"/>
    <w:rsid w:val="00792C21"/>
  </w:style>
  <w:style w:type="paragraph" w:customStyle="1" w:styleId="FB3176481CDF4F37967FE302B4F68812">
    <w:name w:val="FB3176481CDF4F37967FE302B4F68812"/>
    <w:rsid w:val="00792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b5aa21-9292-42ac-8e0a-92c6899f210e">
      <Terms xmlns="http://schemas.microsoft.com/office/infopath/2007/PartnerControls"/>
    </lcf76f155ced4ddcb4097134ff3c332f>
    <Notes xmlns="b6b5aa21-9292-42ac-8e0a-92c6899f210e" xsi:nil="true"/>
    <TaxCatchAll xmlns="89664619-ff97-4e0c-b760-e9680ea4c3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13" ma:contentTypeDescription="Create a new document." ma:contentTypeScope="" ma:versionID="cd255bc58ef215b3e9942747cf7a5ccc">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f589b624aea7e6e79b8d9560bb86537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af1397-bbdd-4e5b-9cf5-0b943456dbe9}" ma:internalName="TaxCatchAll" ma:showField="CatchAllData" ma:web="89664619-ff97-4e0c-b760-e9680ea4c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F1DF0-9A15-4E2A-B76A-4F040DA25898}">
  <ds:schemaRefs>
    <ds:schemaRef ds:uri="http://schemas.microsoft.com/office/2006/metadata/properties"/>
    <ds:schemaRef ds:uri="http://schemas.microsoft.com/office/infopath/2007/PartnerControls"/>
    <ds:schemaRef ds:uri="b6b5aa21-9292-42ac-8e0a-92c6899f210e"/>
    <ds:schemaRef ds:uri="89664619-ff97-4e0c-b760-e9680ea4c38e"/>
  </ds:schemaRefs>
</ds:datastoreItem>
</file>

<file path=customXml/itemProps2.xml><?xml version="1.0" encoding="utf-8"?>
<ds:datastoreItem xmlns:ds="http://schemas.openxmlformats.org/officeDocument/2006/customXml" ds:itemID="{3B8EC823-FD0A-4D5E-B179-EDC6EC5B1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211DB-7D05-4510-8BDB-E0E5CB278028}">
  <ds:schemaRefs>
    <ds:schemaRef ds:uri="http://schemas.microsoft.com/sharepoint/v3/contenttype/forms"/>
  </ds:schemaRefs>
</ds:datastoreItem>
</file>

<file path=customXml/itemProps4.xml><?xml version="1.0" encoding="utf-8"?>
<ds:datastoreItem xmlns:ds="http://schemas.openxmlformats.org/officeDocument/2006/customXml" ds:itemID="{03F1EABD-16F6-4CE9-86A5-D9F13A429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7339</Words>
  <Characters>38912</Characters>
  <Application>Microsoft Office Word</Application>
  <DocSecurity>0</DocSecurity>
  <Lines>705</Lines>
  <Paragraphs>236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Appendix P-S:2024 NSECE Workforce Follow-up (Recent Classroom Staff) Survey Respondent Contact Materials (Spanish)</vt:lpstr>
      <vt:lpstr>Appendix [X] 2024 NSECE Workforce Follow-up (Recent Classroom Staff) Survey Respondent Contact Materials</vt:lpstr>
    </vt:vector>
  </TitlesOfParts>
  <Company>Seguimiento de la NSECE de 2024</Company>
  <LinksUpToDate>false</LinksUpToDate>
  <CharactersWithSpaces>46179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P-S:2024 NSECE Workforce Follow-up (Recent Classroom Staff) Survey Respondent Contact Materials (Spanish)</dc:title>
  <dc:creator>Libbie Main</dc:creator>
  <cp:lastModifiedBy>Claudia Zapata-Gietl (she/her)</cp:lastModifiedBy>
  <cp:revision>3</cp:revision>
  <dcterms:created xsi:type="dcterms:W3CDTF">2024-09-10T17:38:00Z</dcterms:created>
  <dcterms:modified xsi:type="dcterms:W3CDTF">2024-09-10T17:39:00Z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b151a879903610a25945a36e7bdaa8db9840a3acfacc8d9bdc930d82e8ce3668</vt:lpwstr>
  </property>
  <property fmtid="{D5CDD505-2E9C-101B-9397-08002B2CF9AE}" pid="4" name="MediaServiceImageTags">
    <vt:lpwstr/>
  </property>
</Properties>
</file>