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F0B17" w:rsidRPr="00841281" w:rsidP="00A16BB5" w14:paraId="0559E7B5" w14:textId="79E422BA">
      <w:pPr>
        <w:spacing w:before="100" w:beforeAutospacing="1" w:after="100" w:afterAutospacing="1"/>
        <w:jc w:val="center"/>
        <w:rPr>
          <w:rFonts w:asciiTheme="majorHAnsi" w:hAnsiTheme="majorHAnsi"/>
          <w:b/>
          <w:u w:val="single"/>
        </w:rPr>
      </w:pPr>
      <w:r w:rsidRPr="00841281">
        <w:rPr>
          <w:rFonts w:asciiTheme="majorHAnsi" w:hAnsiTheme="majorHAnsi"/>
          <w:b/>
          <w:u w:val="single"/>
        </w:rPr>
        <w:t>Participant Survey</w:t>
      </w:r>
    </w:p>
    <w:p w:rsidR="00EB39F9" w:rsidRPr="00841281" w:rsidP="002B3EFE" w14:paraId="3DE45B36" w14:textId="5403FD8D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T</w:t>
      </w:r>
      <w:r w:rsidRPr="00841281" w:rsidR="00FA2034">
        <w:rPr>
          <w:rFonts w:asciiTheme="majorHAnsi" w:hAnsiTheme="majorHAnsi" w:cstheme="minorHAnsi"/>
        </w:rPr>
        <w:t xml:space="preserve">hank you for your participation. </w:t>
      </w:r>
      <w:r w:rsidRPr="00841281" w:rsidR="00223071">
        <w:rPr>
          <w:rFonts w:asciiTheme="majorHAnsi" w:hAnsiTheme="majorHAnsi" w:cstheme="minorHAnsi"/>
        </w:rPr>
        <w:t>To improve our</w:t>
      </w:r>
      <w:r w:rsidRPr="00841281" w:rsidR="00742C47">
        <w:rPr>
          <w:rFonts w:asciiTheme="majorHAnsi" w:hAnsiTheme="majorHAnsi" w:cstheme="minorHAnsi"/>
        </w:rPr>
        <w:t xml:space="preserve"> </w:t>
      </w:r>
      <w:r w:rsidRPr="00841281" w:rsidR="00751FEC">
        <w:rPr>
          <w:rFonts w:asciiTheme="majorHAnsi" w:hAnsiTheme="majorHAnsi" w:cstheme="minorHAnsi"/>
        </w:rPr>
        <w:t xml:space="preserve">training </w:t>
      </w:r>
      <w:r w:rsidRPr="00841281" w:rsidR="000F0019">
        <w:rPr>
          <w:rFonts w:asciiTheme="majorHAnsi" w:hAnsiTheme="majorHAnsi" w:cstheme="minorHAnsi"/>
        </w:rPr>
        <w:t xml:space="preserve">and </w:t>
      </w:r>
      <w:r w:rsidR="003C21AB">
        <w:rPr>
          <w:rFonts w:asciiTheme="majorHAnsi" w:hAnsiTheme="majorHAnsi" w:cstheme="minorHAnsi"/>
        </w:rPr>
        <w:t xml:space="preserve">technical assistance </w:t>
      </w:r>
      <w:r w:rsidRPr="00841281" w:rsidR="00223071">
        <w:rPr>
          <w:rFonts w:asciiTheme="majorHAnsi" w:hAnsiTheme="majorHAnsi" w:cstheme="minorHAnsi"/>
        </w:rPr>
        <w:t>in the future</w:t>
      </w:r>
      <w:r w:rsidRPr="00841281" w:rsidR="00742C47">
        <w:rPr>
          <w:rFonts w:asciiTheme="majorHAnsi" w:hAnsiTheme="majorHAnsi" w:cstheme="minorHAnsi"/>
        </w:rPr>
        <w:t xml:space="preserve">, we would like </w:t>
      </w:r>
      <w:r w:rsidRPr="00841281" w:rsidR="00937057">
        <w:rPr>
          <w:rFonts w:asciiTheme="majorHAnsi" w:hAnsiTheme="majorHAnsi" w:cstheme="minorHAnsi"/>
        </w:rPr>
        <w:t xml:space="preserve">to </w:t>
      </w:r>
      <w:r w:rsidRPr="00841281" w:rsidR="00223071">
        <w:rPr>
          <w:rFonts w:asciiTheme="majorHAnsi" w:hAnsiTheme="majorHAnsi" w:cstheme="minorHAnsi"/>
        </w:rPr>
        <w:t>ask you a few questions about your experience</w:t>
      </w:r>
      <w:r w:rsidRPr="00841281">
        <w:rPr>
          <w:rFonts w:asciiTheme="majorHAnsi" w:hAnsiTheme="majorHAnsi" w:cstheme="minorHAnsi"/>
        </w:rPr>
        <w:t>.</w:t>
      </w:r>
      <w:r w:rsidRPr="00841281" w:rsidR="00742C47">
        <w:rPr>
          <w:rFonts w:asciiTheme="majorHAnsi" w:hAnsiTheme="majorHAnsi" w:cstheme="minorHAnsi"/>
        </w:rPr>
        <w:t xml:space="preserve"> </w:t>
      </w:r>
      <w:r w:rsidRPr="00841281" w:rsidR="0099579A">
        <w:rPr>
          <w:rFonts w:asciiTheme="majorHAnsi" w:hAnsiTheme="majorHAnsi" w:cstheme="minorHAnsi"/>
        </w:rPr>
        <w:t>Please note that your participation is voluntary</w:t>
      </w:r>
      <w:r w:rsidRPr="00841281" w:rsidR="00223071">
        <w:rPr>
          <w:rFonts w:asciiTheme="majorHAnsi" w:hAnsiTheme="majorHAnsi" w:cstheme="minorHAnsi"/>
        </w:rPr>
        <w:t>,</w:t>
      </w:r>
      <w:r w:rsidRPr="00841281" w:rsidR="0099579A">
        <w:rPr>
          <w:rFonts w:asciiTheme="majorHAnsi" w:hAnsiTheme="majorHAnsi" w:cstheme="minorHAnsi"/>
        </w:rPr>
        <w:t xml:space="preserve"> and </w:t>
      </w:r>
      <w:r w:rsidRPr="00841281" w:rsidR="00223071">
        <w:rPr>
          <w:rFonts w:asciiTheme="majorHAnsi" w:hAnsiTheme="majorHAnsi" w:cstheme="minorHAnsi"/>
        </w:rPr>
        <w:t xml:space="preserve">your responses will </w:t>
      </w:r>
      <w:r w:rsidRPr="00841281" w:rsidR="00E75E06">
        <w:rPr>
          <w:rFonts w:asciiTheme="majorHAnsi" w:hAnsiTheme="majorHAnsi" w:cstheme="minorHAnsi"/>
        </w:rPr>
        <w:t>be</w:t>
      </w:r>
      <w:r w:rsidRPr="00841281" w:rsidR="00223071">
        <w:rPr>
          <w:rFonts w:asciiTheme="majorHAnsi" w:hAnsiTheme="majorHAnsi" w:cstheme="minorHAnsi"/>
        </w:rPr>
        <w:t xml:space="preserve"> </w:t>
      </w:r>
      <w:r w:rsidRPr="00841281" w:rsidR="00A834DC">
        <w:rPr>
          <w:rFonts w:asciiTheme="majorHAnsi" w:hAnsiTheme="majorHAnsi" w:cstheme="minorHAnsi"/>
        </w:rPr>
        <w:t>anonymous</w:t>
      </w:r>
      <w:r w:rsidRPr="00841281" w:rsidR="0099579A">
        <w:rPr>
          <w:rFonts w:asciiTheme="majorHAnsi" w:hAnsiTheme="majorHAnsi" w:cstheme="minorHAnsi"/>
        </w:rPr>
        <w:t xml:space="preserve">. </w:t>
      </w:r>
      <w:r w:rsidRPr="00841281" w:rsidR="00117520">
        <w:rPr>
          <w:rFonts w:asciiTheme="majorHAnsi" w:hAnsiTheme="majorHAnsi" w:cstheme="minorHAnsi"/>
        </w:rPr>
        <w:t xml:space="preserve">The survey should take no more than </w:t>
      </w:r>
      <w:r w:rsidR="00312E3D">
        <w:rPr>
          <w:rFonts w:asciiTheme="majorHAnsi" w:hAnsiTheme="majorHAnsi" w:cstheme="minorHAnsi"/>
        </w:rPr>
        <w:t>10</w:t>
      </w:r>
      <w:r w:rsidRPr="00841281" w:rsidR="00117520">
        <w:rPr>
          <w:rFonts w:asciiTheme="majorHAnsi" w:hAnsiTheme="majorHAnsi" w:cstheme="minorHAnsi"/>
        </w:rPr>
        <w:t xml:space="preserve"> minutes.</w:t>
      </w:r>
    </w:p>
    <w:p w:rsidR="00EB39F9" w:rsidRPr="00841281" w:rsidP="002B3EFE" w14:paraId="1EAA6054" w14:textId="64EC670D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 xml:space="preserve">Please read the two statements below and identify whether you strongly disagree, disagree, agree, or strongly agree with each statement. </w:t>
      </w:r>
    </w:p>
    <w:tbl>
      <w:tblPr>
        <w:tblStyle w:val="GridTable6Colorful-Accent11"/>
        <w:tblW w:w="9445" w:type="dxa"/>
        <w:tblLayout w:type="fixed"/>
        <w:tblLook w:val="04A0"/>
      </w:tblPr>
      <w:tblGrid>
        <w:gridCol w:w="3575"/>
        <w:gridCol w:w="1550"/>
        <w:gridCol w:w="1350"/>
        <w:gridCol w:w="1350"/>
        <w:gridCol w:w="1620"/>
      </w:tblGrid>
      <w:tr w14:paraId="145EC29F" w14:textId="77777777" w:rsidTr="00841281">
        <w:tblPrEx>
          <w:tblW w:w="9445" w:type="dxa"/>
          <w:tblLayout w:type="fixed"/>
          <w:tblLook w:val="04A0"/>
        </w:tblPrEx>
        <w:trPr>
          <w:trHeight w:val="692"/>
        </w:trPr>
        <w:tc>
          <w:tcPr>
            <w:tcW w:w="3575" w:type="dxa"/>
            <w:shd w:val="clear" w:color="auto" w:fill="DBE5F1" w:themeFill="accent1" w:themeFillTint="33"/>
            <w:noWrap/>
            <w:hideMark/>
          </w:tcPr>
          <w:p w:rsidR="00117520" w:rsidRPr="00841281" w:rsidP="001D26EF" w14:paraId="4D3D699D" w14:textId="1475091F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BE5F1" w:themeFill="accent1" w:themeFillTint="33"/>
            <w:hideMark/>
          </w:tcPr>
          <w:p w:rsidR="00117520" w:rsidRPr="00841281" w:rsidP="001D26EF" w14:paraId="480981AE" w14:textId="68EBAA06">
            <w:pPr>
              <w:pStyle w:val="NoSpacing"/>
              <w:jc w:val="center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:rsidR="00117520" w:rsidRPr="00841281" w:rsidP="001D26EF" w14:paraId="2FC0BB4A" w14:textId="33E69820">
            <w:pPr>
              <w:pStyle w:val="NoSpacing"/>
              <w:jc w:val="center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:rsidR="00117520" w:rsidRPr="00841281" w:rsidP="001D26EF" w14:paraId="4DE24D9F" w14:textId="71AD598B">
            <w:pPr>
              <w:pStyle w:val="NoSpacing"/>
              <w:jc w:val="center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1620" w:type="dxa"/>
            <w:shd w:val="clear" w:color="auto" w:fill="DBE5F1" w:themeFill="accent1" w:themeFillTint="33"/>
            <w:hideMark/>
          </w:tcPr>
          <w:p w:rsidR="00117520" w:rsidRPr="00841281" w:rsidP="00117520" w14:paraId="7DC89DE8" w14:textId="22511984">
            <w:pPr>
              <w:pStyle w:val="NoSpacing"/>
              <w:jc w:val="center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Strongly Agree</w:t>
            </w:r>
          </w:p>
        </w:tc>
      </w:tr>
      <w:tr w14:paraId="7F26D5FD" w14:textId="77777777" w:rsidTr="00841281">
        <w:tblPrEx>
          <w:tblW w:w="9445" w:type="dxa"/>
          <w:tblLayout w:type="fixed"/>
          <w:tblLook w:val="04A0"/>
        </w:tblPrEx>
        <w:trPr>
          <w:trHeight w:val="642"/>
        </w:trPr>
        <w:tc>
          <w:tcPr>
            <w:tcW w:w="3575" w:type="dxa"/>
            <w:shd w:val="clear" w:color="auto" w:fill="FFFFFF" w:themeFill="background1"/>
            <w:hideMark/>
          </w:tcPr>
          <w:p w:rsidR="00117520" w:rsidRPr="00841281" w:rsidP="003C21AB" w14:paraId="447289F0" w14:textId="2F689668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The </w:t>
            </w:r>
            <w:r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training/technical assistance</w:t>
            </w:r>
            <w:r w:rsidRPr="00841281"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was useful for my work. </w:t>
            </w:r>
          </w:p>
        </w:tc>
        <w:tc>
          <w:tcPr>
            <w:tcW w:w="1550" w:type="dxa"/>
            <w:shd w:val="clear" w:color="auto" w:fill="FFFFFF" w:themeFill="background1"/>
            <w:noWrap/>
            <w:hideMark/>
          </w:tcPr>
          <w:p w:rsidR="00117520" w:rsidRPr="00841281" w:rsidP="001B3786" w14:paraId="79229E31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hideMark/>
          </w:tcPr>
          <w:p w:rsidR="00117520" w:rsidRPr="00841281" w:rsidP="001B3786" w14:paraId="401BAE1E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hideMark/>
          </w:tcPr>
          <w:p w:rsidR="00117520" w:rsidRPr="00841281" w:rsidP="001B3786" w14:paraId="1C55A7B6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:rsidR="00117520" w:rsidRPr="00841281" w:rsidP="001B3786" w14:paraId="1D0FB887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  <w:tr w14:paraId="079FE260" w14:textId="77777777" w:rsidTr="00841281">
        <w:tblPrEx>
          <w:tblW w:w="9445" w:type="dxa"/>
          <w:tblLayout w:type="fixed"/>
          <w:tblLook w:val="04A0"/>
        </w:tblPrEx>
        <w:trPr>
          <w:trHeight w:val="642"/>
        </w:trPr>
        <w:tc>
          <w:tcPr>
            <w:tcW w:w="3575" w:type="dxa"/>
            <w:shd w:val="clear" w:color="auto" w:fill="DBE5F1" w:themeFill="accent1" w:themeFillTint="33"/>
            <w:hideMark/>
          </w:tcPr>
          <w:p w:rsidR="00117520" w:rsidRPr="00841281" w:rsidP="003C21AB" w14:paraId="0FEC4349" w14:textId="03CF40F8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The </w:t>
            </w:r>
            <w:r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training/technical assistance 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improved my skills and</w:t>
            </w:r>
            <w:r w:rsidRPr="00841281" w:rsidR="00E75E06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/or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knowledge on th</w:t>
            </w:r>
            <w:r w:rsidRPr="00841281" w:rsidR="00E75E06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e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topic.</w:t>
            </w:r>
          </w:p>
        </w:tc>
        <w:tc>
          <w:tcPr>
            <w:tcW w:w="1550" w:type="dxa"/>
            <w:shd w:val="clear" w:color="auto" w:fill="DBE5F1" w:themeFill="accent1" w:themeFillTint="33"/>
            <w:noWrap/>
            <w:hideMark/>
          </w:tcPr>
          <w:p w:rsidR="00117520" w:rsidRPr="00841281" w:rsidP="001B3786" w14:paraId="75DE06D5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hideMark/>
          </w:tcPr>
          <w:p w:rsidR="00117520" w:rsidRPr="00841281" w:rsidP="001B3786" w14:paraId="61B905E0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hideMark/>
          </w:tcPr>
          <w:p w:rsidR="00117520" w:rsidRPr="00841281" w:rsidP="001B3786" w14:paraId="6CE0DA9E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noWrap/>
            <w:hideMark/>
          </w:tcPr>
          <w:p w:rsidR="00117520" w:rsidRPr="00841281" w:rsidP="001B3786" w14:paraId="092FBE30" w14:textId="77777777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</w:tbl>
    <w:p w:rsidR="00EB39F9" w:rsidRPr="00841281" w:rsidP="00841281" w14:paraId="6324FF97" w14:textId="6098382E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Please respond to the following questions.</w:t>
      </w:r>
    </w:p>
    <w:p w:rsidR="002B3EFE" w:rsidRPr="00841281" w:rsidP="00841281" w14:paraId="1E0D9911" w14:textId="40FC10E8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Which, if</w:t>
      </w:r>
      <w:r w:rsidRPr="00841281" w:rsidR="00E75E06">
        <w:rPr>
          <w:rFonts w:eastAsia="Times New Roman" w:asciiTheme="majorHAnsi" w:hAnsiTheme="majorHAnsi" w:cstheme="minorHAnsi"/>
          <w:lang w:val="en"/>
        </w:rPr>
        <w:t xml:space="preserve"> </w:t>
      </w:r>
      <w:r w:rsidRPr="00841281" w:rsidR="002A1D44">
        <w:rPr>
          <w:rFonts w:eastAsia="Times New Roman" w:asciiTheme="majorHAnsi" w:hAnsiTheme="majorHAnsi" w:cstheme="minorHAnsi"/>
          <w:lang w:val="en"/>
        </w:rPr>
        <w:t>a</w:t>
      </w:r>
      <w:r w:rsidRPr="00841281" w:rsidR="007C11A4">
        <w:rPr>
          <w:rFonts w:eastAsia="Times New Roman" w:asciiTheme="majorHAnsi" w:hAnsiTheme="majorHAnsi" w:cstheme="minorHAnsi"/>
          <w:lang w:val="en"/>
        </w:rPr>
        <w:t>ny</w:t>
      </w:r>
      <w:r w:rsidRPr="00841281">
        <w:rPr>
          <w:rFonts w:eastAsia="Times New Roman" w:asciiTheme="majorHAnsi" w:hAnsiTheme="majorHAnsi" w:cstheme="minorHAnsi"/>
          <w:lang w:val="en"/>
        </w:rPr>
        <w:t>,</w:t>
      </w:r>
      <w:r w:rsidRPr="00841281" w:rsidR="007C11A4">
        <w:rPr>
          <w:rFonts w:eastAsia="Times New Roman" w:asciiTheme="majorHAnsi" w:hAnsiTheme="majorHAnsi" w:cstheme="minorHAnsi"/>
          <w:lang w:val="en"/>
        </w:rPr>
        <w:t xml:space="preserve"> parts of this </w:t>
      </w:r>
      <w:r w:rsidR="003C21AB">
        <w:rPr>
          <w:rFonts w:eastAsia="Times New Roman" w:asciiTheme="majorHAnsi" w:hAnsiTheme="majorHAnsi" w:cstheme="minorHAnsi"/>
          <w:lang w:val="en"/>
        </w:rPr>
        <w:t xml:space="preserve">training/technical assistance session </w:t>
      </w:r>
      <w:r w:rsidRPr="00841281">
        <w:rPr>
          <w:rFonts w:eastAsia="Times New Roman" w:asciiTheme="majorHAnsi" w:hAnsiTheme="majorHAnsi" w:cstheme="minorHAnsi"/>
          <w:lang w:val="en"/>
        </w:rPr>
        <w:t xml:space="preserve">did </w:t>
      </w:r>
      <w:r w:rsidRPr="00841281" w:rsidR="002A1D44">
        <w:rPr>
          <w:rFonts w:eastAsia="Times New Roman" w:asciiTheme="majorHAnsi" w:hAnsiTheme="majorHAnsi" w:cstheme="minorHAnsi"/>
          <w:lang w:val="en"/>
        </w:rPr>
        <w:t xml:space="preserve">you </w:t>
      </w:r>
      <w:r w:rsidRPr="00841281">
        <w:rPr>
          <w:rFonts w:eastAsia="Times New Roman" w:asciiTheme="majorHAnsi" w:hAnsiTheme="majorHAnsi" w:cstheme="minorHAnsi"/>
          <w:lang w:val="en"/>
        </w:rPr>
        <w:t xml:space="preserve">find </w:t>
      </w:r>
      <w:r w:rsidRPr="00841281" w:rsidR="002A6950">
        <w:rPr>
          <w:rFonts w:eastAsia="Times New Roman" w:asciiTheme="majorHAnsi" w:hAnsiTheme="majorHAnsi" w:cstheme="minorHAnsi"/>
          <w:lang w:val="en"/>
        </w:rPr>
        <w:t xml:space="preserve">particularly </w:t>
      </w:r>
      <w:r w:rsidRPr="00841281" w:rsidR="002A1D44">
        <w:rPr>
          <w:rFonts w:eastAsia="Times New Roman" w:asciiTheme="majorHAnsi" w:hAnsiTheme="majorHAnsi" w:cstheme="minorHAnsi"/>
          <w:lang w:val="en"/>
        </w:rPr>
        <w:t>useful</w:t>
      </w:r>
      <w:r w:rsidRPr="00841281" w:rsidR="00E75E06">
        <w:rPr>
          <w:rFonts w:eastAsia="Times New Roman" w:asciiTheme="majorHAnsi" w:hAnsiTheme="majorHAnsi" w:cstheme="minorHAnsi"/>
          <w:lang w:val="en"/>
        </w:rPr>
        <w:t>?</w:t>
      </w:r>
      <w:r w:rsidRPr="00841281" w:rsidR="00471E2E">
        <w:rPr>
          <w:rFonts w:eastAsia="Times New Roman" w:asciiTheme="majorHAnsi" w:hAnsiTheme="majorHAnsi" w:cstheme="minorHAnsi"/>
          <w:lang w:val="en"/>
        </w:rPr>
        <w:t xml:space="preserve"> </w:t>
      </w:r>
    </w:p>
    <w:p w:rsidR="00CD262A" w:rsidRPr="00841281" w:rsidP="00221DA7" w14:paraId="755DCFB0" w14:textId="53D222B1">
      <w:pPr>
        <w:spacing w:before="100" w:beforeAutospacing="1" w:after="100" w:afterAutospacing="1"/>
        <w:rPr>
          <w:rFonts w:asciiTheme="majorHAnsi" w:hAnsiTheme="majorHAnsi" w:cstheme="minorHAnsi"/>
        </w:rPr>
      </w:pPr>
    </w:p>
    <w:p w:rsidR="00792B06" w:rsidRPr="00841281" w:rsidP="00792B06" w14:paraId="5EE7AB04" w14:textId="3F89B02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asciiTheme="majorHAnsi" w:hAnsiTheme="majorHAnsi" w:cstheme="minorHAnsi"/>
          <w:lang w:val="en"/>
        </w:rPr>
      </w:pPr>
      <w:r w:rsidRPr="00841281">
        <w:rPr>
          <w:rFonts w:asciiTheme="majorHAnsi" w:hAnsiTheme="majorHAnsi" w:cstheme="minorHAnsi"/>
        </w:rPr>
        <w:t xml:space="preserve">Will you or your organization be able to </w:t>
      </w:r>
      <w:r w:rsidRPr="00841281" w:rsidR="00E75E06">
        <w:rPr>
          <w:rFonts w:asciiTheme="majorHAnsi" w:hAnsiTheme="majorHAnsi" w:cstheme="minorHAnsi"/>
        </w:rPr>
        <w:t xml:space="preserve">use </w:t>
      </w:r>
      <w:r w:rsidRPr="00841281">
        <w:rPr>
          <w:rFonts w:asciiTheme="majorHAnsi" w:hAnsiTheme="majorHAnsi" w:cstheme="minorHAnsi"/>
        </w:rPr>
        <w:t xml:space="preserve">this information </w:t>
      </w:r>
      <w:r w:rsidRPr="00841281" w:rsidR="00E75E06">
        <w:rPr>
          <w:rFonts w:asciiTheme="majorHAnsi" w:hAnsiTheme="majorHAnsi" w:cstheme="minorHAnsi"/>
        </w:rPr>
        <w:t xml:space="preserve">for </w:t>
      </w:r>
      <w:r w:rsidRPr="00841281">
        <w:rPr>
          <w:rFonts w:asciiTheme="majorHAnsi" w:hAnsiTheme="majorHAnsi" w:cstheme="minorHAnsi"/>
        </w:rPr>
        <w:t xml:space="preserve">existing </w:t>
      </w:r>
      <w:r w:rsidRPr="00841281" w:rsidR="00E75E06">
        <w:rPr>
          <w:rFonts w:asciiTheme="majorHAnsi" w:hAnsiTheme="majorHAnsi" w:cstheme="minorHAnsi"/>
        </w:rPr>
        <w:t xml:space="preserve">or new activities or </w:t>
      </w:r>
      <w:r w:rsidRPr="00841281">
        <w:rPr>
          <w:rFonts w:asciiTheme="majorHAnsi" w:hAnsiTheme="majorHAnsi" w:cstheme="minorHAnsi"/>
        </w:rPr>
        <w:t xml:space="preserve">programs? If so, how? </w:t>
      </w:r>
    </w:p>
    <w:p w:rsidR="00792B06" w:rsidRPr="00841281" w:rsidP="00570EBE" w14:paraId="141531BC" w14:textId="77777777">
      <w:pPr>
        <w:pStyle w:val="ListParagraph"/>
        <w:rPr>
          <w:rFonts w:eastAsia="Times New Roman" w:asciiTheme="majorHAnsi" w:hAnsiTheme="majorHAnsi" w:cstheme="minorHAnsi"/>
          <w:lang w:val="en"/>
        </w:rPr>
      </w:pPr>
    </w:p>
    <w:p w:rsidR="007C11A4" w:rsidRPr="005D6242" w:rsidP="00567188" w14:paraId="346E7C4E" w14:textId="0C3461FC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eastAsia="Times New Roman" w:asciiTheme="majorHAnsi" w:hAnsiTheme="majorHAnsi" w:cstheme="minorHAnsi"/>
          <w:lang w:val="en"/>
        </w:rPr>
        <w:t>Which, if any,</w:t>
      </w:r>
      <w:r w:rsidRPr="00841281">
        <w:rPr>
          <w:rFonts w:eastAsia="Times New Roman" w:asciiTheme="majorHAnsi" w:hAnsiTheme="majorHAnsi" w:cstheme="minorHAnsi"/>
          <w:lang w:val="en"/>
        </w:rPr>
        <w:t xml:space="preserve"> part</w:t>
      </w:r>
      <w:r w:rsidRPr="00841281" w:rsidR="00E75E06">
        <w:rPr>
          <w:rFonts w:eastAsia="Times New Roman" w:asciiTheme="majorHAnsi" w:hAnsiTheme="majorHAnsi" w:cstheme="minorHAnsi"/>
          <w:lang w:val="en"/>
        </w:rPr>
        <w:t>s</w:t>
      </w:r>
      <w:r w:rsidRPr="00841281">
        <w:rPr>
          <w:rFonts w:eastAsia="Times New Roman" w:asciiTheme="majorHAnsi" w:hAnsiTheme="majorHAnsi" w:cstheme="minorHAnsi"/>
          <w:lang w:val="en"/>
        </w:rPr>
        <w:t xml:space="preserve"> of this </w:t>
      </w:r>
      <w:r w:rsidR="003C21AB">
        <w:rPr>
          <w:rFonts w:eastAsia="Times New Roman" w:asciiTheme="majorHAnsi" w:hAnsiTheme="majorHAnsi" w:cstheme="minorHAnsi"/>
          <w:lang w:val="en"/>
        </w:rPr>
        <w:t xml:space="preserve">training/technical assistance </w:t>
      </w:r>
      <w:r w:rsidRPr="00841281" w:rsidR="00E75E06">
        <w:rPr>
          <w:rFonts w:eastAsia="Times New Roman" w:asciiTheme="majorHAnsi" w:hAnsiTheme="majorHAnsi" w:cstheme="minorHAnsi"/>
          <w:lang w:val="en"/>
        </w:rPr>
        <w:t xml:space="preserve">session </w:t>
      </w:r>
      <w:r w:rsidRPr="00841281">
        <w:rPr>
          <w:rFonts w:eastAsia="Times New Roman" w:asciiTheme="majorHAnsi" w:hAnsiTheme="majorHAnsi" w:cstheme="minorHAnsi"/>
          <w:lang w:val="en"/>
        </w:rPr>
        <w:t xml:space="preserve">were not useful for your work? </w:t>
      </w:r>
    </w:p>
    <w:p w:rsidR="005D6242" w:rsidRPr="00841281" w:rsidP="005D6242" w14:paraId="509FB166" w14:textId="77777777">
      <w:pPr>
        <w:spacing w:before="100" w:beforeAutospacing="1" w:after="100" w:afterAutospacing="1"/>
        <w:ind w:left="720"/>
        <w:rPr>
          <w:rFonts w:asciiTheme="majorHAnsi" w:hAnsiTheme="majorHAnsi" w:cstheme="minorHAnsi"/>
        </w:rPr>
      </w:pPr>
    </w:p>
    <w:p w:rsidR="00F84272" w:rsidRPr="00841281" w:rsidP="00CD262A" w14:paraId="16E57B37" w14:textId="1C28ED30">
      <w:pPr>
        <w:numPr>
          <w:ilvl w:val="0"/>
          <w:numId w:val="2"/>
        </w:numPr>
        <w:rPr>
          <w:rFonts w:eastAsia="Times New Roman" w:asciiTheme="majorHAnsi" w:hAnsiTheme="majorHAnsi" w:cstheme="minorHAnsi"/>
          <w:lang w:val="en"/>
        </w:rPr>
      </w:pPr>
      <w:r w:rsidRPr="00841281">
        <w:rPr>
          <w:rFonts w:eastAsia="Times New Roman" w:asciiTheme="majorHAnsi" w:hAnsiTheme="majorHAnsi" w:cstheme="minorHAnsi"/>
          <w:lang w:val="en"/>
        </w:rPr>
        <w:t>Are there a</w:t>
      </w:r>
      <w:r w:rsidRPr="00841281" w:rsidR="002A1D44">
        <w:rPr>
          <w:rFonts w:eastAsia="Times New Roman" w:asciiTheme="majorHAnsi" w:hAnsiTheme="majorHAnsi" w:cstheme="minorHAnsi"/>
          <w:lang w:val="en"/>
        </w:rPr>
        <w:t xml:space="preserve">ny additional topics or areas you would like to </w:t>
      </w:r>
      <w:r w:rsidRPr="00841281">
        <w:rPr>
          <w:rFonts w:eastAsia="Times New Roman" w:asciiTheme="majorHAnsi" w:hAnsiTheme="majorHAnsi" w:cstheme="minorHAnsi"/>
          <w:lang w:val="en"/>
        </w:rPr>
        <w:t>suggest for</w:t>
      </w:r>
      <w:r w:rsidRPr="00841281" w:rsidR="00751FEC">
        <w:rPr>
          <w:rFonts w:eastAsia="Times New Roman" w:asciiTheme="majorHAnsi" w:hAnsiTheme="majorHAnsi" w:cstheme="minorHAnsi"/>
          <w:lang w:val="en"/>
        </w:rPr>
        <w:t xml:space="preserve"> a training</w:t>
      </w:r>
      <w:r w:rsidR="003C21AB">
        <w:rPr>
          <w:rFonts w:eastAsia="Times New Roman" w:asciiTheme="majorHAnsi" w:hAnsiTheme="majorHAnsi" w:cstheme="minorHAnsi"/>
          <w:lang w:val="en"/>
        </w:rPr>
        <w:t>/technical assistance session</w:t>
      </w:r>
      <w:r w:rsidRPr="00841281" w:rsidR="00BB10FF">
        <w:rPr>
          <w:rFonts w:eastAsia="Times New Roman" w:asciiTheme="majorHAnsi" w:hAnsiTheme="majorHAnsi" w:cstheme="minorHAnsi"/>
          <w:lang w:val="en"/>
        </w:rPr>
        <w:t xml:space="preserve">? </w:t>
      </w:r>
    </w:p>
    <w:p w:rsidR="00716C67" w:rsidRPr="00221DA7" w:rsidP="00221DA7" w14:paraId="450BFF83" w14:textId="4A7FC9B7">
      <w:pPr>
        <w:shd w:val="clear" w:color="auto" w:fill="FFFFFF"/>
        <w:rPr>
          <w:lang w:val="en"/>
        </w:rPr>
      </w:pPr>
    </w:p>
    <w:p w:rsidR="00C71C84" w:rsidRPr="00841281" w14:paraId="3AA74A42" w14:textId="77777777">
      <w:pPr>
        <w:rPr>
          <w:rFonts w:asciiTheme="majorHAnsi" w:hAnsiTheme="majorHAnsi" w:cstheme="minorHAnsi"/>
        </w:rPr>
      </w:pPr>
    </w:p>
    <w:sectPr w:rsidSect="00CD262A">
      <w:headerReference w:type="default" r:id="rId8"/>
      <w:footerReference w:type="default" r:id="rId9"/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262A" w:rsidRPr="00F84272" w:rsidP="00CD262A" w14:paraId="4F63D1EF" w14:textId="16B898EE">
    <w:pPr>
      <w:spacing w:before="100" w:beforeAutospacing="1" w:after="100" w:afterAutospacing="1"/>
      <w:rPr>
        <w:sz w:val="18"/>
        <w:szCs w:val="18"/>
        <w:lang w:val="en"/>
      </w:rPr>
    </w:pPr>
    <w:r w:rsidRPr="00F84272">
      <w:rPr>
        <w:sz w:val="18"/>
        <w:szCs w:val="18"/>
      </w:rPr>
      <w:t xml:space="preserve">PAPERWORK REDUCTION ACT OF 1995 (Pub. L. 104-13) </w:t>
    </w:r>
    <w:r w:rsidRPr="00F84272">
      <w:rPr>
        <w:sz w:val="18"/>
        <w:szCs w:val="18"/>
        <w:lang w:val="en"/>
      </w:rPr>
      <w:t>STATEMENT OF PUBLIC BURDEN: Through this information collection,</w:t>
    </w:r>
    <w:r w:rsidR="00590013">
      <w:rPr>
        <w:sz w:val="18"/>
        <w:szCs w:val="18"/>
        <w:lang w:val="en"/>
      </w:rPr>
      <w:t xml:space="preserve"> the Office of Refugee Resettlement </w:t>
    </w:r>
    <w:r w:rsidRPr="00F84272">
      <w:rPr>
        <w:sz w:val="18"/>
        <w:szCs w:val="18"/>
        <w:lang w:val="en"/>
      </w:rPr>
      <w:t xml:space="preserve"> is gathering data on capacity building activities to understand the effectiveness of </w:t>
    </w:r>
    <w:r w:rsidR="00590013">
      <w:rPr>
        <w:sz w:val="18"/>
        <w:szCs w:val="18"/>
        <w:lang w:val="en"/>
      </w:rPr>
      <w:t>training and peer discussion</w:t>
    </w:r>
    <w:r>
      <w:rPr>
        <w:sz w:val="18"/>
        <w:szCs w:val="18"/>
        <w:lang w:val="en"/>
      </w:rPr>
      <w:t xml:space="preserve"> </w:t>
    </w:r>
    <w:r w:rsidRPr="00F84272">
      <w:rPr>
        <w:sz w:val="18"/>
        <w:szCs w:val="18"/>
        <w:lang w:val="en"/>
      </w:rPr>
      <w:t xml:space="preserve"> activities. </w:t>
    </w:r>
    <w:r w:rsidRPr="00F84272">
      <w:rPr>
        <w:sz w:val="18"/>
        <w:szCs w:val="18"/>
      </w:rPr>
      <w:t xml:space="preserve">Public reporting burden for this collection of information is estimated to average </w:t>
    </w:r>
    <w:r w:rsidR="00312E3D">
      <w:rPr>
        <w:sz w:val="18"/>
        <w:szCs w:val="18"/>
      </w:rPr>
      <w:t xml:space="preserve">10 </w:t>
    </w:r>
    <w:r w:rsidRPr="00607AFD">
      <w:rPr>
        <w:sz w:val="18"/>
        <w:szCs w:val="18"/>
      </w:rPr>
      <w:t>minutes</w:t>
    </w:r>
    <w:r w:rsidRPr="00F84272">
      <w:rPr>
        <w:sz w:val="18"/>
        <w:szCs w:val="18"/>
      </w:rPr>
      <w:t xml:space="preserve"> including the time for reviewing instructions, gathering and maintaining the data needed, and reviewing the collection of information. This is a voluntary collection. An agency may not conduct or sponsor, and a person is not required to respond to, a collection of information subject to the requirements of the Paperwork Reduction Act of 1995, unless it displays a currently valid OMB control number.</w:t>
    </w:r>
    <w:r w:rsidRPr="00F84272">
      <w:rPr>
        <w:color w:val="FF0000"/>
        <w:sz w:val="18"/>
        <w:szCs w:val="18"/>
      </w:rPr>
      <w:t xml:space="preserve"> </w:t>
    </w:r>
    <w:r w:rsidRPr="00F84272">
      <w:rPr>
        <w:sz w:val="18"/>
        <w:szCs w:val="18"/>
        <w:lang w:val="en"/>
      </w:rPr>
      <w:t xml:space="preserve">If you have any comments on this collection of information, please contact </w:t>
    </w:r>
    <w:r w:rsidRPr="00607AFD" w:rsidR="00607AFD">
      <w:rPr>
        <w:color w:val="0563C1"/>
        <w:sz w:val="18"/>
        <w:szCs w:val="18"/>
        <w:u w:val="single"/>
        <w:lang w:val="en"/>
      </w:rPr>
      <w:t>draprograms@acf.hhs.gov</w:t>
    </w:r>
  </w:p>
  <w:p w:rsidR="00CD262A" w14:paraId="59971CE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AFD" w:rsidRPr="00607AFD" w14:paraId="629DF9CD" w14:textId="200076FC">
    <w:pPr>
      <w:pStyle w:val="Header"/>
      <w:rPr>
        <w:rFonts w:asciiTheme="majorHAnsi" w:hAnsiTheme="majorHAnsi"/>
        <w:sz w:val="20"/>
        <w:szCs w:val="20"/>
      </w:rPr>
    </w:pPr>
    <w:r>
      <w:tab/>
    </w:r>
    <w:r>
      <w:tab/>
    </w:r>
    <w:r w:rsidRPr="00607AFD">
      <w:rPr>
        <w:rFonts w:asciiTheme="majorHAnsi" w:hAnsiTheme="majorHAnsi"/>
        <w:sz w:val="20"/>
        <w:szCs w:val="20"/>
      </w:rPr>
      <w:t>OMB#: 0970-0401</w:t>
    </w:r>
  </w:p>
  <w:p w:rsidR="00607AFD" w:rsidRPr="00607AFD" w14:paraId="4CE17218" w14:textId="489DCAAB">
    <w:pPr>
      <w:pStyle w:val="Header"/>
      <w:rPr>
        <w:rFonts w:asciiTheme="majorHAnsi" w:hAnsiTheme="majorHAnsi"/>
        <w:sz w:val="20"/>
        <w:szCs w:val="20"/>
      </w:rPr>
    </w:pPr>
    <w:r w:rsidRPr="00607AFD">
      <w:rPr>
        <w:rFonts w:asciiTheme="majorHAnsi" w:hAnsiTheme="majorHAnsi"/>
        <w:sz w:val="20"/>
        <w:szCs w:val="20"/>
      </w:rPr>
      <w:tab/>
    </w:r>
    <w:r w:rsidRPr="00607AFD">
      <w:rPr>
        <w:rFonts w:asciiTheme="majorHAnsi" w:hAnsiTheme="majorHAnsi"/>
        <w:sz w:val="20"/>
        <w:szCs w:val="20"/>
      </w:rPr>
      <w:tab/>
      <w:t xml:space="preserve">Expiration:  </w:t>
    </w:r>
    <w:r w:rsidRPr="00A35798" w:rsidR="00A35798">
      <w:rPr>
        <w:rFonts w:asciiTheme="majorHAnsi" w:hAnsiTheme="majorHAnsi"/>
        <w:sz w:val="20"/>
        <w:szCs w:val="20"/>
      </w:rPr>
      <w:t>5/31/2027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626243"/>
    <w:multiLevelType w:val="multilevel"/>
    <w:tmpl w:val="F4D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CC6928"/>
    <w:multiLevelType w:val="hybridMultilevel"/>
    <w:tmpl w:val="432EA22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43A17"/>
    <w:multiLevelType w:val="hybridMultilevel"/>
    <w:tmpl w:val="5C4AFED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29458">
    <w:abstractNumId w:val="2"/>
  </w:num>
  <w:num w:numId="2" w16cid:durableId="524446345">
    <w:abstractNumId w:val="1"/>
  </w:num>
  <w:num w:numId="3" w16cid:durableId="70190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FE"/>
    <w:rsid w:val="00044D37"/>
    <w:rsid w:val="00092904"/>
    <w:rsid w:val="000F0019"/>
    <w:rsid w:val="00117520"/>
    <w:rsid w:val="00147D10"/>
    <w:rsid w:val="001A1F54"/>
    <w:rsid w:val="001B18D5"/>
    <w:rsid w:val="001B3786"/>
    <w:rsid w:val="001C66A4"/>
    <w:rsid w:val="001D26EF"/>
    <w:rsid w:val="001E0B31"/>
    <w:rsid w:val="001F4115"/>
    <w:rsid w:val="0021372F"/>
    <w:rsid w:val="00221DA7"/>
    <w:rsid w:val="00223071"/>
    <w:rsid w:val="002850C8"/>
    <w:rsid w:val="0029497E"/>
    <w:rsid w:val="002A1D44"/>
    <w:rsid w:val="002A6950"/>
    <w:rsid w:val="002B3EFE"/>
    <w:rsid w:val="00312E3D"/>
    <w:rsid w:val="00365509"/>
    <w:rsid w:val="00366EE7"/>
    <w:rsid w:val="003B669C"/>
    <w:rsid w:val="003C21AB"/>
    <w:rsid w:val="003D41E5"/>
    <w:rsid w:val="003D7D32"/>
    <w:rsid w:val="003E0202"/>
    <w:rsid w:val="00464657"/>
    <w:rsid w:val="0046590E"/>
    <w:rsid w:val="00471E2E"/>
    <w:rsid w:val="004F0B17"/>
    <w:rsid w:val="0050385A"/>
    <w:rsid w:val="00567188"/>
    <w:rsid w:val="00570EBE"/>
    <w:rsid w:val="00573822"/>
    <w:rsid w:val="00590013"/>
    <w:rsid w:val="00597961"/>
    <w:rsid w:val="005D6242"/>
    <w:rsid w:val="005D65DA"/>
    <w:rsid w:val="00600C49"/>
    <w:rsid w:val="006075FC"/>
    <w:rsid w:val="00607AFD"/>
    <w:rsid w:val="006A3C91"/>
    <w:rsid w:val="006C75CD"/>
    <w:rsid w:val="00716C67"/>
    <w:rsid w:val="007366CB"/>
    <w:rsid w:val="007403B6"/>
    <w:rsid w:val="00742C47"/>
    <w:rsid w:val="00751FEC"/>
    <w:rsid w:val="00792B06"/>
    <w:rsid w:val="007934E4"/>
    <w:rsid w:val="0079394C"/>
    <w:rsid w:val="007C11A4"/>
    <w:rsid w:val="008248F7"/>
    <w:rsid w:val="00835E09"/>
    <w:rsid w:val="00841281"/>
    <w:rsid w:val="008572C8"/>
    <w:rsid w:val="008578BA"/>
    <w:rsid w:val="008B351B"/>
    <w:rsid w:val="008C3E8C"/>
    <w:rsid w:val="00906528"/>
    <w:rsid w:val="00937057"/>
    <w:rsid w:val="0099579A"/>
    <w:rsid w:val="009C457F"/>
    <w:rsid w:val="009E5267"/>
    <w:rsid w:val="00A16BB5"/>
    <w:rsid w:val="00A35798"/>
    <w:rsid w:val="00A44AB2"/>
    <w:rsid w:val="00A81DD1"/>
    <w:rsid w:val="00A834DC"/>
    <w:rsid w:val="00B4356E"/>
    <w:rsid w:val="00B87987"/>
    <w:rsid w:val="00BA7D1C"/>
    <w:rsid w:val="00BB10FF"/>
    <w:rsid w:val="00BB5090"/>
    <w:rsid w:val="00C077DF"/>
    <w:rsid w:val="00C633F9"/>
    <w:rsid w:val="00C71C84"/>
    <w:rsid w:val="00C77F0F"/>
    <w:rsid w:val="00C85D87"/>
    <w:rsid w:val="00CD262A"/>
    <w:rsid w:val="00CE69C8"/>
    <w:rsid w:val="00D81405"/>
    <w:rsid w:val="00D852E0"/>
    <w:rsid w:val="00E24633"/>
    <w:rsid w:val="00E36DF4"/>
    <w:rsid w:val="00E75E06"/>
    <w:rsid w:val="00E83046"/>
    <w:rsid w:val="00EB39F9"/>
    <w:rsid w:val="00EC7B76"/>
    <w:rsid w:val="00EF5938"/>
    <w:rsid w:val="00F2368B"/>
    <w:rsid w:val="00F26D02"/>
    <w:rsid w:val="00F5619A"/>
    <w:rsid w:val="00F75BD6"/>
    <w:rsid w:val="00F84272"/>
    <w:rsid w:val="00F848F7"/>
    <w:rsid w:val="00FA1EBA"/>
    <w:rsid w:val="00FA2034"/>
    <w:rsid w:val="00FA3376"/>
    <w:rsid w:val="00FD11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D19C19"/>
  <w15:docId w15:val="{1F6E4FD6-0361-4A78-91F2-939C4CC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FE"/>
    <w:pPr>
      <w:ind w:left="720"/>
      <w:contextualSpacing/>
    </w:pPr>
  </w:style>
  <w:style w:type="paragraph" w:styleId="NoSpacing">
    <w:name w:val="No Spacing"/>
    <w:uiPriority w:val="1"/>
    <w:qFormat/>
    <w:rsid w:val="008572C8"/>
    <w:pPr>
      <w:spacing w:before="100" w:after="0" w:line="240" w:lineRule="auto"/>
    </w:pPr>
    <w:rPr>
      <w:rFonts w:eastAsiaTheme="minorEastAsia"/>
      <w:sz w:val="20"/>
      <w:szCs w:val="20"/>
    </w:rPr>
  </w:style>
  <w:style w:type="table" w:customStyle="1" w:styleId="GridTable6Colorful-Accent11">
    <w:name w:val="Grid Table 6 Colorful - Accent 11"/>
    <w:basedOn w:val="TableNormal"/>
    <w:uiPriority w:val="51"/>
    <w:rsid w:val="008572C8"/>
    <w:pPr>
      <w:spacing w:before="100" w:after="0" w:line="240" w:lineRule="auto"/>
    </w:pPr>
    <w:rPr>
      <w:rFonts w:eastAsiaTheme="minorEastAsia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1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5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62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62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D7D3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 xmlns="9ae0c7cc-47fe-4f61-8c1f-c44e3beb125c">Misc</Report>
    <Document_x0020_Status xmlns="9ae0c7cc-47fe-4f61-8c1f-c44e3beb125c">Draft</Document_x0020_Status>
    <ORR_x002d_6_x0020_Schedule xmlns="9ae0c7cc-47fe-4f61-8c1f-c44e3beb125c"/>
    <Document_x0020_Type xmlns="53c1d898-b67d-42b8-aefd-fba9c11308e4">Other</Document_x0020_Type>
    <Program xmlns="9ae0c7cc-47fe-4f61-8c1f-c44e3beb125c"/>
    <SharedWithUsers xmlns="53c1d898-b67d-42b8-aefd-fba9c11308e4">
      <UserInfo>
        <DisplayName>Azam, Zafar (ACF)</DisplayName>
        <AccountId>1334</AccountId>
        <AccountType/>
      </UserInfo>
      <UserInfo>
        <DisplayName>Pore, Jessi (ACF)</DisplayName>
        <AccountId>348</AccountId>
        <AccountType/>
      </UserInfo>
      <UserInfo>
        <DisplayName>Cheema, Zahra (ACF)</DisplayName>
        <AccountId>240</AccountId>
        <AccountType/>
      </UserInfo>
      <UserInfo>
        <DisplayName>Siraj, Tabassum (ACF)</DisplayName>
        <AccountId>199</AccountId>
        <AccountType/>
      </UserInfo>
      <UserInfo>
        <DisplayName>Brown, Anastasia (ACF)</DisplayName>
        <AccountId>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5BEDE1A7524EA09EB2A7CF900DCF" ma:contentTypeVersion="8" ma:contentTypeDescription="Create a new document." ma:contentTypeScope="" ma:versionID="7b8051794173cd5c2dee0c5925130a77">
  <xsd:schema xmlns:xsd="http://www.w3.org/2001/XMLSchema" xmlns:xs="http://www.w3.org/2001/XMLSchema" xmlns:p="http://schemas.microsoft.com/office/2006/metadata/properties" xmlns:ns2="53c1d898-b67d-42b8-aefd-fba9c11308e4" xmlns:ns3="9ae0c7cc-47fe-4f61-8c1f-c44e3beb125c" targetNamespace="http://schemas.microsoft.com/office/2006/metadata/properties" ma:root="true" ma:fieldsID="06fa85e492b42c6b117674c5db436168" ns2:_="" ns3:_="">
    <xsd:import namespace="53c1d898-b67d-42b8-aefd-fba9c11308e4"/>
    <xsd:import namespace="9ae0c7cc-47fe-4f61-8c1f-c44e3beb1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Report" minOccurs="0"/>
                <xsd:element ref="ns3:Program" minOccurs="0"/>
                <xsd:element ref="ns3:Document_x0020_Status" minOccurs="0"/>
                <xsd:element ref="ns3:ORR_x002d_6_x0020_Schedu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Report" ma:format="Dropdown" ma:internalName="Document_x0020_Type">
      <xsd:simpleType>
        <xsd:restriction base="dms:Choice">
          <xsd:enumeration value="Report"/>
          <xsd:enumeration value="Instructions"/>
          <xsd:enumeration value="Consultation"/>
          <xsd:enumeration value="Other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c7cc-47fe-4f61-8c1f-c44e3beb125c" elementFormDefault="qualified">
    <xsd:import namespace="http://schemas.microsoft.com/office/2006/documentManagement/types"/>
    <xsd:import namespace="http://schemas.microsoft.com/office/infopath/2007/PartnerControls"/>
    <xsd:element name="Report" ma:index="9" nillable="true" ma:displayName="Report" ma:default="ORR-1" ma:format="Dropdown" ma:internalName="Report">
      <xsd:simpleType>
        <xsd:restriction base="dms:Choice">
          <xsd:enumeration value="ORR-1"/>
          <xsd:enumeration value="ORR-2"/>
          <xsd:enumeration value="ORR-6"/>
          <xsd:enumeration value="State Plan"/>
          <xsd:enumeration value="AOGP"/>
          <xsd:enumeration value="ASP"/>
          <xsd:enumeration value="Misc"/>
        </xsd:restriction>
      </xsd:simpleType>
    </xsd:element>
    <xsd:element name="Program" ma:index="10" nillable="true" ma:displayName="Program" ma:default="RCA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CA"/>
                    <xsd:enumeration value="RHP"/>
                    <xsd:enumeration value="RMA"/>
                    <xsd:enumeration value="RMS"/>
                    <xsd:enumeration value="RSS"/>
                    <xsd:enumeration value="RSIG"/>
                    <xsd:enumeration value="SOR"/>
                    <xsd:enumeration value="TAG-D"/>
                    <xsd:enumeration value="TAG-F"/>
                    <xsd:enumeration value="URM"/>
                    <xsd:enumeration value="WF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1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ORR_x002d_6_x0020_Schedule" ma:index="12" nillable="true" ma:displayName="ORR-6 Schedule" ma:internalName="ORR_x002d_6_x0020_Schedu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"/>
                    <xsd:enumeration value="B"/>
                    <xsd:enumeration value="C"/>
                    <xsd:enumeration value="D"/>
                    <xsd:enumeration value="E"/>
                    <xsd:enumeration value="F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8E406-939C-4A51-990B-6B857821ECA5}">
  <ds:schemaRefs>
    <ds:schemaRef ds:uri="http://schemas.microsoft.com/office/2006/metadata/properties"/>
    <ds:schemaRef ds:uri="http://schemas.microsoft.com/office/infopath/2007/PartnerControls"/>
    <ds:schemaRef ds:uri="9ae0c7cc-47fe-4f61-8c1f-c44e3beb125c"/>
    <ds:schemaRef ds:uri="53c1d898-b67d-42b8-aefd-fba9c11308e4"/>
  </ds:schemaRefs>
</ds:datastoreItem>
</file>

<file path=customXml/itemProps2.xml><?xml version="1.0" encoding="utf-8"?>
<ds:datastoreItem xmlns:ds="http://schemas.openxmlformats.org/officeDocument/2006/customXml" ds:itemID="{B1A8BB6A-C803-4D0E-8932-D9B698BA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9ae0c7cc-47fe-4f61-8c1f-c44e3beb1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5671-7A4D-42CC-AB08-DE7144CFA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169AE7-8932-41CB-879B-0A8F0182C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Cody, Ana (ACF)</dc:creator>
  <cp:lastModifiedBy>ACF PRA</cp:lastModifiedBy>
  <cp:revision>2</cp:revision>
  <dcterms:created xsi:type="dcterms:W3CDTF">2024-05-16T14:44:00Z</dcterms:created>
  <dcterms:modified xsi:type="dcterms:W3CDTF">2024-05-16T14:44:00Z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0x010100C1FE5BEDE1A7524EA09EB2A7CF900DCF</vt:lpwstr>
  </property>
</Properties>
</file>