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43C15DD0">
      <w:pPr>
        <w:tabs>
          <w:tab w:val="left" w:pos="1080"/>
        </w:tabs>
        <w:ind w:left="1080" w:hanging="1080"/>
      </w:pPr>
      <w:r w:rsidRPr="004E0796">
        <w:rPr>
          <w:b/>
          <w:bCs/>
        </w:rPr>
        <w:t>To:</w:t>
      </w:r>
      <w:r w:rsidRPr="004E0796">
        <w:tab/>
      </w:r>
      <w:r w:rsidR="00D01FB8">
        <w:t>Kelsi Feltz</w:t>
      </w:r>
      <w:r w:rsidR="00A5681E">
        <w:t xml:space="preserve"> </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0108A79E">
      <w:pPr>
        <w:tabs>
          <w:tab w:val="left" w:pos="1080"/>
        </w:tabs>
        <w:ind w:left="1080" w:hanging="1080"/>
      </w:pPr>
      <w:r w:rsidRPr="004E0796">
        <w:rPr>
          <w:b/>
          <w:bCs/>
        </w:rPr>
        <w:t>From:</w:t>
      </w:r>
      <w:r w:rsidRPr="004E0796">
        <w:tab/>
      </w:r>
      <w:r w:rsidR="00A46DEA">
        <w:t>Sharon Henderson</w:t>
      </w:r>
    </w:p>
    <w:p w:rsidR="0005680D" w:rsidRPr="00A46DEA" w:rsidP="00A46DEA" w14:paraId="48DB0716" w14:textId="097FD0FA">
      <w:pPr>
        <w:ind w:left="1080" w:hanging="1080"/>
        <w:rPr>
          <w:rFonts w:eastAsiaTheme="minorHAnsi"/>
          <w:kern w:val="0"/>
          <w:sz w:val="22"/>
          <w:szCs w:val="22"/>
        </w:rPr>
      </w:pPr>
      <w:r>
        <w:rPr>
          <w:b/>
          <w:bCs/>
        </w:rPr>
        <w:tab/>
      </w:r>
      <w:r w:rsidR="00A46DEA">
        <w:t>Office of Human Services Emergency Preparedness and Response</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63A05335">
      <w:pPr>
        <w:tabs>
          <w:tab w:val="left" w:pos="1080"/>
        </w:tabs>
      </w:pPr>
      <w:r w:rsidRPr="004E0796">
        <w:rPr>
          <w:b/>
          <w:bCs/>
        </w:rPr>
        <w:t>Date:</w:t>
      </w:r>
      <w:r w:rsidRPr="004E0796">
        <w:tab/>
      </w:r>
      <w:r w:rsidR="00A46DEA">
        <w:t>June 13, 2023</w:t>
      </w:r>
    </w:p>
    <w:p w:rsidR="0005680D" w:rsidRPr="004E0796" w:rsidP="0005680D" w14:paraId="7B991363" w14:textId="77777777">
      <w:pPr>
        <w:tabs>
          <w:tab w:val="left" w:pos="1080"/>
        </w:tabs>
      </w:pPr>
    </w:p>
    <w:p w:rsidR="0005680D" w:rsidP="00A46DEA" w14:paraId="3A89B6CD" w14:textId="0A63F729">
      <w:pPr>
        <w:ind w:left="1080" w:hanging="1080"/>
      </w:pPr>
      <w:r w:rsidRPr="004E0796">
        <w:rPr>
          <w:b/>
          <w:bCs/>
        </w:rPr>
        <w:t>Subject:</w:t>
      </w:r>
      <w:r w:rsidR="00A46DEA">
        <w:tab/>
      </w:r>
      <w:r>
        <w:t xml:space="preserve">Change Request – </w:t>
      </w:r>
      <w:r w:rsidRPr="00A46DEA" w:rsidR="00A46DEA">
        <w:t>Community Injects Related to Local Environmental Justice and Climate Change Impacts</w:t>
      </w:r>
      <w:r w:rsidR="00A46DEA">
        <w:t xml:space="preserve"> </w:t>
      </w:r>
      <w:r>
        <w:t>(OMB #0970-0</w:t>
      </w:r>
      <w:r w:rsidR="00A46DEA">
        <w:t>531</w:t>
      </w:r>
      <w:r>
        <w:t xml:space="preserve">) </w:t>
      </w:r>
    </w:p>
    <w:p w:rsidR="0005680D" w:rsidRPr="0005680D" w:rsidP="00A46DEA" w14:paraId="5036976F" w14:textId="77777777">
      <w:pPr>
        <w:pBdr>
          <w:bottom w:val="single" w:sz="12" w:space="1" w:color="auto"/>
        </w:pBdr>
        <w:tabs>
          <w:tab w:val="left" w:pos="1080"/>
        </w:tabs>
        <w:ind w:left="1080" w:hanging="1080"/>
        <w:rPr>
          <w:sz w:val="12"/>
          <w:szCs w:val="16"/>
        </w:rPr>
      </w:pPr>
    </w:p>
    <w:p w:rsidR="0005680D" w:rsidRPr="00A46DEA" w:rsidP="00A46DEA" w14:paraId="595C69AB" w14:textId="77777777"/>
    <w:p w:rsidR="00E525D4" w:rsidRPr="00A46DEA" w:rsidP="00A46DEA" w14:paraId="494EB7FC" w14:textId="2B084ACC">
      <w:r w:rsidRPr="00A46DEA">
        <w:t xml:space="preserve">This memo requests approval of changes to the approved information collection, </w:t>
      </w:r>
      <w:r w:rsidRPr="00A46DEA" w:rsidR="00A46DEA">
        <w:t>Community Injects Related to Local Environmental Justice and Climate Change Impacts</w:t>
      </w:r>
      <w:r w:rsidRPr="00A46DEA" w:rsidR="00A5681E">
        <w:t xml:space="preserve">, approved under the </w:t>
      </w:r>
      <w:r w:rsidRPr="00A46DEA" w:rsidR="00A46DEA">
        <w:t>Formative Data Collections for Program Support</w:t>
      </w:r>
      <w:r w:rsidR="00A46DEA">
        <w:t xml:space="preserve"> </w:t>
      </w:r>
      <w:r w:rsidRPr="00A46DEA">
        <w:t>(OMB #0970-0</w:t>
      </w:r>
      <w:r w:rsidRPr="00A46DEA" w:rsidR="00A46DEA">
        <w:t>531</w:t>
      </w:r>
      <w:r w:rsidRPr="00A46DEA">
        <w:t xml:space="preserve">). </w:t>
      </w:r>
    </w:p>
    <w:p w:rsidR="0005680D" w:rsidP="00BF696B" w14:paraId="6BF529D8" w14:textId="77777777"/>
    <w:p w:rsidR="0005680D" w:rsidP="00BF696B" w14:paraId="37532181" w14:textId="77777777">
      <w:pPr>
        <w:spacing w:after="120"/>
      </w:pPr>
      <w:r>
        <w:rPr>
          <w:b/>
          <w:i/>
        </w:rPr>
        <w:t>Background</w:t>
      </w:r>
    </w:p>
    <w:p w:rsidR="00A46DEA" w:rsidP="00A46DEA" w14:paraId="6AB7F7A2" w14:textId="21BFE251">
      <w:pPr>
        <w:rPr>
          <w:rFonts w:eastAsia="Times New Roman"/>
          <w:iCs/>
          <w:kern w:val="0"/>
        </w:rPr>
      </w:pPr>
      <w:r>
        <w:t xml:space="preserve">On April 24, 2023, the Office of Management and Budget (OMB) approved an individual generic request for </w:t>
      </w:r>
      <w:r>
        <w:rPr>
          <w:iCs/>
        </w:rPr>
        <w:t xml:space="preserve">formative data collection from individuals and programs that have experiences or expertise </w:t>
      </w:r>
      <w:r>
        <w:t xml:space="preserve">related to local issues of environmental justice and impacts of climate change on populations served by federal funding administered by ACF. Information collected through interviews and focus groups is intended to </w:t>
      </w:r>
      <w:r>
        <w:rPr>
          <w:iCs/>
        </w:rPr>
        <w:t xml:space="preserve">inform the improvement or development of ACF program services. At that time, ACF submitted and OMB approved interviews </w:t>
      </w:r>
      <w:r>
        <w:t xml:space="preserve">community leaders in the areas of human and health service delivery </w:t>
      </w:r>
      <w:r>
        <w:rPr>
          <w:iCs/>
        </w:rPr>
        <w:t>and focus group protocols for use during community convenings throughout the U.S.</w:t>
      </w:r>
    </w:p>
    <w:p w:rsidR="00A46DEA" w:rsidP="00A46DEA" w14:paraId="2EA3E1D6" w14:textId="77777777">
      <w:pPr>
        <w:rPr>
          <w:iCs/>
        </w:rPr>
      </w:pPr>
    </w:p>
    <w:p w:rsidR="00A46DEA" w:rsidP="00A46DEA" w14:paraId="601B9C5E" w14:textId="6A7B9F96">
      <w:pPr>
        <w:rPr>
          <w:iCs/>
        </w:rPr>
      </w:pPr>
      <w:r>
        <w:rPr>
          <w:iCs/>
        </w:rPr>
        <w:t xml:space="preserve">This current request is to add an additional, related information collection activity.  Specifically, ACF would like to conduct a semi-structured focus group during a final capstone summit. This focus group will take place with </w:t>
      </w:r>
      <w:r>
        <w:t>representatives of national associations, community leaders in the fields of environmental justice and climate change, and some state/local officials. The focus will be on cross sections between human services and public health to collect robust information concerning needs, plans, and existing resources with respect to protecting vulnerable populations across the nation from the health effects of climate change. The information collected will add to the utility of the data collected as part of this project to meet the purposes and uses outlined in this Supporting Statement.</w:t>
      </w:r>
    </w:p>
    <w:p w:rsidR="0005680D" w:rsidP="00BF696B" w14:paraId="2B14ECA7" w14:textId="77777777"/>
    <w:p w:rsidR="0005680D" w:rsidP="00BF696B" w14:paraId="5CC77B63" w14:textId="77777777">
      <w:pPr>
        <w:spacing w:after="120"/>
        <w:rPr>
          <w:b/>
          <w:i/>
        </w:rPr>
      </w:pPr>
      <w:r w:rsidRPr="0005680D">
        <w:rPr>
          <w:b/>
          <w:i/>
        </w:rPr>
        <w:t>Overview of Requested Changes</w:t>
      </w:r>
    </w:p>
    <w:p w:rsidR="0005680D" w:rsidP="00BF696B" w14:paraId="6BD5720F" w14:textId="726A6909">
      <w:r>
        <w:t xml:space="preserve">This request is to add one additional focus group to take place with up to 50 participants during a final capstone summit. </w:t>
      </w:r>
    </w:p>
    <w:p w:rsidR="0005680D" w:rsidRPr="0005680D" w:rsidP="00BF696B" w14:paraId="76859545" w14:textId="77777777"/>
    <w:p w:rsidR="0005680D" w:rsidP="00BF696B" w14:paraId="7DBC6097" w14:textId="2C7AFF88">
      <w:pPr>
        <w:spacing w:after="120"/>
        <w:rPr>
          <w:b/>
          <w:i/>
        </w:rPr>
      </w:pPr>
      <w:r>
        <w:rPr>
          <w:b/>
          <w:i/>
        </w:rPr>
        <w:t xml:space="preserve">Time Sensitivities </w:t>
      </w:r>
    </w:p>
    <w:p w:rsidR="00A46DEA" w:rsidP="00BF696B" w14:paraId="05A9D243" w14:textId="6568003C">
      <w:pPr>
        <w:spacing w:after="120"/>
        <w:rPr>
          <w:b/>
          <w:i/>
        </w:rPr>
      </w:pPr>
      <w:r>
        <w:rPr>
          <w:iCs/>
        </w:rPr>
        <w:t xml:space="preserve">The capstone summit is planned for August 2, </w:t>
      </w:r>
      <w:r>
        <w:rPr>
          <w:iCs/>
        </w:rPr>
        <w:t>2023</w:t>
      </w:r>
      <w:r>
        <w:rPr>
          <w:iCs/>
        </w:rPr>
        <w:t xml:space="preserve"> so ACF’s goal is to finalize review prior to mid-July to allow for preparation.  </w:t>
      </w:r>
    </w:p>
    <w:p w:rsidR="00A46DEA" w:rsidRPr="0005680D" w:rsidP="00BF696B" w14:paraId="514760D5" w14:textId="77777777">
      <w:pPr>
        <w:spacing w:after="120"/>
        <w:rPr>
          <w:b/>
          <w: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4751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116024"/>
    <w:rsid w:val="00201D4A"/>
    <w:rsid w:val="002C13C2"/>
    <w:rsid w:val="00416E1B"/>
    <w:rsid w:val="004A777C"/>
    <w:rsid w:val="004E0796"/>
    <w:rsid w:val="00616FEF"/>
    <w:rsid w:val="00995018"/>
    <w:rsid w:val="00A44387"/>
    <w:rsid w:val="00A46DEA"/>
    <w:rsid w:val="00A5681E"/>
    <w:rsid w:val="00BF696B"/>
    <w:rsid w:val="00D01FB8"/>
    <w:rsid w:val="00E525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customStyle="1" w:styleId="ReportCover-Title">
    <w:name w:val="ReportCover-Title"/>
    <w:basedOn w:val="Normal"/>
    <w:rsid w:val="00A46DEA"/>
    <w:pPr>
      <w:widowControl/>
      <w:suppressAutoHyphens w:val="0"/>
      <w:spacing w:line="420" w:lineRule="exact"/>
    </w:pPr>
    <w:rPr>
      <w:rFonts w:ascii="Franklin Gothic Medium" w:eastAsia="Times New Roman" w:hAnsi="Franklin Gothic Medium"/>
      <w:b/>
      <w:color w:val="003C79"/>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6</cp:revision>
  <dcterms:created xsi:type="dcterms:W3CDTF">2022-09-21T13:17:00Z</dcterms:created>
  <dcterms:modified xsi:type="dcterms:W3CDTF">2023-06-13T17:20:00Z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