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2014" w:rsidRPr="006A6270" w:rsidP="00102F04" w14:paraId="16333542" w14:textId="77777777">
      <w:pPr>
        <w:pStyle w:val="H1"/>
        <w:spacing w:before="0"/>
        <w:jc w:val="center"/>
        <w:rPr>
          <w:b/>
          <w:bCs/>
        </w:rPr>
      </w:pPr>
      <w:r w:rsidRPr="006A6270">
        <w:rPr>
          <w:b/>
          <w:bCs/>
        </w:rPr>
        <w:t xml:space="preserve">Supporting Family Economic Well-Being </w:t>
      </w:r>
      <w:r w:rsidR="009C546E">
        <w:rPr>
          <w:b/>
          <w:bCs/>
        </w:rPr>
        <w:t>t</w:t>
      </w:r>
      <w:r w:rsidRPr="006A6270">
        <w:rPr>
          <w:b/>
          <w:bCs/>
        </w:rPr>
        <w:t>hrough Home Visiting</w:t>
      </w:r>
      <w:r w:rsidRPr="006A6270" w:rsidR="003D326A">
        <w:rPr>
          <w:b/>
          <w:bCs/>
        </w:rPr>
        <w:t xml:space="preserve"> (</w:t>
      </w:r>
      <w:r w:rsidRPr="006A6270" w:rsidR="003D326A">
        <w:rPr>
          <w:b/>
          <w:bCs/>
        </w:rPr>
        <w:t>HomeE</w:t>
      </w:r>
      <w:r w:rsidR="00C61FF1">
        <w:rPr>
          <w:b/>
          <w:bCs/>
        </w:rPr>
        <w:t>c</w:t>
      </w:r>
      <w:r w:rsidRPr="006A6270" w:rsidR="003D326A">
        <w:rPr>
          <w:b/>
          <w:bCs/>
        </w:rPr>
        <w:t>)</w:t>
      </w:r>
    </w:p>
    <w:p w:rsidR="00C115FB" w:rsidRPr="0078206F" w:rsidP="006A6270" w14:paraId="458EF3A7" w14:textId="77777777">
      <w:pPr>
        <w:pStyle w:val="H1"/>
        <w:jc w:val="center"/>
        <w:rPr>
          <w:rFonts w:eastAsia="Times New Roman"/>
          <w:color w:val="auto"/>
        </w:rPr>
      </w:pPr>
      <w:r w:rsidRPr="0078206F">
        <w:rPr>
          <w:noProof/>
        </w:rPr>
        <mc:AlternateContent>
          <mc:Choice Requires="wps">
            <w:drawing>
              <wp:anchor distT="45720" distB="45720" distL="114300" distR="114300" simplePos="0" relativeHeight="251659264" behindDoc="0" locked="0" layoutInCell="1" allowOverlap="1">
                <wp:simplePos x="0" y="0"/>
                <wp:positionH relativeFrom="column">
                  <wp:posOffset>28575</wp:posOffset>
                </wp:positionH>
                <wp:positionV relativeFrom="paragraph">
                  <wp:posOffset>560070</wp:posOffset>
                </wp:positionV>
                <wp:extent cx="5854700" cy="3867150"/>
                <wp:effectExtent l="0" t="0" r="12700" b="1905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4700" cy="3867150"/>
                        </a:xfrm>
                        <a:prstGeom prst="rect">
                          <a:avLst/>
                        </a:prstGeom>
                        <a:solidFill>
                          <a:srgbClr val="FFFFFF"/>
                        </a:solidFill>
                        <a:ln w="9525">
                          <a:solidFill>
                            <a:srgbClr val="000000"/>
                          </a:solidFill>
                          <a:miter lim="800000"/>
                          <a:headEnd/>
                          <a:tailEnd/>
                        </a:ln>
                      </wps:spPr>
                      <wps:txbx>
                        <w:txbxContent>
                          <w:p w:rsidR="00CC12EE" w:rsidRPr="00FB3200" w:rsidP="00FB3200" w14:textId="77777777">
                            <w:pPr>
                              <w:pStyle w:val="Paragraph"/>
                              <w:spacing w:before="60" w:after="60"/>
                              <w:rPr>
                                <w:rFonts w:cstheme="minorHAnsi"/>
                              </w:rPr>
                            </w:pPr>
                            <w:r w:rsidRPr="00FB3200">
                              <w:rPr>
                                <w:rFonts w:cstheme="minorHAnsi"/>
                              </w:rPr>
                              <w:t>T</w:t>
                            </w:r>
                            <w:r w:rsidRPr="00FB3200">
                              <w:rPr>
                                <w:rFonts w:cstheme="minorHAnsi"/>
                              </w:rPr>
                              <w:t xml:space="preserve">he </w:t>
                            </w:r>
                            <w:r w:rsidRPr="00FB3200">
                              <w:rPr>
                                <w:rFonts w:cstheme="minorHAnsi"/>
                              </w:rPr>
                              <w:t>HomeEc</w:t>
                            </w:r>
                            <w:r w:rsidRPr="00FB3200">
                              <w:rPr>
                                <w:rFonts w:cstheme="minorHAnsi"/>
                              </w:rPr>
                              <w:t xml:space="preserve"> team will use </w:t>
                            </w:r>
                            <w:r w:rsidRPr="00FB3200" w:rsidR="004055D9">
                              <w:rPr>
                                <w:rFonts w:cstheme="minorHAnsi"/>
                              </w:rPr>
                              <w:t>this guide</w:t>
                            </w:r>
                            <w:r w:rsidRPr="00FB3200">
                              <w:rPr>
                                <w:rFonts w:cstheme="minorHAnsi"/>
                              </w:rPr>
                              <w:t xml:space="preserve"> to:</w:t>
                            </w:r>
                          </w:p>
                          <w:p w:rsidR="00CC12EE" w:rsidRPr="00FB3200" w:rsidP="00FB3200" w14:textId="77777777">
                            <w:pPr>
                              <w:pStyle w:val="ListBullet"/>
                              <w:spacing w:before="60" w:after="60"/>
                              <w:rPr>
                                <w:rFonts w:cstheme="minorHAnsi"/>
                              </w:rPr>
                            </w:pPr>
                            <w:r w:rsidRPr="00FB3200">
                              <w:rPr>
                                <w:rFonts w:cstheme="minorHAnsi"/>
                              </w:rPr>
                              <w:t xml:space="preserve">Learn about </w:t>
                            </w:r>
                            <w:r w:rsidRPr="00FB3200" w:rsidR="000A05BF">
                              <w:rPr>
                                <w:rFonts w:cstheme="minorHAnsi"/>
                              </w:rPr>
                              <w:t xml:space="preserve">the </w:t>
                            </w:r>
                            <w:r w:rsidRPr="00FB3200">
                              <w:rPr>
                                <w:rFonts w:cstheme="minorHAnsi"/>
                              </w:rPr>
                              <w:t xml:space="preserve">home visiting programs participating in the formative </w:t>
                            </w:r>
                            <w:r w:rsidRPr="00FB3200">
                              <w:rPr>
                                <w:rFonts w:cstheme="minorHAnsi"/>
                              </w:rPr>
                              <w:t>evaluation</w:t>
                            </w:r>
                            <w:r w:rsidRPr="00FB3200">
                              <w:rPr>
                                <w:rFonts w:cstheme="minorHAnsi"/>
                              </w:rPr>
                              <w:t xml:space="preserve"> </w:t>
                            </w:r>
                          </w:p>
                          <w:p w:rsidR="00CC12EE" w:rsidRPr="00FB3200" w:rsidP="00FB3200" w14:textId="77777777">
                            <w:pPr>
                              <w:pStyle w:val="ListBullet"/>
                              <w:spacing w:before="60" w:after="60"/>
                              <w:rPr>
                                <w:rFonts w:cstheme="minorHAnsi"/>
                              </w:rPr>
                            </w:pPr>
                            <w:r w:rsidRPr="00FB3200">
                              <w:rPr>
                                <w:rFonts w:cstheme="minorHAnsi"/>
                              </w:rPr>
                              <w:t xml:space="preserve">Understand the </w:t>
                            </w:r>
                            <w:r w:rsidR="00322CD5">
                              <w:rPr>
                                <w:rFonts w:cstheme="minorHAnsi"/>
                              </w:rPr>
                              <w:t>need</w:t>
                            </w:r>
                            <w:r w:rsidRPr="00FB3200">
                              <w:rPr>
                                <w:rFonts w:cstheme="minorHAnsi"/>
                              </w:rPr>
                              <w:t xml:space="preserve"> each program will focus on for the formative </w:t>
                            </w:r>
                            <w:r w:rsidRPr="00FB3200">
                              <w:rPr>
                                <w:rFonts w:cstheme="minorHAnsi"/>
                              </w:rPr>
                              <w:t>evaluation</w:t>
                            </w:r>
                          </w:p>
                          <w:p w:rsidR="00CC12EE" w:rsidRPr="00FB3200" w:rsidP="00FB3200" w14:textId="77777777">
                            <w:pPr>
                              <w:pStyle w:val="ListBullet"/>
                              <w:spacing w:before="60" w:after="60"/>
                              <w:rPr>
                                <w:rFonts w:cstheme="minorHAnsi"/>
                              </w:rPr>
                            </w:pPr>
                            <w:r w:rsidRPr="00FB3200">
                              <w:rPr>
                                <w:rFonts w:cstheme="minorHAnsi"/>
                              </w:rPr>
                              <w:t xml:space="preserve">Design a solution to address the </w:t>
                            </w:r>
                            <w:r w:rsidR="00322CD5">
                              <w:rPr>
                                <w:rFonts w:cstheme="minorHAnsi"/>
                              </w:rPr>
                              <w:t>need</w:t>
                            </w:r>
                            <w:r w:rsidRPr="00FB3200" w:rsidR="000A05BF">
                              <w:rPr>
                                <w:rFonts w:cstheme="minorHAnsi"/>
                              </w:rPr>
                              <w:t xml:space="preserve"> </w:t>
                            </w:r>
                            <w:r w:rsidRPr="00FB3200">
                              <w:rPr>
                                <w:rFonts w:cstheme="minorHAnsi"/>
                              </w:rPr>
                              <w:t xml:space="preserve">and determine how </w:t>
                            </w:r>
                            <w:r w:rsidRPr="00FB3200" w:rsidR="003D326A">
                              <w:rPr>
                                <w:rFonts w:cstheme="minorHAnsi"/>
                              </w:rPr>
                              <w:t>to implement and test the</w:t>
                            </w:r>
                            <w:r w:rsidRPr="00FB3200" w:rsidR="000A05BF">
                              <w:rPr>
                                <w:rFonts w:cstheme="minorHAnsi"/>
                              </w:rPr>
                              <w:t xml:space="preserve"> solution</w:t>
                            </w:r>
                            <w:r w:rsidRPr="00FB3200">
                              <w:rPr>
                                <w:rFonts w:cstheme="minorHAnsi"/>
                              </w:rPr>
                              <w:t xml:space="preserve"> in iterative learning </w:t>
                            </w:r>
                            <w:r w:rsidRPr="00FB3200">
                              <w:rPr>
                                <w:rFonts w:cstheme="minorHAnsi"/>
                              </w:rPr>
                              <w:t>cycles</w:t>
                            </w:r>
                          </w:p>
                          <w:p w:rsidR="00CC12EE" w:rsidRPr="00FB3200" w:rsidP="00FB3200" w14:textId="77777777">
                            <w:pPr>
                              <w:pStyle w:val="ListBullet"/>
                              <w:spacing w:before="60" w:after="60"/>
                              <w:rPr>
                                <w:rFonts w:cstheme="minorHAnsi"/>
                              </w:rPr>
                            </w:pPr>
                            <w:r w:rsidRPr="00FB3200">
                              <w:rPr>
                                <w:rFonts w:cstheme="minorHAnsi"/>
                              </w:rPr>
                              <w:t xml:space="preserve">Review the findings from each learning cycle and determine next </w:t>
                            </w:r>
                            <w:r w:rsidRPr="00FB3200">
                              <w:rPr>
                                <w:rFonts w:cstheme="minorHAnsi"/>
                              </w:rPr>
                              <w:t>steps</w:t>
                            </w:r>
                          </w:p>
                          <w:p w:rsidR="000C399B" w:rsidP="00FB3200" w14:textId="77777777">
                            <w:pPr>
                              <w:spacing w:before="60" w:after="60" w:line="240" w:lineRule="auto"/>
                              <w:rPr>
                                <w:rFonts w:cstheme="minorHAnsi"/>
                                <w:b/>
                                <w:iCs/>
                              </w:rPr>
                            </w:pPr>
                            <w:bookmarkStart w:id="0" w:name="_Hlk69155383"/>
                          </w:p>
                          <w:p w:rsidR="000659A9" w:rsidRPr="000659A9" w:rsidP="00FB3200" w14:textId="3386F845">
                            <w:pPr>
                              <w:spacing w:before="60" w:after="60" w:line="240" w:lineRule="auto"/>
                            </w:pPr>
                            <w:r w:rsidRPr="00FB3200">
                              <w:rPr>
                                <w:rFonts w:cstheme="minorHAnsi"/>
                                <w:b/>
                                <w:iCs/>
                              </w:rPr>
                              <w:t>Note</w:t>
                            </w:r>
                            <w:r w:rsidRPr="00FB3200">
                              <w:rPr>
                                <w:rFonts w:cstheme="minorHAnsi"/>
                                <w:iCs/>
                              </w:rPr>
                              <w:t>:</w:t>
                            </w:r>
                            <w:r w:rsidRPr="00FB3200">
                              <w:rPr>
                                <w:rFonts w:cstheme="minorHAnsi"/>
                                <w:i/>
                              </w:rPr>
                              <w:t xml:space="preserve"> </w:t>
                            </w:r>
                            <w:r w:rsidRPr="00030A3C" w:rsidR="004055D9">
                              <w:rPr>
                                <w:rFonts w:cstheme="minorHAnsi"/>
                                <w:iCs/>
                                <w:u w:val="single"/>
                              </w:rPr>
                              <w:t>This is a guide, not a script.</w:t>
                            </w:r>
                            <w:r w:rsidRPr="00FB3200" w:rsidR="004055D9">
                              <w:rPr>
                                <w:rFonts w:cstheme="minorHAnsi"/>
                                <w:iCs/>
                              </w:rPr>
                              <w:t xml:space="preserve"> </w:t>
                            </w:r>
                            <w:r w:rsidR="009D2165">
                              <w:t>F</w:t>
                            </w:r>
                            <w:r>
                              <w:t>acilitators will</w:t>
                            </w:r>
                            <w:r w:rsidRPr="000659A9">
                              <w:t xml:space="preserve"> tailor the guide for the program, the phase of the evaluation, and the mix of staff we expect to attend the meeting.</w:t>
                            </w:r>
                            <w:r>
                              <w:t xml:space="preserve"> </w:t>
                            </w:r>
                            <w:r w:rsidR="000C399B">
                              <w:rPr>
                                <w:rFonts w:cstheme="minorHAnsi"/>
                                <w:iCs/>
                              </w:rPr>
                              <w:t xml:space="preserve">Facilitators can refer to Table 1 for objectives for each meeting. </w:t>
                            </w:r>
                            <w:r w:rsidRPr="00FB3200" w:rsidR="004055D9">
                              <w:rPr>
                                <w:rFonts w:cstheme="minorHAnsi"/>
                                <w:iCs/>
                              </w:rPr>
                              <w:t>Facilitators will tailor questions</w:t>
                            </w:r>
                            <w:r w:rsidR="000C399B">
                              <w:rPr>
                                <w:rFonts w:cstheme="minorHAnsi"/>
                                <w:iCs/>
                              </w:rPr>
                              <w:t xml:space="preserve"> in Table 2</w:t>
                            </w:r>
                            <w:r w:rsidRPr="00FB3200" w:rsidR="004055D9">
                              <w:rPr>
                                <w:rFonts w:cstheme="minorHAnsi"/>
                                <w:iCs/>
                              </w:rPr>
                              <w:t xml:space="preserve"> to the specific program and add probes to explore the experiences </w:t>
                            </w:r>
                            <w:r w:rsidRPr="00FB3200" w:rsidR="001341B2">
                              <w:rPr>
                                <w:rFonts w:cstheme="minorHAnsi"/>
                                <w:iCs/>
                              </w:rPr>
                              <w:t>and perspectives of meeting participants</w:t>
                            </w:r>
                            <w:r w:rsidRPr="00FB3200" w:rsidR="004055D9">
                              <w:rPr>
                                <w:rFonts w:cstheme="minorHAnsi"/>
                                <w:iCs/>
                              </w:rPr>
                              <w:t xml:space="preserve">. </w:t>
                            </w:r>
                            <w:bookmarkEnd w:id="0"/>
                          </w:p>
                          <w:p w:rsidR="000659A9" w:rsidRPr="000659A9" w:rsidP="000659A9" w14:textId="77777777">
                            <w:pPr>
                              <w:spacing w:before="60" w:after="60" w:line="240" w:lineRule="auto"/>
                            </w:pPr>
                            <w:r>
                              <w:t xml:space="preserve">The strategic planning meetings are meant to be collaborative discussions between the </w:t>
                            </w:r>
                            <w:r>
                              <w:t>HomeEc</w:t>
                            </w:r>
                            <w:r>
                              <w:t xml:space="preserve"> team and program staff. </w:t>
                            </w:r>
                            <w:r w:rsidRPr="000659A9">
                              <w:t xml:space="preserve"> </w:t>
                            </w:r>
                            <w:r w:rsidR="00B7059C">
                              <w:rPr>
                                <w:iCs/>
                              </w:rPr>
                              <w:t xml:space="preserve">During these meetings, program staff will contribute their knowledge and expertise of their program’s unique circumstances and the caregivers they work with, and the </w:t>
                            </w:r>
                            <w:r w:rsidR="00B7059C">
                              <w:rPr>
                                <w:iCs/>
                              </w:rPr>
                              <w:t>HomeEc</w:t>
                            </w:r>
                            <w:r w:rsidR="00B7059C">
                              <w:rPr>
                                <w:iCs/>
                              </w:rPr>
                              <w:t xml:space="preserve"> </w:t>
                            </w:r>
                            <w:r w:rsidR="00030A3C">
                              <w:rPr>
                                <w:iCs/>
                              </w:rPr>
                              <w:t>facilitators</w:t>
                            </w:r>
                            <w:r w:rsidR="00B7059C">
                              <w:rPr>
                                <w:iCs/>
                              </w:rPr>
                              <w:t xml:space="preserve"> will contribute information learned from available research and evidence. </w:t>
                            </w:r>
                            <w:r w:rsidRPr="000659A9">
                              <w:t xml:space="preserve">During the </w:t>
                            </w:r>
                            <w:r>
                              <w:t>discussions</w:t>
                            </w:r>
                            <w:r w:rsidRPr="000659A9">
                              <w:t xml:space="preserve">, </w:t>
                            </w:r>
                            <w:r w:rsidR="00B7059C">
                              <w:t xml:space="preserve">the </w:t>
                            </w:r>
                            <w:r w:rsidR="00B7059C">
                              <w:t>HomeEc</w:t>
                            </w:r>
                            <w:r w:rsidR="00B7059C">
                              <w:t xml:space="preserve"> </w:t>
                            </w:r>
                            <w:r w:rsidR="00F62DB2">
                              <w:rPr>
                                <w:iCs/>
                              </w:rPr>
                              <w:t>facilitators</w:t>
                            </w:r>
                            <w:r w:rsidR="00F62DB2">
                              <w:t xml:space="preserve"> will</w:t>
                            </w:r>
                            <w:r w:rsidRPr="000659A9">
                              <w:t xml:space="preserve"> probe, follow-up, and clarify </w:t>
                            </w:r>
                            <w:r>
                              <w:t xml:space="preserve">questions and responses </w:t>
                            </w:r>
                            <w:r w:rsidRPr="000659A9">
                              <w:t>as appropriate.</w:t>
                            </w:r>
                            <w:r>
                              <w:t xml:space="preserve"> </w:t>
                            </w:r>
                            <w:r w:rsidR="00B7059C">
                              <w:t xml:space="preserve">The </w:t>
                            </w:r>
                            <w:r w:rsidR="00B7059C">
                              <w:t>HomeEc</w:t>
                            </w:r>
                            <w:r w:rsidR="00B7059C">
                              <w:t xml:space="preserve"> </w:t>
                            </w:r>
                            <w:r w:rsidR="00F62DB2">
                              <w:rPr>
                                <w:iCs/>
                              </w:rPr>
                              <w:t>facilitators</w:t>
                            </w:r>
                            <w:r w:rsidR="00F62DB2">
                              <w:t xml:space="preserve"> may</w:t>
                            </w:r>
                            <w:r w:rsidR="006F1B21">
                              <w:t xml:space="preserve"> use human-centered design activities during the meetings to provide staff with an interactive way to answer the questions.</w:t>
                            </w:r>
                          </w:p>
                          <w:p w:rsidR="000659A9" w:rsidP="00FB3200" w14:textId="77777777">
                            <w:pPr>
                              <w:spacing w:before="60" w:after="60" w:line="240" w:lineRule="auto"/>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461pt;height:304.5pt;margin-top:44.1pt;margin-left:2.25pt;mso-height-percent:0;mso-height-relative:margin;mso-width-percent:0;mso-width-relative:margin;mso-wrap-distance-bottom:3.6pt;mso-wrap-distance-left:9pt;mso-wrap-distance-right:9pt;mso-wrap-distance-top:3.6pt;position:absolute;v-text-anchor:top;z-index:251658240" fillcolor="white" stroked="t" strokecolor="black" strokeweight="0.75pt">
                <v:textbox>
                  <w:txbxContent>
                    <w:p w:rsidR="00CC12EE" w:rsidRPr="00FB3200" w:rsidP="00FB3200" w14:paraId="545E0DE4" w14:textId="77777777">
                      <w:pPr>
                        <w:pStyle w:val="Paragraph"/>
                        <w:spacing w:before="60" w:after="60"/>
                        <w:rPr>
                          <w:rFonts w:cstheme="minorHAnsi"/>
                        </w:rPr>
                      </w:pPr>
                      <w:r w:rsidRPr="00FB3200">
                        <w:rPr>
                          <w:rFonts w:cstheme="minorHAnsi"/>
                        </w:rPr>
                        <w:t>T</w:t>
                      </w:r>
                      <w:r w:rsidRPr="00FB3200">
                        <w:rPr>
                          <w:rFonts w:cstheme="minorHAnsi"/>
                        </w:rPr>
                        <w:t xml:space="preserve">he </w:t>
                      </w:r>
                      <w:r w:rsidRPr="00FB3200">
                        <w:rPr>
                          <w:rFonts w:cstheme="minorHAnsi"/>
                        </w:rPr>
                        <w:t>HomeEc</w:t>
                      </w:r>
                      <w:r w:rsidRPr="00FB3200">
                        <w:rPr>
                          <w:rFonts w:cstheme="minorHAnsi"/>
                        </w:rPr>
                        <w:t xml:space="preserve"> team will use </w:t>
                      </w:r>
                      <w:r w:rsidRPr="00FB3200" w:rsidR="004055D9">
                        <w:rPr>
                          <w:rFonts w:cstheme="minorHAnsi"/>
                        </w:rPr>
                        <w:t>this guide</w:t>
                      </w:r>
                      <w:r w:rsidRPr="00FB3200">
                        <w:rPr>
                          <w:rFonts w:cstheme="minorHAnsi"/>
                        </w:rPr>
                        <w:t xml:space="preserve"> to:</w:t>
                      </w:r>
                    </w:p>
                    <w:p w:rsidR="00CC12EE" w:rsidRPr="00FB3200" w:rsidP="00FB3200" w14:paraId="3747C23D" w14:textId="77777777">
                      <w:pPr>
                        <w:pStyle w:val="ListBullet"/>
                        <w:spacing w:before="60" w:after="60"/>
                        <w:rPr>
                          <w:rFonts w:cstheme="minorHAnsi"/>
                        </w:rPr>
                      </w:pPr>
                      <w:r w:rsidRPr="00FB3200">
                        <w:rPr>
                          <w:rFonts w:cstheme="minorHAnsi"/>
                        </w:rPr>
                        <w:t xml:space="preserve">Learn about </w:t>
                      </w:r>
                      <w:r w:rsidRPr="00FB3200" w:rsidR="000A05BF">
                        <w:rPr>
                          <w:rFonts w:cstheme="minorHAnsi"/>
                        </w:rPr>
                        <w:t xml:space="preserve">the </w:t>
                      </w:r>
                      <w:r w:rsidRPr="00FB3200">
                        <w:rPr>
                          <w:rFonts w:cstheme="minorHAnsi"/>
                        </w:rPr>
                        <w:t xml:space="preserve">home visiting programs participating in the formative </w:t>
                      </w:r>
                      <w:r w:rsidRPr="00FB3200">
                        <w:rPr>
                          <w:rFonts w:cstheme="minorHAnsi"/>
                        </w:rPr>
                        <w:t>evaluation</w:t>
                      </w:r>
                      <w:r w:rsidRPr="00FB3200">
                        <w:rPr>
                          <w:rFonts w:cstheme="minorHAnsi"/>
                        </w:rPr>
                        <w:t xml:space="preserve"> </w:t>
                      </w:r>
                    </w:p>
                    <w:p w:rsidR="00CC12EE" w:rsidRPr="00FB3200" w:rsidP="00FB3200" w14:paraId="56F372E7" w14:textId="77777777">
                      <w:pPr>
                        <w:pStyle w:val="ListBullet"/>
                        <w:spacing w:before="60" w:after="60"/>
                        <w:rPr>
                          <w:rFonts w:cstheme="minorHAnsi"/>
                        </w:rPr>
                      </w:pPr>
                      <w:r w:rsidRPr="00FB3200">
                        <w:rPr>
                          <w:rFonts w:cstheme="minorHAnsi"/>
                        </w:rPr>
                        <w:t xml:space="preserve">Understand the </w:t>
                      </w:r>
                      <w:r w:rsidR="00322CD5">
                        <w:rPr>
                          <w:rFonts w:cstheme="minorHAnsi"/>
                        </w:rPr>
                        <w:t>need</w:t>
                      </w:r>
                      <w:r w:rsidRPr="00FB3200">
                        <w:rPr>
                          <w:rFonts w:cstheme="minorHAnsi"/>
                        </w:rPr>
                        <w:t xml:space="preserve"> each program will focus on for the formative </w:t>
                      </w:r>
                      <w:r w:rsidRPr="00FB3200">
                        <w:rPr>
                          <w:rFonts w:cstheme="minorHAnsi"/>
                        </w:rPr>
                        <w:t>evaluation</w:t>
                      </w:r>
                    </w:p>
                    <w:p w:rsidR="00CC12EE" w:rsidRPr="00FB3200" w:rsidP="00FB3200" w14:paraId="548BF277" w14:textId="77777777">
                      <w:pPr>
                        <w:pStyle w:val="ListBullet"/>
                        <w:spacing w:before="60" w:after="60"/>
                        <w:rPr>
                          <w:rFonts w:cstheme="minorHAnsi"/>
                        </w:rPr>
                      </w:pPr>
                      <w:r w:rsidRPr="00FB3200">
                        <w:rPr>
                          <w:rFonts w:cstheme="minorHAnsi"/>
                        </w:rPr>
                        <w:t xml:space="preserve">Design a solution to address the </w:t>
                      </w:r>
                      <w:r w:rsidR="00322CD5">
                        <w:rPr>
                          <w:rFonts w:cstheme="minorHAnsi"/>
                        </w:rPr>
                        <w:t>need</w:t>
                      </w:r>
                      <w:r w:rsidRPr="00FB3200" w:rsidR="000A05BF">
                        <w:rPr>
                          <w:rFonts w:cstheme="minorHAnsi"/>
                        </w:rPr>
                        <w:t xml:space="preserve"> </w:t>
                      </w:r>
                      <w:r w:rsidRPr="00FB3200">
                        <w:rPr>
                          <w:rFonts w:cstheme="minorHAnsi"/>
                        </w:rPr>
                        <w:t xml:space="preserve">and determine how </w:t>
                      </w:r>
                      <w:r w:rsidRPr="00FB3200" w:rsidR="003D326A">
                        <w:rPr>
                          <w:rFonts w:cstheme="minorHAnsi"/>
                        </w:rPr>
                        <w:t>to implement and test the</w:t>
                      </w:r>
                      <w:r w:rsidRPr="00FB3200" w:rsidR="000A05BF">
                        <w:rPr>
                          <w:rFonts w:cstheme="minorHAnsi"/>
                        </w:rPr>
                        <w:t xml:space="preserve"> solution</w:t>
                      </w:r>
                      <w:r w:rsidRPr="00FB3200">
                        <w:rPr>
                          <w:rFonts w:cstheme="minorHAnsi"/>
                        </w:rPr>
                        <w:t xml:space="preserve"> in iterative learning </w:t>
                      </w:r>
                      <w:r w:rsidRPr="00FB3200">
                        <w:rPr>
                          <w:rFonts w:cstheme="minorHAnsi"/>
                        </w:rPr>
                        <w:t>cycles</w:t>
                      </w:r>
                    </w:p>
                    <w:p w:rsidR="00CC12EE" w:rsidRPr="00FB3200" w:rsidP="00FB3200" w14:paraId="17E1A450" w14:textId="77777777">
                      <w:pPr>
                        <w:pStyle w:val="ListBullet"/>
                        <w:spacing w:before="60" w:after="60"/>
                        <w:rPr>
                          <w:rFonts w:cstheme="minorHAnsi"/>
                        </w:rPr>
                      </w:pPr>
                      <w:r w:rsidRPr="00FB3200">
                        <w:rPr>
                          <w:rFonts w:cstheme="minorHAnsi"/>
                        </w:rPr>
                        <w:t xml:space="preserve">Review the findings from each learning cycle and determine next </w:t>
                      </w:r>
                      <w:r w:rsidRPr="00FB3200">
                        <w:rPr>
                          <w:rFonts w:cstheme="minorHAnsi"/>
                        </w:rPr>
                        <w:t>steps</w:t>
                      </w:r>
                    </w:p>
                    <w:p w:rsidR="000C399B" w:rsidP="00FB3200" w14:paraId="466945D0" w14:textId="77777777">
                      <w:pPr>
                        <w:spacing w:before="60" w:after="60" w:line="240" w:lineRule="auto"/>
                        <w:rPr>
                          <w:rFonts w:cstheme="minorHAnsi"/>
                          <w:b/>
                          <w:iCs/>
                        </w:rPr>
                      </w:pPr>
                      <w:bookmarkStart w:id="0" w:name="_Hlk69155383"/>
                    </w:p>
                    <w:p w:rsidR="000659A9" w:rsidRPr="000659A9" w:rsidP="00FB3200" w14:paraId="4FA8119B" w14:textId="3386F845">
                      <w:pPr>
                        <w:spacing w:before="60" w:after="60" w:line="240" w:lineRule="auto"/>
                      </w:pPr>
                      <w:r w:rsidRPr="00FB3200">
                        <w:rPr>
                          <w:rFonts w:cstheme="minorHAnsi"/>
                          <w:b/>
                          <w:iCs/>
                        </w:rPr>
                        <w:t>Note</w:t>
                      </w:r>
                      <w:r w:rsidRPr="00FB3200">
                        <w:rPr>
                          <w:rFonts w:cstheme="minorHAnsi"/>
                          <w:iCs/>
                        </w:rPr>
                        <w:t>:</w:t>
                      </w:r>
                      <w:r w:rsidRPr="00FB3200">
                        <w:rPr>
                          <w:rFonts w:cstheme="minorHAnsi"/>
                          <w:i/>
                        </w:rPr>
                        <w:t xml:space="preserve"> </w:t>
                      </w:r>
                      <w:r w:rsidRPr="00030A3C" w:rsidR="004055D9">
                        <w:rPr>
                          <w:rFonts w:cstheme="minorHAnsi"/>
                          <w:iCs/>
                          <w:u w:val="single"/>
                        </w:rPr>
                        <w:t>This is a guide, not a script.</w:t>
                      </w:r>
                      <w:r w:rsidRPr="00FB3200" w:rsidR="004055D9">
                        <w:rPr>
                          <w:rFonts w:cstheme="minorHAnsi"/>
                          <w:iCs/>
                        </w:rPr>
                        <w:t xml:space="preserve"> </w:t>
                      </w:r>
                      <w:r w:rsidR="009D2165">
                        <w:t>F</w:t>
                      </w:r>
                      <w:r>
                        <w:t>acilitators will</w:t>
                      </w:r>
                      <w:r w:rsidRPr="000659A9">
                        <w:t xml:space="preserve"> tailor the guide for the program, the phase of the evaluation, and the mix of staff we expect to attend the meeting.</w:t>
                      </w:r>
                      <w:r>
                        <w:t xml:space="preserve"> </w:t>
                      </w:r>
                      <w:r w:rsidR="000C399B">
                        <w:rPr>
                          <w:rFonts w:cstheme="minorHAnsi"/>
                          <w:iCs/>
                        </w:rPr>
                        <w:t xml:space="preserve">Facilitators can refer to Table 1 for objectives for each meeting. </w:t>
                      </w:r>
                      <w:r w:rsidRPr="00FB3200" w:rsidR="004055D9">
                        <w:rPr>
                          <w:rFonts w:cstheme="minorHAnsi"/>
                          <w:iCs/>
                        </w:rPr>
                        <w:t>Facilitators will tailor questions</w:t>
                      </w:r>
                      <w:r w:rsidR="000C399B">
                        <w:rPr>
                          <w:rFonts w:cstheme="minorHAnsi"/>
                          <w:iCs/>
                        </w:rPr>
                        <w:t xml:space="preserve"> in Table 2</w:t>
                      </w:r>
                      <w:r w:rsidRPr="00FB3200" w:rsidR="004055D9">
                        <w:rPr>
                          <w:rFonts w:cstheme="minorHAnsi"/>
                          <w:iCs/>
                        </w:rPr>
                        <w:t xml:space="preserve"> to the specific program and add probes to explore the experiences </w:t>
                      </w:r>
                      <w:r w:rsidRPr="00FB3200" w:rsidR="001341B2">
                        <w:rPr>
                          <w:rFonts w:cstheme="minorHAnsi"/>
                          <w:iCs/>
                        </w:rPr>
                        <w:t>and perspectives of meeting participants</w:t>
                      </w:r>
                      <w:r w:rsidRPr="00FB3200" w:rsidR="004055D9">
                        <w:rPr>
                          <w:rFonts w:cstheme="minorHAnsi"/>
                          <w:iCs/>
                        </w:rPr>
                        <w:t xml:space="preserve">. </w:t>
                      </w:r>
                      <w:bookmarkEnd w:id="0"/>
                    </w:p>
                    <w:p w:rsidR="000659A9" w:rsidRPr="000659A9" w:rsidP="000659A9" w14:paraId="7DB8475D" w14:textId="77777777">
                      <w:pPr>
                        <w:spacing w:before="60" w:after="60" w:line="240" w:lineRule="auto"/>
                      </w:pPr>
                      <w:r>
                        <w:t xml:space="preserve">The strategic planning meetings are meant to be collaborative discussions between the </w:t>
                      </w:r>
                      <w:r>
                        <w:t>HomeEc</w:t>
                      </w:r>
                      <w:r>
                        <w:t xml:space="preserve"> team and program staff. </w:t>
                      </w:r>
                      <w:r w:rsidRPr="000659A9">
                        <w:t xml:space="preserve"> </w:t>
                      </w:r>
                      <w:r w:rsidR="00B7059C">
                        <w:rPr>
                          <w:iCs/>
                        </w:rPr>
                        <w:t xml:space="preserve">During these meetings, program staff will contribute their knowledge and expertise of their program’s unique circumstances and the caregivers they work with, and the </w:t>
                      </w:r>
                      <w:r w:rsidR="00B7059C">
                        <w:rPr>
                          <w:iCs/>
                        </w:rPr>
                        <w:t>HomeEc</w:t>
                      </w:r>
                      <w:r w:rsidR="00B7059C">
                        <w:rPr>
                          <w:iCs/>
                        </w:rPr>
                        <w:t xml:space="preserve"> </w:t>
                      </w:r>
                      <w:r w:rsidR="00030A3C">
                        <w:rPr>
                          <w:iCs/>
                        </w:rPr>
                        <w:t>facilitators</w:t>
                      </w:r>
                      <w:r w:rsidR="00B7059C">
                        <w:rPr>
                          <w:iCs/>
                        </w:rPr>
                        <w:t xml:space="preserve"> will contribute information learned from available research and evidence. </w:t>
                      </w:r>
                      <w:r w:rsidRPr="000659A9">
                        <w:t xml:space="preserve">During the </w:t>
                      </w:r>
                      <w:r>
                        <w:t>discussions</w:t>
                      </w:r>
                      <w:r w:rsidRPr="000659A9">
                        <w:t xml:space="preserve">, </w:t>
                      </w:r>
                      <w:r w:rsidR="00B7059C">
                        <w:t xml:space="preserve">the </w:t>
                      </w:r>
                      <w:r w:rsidR="00B7059C">
                        <w:t>HomeEc</w:t>
                      </w:r>
                      <w:r w:rsidR="00B7059C">
                        <w:t xml:space="preserve"> </w:t>
                      </w:r>
                      <w:r w:rsidR="00F62DB2">
                        <w:rPr>
                          <w:iCs/>
                        </w:rPr>
                        <w:t>facilitators</w:t>
                      </w:r>
                      <w:r w:rsidR="00F62DB2">
                        <w:t xml:space="preserve"> will</w:t>
                      </w:r>
                      <w:r w:rsidRPr="000659A9">
                        <w:t xml:space="preserve"> probe, follow-up, and clarify </w:t>
                      </w:r>
                      <w:r>
                        <w:t xml:space="preserve">questions and responses </w:t>
                      </w:r>
                      <w:r w:rsidRPr="000659A9">
                        <w:t>as appropriate.</w:t>
                      </w:r>
                      <w:r>
                        <w:t xml:space="preserve"> </w:t>
                      </w:r>
                      <w:r w:rsidR="00B7059C">
                        <w:t xml:space="preserve">The </w:t>
                      </w:r>
                      <w:r w:rsidR="00B7059C">
                        <w:t>HomeEc</w:t>
                      </w:r>
                      <w:r w:rsidR="00B7059C">
                        <w:t xml:space="preserve"> </w:t>
                      </w:r>
                      <w:r w:rsidR="00F62DB2">
                        <w:rPr>
                          <w:iCs/>
                        </w:rPr>
                        <w:t>facilitators</w:t>
                      </w:r>
                      <w:r w:rsidR="00F62DB2">
                        <w:t xml:space="preserve"> may</w:t>
                      </w:r>
                      <w:r w:rsidR="006F1B21">
                        <w:t xml:space="preserve"> use human-centered design activities during the meetings to provide staff with an interactive way to answer the questions.</w:t>
                      </w:r>
                    </w:p>
                    <w:p w:rsidR="000659A9" w:rsidP="00FB3200" w14:paraId="2196B5BF" w14:textId="77777777">
                      <w:pPr>
                        <w:spacing w:before="60" w:after="60" w:line="240" w:lineRule="auto"/>
                      </w:pPr>
                    </w:p>
                  </w:txbxContent>
                </v:textbox>
                <w10:wrap type="square"/>
              </v:shape>
            </w:pict>
          </mc:Fallback>
        </mc:AlternateContent>
      </w:r>
      <w:r w:rsidRPr="0078206F" w:rsidR="0078206F">
        <w:rPr>
          <w:noProof/>
        </w:rPr>
        <w:t>DISCUSSION GUIDE</w:t>
      </w:r>
      <w:r w:rsidR="006D7F85">
        <w:rPr>
          <w:noProof/>
        </w:rPr>
        <w:t xml:space="preserve"> FOR STRATEGIC PLANNING MEETINGS</w:t>
      </w:r>
    </w:p>
    <w:p w:rsidR="002F080D" w:rsidRPr="00BC2014" w:rsidP="00FB3200" w14:paraId="18261CDF" w14:textId="77777777">
      <w:pPr>
        <w:pStyle w:val="H2"/>
        <w:rPr>
          <w:rFonts w:eastAsia="Times New Roman"/>
        </w:rPr>
      </w:pPr>
      <w:r w:rsidRPr="00BC2014">
        <w:rPr>
          <w:rFonts w:eastAsia="Times New Roman"/>
        </w:rPr>
        <w:t>A</w:t>
      </w:r>
      <w:r w:rsidRPr="00BC2014" w:rsidR="00211F59">
        <w:rPr>
          <w:rFonts w:eastAsia="Times New Roman"/>
        </w:rPr>
        <w:t xml:space="preserve">. </w:t>
      </w:r>
      <w:r w:rsidR="00FB3200">
        <w:rPr>
          <w:rFonts w:eastAsia="Times New Roman"/>
        </w:rPr>
        <w:tab/>
      </w:r>
      <w:r w:rsidRPr="00BC2014" w:rsidR="00211F59">
        <w:rPr>
          <w:rFonts w:eastAsia="Times New Roman"/>
        </w:rPr>
        <w:t>Introduction</w:t>
      </w:r>
      <w:r w:rsidR="00FF51C2">
        <w:rPr>
          <w:rFonts w:eastAsia="Times New Roman"/>
        </w:rPr>
        <w:t xml:space="preserve"> and Informed Consent</w:t>
      </w:r>
    </w:p>
    <w:p w:rsidR="0053566F" w:rsidRPr="00102F04" w:rsidP="0053566F" w14:paraId="092E4A44" w14:textId="357B7E6C">
      <w:pPr>
        <w:pStyle w:val="Paragraph"/>
      </w:pPr>
      <w:r w:rsidRPr="00102F04">
        <w:t xml:space="preserve">Thank you for joining us today. </w:t>
      </w:r>
      <w:r w:rsidRPr="00102F04" w:rsidR="008B1E1A">
        <w:t xml:space="preserve">Today’s </w:t>
      </w:r>
      <w:r w:rsidRPr="00102F04" w:rsidR="005C5C4D">
        <w:t>meeting</w:t>
      </w:r>
      <w:r w:rsidRPr="00102F04" w:rsidR="008B1E1A">
        <w:t xml:space="preserve"> will focus on [</w:t>
      </w:r>
      <w:r w:rsidRPr="00102F04" w:rsidR="00982E03">
        <w:t>objectives</w:t>
      </w:r>
      <w:r w:rsidRPr="00102F04" w:rsidR="004055D9">
        <w:t>(</w:t>
      </w:r>
      <w:r w:rsidRPr="00102F04" w:rsidR="00982E03">
        <w:t>s</w:t>
      </w:r>
      <w:r w:rsidRPr="00102F04" w:rsidR="004055D9">
        <w:t>)</w:t>
      </w:r>
      <w:r w:rsidRPr="00102F04" w:rsidR="007C7A04">
        <w:t xml:space="preserve"> </w:t>
      </w:r>
      <w:r w:rsidRPr="00102F04" w:rsidR="00982E03">
        <w:t xml:space="preserve">from </w:t>
      </w:r>
      <w:r w:rsidR="000C399B">
        <w:t>T</w:t>
      </w:r>
      <w:r w:rsidRPr="00102F04" w:rsidR="00982E03">
        <w:t xml:space="preserve">able </w:t>
      </w:r>
      <w:r w:rsidRPr="00102F04" w:rsidR="007C7A04">
        <w:t>1</w:t>
      </w:r>
      <w:r w:rsidRPr="00102F04" w:rsidR="008B1E1A">
        <w:t xml:space="preserve">]. </w:t>
      </w:r>
      <w:r w:rsidRPr="00102F04" w:rsidR="005C5C4D">
        <w:t>The meeting</w:t>
      </w:r>
      <w:r w:rsidRPr="00102F04" w:rsidR="002F080D">
        <w:t xml:space="preserve"> will last about 90 minutes. </w:t>
      </w:r>
      <w:r w:rsidRPr="00FF51C2" w:rsidR="00FF51C2">
        <w:t>Your participation to the meeting is voluntary. Being part of this meeting is up to you, and it will have no consequences if otherwise.</w:t>
      </w:r>
      <w:r w:rsidR="00FF51C2">
        <w:t xml:space="preserve"> </w:t>
      </w:r>
      <w:r w:rsidR="00B71F3D">
        <w:t>[</w:t>
      </w:r>
      <w:r w:rsidRPr="00B71F3D" w:rsidR="00B71F3D">
        <w:rPr>
          <w:i/>
          <w:iCs/>
        </w:rPr>
        <w:t xml:space="preserve">If applicable: </w:t>
      </w:r>
      <w:r w:rsidRPr="00102F04" w:rsidR="005C5C4D">
        <w:t xml:space="preserve">We </w:t>
      </w:r>
      <w:r w:rsidRPr="00102F04" w:rsidR="00A50560">
        <w:t>will use an online whiteboard called</w:t>
      </w:r>
      <w:r w:rsidRPr="00102F04" w:rsidR="005C5C4D">
        <w:t xml:space="preserve"> Mural</w:t>
      </w:r>
      <w:r w:rsidRPr="00102F04" w:rsidR="00A50560">
        <w:t xml:space="preserve"> </w:t>
      </w:r>
      <w:r w:rsidRPr="00102F04" w:rsidR="005C5C4D">
        <w:t>(https://mural.co/)</w:t>
      </w:r>
      <w:r w:rsidRPr="00102F04" w:rsidR="00A50560">
        <w:t xml:space="preserve"> to facilitate today’s</w:t>
      </w:r>
      <w:r w:rsidRPr="00102F04" w:rsidR="005A0193">
        <w:t xml:space="preserve"> activities and</w:t>
      </w:r>
      <w:r w:rsidRPr="00102F04" w:rsidR="00A50560">
        <w:t xml:space="preserve"> discussion.</w:t>
      </w:r>
      <w:r w:rsidRPr="00102F04" w:rsidR="0072140B">
        <w:t xml:space="preserve"> Mural allows </w:t>
      </w:r>
      <w:r w:rsidRPr="00102F04" w:rsidR="005A0193">
        <w:t>everyone to participate</w:t>
      </w:r>
      <w:r w:rsidRPr="00102F04" w:rsidR="0072140B">
        <w:t xml:space="preserve"> anonymous</w:t>
      </w:r>
      <w:r w:rsidRPr="00102F04" w:rsidR="005A0193">
        <w:t>ly</w:t>
      </w:r>
      <w:r w:rsidR="00FF51C2">
        <w:t>.</w:t>
      </w:r>
      <w:r w:rsidR="009B0592">
        <w:t xml:space="preserve"> </w:t>
      </w:r>
      <w:r w:rsidRPr="00102F04" w:rsidR="003D326A">
        <w:t>T</w:t>
      </w:r>
      <w:r w:rsidRPr="00102F04" w:rsidR="0072140B">
        <w:t>here are no right or wrong answers</w:t>
      </w:r>
      <w:r w:rsidR="00B71F3D">
        <w:t xml:space="preserve"> to our questions</w:t>
      </w:r>
      <w:r w:rsidRPr="00102F04" w:rsidR="000A05BF">
        <w:t>;</w:t>
      </w:r>
      <w:r w:rsidRPr="00102F04" w:rsidR="0072140B">
        <w:t xml:space="preserve"> </w:t>
      </w:r>
      <w:r w:rsidRPr="00102F04" w:rsidR="003D326A">
        <w:t xml:space="preserve">you only </w:t>
      </w:r>
      <w:r w:rsidRPr="00102F04" w:rsidR="003D326A">
        <w:t>have to</w:t>
      </w:r>
      <w:r w:rsidRPr="00102F04" w:rsidR="003D326A">
        <w:t xml:space="preserve"> share information you want to share, </w:t>
      </w:r>
      <w:r w:rsidRPr="00102F04" w:rsidR="0072140B">
        <w:t xml:space="preserve">and you </w:t>
      </w:r>
      <w:r w:rsidRPr="00102F04" w:rsidR="003D326A">
        <w:t>don’t have</w:t>
      </w:r>
      <w:r w:rsidRPr="00102F04" w:rsidR="0072140B">
        <w:t xml:space="preserve"> to answer any questions you don’t want to answer. </w:t>
      </w:r>
      <w:r w:rsidRPr="00030A3C" w:rsidR="009B0592">
        <w:rPr>
          <w:rStyle w:val="CommentReference"/>
          <w:sz w:val="20"/>
          <w:szCs w:val="20"/>
        </w:rPr>
        <w:t>Information you provide during these meetings will not affect your home visiting grant.</w:t>
      </w:r>
      <w:r w:rsidR="009B0592">
        <w:rPr>
          <w:rStyle w:val="CommentReference"/>
        </w:rPr>
        <w:t xml:space="preserve"> </w:t>
      </w:r>
      <w:r w:rsidR="00E52CB6">
        <w:t>There are no direct benefits and no risk</w:t>
      </w:r>
      <w:r w:rsidR="00CD5242">
        <w:t>s</w:t>
      </w:r>
      <w:r w:rsidR="00E52CB6">
        <w:t xml:space="preserve"> associated with participation in the study. </w:t>
      </w:r>
      <w:r w:rsidRPr="00102F04" w:rsidR="004055D9">
        <w:t>The information you share</w:t>
      </w:r>
      <w:r w:rsidRPr="00613C38" w:rsidR="00613C38">
        <w:t xml:space="preserve"> will be kept private to the extent permitted by law</w:t>
      </w:r>
      <w:r w:rsidR="00E52CB6">
        <w:t xml:space="preserve">, </w:t>
      </w:r>
      <w:r w:rsidRPr="00B8212C" w:rsidR="00E52CB6">
        <w:t>except if you say something that suggests you are very likely to harm yourself, that you are planning to hurt another person or child, or that someone is likely to harm you</w:t>
      </w:r>
      <w:r w:rsidR="00E52CB6">
        <w:t>. The information</w:t>
      </w:r>
      <w:r w:rsidR="00613C38">
        <w:t xml:space="preserve"> </w:t>
      </w:r>
      <w:r w:rsidRPr="00102F04" w:rsidR="004055D9">
        <w:t xml:space="preserve">will be used to </w:t>
      </w:r>
      <w:r w:rsidRPr="00102F04" w:rsidR="003D326A">
        <w:t>help decide the</w:t>
      </w:r>
      <w:r w:rsidRPr="00102F04" w:rsidR="004055D9">
        <w:t xml:space="preserve"> next steps for the formative evaluation in your program</w:t>
      </w:r>
      <w:r w:rsidRPr="00102F04" w:rsidR="003D326A">
        <w:t>. We m</w:t>
      </w:r>
      <w:r w:rsidRPr="00102F04" w:rsidR="005A0193">
        <w:t>i</w:t>
      </w:r>
      <w:r w:rsidRPr="00102F04" w:rsidR="003D326A">
        <w:t>ght</w:t>
      </w:r>
      <w:r w:rsidRPr="00102F04" w:rsidR="006275B8">
        <w:t xml:space="preserve"> summarize</w:t>
      </w:r>
      <w:r w:rsidRPr="00102F04" w:rsidR="003D326A">
        <w:t xml:space="preserve"> the information</w:t>
      </w:r>
      <w:r w:rsidRPr="00102F04" w:rsidR="006275B8">
        <w:t xml:space="preserve"> in a </w:t>
      </w:r>
      <w:r w:rsidR="00FC502C">
        <w:t xml:space="preserve">public </w:t>
      </w:r>
      <w:r w:rsidRPr="00102F04" w:rsidR="006275B8">
        <w:t>final report o</w:t>
      </w:r>
      <w:r w:rsidRPr="00102F04" w:rsidR="005A0193">
        <w:t>n</w:t>
      </w:r>
      <w:r w:rsidRPr="00102F04" w:rsidR="006275B8">
        <w:t xml:space="preserve"> what we learn</w:t>
      </w:r>
      <w:r w:rsidRPr="00102F04" w:rsidR="0072140B">
        <w:t>; however,</w:t>
      </w:r>
      <w:r w:rsidRPr="00102F04" w:rsidR="006275B8">
        <w:t xml:space="preserve"> we will not use any of your names in our reports</w:t>
      </w:r>
      <w:r w:rsidRPr="00102F04" w:rsidR="004055D9">
        <w:t xml:space="preserve">. </w:t>
      </w:r>
      <w:r w:rsidRPr="00324D27">
        <w:t xml:space="preserve">If you want more information or have questions about the study or your privacy rights, you can call </w:t>
      </w:r>
      <w:r>
        <w:t>t</w:t>
      </w:r>
      <w:r w:rsidRPr="00324D27">
        <w:t xml:space="preserve">he </w:t>
      </w:r>
      <w:r w:rsidR="00B7059C">
        <w:t>p</w:t>
      </w:r>
      <w:r w:rsidRPr="008D6971">
        <w:t xml:space="preserve">roject </w:t>
      </w:r>
      <w:r w:rsidR="00B7059C">
        <w:t>d</w:t>
      </w:r>
      <w:r w:rsidRPr="008D6971">
        <w:t>irector,</w:t>
      </w:r>
      <w:r>
        <w:t xml:space="preserve"> Katie Eddins </w:t>
      </w:r>
      <w:r w:rsidRPr="00324D27">
        <w:t xml:space="preserve">at </w:t>
      </w:r>
      <w:r w:rsidRPr="0010624C">
        <w:t>202-838-3614</w:t>
      </w:r>
      <w:r>
        <w:t xml:space="preserve">. </w:t>
      </w:r>
    </w:p>
    <w:p w:rsidR="005C5C4D" w:rsidRPr="00102F04" w:rsidP="00FB3200" w14:paraId="4FE3CF78" w14:textId="77777777">
      <w:pPr>
        <w:pStyle w:val="ParagraphContinued"/>
      </w:pPr>
    </w:p>
    <w:p w:rsidR="003E1F92" w:rsidRPr="003E1F92" w:rsidP="00102F04" w14:paraId="719B1458" w14:textId="4925A718">
      <w:pPr>
        <w:pStyle w:val="Paragraph"/>
        <w:rPr>
          <w:i/>
          <w:iCs/>
        </w:rPr>
      </w:pPr>
      <w:r>
        <w:t>Do you agree to participate in this discussion</w:t>
      </w:r>
      <w:r w:rsidR="005F510A">
        <w:t>?</w:t>
      </w:r>
      <w:r>
        <w:t xml:space="preserve"> </w:t>
      </w:r>
      <w:r w:rsidR="005F510A">
        <w:t>[</w:t>
      </w:r>
      <w:r w:rsidR="005F510A">
        <w:rPr>
          <w:i/>
          <w:iCs/>
        </w:rPr>
        <w:t>O</w:t>
      </w:r>
      <w:r>
        <w:rPr>
          <w:i/>
          <w:iCs/>
        </w:rPr>
        <w:t>btain verbal consent from each person individually</w:t>
      </w:r>
      <w:r w:rsidR="005F510A">
        <w:rPr>
          <w:i/>
          <w:iCs/>
        </w:rPr>
        <w:t>]</w:t>
      </w:r>
    </w:p>
    <w:p w:rsidR="00E83D63" w:rsidP="00102F04" w14:paraId="6568676E" w14:textId="77777777">
      <w:pPr>
        <w:pStyle w:val="Paragraph"/>
      </w:pPr>
      <w:r w:rsidRPr="00102F04">
        <w:t>Do you have any questions before we get started?</w:t>
      </w:r>
    </w:p>
    <w:p w:rsidR="0053566F" w:rsidP="00102F04" w14:paraId="7154E3B7" w14:textId="77777777">
      <w:pPr>
        <w:pStyle w:val="Paragraph"/>
      </w:pPr>
      <w:r>
        <w:t>Great, let’s start with a recap of our last meeting and what has happened since we last met. [Insert recap here.]</w:t>
      </w:r>
    </w:p>
    <w:p w:rsidR="00E83D63" w:rsidRPr="00FB3200" w:rsidP="00FB3200" w14:paraId="60B0CDE1" w14:textId="77777777">
      <w:pPr>
        <w:pStyle w:val="Paragraph"/>
        <w:rPr>
          <w:i/>
          <w:iCs/>
        </w:rPr>
      </w:pPr>
      <w:r w:rsidRPr="00FB3200">
        <w:rPr>
          <w:b/>
          <w:bCs/>
          <w:i/>
          <w:iCs/>
        </w:rPr>
        <w:t>Facilitator</w:t>
      </w:r>
      <w:r w:rsidRPr="00FB3200">
        <w:rPr>
          <w:b/>
          <w:bCs/>
          <w:i/>
          <w:iCs/>
        </w:rPr>
        <w:t xml:space="preserve"> note</w:t>
      </w:r>
      <w:r w:rsidRPr="00FB3200">
        <w:rPr>
          <w:i/>
          <w:iCs/>
        </w:rPr>
        <w:t xml:space="preserve">: </w:t>
      </w:r>
      <w:r w:rsidRPr="00FB3200" w:rsidR="005A0193">
        <w:rPr>
          <w:i/>
          <w:iCs/>
        </w:rPr>
        <w:t>Customize</w:t>
      </w:r>
      <w:r w:rsidRPr="00FB3200">
        <w:rPr>
          <w:i/>
          <w:iCs/>
        </w:rPr>
        <w:t xml:space="preserve"> this discussion guide </w:t>
      </w:r>
      <w:r w:rsidRPr="00FB3200" w:rsidR="005A0193">
        <w:rPr>
          <w:i/>
          <w:iCs/>
        </w:rPr>
        <w:t>ahead of</w:t>
      </w:r>
      <w:r w:rsidRPr="00FB3200">
        <w:rPr>
          <w:i/>
          <w:iCs/>
        </w:rPr>
        <w:t xml:space="preserve"> the meeting based on your current understanding of the program, the objectives for the meeting, and activities and questions you will use to facilitate the discussion. Refer</w:t>
      </w:r>
      <w:r w:rsidRPr="00FB3200">
        <w:rPr>
          <w:i/>
          <w:iCs/>
        </w:rPr>
        <w:t xml:space="preserve"> to</w:t>
      </w:r>
      <w:r w:rsidRPr="00FB3200">
        <w:rPr>
          <w:i/>
          <w:iCs/>
        </w:rPr>
        <w:t xml:space="preserve"> Table 1 for possible objectives</w:t>
      </w:r>
      <w:r w:rsidRPr="00FB3200" w:rsidR="0072140B">
        <w:rPr>
          <w:i/>
          <w:iCs/>
        </w:rPr>
        <w:t xml:space="preserve"> </w:t>
      </w:r>
      <w:r w:rsidR="000C399B">
        <w:rPr>
          <w:i/>
          <w:iCs/>
        </w:rPr>
        <w:t xml:space="preserve">and Table 2 for guiding questions </w:t>
      </w:r>
      <w:r w:rsidRPr="00FB3200" w:rsidR="0072140B">
        <w:rPr>
          <w:i/>
          <w:iCs/>
        </w:rPr>
        <w:t>for each meeting</w:t>
      </w:r>
      <w:r w:rsidRPr="00FB3200">
        <w:rPr>
          <w:i/>
          <w:iCs/>
        </w:rPr>
        <w:t xml:space="preserve">. </w:t>
      </w:r>
    </w:p>
    <w:p w:rsidR="002F080D" w:rsidRPr="00A37F8D" w:rsidP="00FB3200" w14:paraId="79D707E0" w14:textId="77777777">
      <w:pPr>
        <w:pStyle w:val="TableTitle"/>
      </w:pPr>
      <w:r w:rsidRPr="00A37F8D">
        <w:t xml:space="preserve">Table 1. Meeting </w:t>
      </w:r>
      <w:r w:rsidR="007C7A04">
        <w:t>objectives and outputs</w:t>
      </w:r>
      <w:r w:rsidR="00743725">
        <w:t xml:space="preserve">, based on status in the formative evaluation </w:t>
      </w:r>
      <w:r w:rsidR="00743725">
        <w:t>process</w:t>
      </w:r>
      <w:r w:rsidR="007C7A04">
        <w:t xml:space="preserve"> </w:t>
      </w:r>
    </w:p>
    <w:tbl>
      <w:tblPr>
        <w:tblStyle w:val="MathUBaseTable"/>
        <w:tblW w:w="5000" w:type="pct"/>
        <w:tblLook w:val="04A0"/>
      </w:tblPr>
      <w:tblGrid>
        <w:gridCol w:w="5505"/>
        <w:gridCol w:w="2387"/>
        <w:gridCol w:w="1468"/>
      </w:tblGrid>
      <w:tr w14:paraId="08940807" w14:textId="77777777" w:rsidTr="00FB3200">
        <w:tblPrEx>
          <w:tblW w:w="5000" w:type="pct"/>
          <w:tblLook w:val="04A0"/>
        </w:tblPrEx>
        <w:trPr>
          <w:trHeight w:val="288"/>
        </w:trPr>
        <w:tc>
          <w:tcPr>
            <w:tcW w:w="2941" w:type="pct"/>
          </w:tcPr>
          <w:p w:rsidR="007C7A04" w:rsidRPr="007371E1" w:rsidP="00FB3200" w14:paraId="49562618" w14:textId="77777777">
            <w:pPr>
              <w:pStyle w:val="TableHeaderLeft"/>
              <w:rPr>
                <w:b w:val="0"/>
                <w:sz w:val="20"/>
                <w:szCs w:val="20"/>
              </w:rPr>
            </w:pPr>
            <w:r w:rsidRPr="007371E1">
              <w:rPr>
                <w:sz w:val="20"/>
                <w:szCs w:val="20"/>
              </w:rPr>
              <w:t>Objectives</w:t>
            </w:r>
          </w:p>
        </w:tc>
        <w:tc>
          <w:tcPr>
            <w:tcW w:w="1275" w:type="pct"/>
          </w:tcPr>
          <w:p w:rsidR="007C7A04" w:rsidRPr="007371E1" w:rsidP="00FB3200" w14:paraId="09003B2B" w14:textId="77777777">
            <w:pPr>
              <w:pStyle w:val="TableHeaderCenter"/>
              <w:rPr>
                <w:b w:val="0"/>
                <w:sz w:val="20"/>
                <w:szCs w:val="20"/>
              </w:rPr>
            </w:pPr>
            <w:r w:rsidRPr="007371E1">
              <w:rPr>
                <w:sz w:val="20"/>
                <w:szCs w:val="20"/>
              </w:rPr>
              <w:t>Output</w:t>
            </w:r>
          </w:p>
        </w:tc>
        <w:tc>
          <w:tcPr>
            <w:tcW w:w="784" w:type="pct"/>
          </w:tcPr>
          <w:p w:rsidR="007C7A04" w:rsidRPr="007371E1" w:rsidP="00FB3200" w14:paraId="68EA88EE" w14:textId="77777777">
            <w:pPr>
              <w:pStyle w:val="TableHeaderCenter"/>
              <w:rPr>
                <w:b w:val="0"/>
                <w:sz w:val="20"/>
                <w:szCs w:val="20"/>
              </w:rPr>
            </w:pPr>
            <w:r w:rsidRPr="007371E1">
              <w:rPr>
                <w:sz w:val="20"/>
                <w:szCs w:val="20"/>
              </w:rPr>
              <w:t xml:space="preserve">Number of </w:t>
            </w:r>
            <w:r w:rsidRPr="007371E1" w:rsidR="00A75257">
              <w:rPr>
                <w:sz w:val="20"/>
                <w:szCs w:val="20"/>
              </w:rPr>
              <w:t>meetings</w:t>
            </w:r>
            <w:r w:rsidRPr="007371E1">
              <w:rPr>
                <w:sz w:val="20"/>
                <w:szCs w:val="20"/>
              </w:rPr>
              <w:t xml:space="preserve"> per site</w:t>
            </w:r>
          </w:p>
        </w:tc>
      </w:tr>
      <w:tr w14:paraId="32BEE0AD" w14:textId="77777777" w:rsidTr="00847910">
        <w:tblPrEx>
          <w:tblW w:w="5000" w:type="pct"/>
          <w:tblLook w:val="04A0"/>
        </w:tblPrEx>
        <w:trPr>
          <w:trHeight w:val="20"/>
        </w:trPr>
        <w:tc>
          <w:tcPr>
            <w:tcW w:w="2941" w:type="pct"/>
          </w:tcPr>
          <w:p w:rsidR="007C7A04" w:rsidRPr="007371E1" w:rsidP="00FB3200" w14:paraId="3204A7CC" w14:textId="77777777">
            <w:pPr>
              <w:pStyle w:val="TableListBullet"/>
              <w:rPr>
                <w:sz w:val="20"/>
                <w:szCs w:val="20"/>
              </w:rPr>
            </w:pPr>
            <w:r w:rsidRPr="007371E1">
              <w:rPr>
                <w:sz w:val="20"/>
                <w:szCs w:val="20"/>
              </w:rPr>
              <w:t xml:space="preserve">Create a shared understanding of program’s goals and </w:t>
            </w:r>
            <w:r w:rsidRPr="007371E1" w:rsidR="005D796F">
              <w:rPr>
                <w:sz w:val="20"/>
                <w:szCs w:val="20"/>
              </w:rPr>
              <w:t xml:space="preserve">its </w:t>
            </w:r>
            <w:r w:rsidRPr="007371E1">
              <w:rPr>
                <w:sz w:val="20"/>
                <w:szCs w:val="20"/>
              </w:rPr>
              <w:t>current services to support participant</w:t>
            </w:r>
            <w:r w:rsidRPr="007371E1" w:rsidR="000A05BF">
              <w:rPr>
                <w:sz w:val="20"/>
                <w:szCs w:val="20"/>
              </w:rPr>
              <w:t>s’</w:t>
            </w:r>
            <w:r w:rsidRPr="007371E1">
              <w:rPr>
                <w:sz w:val="20"/>
                <w:szCs w:val="20"/>
              </w:rPr>
              <w:t xml:space="preserve"> economic </w:t>
            </w:r>
            <w:r w:rsidRPr="007371E1">
              <w:rPr>
                <w:sz w:val="20"/>
                <w:szCs w:val="20"/>
              </w:rPr>
              <w:t>well-being</w:t>
            </w:r>
          </w:p>
          <w:p w:rsidR="007C7A04" w:rsidRPr="007371E1" w:rsidP="00FB3200" w14:paraId="77A5F9E0" w14:textId="77777777">
            <w:pPr>
              <w:pStyle w:val="TableListBullet"/>
              <w:rPr>
                <w:sz w:val="20"/>
                <w:szCs w:val="20"/>
              </w:rPr>
            </w:pPr>
            <w:r w:rsidRPr="007371E1">
              <w:rPr>
                <w:sz w:val="20"/>
                <w:szCs w:val="20"/>
              </w:rPr>
              <w:t xml:space="preserve">Clarify motivations for </w:t>
            </w:r>
            <w:r w:rsidRPr="007371E1">
              <w:rPr>
                <w:sz w:val="20"/>
                <w:szCs w:val="20"/>
              </w:rPr>
              <w:t>change</w:t>
            </w:r>
          </w:p>
          <w:p w:rsidR="007C7A04" w:rsidRPr="007371E1" w:rsidP="00FB3200" w14:paraId="356FEC21" w14:textId="77777777">
            <w:pPr>
              <w:pStyle w:val="TableListBullet"/>
              <w:rPr>
                <w:sz w:val="20"/>
                <w:szCs w:val="20"/>
              </w:rPr>
            </w:pPr>
            <w:r w:rsidRPr="007371E1">
              <w:rPr>
                <w:sz w:val="20"/>
                <w:szCs w:val="20"/>
              </w:rPr>
              <w:t xml:space="preserve">Identify </w:t>
            </w:r>
            <w:r w:rsidRPr="007371E1" w:rsidR="005A0193">
              <w:rPr>
                <w:sz w:val="20"/>
                <w:szCs w:val="20"/>
              </w:rPr>
              <w:t xml:space="preserve">the </w:t>
            </w:r>
            <w:r w:rsidRPr="007371E1">
              <w:rPr>
                <w:sz w:val="20"/>
                <w:szCs w:val="20"/>
              </w:rPr>
              <w:t xml:space="preserve">specific challenges </w:t>
            </w:r>
            <w:r w:rsidRPr="007371E1" w:rsidR="005A0193">
              <w:rPr>
                <w:sz w:val="20"/>
                <w:szCs w:val="20"/>
              </w:rPr>
              <w:t xml:space="preserve">involved </w:t>
            </w:r>
            <w:r w:rsidRPr="007371E1">
              <w:rPr>
                <w:sz w:val="20"/>
                <w:szCs w:val="20"/>
              </w:rPr>
              <w:t xml:space="preserve">in providing services that support economic </w:t>
            </w:r>
            <w:r w:rsidRPr="007371E1">
              <w:rPr>
                <w:sz w:val="20"/>
                <w:szCs w:val="20"/>
              </w:rPr>
              <w:t>well-being</w:t>
            </w:r>
            <w:r w:rsidRPr="007371E1">
              <w:rPr>
                <w:sz w:val="20"/>
                <w:szCs w:val="20"/>
              </w:rPr>
              <w:t xml:space="preserve"> </w:t>
            </w:r>
          </w:p>
          <w:p w:rsidR="007C7A04" w:rsidRPr="007371E1" w:rsidP="00FB3200" w14:paraId="21C27B3E" w14:textId="77777777">
            <w:pPr>
              <w:pStyle w:val="TableListBullet"/>
              <w:rPr>
                <w:sz w:val="20"/>
                <w:szCs w:val="20"/>
              </w:rPr>
            </w:pPr>
            <w:r w:rsidRPr="007371E1">
              <w:rPr>
                <w:sz w:val="20"/>
                <w:szCs w:val="20"/>
              </w:rPr>
              <w:t>Explore root causes and effects of challenges</w:t>
            </w:r>
          </w:p>
        </w:tc>
        <w:tc>
          <w:tcPr>
            <w:tcW w:w="1275" w:type="pct"/>
          </w:tcPr>
          <w:p w:rsidR="007C7A04" w:rsidRPr="007371E1" w:rsidP="001D2346" w14:paraId="3CFEB76A" w14:textId="77777777">
            <w:pPr>
              <w:pStyle w:val="TableTextLeft"/>
              <w:rPr>
                <w:sz w:val="20"/>
                <w:szCs w:val="20"/>
              </w:rPr>
            </w:pPr>
            <w:r>
              <w:rPr>
                <w:sz w:val="20"/>
                <w:szCs w:val="20"/>
              </w:rPr>
              <w:t>P</w:t>
            </w:r>
            <w:r w:rsidR="00982A9A">
              <w:rPr>
                <w:sz w:val="20"/>
                <w:szCs w:val="20"/>
              </w:rPr>
              <w:t>otential</w:t>
            </w:r>
            <w:r w:rsidRPr="007371E1">
              <w:rPr>
                <w:sz w:val="20"/>
                <w:szCs w:val="20"/>
              </w:rPr>
              <w:t xml:space="preserve"> focal </w:t>
            </w:r>
            <w:r w:rsidR="00322CD5">
              <w:rPr>
                <w:sz w:val="20"/>
                <w:szCs w:val="20"/>
              </w:rPr>
              <w:t>need to address</w:t>
            </w:r>
          </w:p>
        </w:tc>
        <w:tc>
          <w:tcPr>
            <w:tcW w:w="784" w:type="pct"/>
          </w:tcPr>
          <w:p w:rsidR="007C7A04" w:rsidRPr="007371E1" w:rsidP="001D2346" w14:paraId="12CF38B3" w14:textId="77777777">
            <w:pPr>
              <w:pStyle w:val="TableTextDecimal"/>
              <w:tabs>
                <w:tab w:val="decimal" w:pos="27"/>
                <w:tab w:val="clear" w:pos="576"/>
              </w:tabs>
              <w:jc w:val="center"/>
              <w:rPr>
                <w:sz w:val="20"/>
                <w:szCs w:val="20"/>
              </w:rPr>
            </w:pPr>
            <w:r w:rsidRPr="007371E1">
              <w:rPr>
                <w:sz w:val="20"/>
                <w:szCs w:val="20"/>
              </w:rPr>
              <w:t>1</w:t>
            </w:r>
          </w:p>
        </w:tc>
      </w:tr>
      <w:tr w14:paraId="428642B7" w14:textId="77777777" w:rsidTr="00847910">
        <w:tblPrEx>
          <w:tblW w:w="5000" w:type="pct"/>
          <w:tblLook w:val="04A0"/>
        </w:tblPrEx>
        <w:trPr>
          <w:trHeight w:val="20"/>
        </w:trPr>
        <w:tc>
          <w:tcPr>
            <w:tcW w:w="2941" w:type="pct"/>
          </w:tcPr>
          <w:p w:rsidR="007C7A04" w:rsidRPr="007371E1" w:rsidP="00FB3200" w14:paraId="5FBE28C8" w14:textId="77777777">
            <w:pPr>
              <w:pStyle w:val="TableListBullet"/>
              <w:rPr>
                <w:sz w:val="20"/>
                <w:szCs w:val="20"/>
              </w:rPr>
            </w:pPr>
            <w:r w:rsidRPr="007371E1">
              <w:rPr>
                <w:sz w:val="20"/>
                <w:szCs w:val="20"/>
              </w:rPr>
              <w:t xml:space="preserve">Explore creative ideas for developing </w:t>
            </w:r>
            <w:r w:rsidRPr="007371E1" w:rsidR="005D796F">
              <w:rPr>
                <w:sz w:val="20"/>
                <w:szCs w:val="20"/>
              </w:rPr>
              <w:t xml:space="preserve">or refining </w:t>
            </w:r>
            <w:r w:rsidRPr="007371E1">
              <w:rPr>
                <w:sz w:val="20"/>
                <w:szCs w:val="20"/>
              </w:rPr>
              <w:t xml:space="preserve">economic well-being practices that might </w:t>
            </w:r>
            <w:r w:rsidR="0053457C">
              <w:rPr>
                <w:sz w:val="20"/>
                <w:szCs w:val="20"/>
              </w:rPr>
              <w:t>be a good fit for</w:t>
            </w:r>
            <w:r w:rsidRPr="007371E1">
              <w:rPr>
                <w:sz w:val="20"/>
                <w:szCs w:val="20"/>
              </w:rPr>
              <w:t xml:space="preserve"> the program</w:t>
            </w:r>
          </w:p>
        </w:tc>
        <w:tc>
          <w:tcPr>
            <w:tcW w:w="1275" w:type="pct"/>
          </w:tcPr>
          <w:p w:rsidR="007C7A04" w:rsidRPr="007371E1" w:rsidP="00FB3200" w14:paraId="1D2F7BFE" w14:textId="77777777">
            <w:pPr>
              <w:pStyle w:val="TableTextLeft"/>
              <w:rPr>
                <w:sz w:val="20"/>
                <w:szCs w:val="20"/>
              </w:rPr>
            </w:pPr>
            <w:r>
              <w:rPr>
                <w:sz w:val="20"/>
                <w:szCs w:val="20"/>
              </w:rPr>
              <w:t>P</w:t>
            </w:r>
            <w:r w:rsidRPr="007371E1">
              <w:rPr>
                <w:sz w:val="20"/>
                <w:szCs w:val="20"/>
              </w:rPr>
              <w:t>rioritize</w:t>
            </w:r>
            <w:r>
              <w:rPr>
                <w:sz w:val="20"/>
                <w:szCs w:val="20"/>
              </w:rPr>
              <w:t>d list of</w:t>
            </w:r>
            <w:r w:rsidRPr="007371E1">
              <w:rPr>
                <w:sz w:val="20"/>
                <w:szCs w:val="20"/>
              </w:rPr>
              <w:t xml:space="preserve"> practices to address </w:t>
            </w:r>
            <w:r w:rsidR="00322CD5">
              <w:rPr>
                <w:sz w:val="20"/>
                <w:szCs w:val="20"/>
              </w:rPr>
              <w:t>need</w:t>
            </w:r>
          </w:p>
        </w:tc>
        <w:tc>
          <w:tcPr>
            <w:tcW w:w="784" w:type="pct"/>
          </w:tcPr>
          <w:p w:rsidR="007C7A04" w:rsidRPr="007371E1" w:rsidP="001D2346" w14:paraId="41B47200" w14:textId="77777777">
            <w:pPr>
              <w:pStyle w:val="TableTextDecimal"/>
              <w:tabs>
                <w:tab w:val="decimal" w:pos="27"/>
                <w:tab w:val="clear" w:pos="576"/>
              </w:tabs>
              <w:jc w:val="center"/>
              <w:rPr>
                <w:sz w:val="20"/>
                <w:szCs w:val="20"/>
              </w:rPr>
            </w:pPr>
            <w:r w:rsidRPr="007371E1">
              <w:rPr>
                <w:sz w:val="20"/>
                <w:szCs w:val="20"/>
              </w:rPr>
              <w:t>1</w:t>
            </w:r>
          </w:p>
        </w:tc>
      </w:tr>
      <w:tr w14:paraId="029EBB74" w14:textId="77777777" w:rsidTr="00847910">
        <w:tblPrEx>
          <w:tblW w:w="5000" w:type="pct"/>
          <w:tblLook w:val="04A0"/>
        </w:tblPrEx>
        <w:trPr>
          <w:trHeight w:val="20"/>
        </w:trPr>
        <w:tc>
          <w:tcPr>
            <w:tcW w:w="2941" w:type="pct"/>
          </w:tcPr>
          <w:p w:rsidR="007C7A04" w:rsidRPr="007371E1" w:rsidP="00FB3200" w14:paraId="33BA42B8" w14:textId="77777777">
            <w:pPr>
              <w:pStyle w:val="TableListBullet"/>
              <w:rPr>
                <w:sz w:val="20"/>
                <w:szCs w:val="20"/>
              </w:rPr>
            </w:pPr>
            <w:r w:rsidRPr="007371E1">
              <w:rPr>
                <w:sz w:val="20"/>
                <w:szCs w:val="20"/>
              </w:rPr>
              <w:t>Create a</w:t>
            </w:r>
            <w:r w:rsidR="00030A3C">
              <w:rPr>
                <w:sz w:val="20"/>
                <w:szCs w:val="20"/>
              </w:rPr>
              <w:t xml:space="preserve"> shared understanding of plans </w:t>
            </w:r>
            <w:r w:rsidR="00030A3C">
              <w:rPr>
                <w:sz w:val="20"/>
                <w:szCs w:val="20"/>
              </w:rPr>
              <w:t xml:space="preserve">to </w:t>
            </w:r>
            <w:r w:rsidRPr="007371E1">
              <w:rPr>
                <w:sz w:val="20"/>
                <w:szCs w:val="20"/>
              </w:rPr>
              <w:t xml:space="preserve"> implement</w:t>
            </w:r>
            <w:r w:rsidRPr="007371E1">
              <w:rPr>
                <w:sz w:val="20"/>
                <w:szCs w:val="20"/>
              </w:rPr>
              <w:t xml:space="preserve"> the selected practice</w:t>
            </w:r>
            <w:r w:rsidR="00A44608">
              <w:rPr>
                <w:sz w:val="20"/>
                <w:szCs w:val="20"/>
              </w:rPr>
              <w:t xml:space="preserve">, including: 1) the people that will implement the </w:t>
            </w:r>
            <w:r w:rsidR="00030A3C">
              <w:rPr>
                <w:sz w:val="20"/>
                <w:szCs w:val="20"/>
              </w:rPr>
              <w:t>practice</w:t>
            </w:r>
            <w:r w:rsidR="00A44608">
              <w:rPr>
                <w:sz w:val="20"/>
                <w:szCs w:val="20"/>
              </w:rPr>
              <w:t xml:space="preserve">; 2) processes and </w:t>
            </w:r>
            <w:r w:rsidR="00030A3C">
              <w:rPr>
                <w:sz w:val="20"/>
                <w:szCs w:val="20"/>
              </w:rPr>
              <w:t>policies</w:t>
            </w:r>
            <w:r w:rsidR="00A44608">
              <w:rPr>
                <w:sz w:val="20"/>
                <w:szCs w:val="20"/>
              </w:rPr>
              <w:t xml:space="preserve"> to support the </w:t>
            </w:r>
            <w:r w:rsidR="00030A3C">
              <w:rPr>
                <w:sz w:val="20"/>
                <w:szCs w:val="20"/>
              </w:rPr>
              <w:t>practice</w:t>
            </w:r>
            <w:r w:rsidR="00A44608">
              <w:rPr>
                <w:sz w:val="20"/>
                <w:szCs w:val="20"/>
              </w:rPr>
              <w:t xml:space="preserve">; 3) products, tools </w:t>
            </w:r>
            <w:r w:rsidR="00030A3C">
              <w:rPr>
                <w:sz w:val="20"/>
                <w:szCs w:val="20"/>
              </w:rPr>
              <w:t>or</w:t>
            </w:r>
            <w:r w:rsidR="00A44608">
              <w:rPr>
                <w:sz w:val="20"/>
                <w:szCs w:val="20"/>
              </w:rPr>
              <w:t xml:space="preserve"> resources needed to support the </w:t>
            </w:r>
            <w:r w:rsidR="00030A3C">
              <w:rPr>
                <w:sz w:val="20"/>
                <w:szCs w:val="20"/>
              </w:rPr>
              <w:t>practice</w:t>
            </w:r>
            <w:r w:rsidR="00A44608">
              <w:rPr>
                <w:sz w:val="20"/>
                <w:szCs w:val="20"/>
              </w:rPr>
              <w:t>; and 4) principles that will guide proper implementation</w:t>
            </w:r>
            <w:r w:rsidRPr="007371E1">
              <w:rPr>
                <w:sz w:val="20"/>
                <w:szCs w:val="20"/>
              </w:rPr>
              <w:t xml:space="preserve"> </w:t>
            </w:r>
          </w:p>
          <w:p w:rsidR="007C7A04" w:rsidRPr="007371E1" w:rsidP="00FB3200" w14:paraId="0B9E5753" w14:textId="77777777">
            <w:pPr>
              <w:pStyle w:val="TableListBullet"/>
              <w:rPr>
                <w:sz w:val="20"/>
                <w:szCs w:val="20"/>
              </w:rPr>
            </w:pPr>
            <w:r w:rsidRPr="007371E1">
              <w:rPr>
                <w:sz w:val="20"/>
                <w:szCs w:val="20"/>
              </w:rPr>
              <w:t xml:space="preserve">Create a </w:t>
            </w:r>
            <w:r w:rsidR="00030A3C">
              <w:rPr>
                <w:sz w:val="20"/>
                <w:szCs w:val="20"/>
              </w:rPr>
              <w:t xml:space="preserve">shared understanding of </w:t>
            </w:r>
            <w:r w:rsidRPr="007371E1">
              <w:rPr>
                <w:sz w:val="20"/>
                <w:szCs w:val="20"/>
              </w:rPr>
              <w:t>plan</w:t>
            </w:r>
            <w:r w:rsidR="00030A3C">
              <w:rPr>
                <w:sz w:val="20"/>
                <w:szCs w:val="20"/>
              </w:rPr>
              <w:t>s</w:t>
            </w:r>
            <w:r w:rsidRPr="007371E1">
              <w:rPr>
                <w:sz w:val="20"/>
                <w:szCs w:val="20"/>
              </w:rPr>
              <w:t xml:space="preserve"> to test the practice</w:t>
            </w:r>
            <w:r w:rsidR="001D034F">
              <w:rPr>
                <w:sz w:val="20"/>
                <w:szCs w:val="20"/>
              </w:rPr>
              <w:t xml:space="preserve">, including </w:t>
            </w:r>
            <w:r w:rsidR="00030A3C">
              <w:rPr>
                <w:sz w:val="20"/>
                <w:szCs w:val="20"/>
              </w:rPr>
              <w:t xml:space="preserve">information collection </w:t>
            </w:r>
            <w:r w:rsidR="001D034F">
              <w:rPr>
                <w:sz w:val="20"/>
                <w:szCs w:val="20"/>
              </w:rPr>
              <w:t xml:space="preserve">plans </w:t>
            </w:r>
            <w:r w:rsidR="001D034F">
              <w:rPr>
                <w:sz w:val="20"/>
                <w:szCs w:val="20"/>
              </w:rPr>
              <w:t>for  who</w:t>
            </w:r>
            <w:r w:rsidR="001D034F">
              <w:rPr>
                <w:sz w:val="20"/>
                <w:szCs w:val="20"/>
              </w:rPr>
              <w:t xml:space="preserve"> will collect the information, how will it be collected, and how it will be analyzed and used</w:t>
            </w:r>
          </w:p>
        </w:tc>
        <w:tc>
          <w:tcPr>
            <w:tcW w:w="1275" w:type="pct"/>
          </w:tcPr>
          <w:p w:rsidR="007C7A04" w:rsidRPr="007371E1" w:rsidP="00FB3200" w14:paraId="5488D3C2" w14:textId="77777777">
            <w:pPr>
              <w:pStyle w:val="TableTextLeft"/>
              <w:rPr>
                <w:sz w:val="20"/>
                <w:szCs w:val="20"/>
              </w:rPr>
            </w:pPr>
            <w:r>
              <w:rPr>
                <w:sz w:val="20"/>
                <w:szCs w:val="20"/>
              </w:rPr>
              <w:t>I</w:t>
            </w:r>
            <w:r w:rsidRPr="007371E1">
              <w:rPr>
                <w:sz w:val="20"/>
                <w:szCs w:val="20"/>
              </w:rPr>
              <w:t>mplementation and testing plans</w:t>
            </w:r>
          </w:p>
        </w:tc>
        <w:tc>
          <w:tcPr>
            <w:tcW w:w="784" w:type="pct"/>
          </w:tcPr>
          <w:p w:rsidR="007C7A04" w:rsidRPr="007371E1" w:rsidP="001D2346" w14:paraId="203093B1" w14:textId="77777777">
            <w:pPr>
              <w:pStyle w:val="TableTextDecimal"/>
              <w:tabs>
                <w:tab w:val="decimal" w:pos="27"/>
                <w:tab w:val="clear" w:pos="576"/>
              </w:tabs>
              <w:jc w:val="center"/>
              <w:rPr>
                <w:sz w:val="20"/>
                <w:szCs w:val="20"/>
              </w:rPr>
            </w:pPr>
            <w:r w:rsidRPr="007371E1">
              <w:rPr>
                <w:sz w:val="20"/>
                <w:szCs w:val="20"/>
              </w:rPr>
              <w:t>1</w:t>
            </w:r>
          </w:p>
        </w:tc>
      </w:tr>
      <w:tr w14:paraId="0330F85E" w14:textId="77777777" w:rsidTr="00847910">
        <w:tblPrEx>
          <w:tblW w:w="5000" w:type="pct"/>
          <w:tblLook w:val="04A0"/>
        </w:tblPrEx>
        <w:trPr>
          <w:trHeight w:val="20"/>
        </w:trPr>
        <w:tc>
          <w:tcPr>
            <w:tcW w:w="2941" w:type="pct"/>
          </w:tcPr>
          <w:p w:rsidR="007C7A04" w:rsidRPr="007371E1" w:rsidP="00FB3200" w14:paraId="1E8A15ED" w14:textId="77777777">
            <w:pPr>
              <w:pStyle w:val="TableListBullet"/>
              <w:rPr>
                <w:sz w:val="20"/>
                <w:szCs w:val="20"/>
              </w:rPr>
            </w:pPr>
            <w:r w:rsidRPr="007371E1">
              <w:rPr>
                <w:sz w:val="20"/>
                <w:szCs w:val="20"/>
              </w:rPr>
              <w:t>Review findings from</w:t>
            </w:r>
            <w:r w:rsidRPr="007371E1" w:rsidR="00B71F3D">
              <w:rPr>
                <w:sz w:val="20"/>
                <w:szCs w:val="20"/>
              </w:rPr>
              <w:t xml:space="preserve"> the</w:t>
            </w:r>
            <w:r w:rsidRPr="007371E1">
              <w:rPr>
                <w:sz w:val="20"/>
                <w:szCs w:val="20"/>
              </w:rPr>
              <w:t xml:space="preserve"> learning cycle</w:t>
            </w:r>
            <w:r w:rsidR="001D034F">
              <w:rPr>
                <w:sz w:val="20"/>
                <w:szCs w:val="20"/>
              </w:rPr>
              <w:t xml:space="preserve"> by sharing findings with relevant staff and discussing the implications for the </w:t>
            </w:r>
            <w:r w:rsidR="00030A3C">
              <w:rPr>
                <w:sz w:val="20"/>
                <w:szCs w:val="20"/>
              </w:rPr>
              <w:t>practice</w:t>
            </w:r>
          </w:p>
          <w:p w:rsidR="007C7A04" w:rsidRPr="007371E1" w:rsidP="00FB3200" w14:paraId="3277F533" w14:textId="77777777">
            <w:pPr>
              <w:pStyle w:val="TableListBullet"/>
              <w:rPr>
                <w:sz w:val="20"/>
                <w:szCs w:val="20"/>
              </w:rPr>
            </w:pPr>
            <w:r>
              <w:rPr>
                <w:sz w:val="20"/>
                <w:szCs w:val="20"/>
              </w:rPr>
              <w:t>Created a shared understanding of</w:t>
            </w:r>
            <w:r w:rsidRPr="007371E1">
              <w:rPr>
                <w:sz w:val="20"/>
                <w:szCs w:val="20"/>
              </w:rPr>
              <w:t xml:space="preserve"> next steps for implementing the practice</w:t>
            </w:r>
            <w:r w:rsidR="001D034F">
              <w:rPr>
                <w:sz w:val="20"/>
                <w:szCs w:val="20"/>
              </w:rPr>
              <w:t xml:space="preserve">, such as if program intends to maintain or scale the practice, adapt </w:t>
            </w:r>
            <w:r w:rsidR="001D034F">
              <w:rPr>
                <w:sz w:val="20"/>
                <w:szCs w:val="20"/>
              </w:rPr>
              <w:t>it</w:t>
            </w:r>
            <w:r w:rsidR="001D034F">
              <w:rPr>
                <w:sz w:val="20"/>
                <w:szCs w:val="20"/>
              </w:rPr>
              <w:t xml:space="preserve"> and test it again, or abandon the practice</w:t>
            </w:r>
          </w:p>
        </w:tc>
        <w:tc>
          <w:tcPr>
            <w:tcW w:w="1275" w:type="pct"/>
          </w:tcPr>
          <w:p w:rsidR="007C7A04" w:rsidRPr="007371E1" w:rsidP="00FB3200" w14:paraId="3F0676AD" w14:textId="77777777">
            <w:pPr>
              <w:pStyle w:val="TableTextLeft"/>
              <w:rPr>
                <w:sz w:val="20"/>
                <w:szCs w:val="20"/>
              </w:rPr>
            </w:pPr>
            <w:r>
              <w:rPr>
                <w:sz w:val="20"/>
                <w:szCs w:val="20"/>
              </w:rPr>
              <w:t>Plan for</w:t>
            </w:r>
            <w:r w:rsidRPr="007371E1">
              <w:rPr>
                <w:sz w:val="20"/>
                <w:szCs w:val="20"/>
              </w:rPr>
              <w:t xml:space="preserve"> next steps for practice</w:t>
            </w:r>
          </w:p>
        </w:tc>
        <w:tc>
          <w:tcPr>
            <w:tcW w:w="784" w:type="pct"/>
          </w:tcPr>
          <w:p w:rsidR="007C7A04" w:rsidRPr="007371E1" w:rsidP="001D2346" w14:paraId="760399D2" w14:textId="77777777">
            <w:pPr>
              <w:pStyle w:val="TableTextDecimal"/>
              <w:tabs>
                <w:tab w:val="clear" w:pos="576"/>
                <w:tab w:val="decimal" w:pos="691"/>
              </w:tabs>
              <w:jc w:val="center"/>
              <w:rPr>
                <w:sz w:val="20"/>
                <w:szCs w:val="20"/>
              </w:rPr>
            </w:pPr>
            <w:r>
              <w:rPr>
                <w:sz w:val="20"/>
                <w:szCs w:val="20"/>
              </w:rPr>
              <w:t>Up to 3</w:t>
            </w:r>
          </w:p>
        </w:tc>
      </w:tr>
    </w:tbl>
    <w:p w:rsidR="002F080D" w:rsidRPr="00817A8D" w:rsidP="00817A8D" w14:paraId="08B4D0FE" w14:textId="77777777">
      <w:pPr>
        <w:pStyle w:val="ParagraphContinued"/>
        <w:spacing w:before="0" w:after="0"/>
      </w:pPr>
    </w:p>
    <w:p w:rsidR="00BC2014" w:rsidRPr="000C399B" w:rsidP="000C399B" w14:paraId="1BC26583" w14:textId="77777777">
      <w:pPr>
        <w:pStyle w:val="TableTitle"/>
      </w:pPr>
      <w:r w:rsidRPr="00A37F8D">
        <w:t xml:space="preserve">Table </w:t>
      </w:r>
      <w:r>
        <w:t>2</w:t>
      </w:r>
      <w:r w:rsidRPr="00A37F8D">
        <w:t xml:space="preserve">. </w:t>
      </w:r>
      <w:r w:rsidRPr="00FB3200">
        <w:rPr>
          <w:rFonts w:eastAsia="Times New Roman"/>
        </w:rPr>
        <w:t>Guiding questions for meetings</w:t>
      </w:r>
    </w:p>
    <w:tbl>
      <w:tblPr>
        <w:tblStyle w:val="MPRBaseTable"/>
        <w:tblW w:w="5000" w:type="pct"/>
        <w:tblLayout w:type="fixed"/>
        <w:tblLook w:val="0620"/>
      </w:tblPr>
      <w:tblGrid>
        <w:gridCol w:w="9360"/>
      </w:tblGrid>
      <w:tr w14:paraId="701F3308" w14:textId="77777777" w:rsidTr="00817A8D">
        <w:tblPrEx>
          <w:tblW w:w="5000" w:type="pct"/>
          <w:tblLayout w:type="fixed"/>
          <w:tblLook w:val="0620"/>
        </w:tblPrEx>
        <w:trPr>
          <w:trHeight w:val="20"/>
          <w:tblHeader/>
        </w:trPr>
        <w:tc>
          <w:tcPr>
            <w:tcW w:w="5000" w:type="pct"/>
            <w:tcMar>
              <w:bottom w:w="0" w:type="dxa"/>
            </w:tcMar>
            <w:hideMark/>
          </w:tcPr>
          <w:p w:rsidR="002F080D" w:rsidRPr="007371E1" w:rsidP="00FB3200" w14:paraId="0BBD16C5" w14:textId="77777777">
            <w:pPr>
              <w:pStyle w:val="TableHeaderCenter"/>
              <w:rPr>
                <w:b/>
                <w:bCs/>
                <w:sz w:val="20"/>
                <w:szCs w:val="20"/>
              </w:rPr>
            </w:pPr>
            <w:r w:rsidRPr="007371E1">
              <w:rPr>
                <w:b/>
                <w:bCs/>
                <w:sz w:val="20"/>
                <w:szCs w:val="20"/>
              </w:rPr>
              <w:t>Guiding question for meetings</w:t>
            </w:r>
          </w:p>
        </w:tc>
      </w:tr>
      <w:tr w14:paraId="2677C279" w14:textId="77777777" w:rsidTr="007371E1">
        <w:tblPrEx>
          <w:tblW w:w="5000" w:type="pct"/>
          <w:tblLayout w:type="fixed"/>
          <w:tblLook w:val="0620"/>
        </w:tblPrEx>
        <w:trPr>
          <w:trHeight w:val="20"/>
        </w:trPr>
        <w:tc>
          <w:tcPr>
            <w:tcW w:w="5000" w:type="pct"/>
            <w:tcBorders>
              <w:top w:val="nil"/>
              <w:left w:val="nil"/>
              <w:bottom w:val="single" w:sz="4" w:space="0" w:color="auto"/>
              <w:right w:val="nil"/>
            </w:tcBorders>
            <w:shd w:val="clear" w:color="auto" w:fill="0B2949"/>
            <w:tcMar>
              <w:bottom w:w="0" w:type="dxa"/>
            </w:tcMar>
          </w:tcPr>
          <w:p w:rsidR="002F080D" w:rsidRPr="007371E1" w:rsidP="00FB3200" w14:paraId="77F5A995" w14:textId="77777777">
            <w:pPr>
              <w:pStyle w:val="TableRowHead"/>
              <w:rPr>
                <w:sz w:val="20"/>
                <w:szCs w:val="20"/>
              </w:rPr>
            </w:pPr>
            <w:bookmarkStart w:id="1" w:name="_Hlk155342357"/>
            <w:r w:rsidRPr="007371E1">
              <w:rPr>
                <w:sz w:val="20"/>
                <w:szCs w:val="20"/>
              </w:rPr>
              <w:t xml:space="preserve">Meeting </w:t>
            </w:r>
            <w:r w:rsidRPr="007371E1">
              <w:rPr>
                <w:sz w:val="20"/>
                <w:szCs w:val="20"/>
              </w:rPr>
              <w:t xml:space="preserve">1: </w:t>
            </w:r>
            <w:r w:rsidRPr="007371E1" w:rsidR="0072140B">
              <w:rPr>
                <w:sz w:val="20"/>
                <w:szCs w:val="20"/>
              </w:rPr>
              <w:t xml:space="preserve">Identify </w:t>
            </w:r>
            <w:r w:rsidR="00982A9A">
              <w:rPr>
                <w:sz w:val="20"/>
                <w:szCs w:val="20"/>
              </w:rPr>
              <w:t xml:space="preserve">potential </w:t>
            </w:r>
            <w:r w:rsidRPr="007371E1" w:rsidR="0072140B">
              <w:rPr>
                <w:sz w:val="20"/>
                <w:szCs w:val="20"/>
              </w:rPr>
              <w:t xml:space="preserve">focal </w:t>
            </w:r>
            <w:r w:rsidR="00322CD5">
              <w:rPr>
                <w:sz w:val="20"/>
                <w:szCs w:val="20"/>
              </w:rPr>
              <w:t>need</w:t>
            </w:r>
            <w:r w:rsidRPr="007371E1" w:rsidR="00322CD5">
              <w:rPr>
                <w:sz w:val="20"/>
                <w:szCs w:val="20"/>
              </w:rPr>
              <w:t xml:space="preserve"> </w:t>
            </w:r>
            <w:r w:rsidR="00322CD5">
              <w:rPr>
                <w:sz w:val="20"/>
                <w:szCs w:val="20"/>
              </w:rPr>
              <w:t>to address</w:t>
            </w:r>
          </w:p>
        </w:tc>
      </w:tr>
      <w:bookmarkEnd w:id="1"/>
      <w:tr w14:paraId="6AA52824"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2F080D" w:rsidRPr="007371E1" w:rsidP="00FB3200" w14:paraId="5B6C73D9" w14:textId="77777777">
            <w:pPr>
              <w:pStyle w:val="TableListNumber"/>
              <w:tabs>
                <w:tab w:val="clear" w:pos="216"/>
              </w:tabs>
              <w:ind w:left="410" w:hanging="410"/>
              <w:rPr>
                <w:sz w:val="20"/>
                <w:szCs w:val="20"/>
              </w:rPr>
            </w:pPr>
            <w:r w:rsidRPr="007371E1">
              <w:rPr>
                <w:sz w:val="20"/>
                <w:szCs w:val="20"/>
              </w:rPr>
              <w:t>What do we do well as a program to support economic well-being for the families we serve?</w:t>
            </w:r>
            <w:r w:rsidR="001015B7">
              <w:rPr>
                <w:sz w:val="20"/>
                <w:szCs w:val="20"/>
              </w:rPr>
              <w:t xml:space="preserve"> [Or, if program doesn’t currently address family economic well-being: What are your goals in supporting economic well-being within your home visiting program?]</w:t>
            </w:r>
          </w:p>
        </w:tc>
      </w:tr>
      <w:tr w14:paraId="2CB6C350"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2F080D" w:rsidRPr="007371E1" w:rsidP="00FB3200" w14:paraId="5D01E4E3" w14:textId="77777777">
            <w:pPr>
              <w:pStyle w:val="TableListNumber"/>
              <w:tabs>
                <w:tab w:val="clear" w:pos="216"/>
              </w:tabs>
              <w:ind w:left="410" w:hanging="410"/>
              <w:rPr>
                <w:sz w:val="20"/>
                <w:szCs w:val="20"/>
              </w:rPr>
            </w:pPr>
            <w:r>
              <w:rPr>
                <w:sz w:val="20"/>
                <w:szCs w:val="20"/>
              </w:rPr>
              <w:t xml:space="preserve">What are the challenges </w:t>
            </w:r>
            <w:r w:rsidRPr="007371E1" w:rsidR="005D796F">
              <w:rPr>
                <w:sz w:val="20"/>
                <w:szCs w:val="20"/>
              </w:rPr>
              <w:t>in what</w:t>
            </w:r>
            <w:r w:rsidRPr="007371E1">
              <w:rPr>
                <w:sz w:val="20"/>
                <w:szCs w:val="20"/>
              </w:rPr>
              <w:t xml:space="preserve"> we </w:t>
            </w:r>
            <w:r w:rsidRPr="007371E1" w:rsidR="005D796F">
              <w:rPr>
                <w:sz w:val="20"/>
                <w:szCs w:val="20"/>
              </w:rPr>
              <w:t xml:space="preserve">are </w:t>
            </w:r>
            <w:r w:rsidRPr="007371E1">
              <w:rPr>
                <w:sz w:val="20"/>
                <w:szCs w:val="20"/>
              </w:rPr>
              <w:t xml:space="preserve">currently </w:t>
            </w:r>
            <w:r w:rsidRPr="007371E1" w:rsidR="005D796F">
              <w:rPr>
                <w:sz w:val="20"/>
                <w:szCs w:val="20"/>
              </w:rPr>
              <w:t>doing</w:t>
            </w:r>
            <w:r>
              <w:rPr>
                <w:sz w:val="20"/>
                <w:szCs w:val="20"/>
              </w:rPr>
              <w:t xml:space="preserve"> to support family economic well-being</w:t>
            </w:r>
            <w:r w:rsidRPr="007371E1">
              <w:rPr>
                <w:sz w:val="20"/>
                <w:szCs w:val="20"/>
              </w:rPr>
              <w:t>?</w:t>
            </w:r>
            <w:r w:rsidR="00030A3C">
              <w:rPr>
                <w:sz w:val="20"/>
                <w:szCs w:val="20"/>
              </w:rPr>
              <w:t xml:space="preserve"> </w:t>
            </w:r>
            <w:r w:rsidR="009A659E">
              <w:rPr>
                <w:sz w:val="20"/>
                <w:szCs w:val="20"/>
              </w:rPr>
              <w:t xml:space="preserve"> [Or, if program doesn’t currently address family economic well-being: </w:t>
            </w:r>
            <w:r w:rsidR="001015B7">
              <w:rPr>
                <w:sz w:val="20"/>
                <w:szCs w:val="20"/>
              </w:rPr>
              <w:t>What family economic well-being</w:t>
            </w:r>
            <w:r w:rsidR="00030A3C">
              <w:rPr>
                <w:sz w:val="20"/>
                <w:szCs w:val="20"/>
              </w:rPr>
              <w:t xml:space="preserve"> needs should the program address</w:t>
            </w:r>
            <w:r w:rsidR="001015B7">
              <w:rPr>
                <w:sz w:val="20"/>
                <w:szCs w:val="20"/>
              </w:rPr>
              <w:t>?]</w:t>
            </w:r>
          </w:p>
        </w:tc>
      </w:tr>
      <w:tr w14:paraId="298C074C"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2F080D" w:rsidRPr="007371E1" w:rsidP="00FB3200" w14:paraId="7A6FAEA6" w14:textId="77777777">
            <w:pPr>
              <w:pStyle w:val="TableListNumber"/>
              <w:tabs>
                <w:tab w:val="clear" w:pos="216"/>
              </w:tabs>
              <w:ind w:left="410" w:hanging="410"/>
              <w:rPr>
                <w:sz w:val="20"/>
                <w:szCs w:val="20"/>
              </w:rPr>
            </w:pPr>
            <w:r w:rsidRPr="007371E1">
              <w:rPr>
                <w:sz w:val="20"/>
                <w:szCs w:val="20"/>
              </w:rPr>
              <w:t xml:space="preserve">What opportunities are there </w:t>
            </w:r>
            <w:r w:rsidRPr="007371E1" w:rsidR="00795070">
              <w:rPr>
                <w:sz w:val="20"/>
                <w:szCs w:val="20"/>
              </w:rPr>
              <w:t>to improve</w:t>
            </w:r>
            <w:r w:rsidRPr="007371E1">
              <w:rPr>
                <w:sz w:val="20"/>
                <w:szCs w:val="20"/>
              </w:rPr>
              <w:t xml:space="preserve"> our </w:t>
            </w:r>
            <w:r w:rsidRPr="007371E1" w:rsidR="005D796F">
              <w:rPr>
                <w:sz w:val="20"/>
                <w:szCs w:val="20"/>
              </w:rPr>
              <w:t xml:space="preserve">services to support </w:t>
            </w:r>
            <w:r w:rsidRPr="007371E1">
              <w:rPr>
                <w:sz w:val="20"/>
                <w:szCs w:val="20"/>
              </w:rPr>
              <w:t>economic well-being?</w:t>
            </w:r>
            <w:r w:rsidR="009A659E">
              <w:rPr>
                <w:sz w:val="20"/>
                <w:szCs w:val="20"/>
              </w:rPr>
              <w:t xml:space="preserve"> </w:t>
            </w:r>
          </w:p>
        </w:tc>
      </w:tr>
      <w:tr w14:paraId="44983B24"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2F080D" w:rsidRPr="007371E1" w:rsidP="00FB3200" w14:paraId="7C00C526" w14:textId="77777777">
            <w:pPr>
              <w:pStyle w:val="TableListNumber"/>
              <w:tabs>
                <w:tab w:val="clear" w:pos="216"/>
              </w:tabs>
              <w:ind w:left="410" w:hanging="410"/>
              <w:rPr>
                <w:sz w:val="20"/>
                <w:szCs w:val="20"/>
              </w:rPr>
            </w:pPr>
            <w:r w:rsidRPr="007371E1">
              <w:rPr>
                <w:sz w:val="20"/>
                <w:szCs w:val="20"/>
              </w:rPr>
              <w:t>What</w:t>
            </w:r>
            <w:r w:rsidR="002475B4">
              <w:rPr>
                <w:sz w:val="20"/>
                <w:szCs w:val="20"/>
              </w:rPr>
              <w:t xml:space="preserve"> economic well-being</w:t>
            </w:r>
            <w:r w:rsidRPr="007371E1">
              <w:rPr>
                <w:sz w:val="20"/>
                <w:szCs w:val="20"/>
              </w:rPr>
              <w:t xml:space="preserve"> </w:t>
            </w:r>
            <w:r w:rsidR="00322CD5">
              <w:rPr>
                <w:sz w:val="20"/>
                <w:szCs w:val="20"/>
              </w:rPr>
              <w:t xml:space="preserve">need(s), </w:t>
            </w:r>
            <w:r w:rsidRPr="007371E1">
              <w:rPr>
                <w:sz w:val="20"/>
                <w:szCs w:val="20"/>
              </w:rPr>
              <w:t>challenge</w:t>
            </w:r>
            <w:r w:rsidR="00AE2356">
              <w:rPr>
                <w:sz w:val="20"/>
                <w:szCs w:val="20"/>
              </w:rPr>
              <w:t>(s)</w:t>
            </w:r>
            <w:r w:rsidR="00322CD5">
              <w:rPr>
                <w:sz w:val="20"/>
                <w:szCs w:val="20"/>
              </w:rPr>
              <w:t>,</w:t>
            </w:r>
            <w:r w:rsidRPr="007371E1">
              <w:rPr>
                <w:sz w:val="20"/>
                <w:szCs w:val="20"/>
              </w:rPr>
              <w:t xml:space="preserve"> or opportunity</w:t>
            </w:r>
            <w:r w:rsidR="00AE2356">
              <w:rPr>
                <w:sz w:val="20"/>
                <w:szCs w:val="20"/>
              </w:rPr>
              <w:t>(</w:t>
            </w:r>
            <w:r w:rsidR="00AE2356">
              <w:rPr>
                <w:sz w:val="20"/>
                <w:szCs w:val="20"/>
              </w:rPr>
              <w:t>ies</w:t>
            </w:r>
            <w:r w:rsidR="00AE2356">
              <w:rPr>
                <w:sz w:val="20"/>
                <w:szCs w:val="20"/>
              </w:rPr>
              <w:t>)</w:t>
            </w:r>
            <w:r w:rsidRPr="007371E1">
              <w:rPr>
                <w:sz w:val="20"/>
                <w:szCs w:val="20"/>
              </w:rPr>
              <w:t xml:space="preserve"> for growth</w:t>
            </w:r>
            <w:r w:rsidRPr="007371E1" w:rsidR="0072140B">
              <w:rPr>
                <w:sz w:val="20"/>
                <w:szCs w:val="20"/>
              </w:rPr>
              <w:t xml:space="preserve"> is</w:t>
            </w:r>
            <w:r w:rsidR="00AE2356">
              <w:rPr>
                <w:sz w:val="20"/>
                <w:szCs w:val="20"/>
              </w:rPr>
              <w:t>/are</w:t>
            </w:r>
            <w:r w:rsidRPr="007371E1" w:rsidR="0072140B">
              <w:rPr>
                <w:sz w:val="20"/>
                <w:szCs w:val="20"/>
              </w:rPr>
              <w:t xml:space="preserve"> highest priority</w:t>
            </w:r>
            <w:r w:rsidR="00030A3C">
              <w:rPr>
                <w:sz w:val="20"/>
                <w:szCs w:val="20"/>
              </w:rPr>
              <w:t xml:space="preserve"> to address</w:t>
            </w:r>
            <w:r w:rsidRPr="007371E1">
              <w:rPr>
                <w:sz w:val="20"/>
                <w:szCs w:val="20"/>
              </w:rPr>
              <w:t xml:space="preserve">? </w:t>
            </w:r>
          </w:p>
        </w:tc>
      </w:tr>
      <w:tr w14:paraId="687BF4AA"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2F080D" w:rsidRPr="007371E1" w:rsidP="00FB3200" w14:paraId="1F21A321" w14:textId="77777777">
            <w:pPr>
              <w:pStyle w:val="TableListNumber"/>
              <w:tabs>
                <w:tab w:val="clear" w:pos="216"/>
              </w:tabs>
              <w:ind w:left="410" w:hanging="410"/>
              <w:rPr>
                <w:sz w:val="20"/>
                <w:szCs w:val="20"/>
              </w:rPr>
            </w:pPr>
            <w:r w:rsidRPr="007371E1">
              <w:rPr>
                <w:sz w:val="20"/>
                <w:szCs w:val="20"/>
              </w:rPr>
              <w:t>How does th</w:t>
            </w:r>
            <w:r w:rsidR="00AE2356">
              <w:rPr>
                <w:sz w:val="20"/>
                <w:szCs w:val="20"/>
              </w:rPr>
              <w:t>e</w:t>
            </w:r>
            <w:r w:rsidRPr="007371E1">
              <w:rPr>
                <w:sz w:val="20"/>
                <w:szCs w:val="20"/>
              </w:rPr>
              <w:t xml:space="preserve"> </w:t>
            </w:r>
            <w:r w:rsidR="00322CD5">
              <w:rPr>
                <w:sz w:val="20"/>
                <w:szCs w:val="20"/>
              </w:rPr>
              <w:t>need</w:t>
            </w:r>
            <w:r w:rsidRPr="007371E1" w:rsidR="00322CD5">
              <w:rPr>
                <w:sz w:val="20"/>
                <w:szCs w:val="20"/>
              </w:rPr>
              <w:t xml:space="preserve"> </w:t>
            </w:r>
            <w:r w:rsidRPr="007371E1">
              <w:rPr>
                <w:sz w:val="20"/>
                <w:szCs w:val="20"/>
              </w:rPr>
              <w:t>affect the people involved (home visitors, program staff, families)? Why is it important?</w:t>
            </w:r>
          </w:p>
        </w:tc>
      </w:tr>
      <w:tr w14:paraId="43791BFE"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2F080D" w:rsidRPr="007371E1" w:rsidP="00FB3200" w14:paraId="76660921" w14:textId="77777777">
            <w:pPr>
              <w:pStyle w:val="TableListNumber"/>
              <w:tabs>
                <w:tab w:val="clear" w:pos="216"/>
              </w:tabs>
              <w:ind w:left="410" w:hanging="410"/>
              <w:rPr>
                <w:sz w:val="20"/>
                <w:szCs w:val="20"/>
              </w:rPr>
            </w:pPr>
            <w:r w:rsidRPr="007371E1">
              <w:rPr>
                <w:sz w:val="20"/>
                <w:szCs w:val="20"/>
              </w:rPr>
              <w:t xml:space="preserve">What root causes contribute to the </w:t>
            </w:r>
            <w:r w:rsidR="00322CD5">
              <w:rPr>
                <w:sz w:val="20"/>
                <w:szCs w:val="20"/>
              </w:rPr>
              <w:t>need</w:t>
            </w:r>
            <w:r w:rsidRPr="007371E1">
              <w:rPr>
                <w:sz w:val="20"/>
                <w:szCs w:val="20"/>
              </w:rPr>
              <w:t>?</w:t>
            </w:r>
            <w:r w:rsidR="00FD396D">
              <w:rPr>
                <w:sz w:val="20"/>
                <w:szCs w:val="20"/>
              </w:rPr>
              <w:t xml:space="preserve"> </w:t>
            </w:r>
          </w:p>
        </w:tc>
      </w:tr>
      <w:tr w14:paraId="1276E90A"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2F080D" w:rsidRPr="007371E1" w:rsidP="00FB3200" w14:paraId="1833B36C" w14:textId="77777777">
            <w:pPr>
              <w:pStyle w:val="TableListNumber"/>
              <w:tabs>
                <w:tab w:val="clear" w:pos="216"/>
              </w:tabs>
              <w:ind w:left="410" w:hanging="410"/>
              <w:rPr>
                <w:sz w:val="20"/>
                <w:szCs w:val="20"/>
              </w:rPr>
            </w:pPr>
            <w:r w:rsidRPr="007371E1">
              <w:rPr>
                <w:sz w:val="20"/>
                <w:szCs w:val="20"/>
              </w:rPr>
              <w:t xml:space="preserve">What are the consequences and effects resulting from this </w:t>
            </w:r>
            <w:r w:rsidR="00322CD5">
              <w:rPr>
                <w:sz w:val="20"/>
                <w:szCs w:val="20"/>
              </w:rPr>
              <w:t>need</w:t>
            </w:r>
            <w:r w:rsidRPr="007371E1" w:rsidR="00322CD5">
              <w:rPr>
                <w:sz w:val="20"/>
                <w:szCs w:val="20"/>
              </w:rPr>
              <w:t xml:space="preserve"> </w:t>
            </w:r>
            <w:r w:rsidRPr="007371E1" w:rsidR="00B71F3D">
              <w:rPr>
                <w:sz w:val="20"/>
                <w:szCs w:val="20"/>
              </w:rPr>
              <w:t>(for the program and/or participants)</w:t>
            </w:r>
            <w:r w:rsidRPr="007371E1">
              <w:rPr>
                <w:sz w:val="20"/>
                <w:szCs w:val="20"/>
              </w:rPr>
              <w:t>?</w:t>
            </w:r>
            <w:r w:rsidR="00072C47">
              <w:rPr>
                <w:sz w:val="20"/>
                <w:szCs w:val="20"/>
              </w:rPr>
              <w:t xml:space="preserve"> What are the benefits (for families, home visiting staff, the program) if we can overcome the </w:t>
            </w:r>
            <w:r w:rsidR="00322CD5">
              <w:rPr>
                <w:sz w:val="20"/>
                <w:szCs w:val="20"/>
              </w:rPr>
              <w:t>need</w:t>
            </w:r>
            <w:r w:rsidR="00072C47">
              <w:rPr>
                <w:sz w:val="20"/>
                <w:szCs w:val="20"/>
              </w:rPr>
              <w:t>?</w:t>
            </w:r>
          </w:p>
        </w:tc>
      </w:tr>
      <w:tr w14:paraId="2C0DB1C2"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2F080D" w:rsidRPr="007371E1" w:rsidP="00FB3200" w14:paraId="76D6DDF3" w14:textId="77777777">
            <w:pPr>
              <w:pStyle w:val="TableListNumber"/>
              <w:tabs>
                <w:tab w:val="clear" w:pos="216"/>
              </w:tabs>
              <w:ind w:left="410" w:hanging="410"/>
              <w:rPr>
                <w:sz w:val="20"/>
                <w:szCs w:val="20"/>
              </w:rPr>
            </w:pPr>
            <w:r w:rsidRPr="007371E1">
              <w:rPr>
                <w:sz w:val="20"/>
                <w:szCs w:val="20"/>
              </w:rPr>
              <w:t>Of the root causes and effects that the program</w:t>
            </w:r>
            <w:r w:rsidRPr="007371E1" w:rsidR="005D796F">
              <w:rPr>
                <w:sz w:val="20"/>
                <w:szCs w:val="20"/>
              </w:rPr>
              <w:t xml:space="preserve"> could </w:t>
            </w:r>
            <w:r w:rsidRPr="007371E1">
              <w:rPr>
                <w:sz w:val="20"/>
                <w:szCs w:val="20"/>
              </w:rPr>
              <w:t>influence, which are most important to address?</w:t>
            </w:r>
            <w:r w:rsidR="00FD396D">
              <w:rPr>
                <w:sz w:val="20"/>
                <w:szCs w:val="20"/>
              </w:rPr>
              <w:t xml:space="preserve"> Which of them are within your home visiting program’s control?</w:t>
            </w:r>
          </w:p>
        </w:tc>
      </w:tr>
      <w:tr w14:paraId="7189C3F6" w14:textId="77777777" w:rsidTr="007371E1">
        <w:tblPrEx>
          <w:tblW w:w="5000" w:type="pct"/>
          <w:tblLayout w:type="fixed"/>
          <w:tblLook w:val="0620"/>
        </w:tblPrEx>
        <w:trPr>
          <w:trHeight w:val="20"/>
        </w:trPr>
        <w:tc>
          <w:tcPr>
            <w:tcW w:w="5000" w:type="pct"/>
            <w:tcBorders>
              <w:top w:val="single" w:sz="4" w:space="0" w:color="auto"/>
              <w:left w:val="nil"/>
              <w:bottom w:val="single" w:sz="4" w:space="0" w:color="auto"/>
              <w:right w:val="nil"/>
            </w:tcBorders>
            <w:shd w:val="clear" w:color="auto" w:fill="0B2949"/>
            <w:tcMar>
              <w:bottom w:w="0" w:type="dxa"/>
            </w:tcMar>
          </w:tcPr>
          <w:p w:rsidR="002F080D" w:rsidRPr="007371E1" w:rsidP="00FB3200" w14:paraId="24692A55" w14:textId="77777777">
            <w:pPr>
              <w:pStyle w:val="TableRowHead"/>
              <w:rPr>
                <w:sz w:val="20"/>
                <w:szCs w:val="20"/>
              </w:rPr>
            </w:pPr>
            <w:r w:rsidRPr="007371E1">
              <w:rPr>
                <w:sz w:val="20"/>
                <w:szCs w:val="20"/>
              </w:rPr>
              <w:t xml:space="preserve">Meeting </w:t>
            </w:r>
            <w:r w:rsidRPr="007371E1">
              <w:rPr>
                <w:sz w:val="20"/>
                <w:szCs w:val="20"/>
              </w:rPr>
              <w:t xml:space="preserve">2: Brainstorm and prioritize </w:t>
            </w:r>
            <w:r w:rsidRPr="007371E1" w:rsidR="00131964">
              <w:rPr>
                <w:sz w:val="20"/>
                <w:szCs w:val="20"/>
              </w:rPr>
              <w:t>practices</w:t>
            </w:r>
            <w:r w:rsidRPr="007371E1">
              <w:rPr>
                <w:sz w:val="20"/>
                <w:szCs w:val="20"/>
              </w:rPr>
              <w:t xml:space="preserve"> to address </w:t>
            </w:r>
            <w:r w:rsidR="00322CD5">
              <w:rPr>
                <w:sz w:val="20"/>
                <w:szCs w:val="20"/>
              </w:rPr>
              <w:t>focal need</w:t>
            </w:r>
          </w:p>
        </w:tc>
      </w:tr>
      <w:tr w14:paraId="3726F9B4"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165771" w:rsidRPr="007371E1" w:rsidP="00817A8D" w14:paraId="4D2FA057" w14:textId="77777777">
            <w:pPr>
              <w:pStyle w:val="TableListNumber"/>
              <w:numPr>
                <w:ilvl w:val="0"/>
                <w:numId w:val="29"/>
              </w:numPr>
              <w:tabs>
                <w:tab w:val="clear" w:pos="216"/>
              </w:tabs>
              <w:ind w:left="410" w:hanging="410"/>
              <w:rPr>
                <w:sz w:val="20"/>
                <w:szCs w:val="20"/>
              </w:rPr>
            </w:pPr>
            <w:r>
              <w:rPr>
                <w:sz w:val="20"/>
                <w:szCs w:val="20"/>
              </w:rPr>
              <w:t xml:space="preserve">Reflecting on our last discussion about what the program does well, challenges, and opportunities to improve, how might </w:t>
            </w:r>
            <w:r w:rsidR="001D2346">
              <w:rPr>
                <w:sz w:val="20"/>
                <w:szCs w:val="20"/>
              </w:rPr>
              <w:t>we</w:t>
            </w:r>
            <w:r>
              <w:rPr>
                <w:sz w:val="20"/>
                <w:szCs w:val="20"/>
              </w:rPr>
              <w:t xml:space="preserve"> address [focal need identified in previous meeting]?</w:t>
            </w:r>
          </w:p>
        </w:tc>
      </w:tr>
      <w:tr w14:paraId="3D4DA599"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2F080D" w:rsidRPr="007371E1" w:rsidP="00817A8D" w14:paraId="6D464EE5" w14:textId="77777777">
            <w:pPr>
              <w:pStyle w:val="TableListNumber"/>
              <w:numPr>
                <w:ilvl w:val="0"/>
                <w:numId w:val="29"/>
              </w:numPr>
              <w:tabs>
                <w:tab w:val="clear" w:pos="216"/>
              </w:tabs>
              <w:ind w:left="410" w:hanging="410"/>
              <w:rPr>
                <w:sz w:val="20"/>
                <w:szCs w:val="20"/>
              </w:rPr>
            </w:pPr>
            <w:r w:rsidRPr="007371E1">
              <w:rPr>
                <w:sz w:val="20"/>
                <w:szCs w:val="20"/>
              </w:rPr>
              <w:t xml:space="preserve">What </w:t>
            </w:r>
            <w:r w:rsidRPr="007371E1" w:rsidR="00636FE4">
              <w:rPr>
                <w:sz w:val="20"/>
                <w:szCs w:val="20"/>
              </w:rPr>
              <w:t>practice(s)</w:t>
            </w:r>
            <w:r w:rsidRPr="007371E1">
              <w:rPr>
                <w:sz w:val="20"/>
                <w:szCs w:val="20"/>
              </w:rPr>
              <w:t xml:space="preserve"> can we create </w:t>
            </w:r>
            <w:r w:rsidRPr="007371E1" w:rsidR="00DC5993">
              <w:rPr>
                <w:sz w:val="20"/>
                <w:szCs w:val="20"/>
              </w:rPr>
              <w:t xml:space="preserve">or adapt </w:t>
            </w:r>
            <w:r w:rsidRPr="007371E1">
              <w:rPr>
                <w:sz w:val="20"/>
                <w:szCs w:val="20"/>
              </w:rPr>
              <w:t xml:space="preserve">to address the </w:t>
            </w:r>
            <w:r w:rsidR="00322CD5">
              <w:rPr>
                <w:sz w:val="20"/>
                <w:szCs w:val="20"/>
              </w:rPr>
              <w:t>need</w:t>
            </w:r>
            <w:r w:rsidRPr="007371E1" w:rsidR="00322CD5">
              <w:rPr>
                <w:sz w:val="20"/>
                <w:szCs w:val="20"/>
              </w:rPr>
              <w:t xml:space="preserve"> </w:t>
            </w:r>
            <w:r w:rsidRPr="007371E1" w:rsidR="000A05BF">
              <w:rPr>
                <w:sz w:val="20"/>
                <w:szCs w:val="20"/>
              </w:rPr>
              <w:t>we chose</w:t>
            </w:r>
            <w:r w:rsidRPr="007371E1">
              <w:rPr>
                <w:sz w:val="20"/>
                <w:szCs w:val="20"/>
              </w:rPr>
              <w:t xml:space="preserve">? </w:t>
            </w:r>
          </w:p>
        </w:tc>
      </w:tr>
      <w:tr w14:paraId="53267EAB"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C453DD" w:rsidRPr="007371E1" w:rsidP="00817A8D" w14:paraId="66D6A28A" w14:textId="77777777">
            <w:pPr>
              <w:pStyle w:val="TableListNumber"/>
              <w:tabs>
                <w:tab w:val="clear" w:pos="216"/>
              </w:tabs>
              <w:ind w:left="410" w:hanging="410"/>
              <w:rPr>
                <w:sz w:val="20"/>
                <w:szCs w:val="20"/>
              </w:rPr>
            </w:pPr>
            <w:r w:rsidRPr="007371E1">
              <w:rPr>
                <w:sz w:val="20"/>
                <w:szCs w:val="20"/>
              </w:rPr>
              <w:t>How might each practice help families improve their economic well-being? (</w:t>
            </w:r>
            <w:r w:rsidRPr="007371E1" w:rsidR="00B71F3D">
              <w:rPr>
                <w:sz w:val="20"/>
                <w:szCs w:val="20"/>
              </w:rPr>
              <w:t>F</w:t>
            </w:r>
            <w:r w:rsidRPr="007371E1" w:rsidR="000A05BF">
              <w:rPr>
                <w:sz w:val="20"/>
                <w:szCs w:val="20"/>
              </w:rPr>
              <w:t>or example</w:t>
            </w:r>
            <w:r w:rsidRPr="007371E1">
              <w:rPr>
                <w:sz w:val="20"/>
                <w:szCs w:val="20"/>
              </w:rPr>
              <w:t xml:space="preserve">, meet and sustain basic human needs, have present and future financial security, gain control over financial decisions, and/or achieve security and satisfaction in employment) </w:t>
            </w:r>
          </w:p>
        </w:tc>
      </w:tr>
      <w:tr w14:paraId="666BBA80"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C453DD" w:rsidRPr="007371E1" w:rsidP="00817A8D" w14:paraId="06D64D9A" w14:textId="77777777">
            <w:pPr>
              <w:pStyle w:val="TableListNumber"/>
              <w:tabs>
                <w:tab w:val="clear" w:pos="216"/>
              </w:tabs>
              <w:ind w:left="410" w:hanging="410"/>
              <w:rPr>
                <w:sz w:val="20"/>
                <w:szCs w:val="20"/>
              </w:rPr>
            </w:pPr>
            <w:r w:rsidRPr="007371E1">
              <w:rPr>
                <w:sz w:val="20"/>
                <w:szCs w:val="20"/>
              </w:rPr>
              <w:t>What practices are the highest priority</w:t>
            </w:r>
            <w:r w:rsidR="002A5646">
              <w:rPr>
                <w:sz w:val="20"/>
                <w:szCs w:val="20"/>
              </w:rPr>
              <w:t>? (Probe</w:t>
            </w:r>
            <w:r w:rsidR="009538DA">
              <w:rPr>
                <w:sz w:val="20"/>
                <w:szCs w:val="20"/>
              </w:rPr>
              <w:t>s</w:t>
            </w:r>
            <w:r w:rsidR="002A5646">
              <w:rPr>
                <w:sz w:val="20"/>
                <w:szCs w:val="20"/>
              </w:rPr>
              <w:t>: Consider likelihood of success, target priority outcomes for families,</w:t>
            </w:r>
            <w:r w:rsidR="009538DA">
              <w:rPr>
                <w:sz w:val="20"/>
                <w:szCs w:val="20"/>
              </w:rPr>
              <w:t xml:space="preserve"> practices staff are most motivated to try, etc.)</w:t>
            </w:r>
          </w:p>
        </w:tc>
      </w:tr>
      <w:tr w14:paraId="7257B04E"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C453DD" w:rsidRPr="007371E1" w:rsidP="00817A8D" w14:paraId="4DDEAB1F" w14:textId="77777777">
            <w:pPr>
              <w:pStyle w:val="TableListNumber"/>
              <w:tabs>
                <w:tab w:val="clear" w:pos="216"/>
              </w:tabs>
              <w:ind w:left="410" w:hanging="410"/>
              <w:rPr>
                <w:sz w:val="20"/>
                <w:szCs w:val="20"/>
              </w:rPr>
            </w:pPr>
            <w:r w:rsidRPr="007371E1">
              <w:rPr>
                <w:sz w:val="20"/>
                <w:szCs w:val="20"/>
              </w:rPr>
              <w:t>How might we structure the practices (</w:t>
            </w:r>
            <w:r w:rsidRPr="007371E1" w:rsidR="000A05BF">
              <w:rPr>
                <w:sz w:val="20"/>
                <w:szCs w:val="20"/>
              </w:rPr>
              <w:t>for example</w:t>
            </w:r>
            <w:r w:rsidRPr="007371E1">
              <w:rPr>
                <w:sz w:val="20"/>
                <w:szCs w:val="20"/>
              </w:rPr>
              <w:t>, the tool and delivery method) to</w:t>
            </w:r>
            <w:r w:rsidRPr="007371E1" w:rsidR="0055341B">
              <w:rPr>
                <w:sz w:val="20"/>
                <w:szCs w:val="20"/>
              </w:rPr>
              <w:t xml:space="preserve"> limit additional burden and stress on</w:t>
            </w:r>
            <w:r w:rsidRPr="007371E1">
              <w:rPr>
                <w:sz w:val="20"/>
                <w:szCs w:val="20"/>
              </w:rPr>
              <w:t xml:space="preserve"> home visitors</w:t>
            </w:r>
            <w:r w:rsidR="00B96482">
              <w:rPr>
                <w:sz w:val="20"/>
                <w:szCs w:val="20"/>
              </w:rPr>
              <w:t xml:space="preserve">, other </w:t>
            </w:r>
            <w:r w:rsidRPr="007371E1">
              <w:rPr>
                <w:sz w:val="20"/>
                <w:szCs w:val="20"/>
              </w:rPr>
              <w:t>program staff</w:t>
            </w:r>
            <w:r w:rsidR="00B96482">
              <w:rPr>
                <w:sz w:val="20"/>
                <w:szCs w:val="20"/>
              </w:rPr>
              <w:t>, partner staff, and/or participants</w:t>
            </w:r>
            <w:r w:rsidRPr="007371E1">
              <w:rPr>
                <w:sz w:val="20"/>
                <w:szCs w:val="20"/>
              </w:rPr>
              <w:t xml:space="preserve">? </w:t>
            </w:r>
          </w:p>
        </w:tc>
      </w:tr>
      <w:tr w14:paraId="709564CB"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C20F74" w:rsidRPr="007371E1" w:rsidP="00817A8D" w14:paraId="29139DB1" w14:textId="77777777">
            <w:pPr>
              <w:pStyle w:val="TableListNumber"/>
              <w:tabs>
                <w:tab w:val="clear" w:pos="216"/>
              </w:tabs>
              <w:ind w:left="410" w:hanging="410"/>
              <w:rPr>
                <w:sz w:val="20"/>
                <w:szCs w:val="20"/>
              </w:rPr>
            </w:pPr>
            <w:r w:rsidRPr="007371E1">
              <w:rPr>
                <w:sz w:val="20"/>
                <w:szCs w:val="20"/>
              </w:rPr>
              <w:t>How can we use research and evidence (</w:t>
            </w:r>
            <w:r w:rsidRPr="007371E1" w:rsidR="00D5371D">
              <w:rPr>
                <w:sz w:val="20"/>
                <w:szCs w:val="20"/>
              </w:rPr>
              <w:t>such as</w:t>
            </w:r>
            <w:r w:rsidRPr="007371E1">
              <w:rPr>
                <w:sz w:val="20"/>
                <w:szCs w:val="20"/>
              </w:rPr>
              <w:t xml:space="preserve"> home visiting research, behavioral science,</w:t>
            </w:r>
            <w:r w:rsidRPr="007371E1" w:rsidR="00D5371D">
              <w:rPr>
                <w:sz w:val="20"/>
                <w:szCs w:val="20"/>
              </w:rPr>
              <w:t xml:space="preserve"> or</w:t>
            </w:r>
            <w:r w:rsidRPr="007371E1">
              <w:rPr>
                <w:sz w:val="20"/>
                <w:szCs w:val="20"/>
              </w:rPr>
              <w:t xml:space="preserve"> implementation science)</w:t>
            </w:r>
            <w:r w:rsidRPr="007371E1" w:rsidR="00D5371D">
              <w:rPr>
                <w:sz w:val="20"/>
                <w:szCs w:val="20"/>
              </w:rPr>
              <w:t xml:space="preserve"> to inform the design of these practices</w:t>
            </w:r>
            <w:r w:rsidRPr="007371E1">
              <w:rPr>
                <w:sz w:val="20"/>
                <w:szCs w:val="20"/>
              </w:rPr>
              <w:t>?</w:t>
            </w:r>
            <w:r w:rsidR="0053566F">
              <w:rPr>
                <w:sz w:val="20"/>
                <w:szCs w:val="20"/>
              </w:rPr>
              <w:t xml:space="preserve"> </w:t>
            </w:r>
            <w:r w:rsidRPr="00C0719A" w:rsidR="0053566F">
              <w:rPr>
                <w:i/>
                <w:iCs/>
                <w:sz w:val="20"/>
                <w:szCs w:val="20"/>
              </w:rPr>
              <w:t xml:space="preserve">(The </w:t>
            </w:r>
            <w:r w:rsidRPr="00C0719A" w:rsidR="0053566F">
              <w:rPr>
                <w:i/>
                <w:iCs/>
                <w:sz w:val="20"/>
                <w:szCs w:val="20"/>
              </w:rPr>
              <w:t>HomeEc</w:t>
            </w:r>
            <w:r w:rsidRPr="00C0719A" w:rsidR="0053566F">
              <w:rPr>
                <w:i/>
                <w:iCs/>
                <w:sz w:val="20"/>
                <w:szCs w:val="20"/>
              </w:rPr>
              <w:t xml:space="preserve"> team will provid</w:t>
            </w:r>
            <w:r w:rsidR="0053566F">
              <w:rPr>
                <w:i/>
                <w:iCs/>
                <w:sz w:val="20"/>
                <w:szCs w:val="20"/>
              </w:rPr>
              <w:t>e</w:t>
            </w:r>
            <w:r w:rsidRPr="00C0719A" w:rsidR="0053566F">
              <w:rPr>
                <w:i/>
                <w:iCs/>
                <w:sz w:val="20"/>
                <w:szCs w:val="20"/>
              </w:rPr>
              <w:t xml:space="preserve"> information about available research and evidence relevant to the practice</w:t>
            </w:r>
            <w:r w:rsidR="0053566F">
              <w:rPr>
                <w:i/>
                <w:iCs/>
                <w:sz w:val="20"/>
                <w:szCs w:val="20"/>
              </w:rPr>
              <w:t>.</w:t>
            </w:r>
            <w:r w:rsidRPr="00C0719A" w:rsidR="0053566F">
              <w:rPr>
                <w:i/>
                <w:iCs/>
                <w:sz w:val="20"/>
                <w:szCs w:val="20"/>
              </w:rPr>
              <w:t>)</w:t>
            </w:r>
          </w:p>
        </w:tc>
      </w:tr>
      <w:tr w14:paraId="33ABB07B" w14:textId="77777777" w:rsidTr="007371E1">
        <w:tblPrEx>
          <w:tblW w:w="5000" w:type="pct"/>
          <w:tblLayout w:type="fixed"/>
          <w:tblLook w:val="0620"/>
        </w:tblPrEx>
        <w:trPr>
          <w:trHeight w:val="20"/>
        </w:trPr>
        <w:tc>
          <w:tcPr>
            <w:tcW w:w="5000" w:type="pct"/>
            <w:tcBorders>
              <w:top w:val="single" w:sz="4" w:space="0" w:color="auto"/>
              <w:left w:val="nil"/>
              <w:bottom w:val="single" w:sz="4" w:space="0" w:color="auto"/>
              <w:right w:val="nil"/>
            </w:tcBorders>
            <w:shd w:val="clear" w:color="auto" w:fill="0B2949"/>
            <w:tcMar>
              <w:bottom w:w="0" w:type="dxa"/>
            </w:tcMar>
          </w:tcPr>
          <w:p w:rsidR="002F080D" w:rsidRPr="007371E1" w:rsidP="00FB3200" w14:paraId="2E48A341" w14:textId="77777777">
            <w:pPr>
              <w:pStyle w:val="TableRowHead"/>
              <w:rPr>
                <w:sz w:val="20"/>
                <w:szCs w:val="20"/>
              </w:rPr>
            </w:pPr>
            <w:r w:rsidRPr="007371E1">
              <w:rPr>
                <w:sz w:val="20"/>
                <w:szCs w:val="20"/>
              </w:rPr>
              <w:t xml:space="preserve">Meeting </w:t>
            </w:r>
            <w:r w:rsidRPr="007371E1">
              <w:rPr>
                <w:sz w:val="20"/>
                <w:szCs w:val="20"/>
              </w:rPr>
              <w:t xml:space="preserve">3: </w:t>
            </w:r>
            <w:r w:rsidRPr="007371E1" w:rsidR="00131964">
              <w:rPr>
                <w:sz w:val="20"/>
                <w:szCs w:val="20"/>
              </w:rPr>
              <w:t>Create</w:t>
            </w:r>
            <w:r w:rsidRPr="007371E1">
              <w:rPr>
                <w:sz w:val="20"/>
                <w:szCs w:val="20"/>
              </w:rPr>
              <w:t xml:space="preserve"> implementation and testing plan</w:t>
            </w:r>
          </w:p>
        </w:tc>
      </w:tr>
      <w:tr w14:paraId="3DABD5B0"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2F080D" w:rsidRPr="007371E1" w:rsidP="009C546E" w14:paraId="5C9E3D8B" w14:textId="77777777">
            <w:pPr>
              <w:pStyle w:val="TableListNumber"/>
              <w:numPr>
                <w:ilvl w:val="0"/>
                <w:numId w:val="33"/>
              </w:numPr>
              <w:tabs>
                <w:tab w:val="clear" w:pos="216"/>
              </w:tabs>
              <w:rPr>
                <w:sz w:val="20"/>
                <w:szCs w:val="20"/>
              </w:rPr>
            </w:pPr>
            <w:r w:rsidRPr="007371E1">
              <w:rPr>
                <w:sz w:val="20"/>
                <w:szCs w:val="20"/>
              </w:rPr>
              <w:t xml:space="preserve">Who </w:t>
            </w:r>
            <w:r w:rsidRPr="007371E1">
              <w:rPr>
                <w:sz w:val="20"/>
                <w:szCs w:val="20"/>
              </w:rPr>
              <w:t xml:space="preserve">will implement </w:t>
            </w:r>
            <w:r w:rsidRPr="007371E1">
              <w:rPr>
                <w:sz w:val="20"/>
                <w:szCs w:val="20"/>
              </w:rPr>
              <w:t>the practice</w:t>
            </w:r>
            <w:r w:rsidRPr="007371E1">
              <w:rPr>
                <w:sz w:val="20"/>
                <w:szCs w:val="20"/>
              </w:rPr>
              <w:t>, how often, and with whom?</w:t>
            </w:r>
            <w:r w:rsidRPr="007371E1" w:rsidR="00155E17">
              <w:rPr>
                <w:sz w:val="20"/>
                <w:szCs w:val="20"/>
              </w:rPr>
              <w:t xml:space="preserve"> </w:t>
            </w:r>
          </w:p>
        </w:tc>
      </w:tr>
      <w:tr w14:paraId="7CD803CD"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B71F3D" w:rsidRPr="007371E1" w:rsidP="009C546E" w14:paraId="043192C3" w14:textId="77777777">
            <w:pPr>
              <w:pStyle w:val="TableListNumber"/>
              <w:numPr>
                <w:ilvl w:val="0"/>
                <w:numId w:val="33"/>
              </w:numPr>
              <w:tabs>
                <w:tab w:val="clear" w:pos="216"/>
              </w:tabs>
              <w:rPr>
                <w:sz w:val="20"/>
                <w:szCs w:val="20"/>
              </w:rPr>
            </w:pPr>
            <w:r w:rsidRPr="007371E1">
              <w:rPr>
                <w:sz w:val="20"/>
                <w:szCs w:val="20"/>
              </w:rPr>
              <w:t xml:space="preserve">How will the program build its knowledge and capacity to implement the practice well? </w:t>
            </w:r>
            <w:r w:rsidRPr="007371E1" w:rsidR="00734425">
              <w:rPr>
                <w:sz w:val="20"/>
                <w:szCs w:val="20"/>
              </w:rPr>
              <w:t>What tools or resources (such as manuals, supervision, or coaching) are needed to support implementers?</w:t>
            </w:r>
          </w:p>
        </w:tc>
      </w:tr>
      <w:tr w14:paraId="313033F1"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C20F74" w:rsidRPr="007371E1" w:rsidP="00FB3200" w14:paraId="0616BBD3" w14:textId="77777777">
            <w:pPr>
              <w:pStyle w:val="TableListNumber"/>
              <w:tabs>
                <w:tab w:val="clear" w:pos="216"/>
              </w:tabs>
              <w:ind w:left="410" w:hanging="410"/>
              <w:rPr>
                <w:sz w:val="20"/>
                <w:szCs w:val="20"/>
              </w:rPr>
            </w:pPr>
            <w:r w:rsidRPr="007371E1">
              <w:rPr>
                <w:sz w:val="20"/>
                <w:szCs w:val="20"/>
              </w:rPr>
              <w:t>What is the plan for testing the practice</w:t>
            </w:r>
            <w:r w:rsidR="0057157C">
              <w:rPr>
                <w:sz w:val="20"/>
                <w:szCs w:val="20"/>
              </w:rPr>
              <w:t xml:space="preserve"> in this learning cycle</w:t>
            </w:r>
            <w:r w:rsidRPr="007371E1">
              <w:rPr>
                <w:sz w:val="20"/>
                <w:szCs w:val="20"/>
              </w:rPr>
              <w:t>?</w:t>
            </w:r>
            <w:r w:rsidR="00113284">
              <w:rPr>
                <w:sz w:val="20"/>
                <w:szCs w:val="20"/>
              </w:rPr>
              <w:t xml:space="preserve"> (By learning cycle, we mean </w:t>
            </w:r>
            <w:r w:rsidR="00A44608">
              <w:rPr>
                <w:sz w:val="20"/>
                <w:szCs w:val="20"/>
              </w:rPr>
              <w:t>the process where staff and/or caregivers try using the practice and provide feedback on it over a short period of time</w:t>
            </w:r>
            <w:r w:rsidR="00113284">
              <w:rPr>
                <w:sz w:val="20"/>
                <w:szCs w:val="20"/>
              </w:rPr>
              <w:t>.)</w:t>
            </w:r>
            <w:r w:rsidRPr="007371E1">
              <w:rPr>
                <w:sz w:val="20"/>
                <w:szCs w:val="20"/>
              </w:rPr>
              <w:t xml:space="preserve"> When will the test start and end? </w:t>
            </w:r>
          </w:p>
        </w:tc>
      </w:tr>
      <w:tr w14:paraId="01034008"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131964" w:rsidRPr="007371E1" w:rsidP="00FB3200" w14:paraId="2145776C" w14:textId="77777777">
            <w:pPr>
              <w:pStyle w:val="TableListNumber"/>
              <w:tabs>
                <w:tab w:val="clear" w:pos="216"/>
              </w:tabs>
              <w:ind w:left="410" w:hanging="410"/>
              <w:rPr>
                <w:sz w:val="20"/>
                <w:szCs w:val="20"/>
              </w:rPr>
            </w:pPr>
            <w:r w:rsidRPr="007371E1">
              <w:rPr>
                <w:sz w:val="20"/>
                <w:szCs w:val="20"/>
              </w:rPr>
              <w:t xml:space="preserve">What data will be collected during the test? </w:t>
            </w:r>
            <w:r w:rsidRPr="007371E1" w:rsidR="00734425">
              <w:rPr>
                <w:sz w:val="20"/>
                <w:szCs w:val="20"/>
              </w:rPr>
              <w:t xml:space="preserve">How can data collection be integrated into the design of the practice? </w:t>
            </w:r>
            <w:r w:rsidRPr="007371E1">
              <w:rPr>
                <w:sz w:val="20"/>
                <w:szCs w:val="20"/>
              </w:rPr>
              <w:t xml:space="preserve">How will the data be collected? Who will collect </w:t>
            </w:r>
            <w:r w:rsidRPr="007371E1" w:rsidR="00D5371D">
              <w:rPr>
                <w:sz w:val="20"/>
                <w:szCs w:val="20"/>
              </w:rPr>
              <w:t>them</w:t>
            </w:r>
            <w:r w:rsidRPr="007371E1">
              <w:rPr>
                <w:sz w:val="20"/>
                <w:szCs w:val="20"/>
              </w:rPr>
              <w:t xml:space="preserve">? </w:t>
            </w:r>
          </w:p>
        </w:tc>
      </w:tr>
      <w:tr w14:paraId="70F9B0B2"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D84D58" w:rsidRPr="007371E1" w:rsidP="00FB3200" w14:paraId="74BC258E" w14:textId="77777777">
            <w:pPr>
              <w:pStyle w:val="TableListNumber"/>
              <w:tabs>
                <w:tab w:val="clear" w:pos="216"/>
              </w:tabs>
              <w:ind w:left="410" w:hanging="410"/>
              <w:rPr>
                <w:sz w:val="20"/>
                <w:szCs w:val="20"/>
              </w:rPr>
            </w:pPr>
            <w:r>
              <w:rPr>
                <w:sz w:val="20"/>
                <w:szCs w:val="20"/>
              </w:rPr>
              <w:t>Can we leverage any existing data collection efforts during the test? If so, how will we incorporate this data into the test?</w:t>
            </w:r>
          </w:p>
        </w:tc>
      </w:tr>
      <w:tr w14:paraId="3412A550"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C20F74" w:rsidRPr="007371E1" w:rsidP="00FB3200" w14:paraId="35FC88A3" w14:textId="77777777">
            <w:pPr>
              <w:pStyle w:val="TableListNumber"/>
              <w:tabs>
                <w:tab w:val="clear" w:pos="216"/>
              </w:tabs>
              <w:ind w:left="410" w:hanging="410"/>
              <w:rPr>
                <w:sz w:val="20"/>
                <w:szCs w:val="20"/>
              </w:rPr>
            </w:pPr>
            <w:r w:rsidRPr="007371E1">
              <w:rPr>
                <w:sz w:val="20"/>
                <w:szCs w:val="20"/>
              </w:rPr>
              <w:t xml:space="preserve">How will we review data collected during the test? </w:t>
            </w:r>
            <w:r w:rsidRPr="007371E1" w:rsidR="0055341B">
              <w:rPr>
                <w:sz w:val="20"/>
                <w:szCs w:val="20"/>
              </w:rPr>
              <w:t xml:space="preserve">How </w:t>
            </w:r>
            <w:r w:rsidRPr="007371E1" w:rsidR="005D796F">
              <w:rPr>
                <w:sz w:val="20"/>
                <w:szCs w:val="20"/>
              </w:rPr>
              <w:t>often</w:t>
            </w:r>
            <w:r w:rsidRPr="007371E1" w:rsidR="0055341B">
              <w:rPr>
                <w:sz w:val="20"/>
                <w:szCs w:val="20"/>
              </w:rPr>
              <w:t>?</w:t>
            </w:r>
            <w:r w:rsidR="00D84D58">
              <w:rPr>
                <w:sz w:val="20"/>
                <w:szCs w:val="20"/>
              </w:rPr>
              <w:t xml:space="preserve"> Who will be included in the review?</w:t>
            </w:r>
          </w:p>
        </w:tc>
      </w:tr>
      <w:tr w14:paraId="656D8F14"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C20F74" w:rsidRPr="007371E1" w:rsidP="00FB3200" w14:paraId="4A5CCE92" w14:textId="77777777">
            <w:pPr>
              <w:pStyle w:val="TableListNumber"/>
              <w:tabs>
                <w:tab w:val="clear" w:pos="216"/>
              </w:tabs>
              <w:ind w:left="410" w:hanging="410"/>
              <w:rPr>
                <w:sz w:val="20"/>
                <w:szCs w:val="20"/>
              </w:rPr>
            </w:pPr>
            <w:r w:rsidRPr="007371E1">
              <w:rPr>
                <w:sz w:val="20"/>
                <w:szCs w:val="20"/>
              </w:rPr>
              <w:t xml:space="preserve">How will we share data collected during the test with other </w:t>
            </w:r>
            <w:r w:rsidRPr="007371E1" w:rsidR="00CE11F1">
              <w:rPr>
                <w:sz w:val="20"/>
                <w:szCs w:val="20"/>
              </w:rPr>
              <w:t>import</w:t>
            </w:r>
            <w:r w:rsidRPr="007371E1">
              <w:rPr>
                <w:sz w:val="20"/>
                <w:szCs w:val="20"/>
              </w:rPr>
              <w:t>ant audiences?</w:t>
            </w:r>
            <w:r w:rsidR="00D84D58">
              <w:rPr>
                <w:sz w:val="20"/>
                <w:szCs w:val="20"/>
              </w:rPr>
              <w:t xml:space="preserve"> Who are those audiences?</w:t>
            </w:r>
          </w:p>
        </w:tc>
      </w:tr>
      <w:tr w14:paraId="03167D2A"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C20F74" w:rsidRPr="007371E1" w:rsidP="00FB3200" w14:paraId="3716DC84" w14:textId="77777777">
            <w:pPr>
              <w:pStyle w:val="TableListNumber"/>
              <w:tabs>
                <w:tab w:val="clear" w:pos="216"/>
              </w:tabs>
              <w:ind w:left="410" w:hanging="410"/>
              <w:rPr>
                <w:sz w:val="20"/>
                <w:szCs w:val="20"/>
              </w:rPr>
            </w:pPr>
            <w:r w:rsidRPr="007371E1">
              <w:rPr>
                <w:sz w:val="20"/>
                <w:szCs w:val="20"/>
              </w:rPr>
              <w:t>Who will oversee the test and make sure it is executed as planned?</w:t>
            </w:r>
          </w:p>
        </w:tc>
      </w:tr>
      <w:tr w14:paraId="099DEC8A" w14:textId="77777777" w:rsidTr="007371E1">
        <w:tblPrEx>
          <w:tblW w:w="5000" w:type="pct"/>
          <w:tblLayout w:type="fixed"/>
          <w:tblLook w:val="0620"/>
        </w:tblPrEx>
        <w:trPr>
          <w:trHeight w:val="20"/>
        </w:trPr>
        <w:tc>
          <w:tcPr>
            <w:tcW w:w="5000" w:type="pct"/>
            <w:tcBorders>
              <w:top w:val="single" w:sz="4" w:space="0" w:color="auto"/>
              <w:left w:val="nil"/>
              <w:bottom w:val="single" w:sz="4" w:space="0" w:color="auto"/>
              <w:right w:val="nil"/>
            </w:tcBorders>
            <w:shd w:val="clear" w:color="auto" w:fill="0B2949"/>
            <w:tcMar>
              <w:bottom w:w="0" w:type="dxa"/>
            </w:tcMar>
          </w:tcPr>
          <w:p w:rsidR="002F080D" w:rsidRPr="007371E1" w:rsidP="00FB3200" w14:paraId="10CC5322" w14:textId="38ECDDC7">
            <w:pPr>
              <w:pStyle w:val="TableRowHead"/>
              <w:rPr>
                <w:sz w:val="20"/>
                <w:szCs w:val="20"/>
              </w:rPr>
            </w:pPr>
            <w:r w:rsidRPr="007371E1">
              <w:rPr>
                <w:sz w:val="20"/>
                <w:szCs w:val="20"/>
              </w:rPr>
              <w:t>Meeting</w:t>
            </w:r>
            <w:r w:rsidRPr="007371E1" w:rsidR="007C7A04">
              <w:rPr>
                <w:sz w:val="20"/>
                <w:szCs w:val="20"/>
              </w:rPr>
              <w:t>s</w:t>
            </w:r>
            <w:r w:rsidRPr="007371E1">
              <w:rPr>
                <w:sz w:val="20"/>
                <w:szCs w:val="20"/>
              </w:rPr>
              <w:t xml:space="preserve"> </w:t>
            </w:r>
            <w:r w:rsidRPr="007371E1">
              <w:rPr>
                <w:sz w:val="20"/>
                <w:szCs w:val="20"/>
              </w:rPr>
              <w:t>4</w:t>
            </w:r>
            <w:r w:rsidR="00BB05DE">
              <w:rPr>
                <w:sz w:val="20"/>
                <w:szCs w:val="20"/>
              </w:rPr>
              <w:t>-6</w:t>
            </w:r>
            <w:r w:rsidRPr="007371E1">
              <w:rPr>
                <w:sz w:val="20"/>
                <w:szCs w:val="20"/>
              </w:rPr>
              <w:t>: Review findings and discuss next steps</w:t>
            </w:r>
          </w:p>
        </w:tc>
      </w:tr>
      <w:tr w14:paraId="23A272CF"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2475B4" w:rsidRPr="0057157C" w:rsidP="0057157C" w14:paraId="0A88228F" w14:textId="77777777">
            <w:pPr>
              <w:pStyle w:val="TableListNumber"/>
              <w:numPr>
                <w:ilvl w:val="0"/>
                <w:numId w:val="35"/>
              </w:numPr>
              <w:rPr>
                <w:sz w:val="20"/>
                <w:szCs w:val="20"/>
              </w:rPr>
            </w:pPr>
            <w:r w:rsidRPr="0057157C">
              <w:rPr>
                <w:sz w:val="20"/>
                <w:szCs w:val="20"/>
              </w:rPr>
              <w:t xml:space="preserve">What worked well in the implementation of the practice? What was challenging? </w:t>
            </w:r>
          </w:p>
        </w:tc>
      </w:tr>
      <w:tr w14:paraId="73385D07"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D84D58" w:rsidRPr="00D84D58" w:rsidP="0057157C" w14:paraId="2A1B4525" w14:textId="77777777">
            <w:pPr>
              <w:pStyle w:val="TableListNumber"/>
              <w:rPr>
                <w:sz w:val="20"/>
                <w:szCs w:val="20"/>
              </w:rPr>
            </w:pPr>
            <w:r w:rsidRPr="007371E1">
              <w:rPr>
                <w:sz w:val="20"/>
                <w:szCs w:val="20"/>
              </w:rPr>
              <w:t xml:space="preserve">Did staff implement the practice with fidelity to the implementation plan and training? </w:t>
            </w:r>
          </w:p>
        </w:tc>
      </w:tr>
      <w:tr w14:paraId="79832E53"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2475B4" w:rsidRPr="007371E1" w:rsidP="0057157C" w14:paraId="5455C569" w14:textId="77777777">
            <w:pPr>
              <w:pStyle w:val="TableListNumber"/>
              <w:rPr>
                <w:sz w:val="20"/>
                <w:szCs w:val="20"/>
              </w:rPr>
            </w:pPr>
            <w:r w:rsidRPr="007371E1">
              <w:rPr>
                <w:sz w:val="20"/>
                <w:szCs w:val="20"/>
              </w:rPr>
              <w:t>How did families receive the practice? Did they understand its purpose and how to use it?</w:t>
            </w:r>
          </w:p>
        </w:tc>
      </w:tr>
      <w:tr w14:paraId="4A8EBE05"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2F080D" w:rsidRPr="007371E1" w:rsidP="0057157C" w14:paraId="3895168C" w14:textId="77777777">
            <w:pPr>
              <w:pStyle w:val="TableListNumber"/>
              <w:rPr>
                <w:sz w:val="20"/>
                <w:szCs w:val="20"/>
              </w:rPr>
            </w:pPr>
            <w:r w:rsidRPr="007371E1">
              <w:rPr>
                <w:sz w:val="20"/>
                <w:szCs w:val="20"/>
              </w:rPr>
              <w:t xml:space="preserve">How well </w:t>
            </w:r>
            <w:r w:rsidRPr="007371E1" w:rsidR="0055341B">
              <w:rPr>
                <w:sz w:val="20"/>
                <w:szCs w:val="20"/>
              </w:rPr>
              <w:t>did staff think that training and associated supports prepared them to implement the practice?</w:t>
            </w:r>
          </w:p>
        </w:tc>
      </w:tr>
      <w:tr w14:paraId="2028F899"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C20F74" w:rsidRPr="007371E1" w:rsidP="00817A8D" w14:paraId="611C9264" w14:textId="77777777">
            <w:pPr>
              <w:pStyle w:val="TableListNumber"/>
              <w:tabs>
                <w:tab w:val="clear" w:pos="216"/>
              </w:tabs>
              <w:ind w:left="410" w:hanging="410"/>
              <w:rPr>
                <w:sz w:val="20"/>
                <w:szCs w:val="20"/>
              </w:rPr>
            </w:pPr>
            <w:r w:rsidRPr="007371E1">
              <w:rPr>
                <w:sz w:val="20"/>
                <w:szCs w:val="20"/>
              </w:rPr>
              <w:t xml:space="preserve">Did staff have enough support to implement the practice? </w:t>
            </w:r>
            <w:r w:rsidRPr="007371E1" w:rsidR="00734425">
              <w:rPr>
                <w:sz w:val="20"/>
                <w:szCs w:val="20"/>
              </w:rPr>
              <w:t>If not, w</w:t>
            </w:r>
            <w:r w:rsidRPr="007371E1">
              <w:rPr>
                <w:sz w:val="20"/>
                <w:szCs w:val="20"/>
              </w:rPr>
              <w:t>hat other supports would be useful?</w:t>
            </w:r>
            <w:r w:rsidR="002475B4">
              <w:rPr>
                <w:sz w:val="20"/>
                <w:szCs w:val="20"/>
              </w:rPr>
              <w:t xml:space="preserve"> Were any of the supports provided during the test unnecessary? (If yes, explain.)</w:t>
            </w:r>
          </w:p>
        </w:tc>
      </w:tr>
      <w:tr w14:paraId="482C25FE"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C20F74" w:rsidRPr="007371E1" w:rsidP="00817A8D" w14:paraId="5ED5B922" w14:textId="77777777">
            <w:pPr>
              <w:pStyle w:val="TableListNumber"/>
              <w:tabs>
                <w:tab w:val="clear" w:pos="216"/>
              </w:tabs>
              <w:ind w:left="410" w:hanging="410"/>
              <w:rPr>
                <w:sz w:val="20"/>
                <w:szCs w:val="20"/>
              </w:rPr>
            </w:pPr>
            <w:r w:rsidRPr="007371E1">
              <w:rPr>
                <w:sz w:val="20"/>
                <w:szCs w:val="20"/>
              </w:rPr>
              <w:t>How could we improve the practice’s implementation going forward? What do staff suggest improving about the practice? How do families suggest improving it?</w:t>
            </w:r>
          </w:p>
        </w:tc>
      </w:tr>
      <w:tr w14:paraId="6796E118" w14:textId="77777777" w:rsidTr="007371E1">
        <w:tblPrEx>
          <w:tblW w:w="5000" w:type="pct"/>
          <w:tblLayout w:type="fixed"/>
          <w:tblLook w:val="0620"/>
        </w:tblPrEx>
        <w:trPr>
          <w:trHeight w:val="20"/>
        </w:trPr>
        <w:tc>
          <w:tcPr>
            <w:tcW w:w="5000" w:type="pct"/>
            <w:tcBorders>
              <w:top w:val="single" w:sz="4" w:space="0" w:color="auto"/>
              <w:left w:val="single" w:sz="4" w:space="0" w:color="auto"/>
              <w:bottom w:val="single" w:sz="4" w:space="0" w:color="auto"/>
              <w:right w:val="single" w:sz="4" w:space="0" w:color="auto"/>
            </w:tcBorders>
            <w:tcMar>
              <w:bottom w:w="0" w:type="dxa"/>
            </w:tcMar>
          </w:tcPr>
          <w:p w:rsidR="00C20F74" w:rsidRPr="007371E1" w:rsidP="00817A8D" w14:paraId="60BA568A" w14:textId="77777777">
            <w:pPr>
              <w:pStyle w:val="TableListNumber"/>
              <w:tabs>
                <w:tab w:val="clear" w:pos="216"/>
              </w:tabs>
              <w:ind w:left="410" w:hanging="410"/>
              <w:rPr>
                <w:sz w:val="20"/>
                <w:szCs w:val="20"/>
              </w:rPr>
            </w:pPr>
            <w:r w:rsidRPr="007371E1">
              <w:rPr>
                <w:sz w:val="20"/>
                <w:szCs w:val="20"/>
              </w:rPr>
              <w:t>What are our next steps with the practice (</w:t>
            </w:r>
            <w:r w:rsidRPr="007371E1" w:rsidR="00D5371D">
              <w:rPr>
                <w:sz w:val="20"/>
                <w:szCs w:val="20"/>
              </w:rPr>
              <w:t>for example</w:t>
            </w:r>
            <w:r w:rsidRPr="007371E1">
              <w:rPr>
                <w:sz w:val="20"/>
                <w:szCs w:val="20"/>
              </w:rPr>
              <w:t>, tweak its implementation and test it again)?</w:t>
            </w:r>
          </w:p>
        </w:tc>
      </w:tr>
    </w:tbl>
    <w:p w:rsidR="002F080D" w:rsidRPr="007371E1" w14:paraId="22464451" w14:textId="77777777">
      <w:pPr>
        <w:rPr>
          <w:szCs w:val="20"/>
        </w:rPr>
      </w:pPr>
    </w:p>
    <w:sectPr w:rsidSect="006A6270">
      <w:headerReference w:type="default" r:id="rId9"/>
      <w:footerReference w:type="default" r:id="rId10"/>
      <w:headerReference w:type="first" r:id="rId11"/>
      <w:footerReference w:type="first" r:id="rId12"/>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14F1" w:rsidP="008C249E" w14:paraId="404F11AE" w14:textId="77777777">
    <w:pPr>
      <w:pStyle w:val="Footer"/>
    </w:pPr>
    <w:r>
      <w:tab/>
    </w:r>
    <w:r w:rsidRPr="00967B6B">
      <w:fldChar w:fldCharType="begin"/>
    </w:r>
    <w:r w:rsidRPr="00967B6B">
      <w:instrText xml:space="preserve"> PAGE </w:instrText>
    </w:r>
    <w:r w:rsidRPr="00967B6B">
      <w:fldChar w:fldCharType="separate"/>
    </w:r>
    <w:r>
      <w:rPr>
        <w:noProof/>
      </w:rPr>
      <w:t>15</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2F04" w:rsidP="00102F04" w14:paraId="67810977" w14:textId="2E98FE92">
    <w:pPr>
      <w:pStyle w:val="Footer"/>
      <w:pBdr>
        <w:top w:val="single" w:sz="4" w:space="1" w:color="auto"/>
        <w:left w:val="single" w:sz="4" w:space="4" w:color="auto"/>
        <w:bottom w:val="single" w:sz="4" w:space="1" w:color="auto"/>
        <w:right w:val="single" w:sz="4" w:space="4" w:color="auto"/>
      </w:pBdr>
    </w:pPr>
    <w:bookmarkStart w:id="2" w:name="_Hlk157259139"/>
    <w:r w:rsidRPr="00102F04">
      <w:rPr>
        <w:lang w:bidi="en-US"/>
      </w:rPr>
      <w:t>Paperwork Reduction Act Statement: An agency may not conduct or sponsor, and a person is not required to respond to, a collection of information unless it displays a currently valid OMB control number. The OMB control number for this collection is</w:t>
    </w:r>
    <w:r w:rsidRPr="00102F04">
      <w:t xml:space="preserve"> 0970-</w:t>
    </w:r>
    <w:r w:rsidRPr="00830CF7" w:rsidR="00830CF7">
      <w:t>0531</w:t>
    </w:r>
    <w:r w:rsidRPr="00102F04">
      <w:t xml:space="preserve"> </w:t>
    </w:r>
    <w:r w:rsidRPr="00102F04">
      <w:rPr>
        <w:lang w:bidi="en-US"/>
      </w:rPr>
      <w:t xml:space="preserve">and it expires </w:t>
    </w:r>
    <w:r w:rsidRPr="00102F04">
      <w:t>XX/XX/XXXX</w:t>
    </w:r>
    <w:r w:rsidRPr="00102F04">
      <w:rPr>
        <w:lang w:bidi="en-US"/>
      </w:rPr>
      <w:t xml:space="preserve">. </w:t>
    </w:r>
    <w:bookmarkEnd w:id="2"/>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14F1" w:rsidRPr="00102F04" w:rsidP="00102F04" w14:paraId="5317F74B" w14:textId="77777777">
    <w:pPr>
      <w:pStyle w:val="Header"/>
    </w:pPr>
    <w:r w:rsidRPr="00102F04">
      <w:t>HomeEc</w:t>
    </w:r>
    <w:r w:rsidRPr="00102F04">
      <w:t xml:space="preserve"> Formative Evaluation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270" w:rsidP="006A6270" w14:paraId="4A6FC880"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C336988E"/>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7119280">
    <w:abstractNumId w:val="10"/>
  </w:num>
  <w:num w:numId="2" w16cid:durableId="1705405131">
    <w:abstractNumId w:val="27"/>
  </w:num>
  <w:num w:numId="3" w16cid:durableId="1150633041">
    <w:abstractNumId w:val="20"/>
  </w:num>
  <w:num w:numId="4" w16cid:durableId="184102845">
    <w:abstractNumId w:val="23"/>
  </w:num>
  <w:num w:numId="5" w16cid:durableId="479882044">
    <w:abstractNumId w:val="17"/>
  </w:num>
  <w:num w:numId="6" w16cid:durableId="418336879">
    <w:abstractNumId w:val="7"/>
  </w:num>
  <w:num w:numId="7" w16cid:durableId="1975914389">
    <w:abstractNumId w:val="6"/>
  </w:num>
  <w:num w:numId="8" w16cid:durableId="1822765937">
    <w:abstractNumId w:val="5"/>
  </w:num>
  <w:num w:numId="9" w16cid:durableId="847717328">
    <w:abstractNumId w:val="4"/>
  </w:num>
  <w:num w:numId="10" w16cid:durableId="708921798">
    <w:abstractNumId w:val="3"/>
  </w:num>
  <w:num w:numId="11" w16cid:durableId="1962566039">
    <w:abstractNumId w:val="2"/>
  </w:num>
  <w:num w:numId="12" w16cid:durableId="733697911">
    <w:abstractNumId w:val="1"/>
  </w:num>
  <w:num w:numId="13" w16cid:durableId="917325220">
    <w:abstractNumId w:val="0"/>
  </w:num>
  <w:num w:numId="14" w16cid:durableId="1937982834">
    <w:abstractNumId w:val="16"/>
  </w:num>
  <w:num w:numId="15" w16cid:durableId="1730496561">
    <w:abstractNumId w:val="25"/>
  </w:num>
  <w:num w:numId="16" w16cid:durableId="901604611">
    <w:abstractNumId w:val="15"/>
  </w:num>
  <w:num w:numId="17" w16cid:durableId="1956398821">
    <w:abstractNumId w:val="14"/>
  </w:num>
  <w:num w:numId="18" w16cid:durableId="284580716">
    <w:abstractNumId w:val="22"/>
  </w:num>
  <w:num w:numId="19" w16cid:durableId="888305832">
    <w:abstractNumId w:val="24"/>
  </w:num>
  <w:num w:numId="20" w16cid:durableId="413092499">
    <w:abstractNumId w:val="19"/>
  </w:num>
  <w:num w:numId="21" w16cid:durableId="503934087">
    <w:abstractNumId w:val="13"/>
  </w:num>
  <w:num w:numId="22" w16cid:durableId="1213275356">
    <w:abstractNumId w:val="9"/>
    <w:lvlOverride w:ilvl="0">
      <w:startOverride w:val="1"/>
    </w:lvlOverride>
  </w:num>
  <w:num w:numId="23" w16cid:durableId="430856184">
    <w:abstractNumId w:val="11"/>
    <w:lvlOverride w:ilvl="0">
      <w:startOverride w:val="1"/>
    </w:lvlOverride>
  </w:num>
  <w:num w:numId="24" w16cid:durableId="1472044">
    <w:abstractNumId w:val="8"/>
    <w:lvlOverride w:ilvl="0">
      <w:startOverride w:val="1"/>
    </w:lvlOverride>
  </w:num>
  <w:num w:numId="25" w16cid:durableId="58213335">
    <w:abstractNumId w:val="21"/>
    <w:lvlOverride w:ilvl="0">
      <w:startOverride w:val="1"/>
    </w:lvlOverride>
  </w:num>
  <w:num w:numId="26" w16cid:durableId="1029448980">
    <w:abstractNumId w:val="12"/>
    <w:lvlOverride w:ilvl="0">
      <w:startOverride w:val="1"/>
    </w:lvlOverride>
  </w:num>
  <w:num w:numId="27" w16cid:durableId="430899934">
    <w:abstractNumId w:val="18"/>
  </w:num>
  <w:num w:numId="28" w16cid:durableId="1979332290">
    <w:abstractNumId w:val="26"/>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29" w16cid:durableId="1674990175">
    <w:abstractNumId w:val="15"/>
    <w:lvlOverride w:ilvl="0">
      <w:startOverride w:val="1"/>
    </w:lvlOverride>
  </w:num>
  <w:num w:numId="30" w16cid:durableId="1176767551">
    <w:abstractNumId w:val="15"/>
    <w:lvlOverride w:ilvl="0">
      <w:startOverride w:val="1"/>
    </w:lvlOverride>
  </w:num>
  <w:num w:numId="31" w16cid:durableId="1275557995">
    <w:abstractNumId w:val="11"/>
  </w:num>
  <w:num w:numId="32" w16cid:durableId="1635410405">
    <w:abstractNumId w:val="12"/>
  </w:num>
  <w:num w:numId="33" w16cid:durableId="832717082">
    <w:abstractNumId w:val="15"/>
    <w:lvlOverride w:ilvl="0">
      <w:startOverride w:val="1"/>
    </w:lvlOverride>
  </w:num>
  <w:num w:numId="34" w16cid:durableId="2101414515">
    <w:abstractNumId w:val="15"/>
    <w:lvlOverride w:ilvl="0">
      <w:startOverride w:val="1"/>
    </w:lvlOverride>
  </w:num>
  <w:num w:numId="35" w16cid:durableId="1486969792">
    <w:abstractNumId w:val="15"/>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FB"/>
    <w:rsid w:val="000011CF"/>
    <w:rsid w:val="00030A3C"/>
    <w:rsid w:val="000659A9"/>
    <w:rsid w:val="00072C47"/>
    <w:rsid w:val="00075C96"/>
    <w:rsid w:val="000A05BF"/>
    <w:rsid w:val="000A7288"/>
    <w:rsid w:val="000C399B"/>
    <w:rsid w:val="000D2504"/>
    <w:rsid w:val="000D2B83"/>
    <w:rsid w:val="001015B7"/>
    <w:rsid w:val="00102F04"/>
    <w:rsid w:val="0010624C"/>
    <w:rsid w:val="00113284"/>
    <w:rsid w:val="00131964"/>
    <w:rsid w:val="001341B2"/>
    <w:rsid w:val="00155E17"/>
    <w:rsid w:val="00165771"/>
    <w:rsid w:val="001B2F47"/>
    <w:rsid w:val="001D034F"/>
    <w:rsid w:val="001D2346"/>
    <w:rsid w:val="001D363A"/>
    <w:rsid w:val="001F00A8"/>
    <w:rsid w:val="001F5F40"/>
    <w:rsid w:val="00211F59"/>
    <w:rsid w:val="00221554"/>
    <w:rsid w:val="002475B4"/>
    <w:rsid w:val="002734B9"/>
    <w:rsid w:val="002A20AA"/>
    <w:rsid w:val="002A5646"/>
    <w:rsid w:val="002B47E6"/>
    <w:rsid w:val="002C5E51"/>
    <w:rsid w:val="002F080D"/>
    <w:rsid w:val="00322CD5"/>
    <w:rsid w:val="00324D27"/>
    <w:rsid w:val="00334389"/>
    <w:rsid w:val="00384D18"/>
    <w:rsid w:val="003979A4"/>
    <w:rsid w:val="003B04B0"/>
    <w:rsid w:val="003B588A"/>
    <w:rsid w:val="003D326A"/>
    <w:rsid w:val="003E1F92"/>
    <w:rsid w:val="004055D9"/>
    <w:rsid w:val="00410724"/>
    <w:rsid w:val="004214F1"/>
    <w:rsid w:val="00447436"/>
    <w:rsid w:val="00454E20"/>
    <w:rsid w:val="004A5D16"/>
    <w:rsid w:val="004F4FDC"/>
    <w:rsid w:val="005115B7"/>
    <w:rsid w:val="00521028"/>
    <w:rsid w:val="0053457C"/>
    <w:rsid w:val="0053566F"/>
    <w:rsid w:val="0055341B"/>
    <w:rsid w:val="0057157C"/>
    <w:rsid w:val="00592651"/>
    <w:rsid w:val="00594B8A"/>
    <w:rsid w:val="00596FD4"/>
    <w:rsid w:val="005A0193"/>
    <w:rsid w:val="005C5486"/>
    <w:rsid w:val="005C5C4D"/>
    <w:rsid w:val="005D446C"/>
    <w:rsid w:val="005D796F"/>
    <w:rsid w:val="005F510A"/>
    <w:rsid w:val="00613C38"/>
    <w:rsid w:val="006275B8"/>
    <w:rsid w:val="00632492"/>
    <w:rsid w:val="00636FE4"/>
    <w:rsid w:val="006465C1"/>
    <w:rsid w:val="00652005"/>
    <w:rsid w:val="006A2FDF"/>
    <w:rsid w:val="006A6270"/>
    <w:rsid w:val="006C1E97"/>
    <w:rsid w:val="006D70DD"/>
    <w:rsid w:val="006D7F85"/>
    <w:rsid w:val="006E6659"/>
    <w:rsid w:val="006F1B21"/>
    <w:rsid w:val="007045B5"/>
    <w:rsid w:val="007204F8"/>
    <w:rsid w:val="0072140B"/>
    <w:rsid w:val="00725962"/>
    <w:rsid w:val="00734425"/>
    <w:rsid w:val="007371E1"/>
    <w:rsid w:val="00743725"/>
    <w:rsid w:val="00746E8E"/>
    <w:rsid w:val="00775778"/>
    <w:rsid w:val="0078206F"/>
    <w:rsid w:val="00794868"/>
    <w:rsid w:val="00795070"/>
    <w:rsid w:val="007C7A04"/>
    <w:rsid w:val="007F7681"/>
    <w:rsid w:val="008016A6"/>
    <w:rsid w:val="00815499"/>
    <w:rsid w:val="00817704"/>
    <w:rsid w:val="00817A8D"/>
    <w:rsid w:val="00827E7F"/>
    <w:rsid w:val="00830CF7"/>
    <w:rsid w:val="00831072"/>
    <w:rsid w:val="00847910"/>
    <w:rsid w:val="00881829"/>
    <w:rsid w:val="00891151"/>
    <w:rsid w:val="008B1E1A"/>
    <w:rsid w:val="008C249E"/>
    <w:rsid w:val="008D6971"/>
    <w:rsid w:val="008F018A"/>
    <w:rsid w:val="00901352"/>
    <w:rsid w:val="00941C40"/>
    <w:rsid w:val="009538DA"/>
    <w:rsid w:val="00967B6B"/>
    <w:rsid w:val="00982A9A"/>
    <w:rsid w:val="00982B83"/>
    <w:rsid w:val="00982E03"/>
    <w:rsid w:val="009A17AA"/>
    <w:rsid w:val="009A5334"/>
    <w:rsid w:val="009A659E"/>
    <w:rsid w:val="009B0592"/>
    <w:rsid w:val="009B07EA"/>
    <w:rsid w:val="009C546E"/>
    <w:rsid w:val="009D2165"/>
    <w:rsid w:val="009F704C"/>
    <w:rsid w:val="00A0141A"/>
    <w:rsid w:val="00A123E7"/>
    <w:rsid w:val="00A37F8D"/>
    <w:rsid w:val="00A430E7"/>
    <w:rsid w:val="00A44608"/>
    <w:rsid w:val="00A50560"/>
    <w:rsid w:val="00A75257"/>
    <w:rsid w:val="00A9085C"/>
    <w:rsid w:val="00AC7FD6"/>
    <w:rsid w:val="00AE2356"/>
    <w:rsid w:val="00AE62E4"/>
    <w:rsid w:val="00B44D9B"/>
    <w:rsid w:val="00B7059C"/>
    <w:rsid w:val="00B71F3D"/>
    <w:rsid w:val="00B75D8A"/>
    <w:rsid w:val="00B8212C"/>
    <w:rsid w:val="00B96482"/>
    <w:rsid w:val="00BB05DE"/>
    <w:rsid w:val="00BC2014"/>
    <w:rsid w:val="00BC757B"/>
    <w:rsid w:val="00BD275B"/>
    <w:rsid w:val="00BD573F"/>
    <w:rsid w:val="00C0719A"/>
    <w:rsid w:val="00C115FB"/>
    <w:rsid w:val="00C11E25"/>
    <w:rsid w:val="00C15A9C"/>
    <w:rsid w:val="00C20F74"/>
    <w:rsid w:val="00C233EC"/>
    <w:rsid w:val="00C365EE"/>
    <w:rsid w:val="00C453DD"/>
    <w:rsid w:val="00C51356"/>
    <w:rsid w:val="00C61FF1"/>
    <w:rsid w:val="00C63079"/>
    <w:rsid w:val="00C84BF4"/>
    <w:rsid w:val="00CC12EE"/>
    <w:rsid w:val="00CD40A9"/>
    <w:rsid w:val="00CD5242"/>
    <w:rsid w:val="00CE11F1"/>
    <w:rsid w:val="00CE3F3E"/>
    <w:rsid w:val="00CF3DDA"/>
    <w:rsid w:val="00D152E9"/>
    <w:rsid w:val="00D40F7E"/>
    <w:rsid w:val="00D52E0B"/>
    <w:rsid w:val="00D5371D"/>
    <w:rsid w:val="00D76827"/>
    <w:rsid w:val="00D84D58"/>
    <w:rsid w:val="00D93C0D"/>
    <w:rsid w:val="00DA093B"/>
    <w:rsid w:val="00DC5993"/>
    <w:rsid w:val="00DF23AB"/>
    <w:rsid w:val="00E11F1A"/>
    <w:rsid w:val="00E430DD"/>
    <w:rsid w:val="00E52CB6"/>
    <w:rsid w:val="00E83D63"/>
    <w:rsid w:val="00F06CE0"/>
    <w:rsid w:val="00F61369"/>
    <w:rsid w:val="00F62DB2"/>
    <w:rsid w:val="00F63E0C"/>
    <w:rsid w:val="00F9297A"/>
    <w:rsid w:val="00FB3200"/>
    <w:rsid w:val="00FC502C"/>
    <w:rsid w:val="00FC5977"/>
    <w:rsid w:val="00FD396D"/>
    <w:rsid w:val="00FF51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102E9E"/>
  <w15:chartTrackingRefBased/>
  <w15:docId w15:val="{C0D52C68-8B68-4ACB-9E1A-408FE93A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102F04"/>
    <w:pPr>
      <w:spacing w:after="180" w:line="300" w:lineRule="atLeast"/>
    </w:pPr>
    <w:rPr>
      <w:sz w:val="20"/>
    </w:rPr>
  </w:style>
  <w:style w:type="paragraph" w:styleId="Heading1">
    <w:name w:val="heading 1"/>
    <w:basedOn w:val="Normal"/>
    <w:next w:val="Normal"/>
    <w:link w:val="Heading1Char"/>
    <w:semiHidden/>
    <w:rsid w:val="006A6270"/>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6A6270"/>
    <w:pPr>
      <w:keepNext/>
      <w:keepLines/>
      <w:numPr>
        <w:ilvl w:val="1"/>
        <w:numId w:val="1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6A6270"/>
    <w:pPr>
      <w:keepNext/>
      <w:keepLines/>
      <w:numPr>
        <w:ilvl w:val="2"/>
        <w:numId w:val="1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6A6270"/>
    <w:pPr>
      <w:keepNext/>
      <w:keepLines/>
      <w:numPr>
        <w:ilvl w:val="3"/>
        <w:numId w:val="1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6A6270"/>
    <w:pPr>
      <w:keepNext/>
      <w:keepLines/>
      <w:numPr>
        <w:ilvl w:val="4"/>
        <w:numId w:val="1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6A6270"/>
    <w:pPr>
      <w:keepNext/>
      <w:keepLines/>
      <w:numPr>
        <w:ilvl w:val="5"/>
        <w:numId w:val="1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6A6270"/>
    <w:pPr>
      <w:keepNext/>
      <w:keepLines/>
      <w:numPr>
        <w:ilvl w:val="6"/>
        <w:numId w:val="1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6A6270"/>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6A6270"/>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A6270"/>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semiHidden/>
    <w:rsid w:val="006A6270"/>
    <w:rPr>
      <w:rFonts w:asciiTheme="majorHAnsi" w:hAnsiTheme="majorHAnsi"/>
      <w:sz w:val="18"/>
    </w:rPr>
  </w:style>
  <w:style w:type="paragraph" w:styleId="Header">
    <w:name w:val="header"/>
    <w:basedOn w:val="Normal"/>
    <w:link w:val="HeaderChar"/>
    <w:semiHidden/>
    <w:rsid w:val="006A6270"/>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semiHidden/>
    <w:rsid w:val="006A6270"/>
    <w:rPr>
      <w:rFonts w:asciiTheme="majorHAnsi" w:hAnsiTheme="majorHAnsi"/>
      <w:sz w:val="18"/>
    </w:rPr>
  </w:style>
  <w:style w:type="paragraph" w:styleId="CommentText">
    <w:name w:val="annotation text"/>
    <w:basedOn w:val="Normal"/>
    <w:link w:val="CommentTextChar"/>
    <w:semiHidden/>
    <w:rsid w:val="006A6270"/>
    <w:pPr>
      <w:spacing w:line="240" w:lineRule="auto"/>
    </w:pPr>
    <w:rPr>
      <w:szCs w:val="20"/>
    </w:rPr>
  </w:style>
  <w:style w:type="character" w:customStyle="1" w:styleId="CommentTextChar">
    <w:name w:val="Comment Text Char"/>
    <w:basedOn w:val="DefaultParagraphFont"/>
    <w:link w:val="CommentText"/>
    <w:semiHidden/>
    <w:rsid w:val="006A6270"/>
    <w:rPr>
      <w:sz w:val="20"/>
      <w:szCs w:val="20"/>
    </w:rPr>
  </w:style>
  <w:style w:type="table" w:customStyle="1" w:styleId="MPRBaseTable">
    <w:name w:val="MPR Base Table"/>
    <w:basedOn w:val="TableNormal"/>
    <w:rsid w:val="00C115FB"/>
    <w:pPr>
      <w:textboxTightWrap w:val="allLines"/>
      <w:spacing w:before="40" w:after="20" w:line="240" w:lineRule="auto"/>
    </w:pPr>
    <w:rPr>
      <w:rFonts w:ascii="Arial" w:eastAsia="Times New Roman"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tblPr/>
      <w:trPr>
        <w:cantSplit/>
      </w:trPr>
      <w:tcPr>
        <w:tcBorders>
          <w:top w:val="nil"/>
          <w:left w:val="nil"/>
          <w:bottom w:val="nil"/>
          <w:right w:val="nil"/>
          <w:insideH w:val="nil"/>
          <w:insideV w:val="nil"/>
        </w:tcBorders>
        <w:shd w:val="clear" w:color="auto" w:fill="046B5C"/>
        <w:vAlign w:val="bottom"/>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cPr>
        <w:shd w:val="clear" w:color="auto" w:fill="046B5C"/>
      </w:tcPr>
    </w:tblStylePr>
    <w:tblStylePr w:type="seCell">
      <w:pPr>
        <w:jc w:val="left"/>
      </w:pPr>
      <w:tblPr/>
      <w:tcPr>
        <w:vAlign w:val="center"/>
      </w:tcPr>
    </w:tblStylePr>
  </w:style>
  <w:style w:type="character" w:customStyle="1" w:styleId="CommentReference1">
    <w:name w:val="Comment Reference1"/>
    <w:basedOn w:val="DefaultParagraphFont"/>
    <w:semiHidden/>
    <w:unhideWhenUsed/>
    <w:rsid w:val="00C115FB"/>
    <w:rPr>
      <w:rFonts w:ascii="Times New Roman" w:hAnsi="Times New Roman"/>
      <w:sz w:val="16"/>
      <w:szCs w:val="16"/>
    </w:rPr>
  </w:style>
  <w:style w:type="paragraph" w:customStyle="1" w:styleId="TableListNumber">
    <w:name w:val="Table List Number"/>
    <w:basedOn w:val="TableTextLeft"/>
    <w:qFormat/>
    <w:rsid w:val="006A6270"/>
    <w:pPr>
      <w:numPr>
        <w:numId w:val="16"/>
      </w:numPr>
    </w:pPr>
  </w:style>
  <w:style w:type="character" w:styleId="CommentReference">
    <w:name w:val="annotation reference"/>
    <w:basedOn w:val="DefaultParagraphFont"/>
    <w:semiHidden/>
    <w:rsid w:val="006A6270"/>
    <w:rPr>
      <w:sz w:val="16"/>
      <w:szCs w:val="16"/>
    </w:rPr>
  </w:style>
  <w:style w:type="paragraph" w:styleId="Revision">
    <w:name w:val="Revision"/>
    <w:hidden/>
    <w:uiPriority w:val="99"/>
    <w:semiHidden/>
    <w:rsid w:val="006A6270"/>
    <w:pPr>
      <w:spacing w:after="0" w:line="240" w:lineRule="auto"/>
    </w:pPr>
    <w:rPr>
      <w:sz w:val="20"/>
    </w:rPr>
  </w:style>
  <w:style w:type="paragraph" w:styleId="CommentSubject">
    <w:name w:val="annotation subject"/>
    <w:basedOn w:val="CommentText"/>
    <w:next w:val="CommentText"/>
    <w:link w:val="CommentSubjectChar"/>
    <w:semiHidden/>
    <w:rsid w:val="006A6270"/>
    <w:rPr>
      <w:b/>
      <w:bCs/>
    </w:rPr>
  </w:style>
  <w:style w:type="character" w:customStyle="1" w:styleId="CommentSubjectChar">
    <w:name w:val="Comment Subject Char"/>
    <w:basedOn w:val="CommentTextChar"/>
    <w:link w:val="CommentSubject"/>
    <w:semiHidden/>
    <w:rsid w:val="006A6270"/>
    <w:rPr>
      <w:b/>
      <w:bCs/>
      <w:sz w:val="20"/>
      <w:szCs w:val="20"/>
    </w:rPr>
  </w:style>
  <w:style w:type="paragraph" w:styleId="ListParagraph">
    <w:name w:val="List Paragraph"/>
    <w:basedOn w:val="Normal"/>
    <w:semiHidden/>
    <w:rsid w:val="006A6270"/>
    <w:pPr>
      <w:ind w:left="1267" w:hanging="1267"/>
      <w:contextualSpacing/>
    </w:pPr>
  </w:style>
  <w:style w:type="table" w:styleId="TableGrid">
    <w:name w:val="Table Grid"/>
    <w:basedOn w:val="TableNormal"/>
    <w:rsid w:val="006A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thUBaseTable">
    <w:name w:val="MathU Base Table"/>
    <w:basedOn w:val="TableNormal"/>
    <w:rsid w:val="00746E8E"/>
    <w:pPr>
      <w:spacing w:before="40" w:after="20" w:line="240" w:lineRule="auto"/>
    </w:pPr>
    <w:rPr>
      <w:rFonts w:ascii="Arial" w:hAnsi="Arial"/>
      <w:sz w:val="18"/>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character" w:customStyle="1" w:styleId="Heading1Char">
    <w:name w:val="Heading 1 Char"/>
    <w:basedOn w:val="DefaultParagraphFont"/>
    <w:link w:val="Heading1"/>
    <w:semiHidden/>
    <w:rsid w:val="006A6270"/>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6A6270"/>
    <w:pPr>
      <w:spacing w:before="180" w:after="60" w:line="360" w:lineRule="atLeast"/>
      <w:ind w:left="432" w:hanging="432"/>
      <w:outlineLvl w:val="1"/>
    </w:pPr>
    <w:rPr>
      <w:color w:val="046B5C" w:themeColor="text2"/>
      <w:sz w:val="30"/>
    </w:rPr>
  </w:style>
  <w:style w:type="character" w:customStyle="1" w:styleId="H1Char">
    <w:name w:val="H1 Char"/>
    <w:basedOn w:val="DefaultParagraphFont"/>
    <w:link w:val="H1"/>
    <w:rsid w:val="006A6270"/>
    <w:rPr>
      <w:rFonts w:asciiTheme="majorHAnsi" w:eastAsiaTheme="majorEastAsia" w:hAnsiTheme="majorHAnsi" w:cstheme="majorBidi"/>
      <w:color w:val="046B5C" w:themeColor="text2"/>
      <w:sz w:val="30"/>
      <w:szCs w:val="32"/>
    </w:rPr>
  </w:style>
  <w:style w:type="character" w:customStyle="1" w:styleId="Heading2Char">
    <w:name w:val="Heading 2 Char"/>
    <w:basedOn w:val="DefaultParagraphFont"/>
    <w:link w:val="Heading2"/>
    <w:semiHidden/>
    <w:rsid w:val="006A6270"/>
    <w:rPr>
      <w:rFonts w:asciiTheme="majorHAnsi" w:eastAsiaTheme="majorEastAsia" w:hAnsiTheme="majorHAnsi" w:cstheme="majorBidi"/>
      <w:color w:val="081E36" w:themeColor="accent1" w:themeShade="BF"/>
      <w:sz w:val="26"/>
      <w:szCs w:val="26"/>
    </w:rPr>
  </w:style>
  <w:style w:type="character" w:customStyle="1" w:styleId="cf01">
    <w:name w:val="cf01"/>
    <w:basedOn w:val="DefaultParagraphFont"/>
    <w:semiHidden/>
    <w:rsid w:val="0055341B"/>
    <w:rPr>
      <w:rFonts w:ascii="Segoe UI" w:hAnsi="Segoe UI" w:cs="Segoe UI" w:hint="default"/>
      <w:sz w:val="18"/>
      <w:szCs w:val="18"/>
    </w:rPr>
  </w:style>
  <w:style w:type="character" w:customStyle="1" w:styleId="Heading3Char">
    <w:name w:val="Heading 3 Char"/>
    <w:basedOn w:val="DefaultParagraphFont"/>
    <w:link w:val="Heading3"/>
    <w:semiHidden/>
    <w:rsid w:val="006A6270"/>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6A6270"/>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6A6270"/>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6A6270"/>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6A6270"/>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6A62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A6270"/>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6A6270"/>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6A6270"/>
    <w:pPr>
      <w:widowControl w:val="0"/>
    </w:pPr>
  </w:style>
  <w:style w:type="paragraph" w:customStyle="1" w:styleId="ParagraphContinued">
    <w:name w:val="Paragraph Continued"/>
    <w:basedOn w:val="Paragraph"/>
    <w:next w:val="Paragraph"/>
    <w:qFormat/>
    <w:rsid w:val="006A6270"/>
    <w:pPr>
      <w:spacing w:before="180"/>
    </w:pPr>
  </w:style>
  <w:style w:type="paragraph" w:styleId="ListBullet">
    <w:name w:val="List Bullet"/>
    <w:basedOn w:val="Normal"/>
    <w:qFormat/>
    <w:rsid w:val="006A6270"/>
    <w:pPr>
      <w:numPr>
        <w:numId w:val="22"/>
      </w:numPr>
      <w:spacing w:after="100"/>
      <w:ind w:left="187" w:hanging="187"/>
    </w:pPr>
  </w:style>
  <w:style w:type="paragraph" w:styleId="ListNumber">
    <w:name w:val="List Number"/>
    <w:basedOn w:val="Normal"/>
    <w:qFormat/>
    <w:rsid w:val="006A6270"/>
    <w:pPr>
      <w:numPr>
        <w:numId w:val="24"/>
      </w:numPr>
      <w:adjustRightInd w:val="0"/>
      <w:spacing w:after="80"/>
    </w:pPr>
  </w:style>
  <w:style w:type="paragraph" w:styleId="BalloonText">
    <w:name w:val="Balloon Text"/>
    <w:basedOn w:val="Normal"/>
    <w:link w:val="BalloonTextChar"/>
    <w:semiHidden/>
    <w:rsid w:val="006A6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A6270"/>
    <w:rPr>
      <w:rFonts w:ascii="Segoe UI" w:hAnsi="Segoe UI" w:cs="Segoe UI"/>
      <w:sz w:val="18"/>
      <w:szCs w:val="18"/>
    </w:rPr>
  </w:style>
  <w:style w:type="table" w:styleId="GridTable2Accent1">
    <w:name w:val="Grid Table 2 Accent 1"/>
    <w:basedOn w:val="TableNormal"/>
    <w:rsid w:val="006A6270"/>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6A6270"/>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6A6270"/>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A6270"/>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6A6270"/>
    <w:pPr>
      <w:numPr>
        <w:numId w:val="10"/>
      </w:numPr>
      <w:adjustRightInd w:val="0"/>
      <w:spacing w:after="80"/>
    </w:pPr>
  </w:style>
  <w:style w:type="paragraph" w:styleId="ListBullet2">
    <w:name w:val="List Bullet 2"/>
    <w:basedOn w:val="Normal"/>
    <w:qFormat/>
    <w:rsid w:val="006A6270"/>
    <w:pPr>
      <w:numPr>
        <w:numId w:val="6"/>
      </w:numPr>
      <w:spacing w:after="100"/>
      <w:ind w:left="374" w:hanging="187"/>
    </w:pPr>
  </w:style>
  <w:style w:type="paragraph" w:styleId="List">
    <w:name w:val="List"/>
    <w:basedOn w:val="Normal"/>
    <w:semiHidden/>
    <w:rsid w:val="006A6270"/>
    <w:pPr>
      <w:numPr>
        <w:numId w:val="5"/>
      </w:numPr>
      <w:spacing w:after="80"/>
    </w:pPr>
  </w:style>
  <w:style w:type="paragraph" w:styleId="ListContinue">
    <w:name w:val="List Continue"/>
    <w:basedOn w:val="Normal"/>
    <w:qFormat/>
    <w:rsid w:val="006A6270"/>
    <w:pPr>
      <w:spacing w:after="80"/>
      <w:ind w:left="180"/>
    </w:pPr>
  </w:style>
  <w:style w:type="character" w:styleId="Emphasis">
    <w:name w:val="Emphasis"/>
    <w:basedOn w:val="DefaultParagraphFont"/>
    <w:semiHidden/>
    <w:rsid w:val="006A6270"/>
    <w:rPr>
      <w:i/>
      <w:iCs/>
    </w:rPr>
  </w:style>
  <w:style w:type="paragraph" w:styleId="Caption">
    <w:name w:val="caption"/>
    <w:basedOn w:val="TableTextLeft"/>
    <w:next w:val="Normal"/>
    <w:semiHidden/>
    <w:rsid w:val="006A6270"/>
    <w:pPr>
      <w:spacing w:before="240" w:after="60"/>
    </w:pPr>
    <w:rPr>
      <w:b/>
      <w:bCs/>
      <w:sz w:val="20"/>
      <w:szCs w:val="20"/>
    </w:rPr>
  </w:style>
  <w:style w:type="paragraph" w:styleId="ListContinue2">
    <w:name w:val="List Continue 2"/>
    <w:basedOn w:val="Normal"/>
    <w:qFormat/>
    <w:rsid w:val="006A6270"/>
    <w:pPr>
      <w:spacing w:after="80"/>
      <w:ind w:left="360"/>
    </w:pPr>
  </w:style>
  <w:style w:type="paragraph" w:customStyle="1" w:styleId="Acknowledgment">
    <w:name w:val="Acknowledgment"/>
    <w:basedOn w:val="H1"/>
    <w:next w:val="ParagraphContinued"/>
    <w:semiHidden/>
    <w:rsid w:val="006A6270"/>
    <w:rPr>
      <w:b/>
      <w:bCs/>
    </w:rPr>
  </w:style>
  <w:style w:type="paragraph" w:styleId="ListBullet3">
    <w:name w:val="List Bullet 3"/>
    <w:basedOn w:val="Normal"/>
    <w:qFormat/>
    <w:rsid w:val="006A6270"/>
    <w:pPr>
      <w:numPr>
        <w:numId w:val="7"/>
      </w:numPr>
      <w:spacing w:after="100"/>
      <w:ind w:left="547" w:hanging="187"/>
    </w:pPr>
  </w:style>
  <w:style w:type="paragraph" w:styleId="NoteHeading">
    <w:name w:val="Note Heading"/>
    <w:basedOn w:val="H1"/>
    <w:next w:val="Notes"/>
    <w:link w:val="NoteHeadingChar"/>
    <w:semiHidden/>
    <w:rsid w:val="006A6270"/>
    <w:pPr>
      <w:outlineLvl w:val="9"/>
    </w:pPr>
    <w:rPr>
      <w:color w:val="0B2949" w:themeColor="accent1"/>
      <w:sz w:val="20"/>
    </w:rPr>
  </w:style>
  <w:style w:type="character" w:customStyle="1" w:styleId="NoteHeadingChar">
    <w:name w:val="Note Heading Char"/>
    <w:basedOn w:val="DefaultParagraphFont"/>
    <w:link w:val="NoteHeading"/>
    <w:semiHidden/>
    <w:rsid w:val="006A6270"/>
    <w:rPr>
      <w:rFonts w:asciiTheme="majorHAnsi" w:eastAsiaTheme="majorEastAsia" w:hAnsiTheme="majorHAnsi" w:cstheme="majorBidi"/>
      <w:color w:val="0B2949" w:themeColor="accent1"/>
      <w:sz w:val="20"/>
      <w:szCs w:val="32"/>
    </w:rPr>
  </w:style>
  <w:style w:type="paragraph" w:customStyle="1" w:styleId="Anchor">
    <w:name w:val="Anchor"/>
    <w:semiHidden/>
    <w:rsid w:val="006A6270"/>
    <w:pPr>
      <w:spacing w:after="0" w:line="20" w:lineRule="exact"/>
    </w:pPr>
    <w:rPr>
      <w:b/>
      <w:bCs/>
      <w:color w:val="FFFFFF" w:themeColor="background1"/>
      <w:sz w:val="2"/>
    </w:rPr>
  </w:style>
  <w:style w:type="paragraph" w:customStyle="1" w:styleId="AppendixTitle">
    <w:name w:val="Appendix Title"/>
    <w:basedOn w:val="H1"/>
    <w:next w:val="H2"/>
    <w:qFormat/>
    <w:rsid w:val="006A6270"/>
    <w:pPr>
      <w:spacing w:after="240"/>
      <w:jc w:val="center"/>
    </w:pPr>
    <w:rPr>
      <w:bCs/>
    </w:rPr>
  </w:style>
  <w:style w:type="paragraph" w:customStyle="1" w:styleId="AttachmentTitle">
    <w:name w:val="Attachment Title"/>
    <w:basedOn w:val="H1"/>
    <w:next w:val="H2"/>
    <w:semiHidden/>
    <w:rsid w:val="006A6270"/>
    <w:pPr>
      <w:jc w:val="center"/>
    </w:pPr>
    <w:rPr>
      <w:bCs/>
    </w:rPr>
  </w:style>
  <w:style w:type="paragraph" w:customStyle="1" w:styleId="Banner">
    <w:name w:val="Banner"/>
    <w:basedOn w:val="H1"/>
    <w:semiHidden/>
    <w:rsid w:val="006A6270"/>
    <w:pPr>
      <w:shd w:val="clear" w:color="auto" w:fill="FFFFFF" w:themeFill="background1"/>
      <w:spacing w:after="180"/>
    </w:pPr>
    <w:rPr>
      <w:bCs/>
      <w:color w:val="0B2949" w:themeColor="accent1"/>
    </w:rPr>
  </w:style>
  <w:style w:type="paragraph" w:styleId="Bibliography">
    <w:name w:val="Bibliography"/>
    <w:basedOn w:val="Normal"/>
    <w:qFormat/>
    <w:rsid w:val="006A6270"/>
    <w:pPr>
      <w:spacing w:after="80" w:line="240" w:lineRule="atLeast"/>
    </w:pPr>
    <w:rPr>
      <w:sz w:val="18"/>
    </w:rPr>
  </w:style>
  <w:style w:type="paragraph" w:styleId="BlockText">
    <w:name w:val="Block Text"/>
    <w:basedOn w:val="Normal"/>
    <w:semiHidden/>
    <w:rsid w:val="006A6270"/>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6A6270"/>
    <w:pPr>
      <w:spacing w:after="120"/>
    </w:pPr>
  </w:style>
  <w:style w:type="character" w:customStyle="1" w:styleId="BodyTextChar">
    <w:name w:val="Body Text Char"/>
    <w:basedOn w:val="DefaultParagraphFont"/>
    <w:link w:val="BodyText"/>
    <w:semiHidden/>
    <w:rsid w:val="006A6270"/>
    <w:rPr>
      <w:sz w:val="20"/>
    </w:rPr>
  </w:style>
  <w:style w:type="paragraph" w:styleId="BodyText2">
    <w:name w:val="Body Text 2"/>
    <w:basedOn w:val="Normal"/>
    <w:link w:val="BodyText2Char"/>
    <w:semiHidden/>
    <w:rsid w:val="006A6270"/>
    <w:pPr>
      <w:spacing w:after="120" w:line="480" w:lineRule="auto"/>
    </w:pPr>
  </w:style>
  <w:style w:type="character" w:customStyle="1" w:styleId="BodyText2Char">
    <w:name w:val="Body Text 2 Char"/>
    <w:basedOn w:val="DefaultParagraphFont"/>
    <w:link w:val="BodyText2"/>
    <w:semiHidden/>
    <w:rsid w:val="006A6270"/>
    <w:rPr>
      <w:sz w:val="20"/>
    </w:rPr>
  </w:style>
  <w:style w:type="paragraph" w:styleId="BodyText3">
    <w:name w:val="Body Text 3"/>
    <w:basedOn w:val="Normal"/>
    <w:link w:val="BodyText3Char"/>
    <w:semiHidden/>
    <w:rsid w:val="006A6270"/>
    <w:pPr>
      <w:spacing w:after="120"/>
    </w:pPr>
    <w:rPr>
      <w:sz w:val="16"/>
      <w:szCs w:val="16"/>
    </w:rPr>
  </w:style>
  <w:style w:type="character" w:customStyle="1" w:styleId="BodyText3Char">
    <w:name w:val="Body Text 3 Char"/>
    <w:basedOn w:val="DefaultParagraphFont"/>
    <w:link w:val="BodyText3"/>
    <w:semiHidden/>
    <w:rsid w:val="006A6270"/>
    <w:rPr>
      <w:sz w:val="16"/>
      <w:szCs w:val="16"/>
    </w:rPr>
  </w:style>
  <w:style w:type="paragraph" w:styleId="BodyTextFirstIndent">
    <w:name w:val="Body Text First Indent"/>
    <w:basedOn w:val="BodyText"/>
    <w:link w:val="BodyTextFirstIndentChar"/>
    <w:semiHidden/>
    <w:rsid w:val="006A6270"/>
    <w:pPr>
      <w:spacing w:after="160"/>
      <w:ind w:firstLine="360"/>
    </w:pPr>
  </w:style>
  <w:style w:type="character" w:customStyle="1" w:styleId="BodyTextFirstIndentChar">
    <w:name w:val="Body Text First Indent Char"/>
    <w:basedOn w:val="BodyTextChar"/>
    <w:link w:val="BodyTextFirstIndent"/>
    <w:semiHidden/>
    <w:rsid w:val="006A6270"/>
    <w:rPr>
      <w:sz w:val="20"/>
    </w:rPr>
  </w:style>
  <w:style w:type="paragraph" w:styleId="BodyTextIndent">
    <w:name w:val="Body Text Indent"/>
    <w:basedOn w:val="Normal"/>
    <w:link w:val="BodyTextIndentChar"/>
    <w:semiHidden/>
    <w:rsid w:val="006A6270"/>
    <w:pPr>
      <w:spacing w:after="120"/>
      <w:ind w:left="360"/>
    </w:pPr>
  </w:style>
  <w:style w:type="character" w:customStyle="1" w:styleId="BodyTextIndentChar">
    <w:name w:val="Body Text Indent Char"/>
    <w:basedOn w:val="DefaultParagraphFont"/>
    <w:link w:val="BodyTextIndent"/>
    <w:semiHidden/>
    <w:rsid w:val="006A6270"/>
    <w:rPr>
      <w:sz w:val="20"/>
    </w:rPr>
  </w:style>
  <w:style w:type="paragraph" w:styleId="BodyTextFirstIndent2">
    <w:name w:val="Body Text First Indent 2"/>
    <w:basedOn w:val="BodyTextIndent"/>
    <w:link w:val="BodyTextFirstIndent2Char"/>
    <w:semiHidden/>
    <w:rsid w:val="006A6270"/>
    <w:pPr>
      <w:spacing w:after="160"/>
      <w:ind w:firstLine="360"/>
    </w:pPr>
  </w:style>
  <w:style w:type="character" w:customStyle="1" w:styleId="BodyTextFirstIndent2Char">
    <w:name w:val="Body Text First Indent 2 Char"/>
    <w:basedOn w:val="BodyTextIndentChar"/>
    <w:link w:val="BodyTextFirstIndent2"/>
    <w:semiHidden/>
    <w:rsid w:val="006A6270"/>
    <w:rPr>
      <w:sz w:val="20"/>
    </w:rPr>
  </w:style>
  <w:style w:type="paragraph" w:styleId="BodyTextIndent2">
    <w:name w:val="Body Text Indent 2"/>
    <w:basedOn w:val="Normal"/>
    <w:link w:val="BodyTextIndent2Char"/>
    <w:semiHidden/>
    <w:rsid w:val="006A6270"/>
    <w:pPr>
      <w:spacing w:after="120" w:line="480" w:lineRule="auto"/>
      <w:ind w:left="360"/>
    </w:pPr>
  </w:style>
  <w:style w:type="character" w:customStyle="1" w:styleId="BodyTextIndent2Char">
    <w:name w:val="Body Text Indent 2 Char"/>
    <w:basedOn w:val="DefaultParagraphFont"/>
    <w:link w:val="BodyTextIndent2"/>
    <w:semiHidden/>
    <w:rsid w:val="006A6270"/>
    <w:rPr>
      <w:sz w:val="20"/>
    </w:rPr>
  </w:style>
  <w:style w:type="paragraph" w:styleId="BodyTextIndent3">
    <w:name w:val="Body Text Indent 3"/>
    <w:basedOn w:val="Normal"/>
    <w:link w:val="BodyTextIndent3Char"/>
    <w:semiHidden/>
    <w:rsid w:val="006A6270"/>
    <w:pPr>
      <w:spacing w:after="120"/>
      <w:ind w:left="360"/>
    </w:pPr>
    <w:rPr>
      <w:sz w:val="16"/>
      <w:szCs w:val="16"/>
    </w:rPr>
  </w:style>
  <w:style w:type="character" w:customStyle="1" w:styleId="BodyTextIndent3Char">
    <w:name w:val="Body Text Indent 3 Char"/>
    <w:basedOn w:val="DefaultParagraphFont"/>
    <w:link w:val="BodyTextIndent3"/>
    <w:semiHidden/>
    <w:rsid w:val="006A6270"/>
    <w:rPr>
      <w:sz w:val="16"/>
      <w:szCs w:val="16"/>
    </w:rPr>
  </w:style>
  <w:style w:type="character" w:styleId="BookTitle">
    <w:name w:val="Book Title"/>
    <w:basedOn w:val="DefaultParagraphFont"/>
    <w:semiHidden/>
    <w:rsid w:val="006A6270"/>
    <w:rPr>
      <w:b/>
      <w:bCs/>
      <w:i/>
      <w:iCs/>
      <w:spacing w:val="5"/>
    </w:rPr>
  </w:style>
  <w:style w:type="paragraph" w:customStyle="1" w:styleId="Blank">
    <w:name w:val="Blank"/>
    <w:basedOn w:val="Normal"/>
    <w:semiHidden/>
    <w:rsid w:val="006A6270"/>
    <w:pPr>
      <w:spacing w:before="5120" w:after="0"/>
      <w:jc w:val="center"/>
    </w:pPr>
    <w:rPr>
      <w:b/>
      <w:bCs/>
    </w:rPr>
  </w:style>
  <w:style w:type="paragraph" w:customStyle="1" w:styleId="Byline">
    <w:name w:val="Byline"/>
    <w:basedOn w:val="Normal"/>
    <w:semiHidden/>
    <w:rsid w:val="006A6270"/>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6A6270"/>
    <w:pPr>
      <w:ind w:left="720" w:right="720"/>
    </w:pPr>
    <w:rPr>
      <w:bCs/>
      <w:color w:val="000000" w:themeColor="text1"/>
      <w:sz w:val="22"/>
    </w:rPr>
  </w:style>
  <w:style w:type="paragraph" w:styleId="Date">
    <w:name w:val="Date"/>
    <w:basedOn w:val="Normal"/>
    <w:next w:val="Normal"/>
    <w:link w:val="DateChar"/>
    <w:semiHidden/>
    <w:rsid w:val="006A6270"/>
    <w:pPr>
      <w:spacing w:after="120"/>
    </w:pPr>
    <w:rPr>
      <w:rFonts w:asciiTheme="majorHAnsi" w:hAnsiTheme="majorHAnsi"/>
      <w:b/>
      <w:color w:val="444D54" w:themeColor="accent3" w:themeShade="BF"/>
    </w:rPr>
  </w:style>
  <w:style w:type="character" w:customStyle="1" w:styleId="DateChar">
    <w:name w:val="Date Char"/>
    <w:basedOn w:val="DefaultParagraphFont"/>
    <w:link w:val="Date"/>
    <w:semiHidden/>
    <w:rsid w:val="006A6270"/>
    <w:rPr>
      <w:rFonts w:asciiTheme="majorHAnsi" w:hAnsiTheme="majorHAnsi"/>
      <w:b/>
      <w:color w:val="444D54" w:themeColor="accent3" w:themeShade="BF"/>
      <w:sz w:val="20"/>
    </w:rPr>
  </w:style>
  <w:style w:type="paragraph" w:customStyle="1" w:styleId="CoverTitle">
    <w:name w:val="Cover Title"/>
    <w:semiHidden/>
    <w:rsid w:val="006A6270"/>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6A6270"/>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6A6270"/>
    <w:pPr>
      <w:numPr>
        <w:numId w:val="11"/>
      </w:numPr>
      <w:adjustRightInd w:val="0"/>
      <w:spacing w:after="80"/>
    </w:pPr>
  </w:style>
  <w:style w:type="paragraph" w:styleId="ListNumber4">
    <w:name w:val="List Number 4"/>
    <w:basedOn w:val="Normal"/>
    <w:semiHidden/>
    <w:rsid w:val="006A6270"/>
    <w:pPr>
      <w:numPr>
        <w:numId w:val="12"/>
      </w:numPr>
      <w:spacing w:after="80"/>
    </w:pPr>
  </w:style>
  <w:style w:type="paragraph" w:customStyle="1" w:styleId="CoverSubtitle">
    <w:name w:val="Cover Subtitle"/>
    <w:semiHidden/>
    <w:rsid w:val="006A6270"/>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6A6270"/>
    <w:pPr>
      <w:spacing w:after="240" w:line="280" w:lineRule="atLeast"/>
      <w:contextualSpacing/>
    </w:pPr>
    <w:rPr>
      <w:color w:val="0B2949" w:themeColor="accent1"/>
      <w:sz w:val="20"/>
    </w:rPr>
  </w:style>
  <w:style w:type="paragraph" w:customStyle="1" w:styleId="CoverHead">
    <w:name w:val="Cover Head"/>
    <w:basedOn w:val="CoverDate"/>
    <w:semiHidden/>
    <w:rsid w:val="006A6270"/>
    <w:pPr>
      <w:spacing w:before="0" w:after="90" w:line="280" w:lineRule="atLeast"/>
    </w:pPr>
    <w:rPr>
      <w:rFonts w:asciiTheme="minorHAnsi" w:hAnsiTheme="minorHAnsi"/>
      <w:sz w:val="20"/>
    </w:rPr>
  </w:style>
  <w:style w:type="paragraph" w:customStyle="1" w:styleId="CoverAuthor">
    <w:name w:val="Cover Author"/>
    <w:basedOn w:val="CoverDate"/>
    <w:semiHidden/>
    <w:rsid w:val="006A6270"/>
    <w:pPr>
      <w:spacing w:before="120"/>
    </w:pPr>
    <w:rPr>
      <w:b w:val="0"/>
    </w:rPr>
  </w:style>
  <w:style w:type="paragraph" w:styleId="DocumentMap">
    <w:name w:val="Document Map"/>
    <w:basedOn w:val="Normal"/>
    <w:link w:val="DocumentMapChar"/>
    <w:semiHidden/>
    <w:rsid w:val="006A627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A6270"/>
    <w:rPr>
      <w:rFonts w:ascii="Segoe UI" w:hAnsi="Segoe UI" w:cs="Segoe UI"/>
      <w:sz w:val="16"/>
      <w:szCs w:val="16"/>
    </w:rPr>
  </w:style>
  <w:style w:type="character" w:styleId="EndnoteReference">
    <w:name w:val="endnote reference"/>
    <w:basedOn w:val="DefaultParagraphFont"/>
    <w:semiHidden/>
    <w:rsid w:val="006A6270"/>
    <w:rPr>
      <w:vertAlign w:val="superscript"/>
    </w:rPr>
  </w:style>
  <w:style w:type="paragraph" w:customStyle="1" w:styleId="Addressee">
    <w:name w:val="Addressee"/>
    <w:basedOn w:val="Normal"/>
    <w:semiHidden/>
    <w:rsid w:val="006A6270"/>
    <w:pPr>
      <w:tabs>
        <w:tab w:val="left" w:pos="576"/>
      </w:tabs>
      <w:spacing w:before="240"/>
      <w:ind w:left="576" w:hanging="576"/>
    </w:pPr>
  </w:style>
  <w:style w:type="paragraph" w:customStyle="1" w:styleId="PubinfoAuthor">
    <w:name w:val="Pubinfo Author"/>
    <w:basedOn w:val="Pubinfo"/>
    <w:semiHidden/>
    <w:rsid w:val="006A6270"/>
    <w:pPr>
      <w:spacing w:after="0"/>
    </w:pPr>
  </w:style>
  <w:style w:type="paragraph" w:customStyle="1" w:styleId="ExhibitFootnote">
    <w:name w:val="Exhibit Footnote"/>
    <w:basedOn w:val="TableTextLeft"/>
    <w:qFormat/>
    <w:rsid w:val="006A6270"/>
    <w:pPr>
      <w:spacing w:after="40" w:line="200" w:lineRule="atLeast"/>
    </w:pPr>
    <w:rPr>
      <w:sz w:val="16"/>
    </w:rPr>
  </w:style>
  <w:style w:type="paragraph" w:styleId="Closing">
    <w:name w:val="Closing"/>
    <w:basedOn w:val="Normal"/>
    <w:link w:val="ClosingChar"/>
    <w:semiHidden/>
    <w:rsid w:val="006A6270"/>
    <w:pPr>
      <w:spacing w:after="240" w:line="240" w:lineRule="auto"/>
      <w:ind w:left="4320"/>
      <w:contextualSpacing/>
    </w:pPr>
  </w:style>
  <w:style w:type="character" w:customStyle="1" w:styleId="ClosingChar">
    <w:name w:val="Closing Char"/>
    <w:basedOn w:val="DefaultParagraphFont"/>
    <w:link w:val="Closing"/>
    <w:semiHidden/>
    <w:rsid w:val="006A6270"/>
    <w:rPr>
      <w:sz w:val="20"/>
    </w:rPr>
  </w:style>
  <w:style w:type="paragraph" w:customStyle="1" w:styleId="ESH1">
    <w:name w:val="ES H1"/>
    <w:basedOn w:val="H1"/>
    <w:next w:val="ESParagraph"/>
    <w:semiHidden/>
    <w:rsid w:val="006A6270"/>
    <w:pPr>
      <w:outlineLvl w:val="9"/>
    </w:pPr>
  </w:style>
  <w:style w:type="paragraph" w:customStyle="1" w:styleId="ESH2">
    <w:name w:val="ES H2"/>
    <w:basedOn w:val="ESH1"/>
    <w:next w:val="ESParagraph"/>
    <w:semiHidden/>
    <w:rsid w:val="006A6270"/>
    <w:rPr>
      <w:b/>
      <w:color w:val="0B2949" w:themeColor="accent1"/>
      <w:sz w:val="24"/>
    </w:rPr>
  </w:style>
  <w:style w:type="paragraph" w:customStyle="1" w:styleId="ESListBullet">
    <w:name w:val="ES List Bullet"/>
    <w:basedOn w:val="ESParagraph"/>
    <w:semiHidden/>
    <w:rsid w:val="006A6270"/>
    <w:pPr>
      <w:numPr>
        <w:numId w:val="14"/>
      </w:numPr>
    </w:pPr>
  </w:style>
  <w:style w:type="paragraph" w:customStyle="1" w:styleId="ESListNumber">
    <w:name w:val="ES List Number"/>
    <w:basedOn w:val="ESParagraph"/>
    <w:semiHidden/>
    <w:rsid w:val="006A6270"/>
    <w:pPr>
      <w:numPr>
        <w:numId w:val="15"/>
      </w:numPr>
    </w:pPr>
  </w:style>
  <w:style w:type="paragraph" w:customStyle="1" w:styleId="ESParagraph">
    <w:name w:val="ES Paragraph"/>
    <w:basedOn w:val="Normal"/>
    <w:semiHidden/>
    <w:rsid w:val="006A6270"/>
    <w:rPr>
      <w:rFonts w:asciiTheme="majorHAnsi" w:hAnsiTheme="majorHAnsi"/>
      <w:color w:val="000000" w:themeColor="text1"/>
    </w:rPr>
  </w:style>
  <w:style w:type="paragraph" w:customStyle="1" w:styleId="ESParagraphContinued">
    <w:name w:val="ES Paragraph Continued"/>
    <w:basedOn w:val="ESParagraph"/>
    <w:next w:val="ESParagraph"/>
    <w:semiHidden/>
    <w:rsid w:val="006A6270"/>
    <w:pPr>
      <w:spacing w:before="160"/>
    </w:pPr>
  </w:style>
  <w:style w:type="paragraph" w:customStyle="1" w:styleId="ExhibitSource">
    <w:name w:val="Exhibit Source"/>
    <w:basedOn w:val="TableTextLeft"/>
    <w:qFormat/>
    <w:rsid w:val="006A6270"/>
    <w:pPr>
      <w:tabs>
        <w:tab w:val="left" w:pos="648"/>
      </w:tabs>
      <w:spacing w:after="40" w:line="200" w:lineRule="atLeast"/>
      <w:ind w:left="648" w:hanging="648"/>
    </w:pPr>
    <w:rPr>
      <w:sz w:val="16"/>
    </w:rPr>
  </w:style>
  <w:style w:type="paragraph" w:customStyle="1" w:styleId="ExhibitSignificance">
    <w:name w:val="Exhibit Significance"/>
    <w:basedOn w:val="TableTextLeft"/>
    <w:qFormat/>
    <w:rsid w:val="006A6270"/>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6A6270"/>
    <w:pPr>
      <w:keepNext/>
      <w:keepLines/>
      <w:spacing w:before="0" w:after="80"/>
    </w:pPr>
    <w:rPr>
      <w:color w:val="0B2949" w:themeColor="accent1"/>
      <w:sz w:val="22"/>
    </w:rPr>
  </w:style>
  <w:style w:type="paragraph" w:customStyle="1" w:styleId="FAQQuestion">
    <w:name w:val="FAQ Question"/>
    <w:basedOn w:val="H1"/>
    <w:next w:val="ParagraphContinued"/>
    <w:semiHidden/>
    <w:rsid w:val="006A6270"/>
    <w:rPr>
      <w:color w:val="0B2949" w:themeColor="accent1"/>
    </w:rPr>
  </w:style>
  <w:style w:type="paragraph" w:customStyle="1" w:styleId="Feature1">
    <w:name w:val="Feature1"/>
    <w:basedOn w:val="Normal"/>
    <w:semiHidden/>
    <w:rsid w:val="006A6270"/>
    <w:pPr>
      <w:spacing w:after="0"/>
    </w:pPr>
  </w:style>
  <w:style w:type="paragraph" w:customStyle="1" w:styleId="Feature1Title">
    <w:name w:val="Feature1 Title"/>
    <w:basedOn w:val="H1"/>
    <w:next w:val="Feature1"/>
    <w:semiHidden/>
    <w:rsid w:val="006A6270"/>
  </w:style>
  <w:style w:type="paragraph" w:customStyle="1" w:styleId="Feature1ListBullet">
    <w:name w:val="Feature1 List Bullet"/>
    <w:basedOn w:val="Feature1"/>
    <w:semiHidden/>
    <w:rsid w:val="006A6270"/>
  </w:style>
  <w:style w:type="paragraph" w:customStyle="1" w:styleId="Feature1ListNumber">
    <w:name w:val="Feature1 List Number"/>
    <w:basedOn w:val="Feature1"/>
    <w:semiHidden/>
    <w:rsid w:val="006A6270"/>
  </w:style>
  <w:style w:type="paragraph" w:customStyle="1" w:styleId="Feature1Head">
    <w:name w:val="Feature1 Head"/>
    <w:basedOn w:val="Feature1Title"/>
    <w:next w:val="Feature1"/>
    <w:semiHidden/>
    <w:rsid w:val="006A6270"/>
    <w:pPr>
      <w:spacing w:after="80" w:line="240" w:lineRule="auto"/>
      <w:outlineLvl w:val="9"/>
    </w:pPr>
  </w:style>
  <w:style w:type="paragraph" w:customStyle="1" w:styleId="Feature2">
    <w:name w:val="Feature2"/>
    <w:basedOn w:val="Normal"/>
    <w:semiHidden/>
    <w:rsid w:val="006A6270"/>
    <w:pPr>
      <w:spacing w:after="0"/>
    </w:pPr>
  </w:style>
  <w:style w:type="paragraph" w:customStyle="1" w:styleId="Feature2Title">
    <w:name w:val="Feature2 Title"/>
    <w:basedOn w:val="H1"/>
    <w:semiHidden/>
    <w:rsid w:val="006A6270"/>
  </w:style>
  <w:style w:type="paragraph" w:customStyle="1" w:styleId="Feature2Head">
    <w:name w:val="Feature2 Head"/>
    <w:basedOn w:val="Feature2Title"/>
    <w:next w:val="Feature2"/>
    <w:semiHidden/>
    <w:rsid w:val="006A6270"/>
  </w:style>
  <w:style w:type="paragraph" w:customStyle="1" w:styleId="Feature2ListBullet">
    <w:name w:val="Feature2 List Bullet"/>
    <w:basedOn w:val="Feature2"/>
    <w:semiHidden/>
    <w:rsid w:val="006A6270"/>
  </w:style>
  <w:style w:type="paragraph" w:customStyle="1" w:styleId="Feature2ListNumber">
    <w:name w:val="Feature2 List Number"/>
    <w:basedOn w:val="Feature2"/>
    <w:semiHidden/>
    <w:rsid w:val="006A6270"/>
  </w:style>
  <w:style w:type="paragraph" w:customStyle="1" w:styleId="Feature1ListHead">
    <w:name w:val="Feature1 List Head"/>
    <w:basedOn w:val="Feature1"/>
    <w:next w:val="Feature1ListBullet"/>
    <w:semiHidden/>
    <w:rsid w:val="006A6270"/>
    <w:rPr>
      <w:b/>
    </w:rPr>
  </w:style>
  <w:style w:type="paragraph" w:customStyle="1" w:styleId="Feature2ListHead">
    <w:name w:val="Feature2 List Head"/>
    <w:basedOn w:val="Feature2"/>
    <w:next w:val="Feature2ListBullet"/>
    <w:semiHidden/>
    <w:rsid w:val="006A6270"/>
    <w:rPr>
      <w:b/>
    </w:rPr>
  </w:style>
  <w:style w:type="paragraph" w:customStyle="1" w:styleId="FigureTitle">
    <w:name w:val="Figure Title"/>
    <w:basedOn w:val="ExhibitTitle"/>
    <w:next w:val="ExhibitSource"/>
    <w:qFormat/>
    <w:rsid w:val="006A6270"/>
  </w:style>
  <w:style w:type="paragraph" w:customStyle="1" w:styleId="H2">
    <w:name w:val="H2"/>
    <w:basedOn w:val="H1"/>
    <w:next w:val="Paragraph"/>
    <w:qFormat/>
    <w:rsid w:val="006A6270"/>
    <w:pPr>
      <w:spacing w:line="320" w:lineRule="atLeast"/>
      <w:outlineLvl w:val="2"/>
    </w:pPr>
    <w:rPr>
      <w:b/>
      <w:color w:val="0B2949" w:themeColor="accent1"/>
      <w:sz w:val="24"/>
    </w:rPr>
  </w:style>
  <w:style w:type="paragraph" w:customStyle="1" w:styleId="H3">
    <w:name w:val="H3"/>
    <w:basedOn w:val="H1"/>
    <w:next w:val="Paragraph"/>
    <w:qFormat/>
    <w:rsid w:val="006A6270"/>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6A6270"/>
    <w:pPr>
      <w:spacing w:line="260" w:lineRule="atLeast"/>
      <w:outlineLvl w:val="4"/>
    </w:pPr>
    <w:rPr>
      <w:rFonts w:asciiTheme="minorHAnsi" w:hAnsiTheme="minorHAnsi"/>
      <w:i/>
      <w:color w:val="000000" w:themeColor="text1"/>
      <w:sz w:val="22"/>
    </w:rPr>
  </w:style>
  <w:style w:type="paragraph" w:styleId="Index1">
    <w:name w:val="index 1"/>
    <w:basedOn w:val="Normal"/>
    <w:next w:val="Normal"/>
    <w:autoRedefine/>
    <w:semiHidden/>
    <w:rsid w:val="006A6270"/>
    <w:pPr>
      <w:spacing w:after="0" w:line="240" w:lineRule="auto"/>
      <w:ind w:left="200" w:hanging="200"/>
    </w:pPr>
  </w:style>
  <w:style w:type="paragraph" w:styleId="IndexHeading">
    <w:name w:val="index heading"/>
    <w:basedOn w:val="Normal"/>
    <w:next w:val="Index1"/>
    <w:semiHidden/>
    <w:rsid w:val="006A6270"/>
    <w:rPr>
      <w:rFonts w:asciiTheme="majorHAnsi" w:eastAsiaTheme="majorEastAsia" w:hAnsiTheme="majorHAnsi" w:cstheme="majorBidi"/>
      <w:b/>
      <w:bCs/>
    </w:rPr>
  </w:style>
  <w:style w:type="paragraph" w:customStyle="1" w:styleId="Introduction">
    <w:name w:val="Introduction"/>
    <w:basedOn w:val="Normal"/>
    <w:semiHidden/>
    <w:rsid w:val="006A6270"/>
    <w:pPr>
      <w:spacing w:after="120" w:line="320" w:lineRule="atLeast"/>
    </w:pPr>
    <w:rPr>
      <w:rFonts w:asciiTheme="majorHAnsi" w:hAnsiTheme="majorHAnsi"/>
      <w:color w:val="444D54" w:themeColor="accent3" w:themeShade="BF"/>
      <w:sz w:val="22"/>
    </w:rPr>
  </w:style>
  <w:style w:type="paragraph" w:styleId="Macro">
    <w:name w:val="macro"/>
    <w:link w:val="MacroTextChar"/>
    <w:semiHidden/>
    <w:rsid w:val="006A6270"/>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6A6270"/>
    <w:rPr>
      <w:rFonts w:ascii="Consolas" w:hAnsi="Consolas"/>
      <w:sz w:val="20"/>
      <w:szCs w:val="20"/>
    </w:rPr>
  </w:style>
  <w:style w:type="paragraph" w:customStyle="1" w:styleId="Notes">
    <w:name w:val="Notes"/>
    <w:basedOn w:val="Normal"/>
    <w:semiHidden/>
    <w:rsid w:val="006A6270"/>
    <w:rPr>
      <w:color w:val="046B5C" w:themeColor="text2"/>
    </w:rPr>
  </w:style>
  <w:style w:type="paragraph" w:customStyle="1" w:styleId="Pubinfo">
    <w:name w:val="Pubinfo"/>
    <w:basedOn w:val="Normal"/>
    <w:semiHidden/>
    <w:rsid w:val="006A6270"/>
    <w:rPr>
      <w:b/>
    </w:rPr>
  </w:style>
  <w:style w:type="paragraph" w:customStyle="1" w:styleId="PubinfoCategory">
    <w:name w:val="Pubinfo Category"/>
    <w:basedOn w:val="Pubinfo"/>
    <w:semiHidden/>
    <w:rsid w:val="006A6270"/>
  </w:style>
  <w:style w:type="paragraph" w:customStyle="1" w:styleId="PubinfoDate">
    <w:name w:val="Pubinfo Date"/>
    <w:basedOn w:val="PubinfoCategory"/>
    <w:semiHidden/>
    <w:rsid w:val="006A6270"/>
  </w:style>
  <w:style w:type="paragraph" w:customStyle="1" w:styleId="PubinfoHead">
    <w:name w:val="Pubinfo Head"/>
    <w:basedOn w:val="Pubinfo"/>
    <w:semiHidden/>
    <w:rsid w:val="006A6270"/>
  </w:style>
  <w:style w:type="paragraph" w:customStyle="1" w:styleId="PubinfoList">
    <w:name w:val="Pubinfo List"/>
    <w:basedOn w:val="Pubinfo"/>
    <w:semiHidden/>
    <w:rsid w:val="006A6270"/>
  </w:style>
  <w:style w:type="paragraph" w:customStyle="1" w:styleId="PubinfoNumber">
    <w:name w:val="Pubinfo Number"/>
    <w:basedOn w:val="Pubinfo"/>
    <w:semiHidden/>
    <w:rsid w:val="006A6270"/>
  </w:style>
  <w:style w:type="paragraph" w:styleId="Quote">
    <w:name w:val="Quote"/>
    <w:basedOn w:val="Normal"/>
    <w:link w:val="QuoteChar"/>
    <w:qFormat/>
    <w:rsid w:val="006A6270"/>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6A6270"/>
    <w:rPr>
      <w:rFonts w:asciiTheme="majorHAnsi" w:hAnsiTheme="majorHAnsi"/>
      <w:iCs/>
      <w:color w:val="444D54" w:themeColor="accent3" w:themeShade="BF"/>
      <w:sz w:val="24"/>
      <w:szCs w:val="21"/>
    </w:rPr>
  </w:style>
  <w:style w:type="paragraph" w:customStyle="1" w:styleId="QuoteAttribution">
    <w:name w:val="Quote Attribution"/>
    <w:basedOn w:val="Quote"/>
    <w:qFormat/>
    <w:rsid w:val="006A6270"/>
    <w:pPr>
      <w:spacing w:before="0" w:after="160"/>
      <w:jc w:val="right"/>
    </w:pPr>
    <w:rPr>
      <w:sz w:val="20"/>
    </w:rPr>
  </w:style>
  <w:style w:type="paragraph" w:styleId="Subtitle">
    <w:name w:val="Subtitle"/>
    <w:basedOn w:val="Normal"/>
    <w:next w:val="Normal"/>
    <w:link w:val="SubtitleChar"/>
    <w:semiHidden/>
    <w:rsid w:val="006A6270"/>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semiHidden/>
    <w:rsid w:val="006A6270"/>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6A6270"/>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6A6270"/>
  </w:style>
  <w:style w:type="paragraph" w:customStyle="1" w:styleId="TableTextRight">
    <w:name w:val="Table Text Right"/>
    <w:basedOn w:val="TableTextLeft"/>
    <w:qFormat/>
    <w:rsid w:val="006A6270"/>
    <w:pPr>
      <w:jc w:val="right"/>
    </w:pPr>
  </w:style>
  <w:style w:type="paragraph" w:customStyle="1" w:styleId="TableTextDecimal">
    <w:name w:val="Table Text Decimal"/>
    <w:basedOn w:val="TableTextLeft"/>
    <w:qFormat/>
    <w:rsid w:val="006A6270"/>
    <w:pPr>
      <w:tabs>
        <w:tab w:val="decimal" w:pos="576"/>
      </w:tabs>
    </w:pPr>
  </w:style>
  <w:style w:type="paragraph" w:customStyle="1" w:styleId="TableRowHead">
    <w:name w:val="Table Row Head"/>
    <w:basedOn w:val="TableTextLeft"/>
    <w:qFormat/>
    <w:rsid w:val="006A6270"/>
    <w:pPr>
      <w:keepNext/>
      <w:spacing w:after="40"/>
    </w:pPr>
    <w:rPr>
      <w:b/>
      <w:color w:val="auto"/>
    </w:rPr>
  </w:style>
  <w:style w:type="paragraph" w:customStyle="1" w:styleId="TableListBullet">
    <w:name w:val="Table List Bullet"/>
    <w:basedOn w:val="TableTextLeft"/>
    <w:qFormat/>
    <w:rsid w:val="006A6270"/>
    <w:pPr>
      <w:numPr>
        <w:numId w:val="17"/>
      </w:numPr>
    </w:pPr>
  </w:style>
  <w:style w:type="paragraph" w:customStyle="1" w:styleId="TableHeaderCenter">
    <w:name w:val="Table Header Center"/>
    <w:basedOn w:val="TableTextLeft"/>
    <w:qFormat/>
    <w:rsid w:val="006A6270"/>
    <w:pPr>
      <w:keepNext/>
      <w:jc w:val="center"/>
    </w:pPr>
    <w:rPr>
      <w:color w:val="FFFFFF" w:themeColor="background1"/>
    </w:rPr>
  </w:style>
  <w:style w:type="paragraph" w:customStyle="1" w:styleId="TableHeaderLeft">
    <w:name w:val="Table Header Left"/>
    <w:basedOn w:val="TableTextLeft"/>
    <w:qFormat/>
    <w:rsid w:val="006A6270"/>
    <w:pPr>
      <w:keepNext/>
    </w:pPr>
    <w:rPr>
      <w:color w:val="FFFFFF" w:themeColor="background1"/>
    </w:rPr>
  </w:style>
  <w:style w:type="paragraph" w:customStyle="1" w:styleId="TableTitle">
    <w:name w:val="Table Title"/>
    <w:basedOn w:val="ExhibitTitle"/>
    <w:qFormat/>
    <w:rsid w:val="006A6270"/>
    <w:pPr>
      <w:spacing w:before="180"/>
    </w:pPr>
  </w:style>
  <w:style w:type="paragraph" w:customStyle="1" w:styleId="TableTextCentered">
    <w:name w:val="Table Text Centered"/>
    <w:basedOn w:val="TableTextLeft"/>
    <w:qFormat/>
    <w:rsid w:val="006A6270"/>
    <w:pPr>
      <w:jc w:val="center"/>
    </w:pPr>
  </w:style>
  <w:style w:type="paragraph" w:styleId="TOC1">
    <w:name w:val="toc 1"/>
    <w:basedOn w:val="Normal"/>
    <w:next w:val="Normal"/>
    <w:semiHidden/>
    <w:rsid w:val="006A6270"/>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6A6270"/>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6A6270"/>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6A6270"/>
    <w:pPr>
      <w:spacing w:after="0" w:line="360" w:lineRule="atLeast"/>
    </w:pPr>
    <w:rPr>
      <w:rFonts w:asciiTheme="majorHAnsi" w:hAnsiTheme="majorHAnsi"/>
      <w:color w:val="0B2949" w:themeColor="accent1"/>
      <w:sz w:val="30"/>
    </w:rPr>
  </w:style>
  <w:style w:type="paragraph" w:styleId="List2">
    <w:name w:val="List 2"/>
    <w:basedOn w:val="Normal"/>
    <w:semiHidden/>
    <w:rsid w:val="006A6270"/>
    <w:pPr>
      <w:numPr>
        <w:ilvl w:val="1"/>
        <w:numId w:val="5"/>
      </w:numPr>
      <w:contextualSpacing/>
    </w:pPr>
  </w:style>
  <w:style w:type="paragraph" w:styleId="List3">
    <w:name w:val="List 3"/>
    <w:basedOn w:val="Normal"/>
    <w:semiHidden/>
    <w:rsid w:val="006A6270"/>
    <w:pPr>
      <w:numPr>
        <w:ilvl w:val="2"/>
        <w:numId w:val="5"/>
      </w:numPr>
      <w:contextualSpacing/>
    </w:pPr>
  </w:style>
  <w:style w:type="paragraph" w:customStyle="1" w:styleId="ListAlpha">
    <w:name w:val="List Alpha"/>
    <w:basedOn w:val="List"/>
    <w:qFormat/>
    <w:rsid w:val="006A6270"/>
    <w:pPr>
      <w:numPr>
        <w:numId w:val="18"/>
      </w:numPr>
    </w:pPr>
  </w:style>
  <w:style w:type="paragraph" w:customStyle="1" w:styleId="ListAlpha2">
    <w:name w:val="List Alpha 2"/>
    <w:basedOn w:val="List2"/>
    <w:qFormat/>
    <w:rsid w:val="006A6270"/>
    <w:pPr>
      <w:numPr>
        <w:ilvl w:val="0"/>
        <w:numId w:val="25"/>
      </w:numPr>
      <w:spacing w:after="80"/>
      <w:contextualSpacing w:val="0"/>
    </w:pPr>
  </w:style>
  <w:style w:type="paragraph" w:customStyle="1" w:styleId="ListAlpha3">
    <w:name w:val="List Alpha 3"/>
    <w:basedOn w:val="List3"/>
    <w:qFormat/>
    <w:rsid w:val="006A6270"/>
    <w:pPr>
      <w:numPr>
        <w:ilvl w:val="0"/>
        <w:numId w:val="26"/>
      </w:numPr>
      <w:spacing w:after="80"/>
      <w:contextualSpacing w:val="0"/>
    </w:pPr>
  </w:style>
  <w:style w:type="paragraph" w:styleId="List4">
    <w:name w:val="List 4"/>
    <w:basedOn w:val="Normal"/>
    <w:semiHidden/>
    <w:rsid w:val="006A6270"/>
    <w:pPr>
      <w:numPr>
        <w:ilvl w:val="3"/>
        <w:numId w:val="5"/>
      </w:numPr>
      <w:contextualSpacing/>
    </w:pPr>
  </w:style>
  <w:style w:type="paragraph" w:customStyle="1" w:styleId="Outline1">
    <w:name w:val="Outline 1"/>
    <w:basedOn w:val="List"/>
    <w:semiHidden/>
    <w:rsid w:val="006A6270"/>
    <w:pPr>
      <w:numPr>
        <w:numId w:val="0"/>
      </w:numPr>
      <w:spacing w:after="0"/>
    </w:pPr>
  </w:style>
  <w:style w:type="paragraph" w:customStyle="1" w:styleId="Outline2">
    <w:name w:val="Outline 2"/>
    <w:basedOn w:val="List2"/>
    <w:semiHidden/>
    <w:rsid w:val="006A6270"/>
    <w:pPr>
      <w:numPr>
        <w:numId w:val="19"/>
      </w:numPr>
      <w:spacing w:after="0"/>
    </w:pPr>
  </w:style>
  <w:style w:type="paragraph" w:customStyle="1" w:styleId="Outline3">
    <w:name w:val="Outline 3"/>
    <w:basedOn w:val="List3"/>
    <w:semiHidden/>
    <w:rsid w:val="006A6270"/>
    <w:pPr>
      <w:numPr>
        <w:numId w:val="19"/>
      </w:numPr>
      <w:spacing w:after="0"/>
    </w:pPr>
  </w:style>
  <w:style w:type="paragraph" w:customStyle="1" w:styleId="Outline4">
    <w:name w:val="Outline 4"/>
    <w:basedOn w:val="List4"/>
    <w:semiHidden/>
    <w:rsid w:val="006A6270"/>
    <w:pPr>
      <w:numPr>
        <w:ilvl w:val="0"/>
        <w:numId w:val="0"/>
      </w:numPr>
      <w:spacing w:after="0"/>
      <w:ind w:left="1440" w:hanging="360"/>
    </w:pPr>
  </w:style>
  <w:style w:type="character" w:customStyle="1" w:styleId="BoldItalic">
    <w:name w:val="Bold Italic"/>
    <w:basedOn w:val="DefaultParagraphFont"/>
    <w:qFormat/>
    <w:rsid w:val="006A6270"/>
    <w:rPr>
      <w:b/>
      <w:i/>
    </w:rPr>
  </w:style>
  <w:style w:type="character" w:customStyle="1" w:styleId="BoldUnderline">
    <w:name w:val="Bold Underline"/>
    <w:basedOn w:val="DefaultParagraphFont"/>
    <w:qFormat/>
    <w:rsid w:val="006A6270"/>
    <w:rPr>
      <w:b/>
      <w:u w:val="single"/>
    </w:rPr>
  </w:style>
  <w:style w:type="character" w:customStyle="1" w:styleId="Default">
    <w:name w:val="Default"/>
    <w:basedOn w:val="DefaultParagraphFont"/>
    <w:semiHidden/>
    <w:rsid w:val="006A6270"/>
  </w:style>
  <w:style w:type="character" w:customStyle="1" w:styleId="HighlightBlue">
    <w:name w:val="Highlight Blue"/>
    <w:basedOn w:val="DefaultParagraphFont"/>
    <w:semiHidden/>
    <w:rsid w:val="006A6270"/>
    <w:rPr>
      <w:bdr w:val="none" w:sz="0" w:space="0" w:color="auto"/>
      <w:shd w:val="clear" w:color="auto" w:fill="D9E8F9" w:themeFill="accent1" w:themeFillTint="1A"/>
    </w:rPr>
  </w:style>
  <w:style w:type="character" w:customStyle="1" w:styleId="HighlightYellow">
    <w:name w:val="Highlight Yellow"/>
    <w:basedOn w:val="DefaultParagraphFont"/>
    <w:semiHidden/>
    <w:rsid w:val="006A6270"/>
    <w:rPr>
      <w:bdr w:val="none" w:sz="0" w:space="0" w:color="auto"/>
      <w:shd w:val="clear" w:color="auto" w:fill="FCF0D1" w:themeFill="accent4" w:themeFillTint="33"/>
    </w:rPr>
  </w:style>
  <w:style w:type="character" w:customStyle="1" w:styleId="RunIn">
    <w:name w:val="Run In"/>
    <w:basedOn w:val="DefaultParagraphFont"/>
    <w:qFormat/>
    <w:rsid w:val="006A6270"/>
    <w:rPr>
      <w:b/>
      <w:color w:val="000000" w:themeColor="text1"/>
    </w:rPr>
  </w:style>
  <w:style w:type="character" w:customStyle="1" w:styleId="TableTextTight">
    <w:name w:val="Table Text Tight"/>
    <w:basedOn w:val="DefaultParagraphFont"/>
    <w:qFormat/>
    <w:rsid w:val="006A6270"/>
    <w:rPr>
      <w:sz w:val="16"/>
    </w:rPr>
  </w:style>
  <w:style w:type="character" w:customStyle="1" w:styleId="TitleSubtitle">
    <w:name w:val="Title_Subtitle"/>
    <w:basedOn w:val="DefaultParagraphFont"/>
    <w:semiHidden/>
    <w:rsid w:val="006A6270"/>
    <w:rPr>
      <w:b/>
    </w:rPr>
  </w:style>
  <w:style w:type="table" w:customStyle="1" w:styleId="AlternateTable">
    <w:name w:val="Alternate Table"/>
    <w:basedOn w:val="TableNormal"/>
    <w:rsid w:val="006A6270"/>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6A6270"/>
    <w:rPr>
      <w:color w:val="808080"/>
    </w:rPr>
  </w:style>
  <w:style w:type="paragraph" w:customStyle="1" w:styleId="TableTextDecimalWide">
    <w:name w:val="Table Text Decimal Wide"/>
    <w:basedOn w:val="TableTextDecimal"/>
    <w:qFormat/>
    <w:rsid w:val="006A6270"/>
    <w:pPr>
      <w:tabs>
        <w:tab w:val="clear" w:pos="576"/>
        <w:tab w:val="decimal" w:pos="864"/>
      </w:tabs>
    </w:pPr>
  </w:style>
  <w:style w:type="paragraph" w:customStyle="1" w:styleId="TableTextDecimalNarrow">
    <w:name w:val="Table Text Decimal Narrow"/>
    <w:basedOn w:val="TableTextDecimalWide"/>
    <w:qFormat/>
    <w:rsid w:val="006A6270"/>
    <w:pPr>
      <w:tabs>
        <w:tab w:val="decimal" w:pos="360"/>
        <w:tab w:val="clear" w:pos="864"/>
      </w:tabs>
    </w:pPr>
  </w:style>
  <w:style w:type="paragraph" w:styleId="ListBullet4">
    <w:name w:val="List Bullet 4"/>
    <w:basedOn w:val="Normal"/>
    <w:semiHidden/>
    <w:rsid w:val="006A6270"/>
    <w:pPr>
      <w:numPr>
        <w:numId w:val="8"/>
      </w:numPr>
      <w:contextualSpacing/>
    </w:pPr>
  </w:style>
  <w:style w:type="paragraph" w:customStyle="1" w:styleId="TitleRule">
    <w:name w:val="Title Rule"/>
    <w:basedOn w:val="Normal"/>
    <w:semiHidden/>
    <w:rsid w:val="006A6270"/>
    <w:pPr>
      <w:keepNext/>
      <w:spacing w:before="240" w:after="80"/>
    </w:pPr>
  </w:style>
  <w:style w:type="paragraph" w:styleId="ListBullet5">
    <w:name w:val="List Bullet 5"/>
    <w:basedOn w:val="Normal"/>
    <w:semiHidden/>
    <w:rsid w:val="006A6270"/>
    <w:pPr>
      <w:numPr>
        <w:numId w:val="9"/>
      </w:numPr>
      <w:contextualSpacing/>
    </w:pPr>
  </w:style>
  <w:style w:type="paragraph" w:styleId="ListNumber5">
    <w:name w:val="List Number 5"/>
    <w:basedOn w:val="Normal"/>
    <w:semiHidden/>
    <w:rsid w:val="006A6270"/>
    <w:pPr>
      <w:numPr>
        <w:numId w:val="13"/>
      </w:numPr>
      <w:spacing w:after="80"/>
    </w:pPr>
  </w:style>
  <w:style w:type="paragraph" w:customStyle="1" w:styleId="Sidebar">
    <w:name w:val="Sidebar"/>
    <w:basedOn w:val="Normal"/>
    <w:qFormat/>
    <w:rsid w:val="006A6270"/>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6A6270"/>
    <w:pPr>
      <w:framePr w:hSpace="180" w:wrap="around" w:vAnchor="text" w:hAnchor="text" w:y="21"/>
      <w:numPr>
        <w:numId w:val="27"/>
      </w:numPr>
      <w:suppressOverlap/>
    </w:pPr>
  </w:style>
  <w:style w:type="paragraph" w:customStyle="1" w:styleId="SidebarListNumber">
    <w:name w:val="Sidebar List Number"/>
    <w:basedOn w:val="Sidebar"/>
    <w:qFormat/>
    <w:rsid w:val="006A6270"/>
    <w:pPr>
      <w:framePr w:hSpace="115" w:vSpace="58" w:wrap="notBeside" w:vAnchor="text" w:hAnchor="margin" w:y="59"/>
      <w:numPr>
        <w:numId w:val="28"/>
      </w:numPr>
      <w:adjustRightInd w:val="0"/>
    </w:pPr>
  </w:style>
  <w:style w:type="paragraph" w:customStyle="1" w:styleId="TableListBullet2">
    <w:name w:val="Table List Bullet 2"/>
    <w:basedOn w:val="TableListBullet"/>
    <w:qFormat/>
    <w:rsid w:val="006A6270"/>
    <w:pPr>
      <w:numPr>
        <w:numId w:val="20"/>
      </w:numPr>
    </w:pPr>
  </w:style>
  <w:style w:type="paragraph" w:customStyle="1" w:styleId="TableListNumber2">
    <w:name w:val="Table List Number 2"/>
    <w:basedOn w:val="TableListNumber"/>
    <w:qFormat/>
    <w:rsid w:val="006A6270"/>
    <w:pPr>
      <w:numPr>
        <w:numId w:val="21"/>
      </w:numPr>
    </w:pPr>
  </w:style>
  <w:style w:type="paragraph" w:styleId="ListContinue3">
    <w:name w:val="List Continue 3"/>
    <w:basedOn w:val="Normal"/>
    <w:qFormat/>
    <w:rsid w:val="006A6270"/>
    <w:pPr>
      <w:spacing w:after="80"/>
      <w:ind w:left="540"/>
    </w:pPr>
  </w:style>
  <w:style w:type="paragraph" w:styleId="List5">
    <w:name w:val="List 5"/>
    <w:basedOn w:val="Normal"/>
    <w:semiHidden/>
    <w:rsid w:val="006A6270"/>
    <w:pPr>
      <w:numPr>
        <w:ilvl w:val="4"/>
        <w:numId w:val="5"/>
      </w:numPr>
      <w:contextualSpacing/>
    </w:pPr>
  </w:style>
  <w:style w:type="character" w:styleId="UnresolvedMention">
    <w:name w:val="Unresolved Mention"/>
    <w:basedOn w:val="DefaultParagraphFont"/>
    <w:semiHidden/>
    <w:rsid w:val="006A6270"/>
    <w:rPr>
      <w:color w:val="605E5C"/>
      <w:shd w:val="clear" w:color="auto" w:fill="E1DFDD"/>
    </w:rPr>
  </w:style>
  <w:style w:type="paragraph" w:customStyle="1" w:styleId="ListHead">
    <w:name w:val="List Head"/>
    <w:basedOn w:val="Paragraph"/>
    <w:semiHidden/>
    <w:rsid w:val="006A6270"/>
    <w:pPr>
      <w:spacing w:before="240" w:after="0"/>
    </w:pPr>
    <w:rPr>
      <w:b/>
    </w:rPr>
  </w:style>
  <w:style w:type="character" w:customStyle="1" w:styleId="Bold">
    <w:name w:val="Bold"/>
    <w:basedOn w:val="DefaultParagraphFont"/>
    <w:qFormat/>
    <w:rsid w:val="006A6270"/>
    <w:rPr>
      <w:b/>
    </w:rPr>
  </w:style>
  <w:style w:type="character" w:customStyle="1" w:styleId="Italic">
    <w:name w:val="Italic"/>
    <w:basedOn w:val="DefaultParagraphFont"/>
    <w:qFormat/>
    <w:rsid w:val="006A6270"/>
    <w:rPr>
      <w:i/>
    </w:rPr>
  </w:style>
  <w:style w:type="paragraph" w:customStyle="1" w:styleId="mathematicaorg">
    <w:name w:val="mathematica.org"/>
    <w:link w:val="mathematicaorgChar"/>
    <w:semiHidden/>
    <w:rsid w:val="006A6270"/>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6A6270"/>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6A6270"/>
    <w:pPr>
      <w:spacing w:before="3000" w:line="252" w:lineRule="auto"/>
    </w:pPr>
    <w:rPr>
      <w:rFonts w:eastAsia="Times New Roman" w:cs="Times New Roman"/>
      <w:bCs w:val="0"/>
      <w:spacing w:val="2"/>
      <w:szCs w:val="20"/>
    </w:rPr>
  </w:style>
  <w:style w:type="numbering" w:customStyle="1" w:styleId="Feature20">
    <w:name w:val="Feature 2"/>
    <w:semiHidden/>
    <w:rsid w:val="006A6270"/>
    <w:pPr>
      <w:numPr>
        <w:numId w:val="1"/>
      </w:numPr>
    </w:pPr>
  </w:style>
  <w:style w:type="paragraph" w:customStyle="1" w:styleId="Covertextborder">
    <w:name w:val="Cover text border"/>
    <w:semiHidden/>
    <w:rsid w:val="006A6270"/>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6A6270"/>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6A6270"/>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6A6270"/>
    <w:pPr>
      <w:keepLines/>
      <w:spacing w:line="240" w:lineRule="atLeast"/>
      <w:ind w:left="288" w:hanging="288"/>
    </w:pPr>
    <w:rPr>
      <w:sz w:val="18"/>
    </w:rPr>
  </w:style>
  <w:style w:type="paragraph" w:styleId="TOC4">
    <w:name w:val="toc 4"/>
    <w:basedOn w:val="Normal"/>
    <w:next w:val="Normal"/>
    <w:semiHidden/>
    <w:rsid w:val="006A6270"/>
    <w:pPr>
      <w:spacing w:after="100"/>
      <w:ind w:left="1728" w:hanging="432"/>
    </w:pPr>
    <w:rPr>
      <w:rFonts w:asciiTheme="majorHAnsi" w:hAnsiTheme="majorHAnsi"/>
      <w:sz w:val="19"/>
    </w:rPr>
  </w:style>
  <w:style w:type="paragraph" w:customStyle="1" w:styleId="Disclaimer">
    <w:name w:val="Disclaimer"/>
    <w:basedOn w:val="Footer"/>
    <w:semiHidden/>
    <w:rsid w:val="006A6270"/>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6A6270"/>
    <w:rPr>
      <w:vertAlign w:val="subscript"/>
    </w:rPr>
  </w:style>
  <w:style w:type="paragraph" w:styleId="Salutation">
    <w:name w:val="Salutation"/>
    <w:basedOn w:val="Normal"/>
    <w:next w:val="Paragraph"/>
    <w:link w:val="SalutationChar"/>
    <w:semiHidden/>
    <w:rsid w:val="006A6270"/>
    <w:pPr>
      <w:tabs>
        <w:tab w:val="left" w:pos="1440"/>
      </w:tabs>
      <w:spacing w:line="245" w:lineRule="auto"/>
      <w:ind w:left="1440" w:hanging="1440"/>
    </w:pPr>
  </w:style>
  <w:style w:type="character" w:customStyle="1" w:styleId="SalutationChar">
    <w:name w:val="Salutation Char"/>
    <w:basedOn w:val="DefaultParagraphFont"/>
    <w:link w:val="Salutation"/>
    <w:semiHidden/>
    <w:rsid w:val="006A6270"/>
    <w:rPr>
      <w:sz w:val="20"/>
    </w:rPr>
  </w:style>
  <w:style w:type="numbering" w:styleId="111111">
    <w:name w:val="Outline List 2"/>
    <w:basedOn w:val="NoList"/>
    <w:semiHidden/>
    <w:unhideWhenUsed/>
    <w:rsid w:val="006A6270"/>
    <w:pPr>
      <w:numPr>
        <w:numId w:val="2"/>
      </w:numPr>
    </w:pPr>
  </w:style>
  <w:style w:type="character" w:styleId="Hyperlink">
    <w:name w:val="Hyperlink"/>
    <w:basedOn w:val="DefaultParagraphFont"/>
    <w:unhideWhenUsed/>
    <w:qFormat/>
    <w:rsid w:val="006A6270"/>
    <w:rPr>
      <w:color w:val="0563C1" w:themeColor="hyperlink"/>
      <w:u w:val="single"/>
    </w:rPr>
  </w:style>
  <w:style w:type="character" w:customStyle="1" w:styleId="Superscript">
    <w:name w:val="Superscript"/>
    <w:basedOn w:val="DefaultParagraphFont"/>
    <w:qFormat/>
    <w:rsid w:val="006A6270"/>
    <w:rPr>
      <w:vertAlign w:val="superscript"/>
    </w:rPr>
  </w:style>
  <w:style w:type="character" w:customStyle="1" w:styleId="Underline">
    <w:name w:val="Underline"/>
    <w:basedOn w:val="DefaultParagraphFont"/>
    <w:qFormat/>
    <w:rsid w:val="006A6270"/>
    <w:rPr>
      <w:u w:val="single"/>
    </w:rPr>
  </w:style>
  <w:style w:type="paragraph" w:styleId="FootnoteText">
    <w:name w:val="footnote text"/>
    <w:basedOn w:val="Normal"/>
    <w:link w:val="FootnoteTextChar"/>
    <w:semiHidden/>
    <w:rsid w:val="006A6270"/>
    <w:pPr>
      <w:spacing w:after="40" w:line="220" w:lineRule="atLeast"/>
    </w:pPr>
    <w:rPr>
      <w:sz w:val="18"/>
      <w:szCs w:val="20"/>
    </w:rPr>
  </w:style>
  <w:style w:type="character" w:customStyle="1" w:styleId="FootnoteTextChar">
    <w:name w:val="Footnote Text Char"/>
    <w:basedOn w:val="DefaultParagraphFont"/>
    <w:link w:val="FootnoteText"/>
    <w:semiHidden/>
    <w:rsid w:val="006A6270"/>
    <w:rPr>
      <w:sz w:val="18"/>
      <w:szCs w:val="20"/>
    </w:rPr>
  </w:style>
  <w:style w:type="character" w:styleId="FootnoteReference">
    <w:name w:val="footnote reference"/>
    <w:basedOn w:val="DefaultParagraphFont"/>
    <w:semiHidden/>
    <w:rsid w:val="006A6270"/>
    <w:rPr>
      <w:vertAlign w:val="superscript"/>
    </w:rPr>
  </w:style>
  <w:style w:type="paragraph" w:styleId="EndnoteText">
    <w:name w:val="endnote text"/>
    <w:basedOn w:val="Normal"/>
    <w:link w:val="EndnoteTextChar"/>
    <w:semiHidden/>
    <w:rsid w:val="006A6270"/>
    <w:pPr>
      <w:spacing w:after="60" w:line="220" w:lineRule="atLeast"/>
    </w:pPr>
    <w:rPr>
      <w:sz w:val="18"/>
      <w:szCs w:val="20"/>
    </w:rPr>
  </w:style>
  <w:style w:type="character" w:customStyle="1" w:styleId="EndnoteTextChar">
    <w:name w:val="Endnote Text Char"/>
    <w:basedOn w:val="DefaultParagraphFont"/>
    <w:link w:val="EndnoteText"/>
    <w:semiHidden/>
    <w:rsid w:val="006A6270"/>
    <w:rPr>
      <w:sz w:val="18"/>
      <w:szCs w:val="20"/>
    </w:rPr>
  </w:style>
  <w:style w:type="paragraph" w:styleId="NoSpacing">
    <w:name w:val="No Spacing"/>
    <w:qFormat/>
    <w:rsid w:val="006A6270"/>
    <w:pPr>
      <w:spacing w:after="0" w:line="280" w:lineRule="atLeast"/>
    </w:pPr>
    <w:rPr>
      <w:sz w:val="20"/>
    </w:rPr>
  </w:style>
  <w:style w:type="numbering" w:styleId="1ai">
    <w:name w:val="Outline List 1"/>
    <w:basedOn w:val="NoList"/>
    <w:semiHidden/>
    <w:unhideWhenUsed/>
    <w:rsid w:val="006A6270"/>
    <w:pPr>
      <w:numPr>
        <w:numId w:val="3"/>
      </w:numPr>
    </w:pPr>
  </w:style>
  <w:style w:type="numbering" w:styleId="ArticleSection">
    <w:name w:val="Outline List 3"/>
    <w:basedOn w:val="NoList"/>
    <w:semiHidden/>
    <w:unhideWhenUsed/>
    <w:rsid w:val="006A6270"/>
    <w:pPr>
      <w:numPr>
        <w:numId w:val="4"/>
      </w:numPr>
    </w:pPr>
  </w:style>
  <w:style w:type="table" w:styleId="ColorfulGrid">
    <w:name w:val="Colorful Grid"/>
    <w:basedOn w:val="TableNormal"/>
    <w:unhideWhenUsed/>
    <w:rsid w:val="006A627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6A627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6A627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6A627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6A627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6A627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6A627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6A627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6A6270"/>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6A6270"/>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6A6270"/>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6A6270"/>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6A6270"/>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6A6270"/>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6A6270"/>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6A6270"/>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6A6270"/>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6A6270"/>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6A6270"/>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6A6270"/>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6A6270"/>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6A62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6A6270"/>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6A6270"/>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6A6270"/>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6A6270"/>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6A6270"/>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6A6270"/>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6A6270"/>
    <w:pPr>
      <w:spacing w:after="0" w:line="240" w:lineRule="auto"/>
    </w:pPr>
  </w:style>
  <w:style w:type="character" w:customStyle="1" w:styleId="E-mailSignatureChar">
    <w:name w:val="E-mail Signature Char"/>
    <w:basedOn w:val="DefaultParagraphFont"/>
    <w:link w:val="E-mailSignature"/>
    <w:semiHidden/>
    <w:rsid w:val="006A6270"/>
    <w:rPr>
      <w:sz w:val="20"/>
    </w:rPr>
  </w:style>
  <w:style w:type="paragraph" w:styleId="EnvelopeAddress">
    <w:name w:val="envelope address"/>
    <w:basedOn w:val="Normal"/>
    <w:semiHidden/>
    <w:rsid w:val="006A627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6A627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6A6270"/>
    <w:rPr>
      <w:color w:val="0563C1" w:themeColor="followedHyperlink"/>
      <w:u w:val="single"/>
    </w:rPr>
  </w:style>
  <w:style w:type="table" w:styleId="GridTable1Light">
    <w:name w:val="Grid Table 1 Light"/>
    <w:basedOn w:val="TableNormal"/>
    <w:rsid w:val="006A627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6A6270"/>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6A6270"/>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6A6270"/>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6A6270"/>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6A6270"/>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6A6270"/>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6A627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6A6270"/>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6A6270"/>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6A6270"/>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6A6270"/>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6A6270"/>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6A627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6A6270"/>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6A6270"/>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6A6270"/>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6A6270"/>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6A6270"/>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6A6270"/>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6A627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6A6270"/>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6A6270"/>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6A6270"/>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6A6270"/>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6A6270"/>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6A62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6A62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6A62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6A62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6A62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6A62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6A62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6A627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6A6270"/>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6A6270"/>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6A6270"/>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6A6270"/>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6A6270"/>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6A6270"/>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6A627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6A6270"/>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6A6270"/>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6A6270"/>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6A6270"/>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6A6270"/>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6A6270"/>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6A6270"/>
    <w:rPr>
      <w:color w:val="2B579A"/>
      <w:shd w:val="clear" w:color="auto" w:fill="E1DFDD"/>
    </w:rPr>
  </w:style>
  <w:style w:type="character" w:styleId="HTMLAcronym">
    <w:name w:val="HTML Acronym"/>
    <w:basedOn w:val="DefaultParagraphFont"/>
    <w:semiHidden/>
    <w:rsid w:val="006A6270"/>
  </w:style>
  <w:style w:type="paragraph" w:styleId="HTMLAddress">
    <w:name w:val="HTML Address"/>
    <w:basedOn w:val="Normal"/>
    <w:link w:val="HTMLAddressChar"/>
    <w:semiHidden/>
    <w:rsid w:val="006A6270"/>
    <w:pPr>
      <w:spacing w:after="0" w:line="240" w:lineRule="auto"/>
    </w:pPr>
    <w:rPr>
      <w:i/>
      <w:iCs/>
    </w:rPr>
  </w:style>
  <w:style w:type="character" w:customStyle="1" w:styleId="HTMLAddressChar">
    <w:name w:val="HTML Address Char"/>
    <w:basedOn w:val="DefaultParagraphFont"/>
    <w:link w:val="HTMLAddress"/>
    <w:semiHidden/>
    <w:rsid w:val="006A6270"/>
    <w:rPr>
      <w:i/>
      <w:iCs/>
      <w:sz w:val="20"/>
    </w:rPr>
  </w:style>
  <w:style w:type="character" w:styleId="HTMLCite">
    <w:name w:val="HTML Cite"/>
    <w:basedOn w:val="DefaultParagraphFont"/>
    <w:semiHidden/>
    <w:rsid w:val="006A6270"/>
    <w:rPr>
      <w:i/>
      <w:iCs/>
    </w:rPr>
  </w:style>
  <w:style w:type="character" w:styleId="HTMLCode">
    <w:name w:val="HTML Code"/>
    <w:basedOn w:val="DefaultParagraphFont"/>
    <w:semiHidden/>
    <w:rsid w:val="006A6270"/>
    <w:rPr>
      <w:rFonts w:ascii="Consolas" w:hAnsi="Consolas"/>
      <w:sz w:val="20"/>
      <w:szCs w:val="20"/>
    </w:rPr>
  </w:style>
  <w:style w:type="character" w:styleId="HTMLDefinition">
    <w:name w:val="HTML Definition"/>
    <w:basedOn w:val="DefaultParagraphFont"/>
    <w:semiHidden/>
    <w:rsid w:val="006A6270"/>
    <w:rPr>
      <w:i/>
      <w:iCs/>
    </w:rPr>
  </w:style>
  <w:style w:type="character" w:styleId="HTMLKeyboard">
    <w:name w:val="HTML Keyboard"/>
    <w:basedOn w:val="DefaultParagraphFont"/>
    <w:semiHidden/>
    <w:rsid w:val="006A6270"/>
    <w:rPr>
      <w:rFonts w:ascii="Consolas" w:hAnsi="Consolas"/>
      <w:sz w:val="20"/>
      <w:szCs w:val="20"/>
    </w:rPr>
  </w:style>
  <w:style w:type="paragraph" w:styleId="HTMLPreformatted">
    <w:name w:val="HTML Preformatted"/>
    <w:basedOn w:val="Normal"/>
    <w:link w:val="HTMLPreformattedChar"/>
    <w:semiHidden/>
    <w:rsid w:val="006A627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6A6270"/>
    <w:rPr>
      <w:rFonts w:ascii="Consolas" w:hAnsi="Consolas"/>
      <w:sz w:val="20"/>
      <w:szCs w:val="20"/>
    </w:rPr>
  </w:style>
  <w:style w:type="character" w:styleId="HTMLSample">
    <w:name w:val="HTML Sample"/>
    <w:basedOn w:val="DefaultParagraphFont"/>
    <w:semiHidden/>
    <w:rsid w:val="006A6270"/>
    <w:rPr>
      <w:rFonts w:ascii="Consolas" w:hAnsi="Consolas"/>
      <w:sz w:val="24"/>
      <w:szCs w:val="24"/>
    </w:rPr>
  </w:style>
  <w:style w:type="character" w:styleId="HTMLTypewriter">
    <w:name w:val="HTML Typewriter"/>
    <w:basedOn w:val="DefaultParagraphFont"/>
    <w:semiHidden/>
    <w:unhideWhenUsed/>
    <w:rsid w:val="006A6270"/>
    <w:rPr>
      <w:rFonts w:ascii="Consolas" w:hAnsi="Consolas"/>
      <w:sz w:val="20"/>
      <w:szCs w:val="20"/>
    </w:rPr>
  </w:style>
  <w:style w:type="character" w:styleId="HTMLVariable">
    <w:name w:val="HTML Variable"/>
    <w:basedOn w:val="DefaultParagraphFont"/>
    <w:semiHidden/>
    <w:unhideWhenUsed/>
    <w:rsid w:val="006A6270"/>
    <w:rPr>
      <w:i/>
      <w:iCs/>
    </w:rPr>
  </w:style>
  <w:style w:type="paragraph" w:styleId="Index2">
    <w:name w:val="index 2"/>
    <w:basedOn w:val="Normal"/>
    <w:next w:val="Normal"/>
    <w:autoRedefine/>
    <w:semiHidden/>
    <w:rsid w:val="006A6270"/>
    <w:pPr>
      <w:spacing w:after="0" w:line="240" w:lineRule="auto"/>
      <w:ind w:left="440" w:hanging="220"/>
    </w:pPr>
  </w:style>
  <w:style w:type="paragraph" w:styleId="Index3">
    <w:name w:val="index 3"/>
    <w:basedOn w:val="Normal"/>
    <w:next w:val="Normal"/>
    <w:autoRedefine/>
    <w:semiHidden/>
    <w:rsid w:val="006A6270"/>
    <w:pPr>
      <w:spacing w:after="0" w:line="240" w:lineRule="auto"/>
      <w:ind w:left="660" w:hanging="220"/>
    </w:pPr>
  </w:style>
  <w:style w:type="paragraph" w:styleId="Index4">
    <w:name w:val="index 4"/>
    <w:basedOn w:val="Normal"/>
    <w:next w:val="Normal"/>
    <w:autoRedefine/>
    <w:semiHidden/>
    <w:rsid w:val="006A6270"/>
    <w:pPr>
      <w:spacing w:after="0" w:line="240" w:lineRule="auto"/>
      <w:ind w:left="880" w:hanging="220"/>
    </w:pPr>
  </w:style>
  <w:style w:type="paragraph" w:styleId="Index5">
    <w:name w:val="index 5"/>
    <w:basedOn w:val="Normal"/>
    <w:next w:val="Normal"/>
    <w:autoRedefine/>
    <w:semiHidden/>
    <w:rsid w:val="006A6270"/>
    <w:pPr>
      <w:spacing w:after="0" w:line="240" w:lineRule="auto"/>
      <w:ind w:left="1100" w:hanging="220"/>
    </w:pPr>
  </w:style>
  <w:style w:type="paragraph" w:styleId="Index6">
    <w:name w:val="index 6"/>
    <w:basedOn w:val="Normal"/>
    <w:next w:val="Normal"/>
    <w:autoRedefine/>
    <w:semiHidden/>
    <w:rsid w:val="006A6270"/>
    <w:pPr>
      <w:spacing w:after="0" w:line="240" w:lineRule="auto"/>
      <w:ind w:left="1320" w:hanging="220"/>
    </w:pPr>
  </w:style>
  <w:style w:type="paragraph" w:styleId="Index7">
    <w:name w:val="index 7"/>
    <w:basedOn w:val="Normal"/>
    <w:next w:val="Normal"/>
    <w:autoRedefine/>
    <w:semiHidden/>
    <w:rsid w:val="006A6270"/>
    <w:pPr>
      <w:spacing w:after="0" w:line="240" w:lineRule="auto"/>
      <w:ind w:left="1540" w:hanging="220"/>
    </w:pPr>
  </w:style>
  <w:style w:type="paragraph" w:styleId="Index8">
    <w:name w:val="index 8"/>
    <w:basedOn w:val="Normal"/>
    <w:next w:val="Normal"/>
    <w:autoRedefine/>
    <w:semiHidden/>
    <w:rsid w:val="006A6270"/>
    <w:pPr>
      <w:spacing w:after="0" w:line="240" w:lineRule="auto"/>
      <w:ind w:left="1760" w:hanging="220"/>
    </w:pPr>
  </w:style>
  <w:style w:type="paragraph" w:styleId="Index9">
    <w:name w:val="index 9"/>
    <w:basedOn w:val="Normal"/>
    <w:next w:val="Normal"/>
    <w:autoRedefine/>
    <w:semiHidden/>
    <w:rsid w:val="006A6270"/>
    <w:pPr>
      <w:spacing w:after="0" w:line="240" w:lineRule="auto"/>
      <w:ind w:left="1980" w:hanging="220"/>
    </w:pPr>
  </w:style>
  <w:style w:type="character" w:styleId="IntenseEmphasis">
    <w:name w:val="Intense Emphasis"/>
    <w:basedOn w:val="DefaultParagraphFont"/>
    <w:semiHidden/>
    <w:rsid w:val="006A6270"/>
    <w:rPr>
      <w:i/>
      <w:iCs/>
      <w:color w:val="0B2949" w:themeColor="accent1"/>
    </w:rPr>
  </w:style>
  <w:style w:type="paragraph" w:styleId="IntenseQuote">
    <w:name w:val="Intense Quote"/>
    <w:basedOn w:val="Normal"/>
    <w:next w:val="Normal"/>
    <w:link w:val="IntenseQuoteChar"/>
    <w:semiHidden/>
    <w:rsid w:val="006A6270"/>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6A6270"/>
    <w:rPr>
      <w:i/>
      <w:iCs/>
      <w:color w:val="0B2949" w:themeColor="accent1"/>
      <w:sz w:val="20"/>
    </w:rPr>
  </w:style>
  <w:style w:type="character" w:styleId="IntenseReference">
    <w:name w:val="Intense Reference"/>
    <w:basedOn w:val="DefaultParagraphFont"/>
    <w:semiHidden/>
    <w:rsid w:val="006A6270"/>
    <w:rPr>
      <w:b/>
      <w:bCs/>
      <w:smallCaps/>
      <w:color w:val="0B2949" w:themeColor="accent1"/>
      <w:spacing w:val="5"/>
    </w:rPr>
  </w:style>
  <w:style w:type="table" w:styleId="LightGrid">
    <w:name w:val="Light Grid"/>
    <w:basedOn w:val="TableNormal"/>
    <w:unhideWhenUsed/>
    <w:rsid w:val="006A627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6A6270"/>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6A6270"/>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6A6270"/>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6A6270"/>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6A6270"/>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6A6270"/>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6A627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6A6270"/>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6A6270"/>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6A6270"/>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6A6270"/>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6A6270"/>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6A6270"/>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6A62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6A6270"/>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6A6270"/>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6A6270"/>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6A6270"/>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6A6270"/>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6A6270"/>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6A6270"/>
  </w:style>
  <w:style w:type="paragraph" w:styleId="ListContinue4">
    <w:name w:val="List Continue 4"/>
    <w:basedOn w:val="Normal"/>
    <w:semiHidden/>
    <w:rsid w:val="006A6270"/>
    <w:pPr>
      <w:spacing w:after="120"/>
      <w:ind w:left="720"/>
      <w:contextualSpacing/>
    </w:pPr>
  </w:style>
  <w:style w:type="paragraph" w:styleId="ListContinue5">
    <w:name w:val="List Continue 5"/>
    <w:basedOn w:val="Normal"/>
    <w:semiHidden/>
    <w:rsid w:val="006A6270"/>
    <w:pPr>
      <w:spacing w:after="120"/>
      <w:ind w:left="1080"/>
      <w:contextualSpacing/>
    </w:pPr>
  </w:style>
  <w:style w:type="table" w:styleId="ListTable1Light">
    <w:name w:val="List Table 1 Light"/>
    <w:basedOn w:val="TableNormal"/>
    <w:rsid w:val="006A627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6A6270"/>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6A6270"/>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6A6270"/>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6A6270"/>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6A6270"/>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6A6270"/>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6A627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6A6270"/>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6A6270"/>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6A6270"/>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6A6270"/>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6A6270"/>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6A6270"/>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6A627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6A6270"/>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6A6270"/>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6A6270"/>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6A6270"/>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6A6270"/>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6A6270"/>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6A627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6A6270"/>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6A6270"/>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6A6270"/>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6A6270"/>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6A6270"/>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6A6270"/>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6A627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6A6270"/>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6A6270"/>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6A6270"/>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6A6270"/>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6A6270"/>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6A6270"/>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6A627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6A6270"/>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6A6270"/>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6A6270"/>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6A6270"/>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6A6270"/>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6A6270"/>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6A627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6A6270"/>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6A6270"/>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6A6270"/>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6A6270"/>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6A6270"/>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6A6270"/>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6A627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6A6270"/>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6A6270"/>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6A6270"/>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6A6270"/>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6A6270"/>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6A6270"/>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6A627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6A627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6A627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6A627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6A627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6A627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6A627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6A627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6A627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6A627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6A627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6A627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6A627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6A627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6A627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6A6270"/>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6A6270"/>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6A6270"/>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6A6270"/>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6A6270"/>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6A6270"/>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6A627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6A627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6A627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6A627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6A627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6A627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6A627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6A627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6A6270"/>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6A6270"/>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6A6270"/>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6A6270"/>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6A6270"/>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6A6270"/>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6A627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6A627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6A627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6A627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6A627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6A627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6A627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6A6270"/>
    <w:rPr>
      <w:color w:val="2B579A"/>
      <w:shd w:val="clear" w:color="auto" w:fill="E1DFDD"/>
    </w:rPr>
  </w:style>
  <w:style w:type="paragraph" w:styleId="MessageHeader">
    <w:name w:val="Message Header"/>
    <w:basedOn w:val="Normal"/>
    <w:link w:val="MessageHeaderChar"/>
    <w:semiHidden/>
    <w:rsid w:val="006A627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A6270"/>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6A6270"/>
    <w:rPr>
      <w:rFonts w:ascii="Times New Roman" w:hAnsi="Times New Roman" w:cs="Times New Roman"/>
      <w:sz w:val="24"/>
      <w:szCs w:val="24"/>
    </w:rPr>
  </w:style>
  <w:style w:type="paragraph" w:styleId="NormalIndent">
    <w:name w:val="Normal Indent"/>
    <w:basedOn w:val="Normal"/>
    <w:semiHidden/>
    <w:rsid w:val="006A6270"/>
    <w:pPr>
      <w:ind w:left="720"/>
    </w:pPr>
  </w:style>
  <w:style w:type="character" w:styleId="PageNumber">
    <w:name w:val="page number"/>
    <w:basedOn w:val="DefaultParagraphFont"/>
    <w:semiHidden/>
    <w:rsid w:val="006A6270"/>
  </w:style>
  <w:style w:type="table" w:styleId="PlainTable1">
    <w:name w:val="Plain Table 1"/>
    <w:basedOn w:val="TableNormal"/>
    <w:rsid w:val="006A627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6A627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6A627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6A62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6A627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6A6270"/>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6A6270"/>
    <w:rPr>
      <w:rFonts w:ascii="Consolas" w:hAnsi="Consolas"/>
      <w:sz w:val="21"/>
      <w:szCs w:val="21"/>
    </w:rPr>
  </w:style>
  <w:style w:type="paragraph" w:styleId="Signature">
    <w:name w:val="Signature"/>
    <w:basedOn w:val="Normal"/>
    <w:link w:val="SignatureChar"/>
    <w:semiHidden/>
    <w:rsid w:val="006A6270"/>
    <w:pPr>
      <w:spacing w:after="0" w:line="240" w:lineRule="auto"/>
      <w:ind w:left="4320"/>
    </w:pPr>
  </w:style>
  <w:style w:type="character" w:customStyle="1" w:styleId="SignatureChar">
    <w:name w:val="Signature Char"/>
    <w:basedOn w:val="DefaultParagraphFont"/>
    <w:link w:val="Signature"/>
    <w:semiHidden/>
    <w:rsid w:val="006A6270"/>
    <w:rPr>
      <w:sz w:val="20"/>
    </w:rPr>
  </w:style>
  <w:style w:type="character" w:styleId="SmartHyperlink">
    <w:name w:val="Smart Hyperlink"/>
    <w:basedOn w:val="DefaultParagraphFont"/>
    <w:semiHidden/>
    <w:rsid w:val="006A6270"/>
    <w:rPr>
      <w:u w:val="dotted"/>
    </w:rPr>
  </w:style>
  <w:style w:type="character" w:styleId="Strong">
    <w:name w:val="Strong"/>
    <w:basedOn w:val="DefaultParagraphFont"/>
    <w:semiHidden/>
    <w:rsid w:val="006A6270"/>
    <w:rPr>
      <w:b/>
      <w:bCs/>
    </w:rPr>
  </w:style>
  <w:style w:type="character" w:styleId="SubtleEmphasis">
    <w:name w:val="Subtle Emphasis"/>
    <w:basedOn w:val="DefaultParagraphFont"/>
    <w:semiHidden/>
    <w:rsid w:val="006A6270"/>
    <w:rPr>
      <w:i/>
      <w:iCs/>
      <w:color w:val="404040" w:themeColor="text1" w:themeTint="BF"/>
    </w:rPr>
  </w:style>
  <w:style w:type="character" w:styleId="SubtleReference">
    <w:name w:val="Subtle Reference"/>
    <w:basedOn w:val="DefaultParagraphFont"/>
    <w:semiHidden/>
    <w:rsid w:val="006A6270"/>
    <w:rPr>
      <w:smallCaps/>
      <w:color w:val="5A5A5A" w:themeColor="text1" w:themeTint="A5"/>
    </w:rPr>
  </w:style>
  <w:style w:type="table" w:styleId="Table3Deffects1">
    <w:name w:val="Table 3D effects 1"/>
    <w:basedOn w:val="TableNormal"/>
    <w:unhideWhenUsed/>
    <w:rsid w:val="006A6270"/>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6A6270"/>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6A6270"/>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6A6270"/>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6A6270"/>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6A6270"/>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6A6270"/>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6A6270"/>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6A6270"/>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6A6270"/>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6A6270"/>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6A6270"/>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6A6270"/>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6A6270"/>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6A6270"/>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6A6270"/>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6A6270"/>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6A6270"/>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6A6270"/>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6A6270"/>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6A6270"/>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6A6270"/>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6A6270"/>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6A6270"/>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6A6270"/>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6A62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6A6270"/>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6A6270"/>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6A6270"/>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6A6270"/>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6A6270"/>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6A6270"/>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6A6270"/>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6A6270"/>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6A6270"/>
    <w:pPr>
      <w:spacing w:after="0"/>
      <w:ind w:left="220" w:hanging="220"/>
    </w:pPr>
  </w:style>
  <w:style w:type="paragraph" w:styleId="TableofFigures">
    <w:name w:val="table of figures"/>
    <w:basedOn w:val="Normal"/>
    <w:next w:val="Normal"/>
    <w:semiHidden/>
    <w:rsid w:val="006A6270"/>
    <w:pPr>
      <w:spacing w:after="0"/>
    </w:pPr>
  </w:style>
  <w:style w:type="table" w:styleId="TableProfessional">
    <w:name w:val="Table Professional"/>
    <w:basedOn w:val="TableNormal"/>
    <w:unhideWhenUsed/>
    <w:rsid w:val="006A6270"/>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6A6270"/>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6A6270"/>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6A6270"/>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6A6270"/>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6A6270"/>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6A6270"/>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6A6270"/>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6A6270"/>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6A6270"/>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6A6270"/>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6A6270"/>
    <w:pPr>
      <w:spacing w:after="100"/>
      <w:ind w:left="880"/>
    </w:pPr>
    <w:rPr>
      <w:rFonts w:asciiTheme="majorHAnsi" w:hAnsiTheme="majorHAnsi"/>
    </w:rPr>
  </w:style>
  <w:style w:type="paragraph" w:styleId="TOC6">
    <w:name w:val="toc 6"/>
    <w:basedOn w:val="Normal"/>
    <w:next w:val="Normal"/>
    <w:semiHidden/>
    <w:rsid w:val="006A6270"/>
    <w:pPr>
      <w:spacing w:after="100"/>
      <w:ind w:left="1100"/>
    </w:pPr>
    <w:rPr>
      <w:rFonts w:asciiTheme="majorHAnsi" w:hAnsiTheme="majorHAnsi"/>
    </w:rPr>
  </w:style>
  <w:style w:type="paragraph" w:styleId="TOC7">
    <w:name w:val="toc 7"/>
    <w:basedOn w:val="Normal"/>
    <w:next w:val="Normal"/>
    <w:semiHidden/>
    <w:rsid w:val="006A6270"/>
    <w:pPr>
      <w:spacing w:after="100"/>
      <w:ind w:left="1320"/>
    </w:pPr>
    <w:rPr>
      <w:rFonts w:asciiTheme="majorHAnsi" w:hAnsiTheme="majorHAnsi"/>
    </w:rPr>
  </w:style>
  <w:style w:type="paragraph" w:styleId="TOC8">
    <w:name w:val="toc 8"/>
    <w:basedOn w:val="Normal"/>
    <w:next w:val="Normal"/>
    <w:semiHidden/>
    <w:rsid w:val="006A6270"/>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6A6270"/>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6A6270"/>
    <w:rPr>
      <w:color w:val="0563C1" w:themeColor="hyperlink"/>
      <w:u w:val="single"/>
      <w:shd w:val="clear" w:color="auto" w:fill="E1DFDD"/>
    </w:rPr>
  </w:style>
  <w:style w:type="character" w:customStyle="1" w:styleId="SmartLinkError">
    <w:name w:val="Smart Link Error"/>
    <w:basedOn w:val="DefaultParagraphFont"/>
    <w:semiHidden/>
    <w:unhideWhenUsed/>
    <w:rsid w:val="006A6270"/>
    <w:rPr>
      <w:color w:val="FF0000"/>
    </w:rPr>
  </w:style>
  <w:style w:type="paragraph" w:customStyle="1" w:styleId="FootnoteSep">
    <w:name w:val="Footnote Sep"/>
    <w:basedOn w:val="Normal"/>
    <w:semiHidden/>
    <w:rsid w:val="006A627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6A6270"/>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6A6270"/>
    <w:pPr>
      <w:spacing w:before="1080" w:line="252" w:lineRule="auto"/>
      <w:ind w:left="-720"/>
    </w:pPr>
    <w:rPr>
      <w:b/>
      <w:bCs w:val="0"/>
      <w:smallCaps/>
    </w:rPr>
  </w:style>
  <w:style w:type="paragraph" w:customStyle="1" w:styleId="TableTextIndent">
    <w:name w:val="Table Text Indent"/>
    <w:basedOn w:val="TableTextLeft"/>
    <w:qFormat/>
    <w:rsid w:val="006A6270"/>
    <w:pPr>
      <w:ind w:left="216"/>
    </w:pPr>
  </w:style>
  <w:style w:type="paragraph" w:customStyle="1" w:styleId="TableTextIndent2">
    <w:name w:val="Table Text Indent 2"/>
    <w:basedOn w:val="TableTextLeft"/>
    <w:qFormat/>
    <w:rsid w:val="006A6270"/>
    <w:pPr>
      <w:ind w:left="432"/>
    </w:pPr>
  </w:style>
  <w:style w:type="table" w:customStyle="1" w:styleId="BaseTable">
    <w:name w:val="Base Table"/>
    <w:basedOn w:val="TableNormal"/>
    <w:rsid w:val="006A6270"/>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6A6270"/>
    <w:rPr>
      <w:rFonts w:eastAsia="Times New Roman" w:asciiTheme="majorHAnsi" w:hAnsiTheme="majorHAnsi" w:cs="Times New Roman"/>
      <w:noProof/>
      <w:spacing w:val="-2"/>
      <w:sz w:val="18"/>
      <w:szCs w:val="19"/>
    </w:rPr>
  </w:style>
  <w:style w:type="paragraph" w:customStyle="1" w:styleId="Title2">
    <w:name w:val="Title 2"/>
    <w:basedOn w:val="Title"/>
    <w:semiHidden/>
    <w:rsid w:val="006A6270"/>
    <w:rPr>
      <w:b w:val="0"/>
      <w:color w:val="046B5C" w:themeColor="text2"/>
      <w:sz w:val="44"/>
    </w:rPr>
  </w:style>
  <w:style w:type="paragraph" w:customStyle="1" w:styleId="ListBullet1">
    <w:name w:val="List Bullet 1"/>
    <w:basedOn w:val="Normal"/>
    <w:qFormat/>
    <w:rsid w:val="006A6270"/>
    <w:pPr>
      <w:numPr>
        <w:numId w:val="23"/>
      </w:numPr>
      <w:spacing w:after="100"/>
    </w:pPr>
  </w:style>
  <w:style w:type="character" w:customStyle="1" w:styleId="HyperlinkEnd">
    <w:name w:val="Hyperlink End"/>
    <w:basedOn w:val="DefaultParagraphFont"/>
    <w:qFormat/>
    <w:rsid w:val="006A6270"/>
    <w:rPr>
      <w:color w:val="0B2949" w:themeColor="accent1"/>
      <w:u w:val="single"/>
    </w:rPr>
  </w:style>
  <w:style w:type="paragraph" w:customStyle="1" w:styleId="SidebarSubhead">
    <w:name w:val="Sidebar Subhead"/>
    <w:basedOn w:val="Sidebar"/>
    <w:next w:val="Sidebar"/>
    <w:qFormat/>
    <w:rsid w:val="006A6270"/>
    <w:pPr>
      <w:spacing w:before="100" w:after="0"/>
    </w:pPr>
    <w:rPr>
      <w:b/>
      <w:bCs/>
    </w:rPr>
  </w:style>
  <w:style w:type="table" w:customStyle="1" w:styleId="TanCell">
    <w:name w:val="Tan Cell"/>
    <w:basedOn w:val="TableNormal"/>
    <w:rsid w:val="006A6270"/>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6A6270"/>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ll-Segoe-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TaxKeywordTaxHTField xmlns="f12dafca-ffd2-47b9-a7dc-ea73860b958a">
      <Terms xmlns="http://schemas.microsoft.com/office/infopath/2007/PartnerControls"/>
    </TaxKeywordTaxHTField>
    <lcf76f155ced4ddcb4097134ff3c332f xmlns="08c46ab1-79c2-41f2-85cd-dc2be6a31754">
      <Terms xmlns="http://schemas.microsoft.com/office/infopath/2007/PartnerControls"/>
    </lcf76f155ced4ddcb4097134ff3c332f>
    <Document_x0020_type xmlns="08c46ab1-79c2-41f2-85cd-dc2be6a31754" xsi:nil="true"/>
    <_dlc_DocId xmlns="f12dafca-ffd2-47b9-a7dc-ea73860b958a">CHY75YFUAV2K-1400183454-23218</_dlc_DocId>
    <_dlc_DocIdUrl xmlns="f12dafca-ffd2-47b9-a7dc-ea73860b958a">
      <Url>https://nih.sharepoint.com/sites/HRSA-MCHB/MCHB-Team/DHVECS/_layouts/15/DocIdRedir.aspx?ID=CHY75YFUAV2K-1400183454-23218</Url>
      <Description>CHY75YFUAV2K-1400183454-23218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11D8C-F580-4BA9-B6FF-EFCF405742A3}">
  <ds:schemaRefs>
    <ds:schemaRef ds:uri="http://schemas.microsoft.com/sharepoint/events"/>
  </ds:schemaRefs>
</ds:datastoreItem>
</file>

<file path=customXml/itemProps2.xml><?xml version="1.0" encoding="utf-8"?>
<ds:datastoreItem xmlns:ds="http://schemas.openxmlformats.org/officeDocument/2006/customXml" ds:itemID="{B7AD01C1-1479-4638-B3E0-65F6FEE3469A}">
  <ds:schemaRefs>
    <ds:schemaRef ds:uri="http://schemas.microsoft.com/sharepoint/v3/contenttype/forms"/>
  </ds:schemaRefs>
</ds:datastoreItem>
</file>

<file path=customXml/itemProps3.xml><?xml version="1.0" encoding="utf-8"?>
<ds:datastoreItem xmlns:ds="http://schemas.openxmlformats.org/officeDocument/2006/customXml" ds:itemID="{F3BE0451-EFD8-40C4-9F3A-2037519F9F69}">
  <ds:schemaRefs>
    <ds:schemaRef ds:uri="http://schemas.microsoft.com/office/2006/metadata/properties"/>
    <ds:schemaRef ds:uri="http://schemas.microsoft.com/office/infopath/2007/PartnerControls"/>
    <ds:schemaRef ds:uri="f12dafca-ffd2-47b9-a7dc-ea73860b958a"/>
    <ds:schemaRef ds:uri="08c46ab1-79c2-41f2-85cd-dc2be6a31754"/>
  </ds:schemaRefs>
</ds:datastoreItem>
</file>

<file path=customXml/itemProps4.xml><?xml version="1.0" encoding="utf-8"?>
<ds:datastoreItem xmlns:ds="http://schemas.openxmlformats.org/officeDocument/2006/customXml" ds:itemID="{A5B2C9D0-8B8C-4EC6-8AF6-57322C889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5C2380-1031-40DD-8C64-39D43899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1MathU-Report</Template>
  <TotalTime>1</TotalTime>
  <Pages>4</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Sanderson</dc:creator>
  <cp:lastModifiedBy>OPRE</cp:lastModifiedBy>
  <cp:revision>2</cp:revision>
  <dcterms:created xsi:type="dcterms:W3CDTF">2024-07-03T17:50:00Z</dcterms:created>
  <dcterms:modified xsi:type="dcterms:W3CDTF">2024-07-03T17:50:00Z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cdf27151-0c99-4401-82de-f6b135e02f82</vt:lpwstr>
  </property>
</Properties>
</file>