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5680D" w:rsidP="0005680D" w14:paraId="7B098020" w14:textId="43C15DD0">
      <w:pPr>
        <w:tabs>
          <w:tab w:val="left" w:pos="1080"/>
        </w:tabs>
        <w:ind w:left="1080" w:hanging="1080"/>
      </w:pPr>
      <w:r w:rsidRPr="004E0796">
        <w:rPr>
          <w:b/>
          <w:bCs/>
        </w:rPr>
        <w:t>To:</w:t>
      </w:r>
      <w:r w:rsidRPr="004E0796">
        <w:tab/>
      </w:r>
      <w:r w:rsidR="00D01FB8">
        <w:t>Kelsi Feltz</w:t>
      </w:r>
      <w:r w:rsidR="00A5681E">
        <w:t xml:space="preserve"> </w:t>
      </w:r>
    </w:p>
    <w:p w:rsidR="0005680D" w:rsidP="0005680D" w14:paraId="36853E0B" w14:textId="77777777">
      <w:pPr>
        <w:tabs>
          <w:tab w:val="left" w:pos="1080"/>
        </w:tabs>
        <w:ind w:left="1080" w:hanging="1080"/>
      </w:pPr>
      <w:r>
        <w:rPr>
          <w:b/>
          <w:bCs/>
        </w:rPr>
        <w:tab/>
      </w:r>
      <w:r w:rsidRPr="004E0796">
        <w:t>Office of Information and Regulatory Affairs (OIRA)</w:t>
      </w:r>
    </w:p>
    <w:p w:rsidR="0005680D" w:rsidP="0005680D" w14:paraId="30A9ED8F" w14:textId="77777777">
      <w:pPr>
        <w:tabs>
          <w:tab w:val="left" w:pos="1080"/>
        </w:tabs>
        <w:ind w:left="1080" w:hanging="1080"/>
      </w:pPr>
      <w:r>
        <w:tab/>
      </w:r>
      <w:r w:rsidRPr="004E0796">
        <w:t>Office of Management and Budget (OMB)</w:t>
      </w:r>
    </w:p>
    <w:p w:rsidR="0005680D" w:rsidRPr="004E0796" w:rsidP="0005680D" w14:paraId="020B5E52" w14:textId="77777777">
      <w:pPr>
        <w:tabs>
          <w:tab w:val="left" w:pos="1080"/>
        </w:tabs>
        <w:ind w:left="1080" w:hanging="1080"/>
      </w:pPr>
    </w:p>
    <w:p w:rsidR="0005680D" w:rsidP="0005680D" w14:paraId="092E1B53" w14:textId="3AC822EF">
      <w:pPr>
        <w:tabs>
          <w:tab w:val="left" w:pos="1080"/>
        </w:tabs>
        <w:ind w:left="1080" w:hanging="1080"/>
      </w:pPr>
      <w:r w:rsidRPr="004E0796">
        <w:rPr>
          <w:b/>
          <w:bCs/>
        </w:rPr>
        <w:t>From:</w:t>
      </w:r>
      <w:r w:rsidRPr="004E0796">
        <w:tab/>
      </w:r>
      <w:r w:rsidR="008B763F">
        <w:t>Rhonda L. Collier</w:t>
      </w:r>
    </w:p>
    <w:p w:rsidR="0005680D" w:rsidP="0005680D" w14:paraId="48DB0716" w14:textId="018A45F9">
      <w:pPr>
        <w:tabs>
          <w:tab w:val="left" w:pos="1080"/>
        </w:tabs>
        <w:ind w:left="1080" w:hanging="1080"/>
      </w:pPr>
      <w:r>
        <w:rPr>
          <w:b/>
          <w:bCs/>
        </w:rPr>
        <w:tab/>
      </w:r>
      <w:r w:rsidR="008B763F">
        <w:t xml:space="preserve">Office of Child Support </w:t>
      </w:r>
      <w:r w:rsidR="002870FA">
        <w:t xml:space="preserve">Services </w:t>
      </w:r>
    </w:p>
    <w:p w:rsidR="0005680D" w:rsidP="0005680D" w14:paraId="15ABAFDA" w14:textId="77777777">
      <w:pPr>
        <w:tabs>
          <w:tab w:val="left" w:pos="1080"/>
        </w:tabs>
        <w:ind w:left="1080" w:hanging="1080"/>
      </w:pPr>
      <w:r>
        <w:tab/>
      </w:r>
      <w:r w:rsidRPr="004E0796">
        <w:t>Administration for Children and Families (ACF)</w:t>
      </w:r>
    </w:p>
    <w:p w:rsidR="0005680D" w:rsidRPr="004E0796" w:rsidP="0005680D" w14:paraId="7685F2B8" w14:textId="77777777">
      <w:pPr>
        <w:tabs>
          <w:tab w:val="left" w:pos="1080"/>
        </w:tabs>
        <w:ind w:left="1080" w:hanging="1080"/>
      </w:pPr>
    </w:p>
    <w:p w:rsidR="0005680D" w:rsidP="0005680D" w14:paraId="0BBD6359" w14:textId="0084CD1C">
      <w:pPr>
        <w:tabs>
          <w:tab w:val="left" w:pos="1080"/>
        </w:tabs>
      </w:pPr>
      <w:r w:rsidRPr="004E0796">
        <w:rPr>
          <w:b/>
          <w:bCs/>
        </w:rPr>
        <w:t>Date:</w:t>
      </w:r>
      <w:r w:rsidRPr="004E0796">
        <w:tab/>
      </w:r>
      <w:r w:rsidR="008B763F">
        <w:t xml:space="preserve">September </w:t>
      </w:r>
      <w:r w:rsidR="00A95CAE">
        <w:t>20</w:t>
      </w:r>
      <w:r w:rsidR="008B763F">
        <w:t>, 2024</w:t>
      </w:r>
    </w:p>
    <w:p w:rsidR="0005680D" w:rsidRPr="004E0796" w:rsidP="0005680D" w14:paraId="7B991363" w14:textId="77777777">
      <w:pPr>
        <w:tabs>
          <w:tab w:val="left" w:pos="1080"/>
        </w:tabs>
      </w:pPr>
    </w:p>
    <w:p w:rsidR="0005680D" w:rsidP="0005680D" w14:paraId="3A89B6CD" w14:textId="1BC74D12">
      <w:pPr>
        <w:pBdr>
          <w:bottom w:val="single" w:sz="12" w:space="1" w:color="auto"/>
        </w:pBdr>
        <w:tabs>
          <w:tab w:val="left" w:pos="1080"/>
        </w:tabs>
        <w:ind w:left="1080" w:hanging="1080"/>
      </w:pPr>
      <w:r w:rsidRPr="004E0796">
        <w:rPr>
          <w:b/>
          <w:bCs/>
        </w:rPr>
        <w:t>Subject:</w:t>
      </w:r>
      <w:r w:rsidRPr="004E0796">
        <w:tab/>
      </w:r>
      <w:r>
        <w:t xml:space="preserve">Change Request – </w:t>
      </w:r>
      <w:r w:rsidR="008B763F">
        <w:t>OCSS-396 Part 1</w:t>
      </w:r>
      <w:r w:rsidR="00D712AD">
        <w:t xml:space="preserve"> and Part 2 </w:t>
      </w:r>
      <w:r>
        <w:t>(OMB #0970-0</w:t>
      </w:r>
      <w:r w:rsidR="008B763F">
        <w:t>510</w:t>
      </w:r>
      <w:r>
        <w:t xml:space="preserve">) </w:t>
      </w:r>
    </w:p>
    <w:p w:rsidR="0005680D" w:rsidRPr="0005680D" w:rsidP="0005680D" w14:paraId="5036976F" w14:textId="77777777">
      <w:pPr>
        <w:pBdr>
          <w:bottom w:val="single" w:sz="12" w:space="1" w:color="auto"/>
        </w:pBdr>
        <w:tabs>
          <w:tab w:val="left" w:pos="1080"/>
        </w:tabs>
        <w:ind w:left="1080" w:hanging="1080"/>
        <w:rPr>
          <w:sz w:val="12"/>
          <w:szCs w:val="16"/>
        </w:rPr>
      </w:pPr>
    </w:p>
    <w:p w:rsidR="0005680D" w:rsidRPr="00430033" w:rsidP="0005680D" w14:paraId="595C69AB" w14:textId="77777777">
      <w:pPr>
        <w:tabs>
          <w:tab w:val="left" w:pos="1080"/>
        </w:tabs>
        <w:ind w:left="1080" w:hanging="1080"/>
      </w:pPr>
    </w:p>
    <w:p w:rsidR="00E525D4" w:rsidRPr="002C13C2" w:rsidP="00BF696B" w14:paraId="494EB7FC" w14:textId="2CA299C5">
      <w:r w:rsidRPr="002C13C2">
        <w:t>This memo requests approval of changes to the approved information collection</w:t>
      </w:r>
      <w:r w:rsidR="008B763F">
        <w:t>– OCSS-396 Part 1 and Part 2,</w:t>
      </w:r>
      <w:r w:rsidRPr="002C13C2" w:rsidR="00A5681E">
        <w:t xml:space="preserve"> approved </w:t>
      </w:r>
      <w:r w:rsidRPr="002870FA" w:rsidR="00A5681E">
        <w:t xml:space="preserve">under the </w:t>
      </w:r>
      <w:r w:rsidRPr="00945E74" w:rsidR="002870FA">
        <w:t>Generic Clearance for Financial Reports ACF Non-Discretionary Grant Programs</w:t>
      </w:r>
      <w:r w:rsidRPr="002870FA" w:rsidR="002870FA">
        <w:t xml:space="preserve"> </w:t>
      </w:r>
      <w:r w:rsidRPr="002870FA">
        <w:t>(OMB #0970-0</w:t>
      </w:r>
      <w:r w:rsidRPr="002870FA" w:rsidR="008B763F">
        <w:t>510</w:t>
      </w:r>
      <w:r w:rsidRPr="002870FA">
        <w:t>).</w:t>
      </w:r>
      <w:r w:rsidRPr="002C13C2">
        <w:t xml:space="preserve"> </w:t>
      </w:r>
    </w:p>
    <w:p w:rsidR="0005680D" w:rsidP="00BF696B" w14:paraId="6BF529D8" w14:textId="77777777"/>
    <w:p w:rsidR="002870FA" w:rsidP="00945E74" w14:paraId="34416E25" w14:textId="77777777">
      <w:pPr>
        <w:spacing w:after="120"/>
        <w:rPr>
          <w:b/>
          <w:i/>
        </w:rPr>
      </w:pPr>
      <w:r>
        <w:rPr>
          <w:b/>
          <w:i/>
        </w:rPr>
        <w:t>Background</w:t>
      </w:r>
    </w:p>
    <w:p w:rsidR="002870FA" w:rsidRPr="00945E74" w:rsidP="00BF696B" w14:paraId="54F925DC" w14:textId="7267B32A">
      <w:pPr>
        <w:rPr>
          <w:bCs/>
          <w:iCs/>
        </w:rPr>
      </w:pPr>
      <w:r w:rsidRPr="00945E74">
        <w:rPr>
          <w:bCs/>
          <w:iCs/>
        </w:rPr>
        <w:t xml:space="preserve">The </w:t>
      </w:r>
      <w:r>
        <w:rPr>
          <w:bCs/>
          <w:iCs/>
        </w:rPr>
        <w:t xml:space="preserve">Office of Child Support Services has identified minor updates to the </w:t>
      </w:r>
      <w:r>
        <w:t xml:space="preserve">OCSS-396 Part 1 and Part 2 to improve clarity and ensure accuracy of the request. </w:t>
      </w:r>
    </w:p>
    <w:p w:rsidR="002870FA" w:rsidP="00BF696B" w14:paraId="330B033E" w14:textId="77777777">
      <w:pPr>
        <w:rPr>
          <w:b/>
          <w:i/>
        </w:rPr>
      </w:pPr>
    </w:p>
    <w:p w:rsidR="002870FA" w:rsidP="00945E74" w14:paraId="50F9F295" w14:textId="77777777">
      <w:pPr>
        <w:spacing w:after="120"/>
        <w:rPr>
          <w:b/>
          <w:i/>
        </w:rPr>
      </w:pPr>
      <w:r>
        <w:rPr>
          <w:b/>
          <w:i/>
        </w:rPr>
        <w:t>Overview of Requested Changes</w:t>
      </w:r>
    </w:p>
    <w:p w:rsidR="0005680D" w:rsidRPr="002870FA" w:rsidP="00945E74" w14:paraId="0B392A35" w14:textId="0F515037">
      <w:pPr>
        <w:spacing w:after="60"/>
        <w:rPr>
          <w:bCs/>
          <w:iCs/>
        </w:rPr>
      </w:pPr>
      <w:r w:rsidRPr="00945E74">
        <w:rPr>
          <w:bCs/>
          <w:iCs/>
        </w:rPr>
        <w:t xml:space="preserve">We are requesting to </w:t>
      </w:r>
      <w:r w:rsidRPr="00945E74" w:rsidR="008B763F">
        <w:rPr>
          <w:bCs/>
          <w:iCs/>
        </w:rPr>
        <w:t xml:space="preserve">update the </w:t>
      </w:r>
      <w:r w:rsidR="00415B2C">
        <w:rPr>
          <w:bCs/>
          <w:iCs/>
        </w:rPr>
        <w:t xml:space="preserve">396 </w:t>
      </w:r>
      <w:r w:rsidRPr="00945E74" w:rsidR="008B763F">
        <w:rPr>
          <w:bCs/>
          <w:iCs/>
        </w:rPr>
        <w:t>form to reflect these changes</w:t>
      </w:r>
      <w:r w:rsidRPr="00945E74">
        <w:rPr>
          <w:bCs/>
          <w:iCs/>
        </w:rPr>
        <w:t>.</w:t>
      </w:r>
    </w:p>
    <w:p w:rsidR="00E80CB5" w:rsidRPr="00945E74" w:rsidP="00945E74" w14:paraId="4EB6D7EA" w14:textId="35C70BB7">
      <w:pPr>
        <w:spacing w:after="60"/>
        <w:ind w:left="360"/>
        <w:rPr>
          <w:bCs/>
          <w:iCs/>
        </w:rPr>
      </w:pPr>
      <w:r w:rsidRPr="00945E74">
        <w:rPr>
          <w:bCs/>
          <w:iCs/>
        </w:rPr>
        <w:t>1.</w:t>
      </w:r>
      <w:r w:rsidRPr="00945E74">
        <w:rPr>
          <w:bCs/>
          <w:iCs/>
        </w:rPr>
        <w:tab/>
        <w:t>Change the wor</w:t>
      </w:r>
      <w:r w:rsidR="002870FA">
        <w:rPr>
          <w:bCs/>
          <w:iCs/>
        </w:rPr>
        <w:t>d</w:t>
      </w:r>
      <w:r w:rsidRPr="00945E74">
        <w:rPr>
          <w:bCs/>
          <w:iCs/>
        </w:rPr>
        <w:t xml:space="preserve"> “Waiver” to “Exemption” on line 1d</w:t>
      </w:r>
    </w:p>
    <w:p w:rsidR="00E80CB5" w:rsidRPr="00945E74" w:rsidP="00945E74" w14:paraId="57860B2A" w14:textId="4229ED9C">
      <w:pPr>
        <w:spacing w:after="60"/>
        <w:ind w:left="360"/>
        <w:rPr>
          <w:bCs/>
          <w:iCs/>
        </w:rPr>
      </w:pPr>
      <w:r w:rsidRPr="00945E74">
        <w:rPr>
          <w:bCs/>
          <w:iCs/>
        </w:rPr>
        <w:t>2.</w:t>
      </w:r>
      <w:r w:rsidRPr="00945E74">
        <w:rPr>
          <w:bCs/>
          <w:iCs/>
        </w:rPr>
        <w:tab/>
        <w:t>Update footnote definition of CENW by changing word “Waiver” to “exemption”</w:t>
      </w:r>
    </w:p>
    <w:p w:rsidR="00E80CB5" w:rsidRPr="00945E74" w:rsidP="00945E74" w14:paraId="4C673E52" w14:textId="1A2714BB">
      <w:pPr>
        <w:spacing w:after="60"/>
        <w:ind w:left="360"/>
        <w:rPr>
          <w:bCs/>
          <w:iCs/>
        </w:rPr>
      </w:pPr>
      <w:r w:rsidRPr="00945E74">
        <w:rPr>
          <w:bCs/>
          <w:iCs/>
        </w:rPr>
        <w:t>3.</w:t>
      </w:r>
      <w:r w:rsidRPr="00945E74">
        <w:rPr>
          <w:bCs/>
          <w:iCs/>
        </w:rPr>
        <w:tab/>
      </w:r>
      <w:bookmarkStart w:id="0" w:name="_Hlk177647275"/>
      <w:r w:rsidRPr="00945E74">
        <w:rPr>
          <w:bCs/>
          <w:iCs/>
        </w:rPr>
        <w:t>Remove final footnote starting with “ADP”</w:t>
      </w:r>
      <w:r w:rsidR="00312499">
        <w:rPr>
          <w:bCs/>
          <w:iCs/>
        </w:rPr>
        <w:t xml:space="preserve"> because it is not relevant to this line.</w:t>
      </w:r>
    </w:p>
    <w:bookmarkEnd w:id="0"/>
    <w:p w:rsidR="00E80CB5" w:rsidRPr="00945E74" w:rsidP="00945E74" w14:paraId="2FCEB77E" w14:textId="682CAE30">
      <w:pPr>
        <w:spacing w:after="60"/>
        <w:ind w:left="360"/>
        <w:rPr>
          <w:bCs/>
          <w:iCs/>
        </w:rPr>
      </w:pPr>
      <w:r w:rsidRPr="00945E74">
        <w:rPr>
          <w:bCs/>
          <w:iCs/>
        </w:rPr>
        <w:t>4.</w:t>
      </w:r>
      <w:r w:rsidRPr="00945E74">
        <w:rPr>
          <w:bCs/>
          <w:iCs/>
        </w:rPr>
        <w:tab/>
        <w:t>Update footer that says “unchanged from 10/1/2014 version</w:t>
      </w:r>
      <w:r w:rsidRPr="00945E74" w:rsidR="00D712AD">
        <w:rPr>
          <w:bCs/>
          <w:iCs/>
        </w:rPr>
        <w:t>”) remove</w:t>
      </w:r>
      <w:r w:rsidRPr="00945E74">
        <w:rPr>
          <w:bCs/>
          <w:iCs/>
        </w:rPr>
        <w:t xml:space="preserve"> this info </w:t>
      </w:r>
    </w:p>
    <w:p w:rsidR="0005680D" w:rsidRPr="00945E74" w:rsidP="00945E74" w14:paraId="5CC77B63" w14:textId="2F917565">
      <w:pPr>
        <w:spacing w:after="60"/>
        <w:ind w:left="360"/>
        <w:rPr>
          <w:bCs/>
          <w:iCs/>
        </w:rPr>
      </w:pPr>
      <w:r w:rsidRPr="00945E74">
        <w:rPr>
          <w:bCs/>
          <w:iCs/>
        </w:rPr>
        <w:t xml:space="preserve">5. </w:t>
      </w:r>
      <w:r w:rsidRPr="00945E74">
        <w:rPr>
          <w:bCs/>
          <w:iCs/>
        </w:rPr>
        <w:tab/>
        <w:t>Update OMB expiration in top corner Overview</w:t>
      </w:r>
      <w:r w:rsidRPr="00945E74">
        <w:rPr>
          <w:bCs/>
          <w:iCs/>
        </w:rPr>
        <w:t xml:space="preserve"> </w:t>
      </w:r>
      <w:r w:rsidRPr="00945E74">
        <w:rPr>
          <w:bCs/>
          <w:iCs/>
        </w:rPr>
        <w:t>date s/b 06/30/2027</w:t>
      </w:r>
    </w:p>
    <w:p w:rsidR="00E80CB5" w14:paraId="217E717B" w14:textId="60782F16">
      <w:pPr>
        <w:spacing w:after="120"/>
        <w:ind w:left="360"/>
        <w:rPr>
          <w:bCs/>
          <w:iCs/>
        </w:rPr>
      </w:pPr>
      <w:r w:rsidRPr="00945E74">
        <w:rPr>
          <w:bCs/>
          <w:iCs/>
        </w:rPr>
        <w:t xml:space="preserve">6.  </w:t>
      </w:r>
      <w:r w:rsidRPr="00945E74">
        <w:rPr>
          <w:bCs/>
          <w:iCs/>
        </w:rPr>
        <w:tab/>
        <w:t xml:space="preserve">Update expiration on footer </w:t>
      </w:r>
      <w:r w:rsidRPr="00945E74" w:rsidR="00D712AD">
        <w:rPr>
          <w:bCs/>
          <w:iCs/>
        </w:rPr>
        <w:t xml:space="preserve">on both Part 1 and Part 2 </w:t>
      </w:r>
      <w:r w:rsidRPr="00945E74">
        <w:rPr>
          <w:bCs/>
          <w:iCs/>
        </w:rPr>
        <w:t>to reflect 06/30/2027</w:t>
      </w:r>
    </w:p>
    <w:p w:rsidR="00415B2C" w:rsidP="00415B2C" w14:paraId="50BF862F" w14:textId="0ADC22BC">
      <w:pPr>
        <w:spacing w:after="120"/>
        <w:rPr>
          <w:bCs/>
          <w:iCs/>
        </w:rPr>
      </w:pPr>
      <w:r>
        <w:rPr>
          <w:bCs/>
          <w:iCs/>
        </w:rPr>
        <w:t>We are also requesting the following changes to the 396 Instructions Form</w:t>
      </w:r>
    </w:p>
    <w:p w:rsidR="00F76205" w:rsidRPr="006033A8" w:rsidP="00F76205" w14:paraId="6E04D77D" w14:textId="01BD5057">
      <w:pPr>
        <w:pStyle w:val="ListParagraph"/>
        <w:numPr>
          <w:ilvl w:val="0"/>
          <w:numId w:val="2"/>
        </w:numPr>
        <w:spacing w:after="120"/>
        <w:rPr>
          <w:bCs/>
          <w:iCs/>
        </w:rPr>
      </w:pPr>
      <w:r w:rsidRPr="006033A8">
        <w:rPr>
          <w:bCs/>
          <w:iCs/>
        </w:rPr>
        <w:t>In the General Instructions section change</w:t>
      </w:r>
      <w:r w:rsidR="005E47D7">
        <w:rPr>
          <w:bCs/>
          <w:iCs/>
        </w:rPr>
        <w:t>d</w:t>
      </w:r>
      <w:r w:rsidRPr="006033A8">
        <w:rPr>
          <w:bCs/>
          <w:iCs/>
        </w:rPr>
        <w:t xml:space="preserve"> </w:t>
      </w:r>
      <w:r w:rsidR="009E0BA1">
        <w:rPr>
          <w:bCs/>
          <w:iCs/>
        </w:rPr>
        <w:t>“</w:t>
      </w:r>
      <w:r w:rsidRPr="006033A8">
        <w:rPr>
          <w:bCs/>
          <w:iCs/>
        </w:rPr>
        <w:t>in accordance with</w:t>
      </w:r>
      <w:r w:rsidR="009E0BA1">
        <w:rPr>
          <w:bCs/>
          <w:iCs/>
        </w:rPr>
        <w:t>”</w:t>
      </w:r>
      <w:r w:rsidRPr="006033A8">
        <w:rPr>
          <w:bCs/>
          <w:iCs/>
        </w:rPr>
        <w:t xml:space="preserve"> to </w:t>
      </w:r>
      <w:r w:rsidR="009E0BA1">
        <w:rPr>
          <w:bCs/>
          <w:iCs/>
        </w:rPr>
        <w:t>“</w:t>
      </w:r>
      <w:r w:rsidRPr="006033A8">
        <w:rPr>
          <w:bCs/>
          <w:iCs/>
        </w:rPr>
        <w:t>according to</w:t>
      </w:r>
      <w:r w:rsidR="009E0BA1">
        <w:rPr>
          <w:bCs/>
          <w:iCs/>
        </w:rPr>
        <w:t>”</w:t>
      </w:r>
    </w:p>
    <w:p w:rsidR="00F76205" w:rsidRPr="006033A8" w:rsidP="00F76205" w14:paraId="22BA4340" w14:textId="1E8A249A">
      <w:pPr>
        <w:pStyle w:val="ListParagraph"/>
        <w:numPr>
          <w:ilvl w:val="0"/>
          <w:numId w:val="2"/>
        </w:numPr>
        <w:spacing w:after="120"/>
        <w:rPr>
          <w:bCs/>
          <w:iCs/>
        </w:rPr>
      </w:pPr>
      <w:r>
        <w:rPr>
          <w:bCs/>
          <w:iCs/>
        </w:rPr>
        <w:t>Fourth bullet u</w:t>
      </w:r>
      <w:r w:rsidRPr="006033A8">
        <w:rPr>
          <w:bCs/>
          <w:iCs/>
        </w:rPr>
        <w:t>nder Report format</w:t>
      </w:r>
      <w:r>
        <w:rPr>
          <w:bCs/>
          <w:iCs/>
        </w:rPr>
        <w:t>:</w:t>
      </w:r>
      <w:r w:rsidRPr="006033A8">
        <w:rPr>
          <w:bCs/>
          <w:iCs/>
        </w:rPr>
        <w:t xml:space="preserve"> add</w:t>
      </w:r>
      <w:r>
        <w:rPr>
          <w:bCs/>
          <w:iCs/>
        </w:rPr>
        <w:t>ed</w:t>
      </w:r>
      <w:r w:rsidRPr="006033A8">
        <w:rPr>
          <w:bCs/>
          <w:iCs/>
        </w:rPr>
        <w:t xml:space="preserve"> ACF On-Line Data Collection in front of </w:t>
      </w:r>
      <w:r w:rsidRPr="006033A8">
        <w:rPr>
          <w:bCs/>
          <w:iCs/>
        </w:rPr>
        <w:t>OLDC</w:t>
      </w:r>
    </w:p>
    <w:p w:rsidR="00F76205" w:rsidRPr="006033A8" w:rsidP="00F76205" w14:paraId="21B8C4B1" w14:textId="6C021A43">
      <w:pPr>
        <w:pStyle w:val="ListParagraph"/>
        <w:numPr>
          <w:ilvl w:val="0"/>
          <w:numId w:val="2"/>
        </w:numPr>
        <w:spacing w:after="120"/>
        <w:rPr>
          <w:bCs/>
          <w:iCs/>
        </w:rPr>
      </w:pPr>
      <w:r w:rsidRPr="006033A8">
        <w:rPr>
          <w:bCs/>
          <w:iCs/>
        </w:rPr>
        <w:t>Under the Submission Section</w:t>
      </w:r>
      <w:r w:rsidR="005E47D7">
        <w:rPr>
          <w:bCs/>
          <w:iCs/>
        </w:rPr>
        <w:t>,</w:t>
      </w:r>
      <w:r w:rsidRPr="006033A8">
        <w:rPr>
          <w:bCs/>
          <w:iCs/>
        </w:rPr>
        <w:t xml:space="preserve"> deleted ACF On-Line Data Collection</w:t>
      </w:r>
    </w:p>
    <w:p w:rsidR="00845AAF" w:rsidRPr="006033A8" w:rsidP="00F76205" w14:paraId="6DAFE69B" w14:textId="52AC8B2E">
      <w:pPr>
        <w:pStyle w:val="ListParagraph"/>
        <w:numPr>
          <w:ilvl w:val="0"/>
          <w:numId w:val="2"/>
        </w:numPr>
        <w:spacing w:after="120"/>
        <w:rPr>
          <w:bCs/>
          <w:iCs/>
        </w:rPr>
      </w:pPr>
      <w:r w:rsidRPr="006033A8">
        <w:rPr>
          <w:bCs/>
          <w:iCs/>
        </w:rPr>
        <w:t xml:space="preserve">Throughout the document replaced the word </w:t>
      </w:r>
      <w:r w:rsidR="005E47D7">
        <w:rPr>
          <w:bCs/>
          <w:iCs/>
        </w:rPr>
        <w:t>“</w:t>
      </w:r>
      <w:r w:rsidRPr="006033A8">
        <w:rPr>
          <w:bCs/>
          <w:iCs/>
        </w:rPr>
        <w:t>Columns</w:t>
      </w:r>
      <w:r w:rsidR="005E47D7">
        <w:rPr>
          <w:bCs/>
          <w:iCs/>
        </w:rPr>
        <w:t>”</w:t>
      </w:r>
      <w:r w:rsidRPr="006033A8">
        <w:rPr>
          <w:bCs/>
          <w:iCs/>
        </w:rPr>
        <w:t xml:space="preserve"> with </w:t>
      </w:r>
      <w:r w:rsidR="005E47D7">
        <w:rPr>
          <w:bCs/>
          <w:iCs/>
        </w:rPr>
        <w:t>“</w:t>
      </w:r>
      <w:r w:rsidRPr="006033A8">
        <w:rPr>
          <w:bCs/>
          <w:iCs/>
        </w:rPr>
        <w:t>Cols</w:t>
      </w:r>
      <w:r w:rsidR="005E47D7">
        <w:rPr>
          <w:bCs/>
          <w:iCs/>
        </w:rPr>
        <w:t>”</w:t>
      </w:r>
    </w:p>
    <w:p w:rsidR="00F76205" w:rsidRPr="006033A8" w:rsidP="00F76205" w14:paraId="235AA5A9" w14:textId="2A607716">
      <w:pPr>
        <w:pStyle w:val="ListParagraph"/>
        <w:numPr>
          <w:ilvl w:val="0"/>
          <w:numId w:val="2"/>
        </w:numPr>
        <w:spacing w:after="120"/>
        <w:rPr>
          <w:bCs/>
          <w:iCs/>
        </w:rPr>
      </w:pPr>
      <w:r w:rsidRPr="006033A8">
        <w:rPr>
          <w:bCs/>
          <w:iCs/>
        </w:rPr>
        <w:t>Page 2</w:t>
      </w:r>
      <w:r w:rsidR="005E47D7">
        <w:rPr>
          <w:bCs/>
          <w:iCs/>
        </w:rPr>
        <w:t>,</w:t>
      </w:r>
      <w:r w:rsidRPr="006033A8">
        <w:rPr>
          <w:bCs/>
          <w:iCs/>
        </w:rPr>
        <w:t xml:space="preserve"> under the Final Submission Deadline</w:t>
      </w:r>
      <w:r w:rsidR="005E47D7">
        <w:rPr>
          <w:bCs/>
          <w:iCs/>
        </w:rPr>
        <w:t>,</w:t>
      </w:r>
      <w:r w:rsidRPr="006033A8">
        <w:rPr>
          <w:bCs/>
          <w:iCs/>
        </w:rPr>
        <w:t xml:space="preserve"> change</w:t>
      </w:r>
      <w:r w:rsidR="005E47D7">
        <w:rPr>
          <w:bCs/>
          <w:iCs/>
        </w:rPr>
        <w:t>d</w:t>
      </w:r>
      <w:r w:rsidRPr="006033A8">
        <w:rPr>
          <w:bCs/>
          <w:iCs/>
        </w:rPr>
        <w:t xml:space="preserve"> the number 3 to </w:t>
      </w:r>
      <w:r w:rsidRPr="006033A8">
        <w:rPr>
          <w:bCs/>
          <w:iCs/>
        </w:rPr>
        <w:t>three</w:t>
      </w:r>
    </w:p>
    <w:p w:rsidR="00F76205" w:rsidRPr="006033A8" w:rsidP="00F76205" w14:paraId="21A5E8A3" w14:textId="1A8DE5F3">
      <w:pPr>
        <w:pStyle w:val="ListParagraph"/>
        <w:numPr>
          <w:ilvl w:val="0"/>
          <w:numId w:val="2"/>
        </w:numPr>
        <w:spacing w:after="120"/>
        <w:rPr>
          <w:bCs/>
          <w:iCs/>
        </w:rPr>
      </w:pPr>
      <w:r w:rsidRPr="006033A8">
        <w:rPr>
          <w:bCs/>
          <w:iCs/>
        </w:rPr>
        <w:t>Page 3</w:t>
      </w:r>
      <w:r w:rsidR="005E47D7">
        <w:rPr>
          <w:bCs/>
          <w:iCs/>
        </w:rPr>
        <w:t>,</w:t>
      </w:r>
      <w:r w:rsidRPr="006033A8">
        <w:rPr>
          <w:bCs/>
          <w:iCs/>
        </w:rPr>
        <w:t xml:space="preserve"> under definitions Non-Federal Share (State Share) (Line 15).   Added</w:t>
      </w:r>
      <w:r w:rsidR="005E47D7">
        <w:rPr>
          <w:bCs/>
          <w:iCs/>
        </w:rPr>
        <w:t xml:space="preserve"> the following clarifying instructions: </w:t>
      </w:r>
      <w:r w:rsidRPr="006033A8">
        <w:rPr>
          <w:bCs/>
          <w:iCs/>
        </w:rPr>
        <w:t>It may include funds appropriated by the State legislature or donated funds. Donated funds and funds transferred from another public agency or expenditures made by another public agency and certified as applicable under the title IV-D State plan may be part of the non-Federal share of funding for this program. (See 45 CFR 304.30) Third party in-kind contributions may not be used as the non-Federal share of any program expenditure.</w:t>
      </w:r>
    </w:p>
    <w:p w:rsidR="00F76205" w:rsidRPr="006033A8" w:rsidP="00F76205" w14:paraId="10197967" w14:textId="6ED687C8">
      <w:pPr>
        <w:pStyle w:val="ListParagraph"/>
        <w:numPr>
          <w:ilvl w:val="0"/>
          <w:numId w:val="2"/>
        </w:numPr>
        <w:spacing w:after="120"/>
        <w:rPr>
          <w:bCs/>
          <w:iCs/>
        </w:rPr>
      </w:pPr>
      <w:r w:rsidRPr="006033A8">
        <w:rPr>
          <w:bCs/>
          <w:iCs/>
        </w:rPr>
        <w:t>Under Definitions</w:t>
      </w:r>
      <w:r w:rsidR="005E47D7">
        <w:rPr>
          <w:bCs/>
          <w:iCs/>
        </w:rPr>
        <w:t>, wrote out</w:t>
      </w:r>
      <w:r w:rsidRPr="006033A8">
        <w:rPr>
          <w:bCs/>
          <w:iCs/>
        </w:rPr>
        <w:t xml:space="preserve"> Federal Financial Participation</w:t>
      </w:r>
      <w:r w:rsidR="005E47D7">
        <w:rPr>
          <w:bCs/>
          <w:iCs/>
        </w:rPr>
        <w:t xml:space="preserve"> the first time FFP used</w:t>
      </w:r>
      <w:r w:rsidRPr="006033A8">
        <w:rPr>
          <w:bCs/>
          <w:iCs/>
        </w:rPr>
        <w:t xml:space="preserve"> </w:t>
      </w:r>
      <w:r w:rsidR="005E47D7">
        <w:rPr>
          <w:bCs/>
          <w:iCs/>
        </w:rPr>
        <w:t>updated following instances with FFP</w:t>
      </w:r>
      <w:r w:rsidRPr="006033A8" w:rsidR="00DD4251">
        <w:rPr>
          <w:bCs/>
          <w:iCs/>
        </w:rPr>
        <w:t>FFP.  Also changed 66 percent to 66%</w:t>
      </w:r>
    </w:p>
    <w:p w:rsidR="00472CBB" w:rsidRPr="00472CBB" w:rsidP="00472CBB" w14:paraId="2B6E1AF4" w14:textId="77B8D498">
      <w:pPr>
        <w:pStyle w:val="ListParagraph"/>
        <w:numPr>
          <w:ilvl w:val="0"/>
          <w:numId w:val="2"/>
        </w:numPr>
        <w:spacing w:before="1" w:after="120" w:line="235" w:lineRule="auto"/>
        <w:ind w:right="180" w:hanging="361"/>
      </w:pPr>
      <w:r w:rsidRPr="006033A8">
        <w:rPr>
          <w:bCs/>
          <w:iCs/>
        </w:rPr>
        <w:t>Under definitions on Expenditures replaced</w:t>
      </w:r>
      <w:r>
        <w:rPr>
          <w:bCs/>
          <w:iCs/>
        </w:rPr>
        <w:t xml:space="preserve"> </w:t>
      </w:r>
      <w:r w:rsidR="005E47D7">
        <w:rPr>
          <w:bCs/>
          <w:iCs/>
        </w:rPr>
        <w:t>“</w:t>
      </w:r>
      <w:r>
        <w:rPr>
          <w:bCs/>
          <w:iCs/>
        </w:rPr>
        <w:t>&amp;</w:t>
      </w:r>
      <w:r w:rsidR="005E47D7">
        <w:rPr>
          <w:bCs/>
          <w:iCs/>
        </w:rPr>
        <w:t>”</w:t>
      </w:r>
      <w:r>
        <w:rPr>
          <w:bCs/>
          <w:iCs/>
        </w:rPr>
        <w:t xml:space="preserve"> with </w:t>
      </w:r>
      <w:r w:rsidR="005E47D7">
        <w:rPr>
          <w:bCs/>
          <w:iCs/>
        </w:rPr>
        <w:t>“</w:t>
      </w:r>
      <w:r>
        <w:rPr>
          <w:bCs/>
          <w:iCs/>
        </w:rPr>
        <w:t>and</w:t>
      </w:r>
      <w:r w:rsidR="005E47D7">
        <w:rPr>
          <w:bCs/>
          <w:iCs/>
        </w:rPr>
        <w:t>”</w:t>
      </w:r>
      <w:r w:rsidRPr="006033A8" w:rsidR="00845AAF">
        <w:rPr>
          <w:bCs/>
          <w:iCs/>
        </w:rPr>
        <w:t xml:space="preserve">.  </w:t>
      </w:r>
      <w:r>
        <w:rPr>
          <w:bCs/>
          <w:iCs/>
        </w:rPr>
        <w:t xml:space="preserve">In the second paragraph eliminated </w:t>
      </w:r>
      <w:r w:rsidR="009E0BA1">
        <w:rPr>
          <w:bCs/>
          <w:iCs/>
        </w:rPr>
        <w:t>“</w:t>
      </w:r>
      <w:r>
        <w:rPr>
          <w:bCs/>
          <w:iCs/>
        </w:rPr>
        <w:t>a</w:t>
      </w:r>
      <w:r w:rsidR="009E0BA1">
        <w:rPr>
          <w:bCs/>
          <w:iCs/>
        </w:rPr>
        <w:t>”</w:t>
      </w:r>
      <w:r>
        <w:rPr>
          <w:bCs/>
          <w:iCs/>
        </w:rPr>
        <w:t xml:space="preserve"> before private entity.</w:t>
      </w:r>
    </w:p>
    <w:p w:rsidR="00DD4251" w:rsidP="007B6828" w14:paraId="7A3C916C" w14:textId="48D18A8B">
      <w:pPr>
        <w:pStyle w:val="ListParagraph"/>
        <w:numPr>
          <w:ilvl w:val="0"/>
          <w:numId w:val="2"/>
        </w:numPr>
        <w:spacing w:before="1" w:after="120" w:line="235" w:lineRule="auto"/>
        <w:ind w:right="180" w:hanging="361"/>
      </w:pPr>
      <w:r w:rsidRPr="006033A8">
        <w:rPr>
          <w:bCs/>
          <w:iCs/>
        </w:rPr>
        <w:t>Under the claiming deadline added</w:t>
      </w:r>
      <w:r w:rsidRPr="00DD4251">
        <w:rPr>
          <w:bCs/>
          <w:iCs/>
        </w:rPr>
        <w:t xml:space="preserve"> the </w:t>
      </w:r>
      <w:r w:rsidR="005E47D7">
        <w:rPr>
          <w:bCs/>
          <w:iCs/>
        </w:rPr>
        <w:t xml:space="preserve">clarifying sentence: </w:t>
      </w:r>
      <w:r>
        <w:t xml:space="preserve">Prior quarter adjustments may impact FFP received; however, as noted above, for the purpose of incentive calculations and publication of statistical data, only data received by December 31 (three months after the end of each fiscal year) will be used by </w:t>
      </w:r>
      <w:r w:rsidRPr="00C17346">
        <w:t>OCSS</w:t>
      </w:r>
      <w:r>
        <w:t>.</w:t>
      </w:r>
    </w:p>
    <w:p w:rsidR="00DD4251" w:rsidRPr="00152F2A" w:rsidP="00F76205" w14:paraId="5C237C47" w14:textId="0EC16D7C">
      <w:pPr>
        <w:pStyle w:val="ListParagraph"/>
        <w:numPr>
          <w:ilvl w:val="0"/>
          <w:numId w:val="2"/>
        </w:numPr>
        <w:spacing w:after="120"/>
        <w:rPr>
          <w:bCs/>
          <w:iCs/>
        </w:rPr>
      </w:pPr>
      <w:r w:rsidRPr="00152F2A">
        <w:rPr>
          <w:bCs/>
          <w:iCs/>
        </w:rPr>
        <w:t>Page 5 Section A. Expenditures Line 1.a changed received to receives and the paragraph below that change 2 years to two years</w:t>
      </w:r>
      <w:r w:rsidRPr="00152F2A" w:rsidR="00845AAF">
        <w:rPr>
          <w:bCs/>
          <w:iCs/>
        </w:rPr>
        <w:t>.</w:t>
      </w:r>
      <w:r w:rsidR="00472CBB">
        <w:rPr>
          <w:bCs/>
          <w:iCs/>
        </w:rPr>
        <w:t xml:space="preserve"> In the Note updated Oct to be October and Sept to be September.</w:t>
      </w:r>
    </w:p>
    <w:p w:rsidR="00845AAF" w:rsidRPr="00152F2A" w:rsidP="00845AAF" w14:paraId="0EEDF1E0" w14:textId="0E4A05EA">
      <w:pPr>
        <w:pStyle w:val="ListParagraph"/>
        <w:numPr>
          <w:ilvl w:val="0"/>
          <w:numId w:val="2"/>
        </w:numPr>
        <w:spacing w:after="120"/>
        <w:ind w:left="820" w:right="353"/>
        <w:rPr>
          <w:bCs/>
        </w:rPr>
      </w:pPr>
      <w:r w:rsidRPr="00152F2A">
        <w:rPr>
          <w:bCs/>
          <w:iCs/>
        </w:rPr>
        <w:t xml:space="preserve">Page 5 Section </w:t>
      </w:r>
      <w:r w:rsidR="00472CBB">
        <w:rPr>
          <w:bCs/>
          <w:iCs/>
        </w:rPr>
        <w:t>A. Expenditures Line 1b under Include removed</w:t>
      </w:r>
      <w:r w:rsidR="005E47D7">
        <w:rPr>
          <w:bCs/>
          <w:iCs/>
        </w:rPr>
        <w:t>,</w:t>
      </w:r>
      <w:r w:rsidR="00472CBB">
        <w:rPr>
          <w:bCs/>
          <w:iCs/>
        </w:rPr>
        <w:t xml:space="preserve"> </w:t>
      </w:r>
      <w:r w:rsidR="005E47D7">
        <w:rPr>
          <w:bCs/>
          <w:iCs/>
        </w:rPr>
        <w:t>“</w:t>
      </w:r>
      <w:r w:rsidR="00472CBB">
        <w:rPr>
          <w:bCs/>
          <w:iCs/>
        </w:rPr>
        <w:t>the</w:t>
      </w:r>
      <w:r w:rsidR="005E47D7">
        <w:rPr>
          <w:bCs/>
          <w:iCs/>
        </w:rPr>
        <w:t>”</w:t>
      </w:r>
      <w:r w:rsidR="00472CBB">
        <w:rPr>
          <w:bCs/>
          <w:iCs/>
        </w:rPr>
        <w:t xml:space="preserve"> before IRS. U</w:t>
      </w:r>
      <w:r w:rsidRPr="00152F2A">
        <w:rPr>
          <w:bCs/>
          <w:iCs/>
        </w:rPr>
        <w:t>nder the Do Not Include</w:t>
      </w:r>
      <w:r w:rsidR="005E47D7">
        <w:rPr>
          <w:bCs/>
          <w:iCs/>
        </w:rPr>
        <w:t>,</w:t>
      </w:r>
      <w:r w:rsidRPr="00152F2A">
        <w:rPr>
          <w:bCs/>
          <w:iCs/>
        </w:rPr>
        <w:t xml:space="preserve"> 3</w:t>
      </w:r>
      <w:r w:rsidRPr="00152F2A">
        <w:rPr>
          <w:bCs/>
          <w:iCs/>
          <w:vertAlign w:val="superscript"/>
        </w:rPr>
        <w:t>rd</w:t>
      </w:r>
      <w:r w:rsidRPr="00152F2A">
        <w:rPr>
          <w:bCs/>
          <w:iCs/>
        </w:rPr>
        <w:t xml:space="preserve"> bullet</w:t>
      </w:r>
      <w:r w:rsidR="005E47D7">
        <w:rPr>
          <w:bCs/>
          <w:iCs/>
        </w:rPr>
        <w:t>, updated</w:t>
      </w:r>
      <w:r w:rsidRPr="00152F2A">
        <w:rPr>
          <w:bCs/>
          <w:iCs/>
        </w:rPr>
        <w:t xml:space="preserve"> Child Support </w:t>
      </w:r>
      <w:r w:rsidRPr="00152F2A">
        <w:rPr>
          <w:bCs/>
          <w:iCs/>
        </w:rPr>
        <w:t xml:space="preserve">Enforcement System to Child Support Agency System </w:t>
      </w:r>
    </w:p>
    <w:p w:rsidR="00845AAF" w:rsidRPr="00152F2A" w:rsidP="00945E74" w14:paraId="2A3AD9DA" w14:textId="6A374769">
      <w:pPr>
        <w:pStyle w:val="ListParagraph"/>
        <w:numPr>
          <w:ilvl w:val="0"/>
          <w:numId w:val="2"/>
        </w:numPr>
        <w:spacing w:after="120"/>
        <w:ind w:left="820" w:right="353"/>
        <w:rPr>
          <w:bCs/>
        </w:rPr>
      </w:pPr>
      <w:r w:rsidRPr="00152F2A">
        <w:rPr>
          <w:bCs/>
          <w:iCs/>
        </w:rPr>
        <w:t xml:space="preserve">Page 6 in the note section under </w:t>
      </w:r>
      <w:r w:rsidRPr="00152F2A">
        <w:rPr>
          <w:bCs/>
        </w:rPr>
        <w:t>Line 1c.   Non-IV-D</w:t>
      </w:r>
      <w:r w:rsidRPr="00152F2A">
        <w:rPr>
          <w:bCs/>
          <w:spacing w:val="-10"/>
        </w:rPr>
        <w:t xml:space="preserve"> </w:t>
      </w:r>
      <w:r w:rsidRPr="00152F2A">
        <w:rPr>
          <w:bCs/>
        </w:rPr>
        <w:t>Administrative</w:t>
      </w:r>
      <w:r w:rsidRPr="00152F2A">
        <w:rPr>
          <w:bCs/>
          <w:spacing w:val="-2"/>
        </w:rPr>
        <w:t xml:space="preserve"> </w:t>
      </w:r>
      <w:r w:rsidRPr="00152F2A">
        <w:rPr>
          <w:bCs/>
        </w:rPr>
        <w:t>Expenditures added this comment (See OCSS Policy Interpretation Question PIQ-10-01, published October 21, 2010, for further details on what may or may not qualify for FFP.)</w:t>
      </w:r>
    </w:p>
    <w:p w:rsidR="00845AAF" w:rsidRPr="00152F2A" w:rsidP="00F76205" w14:paraId="47B32029" w14:textId="30934DCC">
      <w:pPr>
        <w:pStyle w:val="ListParagraph"/>
        <w:numPr>
          <w:ilvl w:val="0"/>
          <w:numId w:val="2"/>
        </w:numPr>
        <w:spacing w:after="120"/>
        <w:rPr>
          <w:bCs/>
          <w:iCs/>
        </w:rPr>
      </w:pPr>
      <w:r w:rsidRPr="00152F2A">
        <w:rPr>
          <w:bCs/>
          <w:iCs/>
        </w:rPr>
        <w:t xml:space="preserve">Page 6 </w:t>
      </w:r>
      <w:r w:rsidRPr="00152F2A">
        <w:rPr>
          <w:bCs/>
        </w:rPr>
        <w:t xml:space="preserve">Line 1d. IV-D Administrative Expenditures Made Under the Terms of an Approved changed </w:t>
      </w:r>
      <w:r w:rsidR="005E47D7">
        <w:rPr>
          <w:bCs/>
        </w:rPr>
        <w:t>“</w:t>
      </w:r>
      <w:r w:rsidRPr="00152F2A">
        <w:rPr>
          <w:bCs/>
        </w:rPr>
        <w:t>Waiver</w:t>
      </w:r>
      <w:r w:rsidR="005E47D7">
        <w:rPr>
          <w:bCs/>
        </w:rPr>
        <w:t>”</w:t>
      </w:r>
      <w:r w:rsidRPr="00152F2A">
        <w:rPr>
          <w:bCs/>
        </w:rPr>
        <w:t xml:space="preserve"> to </w:t>
      </w:r>
      <w:r w:rsidR="005E47D7">
        <w:rPr>
          <w:bCs/>
        </w:rPr>
        <w:t>“</w:t>
      </w:r>
      <w:r w:rsidRPr="00152F2A">
        <w:rPr>
          <w:bCs/>
        </w:rPr>
        <w:t>Exemption</w:t>
      </w:r>
      <w:r w:rsidR="005E47D7">
        <w:rPr>
          <w:bCs/>
        </w:rPr>
        <w:t>”</w:t>
      </w:r>
      <w:r w:rsidRPr="00152F2A">
        <w:rPr>
          <w:bCs/>
        </w:rPr>
        <w:t xml:space="preserve"> throughout this section</w:t>
      </w:r>
      <w:r w:rsidR="00472CBB">
        <w:rPr>
          <w:bCs/>
        </w:rPr>
        <w:t>. Also updated the number 2 to be two.</w:t>
      </w:r>
    </w:p>
    <w:p w:rsidR="0005680D" w:rsidRPr="0005680D" w:rsidP="00BF696B" w14:paraId="76859545" w14:textId="77777777"/>
    <w:p w:rsidR="002870FA" w:rsidP="00BF696B" w14:paraId="043201FB" w14:textId="77777777">
      <w:pPr>
        <w:spacing w:after="120"/>
        <w:rPr>
          <w:b/>
          <w:i/>
        </w:rPr>
      </w:pPr>
      <w:r>
        <w:rPr>
          <w:b/>
          <w:i/>
        </w:rPr>
        <w:t xml:space="preserve">Time Sensitivities </w:t>
      </w:r>
    </w:p>
    <w:p w:rsidR="0005680D" w:rsidRPr="00945E74" w:rsidP="00BF696B" w14:paraId="7DBC6097" w14:textId="7FF977B2">
      <w:pPr>
        <w:spacing w:after="120"/>
        <w:rPr>
          <w:bCs/>
          <w:iCs/>
        </w:rPr>
      </w:pPr>
      <w:r w:rsidRPr="00945E74">
        <w:rPr>
          <w:bCs/>
          <w:iCs/>
        </w:rPr>
        <w:t xml:space="preserve">Recipients will begin utilizing this form </w:t>
      </w:r>
      <w:r w:rsidR="002870FA">
        <w:rPr>
          <w:bCs/>
          <w:iCs/>
        </w:rPr>
        <w:t xml:space="preserve">in </w:t>
      </w:r>
      <w:r w:rsidRPr="00945E74">
        <w:rPr>
          <w:bCs/>
          <w:iCs/>
        </w:rPr>
        <w:t>the 1</w:t>
      </w:r>
      <w:r w:rsidRPr="00945E74" w:rsidR="002870FA">
        <w:rPr>
          <w:bCs/>
          <w:iCs/>
          <w:vertAlign w:val="superscript"/>
        </w:rPr>
        <w:t>st</w:t>
      </w:r>
      <w:r w:rsidR="002870FA">
        <w:rPr>
          <w:bCs/>
          <w:iCs/>
        </w:rPr>
        <w:t xml:space="preserve"> </w:t>
      </w:r>
      <w:r w:rsidRPr="00945E74">
        <w:rPr>
          <w:bCs/>
          <w:iCs/>
        </w:rPr>
        <w:t>quarter of the new fiscal year</w:t>
      </w:r>
      <w:r w:rsidR="002870FA">
        <w:rPr>
          <w:bCs/>
          <w:iCs/>
        </w:rPr>
        <w:t xml:space="preserve"> so</w:t>
      </w:r>
      <w:r w:rsidRPr="00945E74">
        <w:rPr>
          <w:bCs/>
          <w:iCs/>
        </w:rPr>
        <w:t xml:space="preserve"> we would like </w:t>
      </w:r>
      <w:r w:rsidR="002870FA">
        <w:rPr>
          <w:bCs/>
          <w:iCs/>
        </w:rPr>
        <w:t>to implement the changes</w:t>
      </w:r>
      <w:r w:rsidRPr="00945E74">
        <w:rPr>
          <w:bCs/>
          <w:iCs/>
        </w:rPr>
        <w:t xml:space="preserve"> as soon as possible.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C19751E"/>
    <w:multiLevelType w:val="hybridMultilevel"/>
    <w:tmpl w:val="9EB897D0"/>
    <w:lvl w:ilvl="0">
      <w:start w:val="0"/>
      <w:numFmt w:val="bullet"/>
      <w:lvlText w:val="-"/>
      <w:lvlJc w:val="left"/>
      <w:pPr>
        <w:ind w:left="720" w:hanging="360"/>
      </w:pPr>
      <w:rPr>
        <w:rFonts w:ascii="Times New Roman" w:eastAsia="Tahoma"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D643B65"/>
    <w:multiLevelType w:val="hybridMultilevel"/>
    <w:tmpl w:val="8FE605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647519827">
    <w:abstractNumId w:val="0"/>
  </w:num>
  <w:num w:numId="2" w16cid:durableId="1500999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5680D"/>
    <w:rsid w:val="00116024"/>
    <w:rsid w:val="00152F2A"/>
    <w:rsid w:val="00201D4A"/>
    <w:rsid w:val="002607D8"/>
    <w:rsid w:val="002870FA"/>
    <w:rsid w:val="002C13C2"/>
    <w:rsid w:val="00312499"/>
    <w:rsid w:val="00415B2C"/>
    <w:rsid w:val="00416E1B"/>
    <w:rsid w:val="00430033"/>
    <w:rsid w:val="00472CBB"/>
    <w:rsid w:val="004A777C"/>
    <w:rsid w:val="004E0796"/>
    <w:rsid w:val="005E47D7"/>
    <w:rsid w:val="006033A8"/>
    <w:rsid w:val="00616FEF"/>
    <w:rsid w:val="007B6828"/>
    <w:rsid w:val="00845AAF"/>
    <w:rsid w:val="008608F6"/>
    <w:rsid w:val="008B763F"/>
    <w:rsid w:val="00914518"/>
    <w:rsid w:val="00945E74"/>
    <w:rsid w:val="00995018"/>
    <w:rsid w:val="009E0BA1"/>
    <w:rsid w:val="00A44387"/>
    <w:rsid w:val="00A5681E"/>
    <w:rsid w:val="00A95CAE"/>
    <w:rsid w:val="00BF696B"/>
    <w:rsid w:val="00C17346"/>
    <w:rsid w:val="00D01FB8"/>
    <w:rsid w:val="00D712AD"/>
    <w:rsid w:val="00DD4251"/>
    <w:rsid w:val="00E525D4"/>
    <w:rsid w:val="00E80CB5"/>
    <w:rsid w:val="00F7620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unhideWhenUsed/>
    <w:rsid w:val="0005680D"/>
    <w:rPr>
      <w:sz w:val="20"/>
      <w:szCs w:val="20"/>
    </w:rPr>
  </w:style>
  <w:style w:type="character" w:customStyle="1" w:styleId="CommentTextChar">
    <w:name w:val="Comment Text Char"/>
    <w:basedOn w:val="DefaultParagraphFont"/>
    <w:link w:val="CommentText"/>
    <w:uiPriority w:val="99"/>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Revision">
    <w:name w:val="Revision"/>
    <w:hidden/>
    <w:uiPriority w:val="99"/>
    <w:semiHidden/>
    <w:rsid w:val="008B763F"/>
    <w:pPr>
      <w:spacing w:after="0" w:line="240" w:lineRule="auto"/>
    </w:pPr>
    <w:rPr>
      <w:rFonts w:ascii="Times New Roman" w:eastAsia="Tahoma" w:hAnsi="Times New Roman" w:cs="Times New Roman"/>
      <w:kern w:val="1"/>
      <w:sz w:val="24"/>
      <w:szCs w:val="24"/>
    </w:rPr>
  </w:style>
  <w:style w:type="paragraph" w:styleId="ListParagraph">
    <w:name w:val="List Paragraph"/>
    <w:basedOn w:val="Normal"/>
    <w:uiPriority w:val="34"/>
    <w:qFormat/>
    <w:rsid w:val="00F76205"/>
    <w:pPr>
      <w:ind w:left="720"/>
      <w:contextualSpacing/>
    </w:pPr>
  </w:style>
  <w:style w:type="paragraph" w:styleId="BodyText">
    <w:name w:val="Body Text"/>
    <w:basedOn w:val="Normal"/>
    <w:link w:val="BodyTextChar"/>
    <w:uiPriority w:val="1"/>
    <w:qFormat/>
    <w:rsid w:val="00DD4251"/>
    <w:pPr>
      <w:suppressAutoHyphens w:val="0"/>
      <w:autoSpaceDE w:val="0"/>
      <w:autoSpaceDN w:val="0"/>
    </w:pPr>
    <w:rPr>
      <w:rFonts w:ascii="Arial" w:eastAsia="Arial" w:hAnsi="Arial" w:cs="Arial"/>
      <w:kern w:val="0"/>
      <w:sz w:val="22"/>
      <w:szCs w:val="22"/>
    </w:rPr>
  </w:style>
  <w:style w:type="character" w:customStyle="1" w:styleId="BodyTextChar">
    <w:name w:val="Body Text Char"/>
    <w:basedOn w:val="DefaultParagraphFont"/>
    <w:link w:val="BodyText"/>
    <w:uiPriority w:val="1"/>
    <w:rsid w:val="00DD425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2.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Molly (ACF)</dc:creator>
  <cp:lastModifiedBy>ACF PRA</cp:lastModifiedBy>
  <cp:revision>2</cp:revision>
  <dcterms:created xsi:type="dcterms:W3CDTF">2024-09-20T09:29:00Z</dcterms:created>
  <dcterms:modified xsi:type="dcterms:W3CDTF">2024-09-20T09:29:00Z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ies>
</file>