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14:paraId="087121F9" w14:textId="07C56703">
      <w:pPr>
        <w:rPr>
          <w:b/>
          <w:bCs/>
          <w:sz w:val="28"/>
        </w:rPr>
      </w:pPr>
    </w:p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071791" w:rsidP="00434E33" w14:paraId="3AA98E99" w14:textId="235AA99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74615" w:rsidR="00974615">
        <w:t>Feedback on the Financing for Early Care and Education Quality and Access for All (F4EQ) Project Activities at the 2024 ACF NRCEC Poster Session</w:t>
      </w:r>
    </w:p>
    <w:p w:rsidR="00340E84" w14:paraId="5D046B21" w14:textId="77777777"/>
    <w:p w:rsidR="00482CE1" w:rsidRPr="002C5D4D" w:rsidP="00482CE1" w14:paraId="2801247B" w14:textId="44C52A06">
      <w:pPr>
        <w:rPr>
          <w:bCs/>
        </w:rPr>
      </w:pPr>
      <w:r>
        <w:rPr>
          <w:b/>
        </w:rPr>
        <w:t>PURPOSE AND USE</w:t>
      </w:r>
      <w:r w:rsidRPr="009239AA">
        <w:rPr>
          <w:b/>
        </w:rPr>
        <w:t xml:space="preserve">: </w:t>
      </w:r>
      <w:r w:rsidR="002C5D4D">
        <w:rPr>
          <w:bCs/>
        </w:rPr>
        <w:t xml:space="preserve">At the 2024 </w:t>
      </w:r>
      <w:r w:rsidR="00E3751B">
        <w:rPr>
          <w:bCs/>
        </w:rPr>
        <w:t xml:space="preserve">Administration for Children and Families’ </w:t>
      </w:r>
      <w:r w:rsidR="002C5D4D">
        <w:rPr>
          <w:bCs/>
        </w:rPr>
        <w:t xml:space="preserve">National </w:t>
      </w:r>
      <w:r w:rsidR="001C0E40">
        <w:rPr>
          <w:bCs/>
        </w:rPr>
        <w:t xml:space="preserve">Research </w:t>
      </w:r>
      <w:r w:rsidR="002C5D4D">
        <w:rPr>
          <w:bCs/>
        </w:rPr>
        <w:t>Conference on Early Care and Education</w:t>
      </w:r>
      <w:r w:rsidR="00E26548">
        <w:rPr>
          <w:bCs/>
        </w:rPr>
        <w:t xml:space="preserve"> (NRCEC)</w:t>
      </w:r>
      <w:r w:rsidR="002C5D4D">
        <w:rPr>
          <w:bCs/>
        </w:rPr>
        <w:t xml:space="preserve">, </w:t>
      </w:r>
      <w:r w:rsidR="00E3751B">
        <w:rPr>
          <w:bCs/>
        </w:rPr>
        <w:t xml:space="preserve">the Financing for </w:t>
      </w:r>
      <w:r w:rsidR="00761E16">
        <w:rPr>
          <w:bCs/>
        </w:rPr>
        <w:t xml:space="preserve">Early Care and Education </w:t>
      </w:r>
      <w:r w:rsidR="00E3751B">
        <w:rPr>
          <w:bCs/>
        </w:rPr>
        <w:t xml:space="preserve">Quality and Access for All (F4EQ) project will be presenting early project findings </w:t>
      </w:r>
      <w:r w:rsidR="00B305AD">
        <w:rPr>
          <w:bCs/>
        </w:rPr>
        <w:t>and future research activities through a poster presentation</w:t>
      </w:r>
      <w:r>
        <w:rPr>
          <w:rStyle w:val="FootnoteReference"/>
          <w:bCs/>
        </w:rPr>
        <w:footnoteReference w:id="3"/>
      </w:r>
      <w:r w:rsidR="00B305AD">
        <w:rPr>
          <w:bCs/>
        </w:rPr>
        <w:t xml:space="preserve">. We </w:t>
      </w:r>
      <w:r w:rsidR="00723DFA">
        <w:rPr>
          <w:bCs/>
        </w:rPr>
        <w:t xml:space="preserve">will </w:t>
      </w:r>
      <w:r w:rsidR="00B305AD">
        <w:rPr>
          <w:bCs/>
        </w:rPr>
        <w:t xml:space="preserve">use this opportunity to seek input from conference attendees who </w:t>
      </w:r>
      <w:r w:rsidRPr="00B04893" w:rsidR="00B04893">
        <w:rPr>
          <w:bCs/>
          <w:color w:val="000000" w:themeColor="text1"/>
        </w:rPr>
        <w:t>view and engage with</w:t>
      </w:r>
      <w:r w:rsidRPr="00B04893" w:rsidR="001F3E26">
        <w:rPr>
          <w:color w:val="000000" w:themeColor="text1"/>
        </w:rPr>
        <w:t xml:space="preserve"> </w:t>
      </w:r>
      <w:r w:rsidR="001F3E26">
        <w:rPr>
          <w:bCs/>
        </w:rPr>
        <w:t>our poster</w:t>
      </w:r>
      <w:r w:rsidR="00ED54BF">
        <w:rPr>
          <w:bCs/>
        </w:rPr>
        <w:t xml:space="preserve"> to gather general feedback on project activities.</w:t>
      </w:r>
      <w:r w:rsidR="008C0CD9">
        <w:rPr>
          <w:bCs/>
        </w:rPr>
        <w:t xml:space="preserve"> </w:t>
      </w:r>
    </w:p>
    <w:p w:rsidR="001B0AAA" w:rsidP="00434E33" w14:paraId="625964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639BE7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26548">
        <w:t xml:space="preserve">The respondents for this activity </w:t>
      </w:r>
      <w:r w:rsidR="00B83A5B">
        <w:t xml:space="preserve">will </w:t>
      </w:r>
      <w:r w:rsidR="00E26548">
        <w:t>be NRCEC attendee</w:t>
      </w:r>
      <w:r w:rsidR="00B83A5B">
        <w:t>s</w:t>
      </w:r>
      <w:r w:rsidR="00E26548">
        <w:t xml:space="preserve"> who elect to review our poster presentation.</w:t>
      </w:r>
      <w:r w:rsidR="009964B9">
        <w:t xml:space="preserve"> </w:t>
      </w:r>
      <w:r w:rsidRPr="00CE125B" w:rsidR="00CE125B">
        <w:t>Attendees at the conference include academic and professional researchers, early childhood program administrators and practitioners, and state and local policymakers.</w:t>
      </w:r>
      <w:r w:rsidR="00CE125B">
        <w:t xml:space="preserve"> </w:t>
      </w:r>
    </w:p>
    <w:p w:rsidR="00C8488C" w14:paraId="55E177D6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76E271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6719E7" w14:paraId="5840A43B" w14:textId="0610CB2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3B08DC">
        <w:rPr>
          <w:bCs/>
          <w:sz w:val="24"/>
        </w:rPr>
        <w:t xml:space="preserve"> </w:t>
      </w:r>
      <w:r w:rsidRPr="003B08DC" w:rsidR="00080538">
        <w:rPr>
          <w:b/>
          <w:sz w:val="24"/>
        </w:rPr>
        <w:t>x</w:t>
      </w:r>
      <w:r w:rsidR="00CE125B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6719E7">
        <w:rPr>
          <w:bCs/>
          <w:sz w:val="24"/>
          <w:u w:val="single"/>
        </w:rPr>
        <w:t>F</w:t>
      </w:r>
      <w:r w:rsidR="00E2508D">
        <w:rPr>
          <w:bCs/>
          <w:sz w:val="24"/>
          <w:u w:val="single"/>
        </w:rPr>
        <w:t xml:space="preserve">eedback </w:t>
      </w:r>
      <w:r w:rsidR="00A604A5">
        <w:rPr>
          <w:bCs/>
          <w:sz w:val="24"/>
          <w:u w:val="single"/>
        </w:rPr>
        <w:t>prompts</w:t>
      </w:r>
      <w:r w:rsidR="006719E7">
        <w:rPr>
          <w:bCs/>
          <w:sz w:val="24"/>
        </w:rPr>
        <w:t xml:space="preserve">  </w:t>
      </w:r>
    </w:p>
    <w:p w:rsidR="006719E7" w:rsidRPr="006719E7" w:rsidP="006719E7" w14:paraId="603F35C3" w14:textId="77777777">
      <w:pPr>
        <w:pStyle w:val="BodyTextIndent"/>
        <w:tabs>
          <w:tab w:val="left" w:pos="360"/>
        </w:tabs>
        <w:ind w:left="0"/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7403A0" w14:paraId="3CEE2C19" w14:textId="14A8BDBF">
      <w:pPr>
        <w:ind w:left="2340" w:hanging="2340"/>
      </w:pPr>
      <w:r>
        <w:t>Name</w:t>
      </w:r>
      <w:r w:rsidR="00340E84">
        <w:t xml:space="preserve"> and </w:t>
      </w:r>
      <w:r w:rsidR="00A00E2D">
        <w:t xml:space="preserve">affiliation: </w:t>
      </w:r>
      <w:r w:rsidRPr="007403A0" w:rsidR="00A00E2D">
        <w:rPr>
          <w:u w:val="single"/>
        </w:rPr>
        <w:t>Paula</w:t>
      </w:r>
      <w:r w:rsidRPr="007403A0" w:rsidR="00402B2F">
        <w:rPr>
          <w:u w:val="single"/>
        </w:rPr>
        <w:t xml:space="preserve"> Daneri, Social Science Research Analyst</w:t>
      </w:r>
      <w:r w:rsidRPr="007403A0" w:rsidR="00952EB4">
        <w:rPr>
          <w:u w:val="single"/>
        </w:rPr>
        <w:t>;</w:t>
      </w:r>
      <w:r w:rsidRPr="007403A0" w:rsidR="00402B2F">
        <w:rPr>
          <w:u w:val="single"/>
        </w:rPr>
        <w:t xml:space="preserve"> Office of Planning, Research, and Evaluation</w:t>
      </w:r>
      <w:r w:rsidR="00402B2F">
        <w:t xml:space="preserve"> </w:t>
      </w:r>
    </w:p>
    <w:p w:rsidR="006719E7" w:rsidP="007403A0" w14:paraId="7E86CFC2" w14:textId="77777777">
      <w:pPr>
        <w:ind w:left="2340" w:hanging="234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2DB0EA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5387A">
        <w:t xml:space="preserve"> </w:t>
      </w:r>
      <w:r w:rsidRPr="003B08DC" w:rsidR="0095387A">
        <w:rPr>
          <w:b/>
          <w:bCs/>
        </w:rPr>
        <w:t>x</w:t>
      </w:r>
      <w:r w:rsidRPr="003B08DC" w:rsidR="009239AA">
        <w:rPr>
          <w:b/>
          <w:bCs/>
        </w:rPr>
        <w:t xml:space="preserve"> 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68CD2FDF">
      <w:r>
        <w:t xml:space="preserve">Is an incentive (e.g., money or reimbursement of expenses, token of appreciation) provided to participants?  [  ] Yes [ </w:t>
      </w:r>
      <w:r w:rsidR="0095387A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1710"/>
        <w:gridCol w:w="1890"/>
        <w:gridCol w:w="1710"/>
        <w:gridCol w:w="1710"/>
        <w:gridCol w:w="1003"/>
      </w:tblGrid>
      <w:tr w14:paraId="14D0480D" w14:textId="77777777" w:rsidTr="006719E7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71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6719E7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340E84" w:rsidP="00843796" w14:paraId="585F12D8" w14:textId="4BA384ED">
            <w:r>
              <w:t>NRCEC Participant Feedback Questions</w:t>
            </w:r>
          </w:p>
        </w:tc>
        <w:tc>
          <w:tcPr>
            <w:tcW w:w="1710" w:type="dxa"/>
          </w:tcPr>
          <w:p w:rsidR="00340E84" w:rsidP="00843796" w14:paraId="1568D5FE" w14:textId="7AF48AEA">
            <w:r>
              <w:t>Individuals or Households</w:t>
            </w:r>
          </w:p>
        </w:tc>
        <w:tc>
          <w:tcPr>
            <w:tcW w:w="1890" w:type="dxa"/>
          </w:tcPr>
          <w:p w:rsidR="00340E84" w:rsidP="00843796" w14:paraId="71E63EBF" w14:textId="43A7A5C5">
            <w:r>
              <w:t>40</w:t>
            </w:r>
          </w:p>
        </w:tc>
        <w:tc>
          <w:tcPr>
            <w:tcW w:w="1710" w:type="dxa"/>
          </w:tcPr>
          <w:p w:rsidR="00340E84" w:rsidP="00843796" w14:paraId="593F10F4" w14:textId="17955FC9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08AD6DA2">
            <w:r>
              <w:t>2 minutes</w:t>
            </w:r>
            <w:r w:rsidR="00BC2ECC">
              <w:t xml:space="preserve"> </w:t>
            </w:r>
            <w:r w:rsidR="00743A78">
              <w:t>(</w:t>
            </w:r>
            <w:r w:rsidR="00BC2ECC">
              <w:t>.033 hours</w:t>
            </w:r>
            <w:r w:rsidR="00743A78">
              <w:t>)</w:t>
            </w:r>
          </w:p>
        </w:tc>
        <w:tc>
          <w:tcPr>
            <w:tcW w:w="1003" w:type="dxa"/>
          </w:tcPr>
          <w:p w:rsidR="00340E84" w:rsidP="00843796" w14:paraId="515AAFC2" w14:textId="3C82922F">
            <w:r>
              <w:t>1</w:t>
            </w:r>
            <w:r w:rsidR="00F7282F">
              <w:t>.33</w:t>
            </w:r>
          </w:p>
        </w:tc>
      </w:tr>
    </w:tbl>
    <w:p w:rsidR="00F3170F" w:rsidP="00F3170F" w14:paraId="3CF8F186" w14:textId="77777777"/>
    <w:p w:rsidR="005E714A" w14:paraId="35567BF8" w14:textId="287A5C7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3E165A" w:rsidR="003E165A">
        <w:rPr>
          <w:b/>
          <w:bCs/>
        </w:rPr>
        <w:t>$856.22</w:t>
      </w:r>
      <w:r w:rsidR="003E165A">
        <w:t xml:space="preserve">. </w:t>
      </w:r>
      <w:r w:rsidR="00BF07DE">
        <w:t>This is based on staff time to prepare for this engagement</w:t>
      </w:r>
      <w:r w:rsidR="00045C61">
        <w:t xml:space="preserve"> and make meaning of the </w:t>
      </w:r>
      <w:r w:rsidR="0052360E">
        <w:t>data</w:t>
      </w:r>
      <w:r w:rsidR="00045C61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344D88E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805C5">
        <w:t xml:space="preserve"> </w:t>
      </w:r>
      <w:r w:rsidRPr="003B08DC" w:rsidR="006805C5">
        <w:rPr>
          <w:b/>
          <w:bCs/>
        </w:rPr>
        <w:t>x</w:t>
      </w:r>
      <w:r>
        <w:t xml:space="preserve">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79395362">
      <w:r>
        <w:t xml:space="preserve">Our questions will be available </w:t>
      </w:r>
      <w:r w:rsidR="00066058">
        <w:t xml:space="preserve">to </w:t>
      </w:r>
      <w:r>
        <w:t xml:space="preserve">any NRCEC conference participant who elects to review the F4EQ project’s poster presentation.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115C0532">
      <w:pPr>
        <w:ind w:left="720"/>
      </w:pPr>
      <w:r>
        <w:t>[</w:t>
      </w:r>
      <w:r>
        <w:t xml:space="preserve"> </w:t>
      </w:r>
      <w:r w:rsidR="00AC453A">
        <w:t>x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123FF7B4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AC453A">
        <w:t>x</w:t>
      </w:r>
      <w:r>
        <w:t xml:space="preserve"> ] Yes [  ] No</w:t>
      </w:r>
    </w:p>
    <w:p w:rsidR="00AC453A" w:rsidP="00AC453A" w14:paraId="7B9977BF" w14:textId="77777777"/>
    <w:p w:rsidR="00CE5BCE" w14:paraId="66D211AF" w14:textId="0F020B49">
      <w:pPr>
        <w:rPr>
          <w:b/>
          <w:bCs/>
          <w:sz w:val="28"/>
        </w:rPr>
      </w:pPr>
      <w:r>
        <w:t xml:space="preserve">We will ask all participants who engage with </w:t>
      </w:r>
      <w:r w:rsidR="00855696">
        <w:t xml:space="preserve">the </w:t>
      </w:r>
      <w:r>
        <w:t xml:space="preserve">project team presenting our poster if they would like to take a moment to respond to our </w:t>
      </w:r>
      <w:r w:rsidR="00A95CC6">
        <w:t xml:space="preserve">short </w:t>
      </w:r>
      <w:r>
        <w:t>questions</w:t>
      </w:r>
      <w:r w:rsidR="00A95CC6">
        <w:t>/prompts</w:t>
      </w:r>
      <w:r w:rsidR="003B08DC">
        <w:t xml:space="preserve"> (see “</w:t>
      </w:r>
      <w:r w:rsidR="00961C1D">
        <w:t xml:space="preserve">F4EQ NRCEC </w:t>
      </w:r>
      <w:r w:rsidRPr="003B08DC" w:rsidR="003B08DC">
        <w:t xml:space="preserve">Feedback </w:t>
      </w:r>
      <w:r w:rsidRPr="003B08DC" w:rsidR="003B08DC">
        <w:t>Prompts</w:t>
      </w:r>
      <w:r w:rsidR="003B08DC">
        <w:t>”</w:t>
      </w:r>
      <w:r w:rsidR="007068B6">
        <w:t xml:space="preserve"> document</w:t>
      </w:r>
      <w:r w:rsidR="003B08DC">
        <w:t>)</w:t>
      </w:r>
      <w:r>
        <w:t xml:space="preserve">. We will invite </w:t>
      </w:r>
      <w:r w:rsidR="001B2F92">
        <w:t xml:space="preserve">participants </w:t>
      </w:r>
      <w:r>
        <w:t xml:space="preserve">to write their responses (without names or individual affiliations) on a sticky note to be placed on the board. </w:t>
      </w:r>
      <w:r w:rsidR="007B487F">
        <w:t xml:space="preserve">We will offer them the opportunity to </w:t>
      </w:r>
      <w:r w:rsidR="001B2F92">
        <w:t xml:space="preserve">add </w:t>
      </w:r>
      <w:r w:rsidR="007B487F">
        <w:t xml:space="preserve">whether they are in one of the following groups: ECE program staff; federal, state, or local </w:t>
      </w:r>
      <w:r w:rsidR="006C1702">
        <w:t xml:space="preserve">ECE </w:t>
      </w:r>
      <w:r w:rsidR="00973128">
        <w:t>policymaker</w:t>
      </w:r>
      <w:r w:rsidR="00E03F26">
        <w:t xml:space="preserve"> or administrator</w:t>
      </w:r>
      <w:r w:rsidR="001F6E62">
        <w:t>;</w:t>
      </w:r>
      <w:r w:rsidR="007B487F">
        <w:t xml:space="preserve"> researcher</w:t>
      </w:r>
      <w:r w:rsidR="00973128">
        <w:t xml:space="preserve"> or academic faculty</w:t>
      </w:r>
      <w:r w:rsidR="001F6E62">
        <w:t>;</w:t>
      </w:r>
      <w:r w:rsidR="007B487F">
        <w:t xml:space="preserve"> other.</w:t>
      </w:r>
    </w:p>
    <w:sectPr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B15AA" w14:paraId="53F6F702" w14:textId="77777777">
      <w:r>
        <w:separator/>
      </w:r>
    </w:p>
  </w:footnote>
  <w:footnote w:type="continuationSeparator" w:id="1">
    <w:p w:rsidR="001B15AA" w14:paraId="70FAB95D" w14:textId="77777777">
      <w:r>
        <w:continuationSeparator/>
      </w:r>
    </w:p>
  </w:footnote>
  <w:footnote w:type="continuationNotice" w:id="2">
    <w:p w:rsidR="001B15AA" w14:paraId="4AAC26A8" w14:textId="77777777"/>
  </w:footnote>
  <w:footnote w:id="3">
    <w:p w:rsidR="00761E16" w14:paraId="69B24E4C" w14:textId="353AAAF0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>
        <w:rPr>
          <w:bCs/>
        </w:rPr>
        <w:t>ote that current information collections for F4EQ that are subject to the Paperwork Reduction Act are approved under OMB #0970-0623.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002"/>
    <w:rsid w:val="00023A57"/>
    <w:rsid w:val="00041FB9"/>
    <w:rsid w:val="00045C61"/>
    <w:rsid w:val="00047A64"/>
    <w:rsid w:val="00066058"/>
    <w:rsid w:val="00067329"/>
    <w:rsid w:val="00071791"/>
    <w:rsid w:val="00071870"/>
    <w:rsid w:val="00075099"/>
    <w:rsid w:val="00080538"/>
    <w:rsid w:val="000B2838"/>
    <w:rsid w:val="000D44CA"/>
    <w:rsid w:val="000E200B"/>
    <w:rsid w:val="000F1426"/>
    <w:rsid w:val="000F68BE"/>
    <w:rsid w:val="001334F2"/>
    <w:rsid w:val="001456A1"/>
    <w:rsid w:val="00156A70"/>
    <w:rsid w:val="0016557A"/>
    <w:rsid w:val="0017517B"/>
    <w:rsid w:val="00180212"/>
    <w:rsid w:val="00181907"/>
    <w:rsid w:val="00182081"/>
    <w:rsid w:val="001927A4"/>
    <w:rsid w:val="00194AC6"/>
    <w:rsid w:val="001A23B0"/>
    <w:rsid w:val="001A25CC"/>
    <w:rsid w:val="001A2E83"/>
    <w:rsid w:val="001B0AAA"/>
    <w:rsid w:val="001B15AA"/>
    <w:rsid w:val="001B2F92"/>
    <w:rsid w:val="001C0E40"/>
    <w:rsid w:val="001C39F7"/>
    <w:rsid w:val="001C67C3"/>
    <w:rsid w:val="001C68B8"/>
    <w:rsid w:val="001E04AE"/>
    <w:rsid w:val="001E60E1"/>
    <w:rsid w:val="001F3E26"/>
    <w:rsid w:val="001F669F"/>
    <w:rsid w:val="001F6E62"/>
    <w:rsid w:val="002317CC"/>
    <w:rsid w:val="00237B48"/>
    <w:rsid w:val="002421C9"/>
    <w:rsid w:val="0024521E"/>
    <w:rsid w:val="00263C3D"/>
    <w:rsid w:val="00267958"/>
    <w:rsid w:val="002735D9"/>
    <w:rsid w:val="00274D0B"/>
    <w:rsid w:val="00293585"/>
    <w:rsid w:val="002B052D"/>
    <w:rsid w:val="002B2B43"/>
    <w:rsid w:val="002B34CD"/>
    <w:rsid w:val="002B3C95"/>
    <w:rsid w:val="002B59CB"/>
    <w:rsid w:val="002C5D4D"/>
    <w:rsid w:val="002D0B92"/>
    <w:rsid w:val="002F1540"/>
    <w:rsid w:val="00315AB1"/>
    <w:rsid w:val="00340E84"/>
    <w:rsid w:val="00353ED1"/>
    <w:rsid w:val="00377F5E"/>
    <w:rsid w:val="003A5EE9"/>
    <w:rsid w:val="003B0763"/>
    <w:rsid w:val="003B08DC"/>
    <w:rsid w:val="003D137A"/>
    <w:rsid w:val="003D5BBE"/>
    <w:rsid w:val="003E165A"/>
    <w:rsid w:val="003E2D42"/>
    <w:rsid w:val="003E3C61"/>
    <w:rsid w:val="003F1C5B"/>
    <w:rsid w:val="00402B2F"/>
    <w:rsid w:val="00434E33"/>
    <w:rsid w:val="00441434"/>
    <w:rsid w:val="0045264C"/>
    <w:rsid w:val="00453224"/>
    <w:rsid w:val="00460AB1"/>
    <w:rsid w:val="00471685"/>
    <w:rsid w:val="00481C04"/>
    <w:rsid w:val="00482CE1"/>
    <w:rsid w:val="004876EC"/>
    <w:rsid w:val="004A19B6"/>
    <w:rsid w:val="004B31BF"/>
    <w:rsid w:val="004D46E9"/>
    <w:rsid w:val="004D6E14"/>
    <w:rsid w:val="004F5188"/>
    <w:rsid w:val="005009B0"/>
    <w:rsid w:val="00515363"/>
    <w:rsid w:val="0052360E"/>
    <w:rsid w:val="005272D8"/>
    <w:rsid w:val="005906F0"/>
    <w:rsid w:val="005A1006"/>
    <w:rsid w:val="005B02A4"/>
    <w:rsid w:val="005C308B"/>
    <w:rsid w:val="005E714A"/>
    <w:rsid w:val="005F693D"/>
    <w:rsid w:val="006140A0"/>
    <w:rsid w:val="00636621"/>
    <w:rsid w:val="00642B49"/>
    <w:rsid w:val="00651BD5"/>
    <w:rsid w:val="006648E7"/>
    <w:rsid w:val="006719E7"/>
    <w:rsid w:val="006805C5"/>
    <w:rsid w:val="006832D9"/>
    <w:rsid w:val="00691AE3"/>
    <w:rsid w:val="0069403B"/>
    <w:rsid w:val="006C1702"/>
    <w:rsid w:val="006C3147"/>
    <w:rsid w:val="006C7C82"/>
    <w:rsid w:val="006E40AF"/>
    <w:rsid w:val="006E4D16"/>
    <w:rsid w:val="006F3DDE"/>
    <w:rsid w:val="00704678"/>
    <w:rsid w:val="007068B6"/>
    <w:rsid w:val="00723DFA"/>
    <w:rsid w:val="007403A0"/>
    <w:rsid w:val="007425E7"/>
    <w:rsid w:val="00743A78"/>
    <w:rsid w:val="00761E16"/>
    <w:rsid w:val="00764F6B"/>
    <w:rsid w:val="007810BB"/>
    <w:rsid w:val="007B487F"/>
    <w:rsid w:val="007F7080"/>
    <w:rsid w:val="00802607"/>
    <w:rsid w:val="008101A5"/>
    <w:rsid w:val="00820E8E"/>
    <w:rsid w:val="00822664"/>
    <w:rsid w:val="0082653C"/>
    <w:rsid w:val="00830827"/>
    <w:rsid w:val="00843796"/>
    <w:rsid w:val="00855696"/>
    <w:rsid w:val="0085686F"/>
    <w:rsid w:val="0089284E"/>
    <w:rsid w:val="00895229"/>
    <w:rsid w:val="008B2EB3"/>
    <w:rsid w:val="008C0CD9"/>
    <w:rsid w:val="008E647D"/>
    <w:rsid w:val="008F0203"/>
    <w:rsid w:val="008F2881"/>
    <w:rsid w:val="008F50D4"/>
    <w:rsid w:val="00910337"/>
    <w:rsid w:val="00921E8E"/>
    <w:rsid w:val="009239AA"/>
    <w:rsid w:val="00931336"/>
    <w:rsid w:val="00935ADA"/>
    <w:rsid w:val="00946B6C"/>
    <w:rsid w:val="00952EB4"/>
    <w:rsid w:val="0095387A"/>
    <w:rsid w:val="00955A71"/>
    <w:rsid w:val="0096108F"/>
    <w:rsid w:val="00961C1D"/>
    <w:rsid w:val="00973128"/>
    <w:rsid w:val="00974615"/>
    <w:rsid w:val="00994B0F"/>
    <w:rsid w:val="009964B9"/>
    <w:rsid w:val="00997C05"/>
    <w:rsid w:val="009B1EC8"/>
    <w:rsid w:val="009C13B9"/>
    <w:rsid w:val="009D01A2"/>
    <w:rsid w:val="009E251E"/>
    <w:rsid w:val="009F56D0"/>
    <w:rsid w:val="009F5923"/>
    <w:rsid w:val="00A00E2D"/>
    <w:rsid w:val="00A3274E"/>
    <w:rsid w:val="00A369D0"/>
    <w:rsid w:val="00A403BB"/>
    <w:rsid w:val="00A40725"/>
    <w:rsid w:val="00A4421F"/>
    <w:rsid w:val="00A46A3A"/>
    <w:rsid w:val="00A604A5"/>
    <w:rsid w:val="00A61314"/>
    <w:rsid w:val="00A674DF"/>
    <w:rsid w:val="00A83AA6"/>
    <w:rsid w:val="00A92A50"/>
    <w:rsid w:val="00A934D6"/>
    <w:rsid w:val="00A95CC6"/>
    <w:rsid w:val="00A96841"/>
    <w:rsid w:val="00AC453A"/>
    <w:rsid w:val="00AE1809"/>
    <w:rsid w:val="00AE3D63"/>
    <w:rsid w:val="00B04893"/>
    <w:rsid w:val="00B15172"/>
    <w:rsid w:val="00B1788F"/>
    <w:rsid w:val="00B257F6"/>
    <w:rsid w:val="00B2789F"/>
    <w:rsid w:val="00B305AD"/>
    <w:rsid w:val="00B3111D"/>
    <w:rsid w:val="00B74A4A"/>
    <w:rsid w:val="00B80D76"/>
    <w:rsid w:val="00B83A5B"/>
    <w:rsid w:val="00BA2105"/>
    <w:rsid w:val="00BA7E06"/>
    <w:rsid w:val="00BB43B5"/>
    <w:rsid w:val="00BB6219"/>
    <w:rsid w:val="00BC2ECC"/>
    <w:rsid w:val="00BD290F"/>
    <w:rsid w:val="00BF07DE"/>
    <w:rsid w:val="00BF7EA0"/>
    <w:rsid w:val="00C14CC4"/>
    <w:rsid w:val="00C33C52"/>
    <w:rsid w:val="00C40D8B"/>
    <w:rsid w:val="00C427DD"/>
    <w:rsid w:val="00C54489"/>
    <w:rsid w:val="00C568EF"/>
    <w:rsid w:val="00C73EAF"/>
    <w:rsid w:val="00C8407A"/>
    <w:rsid w:val="00C8488C"/>
    <w:rsid w:val="00C84FB5"/>
    <w:rsid w:val="00C86AEE"/>
    <w:rsid w:val="00C86E91"/>
    <w:rsid w:val="00CA2650"/>
    <w:rsid w:val="00CA2EC3"/>
    <w:rsid w:val="00CB1078"/>
    <w:rsid w:val="00CC376D"/>
    <w:rsid w:val="00CC6FAF"/>
    <w:rsid w:val="00CE125B"/>
    <w:rsid w:val="00CE5BCE"/>
    <w:rsid w:val="00CF6542"/>
    <w:rsid w:val="00D24698"/>
    <w:rsid w:val="00D273F7"/>
    <w:rsid w:val="00D41D4B"/>
    <w:rsid w:val="00D42DCA"/>
    <w:rsid w:val="00D6383F"/>
    <w:rsid w:val="00DA4B2E"/>
    <w:rsid w:val="00DB59D0"/>
    <w:rsid w:val="00DC33D3"/>
    <w:rsid w:val="00DC5BCF"/>
    <w:rsid w:val="00DE227A"/>
    <w:rsid w:val="00E03F26"/>
    <w:rsid w:val="00E1279B"/>
    <w:rsid w:val="00E17264"/>
    <w:rsid w:val="00E20C53"/>
    <w:rsid w:val="00E2508D"/>
    <w:rsid w:val="00E26329"/>
    <w:rsid w:val="00E26548"/>
    <w:rsid w:val="00E26FEA"/>
    <w:rsid w:val="00E30C17"/>
    <w:rsid w:val="00E37410"/>
    <w:rsid w:val="00E3751B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C58EC"/>
    <w:rsid w:val="00ED54BF"/>
    <w:rsid w:val="00ED6492"/>
    <w:rsid w:val="00EE4A58"/>
    <w:rsid w:val="00EF17E0"/>
    <w:rsid w:val="00EF2095"/>
    <w:rsid w:val="00EF53F0"/>
    <w:rsid w:val="00F06866"/>
    <w:rsid w:val="00F109FB"/>
    <w:rsid w:val="00F15956"/>
    <w:rsid w:val="00F16B38"/>
    <w:rsid w:val="00F23113"/>
    <w:rsid w:val="00F24CFC"/>
    <w:rsid w:val="00F2736A"/>
    <w:rsid w:val="00F3170F"/>
    <w:rsid w:val="00F43577"/>
    <w:rsid w:val="00F7282F"/>
    <w:rsid w:val="00F74B16"/>
    <w:rsid w:val="00F83A28"/>
    <w:rsid w:val="00F84BCE"/>
    <w:rsid w:val="00F9315B"/>
    <w:rsid w:val="00F976B0"/>
    <w:rsid w:val="00FA6DE7"/>
    <w:rsid w:val="00FA79EB"/>
    <w:rsid w:val="00FC0A8E"/>
    <w:rsid w:val="00FC2B5E"/>
    <w:rsid w:val="00FD137B"/>
    <w:rsid w:val="00FE2FA6"/>
    <w:rsid w:val="00FE3DF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6893A682-CDFF-493A-A3D4-6247680C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3A5EE9"/>
    <w:rPr>
      <w:sz w:val="24"/>
      <w:szCs w:val="24"/>
    </w:rPr>
  </w:style>
  <w:style w:type="paragraph" w:styleId="FootnoteText">
    <w:name w:val="footnote text"/>
    <w:basedOn w:val="Normal"/>
    <w:link w:val="FootnoteTextChar"/>
    <w:rsid w:val="00761E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E16"/>
  </w:style>
  <w:style w:type="character" w:styleId="FootnoteReference">
    <w:name w:val="footnote reference"/>
    <w:basedOn w:val="DefaultParagraphFont"/>
    <w:rsid w:val="0076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6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937c2-c72e-4da0-8099-8e72a155abb7" xsi:nil="true"/>
    <lcf76f155ced4ddcb4097134ff3c332f xmlns="9a99d4e7-d057-4e9e-8fd4-8db33f89e441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744a5fc2-e1de-4226-a417-e5990e3526f4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A2A66F1C41B44807E87D667A3C782" ma:contentTypeVersion="24" ma:contentTypeDescription="Create a new document." ma:contentTypeScope="" ma:versionID="29df8f0037a78dc3959d3a8e9d8be1f8">
  <xsd:schema xmlns:xsd="http://www.w3.org/2001/XMLSchema" xmlns:xs="http://www.w3.org/2001/XMLSchema" xmlns:p="http://schemas.microsoft.com/office/2006/metadata/properties" xmlns:ns2="9a99d4e7-d057-4e9e-8fd4-8db33f89e441" xmlns:ns3="6ac3f2fe-54b9-4c53-9208-02d48b305fd4" xmlns:ns4="a05937c2-c72e-4da0-8099-8e72a155abb7" targetNamespace="http://schemas.microsoft.com/office/2006/metadata/properties" ma:root="true" ma:fieldsID="26be500c1721ecb93c56df1ca4c3e0cc" ns2:_="" ns3:_="" ns4:_="">
    <xsd:import namespace="9a99d4e7-d057-4e9e-8fd4-8db33f89e441"/>
    <xsd:import namespace="6ac3f2fe-54b9-4c53-9208-02d48b305fd4"/>
    <xsd:import namespace="a05937c2-c72e-4da0-8099-8e72a155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d4e7-d057-4e9e-8fd4-8db33f8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f2fe-54b9-4c53-9208-02d48b30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86bc32-27d5-495c-b048-69225c1e7b17}" ma:internalName="TaxCatchAll" ma:showField="CatchAllData" ma:web="6ac3f2fe-54b9-4c53-9208-02d48b30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65C14-6C6E-4AB3-999F-74C6F6289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a05937c2-c72e-4da0-8099-8e72a155abb7"/>
    <ds:schemaRef ds:uri="9a99d4e7-d057-4e9e-8fd4-8db33f89e441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FB58CD-0BED-428C-9C1E-71F1AFC6FFC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746742D-895F-449B-8F0B-1439755D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d4e7-d057-4e9e-8fd4-8db33f89e441"/>
    <ds:schemaRef ds:uri="6ac3f2fe-54b9-4c53-9208-02d48b305fd4"/>
    <ds:schemaRef ds:uri="a05937c2-c72e-4da0-8099-8e72a155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2010-10-04T13:59:00Z</cp:lastPrinted>
  <dcterms:created xsi:type="dcterms:W3CDTF">2024-05-31T09:46:00Z</dcterms:created>
  <dcterms:modified xsi:type="dcterms:W3CDTF">2024-05-31T09:49:00Z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0x01010089EA2A66F1C41B44807E87D667A3C782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