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6524" w:rsidRPr="007E6C8E" w:rsidP="003809A6" w14:paraId="4A34B410" w14:textId="5A0885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toshi" w:eastAsia="Satoshi" w:hAnsi="Satoshi" w:cs="Satoshi"/>
          <w:b/>
          <w:bCs/>
          <w:color w:val="000000"/>
          <w:sz w:val="24"/>
          <w:szCs w:val="24"/>
        </w:rPr>
      </w:pPr>
      <w:r w:rsidRPr="007E6C8E">
        <w:rPr>
          <w:rFonts w:ascii="Satoshi" w:eastAsia="Satoshi" w:hAnsi="Satoshi" w:cs="Satoshi"/>
          <w:b/>
          <w:bCs/>
          <w:color w:val="000000"/>
          <w:sz w:val="24"/>
          <w:szCs w:val="24"/>
        </w:rPr>
        <w:t>Instrument 2</w:t>
      </w:r>
      <w:r w:rsidR="00C90010">
        <w:rPr>
          <w:rFonts w:ascii="Satoshi" w:eastAsia="Satoshi" w:hAnsi="Satoshi" w:cs="Satoshi"/>
          <w:b/>
          <w:bCs/>
          <w:color w:val="000000"/>
          <w:sz w:val="24"/>
          <w:szCs w:val="24"/>
        </w:rPr>
        <w:t xml:space="preserve">: Child Support Policies and Practices Survey </w:t>
      </w:r>
    </w:p>
    <w:p w:rsidR="00D36868" w:rsidP="003357E8" w14:paraId="537FE856" w14:textId="2F003A1B">
      <w:pPr>
        <w:spacing w:after="0"/>
        <w:jc w:val="both"/>
        <w:rPr>
          <w:rFonts w:ascii="Satoshi" w:hAnsi="Satoshi"/>
        </w:rPr>
      </w:pPr>
      <w:r w:rsidRPr="00121AE6">
        <w:rPr>
          <w:rFonts w:ascii="Satoshi" w:hAnsi="Satoshi"/>
        </w:rPr>
        <w:t xml:space="preserve">The following 10 </w:t>
      </w:r>
      <w:r w:rsidR="00C26536">
        <w:rPr>
          <w:rFonts w:ascii="Satoshi" w:hAnsi="Satoshi"/>
        </w:rPr>
        <w:t xml:space="preserve">categories of </w:t>
      </w:r>
      <w:r w:rsidRPr="00121AE6">
        <w:rPr>
          <w:rFonts w:ascii="Satoshi" w:hAnsi="Satoshi"/>
        </w:rPr>
        <w:t xml:space="preserve">questions address </w:t>
      </w:r>
      <w:r w:rsidR="00717986">
        <w:rPr>
          <w:rFonts w:ascii="Satoshi" w:hAnsi="Satoshi"/>
        </w:rPr>
        <w:t xml:space="preserve">current policies and practices regarding </w:t>
      </w:r>
      <w:r>
        <w:rPr>
          <w:rFonts w:ascii="Satoshi" w:hAnsi="Satoshi"/>
        </w:rPr>
        <w:t>domestic violence and</w:t>
      </w:r>
      <w:r w:rsidRPr="00121AE6">
        <w:rPr>
          <w:rFonts w:ascii="Satoshi" w:hAnsi="Satoshi"/>
        </w:rPr>
        <w:t xml:space="preserve"> safety in many areas of child support. </w:t>
      </w:r>
      <w:r w:rsidR="00D90927">
        <w:rPr>
          <w:rFonts w:ascii="Satoshi" w:hAnsi="Satoshi"/>
        </w:rPr>
        <w:t>This information will</w:t>
      </w:r>
      <w:r w:rsidR="00717986">
        <w:rPr>
          <w:rFonts w:ascii="Satoshi" w:hAnsi="Satoshi"/>
        </w:rPr>
        <w:t xml:space="preserve"> be used to better understand efforts to increase safe access to child support, parenting time, and establishment of parentage services for survivors of domestic violence</w:t>
      </w:r>
      <w:r w:rsidR="00D90927">
        <w:rPr>
          <w:rFonts w:ascii="Satoshi" w:hAnsi="Satoshi"/>
        </w:rPr>
        <w:t xml:space="preserve">. </w:t>
      </w:r>
      <w:r>
        <w:rPr>
          <w:rFonts w:ascii="Satoshi" w:hAnsi="Satoshi"/>
        </w:rPr>
        <w:t xml:space="preserve">This information will be kept private, and your participation is voluntary. It is anticipated that this will take approximately 60 minutes to complete. </w:t>
      </w:r>
    </w:p>
    <w:p w:rsidR="00D36868" w:rsidP="003357E8" w14:paraId="4BDF5EFD" w14:textId="77777777">
      <w:pPr>
        <w:spacing w:after="0"/>
        <w:jc w:val="both"/>
        <w:rPr>
          <w:rFonts w:ascii="Satoshi" w:hAnsi="Satoshi"/>
        </w:rPr>
      </w:pPr>
    </w:p>
    <w:p w:rsidR="003357E8" w:rsidRPr="00121AE6" w:rsidP="003357E8" w14:paraId="035B34D3" w14:textId="30C44C8A">
      <w:pPr>
        <w:spacing w:after="0"/>
        <w:jc w:val="both"/>
        <w:rPr>
          <w:rFonts w:ascii="Satoshi" w:hAnsi="Satoshi"/>
        </w:rPr>
      </w:pPr>
      <w:r w:rsidRPr="00121AE6">
        <w:rPr>
          <w:rFonts w:ascii="Satoshi" w:hAnsi="Satoshi"/>
        </w:rPr>
        <w:t>The items in the individual rows are</w:t>
      </w:r>
      <w:r>
        <w:rPr>
          <w:rFonts w:ascii="Satoshi" w:hAnsi="Satoshi"/>
        </w:rPr>
        <w:t xml:space="preserve"> policies, practices, and resources that might be relevant. </w:t>
      </w:r>
      <w:r w:rsidRPr="00121AE6">
        <w:rPr>
          <w:rFonts w:ascii="Satoshi" w:hAnsi="Satoshi"/>
        </w:rPr>
        <w:t>Only some suggested policies, practices</w:t>
      </w:r>
      <w:r>
        <w:rPr>
          <w:rFonts w:ascii="Satoshi" w:hAnsi="Satoshi"/>
        </w:rPr>
        <w:t>,</w:t>
      </w:r>
      <w:r w:rsidRPr="00121AE6">
        <w:rPr>
          <w:rFonts w:ascii="Satoshi" w:hAnsi="Satoshi"/>
        </w:rPr>
        <w:t xml:space="preserve"> and resources will likely be relevant,</w:t>
      </w:r>
      <w:r>
        <w:rPr>
          <w:rFonts w:ascii="Satoshi" w:hAnsi="Satoshi"/>
        </w:rPr>
        <w:t xml:space="preserve"> and it is also okay if the answer is unknown; please fill out as much information as you can</w:t>
      </w:r>
      <w:r w:rsidRPr="00121AE6">
        <w:rPr>
          <w:rFonts w:ascii="Satoshi" w:hAnsi="Satoshi"/>
        </w:rPr>
        <w:t xml:space="preserve">. </w:t>
      </w:r>
      <w:r w:rsidR="00A01256">
        <w:rPr>
          <w:rFonts w:ascii="Satoshi" w:hAnsi="Satoshi"/>
        </w:rPr>
        <w:br/>
      </w:r>
      <w:r w:rsidRPr="00121AE6">
        <w:rPr>
          <w:rFonts w:ascii="Satoshi" w:hAnsi="Satoshi"/>
        </w:rPr>
        <w:t xml:space="preserve">Briefly describe </w:t>
      </w:r>
      <w:r>
        <w:rPr>
          <w:rFonts w:ascii="Satoshi" w:hAnsi="Satoshi"/>
        </w:rPr>
        <w:t xml:space="preserve">the </w:t>
      </w:r>
      <w:r w:rsidRPr="00121AE6">
        <w:rPr>
          <w:rFonts w:ascii="Satoshi" w:hAnsi="Satoshi"/>
        </w:rPr>
        <w:t>relevan</w:t>
      </w:r>
      <w:r>
        <w:rPr>
          <w:rFonts w:ascii="Satoshi" w:hAnsi="Satoshi"/>
        </w:rPr>
        <w:t>t policies, practices, and/or resources</w:t>
      </w:r>
      <w:r w:rsidRPr="00121AE6">
        <w:rPr>
          <w:rFonts w:ascii="Satoshi" w:hAnsi="Satoshi"/>
        </w:rPr>
        <w:t xml:space="preserve"> that are in use</w:t>
      </w:r>
      <w:r>
        <w:rPr>
          <w:rFonts w:ascii="Satoshi" w:hAnsi="Satoshi"/>
        </w:rPr>
        <w:t xml:space="preserve"> and </w:t>
      </w:r>
      <w:r w:rsidRPr="00121AE6">
        <w:rPr>
          <w:rFonts w:ascii="Satoshi" w:hAnsi="Satoshi"/>
        </w:rPr>
        <w:t>describe challenges in their implementation on a statewide basis, their accessibility to survivors</w:t>
      </w:r>
      <w:r>
        <w:rPr>
          <w:rFonts w:ascii="Satoshi" w:hAnsi="Satoshi"/>
        </w:rPr>
        <w:t>,</w:t>
      </w:r>
      <w:r w:rsidRPr="00121AE6">
        <w:rPr>
          <w:rFonts w:ascii="Satoshi" w:hAnsi="Satoshi"/>
        </w:rPr>
        <w:t xml:space="preserve"> and other operational issues that may limit their effectiveness.</w:t>
      </w:r>
      <w:r>
        <w:rPr>
          <w:rFonts w:ascii="Satoshi" w:hAnsi="Satoshi"/>
        </w:rPr>
        <w:t xml:space="preserve"> Please also note if the policy or resource is publicly available. </w:t>
      </w:r>
    </w:p>
    <w:p w:rsidR="003357E8" w:rsidRPr="00121AE6" w:rsidP="003357E8" w14:paraId="5D063AB2" w14:textId="77777777">
      <w:pPr>
        <w:spacing w:after="0"/>
        <w:jc w:val="center"/>
        <w:rPr>
          <w:rFonts w:ascii="Satoshi" w:hAnsi="Satoshi"/>
        </w:rPr>
      </w:pPr>
    </w:p>
    <w:p w:rsidR="003357E8" w:rsidRPr="00121AE6" w:rsidP="003357E8" w14:paraId="5306B9C5" w14:textId="47A11644">
      <w:pPr>
        <w:spacing w:after="0"/>
        <w:rPr>
          <w:rFonts w:ascii="Satoshi" w:hAnsi="Satoshi"/>
        </w:rPr>
      </w:pPr>
      <w:r w:rsidRPr="00121AE6">
        <w:rPr>
          <w:rFonts w:ascii="Satoshi" w:hAnsi="Satoshi"/>
          <w:b/>
          <w:bCs/>
        </w:rPr>
        <w:t>1. Public information about safety and child support:</w:t>
      </w:r>
      <w:r w:rsidRPr="00121AE6">
        <w:rPr>
          <w:rFonts w:ascii="Satoshi" w:hAnsi="Satoshi"/>
        </w:rPr>
        <w:t xml:space="preserve"> Where and how does the child support program currently address </w:t>
      </w:r>
      <w:r w:rsidR="00480140">
        <w:rPr>
          <w:rFonts w:ascii="Satoshi" w:hAnsi="Satoshi"/>
        </w:rPr>
        <w:t>domestic violence</w:t>
      </w:r>
      <w:r w:rsidRPr="00121AE6">
        <w:rPr>
          <w:rFonts w:ascii="Satoshi" w:hAnsi="Satoshi"/>
        </w:rPr>
        <w:t xml:space="preserve"> and child support? </w:t>
      </w:r>
      <w:r w:rsidRPr="00121AE6" w:rsidR="00C26536">
        <w:rPr>
          <w:rFonts w:ascii="Satoshi" w:hAnsi="Satoshi"/>
        </w:rPr>
        <w:t>O</w:t>
      </w:r>
      <w:r w:rsidRPr="00121AE6">
        <w:rPr>
          <w:rFonts w:ascii="Satoshi" w:hAnsi="Satoshi"/>
        </w:rPr>
        <w:t xml:space="preserve">ptions? </w:t>
      </w:r>
    </w:p>
    <w:p w:rsidR="003357E8" w:rsidRPr="00121AE6" w:rsidP="003357E8" w14:paraId="4411A51D" w14:textId="77777777">
      <w:pPr>
        <w:spacing w:after="0"/>
        <w:jc w:val="center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855"/>
        <w:gridCol w:w="3315"/>
      </w:tblGrid>
      <w:tr w14:paraId="0C7FEAE5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3F82E9C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855" w:type="dxa"/>
          </w:tcPr>
          <w:p w:rsidR="003357E8" w:rsidRPr="00121AE6" w:rsidP="005164AD" w14:paraId="13211827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315" w:type="dxa"/>
          </w:tcPr>
          <w:p w:rsidR="003357E8" w:rsidRPr="00121AE6" w:rsidP="005164AD" w14:paraId="77A83ED8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01FDA728" w14:textId="77777777" w:rsidTr="0A83A6C2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22630193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Website</w:t>
            </w:r>
          </w:p>
        </w:tc>
        <w:tc>
          <w:tcPr>
            <w:tcW w:w="6855" w:type="dxa"/>
          </w:tcPr>
          <w:p w:rsidR="003357E8" w:rsidRPr="00121AE6" w:rsidP="005164AD" w14:paraId="4B402896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3357E8" w:rsidRPr="00121AE6" w:rsidP="005164AD" w14:paraId="7761E791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6E9E7D5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B025835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Parent portal</w:t>
            </w:r>
          </w:p>
        </w:tc>
        <w:tc>
          <w:tcPr>
            <w:tcW w:w="6855" w:type="dxa"/>
          </w:tcPr>
          <w:p w:rsidR="003357E8" w:rsidRPr="00121AE6" w:rsidP="005164AD" w14:paraId="23FEEFAE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3357E8" w:rsidRPr="00121AE6" w:rsidP="005164AD" w14:paraId="063DAB86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55F2B0AD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566F9A0A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Brochures</w:t>
            </w:r>
          </w:p>
        </w:tc>
        <w:tc>
          <w:tcPr>
            <w:tcW w:w="6855" w:type="dxa"/>
          </w:tcPr>
          <w:p w:rsidR="003357E8" w:rsidRPr="00121AE6" w:rsidP="005164AD" w14:paraId="12754C4D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3357E8" w:rsidRPr="00121AE6" w:rsidP="005164AD" w14:paraId="38FCD135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25AF8C3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5A70AF31" w14:textId="77233597">
            <w:pPr>
              <w:rPr>
                <w:rFonts w:ascii="Satoshi" w:hAnsi="Satoshi"/>
              </w:rPr>
            </w:pPr>
            <w:r w:rsidRPr="0A83A6C2">
              <w:rPr>
                <w:rFonts w:ascii="Satoshi" w:hAnsi="Satoshi"/>
              </w:rPr>
              <w:t>C</w:t>
            </w:r>
            <w:r w:rsidRPr="0A83A6C2" w:rsidR="007B3A25">
              <w:rPr>
                <w:rFonts w:ascii="Satoshi" w:hAnsi="Satoshi"/>
              </w:rPr>
              <w:t>hild support</w:t>
            </w:r>
            <w:r w:rsidRPr="0A83A6C2">
              <w:rPr>
                <w:rFonts w:ascii="Satoshi" w:hAnsi="Satoshi"/>
              </w:rPr>
              <w:t xml:space="preserve"> application </w:t>
            </w:r>
            <w:r w:rsidRPr="0A83A6C2" w:rsidR="00C26536">
              <w:rPr>
                <w:rFonts w:ascii="Satoshi" w:hAnsi="Satoshi"/>
              </w:rPr>
              <w:t xml:space="preserve">or application </w:t>
            </w:r>
            <w:r w:rsidRPr="0A83A6C2">
              <w:rPr>
                <w:rFonts w:ascii="Satoshi" w:hAnsi="Satoshi"/>
              </w:rPr>
              <w:t>cover sheet</w:t>
            </w:r>
          </w:p>
        </w:tc>
        <w:tc>
          <w:tcPr>
            <w:tcW w:w="6855" w:type="dxa"/>
          </w:tcPr>
          <w:p w:rsidR="003357E8" w:rsidRPr="00121AE6" w:rsidP="005164AD" w14:paraId="2FFDDC8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3357E8" w:rsidRPr="00121AE6" w:rsidP="005164AD" w14:paraId="39028FF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36FED9C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706237C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Client letters</w:t>
            </w:r>
          </w:p>
        </w:tc>
        <w:tc>
          <w:tcPr>
            <w:tcW w:w="6855" w:type="dxa"/>
          </w:tcPr>
          <w:p w:rsidR="003357E8" w:rsidRPr="00121AE6" w:rsidP="005164AD" w14:paraId="718C334C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3357E8" w:rsidRPr="00121AE6" w:rsidP="005164AD" w14:paraId="2A98CFFD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9956614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C26536" w:rsidRPr="00121AE6" w:rsidP="005164AD" w14:paraId="6DE48B26" w14:textId="49790C5C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Staff contact with parents during case management activities</w:t>
            </w:r>
          </w:p>
        </w:tc>
        <w:tc>
          <w:tcPr>
            <w:tcW w:w="6855" w:type="dxa"/>
          </w:tcPr>
          <w:p w:rsidR="00C26536" w:rsidRPr="00121AE6" w:rsidP="005164AD" w14:paraId="73BB2850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C26536" w:rsidRPr="00121AE6" w:rsidP="005164AD" w14:paraId="6E067A79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3833DE4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C26536" w:rsidRPr="00121AE6" w:rsidP="005164AD" w14:paraId="69BD1882" w14:textId="4BE54CA6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Call center automated system option</w:t>
            </w:r>
          </w:p>
        </w:tc>
        <w:tc>
          <w:tcPr>
            <w:tcW w:w="6855" w:type="dxa"/>
          </w:tcPr>
          <w:p w:rsidR="00C26536" w:rsidRPr="00121AE6" w:rsidP="005164AD" w14:paraId="16622499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C26536" w:rsidRPr="00121AE6" w:rsidP="005164AD" w14:paraId="4E22AE3D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A5D5E6E" w14:textId="77777777" w:rsidTr="0A83A6C2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37FB4533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855" w:type="dxa"/>
          </w:tcPr>
          <w:p w:rsidR="003357E8" w:rsidRPr="00121AE6" w:rsidP="005164AD" w14:paraId="3D9A92F7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15" w:type="dxa"/>
          </w:tcPr>
          <w:p w:rsidR="003357E8" w:rsidRPr="00121AE6" w:rsidP="005164AD" w14:paraId="6E04D49C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7AFC823E" w14:textId="77777777">
      <w:pPr>
        <w:tabs>
          <w:tab w:val="left" w:pos="12870"/>
        </w:tabs>
        <w:spacing w:after="0"/>
        <w:rPr>
          <w:rFonts w:ascii="Satoshi" w:hAnsi="Satoshi"/>
        </w:rPr>
      </w:pPr>
    </w:p>
    <w:p w:rsidR="003357E8" w:rsidRPr="00121AE6" w:rsidP="003357E8" w14:paraId="441D6E06" w14:textId="20E3A348">
      <w:pPr>
        <w:spacing w:after="0"/>
        <w:rPr>
          <w:rFonts w:ascii="Satoshi" w:hAnsi="Satoshi"/>
        </w:rPr>
      </w:pPr>
      <w:r w:rsidRPr="00121AE6">
        <w:rPr>
          <w:rFonts w:ascii="Satoshi" w:hAnsi="Satoshi"/>
          <w:b/>
          <w:bCs/>
        </w:rPr>
        <w:t>2. Screening for domestic violence:</w:t>
      </w:r>
      <w:r w:rsidRPr="00121AE6">
        <w:rPr>
          <w:rFonts w:ascii="Satoshi" w:hAnsi="Satoshi"/>
        </w:rPr>
        <w:t xml:space="preserve"> Do child support and its partner agencies (</w:t>
      </w:r>
      <w:r w:rsidR="007B3A25">
        <w:rPr>
          <w:rFonts w:ascii="Satoshi" w:hAnsi="Satoshi"/>
        </w:rPr>
        <w:t xml:space="preserve">Temporary Assistance </w:t>
      </w:r>
      <w:r w:rsidR="002433D1">
        <w:rPr>
          <w:rFonts w:ascii="Satoshi" w:hAnsi="Satoshi"/>
        </w:rPr>
        <w:t>for</w:t>
      </w:r>
      <w:r w:rsidR="007B3A25">
        <w:rPr>
          <w:rFonts w:ascii="Satoshi" w:hAnsi="Satoshi"/>
        </w:rPr>
        <w:t xml:space="preserve"> Need</w:t>
      </w:r>
      <w:r w:rsidR="002433D1">
        <w:rPr>
          <w:rFonts w:ascii="Satoshi" w:hAnsi="Satoshi"/>
        </w:rPr>
        <w:t>y</w:t>
      </w:r>
      <w:r w:rsidR="007B3A25">
        <w:rPr>
          <w:rFonts w:ascii="Satoshi" w:hAnsi="Satoshi"/>
        </w:rPr>
        <w:t xml:space="preserve"> Families (</w:t>
      </w:r>
      <w:r w:rsidRPr="00121AE6">
        <w:rPr>
          <w:rFonts w:ascii="Satoshi" w:hAnsi="Satoshi"/>
        </w:rPr>
        <w:t>TANF</w:t>
      </w:r>
      <w:r w:rsidR="007B3A25">
        <w:rPr>
          <w:rFonts w:ascii="Satoshi" w:hAnsi="Satoshi"/>
        </w:rPr>
        <w:t>)</w:t>
      </w:r>
      <w:r w:rsidRPr="00121AE6">
        <w:rPr>
          <w:rFonts w:ascii="Satoshi" w:hAnsi="Satoshi"/>
        </w:rPr>
        <w:t xml:space="preserve">, </w:t>
      </w:r>
      <w:r w:rsidR="00FB3B46">
        <w:rPr>
          <w:rFonts w:ascii="Satoshi" w:hAnsi="Satoshi"/>
        </w:rPr>
        <w:t xml:space="preserve">Medicaid, </w:t>
      </w:r>
      <w:r w:rsidR="007B3A25">
        <w:rPr>
          <w:rFonts w:ascii="Satoshi" w:hAnsi="Satoshi"/>
        </w:rPr>
        <w:t xml:space="preserve">Supplemental Nutrition </w:t>
      </w:r>
      <w:r w:rsidR="002433D1">
        <w:rPr>
          <w:rFonts w:ascii="Satoshi" w:hAnsi="Satoshi"/>
        </w:rPr>
        <w:t>Assistance Program (</w:t>
      </w:r>
      <w:r w:rsidR="00FB3B46">
        <w:rPr>
          <w:rFonts w:ascii="Satoshi" w:hAnsi="Satoshi"/>
        </w:rPr>
        <w:t>SNAP</w:t>
      </w:r>
      <w:r w:rsidR="002433D1">
        <w:rPr>
          <w:rFonts w:ascii="Satoshi" w:hAnsi="Satoshi"/>
        </w:rPr>
        <w:t>)</w:t>
      </w:r>
      <w:r w:rsidR="00FB3B46">
        <w:rPr>
          <w:rFonts w:ascii="Satoshi" w:hAnsi="Satoshi"/>
        </w:rPr>
        <w:t xml:space="preserve">, </w:t>
      </w:r>
      <w:r w:rsidR="00EC7B0D">
        <w:rPr>
          <w:rFonts w:ascii="Satoshi" w:hAnsi="Satoshi"/>
        </w:rPr>
        <w:t xml:space="preserve">and </w:t>
      </w:r>
      <w:r w:rsidR="00480140">
        <w:rPr>
          <w:rFonts w:ascii="Satoshi" w:hAnsi="Satoshi"/>
        </w:rPr>
        <w:t>C</w:t>
      </w:r>
      <w:r w:rsidRPr="00121AE6">
        <w:rPr>
          <w:rFonts w:ascii="Satoshi" w:hAnsi="Satoshi"/>
        </w:rPr>
        <w:t>hild</w:t>
      </w:r>
      <w:r w:rsidR="00480140">
        <w:rPr>
          <w:rFonts w:ascii="Satoshi" w:hAnsi="Satoshi"/>
        </w:rPr>
        <w:t xml:space="preserve"> C</w:t>
      </w:r>
      <w:r w:rsidRPr="00121AE6">
        <w:rPr>
          <w:rFonts w:ascii="Satoshi" w:hAnsi="Satoshi"/>
        </w:rPr>
        <w:t>are) try to promote disclosures of domestic violence? Who does it? How do they do it?</w:t>
      </w:r>
      <w:r w:rsidR="003652FD">
        <w:rPr>
          <w:rFonts w:ascii="Satoshi" w:hAnsi="Satoshi"/>
        </w:rPr>
        <w:t xml:space="preserve"> </w:t>
      </w:r>
      <w:r w:rsidRPr="00121AE6">
        <w:rPr>
          <w:rFonts w:ascii="Satoshi" w:hAnsi="Satoshi"/>
        </w:rPr>
        <w:t xml:space="preserve">If questions are used, how many and what types are asked? How uniform is this across agencies, counties, and workers? </w:t>
      </w:r>
    </w:p>
    <w:p w:rsidR="003357E8" w:rsidRPr="00121AE6" w:rsidP="003357E8" w14:paraId="3812AC6E" w14:textId="77777777">
      <w:pPr>
        <w:spacing w:after="0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660"/>
        <w:gridCol w:w="3510"/>
      </w:tblGrid>
      <w:tr w14:paraId="598B3C8C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3F6DC00B" w14:textId="77777777">
            <w:pPr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660" w:type="dxa"/>
          </w:tcPr>
          <w:p w:rsidR="003357E8" w:rsidRPr="00121AE6" w:rsidP="005164AD" w14:paraId="706D35CB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510" w:type="dxa"/>
          </w:tcPr>
          <w:p w:rsidR="003357E8" w:rsidRPr="00121AE6" w:rsidP="005164AD" w14:paraId="28B597BF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2FAD8F73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4D9EAF9C" w14:textId="25EB6FE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TANF application question</w:t>
            </w:r>
            <w:r w:rsidR="000671BD">
              <w:rPr>
                <w:rFonts w:ascii="Satoshi" w:hAnsi="Satoshi"/>
              </w:rPr>
              <w:t>(</w:t>
            </w:r>
            <w:r w:rsidRPr="00121AE6">
              <w:rPr>
                <w:rFonts w:ascii="Satoshi" w:hAnsi="Satoshi"/>
              </w:rPr>
              <w:t>s</w:t>
            </w:r>
            <w:r w:rsidR="000671BD">
              <w:rPr>
                <w:rFonts w:ascii="Satoshi" w:hAnsi="Satoshi"/>
              </w:rPr>
              <w:t>)</w:t>
            </w:r>
          </w:p>
        </w:tc>
        <w:tc>
          <w:tcPr>
            <w:tcW w:w="6660" w:type="dxa"/>
          </w:tcPr>
          <w:p w:rsidR="003357E8" w:rsidRPr="00121AE6" w:rsidP="005164AD" w14:paraId="5BC3CAF6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3357E8" w:rsidRPr="00121AE6" w:rsidP="005164AD" w14:paraId="014E30AA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F54AB11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C26536" w:rsidRPr="00121AE6" w:rsidP="005164AD" w14:paraId="748DBA51" w14:textId="193D3ABA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 xml:space="preserve">Medicaid </w:t>
            </w:r>
            <w:r w:rsidR="00FB3B46">
              <w:rPr>
                <w:rFonts w:ascii="Satoshi" w:hAnsi="Satoshi"/>
              </w:rPr>
              <w:t>application question</w:t>
            </w:r>
            <w:r w:rsidR="000671BD">
              <w:rPr>
                <w:rFonts w:ascii="Satoshi" w:hAnsi="Satoshi"/>
              </w:rPr>
              <w:t>(</w:t>
            </w:r>
            <w:r w:rsidR="00FB3B46">
              <w:rPr>
                <w:rFonts w:ascii="Satoshi" w:hAnsi="Satoshi"/>
              </w:rPr>
              <w:t>s</w:t>
            </w:r>
            <w:r w:rsidR="000671BD">
              <w:rPr>
                <w:rFonts w:ascii="Satoshi" w:hAnsi="Satoshi"/>
              </w:rPr>
              <w:t>)</w:t>
            </w:r>
          </w:p>
        </w:tc>
        <w:tc>
          <w:tcPr>
            <w:tcW w:w="6660" w:type="dxa"/>
          </w:tcPr>
          <w:p w:rsidR="00C26536" w:rsidRPr="00121AE6" w:rsidP="005164AD" w14:paraId="7C31AEE2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C26536" w:rsidRPr="00121AE6" w:rsidP="005164AD" w14:paraId="190EFEE1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089803F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C26536" w:rsidRPr="00121AE6" w:rsidP="005164AD" w14:paraId="227BF240" w14:textId="32DBE630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SNAP application question</w:t>
            </w:r>
            <w:r w:rsidR="000671BD">
              <w:rPr>
                <w:rFonts w:ascii="Satoshi" w:hAnsi="Satoshi"/>
              </w:rPr>
              <w:t>(</w:t>
            </w:r>
            <w:r>
              <w:rPr>
                <w:rFonts w:ascii="Satoshi" w:hAnsi="Satoshi"/>
              </w:rPr>
              <w:t>s</w:t>
            </w:r>
            <w:r w:rsidR="000671BD">
              <w:rPr>
                <w:rFonts w:ascii="Satoshi" w:hAnsi="Satoshi"/>
              </w:rPr>
              <w:t>)</w:t>
            </w:r>
          </w:p>
        </w:tc>
        <w:tc>
          <w:tcPr>
            <w:tcW w:w="6660" w:type="dxa"/>
          </w:tcPr>
          <w:p w:rsidR="00C26536" w:rsidRPr="00121AE6" w:rsidP="005164AD" w14:paraId="0809394D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C26536" w:rsidRPr="00121AE6" w:rsidP="005164AD" w14:paraId="64E7ED5A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C2BB9E3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C26536" w:rsidRPr="00121AE6" w:rsidP="005164AD" w14:paraId="0A53AF2A" w14:textId="0220F562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Child</w:t>
            </w:r>
            <w:r w:rsidR="00D450DB">
              <w:rPr>
                <w:rFonts w:ascii="Satoshi" w:hAnsi="Satoshi"/>
              </w:rPr>
              <w:t xml:space="preserve"> C</w:t>
            </w:r>
            <w:r>
              <w:rPr>
                <w:rFonts w:ascii="Satoshi" w:hAnsi="Satoshi"/>
              </w:rPr>
              <w:t>are application question</w:t>
            </w:r>
            <w:r w:rsidR="000671BD">
              <w:rPr>
                <w:rFonts w:ascii="Satoshi" w:hAnsi="Satoshi"/>
              </w:rPr>
              <w:t>(</w:t>
            </w:r>
            <w:r>
              <w:rPr>
                <w:rFonts w:ascii="Satoshi" w:hAnsi="Satoshi"/>
              </w:rPr>
              <w:t>s</w:t>
            </w:r>
            <w:r w:rsidR="000671BD">
              <w:rPr>
                <w:rFonts w:ascii="Satoshi" w:hAnsi="Satoshi"/>
              </w:rPr>
              <w:t>)</w:t>
            </w:r>
          </w:p>
        </w:tc>
        <w:tc>
          <w:tcPr>
            <w:tcW w:w="6660" w:type="dxa"/>
          </w:tcPr>
          <w:p w:rsidR="00C26536" w:rsidRPr="00121AE6" w:rsidP="005164AD" w14:paraId="4773867F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C26536" w:rsidRPr="00121AE6" w:rsidP="005164AD" w14:paraId="35FB7E5E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8728301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3064F044" w14:textId="702CFC6B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</w:t>
            </w:r>
            <w:r w:rsidR="007B3A25">
              <w:rPr>
                <w:rFonts w:ascii="Satoshi" w:hAnsi="Satoshi"/>
              </w:rPr>
              <w:t>hild support</w:t>
            </w:r>
            <w:r w:rsidRPr="00121AE6">
              <w:rPr>
                <w:rFonts w:ascii="Satoshi" w:hAnsi="Satoshi"/>
              </w:rPr>
              <w:t xml:space="preserve"> application question(s)</w:t>
            </w:r>
          </w:p>
        </w:tc>
        <w:tc>
          <w:tcPr>
            <w:tcW w:w="6660" w:type="dxa"/>
          </w:tcPr>
          <w:p w:rsidR="003357E8" w:rsidRPr="00121AE6" w:rsidP="005164AD" w14:paraId="2B623C9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3357E8" w:rsidRPr="00121AE6" w:rsidP="005164AD" w14:paraId="72BBC49C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BB03640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63F79A1" w14:textId="02C35275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</w:t>
            </w:r>
            <w:r w:rsidR="007B3A25">
              <w:rPr>
                <w:rFonts w:ascii="Satoshi" w:hAnsi="Satoshi"/>
              </w:rPr>
              <w:t>hild support</w:t>
            </w:r>
            <w:r w:rsidRPr="00121AE6">
              <w:rPr>
                <w:rFonts w:ascii="Satoshi" w:hAnsi="Satoshi"/>
              </w:rPr>
              <w:t xml:space="preserve"> intake information form</w:t>
            </w:r>
            <w:r w:rsidR="00463183">
              <w:rPr>
                <w:rFonts w:ascii="Satoshi" w:hAnsi="Satoshi"/>
              </w:rPr>
              <w:t xml:space="preserve"> question(s)</w:t>
            </w:r>
          </w:p>
        </w:tc>
        <w:tc>
          <w:tcPr>
            <w:tcW w:w="6660" w:type="dxa"/>
          </w:tcPr>
          <w:p w:rsidR="003357E8" w:rsidRPr="00121AE6" w:rsidP="005164AD" w14:paraId="2C2A0A74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3357E8" w:rsidRPr="00121AE6" w:rsidP="005164AD" w14:paraId="63DFCC5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05B5F5C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521DF1A4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Intake interviews (if held)</w:t>
            </w:r>
          </w:p>
        </w:tc>
        <w:tc>
          <w:tcPr>
            <w:tcW w:w="6660" w:type="dxa"/>
          </w:tcPr>
          <w:p w:rsidR="003357E8" w:rsidRPr="00121AE6" w:rsidP="005164AD" w14:paraId="61CC09DA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3357E8" w:rsidRPr="00121AE6" w:rsidP="005164AD" w14:paraId="6BA2D1E6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582A2BA1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FB3B46" w:rsidRPr="00121AE6" w:rsidP="005164AD" w14:paraId="5E97A805" w14:textId="5016AD32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At other points in case processing and/or enforcement actions</w:t>
            </w:r>
          </w:p>
        </w:tc>
        <w:tc>
          <w:tcPr>
            <w:tcW w:w="6660" w:type="dxa"/>
          </w:tcPr>
          <w:p w:rsidR="00FB3B46" w:rsidRPr="00121AE6" w:rsidP="005164AD" w14:paraId="7B15AE17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FB3B46" w:rsidRPr="00121AE6" w:rsidP="005164AD" w14:paraId="09C4A63D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AE9DDFD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7B0BAB7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660" w:type="dxa"/>
          </w:tcPr>
          <w:p w:rsidR="003357E8" w:rsidRPr="00121AE6" w:rsidP="005164AD" w14:paraId="71F7B6F9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510" w:type="dxa"/>
          </w:tcPr>
          <w:p w:rsidR="003357E8" w:rsidRPr="00121AE6" w:rsidP="005164AD" w14:paraId="47336D03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18F5FAD8" w14:textId="77777777">
      <w:pPr>
        <w:spacing w:after="0"/>
        <w:rPr>
          <w:rFonts w:ascii="Satoshi" w:hAnsi="Satoshi"/>
        </w:rPr>
      </w:pPr>
    </w:p>
    <w:p w:rsidR="003357E8" w:rsidRPr="00121AE6" w:rsidP="003357E8" w14:paraId="2FA4F255" w14:textId="5497A667">
      <w:pPr>
        <w:spacing w:after="0"/>
        <w:rPr>
          <w:rFonts w:ascii="Satoshi" w:hAnsi="Satoshi"/>
        </w:rPr>
      </w:pPr>
      <w:r w:rsidRPr="00121AE6">
        <w:rPr>
          <w:rFonts w:ascii="Satoshi" w:hAnsi="Satoshi"/>
          <w:b/>
          <w:bCs/>
        </w:rPr>
        <w:t xml:space="preserve">3. Child </w:t>
      </w:r>
      <w:r w:rsidR="00FE2BBD">
        <w:rPr>
          <w:rFonts w:ascii="Satoshi" w:hAnsi="Satoshi"/>
          <w:b/>
          <w:bCs/>
        </w:rPr>
        <w:t>w</w:t>
      </w:r>
      <w:r w:rsidRPr="00121AE6">
        <w:rPr>
          <w:rFonts w:ascii="Satoshi" w:hAnsi="Satoshi"/>
          <w:b/>
          <w:bCs/>
        </w:rPr>
        <w:t>elfare reports:</w:t>
      </w:r>
      <w:r w:rsidRPr="00121AE6">
        <w:rPr>
          <w:rFonts w:ascii="Satoshi" w:hAnsi="Satoshi"/>
        </w:rPr>
        <w:t xml:space="preserve"> Are child support workers and workers in sister benefit programs mandated child welfare reporters? What types of </w:t>
      </w:r>
      <w:r w:rsidR="00C52487">
        <w:rPr>
          <w:rFonts w:ascii="Satoshi" w:hAnsi="Satoshi"/>
        </w:rPr>
        <w:t>domestic violence</w:t>
      </w:r>
      <w:r w:rsidRPr="00121AE6">
        <w:rPr>
          <w:rFonts w:ascii="Satoshi" w:hAnsi="Satoshi"/>
        </w:rPr>
        <w:t xml:space="preserve"> information by clients might trigger a report to </w:t>
      </w:r>
      <w:r w:rsidR="001B26F2">
        <w:rPr>
          <w:rFonts w:ascii="Satoshi" w:hAnsi="Satoshi"/>
        </w:rPr>
        <w:t>Child Protective Services (</w:t>
      </w:r>
      <w:r w:rsidRPr="00121AE6">
        <w:rPr>
          <w:rFonts w:ascii="Satoshi" w:hAnsi="Satoshi"/>
        </w:rPr>
        <w:t>CPS</w:t>
      </w:r>
      <w:r w:rsidR="001B26F2">
        <w:rPr>
          <w:rFonts w:ascii="Satoshi" w:hAnsi="Satoshi"/>
        </w:rPr>
        <w:t>)</w:t>
      </w:r>
      <w:r w:rsidRPr="00121AE6">
        <w:rPr>
          <w:rFonts w:ascii="Satoshi" w:hAnsi="Satoshi"/>
        </w:rPr>
        <w:t xml:space="preserve">? Does this vary by agency, county, and/or worker? </w:t>
      </w:r>
      <w:r w:rsidR="00FE2BBD">
        <w:rPr>
          <w:rFonts w:ascii="Satoshi" w:hAnsi="Satoshi"/>
        </w:rPr>
        <w:t xml:space="preserve">Note: </w:t>
      </w:r>
      <w:r w:rsidR="00900884">
        <w:rPr>
          <w:rFonts w:ascii="Satoshi" w:hAnsi="Satoshi"/>
        </w:rPr>
        <w:t xml:space="preserve">we understand that you </w:t>
      </w:r>
      <w:r w:rsidR="00FE2BBD">
        <w:rPr>
          <w:rFonts w:ascii="Satoshi" w:hAnsi="Satoshi"/>
        </w:rPr>
        <w:t xml:space="preserve">may not have access to or knowledge of these agencies/programs. </w:t>
      </w:r>
    </w:p>
    <w:p w:rsidR="003357E8" w:rsidRPr="00121AE6" w:rsidP="003357E8" w14:paraId="65F173C1" w14:textId="77777777">
      <w:pPr>
        <w:spacing w:after="0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945"/>
        <w:gridCol w:w="3225"/>
      </w:tblGrid>
      <w:tr w14:paraId="3D96E215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AF29AE3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945" w:type="dxa"/>
          </w:tcPr>
          <w:p w:rsidR="003357E8" w:rsidRPr="00121AE6" w:rsidP="005164AD" w14:paraId="482CE642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225" w:type="dxa"/>
          </w:tcPr>
          <w:p w:rsidR="003357E8" w:rsidRPr="00121AE6" w:rsidP="005164AD" w14:paraId="7D8A4C1D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67514D86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606C08AF" w14:textId="1A3F0695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CPS reports by </w:t>
            </w:r>
            <w:r w:rsidR="00EC7B0D">
              <w:rPr>
                <w:rFonts w:ascii="Satoshi" w:hAnsi="Satoshi"/>
              </w:rPr>
              <w:t>child support</w:t>
            </w:r>
            <w:r w:rsidRPr="00121AE6" w:rsidR="00EC7B0D">
              <w:rPr>
                <w:rFonts w:ascii="Satoshi" w:hAnsi="Satoshi"/>
              </w:rPr>
              <w:t xml:space="preserve"> </w:t>
            </w:r>
            <w:r w:rsidRPr="00121AE6">
              <w:rPr>
                <w:rFonts w:ascii="Satoshi" w:hAnsi="Satoshi"/>
              </w:rPr>
              <w:t>staff</w:t>
            </w:r>
          </w:p>
        </w:tc>
        <w:tc>
          <w:tcPr>
            <w:tcW w:w="6945" w:type="dxa"/>
          </w:tcPr>
          <w:p w:rsidR="003357E8" w:rsidRPr="00121AE6" w:rsidP="005164AD" w14:paraId="2B95FF3C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346D7C96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4F2FD8C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3517EF03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Reports by TANF agencies</w:t>
            </w:r>
          </w:p>
        </w:tc>
        <w:tc>
          <w:tcPr>
            <w:tcW w:w="6945" w:type="dxa"/>
          </w:tcPr>
          <w:p w:rsidR="003357E8" w:rsidRPr="00121AE6" w:rsidP="005164AD" w14:paraId="72391E0E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1442E25E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D9899FE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58F5D60D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 benefit programs</w:t>
            </w:r>
          </w:p>
        </w:tc>
        <w:tc>
          <w:tcPr>
            <w:tcW w:w="6945" w:type="dxa"/>
          </w:tcPr>
          <w:p w:rsidR="003357E8" w:rsidRPr="00121AE6" w:rsidP="005164AD" w14:paraId="6A2183A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22C513E2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B09823F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2589DC2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Family courts</w:t>
            </w:r>
          </w:p>
        </w:tc>
        <w:tc>
          <w:tcPr>
            <w:tcW w:w="6945" w:type="dxa"/>
          </w:tcPr>
          <w:p w:rsidR="003357E8" w:rsidRPr="00121AE6" w:rsidP="005164AD" w14:paraId="7CA8F84F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794AF0EC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A85D246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46D6961C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 legal partners</w:t>
            </w:r>
          </w:p>
        </w:tc>
        <w:tc>
          <w:tcPr>
            <w:tcW w:w="6945" w:type="dxa"/>
          </w:tcPr>
          <w:p w:rsidR="003357E8" w:rsidRPr="00121AE6" w:rsidP="005164AD" w14:paraId="3149873D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6CD60B8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9B32CD4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2AE0AE28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945" w:type="dxa"/>
          </w:tcPr>
          <w:p w:rsidR="003357E8" w:rsidRPr="00121AE6" w:rsidP="005164AD" w14:paraId="08860F7F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1A0D423F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39CB6E7F" w14:textId="77777777">
      <w:pPr>
        <w:spacing w:after="0"/>
        <w:rPr>
          <w:rFonts w:ascii="Satoshi" w:hAnsi="Satoshi"/>
        </w:rPr>
      </w:pPr>
    </w:p>
    <w:p w:rsidR="003357E8" w:rsidRPr="00121AE6" w:rsidP="003357E8" w14:paraId="4C5AE1CA" w14:textId="466F7EAA">
      <w:pPr>
        <w:spacing w:after="0"/>
        <w:rPr>
          <w:rFonts w:ascii="Satoshi" w:hAnsi="Satoshi"/>
        </w:rPr>
      </w:pPr>
      <w:r w:rsidRPr="00121AE6">
        <w:rPr>
          <w:rFonts w:ascii="Satoshi" w:hAnsi="Satoshi"/>
          <w:b/>
          <w:bCs/>
        </w:rPr>
        <w:t>4. Types of documentation required for safety actions.</w:t>
      </w:r>
      <w:r w:rsidR="003652FD">
        <w:rPr>
          <w:rFonts w:ascii="Satoshi" w:hAnsi="Satoshi"/>
          <w:b/>
          <w:bCs/>
        </w:rPr>
        <w:t xml:space="preserve"> </w:t>
      </w:r>
      <w:r w:rsidRPr="00121AE6">
        <w:rPr>
          <w:rFonts w:ascii="Satoshi" w:hAnsi="Satoshi"/>
        </w:rPr>
        <w:t>What type of documentation (</w:t>
      </w:r>
      <w:r w:rsidR="00C07C2E">
        <w:rPr>
          <w:rFonts w:ascii="Satoshi" w:hAnsi="Satoshi"/>
        </w:rPr>
        <w:t>Temporary Protective Order</w:t>
      </w:r>
      <w:r w:rsidRPr="00121AE6">
        <w:rPr>
          <w:rFonts w:ascii="Satoshi" w:hAnsi="Satoshi"/>
        </w:rPr>
        <w:t xml:space="preserve">, police, medical, </w:t>
      </w:r>
      <w:r w:rsidR="00470126">
        <w:rPr>
          <w:rFonts w:ascii="Satoshi" w:hAnsi="Satoshi"/>
        </w:rPr>
        <w:t>domestic violence</w:t>
      </w:r>
      <w:r w:rsidRPr="00121AE6">
        <w:rPr>
          <w:rFonts w:ascii="Satoshi" w:hAnsi="Satoshi"/>
        </w:rPr>
        <w:t xml:space="preserve"> program statements) is required for different types of safety actions? Are survivor statements</w:t>
      </w:r>
      <w:r w:rsidR="004B3E39">
        <w:rPr>
          <w:rFonts w:ascii="Satoshi" w:hAnsi="Satoshi"/>
        </w:rPr>
        <w:t>, verbal or written, adequate absent other documentation?</w:t>
      </w:r>
    </w:p>
    <w:p w:rsidR="003357E8" w:rsidRPr="00121AE6" w:rsidP="003357E8" w14:paraId="5594F28D" w14:textId="77777777">
      <w:pPr>
        <w:spacing w:after="0"/>
        <w:jc w:val="center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945"/>
        <w:gridCol w:w="3225"/>
      </w:tblGrid>
      <w:tr w14:paraId="1651BC32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4E29E1D7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945" w:type="dxa"/>
          </w:tcPr>
          <w:p w:rsidR="003357E8" w:rsidRPr="00121AE6" w:rsidP="005164AD" w14:paraId="37C9CE0C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225" w:type="dxa"/>
          </w:tcPr>
          <w:p w:rsidR="003357E8" w:rsidRPr="00121AE6" w:rsidP="005164AD" w14:paraId="53F26D23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2D6DDC07" w14:textId="77777777" w:rsidTr="005164AD">
        <w:tblPrEx>
          <w:tblW w:w="13225" w:type="dxa"/>
          <w:tblLook w:val="04A0"/>
        </w:tblPrEx>
        <w:trPr>
          <w:trHeight w:val="215"/>
        </w:trPr>
        <w:tc>
          <w:tcPr>
            <w:tcW w:w="3055" w:type="dxa"/>
          </w:tcPr>
          <w:p w:rsidR="003357E8" w:rsidRPr="00121AE6" w:rsidP="005164AD" w14:paraId="58AD93E4" w14:textId="1D1DFD62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F</w:t>
            </w:r>
            <w:r w:rsidR="00470126">
              <w:rPr>
                <w:rFonts w:ascii="Satoshi" w:hAnsi="Satoshi"/>
              </w:rPr>
              <w:t xml:space="preserve">amily </w:t>
            </w:r>
            <w:r w:rsidRPr="00121AE6">
              <w:rPr>
                <w:rFonts w:ascii="Satoshi" w:hAnsi="Satoshi"/>
              </w:rPr>
              <w:t>V</w:t>
            </w:r>
            <w:r w:rsidR="00470126">
              <w:rPr>
                <w:rFonts w:ascii="Satoshi" w:hAnsi="Satoshi"/>
              </w:rPr>
              <w:t xml:space="preserve">iolence </w:t>
            </w:r>
            <w:r w:rsidRPr="00121AE6">
              <w:rPr>
                <w:rFonts w:ascii="Satoshi" w:hAnsi="Satoshi"/>
              </w:rPr>
              <w:t>I</w:t>
            </w:r>
            <w:r w:rsidR="00470126">
              <w:rPr>
                <w:rFonts w:ascii="Satoshi" w:hAnsi="Satoshi"/>
              </w:rPr>
              <w:t>ndicator (FVI)</w:t>
            </w:r>
          </w:p>
        </w:tc>
        <w:tc>
          <w:tcPr>
            <w:tcW w:w="6945" w:type="dxa"/>
          </w:tcPr>
          <w:p w:rsidR="003357E8" w:rsidRPr="00121AE6" w:rsidP="005164AD" w14:paraId="160F87D8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6CDB202A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586D0639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A9EBA41" w14:textId="52B82C4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Address </w:t>
            </w:r>
            <w:r w:rsidR="00B75365">
              <w:rPr>
                <w:rFonts w:ascii="Satoshi" w:hAnsi="Satoshi"/>
              </w:rPr>
              <w:t xml:space="preserve">protection/redaction in </w:t>
            </w:r>
            <w:r w:rsidR="001B26F2">
              <w:rPr>
                <w:rFonts w:ascii="Satoshi" w:hAnsi="Satoshi"/>
              </w:rPr>
              <w:t>child support</w:t>
            </w:r>
            <w:r w:rsidR="00B75365">
              <w:rPr>
                <w:rFonts w:ascii="Satoshi" w:hAnsi="Satoshi"/>
              </w:rPr>
              <w:t xml:space="preserve"> agency processes</w:t>
            </w:r>
          </w:p>
        </w:tc>
        <w:tc>
          <w:tcPr>
            <w:tcW w:w="6945" w:type="dxa"/>
          </w:tcPr>
          <w:p w:rsidR="003357E8" w:rsidRPr="00121AE6" w:rsidP="005164AD" w14:paraId="665C34EA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7A66E506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0F76D6E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B75365" w:rsidRPr="00121AE6" w:rsidP="005164AD" w14:paraId="6F55528F" w14:textId="5D9B7886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Address protection/redaction in legal filings and in court records</w:t>
            </w:r>
          </w:p>
        </w:tc>
        <w:tc>
          <w:tcPr>
            <w:tcW w:w="6945" w:type="dxa"/>
          </w:tcPr>
          <w:p w:rsidR="00B75365" w:rsidRPr="00121AE6" w:rsidP="005164AD" w14:paraId="374D195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B75365" w:rsidRPr="00121AE6" w:rsidP="005164AD" w14:paraId="23D296F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4295491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B75365" w:rsidRPr="00121AE6" w:rsidP="005164AD" w14:paraId="4EC41105" w14:textId="3E249587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Eligibility for state address protection/alternative address program (external)</w:t>
            </w:r>
          </w:p>
        </w:tc>
        <w:tc>
          <w:tcPr>
            <w:tcW w:w="6945" w:type="dxa"/>
          </w:tcPr>
          <w:p w:rsidR="00B75365" w:rsidRPr="00121AE6" w:rsidP="005164AD" w14:paraId="52CDD065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B75365" w:rsidRPr="00121AE6" w:rsidP="005164AD" w14:paraId="3CC09BE4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BC4CC9D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9949A09" w14:textId="7D6A289E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Good </w:t>
            </w:r>
            <w:r w:rsidR="00EC2729">
              <w:rPr>
                <w:rFonts w:ascii="Satoshi" w:hAnsi="Satoshi"/>
              </w:rPr>
              <w:t>c</w:t>
            </w:r>
            <w:r w:rsidRPr="00121AE6">
              <w:rPr>
                <w:rFonts w:ascii="Satoshi" w:hAnsi="Satoshi"/>
              </w:rPr>
              <w:t>ause</w:t>
            </w:r>
          </w:p>
        </w:tc>
        <w:tc>
          <w:tcPr>
            <w:tcW w:w="6945" w:type="dxa"/>
          </w:tcPr>
          <w:p w:rsidR="003357E8" w:rsidRPr="00121AE6" w:rsidP="005164AD" w14:paraId="04E6499A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11A255DD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078F333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7EA67E4" w14:textId="23AEF149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Modification of the </w:t>
            </w:r>
            <w:r w:rsidR="001B26F2">
              <w:rPr>
                <w:rFonts w:ascii="Satoshi" w:hAnsi="Satoshi"/>
              </w:rPr>
              <w:t>child support</w:t>
            </w:r>
            <w:r w:rsidR="00D93722">
              <w:rPr>
                <w:rFonts w:ascii="Satoshi" w:hAnsi="Satoshi"/>
              </w:rPr>
              <w:t xml:space="preserve"> </w:t>
            </w:r>
            <w:r w:rsidRPr="00121AE6">
              <w:rPr>
                <w:rFonts w:ascii="Satoshi" w:hAnsi="Satoshi"/>
              </w:rPr>
              <w:t>process</w:t>
            </w:r>
          </w:p>
        </w:tc>
        <w:tc>
          <w:tcPr>
            <w:tcW w:w="6945" w:type="dxa"/>
          </w:tcPr>
          <w:p w:rsidR="003357E8" w:rsidRPr="00121AE6" w:rsidP="005164AD" w14:paraId="26A0934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793E275C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390694F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B16D242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Case closure for safety</w:t>
            </w:r>
          </w:p>
        </w:tc>
        <w:tc>
          <w:tcPr>
            <w:tcW w:w="6945" w:type="dxa"/>
          </w:tcPr>
          <w:p w:rsidR="003357E8" w:rsidRPr="00121AE6" w:rsidP="005164AD" w14:paraId="558CE29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18DD0EE0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384F8C8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624F5E9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945" w:type="dxa"/>
          </w:tcPr>
          <w:p w:rsidR="003357E8" w:rsidRPr="00121AE6" w:rsidP="005164AD" w14:paraId="52FAA90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7532A8DC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0F48EA0D" w14:textId="77777777">
      <w:pPr>
        <w:spacing w:after="0"/>
        <w:rPr>
          <w:rFonts w:ascii="Satoshi" w:hAnsi="Satoshi"/>
        </w:rPr>
      </w:pPr>
    </w:p>
    <w:p w:rsidR="003357E8" w:rsidRPr="00121AE6" w:rsidP="003357E8" w14:paraId="7B479C95" w14:textId="6FE77F5E">
      <w:pPr>
        <w:spacing w:after="0"/>
        <w:rPr>
          <w:rFonts w:ascii="Satoshi" w:hAnsi="Satoshi"/>
        </w:rPr>
      </w:pPr>
      <w:r w:rsidRPr="00121AE6">
        <w:rPr>
          <w:rFonts w:ascii="Satoshi" w:hAnsi="Satoshi"/>
          <w:b/>
          <w:bCs/>
        </w:rPr>
        <w:t>5. Applying for Good Cause:</w:t>
      </w:r>
      <w:r w:rsidR="003652FD">
        <w:rPr>
          <w:rFonts w:ascii="Satoshi" w:hAnsi="Satoshi"/>
        </w:rPr>
        <w:t xml:space="preserve"> </w:t>
      </w:r>
      <w:r w:rsidRPr="00121AE6">
        <w:rPr>
          <w:rFonts w:ascii="Satoshi" w:hAnsi="Satoshi"/>
        </w:rPr>
        <w:t xml:space="preserve">How is </w:t>
      </w:r>
      <w:r>
        <w:rPr>
          <w:rFonts w:ascii="Satoshi" w:hAnsi="Satoshi"/>
        </w:rPr>
        <w:t>good cause</w:t>
      </w:r>
      <w:r w:rsidR="00EC2729">
        <w:rPr>
          <w:rFonts w:ascii="Satoshi" w:hAnsi="Satoshi"/>
        </w:rPr>
        <w:t xml:space="preserve"> </w:t>
      </w:r>
      <w:r w:rsidRPr="00121AE6">
        <w:rPr>
          <w:rFonts w:ascii="Satoshi" w:hAnsi="Satoshi"/>
        </w:rPr>
        <w:t>handled</w:t>
      </w:r>
      <w:r w:rsidR="00B12AB6">
        <w:rPr>
          <w:rFonts w:ascii="Satoshi" w:hAnsi="Satoshi"/>
        </w:rPr>
        <w:t xml:space="preserve"> for TANF, Medicaid, SNAP, and </w:t>
      </w:r>
      <w:r w:rsidR="00A77421">
        <w:rPr>
          <w:rFonts w:ascii="Satoshi" w:hAnsi="Satoshi"/>
        </w:rPr>
        <w:t>Child</w:t>
      </w:r>
      <w:r w:rsidR="001B2CA1">
        <w:rPr>
          <w:rFonts w:ascii="Satoshi" w:hAnsi="Satoshi"/>
        </w:rPr>
        <w:t xml:space="preserve"> C</w:t>
      </w:r>
      <w:r w:rsidR="00A77421">
        <w:rPr>
          <w:rFonts w:ascii="Satoshi" w:hAnsi="Satoshi"/>
        </w:rPr>
        <w:t>are</w:t>
      </w:r>
      <w:r w:rsidRPr="00121AE6">
        <w:rPr>
          <w:rFonts w:ascii="Satoshi" w:hAnsi="Satoshi"/>
        </w:rPr>
        <w:t xml:space="preserve">? Which agency handles various parts of the </w:t>
      </w:r>
      <w:r w:rsidR="003A1850">
        <w:rPr>
          <w:rFonts w:ascii="Satoshi" w:hAnsi="Satoshi"/>
        </w:rPr>
        <w:t>GC</w:t>
      </w:r>
      <w:r w:rsidRPr="00121AE6">
        <w:rPr>
          <w:rFonts w:ascii="Satoshi" w:hAnsi="Satoshi"/>
        </w:rPr>
        <w:t xml:space="preserve"> process and how accessible is it to clients?</w:t>
      </w:r>
    </w:p>
    <w:p w:rsidR="003357E8" w:rsidRPr="00121AE6" w:rsidP="003357E8" w14:paraId="054EF240" w14:textId="77777777">
      <w:pPr>
        <w:spacing w:after="0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945"/>
        <w:gridCol w:w="3225"/>
      </w:tblGrid>
      <w:tr w14:paraId="1143EDED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40B026F0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945" w:type="dxa"/>
          </w:tcPr>
          <w:p w:rsidR="003357E8" w:rsidRPr="00121AE6" w:rsidP="005164AD" w14:paraId="40D2AD0A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225" w:type="dxa"/>
          </w:tcPr>
          <w:p w:rsidR="003357E8" w:rsidRPr="00121AE6" w:rsidP="005164AD" w14:paraId="6D452907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121AE6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3C6B5C8E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760B64A7" w14:textId="090FB215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Explaining </w:t>
            </w:r>
            <w:r w:rsidR="005D2183">
              <w:rPr>
                <w:rFonts w:ascii="Satoshi" w:hAnsi="Satoshi"/>
              </w:rPr>
              <w:t>good cause</w:t>
            </w:r>
            <w:r w:rsidRPr="00121AE6">
              <w:rPr>
                <w:rFonts w:ascii="Satoshi" w:hAnsi="Satoshi"/>
              </w:rPr>
              <w:t xml:space="preserve"> to clients</w:t>
            </w:r>
          </w:p>
        </w:tc>
        <w:tc>
          <w:tcPr>
            <w:tcW w:w="6945" w:type="dxa"/>
          </w:tcPr>
          <w:p w:rsidR="003357E8" w:rsidRPr="00121AE6" w:rsidP="005164AD" w14:paraId="2E21466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4D973224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070B3AC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DCA8661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Application process</w:t>
            </w:r>
          </w:p>
        </w:tc>
        <w:tc>
          <w:tcPr>
            <w:tcW w:w="6945" w:type="dxa"/>
          </w:tcPr>
          <w:p w:rsidR="003357E8" w:rsidRPr="00121AE6" w:rsidP="005164AD" w14:paraId="5D922C6D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4BBF2EBC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AAB97A9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EA98AFF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Document requirements</w:t>
            </w:r>
          </w:p>
        </w:tc>
        <w:tc>
          <w:tcPr>
            <w:tcW w:w="6945" w:type="dxa"/>
          </w:tcPr>
          <w:p w:rsidR="003357E8" w:rsidRPr="00121AE6" w:rsidP="005164AD" w14:paraId="49465DB6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2B85E4E9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55C6EE0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33E60024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Assisting with application</w:t>
            </w:r>
          </w:p>
        </w:tc>
        <w:tc>
          <w:tcPr>
            <w:tcW w:w="6945" w:type="dxa"/>
          </w:tcPr>
          <w:p w:rsidR="003357E8" w:rsidRPr="00121AE6" w:rsidP="005164AD" w14:paraId="19A04570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3494A3C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7BC6AA2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6164FD6" w14:textId="24E10970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Deciding </w:t>
            </w:r>
            <w:r w:rsidR="005D2183">
              <w:rPr>
                <w:rFonts w:ascii="Satoshi" w:hAnsi="Satoshi"/>
              </w:rPr>
              <w:t>good cause</w:t>
            </w:r>
          </w:p>
        </w:tc>
        <w:tc>
          <w:tcPr>
            <w:tcW w:w="6945" w:type="dxa"/>
          </w:tcPr>
          <w:p w:rsidR="003357E8" w:rsidRPr="00121AE6" w:rsidP="005164AD" w14:paraId="21016AA8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4E65856C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61180C3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2539FFF" w14:textId="394CFD50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Sanction for </w:t>
            </w:r>
            <w:r w:rsidR="0029653B">
              <w:rPr>
                <w:rFonts w:ascii="Satoshi" w:hAnsi="Satoshi"/>
              </w:rPr>
              <w:t>child support</w:t>
            </w:r>
            <w:r w:rsidRPr="00121AE6">
              <w:rPr>
                <w:rFonts w:ascii="Satoshi" w:hAnsi="Satoshi"/>
              </w:rPr>
              <w:t xml:space="preserve"> non-cooperation</w:t>
            </w:r>
          </w:p>
        </w:tc>
        <w:tc>
          <w:tcPr>
            <w:tcW w:w="6945" w:type="dxa"/>
          </w:tcPr>
          <w:p w:rsidR="003357E8" w:rsidRPr="00121AE6" w:rsidP="005164AD" w14:paraId="5D2DB6A0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3DC412C9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02F19F9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8858738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Recertification requirements</w:t>
            </w:r>
          </w:p>
        </w:tc>
        <w:tc>
          <w:tcPr>
            <w:tcW w:w="6945" w:type="dxa"/>
          </w:tcPr>
          <w:p w:rsidR="003357E8" w:rsidRPr="00121AE6" w:rsidP="005164AD" w14:paraId="05A122AC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11BBE439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A57625F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5A04594B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945" w:type="dxa"/>
          </w:tcPr>
          <w:p w:rsidR="003357E8" w:rsidRPr="00121AE6" w:rsidP="005164AD" w14:paraId="73E28B8D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25" w:type="dxa"/>
          </w:tcPr>
          <w:p w:rsidR="003357E8" w:rsidRPr="00121AE6" w:rsidP="005164AD" w14:paraId="5510A359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0565DCF0" w14:textId="77777777">
      <w:pPr>
        <w:spacing w:after="0"/>
        <w:rPr>
          <w:rFonts w:ascii="Satoshi" w:hAnsi="Satoshi"/>
        </w:rPr>
      </w:pPr>
    </w:p>
    <w:p w:rsidR="003357E8" w:rsidRPr="00121AE6" w:rsidP="003357E8" w14:paraId="2FD99192" w14:textId="5166F850">
      <w:pPr>
        <w:spacing w:after="0"/>
        <w:rPr>
          <w:rFonts w:ascii="Satoshi" w:hAnsi="Satoshi"/>
        </w:rPr>
      </w:pPr>
      <w:r w:rsidRPr="000C3970">
        <w:rPr>
          <w:rFonts w:ascii="Satoshi" w:hAnsi="Satoshi"/>
          <w:b/>
          <w:bCs/>
        </w:rPr>
        <w:t xml:space="preserve">6. The outcomes of a </w:t>
      </w:r>
      <w:r w:rsidR="003A1850">
        <w:rPr>
          <w:rFonts w:ascii="Satoshi" w:hAnsi="Satoshi"/>
          <w:b/>
          <w:bCs/>
        </w:rPr>
        <w:t>domestic violence</w:t>
      </w:r>
      <w:r w:rsidRPr="000C3970">
        <w:rPr>
          <w:rFonts w:ascii="Satoshi" w:hAnsi="Satoshi"/>
          <w:b/>
          <w:bCs/>
        </w:rPr>
        <w:t xml:space="preserve"> disclosure at the child support agency. </w:t>
      </w:r>
      <w:r w:rsidRPr="00121AE6">
        <w:rPr>
          <w:rFonts w:ascii="Satoshi" w:hAnsi="Satoshi"/>
        </w:rPr>
        <w:t xml:space="preserve">What does the child support agency do in response to a </w:t>
      </w:r>
      <w:r w:rsidR="003A1850">
        <w:rPr>
          <w:rFonts w:ascii="Satoshi" w:hAnsi="Satoshi"/>
        </w:rPr>
        <w:t xml:space="preserve">domestic </w:t>
      </w:r>
      <w:r w:rsidR="0084520B">
        <w:rPr>
          <w:rFonts w:ascii="Satoshi" w:hAnsi="Satoshi"/>
        </w:rPr>
        <w:t>violence</w:t>
      </w:r>
      <w:r w:rsidRPr="00121AE6">
        <w:rPr>
          <w:rFonts w:ascii="Satoshi" w:hAnsi="Satoshi"/>
        </w:rPr>
        <w:t xml:space="preserve"> disclosure? How common are </w:t>
      </w:r>
      <w:r w:rsidR="0084520B">
        <w:rPr>
          <w:rFonts w:ascii="Satoshi" w:hAnsi="Satoshi"/>
        </w:rPr>
        <w:t xml:space="preserve">modifications to/safety mitigation in these </w:t>
      </w:r>
      <w:r w:rsidRPr="00121AE6">
        <w:rPr>
          <w:rFonts w:ascii="Satoshi" w:hAnsi="Satoshi"/>
        </w:rPr>
        <w:t>various actions?</w:t>
      </w:r>
    </w:p>
    <w:p w:rsidR="003357E8" w:rsidRPr="00121AE6" w:rsidP="003357E8" w14:paraId="48B25239" w14:textId="77777777">
      <w:pPr>
        <w:spacing w:after="0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840"/>
        <w:gridCol w:w="3330"/>
      </w:tblGrid>
      <w:tr w14:paraId="4AD382C0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0C3970" w:rsidP="005164AD" w14:paraId="7C0939C8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840" w:type="dxa"/>
          </w:tcPr>
          <w:p w:rsidR="003357E8" w:rsidRPr="000C3970" w:rsidP="005164AD" w14:paraId="08FAAF23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330" w:type="dxa"/>
          </w:tcPr>
          <w:p w:rsidR="003357E8" w:rsidRPr="000C3970" w:rsidP="005164AD" w14:paraId="141D8066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093D855C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2F4BD458" w14:textId="35541BD8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Family </w:t>
            </w:r>
            <w:r w:rsidR="0084520B">
              <w:rPr>
                <w:rFonts w:ascii="Satoshi" w:hAnsi="Satoshi"/>
              </w:rPr>
              <w:t>V</w:t>
            </w:r>
            <w:r w:rsidRPr="00121AE6">
              <w:rPr>
                <w:rFonts w:ascii="Satoshi" w:hAnsi="Satoshi"/>
              </w:rPr>
              <w:t xml:space="preserve">iolence </w:t>
            </w:r>
            <w:r w:rsidR="0084520B">
              <w:rPr>
                <w:rFonts w:ascii="Satoshi" w:hAnsi="Satoshi"/>
              </w:rPr>
              <w:t>I</w:t>
            </w:r>
            <w:r w:rsidRPr="00121AE6">
              <w:rPr>
                <w:rFonts w:ascii="Satoshi" w:hAnsi="Satoshi"/>
              </w:rPr>
              <w:t>ndicator</w:t>
            </w:r>
            <w:r w:rsidR="00470126">
              <w:rPr>
                <w:rFonts w:ascii="Satoshi" w:hAnsi="Satoshi"/>
              </w:rPr>
              <w:t xml:space="preserve"> (FVI)</w:t>
            </w:r>
          </w:p>
        </w:tc>
        <w:tc>
          <w:tcPr>
            <w:tcW w:w="6840" w:type="dxa"/>
          </w:tcPr>
          <w:p w:rsidR="003357E8" w:rsidRPr="00121AE6" w:rsidP="005164AD" w14:paraId="0B1E1095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1B6EEB17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785572E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831D026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Address confidentiality</w:t>
            </w:r>
          </w:p>
        </w:tc>
        <w:tc>
          <w:tcPr>
            <w:tcW w:w="6840" w:type="dxa"/>
          </w:tcPr>
          <w:p w:rsidR="003357E8" w:rsidRPr="00121AE6" w:rsidP="005164AD" w14:paraId="4A0AFE59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22CC6D2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9664EF7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16E2E8A" w14:textId="2F9501DA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D</w:t>
            </w:r>
            <w:r w:rsidR="005D2183">
              <w:rPr>
                <w:rFonts w:ascii="Satoshi" w:hAnsi="Satoshi"/>
              </w:rPr>
              <w:t>omestic violence</w:t>
            </w:r>
            <w:r w:rsidRPr="00121AE6">
              <w:rPr>
                <w:rFonts w:ascii="Satoshi" w:hAnsi="Satoshi"/>
              </w:rPr>
              <w:t xml:space="preserve"> case banner on system</w:t>
            </w:r>
          </w:p>
        </w:tc>
        <w:tc>
          <w:tcPr>
            <w:tcW w:w="6840" w:type="dxa"/>
          </w:tcPr>
          <w:p w:rsidR="003357E8" w:rsidRPr="00121AE6" w:rsidP="005164AD" w14:paraId="2AFC5221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2CE78857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3FA4F1C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4F04001" w14:textId="415EAC53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Explain </w:t>
            </w:r>
            <w:r w:rsidR="005D2183">
              <w:rPr>
                <w:rFonts w:ascii="Satoshi" w:hAnsi="Satoshi"/>
              </w:rPr>
              <w:t>child support</w:t>
            </w:r>
            <w:r w:rsidRPr="00121AE6">
              <w:rPr>
                <w:rFonts w:ascii="Satoshi" w:hAnsi="Satoshi"/>
              </w:rPr>
              <w:t xml:space="preserve"> actions </w:t>
            </w:r>
            <w:r w:rsidR="005D2183">
              <w:rPr>
                <w:rFonts w:ascii="Satoshi" w:hAnsi="Satoshi"/>
              </w:rPr>
              <w:t>and</w:t>
            </w:r>
            <w:r w:rsidRPr="00121AE6">
              <w:rPr>
                <w:rFonts w:ascii="Satoshi" w:hAnsi="Satoshi"/>
              </w:rPr>
              <w:t xml:space="preserve"> safety</w:t>
            </w:r>
          </w:p>
        </w:tc>
        <w:tc>
          <w:tcPr>
            <w:tcW w:w="6840" w:type="dxa"/>
          </w:tcPr>
          <w:p w:rsidR="003357E8" w:rsidRPr="00121AE6" w:rsidP="005164AD" w14:paraId="3FD4643E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52167E5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8B8979E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4B9CE25" w14:textId="3BE40E94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Explain possible safety modifications to </w:t>
            </w:r>
            <w:r w:rsidR="005D2183">
              <w:rPr>
                <w:rFonts w:ascii="Satoshi" w:hAnsi="Satoshi"/>
              </w:rPr>
              <w:t>child support</w:t>
            </w:r>
            <w:r w:rsidRPr="00121AE6">
              <w:rPr>
                <w:rFonts w:ascii="Satoshi" w:hAnsi="Satoshi"/>
              </w:rPr>
              <w:t xml:space="preserve"> actions</w:t>
            </w:r>
          </w:p>
        </w:tc>
        <w:tc>
          <w:tcPr>
            <w:tcW w:w="6840" w:type="dxa"/>
          </w:tcPr>
          <w:p w:rsidR="003357E8" w:rsidRPr="00121AE6" w:rsidP="005164AD" w14:paraId="17264DA4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37D4B25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5FD381E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C9D65B0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Paternity testing actions </w:t>
            </w:r>
          </w:p>
        </w:tc>
        <w:tc>
          <w:tcPr>
            <w:tcW w:w="6840" w:type="dxa"/>
          </w:tcPr>
          <w:p w:rsidR="003357E8" w:rsidRPr="00121AE6" w:rsidP="005164AD" w14:paraId="0D52C9E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C17BEBD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2C18BC3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E5EC07A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Case conferences/meetings</w:t>
            </w:r>
          </w:p>
        </w:tc>
        <w:tc>
          <w:tcPr>
            <w:tcW w:w="6840" w:type="dxa"/>
          </w:tcPr>
          <w:p w:rsidR="003357E8" w:rsidRPr="00121AE6" w:rsidP="005164AD" w14:paraId="640AB93F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0A71972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1AF99EA" w14:textId="77777777" w:rsidTr="005164AD">
        <w:tblPrEx>
          <w:tblW w:w="13225" w:type="dxa"/>
          <w:tblLook w:val="04A0"/>
        </w:tblPrEx>
        <w:trPr>
          <w:trHeight w:val="143"/>
        </w:trPr>
        <w:tc>
          <w:tcPr>
            <w:tcW w:w="3055" w:type="dxa"/>
          </w:tcPr>
          <w:p w:rsidR="003357E8" w:rsidRPr="00121AE6" w:rsidP="005164AD" w14:paraId="161B9FB1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Court hearings</w:t>
            </w:r>
          </w:p>
        </w:tc>
        <w:tc>
          <w:tcPr>
            <w:tcW w:w="6840" w:type="dxa"/>
          </w:tcPr>
          <w:p w:rsidR="003357E8" w:rsidRPr="00121AE6" w:rsidP="005164AD" w14:paraId="3CCA19B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048BE0C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22AD6F4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8B091C0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Order modifications</w:t>
            </w:r>
          </w:p>
        </w:tc>
        <w:tc>
          <w:tcPr>
            <w:tcW w:w="6840" w:type="dxa"/>
          </w:tcPr>
          <w:p w:rsidR="003357E8" w:rsidRPr="00121AE6" w:rsidP="005164AD" w14:paraId="28D47ABF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A75BEE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E297573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085197F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Enforcement actions</w:t>
            </w:r>
          </w:p>
        </w:tc>
        <w:tc>
          <w:tcPr>
            <w:tcW w:w="6840" w:type="dxa"/>
          </w:tcPr>
          <w:p w:rsidR="003357E8" w:rsidRPr="00121AE6" w:rsidP="005164AD" w14:paraId="5D2FE238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11066A52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89B5BE1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578B9651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Contempt actions</w:t>
            </w:r>
          </w:p>
        </w:tc>
        <w:tc>
          <w:tcPr>
            <w:tcW w:w="6840" w:type="dxa"/>
          </w:tcPr>
          <w:p w:rsidR="003357E8" w:rsidRPr="00121AE6" w:rsidP="005164AD" w14:paraId="21127D97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5D68CD5D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3D12CEC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1643699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Case closure for safety</w:t>
            </w:r>
          </w:p>
        </w:tc>
        <w:tc>
          <w:tcPr>
            <w:tcW w:w="6840" w:type="dxa"/>
          </w:tcPr>
          <w:p w:rsidR="003357E8" w:rsidRPr="00121AE6" w:rsidP="005164AD" w14:paraId="5C8F7DEC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07DEA79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0D9224D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AB50905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840" w:type="dxa"/>
          </w:tcPr>
          <w:p w:rsidR="003357E8" w:rsidRPr="00121AE6" w:rsidP="005164AD" w14:paraId="5E27A988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29FA065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1505B51F" w14:textId="77777777">
      <w:pPr>
        <w:spacing w:after="0"/>
        <w:rPr>
          <w:rFonts w:ascii="Satoshi" w:hAnsi="Satoshi"/>
        </w:rPr>
      </w:pPr>
    </w:p>
    <w:p w:rsidR="003357E8" w:rsidRPr="00121AE6" w:rsidP="003357E8" w14:paraId="1702353D" w14:textId="66EA63AA">
      <w:pPr>
        <w:spacing w:after="0"/>
        <w:rPr>
          <w:rFonts w:ascii="Satoshi" w:hAnsi="Satoshi"/>
        </w:rPr>
      </w:pPr>
      <w:r w:rsidRPr="000C3970">
        <w:rPr>
          <w:rFonts w:ascii="Satoshi" w:hAnsi="Satoshi"/>
          <w:b/>
          <w:bCs/>
        </w:rPr>
        <w:t xml:space="preserve">7. Staff training on </w:t>
      </w:r>
      <w:r w:rsidR="00462CBD">
        <w:rPr>
          <w:rFonts w:ascii="Satoshi" w:hAnsi="Satoshi"/>
          <w:b/>
          <w:bCs/>
        </w:rPr>
        <w:t>domestic violence</w:t>
      </w:r>
      <w:r w:rsidRPr="000C3970">
        <w:rPr>
          <w:rFonts w:ascii="Satoshi" w:hAnsi="Satoshi"/>
          <w:b/>
          <w:bCs/>
        </w:rPr>
        <w:t>:</w:t>
      </w:r>
      <w:r w:rsidRPr="00121AE6">
        <w:rPr>
          <w:rFonts w:ascii="Satoshi" w:hAnsi="Satoshi"/>
        </w:rPr>
        <w:t xml:space="preserve"> How much and what type of </w:t>
      </w:r>
      <w:r w:rsidR="00462CBD">
        <w:rPr>
          <w:rFonts w:ascii="Satoshi" w:hAnsi="Satoshi"/>
        </w:rPr>
        <w:t>domestic violence</w:t>
      </w:r>
      <w:r w:rsidRPr="00121AE6">
        <w:rPr>
          <w:rFonts w:ascii="Satoshi" w:hAnsi="Satoshi"/>
        </w:rPr>
        <w:t xml:space="preserve"> training do different types of child support staff get? What topics are addressed? What’s missing?</w:t>
      </w:r>
    </w:p>
    <w:p w:rsidR="003357E8" w:rsidRPr="00121AE6" w:rsidP="003357E8" w14:paraId="4AC129DE" w14:textId="77777777">
      <w:pPr>
        <w:spacing w:after="0"/>
        <w:jc w:val="center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840"/>
        <w:gridCol w:w="3330"/>
      </w:tblGrid>
      <w:tr w14:paraId="7B475F82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0C3970" w:rsidP="005164AD" w14:paraId="6F701924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840" w:type="dxa"/>
          </w:tcPr>
          <w:p w:rsidR="003357E8" w:rsidRPr="000C3970" w:rsidP="005164AD" w14:paraId="3A815EB5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330" w:type="dxa"/>
          </w:tcPr>
          <w:p w:rsidR="003357E8" w:rsidRPr="000C3970" w:rsidP="005164AD" w14:paraId="101B1D80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4615CD1B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7C27FE47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All staff</w:t>
            </w:r>
          </w:p>
        </w:tc>
        <w:tc>
          <w:tcPr>
            <w:tcW w:w="6840" w:type="dxa"/>
          </w:tcPr>
          <w:p w:rsidR="003357E8" w:rsidRPr="00121AE6" w:rsidP="005164AD" w14:paraId="2552D3F8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59A9367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317A7A5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4D6A53DC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Case managers</w:t>
            </w:r>
          </w:p>
        </w:tc>
        <w:tc>
          <w:tcPr>
            <w:tcW w:w="6840" w:type="dxa"/>
          </w:tcPr>
          <w:p w:rsidR="003357E8" w:rsidRPr="00121AE6" w:rsidP="005164AD" w14:paraId="031FEA9A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A77DAF3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EDE64A0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D87502B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Supervisors</w:t>
            </w:r>
          </w:p>
        </w:tc>
        <w:tc>
          <w:tcPr>
            <w:tcW w:w="6840" w:type="dxa"/>
          </w:tcPr>
          <w:p w:rsidR="003357E8" w:rsidRPr="00121AE6" w:rsidP="005164AD" w14:paraId="6B1B3252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0D66768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B3D9956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24C71575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Legal staff</w:t>
            </w:r>
          </w:p>
        </w:tc>
        <w:tc>
          <w:tcPr>
            <w:tcW w:w="6840" w:type="dxa"/>
          </w:tcPr>
          <w:p w:rsidR="003357E8" w:rsidRPr="00121AE6" w:rsidP="005164AD" w14:paraId="048F005A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D0D1DCF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38E8FC1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5308449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Call center staff</w:t>
            </w:r>
          </w:p>
        </w:tc>
        <w:tc>
          <w:tcPr>
            <w:tcW w:w="6840" w:type="dxa"/>
          </w:tcPr>
          <w:p w:rsidR="003357E8" w:rsidRPr="00121AE6" w:rsidP="005164AD" w14:paraId="314FAAB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585582FA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5D996A3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F2DBE45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New workers</w:t>
            </w:r>
          </w:p>
        </w:tc>
        <w:tc>
          <w:tcPr>
            <w:tcW w:w="6840" w:type="dxa"/>
          </w:tcPr>
          <w:p w:rsidR="003357E8" w:rsidRPr="00121AE6" w:rsidP="005164AD" w14:paraId="48E95121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9DA46C4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1BA2997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04480F0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840" w:type="dxa"/>
          </w:tcPr>
          <w:p w:rsidR="003357E8" w:rsidRPr="00121AE6" w:rsidP="005164AD" w14:paraId="5F131B00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AFFC875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1DDA4DB7" w14:textId="77777777">
      <w:pPr>
        <w:spacing w:after="0"/>
        <w:rPr>
          <w:rFonts w:ascii="Satoshi" w:hAnsi="Satoshi"/>
        </w:rPr>
      </w:pPr>
    </w:p>
    <w:p w:rsidR="003357E8" w:rsidRPr="00121AE6" w:rsidP="003357E8" w14:paraId="5AE4205F" w14:textId="7A01AE1E">
      <w:pPr>
        <w:spacing w:after="0"/>
        <w:rPr>
          <w:rFonts w:ascii="Satoshi" w:hAnsi="Satoshi"/>
        </w:rPr>
      </w:pPr>
      <w:r w:rsidRPr="000C3970">
        <w:rPr>
          <w:rFonts w:ascii="Satoshi" w:hAnsi="Satoshi"/>
          <w:b/>
          <w:bCs/>
        </w:rPr>
        <w:t xml:space="preserve">8. Voluntary </w:t>
      </w:r>
      <w:r w:rsidR="0024549C">
        <w:rPr>
          <w:rFonts w:ascii="Satoshi" w:hAnsi="Satoshi"/>
          <w:b/>
          <w:bCs/>
        </w:rPr>
        <w:t>p</w:t>
      </w:r>
      <w:r w:rsidRPr="000C3970">
        <w:rPr>
          <w:rFonts w:ascii="Satoshi" w:hAnsi="Satoshi"/>
          <w:b/>
          <w:bCs/>
        </w:rPr>
        <w:t xml:space="preserve">aternity </w:t>
      </w:r>
      <w:r w:rsidR="0024549C">
        <w:rPr>
          <w:rFonts w:ascii="Satoshi" w:hAnsi="Satoshi"/>
          <w:b/>
          <w:bCs/>
        </w:rPr>
        <w:t>a</w:t>
      </w:r>
      <w:r w:rsidRPr="000C3970">
        <w:rPr>
          <w:rFonts w:ascii="Satoshi" w:hAnsi="Satoshi"/>
          <w:b/>
          <w:bCs/>
        </w:rPr>
        <w:t>cknowledgement:</w:t>
      </w:r>
      <w:r w:rsidRPr="00121AE6">
        <w:rPr>
          <w:rFonts w:ascii="Satoshi" w:hAnsi="Satoshi"/>
        </w:rPr>
        <w:t xml:space="preserve"> Who supervises/handles the </w:t>
      </w:r>
      <w:r w:rsidR="001B2CA1">
        <w:rPr>
          <w:rFonts w:ascii="Satoshi" w:hAnsi="Satoshi"/>
        </w:rPr>
        <w:t>Voluntary Acknowledgement of Paternity (</w:t>
      </w:r>
      <w:r w:rsidRPr="00121AE6">
        <w:rPr>
          <w:rFonts w:ascii="Satoshi" w:hAnsi="Satoshi"/>
        </w:rPr>
        <w:t>VAP</w:t>
      </w:r>
      <w:r w:rsidR="001B2CA1">
        <w:rPr>
          <w:rFonts w:ascii="Satoshi" w:hAnsi="Satoshi"/>
        </w:rPr>
        <w:t>)</w:t>
      </w:r>
      <w:r w:rsidRPr="00121AE6">
        <w:rPr>
          <w:rFonts w:ascii="Satoshi" w:hAnsi="Satoshi"/>
        </w:rPr>
        <w:t xml:space="preserve"> process? How much training do birth registrars get about the VAP? Does it include </w:t>
      </w:r>
      <w:r w:rsidR="00791B4D">
        <w:rPr>
          <w:rFonts w:ascii="Satoshi" w:hAnsi="Satoshi"/>
        </w:rPr>
        <w:t>domestic violence</w:t>
      </w:r>
      <w:r w:rsidRPr="00121AE6">
        <w:rPr>
          <w:rFonts w:ascii="Satoshi" w:hAnsi="Satoshi"/>
        </w:rPr>
        <w:t xml:space="preserve">? Do parents get written info about the VAP? Does it mention </w:t>
      </w:r>
      <w:r w:rsidR="00791B4D">
        <w:rPr>
          <w:rFonts w:ascii="Satoshi" w:hAnsi="Satoshi"/>
        </w:rPr>
        <w:t>domestic violence</w:t>
      </w:r>
      <w:r w:rsidRPr="00121AE6">
        <w:rPr>
          <w:rFonts w:ascii="Satoshi" w:hAnsi="Satoshi"/>
        </w:rPr>
        <w:t xml:space="preserve">? Possible child support outcomes? Custody implications? </w:t>
      </w:r>
    </w:p>
    <w:p w:rsidR="003357E8" w:rsidRPr="00121AE6" w:rsidP="003357E8" w14:paraId="7CBAD3DE" w14:textId="77777777">
      <w:pPr>
        <w:spacing w:after="0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840"/>
        <w:gridCol w:w="3330"/>
      </w:tblGrid>
      <w:tr w14:paraId="2FECDB8F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0C3970" w:rsidP="005164AD" w14:paraId="265EF96A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840" w:type="dxa"/>
          </w:tcPr>
          <w:p w:rsidR="003357E8" w:rsidRPr="000C3970" w:rsidP="005164AD" w14:paraId="24932476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330" w:type="dxa"/>
          </w:tcPr>
          <w:p w:rsidR="003357E8" w:rsidRPr="000C3970" w:rsidP="005164AD" w14:paraId="3BEA8B40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33970F85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2CAFD777" w14:textId="712D82B4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Child support</w:t>
            </w:r>
            <w:r w:rsidRPr="00121AE6">
              <w:rPr>
                <w:rFonts w:ascii="Satoshi" w:hAnsi="Satoshi"/>
              </w:rPr>
              <w:t xml:space="preserve"> staff vs. private vendor</w:t>
            </w:r>
          </w:p>
        </w:tc>
        <w:tc>
          <w:tcPr>
            <w:tcW w:w="6840" w:type="dxa"/>
          </w:tcPr>
          <w:p w:rsidR="003357E8" w:rsidRPr="00121AE6" w:rsidP="005164AD" w14:paraId="70E9B3E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50A70C7E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773E506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453B41AD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VAP training for birth registrars (hours/frequency</w:t>
            </w:r>
            <w:r>
              <w:rPr>
                <w:rFonts w:ascii="Satoshi" w:hAnsi="Satoshi"/>
              </w:rPr>
              <w:t>)</w:t>
            </w:r>
          </w:p>
        </w:tc>
        <w:tc>
          <w:tcPr>
            <w:tcW w:w="6840" w:type="dxa"/>
          </w:tcPr>
          <w:p w:rsidR="003357E8" w:rsidRPr="00121AE6" w:rsidP="005164AD" w14:paraId="0D5353F5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50C883C4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D6403F1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7425E374" w14:textId="02C8DDD5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Is</w:t>
            </w:r>
            <w:r w:rsidR="00D36868">
              <w:rPr>
                <w:rFonts w:ascii="Satoshi" w:hAnsi="Satoshi"/>
              </w:rPr>
              <w:t xml:space="preserve"> domestic violence</w:t>
            </w:r>
            <w:r w:rsidRPr="00121AE6">
              <w:rPr>
                <w:rFonts w:ascii="Satoshi" w:hAnsi="Satoshi"/>
              </w:rPr>
              <w:t xml:space="preserve"> part of training?</w:t>
            </w:r>
          </w:p>
        </w:tc>
        <w:tc>
          <w:tcPr>
            <w:tcW w:w="6840" w:type="dxa"/>
          </w:tcPr>
          <w:p w:rsidR="003357E8" w:rsidRPr="00121AE6" w:rsidP="005164AD" w14:paraId="6C93D5E5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E819CA9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62BA537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0F81AD5" w14:textId="20676948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 xml:space="preserve">What parental rights are conferred with </w:t>
            </w:r>
            <w:r w:rsidR="00285CE1">
              <w:rPr>
                <w:rFonts w:ascii="Satoshi" w:hAnsi="Satoshi"/>
              </w:rPr>
              <w:t xml:space="preserve">the </w:t>
            </w:r>
            <w:r>
              <w:rPr>
                <w:rFonts w:ascii="Satoshi" w:hAnsi="Satoshi"/>
              </w:rPr>
              <w:t xml:space="preserve">VAP? </w:t>
            </w:r>
          </w:p>
        </w:tc>
        <w:tc>
          <w:tcPr>
            <w:tcW w:w="6840" w:type="dxa"/>
          </w:tcPr>
          <w:p w:rsidR="003357E8" w:rsidRPr="00121AE6" w:rsidP="005164AD" w14:paraId="192A0E89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D7C573C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382B8FE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36DF1BD" w14:textId="7CB8A619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Does </w:t>
            </w:r>
            <w:r w:rsidRPr="00121AE6" w:rsidR="00A01256">
              <w:rPr>
                <w:rFonts w:ascii="Satoshi" w:hAnsi="Satoshi"/>
              </w:rPr>
              <w:t>info</w:t>
            </w:r>
            <w:r w:rsidR="00A01256">
              <w:rPr>
                <w:rFonts w:ascii="Satoshi" w:hAnsi="Satoshi"/>
              </w:rPr>
              <w:t>rmation</w:t>
            </w:r>
            <w:r w:rsidRPr="00121AE6">
              <w:rPr>
                <w:rFonts w:ascii="Satoshi" w:hAnsi="Satoshi"/>
              </w:rPr>
              <w:t xml:space="preserve"> on VAP for parents include mention of custody? </w:t>
            </w:r>
            <w:r w:rsidR="00285CE1">
              <w:rPr>
                <w:rFonts w:ascii="Satoshi" w:hAnsi="Satoshi"/>
              </w:rPr>
              <w:t>C</w:t>
            </w:r>
            <w:r w:rsidR="00D36868">
              <w:rPr>
                <w:rFonts w:ascii="Satoshi" w:hAnsi="Satoshi"/>
              </w:rPr>
              <w:t>hild support</w:t>
            </w:r>
            <w:r w:rsidRPr="00121AE6">
              <w:rPr>
                <w:rFonts w:ascii="Satoshi" w:hAnsi="Satoshi"/>
              </w:rPr>
              <w:t>? D</w:t>
            </w:r>
            <w:r w:rsidR="00D36868">
              <w:rPr>
                <w:rFonts w:ascii="Satoshi" w:hAnsi="Satoshi"/>
              </w:rPr>
              <w:t>omestic violence</w:t>
            </w:r>
            <w:r>
              <w:rPr>
                <w:rFonts w:ascii="Satoshi" w:hAnsi="Satoshi"/>
              </w:rPr>
              <w:t>?</w:t>
            </w:r>
          </w:p>
        </w:tc>
        <w:tc>
          <w:tcPr>
            <w:tcW w:w="6840" w:type="dxa"/>
          </w:tcPr>
          <w:p w:rsidR="003357E8" w:rsidRPr="00121AE6" w:rsidP="005164AD" w14:paraId="5BDFD9C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5B31D95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3A02E22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38FFB646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Any prenatal explanation of VAP</w:t>
            </w:r>
          </w:p>
        </w:tc>
        <w:tc>
          <w:tcPr>
            <w:tcW w:w="6840" w:type="dxa"/>
          </w:tcPr>
          <w:p w:rsidR="003357E8" w:rsidRPr="00121AE6" w:rsidP="005164AD" w14:paraId="450078A4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E2103E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53A569F0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3168714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840" w:type="dxa"/>
          </w:tcPr>
          <w:p w:rsidR="003357E8" w:rsidRPr="00121AE6" w:rsidP="005164AD" w14:paraId="1248AAA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08C6F4AE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0BDDF4E8" w14:textId="77777777">
      <w:pPr>
        <w:spacing w:after="0"/>
        <w:rPr>
          <w:rFonts w:ascii="Satoshi" w:hAnsi="Satoshi"/>
        </w:rPr>
      </w:pPr>
    </w:p>
    <w:p w:rsidR="003357E8" w:rsidRPr="00121AE6" w:rsidP="003357E8" w14:paraId="5D091E27" w14:textId="560D8C74">
      <w:pPr>
        <w:spacing w:after="0"/>
        <w:rPr>
          <w:rFonts w:ascii="Satoshi" w:hAnsi="Satoshi"/>
        </w:rPr>
      </w:pPr>
      <w:r w:rsidRPr="000C3970">
        <w:rPr>
          <w:rFonts w:ascii="Satoshi" w:hAnsi="Satoshi"/>
          <w:b/>
          <w:bCs/>
        </w:rPr>
        <w:t>9. Parenting Time:</w:t>
      </w:r>
      <w:r w:rsidR="003652FD">
        <w:rPr>
          <w:rFonts w:ascii="Satoshi" w:hAnsi="Satoshi"/>
        </w:rPr>
        <w:t xml:space="preserve"> </w:t>
      </w:r>
      <w:r w:rsidRPr="00121AE6">
        <w:rPr>
          <w:rFonts w:ascii="Satoshi" w:hAnsi="Satoshi"/>
        </w:rPr>
        <w:t>Does child support address parenting time when it establishes a child support order for unmarried parents? How often is that done? How is it done?</w:t>
      </w:r>
      <w:r w:rsidR="003652FD">
        <w:rPr>
          <w:rFonts w:ascii="Satoshi" w:hAnsi="Satoshi"/>
        </w:rPr>
        <w:t xml:space="preserve"> </w:t>
      </w:r>
      <w:r w:rsidRPr="00121AE6">
        <w:rPr>
          <w:rFonts w:ascii="Satoshi" w:hAnsi="Satoshi"/>
        </w:rPr>
        <w:t>Where does child support refer parents who want parenting time (e.g., family court filing</w:t>
      </w:r>
      <w:r w:rsidR="00090E86">
        <w:rPr>
          <w:rFonts w:ascii="Satoshi" w:hAnsi="Satoshi"/>
        </w:rPr>
        <w:t xml:space="preserve"> or</w:t>
      </w:r>
      <w:r w:rsidRPr="00121AE6">
        <w:rPr>
          <w:rFonts w:ascii="Satoshi" w:hAnsi="Satoshi"/>
        </w:rPr>
        <w:t xml:space="preserve"> </w:t>
      </w:r>
      <w:r w:rsidR="00090E86">
        <w:rPr>
          <w:rFonts w:ascii="Satoshi" w:hAnsi="Satoshi"/>
        </w:rPr>
        <w:t>m</w:t>
      </w:r>
      <w:r w:rsidRPr="00121AE6">
        <w:rPr>
          <w:rFonts w:ascii="Satoshi" w:hAnsi="Satoshi"/>
        </w:rPr>
        <w:t>ediation program)</w:t>
      </w:r>
      <w:r w:rsidR="003652FD">
        <w:rPr>
          <w:rFonts w:ascii="Satoshi" w:hAnsi="Satoshi"/>
        </w:rPr>
        <w:t>?</w:t>
      </w:r>
      <w:r w:rsidRPr="00121AE6">
        <w:rPr>
          <w:rFonts w:ascii="Satoshi" w:hAnsi="Satoshi"/>
        </w:rPr>
        <w:t xml:space="preserve"> Are there any procedures/resources to address safety (e.g., safety parenting plans)? What is the parenting time threshold (</w:t>
      </w:r>
      <w:r w:rsidR="00F51C6D">
        <w:rPr>
          <w:rFonts w:ascii="Satoshi" w:hAnsi="Satoshi"/>
        </w:rPr>
        <w:t>number</w:t>
      </w:r>
      <w:r w:rsidRPr="00121AE6">
        <w:rPr>
          <w:rFonts w:ascii="Satoshi" w:hAnsi="Satoshi"/>
        </w:rPr>
        <w:t xml:space="preserve"> of overnights) for a child support adjustment?</w:t>
      </w:r>
      <w:r w:rsidRPr="00121AE6">
        <w:rPr>
          <w:rFonts w:ascii="Satoshi" w:hAnsi="Satoshi"/>
        </w:rPr>
        <w:br/>
      </w:r>
    </w:p>
    <w:tbl>
      <w:tblPr>
        <w:tblStyle w:val="TableGrid"/>
        <w:tblW w:w="13225" w:type="dxa"/>
        <w:tblLook w:val="04A0"/>
      </w:tblPr>
      <w:tblGrid>
        <w:gridCol w:w="3055"/>
        <w:gridCol w:w="6930"/>
        <w:gridCol w:w="3240"/>
      </w:tblGrid>
      <w:tr w14:paraId="1C49F1E4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0C3970" w:rsidP="005164AD" w14:paraId="41D6AF03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930" w:type="dxa"/>
          </w:tcPr>
          <w:p w:rsidR="003357E8" w:rsidRPr="000C3970" w:rsidP="005164AD" w14:paraId="6404CEB2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240" w:type="dxa"/>
          </w:tcPr>
          <w:p w:rsidR="003357E8" w:rsidRPr="000C3970" w:rsidP="005164AD" w14:paraId="277A5CE1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503FA2F6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5BD17C9C" w14:textId="643EC2B1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</w:t>
            </w:r>
            <w:r w:rsidR="00D36868">
              <w:rPr>
                <w:rFonts w:ascii="Satoshi" w:hAnsi="Satoshi"/>
              </w:rPr>
              <w:t>hild support</w:t>
            </w:r>
            <w:r w:rsidR="009624AD">
              <w:rPr>
                <w:rFonts w:ascii="Satoshi" w:hAnsi="Satoshi"/>
              </w:rPr>
              <w:t xml:space="preserve"> takes no legal action to establish</w:t>
            </w:r>
            <w:r w:rsidRPr="00121AE6">
              <w:rPr>
                <w:rFonts w:ascii="Satoshi" w:hAnsi="Satoshi"/>
              </w:rPr>
              <w:t xml:space="preserve"> parenting time</w:t>
            </w:r>
          </w:p>
        </w:tc>
        <w:tc>
          <w:tcPr>
            <w:tcW w:w="6930" w:type="dxa"/>
          </w:tcPr>
          <w:p w:rsidR="003357E8" w:rsidRPr="00121AE6" w:rsidP="005164AD" w14:paraId="0EA6632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2035EFDD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ED73BF7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F51C6D" w:rsidRPr="00121AE6" w:rsidP="005164AD" w14:paraId="13300916" w14:textId="1F1FDC56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C</w:t>
            </w:r>
            <w:r w:rsidR="00D36868">
              <w:rPr>
                <w:rFonts w:ascii="Satoshi" w:hAnsi="Satoshi"/>
              </w:rPr>
              <w:t>hild support</w:t>
            </w:r>
            <w:r>
              <w:rPr>
                <w:rFonts w:ascii="Satoshi" w:hAnsi="Satoshi"/>
              </w:rPr>
              <w:t xml:space="preserve"> routinely files legal action to establish parenting time </w:t>
            </w:r>
          </w:p>
        </w:tc>
        <w:tc>
          <w:tcPr>
            <w:tcW w:w="6930" w:type="dxa"/>
          </w:tcPr>
          <w:p w:rsidR="00F51C6D" w:rsidRPr="00121AE6" w:rsidP="005164AD" w14:paraId="34D95B2C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F51C6D" w:rsidRPr="00121AE6" w:rsidP="005164AD" w14:paraId="118B7A15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52374CC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F51C6D" w:rsidRPr="00121AE6" w:rsidP="005164AD" w14:paraId="1446F07A" w14:textId="79D8865A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C</w:t>
            </w:r>
            <w:r w:rsidR="00D36868">
              <w:rPr>
                <w:rFonts w:ascii="Satoshi" w:hAnsi="Satoshi"/>
              </w:rPr>
              <w:t>hild support</w:t>
            </w:r>
            <w:r>
              <w:rPr>
                <w:rFonts w:ascii="Satoshi" w:hAnsi="Satoshi"/>
              </w:rPr>
              <w:t xml:space="preserve"> does not file legal action for parenting </w:t>
            </w:r>
            <w:r w:rsidR="00706AEB">
              <w:rPr>
                <w:rFonts w:ascii="Satoshi" w:hAnsi="Satoshi"/>
              </w:rPr>
              <w:t>time,</w:t>
            </w:r>
            <w:r>
              <w:rPr>
                <w:rFonts w:ascii="Satoshi" w:hAnsi="Satoshi"/>
              </w:rPr>
              <w:t xml:space="preserve"> but court routinely addresses on certain cases</w:t>
            </w:r>
          </w:p>
        </w:tc>
        <w:tc>
          <w:tcPr>
            <w:tcW w:w="6930" w:type="dxa"/>
          </w:tcPr>
          <w:p w:rsidR="00F51C6D" w:rsidRPr="00121AE6" w:rsidP="005164AD" w14:paraId="008425CE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F51C6D" w:rsidRPr="00121AE6" w:rsidP="005164AD" w14:paraId="68AB0D20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260160A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345BA19E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Standard parenting plans used</w:t>
            </w:r>
          </w:p>
        </w:tc>
        <w:tc>
          <w:tcPr>
            <w:tcW w:w="6930" w:type="dxa"/>
          </w:tcPr>
          <w:p w:rsidR="003357E8" w:rsidRPr="00121AE6" w:rsidP="005164AD" w14:paraId="3A53F39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41B5468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52B5FEA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1B3A6BC8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Referral for family court filing</w:t>
            </w:r>
          </w:p>
        </w:tc>
        <w:tc>
          <w:tcPr>
            <w:tcW w:w="6930" w:type="dxa"/>
          </w:tcPr>
          <w:p w:rsidR="003357E8" w:rsidRPr="00121AE6" w:rsidP="005164AD" w14:paraId="2B458B95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2608A840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9CFBF7F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5C0B647B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Referral to mediation program</w:t>
            </w:r>
          </w:p>
        </w:tc>
        <w:tc>
          <w:tcPr>
            <w:tcW w:w="6930" w:type="dxa"/>
          </w:tcPr>
          <w:p w:rsidR="003357E8" w:rsidRPr="00121AE6" w:rsidP="005164AD" w14:paraId="3C1A9FAC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646C4CE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49EB7D1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21F222BC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Online parenting plans offered</w:t>
            </w:r>
          </w:p>
        </w:tc>
        <w:tc>
          <w:tcPr>
            <w:tcW w:w="6930" w:type="dxa"/>
          </w:tcPr>
          <w:p w:rsidR="003357E8" w:rsidRPr="00121AE6" w:rsidP="005164AD" w14:paraId="612B5798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56CC3F21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AAA1DD6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7FEBD2C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Referral to legal aid/attorneys</w:t>
            </w:r>
          </w:p>
        </w:tc>
        <w:tc>
          <w:tcPr>
            <w:tcW w:w="6930" w:type="dxa"/>
          </w:tcPr>
          <w:p w:rsidR="003357E8" w:rsidRPr="00121AE6" w:rsidP="005164AD" w14:paraId="52ABF85B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2A639DD1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EC5AFAB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B477C72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Referral to supervised visits</w:t>
            </w:r>
          </w:p>
        </w:tc>
        <w:tc>
          <w:tcPr>
            <w:tcW w:w="6930" w:type="dxa"/>
          </w:tcPr>
          <w:p w:rsidR="003357E8" w:rsidRPr="00121AE6" w:rsidP="005164AD" w14:paraId="007E1C3A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010D8576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00F438F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00F13A7B" w14:textId="1204219B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C</w:t>
            </w:r>
            <w:r w:rsidR="00D36868">
              <w:rPr>
                <w:rFonts w:ascii="Satoshi" w:hAnsi="Satoshi"/>
              </w:rPr>
              <w:t>hild support</w:t>
            </w:r>
            <w:r w:rsidRPr="00121AE6">
              <w:rPr>
                <w:rFonts w:ascii="Satoshi" w:hAnsi="Satoshi"/>
              </w:rPr>
              <w:t xml:space="preserve"> </w:t>
            </w:r>
            <w:r w:rsidR="009624AD">
              <w:rPr>
                <w:rFonts w:ascii="Satoshi" w:hAnsi="Satoshi"/>
              </w:rPr>
              <w:t>guideline treatment of parenting time</w:t>
            </w:r>
          </w:p>
        </w:tc>
        <w:tc>
          <w:tcPr>
            <w:tcW w:w="6930" w:type="dxa"/>
          </w:tcPr>
          <w:p w:rsidR="003357E8" w:rsidRPr="00121AE6" w:rsidP="005164AD" w14:paraId="415D3582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2FDA983E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9781461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49FB844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930" w:type="dxa"/>
          </w:tcPr>
          <w:p w:rsidR="003357E8" w:rsidRPr="00121AE6" w:rsidP="005164AD" w14:paraId="4E6CD129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240" w:type="dxa"/>
          </w:tcPr>
          <w:p w:rsidR="003357E8" w:rsidRPr="00121AE6" w:rsidP="005164AD" w14:paraId="3FA0DE2C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0C3970" w:rsidP="003357E8" w14:paraId="2EB29146" w14:textId="77777777">
      <w:pPr>
        <w:spacing w:after="0"/>
        <w:rPr>
          <w:rFonts w:ascii="Satoshi" w:hAnsi="Satoshi"/>
          <w:b/>
          <w:bCs/>
        </w:rPr>
      </w:pPr>
    </w:p>
    <w:p w:rsidR="003357E8" w:rsidRPr="00121AE6" w:rsidP="003357E8" w14:paraId="137C0193" w14:textId="7395A04C">
      <w:pPr>
        <w:spacing w:after="0"/>
        <w:rPr>
          <w:rFonts w:ascii="Satoshi" w:hAnsi="Satoshi"/>
        </w:rPr>
      </w:pPr>
      <w:r w:rsidRPr="000C3970">
        <w:rPr>
          <w:rFonts w:ascii="Satoshi" w:hAnsi="Satoshi"/>
          <w:b/>
          <w:bCs/>
        </w:rPr>
        <w:t xml:space="preserve">10. Other </w:t>
      </w:r>
      <w:r w:rsidR="00706AEB">
        <w:rPr>
          <w:rFonts w:ascii="Satoshi" w:hAnsi="Satoshi"/>
          <w:b/>
          <w:bCs/>
        </w:rPr>
        <w:t>domestic violence</w:t>
      </w:r>
      <w:r w:rsidRPr="000C3970" w:rsidR="00706AEB">
        <w:rPr>
          <w:rFonts w:ascii="Satoshi" w:hAnsi="Satoshi"/>
          <w:b/>
          <w:bCs/>
        </w:rPr>
        <w:t xml:space="preserve"> </w:t>
      </w:r>
      <w:r w:rsidRPr="000C3970">
        <w:rPr>
          <w:rFonts w:ascii="Satoshi" w:hAnsi="Satoshi"/>
          <w:b/>
          <w:bCs/>
        </w:rPr>
        <w:t xml:space="preserve">and safety activity: </w:t>
      </w:r>
      <w:r w:rsidRPr="00121AE6">
        <w:rPr>
          <w:rFonts w:ascii="Satoshi" w:hAnsi="Satoshi"/>
        </w:rPr>
        <w:t>Does the child support agency invest in other resources and pursue other activities to promote safety?</w:t>
      </w:r>
    </w:p>
    <w:p w:rsidR="003357E8" w:rsidRPr="00121AE6" w:rsidP="003357E8" w14:paraId="17552166" w14:textId="77777777">
      <w:pPr>
        <w:spacing w:after="0"/>
        <w:jc w:val="center"/>
        <w:rPr>
          <w:rFonts w:ascii="Satoshi" w:hAnsi="Satoshi"/>
        </w:rPr>
      </w:pPr>
    </w:p>
    <w:tbl>
      <w:tblPr>
        <w:tblStyle w:val="TableGrid"/>
        <w:tblW w:w="13225" w:type="dxa"/>
        <w:tblLook w:val="04A0"/>
      </w:tblPr>
      <w:tblGrid>
        <w:gridCol w:w="3055"/>
        <w:gridCol w:w="6840"/>
        <w:gridCol w:w="3330"/>
      </w:tblGrid>
      <w:tr w14:paraId="37D32C41" w14:textId="77777777" w:rsidTr="005164AD">
        <w:tblPrEx>
          <w:tblW w:w="13225" w:type="dxa"/>
          <w:tblLook w:val="04A0"/>
        </w:tblPrEx>
        <w:trPr>
          <w:trHeight w:val="242"/>
        </w:trPr>
        <w:tc>
          <w:tcPr>
            <w:tcW w:w="3055" w:type="dxa"/>
          </w:tcPr>
          <w:p w:rsidR="003357E8" w:rsidRPr="000C3970" w:rsidP="005164AD" w14:paraId="37EEF3FD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Policy, Practice, Resource</w:t>
            </w:r>
          </w:p>
        </w:tc>
        <w:tc>
          <w:tcPr>
            <w:tcW w:w="6840" w:type="dxa"/>
          </w:tcPr>
          <w:p w:rsidR="003357E8" w:rsidRPr="000C3970" w:rsidP="005164AD" w14:paraId="6512F1A5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Description</w:t>
            </w:r>
          </w:p>
        </w:tc>
        <w:tc>
          <w:tcPr>
            <w:tcW w:w="3330" w:type="dxa"/>
          </w:tcPr>
          <w:p w:rsidR="003357E8" w:rsidRPr="000C3970" w:rsidP="005164AD" w14:paraId="22CD44C0" w14:textId="77777777">
            <w:pPr>
              <w:jc w:val="center"/>
              <w:rPr>
                <w:rFonts w:ascii="Satoshi" w:hAnsi="Satoshi"/>
                <w:b/>
                <w:bCs/>
              </w:rPr>
            </w:pPr>
            <w:r w:rsidRPr="000C3970">
              <w:rPr>
                <w:rFonts w:ascii="Satoshi" w:hAnsi="Satoshi"/>
                <w:b/>
                <w:bCs/>
              </w:rPr>
              <w:t>Challenges</w:t>
            </w:r>
          </w:p>
        </w:tc>
      </w:tr>
      <w:tr w14:paraId="0903A142" w14:textId="77777777" w:rsidTr="005164AD">
        <w:tblPrEx>
          <w:tblW w:w="13225" w:type="dxa"/>
          <w:tblLook w:val="04A0"/>
        </w:tblPrEx>
        <w:trPr>
          <w:trHeight w:val="70"/>
        </w:trPr>
        <w:tc>
          <w:tcPr>
            <w:tcW w:w="3055" w:type="dxa"/>
          </w:tcPr>
          <w:p w:rsidR="003357E8" w:rsidRPr="00121AE6" w:rsidP="005164AD" w14:paraId="3B557D6D" w14:textId="6733FAB2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D</w:t>
            </w:r>
            <w:r w:rsidR="00D36868">
              <w:rPr>
                <w:rFonts w:ascii="Satoshi" w:hAnsi="Satoshi"/>
              </w:rPr>
              <w:t>omestic violence</w:t>
            </w:r>
            <w:r w:rsidRPr="00121AE6">
              <w:rPr>
                <w:rFonts w:ascii="Satoshi" w:hAnsi="Satoshi"/>
              </w:rPr>
              <w:t xml:space="preserve"> liaison/specialized staff</w:t>
            </w:r>
          </w:p>
        </w:tc>
        <w:tc>
          <w:tcPr>
            <w:tcW w:w="6840" w:type="dxa"/>
          </w:tcPr>
          <w:p w:rsidR="003357E8" w:rsidRPr="00121AE6" w:rsidP="005164AD" w14:paraId="59B980D5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C905B19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A757A88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B4E05EA" w14:textId="32EA3F66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D</w:t>
            </w:r>
            <w:r w:rsidR="00D36868">
              <w:rPr>
                <w:rFonts w:ascii="Satoshi" w:hAnsi="Satoshi"/>
              </w:rPr>
              <w:t>omestic violence</w:t>
            </w:r>
            <w:r w:rsidRPr="00121AE6">
              <w:rPr>
                <w:rFonts w:ascii="Satoshi" w:hAnsi="Satoshi"/>
              </w:rPr>
              <w:t xml:space="preserve"> triage team</w:t>
            </w:r>
          </w:p>
        </w:tc>
        <w:tc>
          <w:tcPr>
            <w:tcW w:w="6840" w:type="dxa"/>
          </w:tcPr>
          <w:p w:rsidR="003357E8" w:rsidRPr="00121AE6" w:rsidP="005164AD" w14:paraId="2B45D0E7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06C012A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BC69BD7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47EA77D1" w14:textId="1F1EECB1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Contract with </w:t>
            </w:r>
            <w:r w:rsidR="00D36868">
              <w:rPr>
                <w:rFonts w:ascii="Satoshi" w:hAnsi="Satoshi"/>
              </w:rPr>
              <w:t>domestic violence</w:t>
            </w:r>
            <w:r w:rsidRPr="00121AE6">
              <w:rPr>
                <w:rFonts w:ascii="Satoshi" w:hAnsi="Satoshi"/>
              </w:rPr>
              <w:t xml:space="preserve"> coalition</w:t>
            </w:r>
          </w:p>
        </w:tc>
        <w:tc>
          <w:tcPr>
            <w:tcW w:w="6840" w:type="dxa"/>
          </w:tcPr>
          <w:p w:rsidR="003357E8" w:rsidRPr="00121AE6" w:rsidP="005164AD" w14:paraId="0903608D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619BA99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7CC10490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7D555C98" w14:textId="196762DB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Meeting w</w:t>
            </w:r>
            <w:r w:rsidR="00D36868">
              <w:rPr>
                <w:rFonts w:ascii="Satoshi" w:hAnsi="Satoshi"/>
              </w:rPr>
              <w:t>ith</w:t>
            </w:r>
            <w:r w:rsidR="00706AEB">
              <w:rPr>
                <w:rFonts w:ascii="Satoshi" w:hAnsi="Satoshi"/>
              </w:rPr>
              <w:t xml:space="preserve"> </w:t>
            </w:r>
            <w:r w:rsidR="00D36868">
              <w:rPr>
                <w:rFonts w:ascii="Satoshi" w:hAnsi="Satoshi"/>
              </w:rPr>
              <w:t>domestic violence</w:t>
            </w:r>
            <w:r w:rsidRPr="00121AE6">
              <w:rPr>
                <w:rFonts w:ascii="Satoshi" w:hAnsi="Satoshi"/>
              </w:rPr>
              <w:t xml:space="preserve"> providers</w:t>
            </w:r>
          </w:p>
        </w:tc>
        <w:tc>
          <w:tcPr>
            <w:tcW w:w="6840" w:type="dxa"/>
          </w:tcPr>
          <w:p w:rsidR="003357E8" w:rsidRPr="00121AE6" w:rsidP="005164AD" w14:paraId="4ECE3D16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590A5739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22950B9C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13D906DF" w14:textId="2D93376D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Cross agency </w:t>
            </w:r>
            <w:r w:rsidR="00D36868">
              <w:rPr>
                <w:rFonts w:ascii="Satoshi" w:hAnsi="Satoshi"/>
              </w:rPr>
              <w:t xml:space="preserve">domestic violence/child </w:t>
            </w:r>
            <w:r w:rsidR="00A01256">
              <w:rPr>
                <w:rFonts w:ascii="Satoshi" w:hAnsi="Satoshi"/>
              </w:rPr>
              <w:t xml:space="preserve">support </w:t>
            </w:r>
            <w:r w:rsidRPr="00121AE6" w:rsidR="00A01256">
              <w:rPr>
                <w:rFonts w:ascii="Satoshi" w:hAnsi="Satoshi"/>
              </w:rPr>
              <w:t>training</w:t>
            </w:r>
          </w:p>
        </w:tc>
        <w:tc>
          <w:tcPr>
            <w:tcW w:w="6840" w:type="dxa"/>
          </w:tcPr>
          <w:p w:rsidR="003357E8" w:rsidRPr="00121AE6" w:rsidP="005164AD" w14:paraId="07E9448C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1AF776CB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621A8014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4AEB2C8C" w14:textId="644D48E8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Coordination w</w:t>
            </w:r>
            <w:r w:rsidR="00D36868">
              <w:rPr>
                <w:rFonts w:ascii="Satoshi" w:hAnsi="Satoshi"/>
              </w:rPr>
              <w:t>ith</w:t>
            </w:r>
            <w:r>
              <w:rPr>
                <w:rFonts w:ascii="Satoshi" w:hAnsi="Satoshi"/>
              </w:rPr>
              <w:t xml:space="preserve"> </w:t>
            </w:r>
            <w:r w:rsidRPr="00121AE6">
              <w:rPr>
                <w:rFonts w:ascii="Satoshi" w:hAnsi="Satoshi"/>
              </w:rPr>
              <w:t xml:space="preserve">TANF on </w:t>
            </w:r>
            <w:r w:rsidR="00D36868">
              <w:rPr>
                <w:rFonts w:ascii="Satoshi" w:hAnsi="Satoshi"/>
              </w:rPr>
              <w:t>good cause</w:t>
            </w:r>
          </w:p>
        </w:tc>
        <w:tc>
          <w:tcPr>
            <w:tcW w:w="6840" w:type="dxa"/>
          </w:tcPr>
          <w:p w:rsidR="003357E8" w:rsidRPr="00121AE6" w:rsidP="005164AD" w14:paraId="3B18DEA3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4421DCA5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18E37675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2DB06CD0" w14:textId="4B7379E3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Coordination </w:t>
            </w:r>
            <w:r w:rsidRPr="00121AE6" w:rsidR="00A01256">
              <w:rPr>
                <w:rFonts w:ascii="Satoshi" w:hAnsi="Satoshi"/>
              </w:rPr>
              <w:t>w</w:t>
            </w:r>
            <w:r w:rsidR="00A01256">
              <w:rPr>
                <w:rFonts w:ascii="Satoshi" w:hAnsi="Satoshi"/>
              </w:rPr>
              <w:t>ith</w:t>
            </w:r>
            <w:r w:rsidRPr="00121AE6" w:rsidR="00A01256">
              <w:rPr>
                <w:rFonts w:ascii="Satoshi" w:hAnsi="Satoshi"/>
              </w:rPr>
              <w:t xml:space="preserve"> </w:t>
            </w:r>
            <w:r w:rsidR="00A01256">
              <w:rPr>
                <w:rFonts w:ascii="Satoshi" w:hAnsi="Satoshi"/>
              </w:rPr>
              <w:t>domestic</w:t>
            </w:r>
            <w:r w:rsidR="00D36868">
              <w:rPr>
                <w:rFonts w:ascii="Satoshi" w:hAnsi="Satoshi"/>
              </w:rPr>
              <w:t xml:space="preserve"> violence </w:t>
            </w:r>
            <w:r w:rsidRPr="00121AE6">
              <w:rPr>
                <w:rFonts w:ascii="Satoshi" w:hAnsi="Satoshi"/>
              </w:rPr>
              <w:t>court</w:t>
            </w:r>
          </w:p>
        </w:tc>
        <w:tc>
          <w:tcPr>
            <w:tcW w:w="6840" w:type="dxa"/>
          </w:tcPr>
          <w:p w:rsidR="003357E8" w:rsidRPr="00121AE6" w:rsidP="005164AD" w14:paraId="644B3077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338F3B52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394E3E96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6F2FBC" w:rsidRPr="00121AE6" w:rsidP="005164AD" w14:paraId="69255ADE" w14:textId="23F30FC7">
            <w:pPr>
              <w:rPr>
                <w:rFonts w:ascii="Satoshi" w:hAnsi="Satoshi"/>
              </w:rPr>
            </w:pPr>
            <w:r>
              <w:rPr>
                <w:rFonts w:ascii="Satoshi" w:hAnsi="Satoshi"/>
              </w:rPr>
              <w:t>Coordination w</w:t>
            </w:r>
            <w:r w:rsidR="00D36868">
              <w:rPr>
                <w:rFonts w:ascii="Satoshi" w:hAnsi="Satoshi"/>
              </w:rPr>
              <w:t>ith</w:t>
            </w:r>
            <w:r>
              <w:rPr>
                <w:rFonts w:ascii="Satoshi" w:hAnsi="Satoshi"/>
              </w:rPr>
              <w:t xml:space="preserve"> </w:t>
            </w:r>
            <w:r w:rsidR="00D36868">
              <w:rPr>
                <w:rFonts w:ascii="Satoshi" w:hAnsi="Satoshi"/>
              </w:rPr>
              <w:t xml:space="preserve">child support </w:t>
            </w:r>
            <w:r>
              <w:rPr>
                <w:rFonts w:ascii="Satoshi" w:hAnsi="Satoshi"/>
              </w:rPr>
              <w:t>judicial officers/court</w:t>
            </w:r>
          </w:p>
        </w:tc>
        <w:tc>
          <w:tcPr>
            <w:tcW w:w="6840" w:type="dxa"/>
          </w:tcPr>
          <w:p w:rsidR="006F2FBC" w:rsidRPr="00121AE6" w:rsidP="005164AD" w14:paraId="591BF67A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6F2FBC" w:rsidRPr="00121AE6" w:rsidP="005164AD" w14:paraId="20CB7B84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02817867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69442CC9" w14:textId="3376989E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 xml:space="preserve">Survivors on </w:t>
            </w:r>
            <w:r w:rsidR="00D36868">
              <w:rPr>
                <w:rFonts w:ascii="Satoshi" w:hAnsi="Satoshi"/>
              </w:rPr>
              <w:t>child support</w:t>
            </w:r>
            <w:r w:rsidRPr="00121AE6" w:rsidR="00D36868">
              <w:rPr>
                <w:rFonts w:ascii="Satoshi" w:hAnsi="Satoshi"/>
              </w:rPr>
              <w:t xml:space="preserve"> </w:t>
            </w:r>
            <w:r w:rsidRPr="00121AE6">
              <w:rPr>
                <w:rFonts w:ascii="Satoshi" w:hAnsi="Satoshi"/>
              </w:rPr>
              <w:t>policy boards</w:t>
            </w:r>
          </w:p>
        </w:tc>
        <w:tc>
          <w:tcPr>
            <w:tcW w:w="6840" w:type="dxa"/>
          </w:tcPr>
          <w:p w:rsidR="003357E8" w:rsidRPr="00121AE6" w:rsidP="005164AD" w14:paraId="77770364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2BCA1482" w14:textId="77777777">
            <w:pPr>
              <w:jc w:val="center"/>
              <w:rPr>
                <w:rFonts w:ascii="Satoshi" w:hAnsi="Satoshi"/>
              </w:rPr>
            </w:pPr>
          </w:p>
        </w:tc>
      </w:tr>
      <w:tr w14:paraId="4CDBC7FE" w14:textId="77777777" w:rsidTr="005164AD">
        <w:tblPrEx>
          <w:tblW w:w="13225" w:type="dxa"/>
          <w:tblLook w:val="04A0"/>
        </w:tblPrEx>
        <w:tc>
          <w:tcPr>
            <w:tcW w:w="3055" w:type="dxa"/>
          </w:tcPr>
          <w:p w:rsidR="003357E8" w:rsidRPr="00121AE6" w:rsidP="005164AD" w14:paraId="3BF4AB3C" w14:textId="77777777">
            <w:pPr>
              <w:rPr>
                <w:rFonts w:ascii="Satoshi" w:hAnsi="Satoshi"/>
              </w:rPr>
            </w:pPr>
            <w:r w:rsidRPr="00121AE6">
              <w:rPr>
                <w:rFonts w:ascii="Satoshi" w:hAnsi="Satoshi"/>
              </w:rPr>
              <w:t>Other</w:t>
            </w:r>
          </w:p>
        </w:tc>
        <w:tc>
          <w:tcPr>
            <w:tcW w:w="6840" w:type="dxa"/>
          </w:tcPr>
          <w:p w:rsidR="003357E8" w:rsidRPr="00121AE6" w:rsidP="005164AD" w14:paraId="3459EFE5" w14:textId="77777777">
            <w:pPr>
              <w:jc w:val="center"/>
              <w:rPr>
                <w:rFonts w:ascii="Satoshi" w:hAnsi="Satoshi"/>
              </w:rPr>
            </w:pPr>
          </w:p>
        </w:tc>
        <w:tc>
          <w:tcPr>
            <w:tcW w:w="3330" w:type="dxa"/>
          </w:tcPr>
          <w:p w:rsidR="003357E8" w:rsidRPr="00121AE6" w:rsidP="005164AD" w14:paraId="7954FF87" w14:textId="77777777">
            <w:pPr>
              <w:jc w:val="center"/>
              <w:rPr>
                <w:rFonts w:ascii="Satoshi" w:hAnsi="Satoshi"/>
              </w:rPr>
            </w:pPr>
          </w:p>
        </w:tc>
      </w:tr>
    </w:tbl>
    <w:p w:rsidR="003357E8" w:rsidRPr="00121AE6" w:rsidP="003357E8" w14:paraId="26942F1F" w14:textId="77777777">
      <w:pPr>
        <w:spacing w:after="0"/>
        <w:rPr>
          <w:rFonts w:ascii="Satoshi" w:hAnsi="Satoshi"/>
        </w:rPr>
      </w:pPr>
    </w:p>
    <w:p w:rsidR="003357E8" w:rsidRPr="002F7661" w:rsidP="003357E8" w14:paraId="1DE0758E" w14:textId="77777777">
      <w:pPr>
        <w:spacing w:after="0"/>
        <w:rPr>
          <w:rFonts w:ascii="Satoshi" w:hAnsi="Satoshi"/>
          <w:b/>
          <w:bCs/>
        </w:rPr>
      </w:pPr>
      <w:r w:rsidRPr="002F7661">
        <w:rPr>
          <w:rFonts w:ascii="Satoshi" w:hAnsi="Satoshi"/>
          <w:b/>
          <w:bCs/>
        </w:rPr>
        <w:t>Next Steps:</w:t>
      </w:r>
    </w:p>
    <w:p w:rsidR="003357E8" w:rsidRPr="00121AE6" w:rsidP="003357E8" w14:paraId="470A9264" w14:textId="77777777">
      <w:pPr>
        <w:spacing w:after="0"/>
        <w:rPr>
          <w:rFonts w:ascii="Satoshi" w:hAnsi="Satoshi"/>
        </w:rPr>
      </w:pPr>
    </w:p>
    <w:p w:rsidR="003357E8" w:rsidRPr="00121AE6" w:rsidP="003357E8" w14:paraId="7B9EDCF1" w14:textId="57057372">
      <w:pPr>
        <w:pStyle w:val="ListParagraph"/>
        <w:numPr>
          <w:ilvl w:val="0"/>
          <w:numId w:val="11"/>
        </w:numPr>
        <w:spacing w:after="0"/>
        <w:jc w:val="both"/>
        <w:rPr>
          <w:rFonts w:ascii="Satoshi" w:hAnsi="Satoshi"/>
        </w:rPr>
      </w:pPr>
      <w:r w:rsidRPr="4F8321C2">
        <w:rPr>
          <w:rFonts w:ascii="Satoshi" w:hAnsi="Satoshi"/>
        </w:rPr>
        <w:t xml:space="preserve">What policies and practices </w:t>
      </w:r>
      <w:r w:rsidRPr="4F8321C2" w:rsidR="5C1D43CC">
        <w:rPr>
          <w:rFonts w:ascii="Satoshi" w:hAnsi="Satoshi"/>
        </w:rPr>
        <w:t>do</w:t>
      </w:r>
      <w:r w:rsidRPr="4F8321C2">
        <w:rPr>
          <w:rFonts w:ascii="Satoshi" w:hAnsi="Satoshi"/>
        </w:rPr>
        <w:t xml:space="preserve"> this site want to focus on to improve survivor safety?</w:t>
      </w:r>
    </w:p>
    <w:p w:rsidR="003357E8" w:rsidRPr="00121AE6" w:rsidP="003357E8" w14:paraId="188F08DB" w14:textId="77777777">
      <w:pPr>
        <w:pStyle w:val="ListParagraph"/>
        <w:numPr>
          <w:ilvl w:val="0"/>
          <w:numId w:val="11"/>
        </w:numPr>
        <w:spacing w:after="0"/>
        <w:jc w:val="both"/>
        <w:rPr>
          <w:rFonts w:ascii="Satoshi" w:hAnsi="Satoshi"/>
        </w:rPr>
      </w:pPr>
      <w:r w:rsidRPr="00121AE6">
        <w:rPr>
          <w:rFonts w:ascii="Satoshi" w:hAnsi="Satoshi"/>
        </w:rPr>
        <w:t>What types of help/support does this site want from the SAVES Center in the policy/procedure area?</w:t>
      </w:r>
    </w:p>
    <w:p w:rsidR="003357E8" w:rsidRPr="00121AE6" w:rsidP="003357E8" w14:paraId="4253846A" w14:textId="77777777">
      <w:pPr>
        <w:pStyle w:val="ListParagraph"/>
        <w:numPr>
          <w:ilvl w:val="0"/>
          <w:numId w:val="11"/>
        </w:numPr>
        <w:spacing w:after="0"/>
        <w:jc w:val="both"/>
        <w:rPr>
          <w:rFonts w:ascii="Satoshi" w:hAnsi="Satoshi"/>
        </w:rPr>
      </w:pPr>
      <w:r w:rsidRPr="00121AE6">
        <w:rPr>
          <w:rFonts w:ascii="Satoshi" w:hAnsi="Satoshi"/>
        </w:rPr>
        <w:t>Who is the state TANF agency lead with whom we should discuss policies and procedures on good cause and safety? (Name/email)</w:t>
      </w:r>
    </w:p>
    <w:p w:rsidR="003357E8" w:rsidRPr="0026037B" w:rsidP="003357E8" w14:paraId="190B9B98" w14:textId="77777777">
      <w:pPr>
        <w:pStyle w:val="ListParagraph"/>
        <w:numPr>
          <w:ilvl w:val="0"/>
          <w:numId w:val="11"/>
        </w:numPr>
        <w:spacing w:after="0"/>
        <w:jc w:val="both"/>
        <w:rPr>
          <w:rFonts w:ascii="Satoshi" w:hAnsi="Satoshi"/>
        </w:rPr>
      </w:pPr>
      <w:r w:rsidRPr="00121AE6">
        <w:rPr>
          <w:rFonts w:ascii="Satoshi" w:hAnsi="Satoshi"/>
        </w:rPr>
        <w:t>Who is the state court lead with who</w:t>
      </w:r>
      <w:r w:rsidRPr="0026037B">
        <w:rPr>
          <w:rFonts w:ascii="Satoshi" w:hAnsi="Satoshi"/>
        </w:rPr>
        <w:t>m we should discuss policies and procedures concerning safety? (Name/email)</w:t>
      </w:r>
    </w:p>
    <w:p w:rsidR="00026524" w:rsidP="003809A6" w14:paraId="28F92A3E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toshi" w:eastAsia="Satoshi" w:hAnsi="Satoshi" w:cs="Satoshi"/>
          <w:color w:val="000000"/>
        </w:rPr>
      </w:pPr>
    </w:p>
    <w:sectPr w:rsidSect="00EB390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3332" w:rsidRPr="000C3970" w:rsidP="005164AD" w14:paraId="68F56D2C" w14:textId="77777777">
    <w:pPr>
      <w:pStyle w:val="Footer"/>
      <w:jc w:val="right"/>
      <w:rPr>
        <w:rFonts w:ascii="Satoshi" w:hAnsi="Satoshi"/>
      </w:rPr>
    </w:pPr>
    <w:sdt>
      <w:sdtPr>
        <w:rPr>
          <w:rFonts w:ascii="Satoshi" w:hAnsi="Satoshi"/>
        </w:rPr>
        <w:id w:val="776996600"/>
        <w:docPartObj>
          <w:docPartGallery w:val="Page Numbers (Bottom of Page)"/>
          <w:docPartUnique/>
        </w:docPartObj>
      </w:sdtPr>
      <w:sdtContent>
        <w:r w:rsidRPr="000C3970">
          <w:rPr>
            <w:rFonts w:ascii="Satoshi" w:hAnsi="Satoshi"/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-295297</wp:posOffset>
              </wp:positionV>
              <wp:extent cx="1234440" cy="506118"/>
              <wp:effectExtent l="0" t="0" r="3810" b="8255"/>
              <wp:wrapNone/>
              <wp:docPr id="425312024" name="Picture 1" descr="A blue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5312024" name="Picture 1" descr="A blue and white logo&#10;&#10;Description automatically generated"/>
                      <pic:cNvPicPr/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4440" cy="5061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C3970">
          <w:rPr>
            <w:rFonts w:ascii="Satoshi" w:hAnsi="Satoshi"/>
          </w:rPr>
          <w:fldChar w:fldCharType="begin"/>
        </w:r>
        <w:r w:rsidRPr="000C3970">
          <w:rPr>
            <w:rFonts w:ascii="Satoshi" w:hAnsi="Satoshi"/>
          </w:rPr>
          <w:instrText xml:space="preserve"> PAGE   \* MERGEFORMAT </w:instrText>
        </w:r>
        <w:r w:rsidRPr="000C3970">
          <w:rPr>
            <w:rFonts w:ascii="Satoshi" w:hAnsi="Satoshi"/>
          </w:rPr>
          <w:fldChar w:fldCharType="separate"/>
        </w:r>
        <w:r w:rsidRPr="000C3970">
          <w:rPr>
            <w:rFonts w:ascii="Satoshi" w:hAnsi="Satoshi"/>
          </w:rPr>
          <w:t>1</w:t>
        </w:r>
        <w:r w:rsidRPr="000C3970">
          <w:rPr>
            <w:rFonts w:ascii="Satoshi" w:hAnsi="Satoshi"/>
          </w:rPr>
          <w:fldChar w:fldCharType="end"/>
        </w:r>
      </w:sdtContent>
    </w:sdt>
  </w:p>
  <w:p w:rsidR="005A3332" w:rsidP="005164AD" w14:paraId="2A6A0D26" w14:textId="77777777">
    <w:pPr>
      <w:pStyle w:val="Footer"/>
      <w:tabs>
        <w:tab w:val="left" w:pos="996"/>
        <w:tab w:val="clear" w:pos="4680"/>
        <w:tab w:val="clear" w:pos="93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21BE" w:rsidRPr="005871C1" w:rsidP="005D21BE" w14:paraId="2ABD043B" w14:textId="2A2EFA61">
    <w:pPr>
      <w:rPr>
        <w:rFonts w:cstheme="minorHAnsi"/>
        <w:bCs/>
        <w:sz w:val="20"/>
        <w:szCs w:val="20"/>
      </w:rPr>
    </w:pPr>
    <w:r w:rsidRPr="006738FB">
      <w:rPr>
        <w:rFonts w:cstheme="minorHAnsi"/>
        <w:b/>
        <w:bCs/>
        <w:sz w:val="20"/>
        <w:szCs w:val="20"/>
      </w:rPr>
      <w:t>The Paperwork Reduction Act Statement:</w:t>
    </w:r>
    <w:r w:rsidRPr="006738FB">
      <w:rPr>
        <w:rFonts w:cstheme="minorHAnsi"/>
        <w:sz w:val="20"/>
        <w:szCs w:val="20"/>
      </w:rPr>
      <w:t xml:space="preserve"> This collection of information is voluntary and will be used t</w:t>
    </w:r>
    <w:r>
      <w:rPr>
        <w:rFonts w:cstheme="minorHAnsi"/>
        <w:sz w:val="20"/>
        <w:szCs w:val="20"/>
      </w:rPr>
      <w:t>o better understand efforts to increase safe access to child support, parenting time, and establishment of parentage services for survivors of domestic violence</w:t>
    </w:r>
    <w:r w:rsidRPr="006738FB">
      <w:rPr>
        <w:rFonts w:cstheme="minorHAnsi"/>
        <w:sz w:val="20"/>
        <w:szCs w:val="20"/>
      </w:rPr>
      <w:t xml:space="preserve">. Public reporting burden for this collection of information is estimated to average </w:t>
    </w:r>
    <w:r>
      <w:rPr>
        <w:rFonts w:cstheme="minorHAnsi"/>
        <w:sz w:val="20"/>
        <w:szCs w:val="20"/>
      </w:rPr>
      <w:t>60</w:t>
    </w:r>
    <w:r w:rsidRPr="006738FB">
      <w:rPr>
        <w:rFonts w:cstheme="minorHAnsi"/>
        <w:sz w:val="20"/>
        <w:szCs w:val="20"/>
      </w:rPr>
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</w:r>
    <w:r>
      <w:rPr>
        <w:rFonts w:cstheme="minorHAnsi"/>
        <w:sz w:val="20"/>
        <w:szCs w:val="20"/>
      </w:rPr>
      <w:t>0531</w:t>
    </w:r>
    <w:r w:rsidRPr="006738FB">
      <w:rPr>
        <w:rFonts w:cstheme="minorHAnsi"/>
        <w:sz w:val="20"/>
        <w:szCs w:val="20"/>
      </w:rPr>
      <w:t xml:space="preserve">, Exp: </w:t>
    </w:r>
    <w:r>
      <w:rPr>
        <w:rFonts w:cstheme="minorHAnsi"/>
        <w:sz w:val="20"/>
        <w:szCs w:val="20"/>
      </w:rPr>
      <w:t>09</w:t>
    </w:r>
    <w:r w:rsidRPr="006738FB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30</w:t>
    </w:r>
    <w:r w:rsidRPr="006738FB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2025</w:t>
    </w:r>
    <w:r w:rsidRPr="006738FB">
      <w:rPr>
        <w:rFonts w:cstheme="minorHAnsi"/>
        <w:sz w:val="20"/>
        <w:szCs w:val="20"/>
      </w:rPr>
      <w:t xml:space="preserve">. </w:t>
    </w:r>
    <w:r w:rsidRPr="006738FB">
      <w:rPr>
        <w:rFonts w:cstheme="minorHAnsi"/>
        <w:bCs/>
        <w:sz w:val="20"/>
        <w:szCs w:val="20"/>
      </w:rPr>
      <w:t xml:space="preserve">Send comments regarding this burden estimate or any other aspect of this collection of information, including suggestions for reducing this burden to </w:t>
    </w:r>
    <w:r>
      <w:rPr>
        <w:rFonts w:cstheme="minorHAnsi"/>
        <w:bCs/>
        <w:sz w:val="20"/>
        <w:szCs w:val="20"/>
      </w:rPr>
      <w:t>Center for Policy Research; 1570 Emerson Street Denver, Colorado 80218</w:t>
    </w:r>
    <w:r w:rsidRPr="006738FB">
      <w:rPr>
        <w:rFonts w:cstheme="minorHAnsi"/>
        <w:bCs/>
        <w:sz w:val="20"/>
        <w:szCs w:val="20"/>
      </w:rPr>
      <w:t>.</w:t>
    </w:r>
  </w:p>
  <w:p w:rsidR="00EB3905" w14:paraId="7AC77C2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3332" w14:paraId="6D5CDBD3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3589020</wp:posOffset>
          </wp:positionH>
          <wp:positionV relativeFrom="paragraph">
            <wp:posOffset>-266700</wp:posOffset>
          </wp:positionV>
          <wp:extent cx="895349" cy="716280"/>
          <wp:effectExtent l="0" t="0" r="0" b="0"/>
          <wp:wrapNone/>
          <wp:docPr id="79961807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618074" name="Picture 1" descr="A close up of a logo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686" cy="71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3905" w:rsidRPr="00404BF6" w:rsidP="00363CF4" w14:paraId="6AA0F887" w14:textId="6754B318">
    <w:pPr>
      <w:pStyle w:val="Header"/>
      <w:rPr>
        <w:sz w:val="20"/>
        <w:szCs w:val="20"/>
      </w:rPr>
    </w:pPr>
    <w:r w:rsidRPr="00404BF6">
      <w:rPr>
        <w:sz w:val="20"/>
        <w:szCs w:val="20"/>
      </w:rPr>
      <w:t xml:space="preserve">OMB #: 0970-0531, Expiration Date: 09/30/2025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22EEC"/>
    <w:multiLevelType w:val="multilevel"/>
    <w:tmpl w:val="87E28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3317B3"/>
    <w:multiLevelType w:val="multilevel"/>
    <w:tmpl w:val="CF903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AE4CB7"/>
    <w:multiLevelType w:val="multilevel"/>
    <w:tmpl w:val="9468E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A202E8"/>
    <w:multiLevelType w:val="multilevel"/>
    <w:tmpl w:val="3F644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C75EF0"/>
    <w:multiLevelType w:val="multilevel"/>
    <w:tmpl w:val="DCA4F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7A0DE8"/>
    <w:multiLevelType w:val="multilevel"/>
    <w:tmpl w:val="7EEA6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994C9F"/>
    <w:multiLevelType w:val="hybridMultilevel"/>
    <w:tmpl w:val="72D6E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63C0C"/>
    <w:multiLevelType w:val="multilevel"/>
    <w:tmpl w:val="C744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11C3521"/>
    <w:multiLevelType w:val="multilevel"/>
    <w:tmpl w:val="F1AA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4862465"/>
    <w:multiLevelType w:val="multilevel"/>
    <w:tmpl w:val="F42CF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334532"/>
    <w:multiLevelType w:val="multilevel"/>
    <w:tmpl w:val="84B0D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8009879">
    <w:abstractNumId w:val="10"/>
  </w:num>
  <w:num w:numId="2" w16cid:durableId="1259370922">
    <w:abstractNumId w:val="9"/>
  </w:num>
  <w:num w:numId="3" w16cid:durableId="2085293961">
    <w:abstractNumId w:val="0"/>
  </w:num>
  <w:num w:numId="4" w16cid:durableId="2072801859">
    <w:abstractNumId w:val="2"/>
  </w:num>
  <w:num w:numId="5" w16cid:durableId="1039429245">
    <w:abstractNumId w:val="4"/>
  </w:num>
  <w:num w:numId="6" w16cid:durableId="1580670559">
    <w:abstractNumId w:val="3"/>
  </w:num>
  <w:num w:numId="7" w16cid:durableId="80684169">
    <w:abstractNumId w:val="5"/>
  </w:num>
  <w:num w:numId="8" w16cid:durableId="1361397815">
    <w:abstractNumId w:val="1"/>
  </w:num>
  <w:num w:numId="9" w16cid:durableId="1436904848">
    <w:abstractNumId w:val="8"/>
  </w:num>
  <w:num w:numId="10" w16cid:durableId="1216621102">
    <w:abstractNumId w:val="7"/>
  </w:num>
  <w:num w:numId="11" w16cid:durableId="966011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B0"/>
    <w:rsid w:val="00000A88"/>
    <w:rsid w:val="00026524"/>
    <w:rsid w:val="00041C66"/>
    <w:rsid w:val="0005463E"/>
    <w:rsid w:val="000671BD"/>
    <w:rsid w:val="00080B84"/>
    <w:rsid w:val="00083852"/>
    <w:rsid w:val="00090E86"/>
    <w:rsid w:val="000943B5"/>
    <w:rsid w:val="000974AA"/>
    <w:rsid w:val="000977F7"/>
    <w:rsid w:val="000A0D68"/>
    <w:rsid w:val="000A7E6B"/>
    <w:rsid w:val="000C3970"/>
    <w:rsid w:val="000D6C91"/>
    <w:rsid w:val="000F049D"/>
    <w:rsid w:val="00121AE6"/>
    <w:rsid w:val="00131ACA"/>
    <w:rsid w:val="001363AB"/>
    <w:rsid w:val="00150499"/>
    <w:rsid w:val="00157B4E"/>
    <w:rsid w:val="00165639"/>
    <w:rsid w:val="00171264"/>
    <w:rsid w:val="00184BBD"/>
    <w:rsid w:val="001A7655"/>
    <w:rsid w:val="001B26F2"/>
    <w:rsid w:val="001B2CA1"/>
    <w:rsid w:val="001C233B"/>
    <w:rsid w:val="001D5FE2"/>
    <w:rsid w:val="001E3B46"/>
    <w:rsid w:val="001E564F"/>
    <w:rsid w:val="0020307C"/>
    <w:rsid w:val="002171BF"/>
    <w:rsid w:val="00220119"/>
    <w:rsid w:val="002433D1"/>
    <w:rsid w:val="0024549C"/>
    <w:rsid w:val="00250639"/>
    <w:rsid w:val="00252B81"/>
    <w:rsid w:val="00256B75"/>
    <w:rsid w:val="0026037B"/>
    <w:rsid w:val="00285CE1"/>
    <w:rsid w:val="002938DE"/>
    <w:rsid w:val="0029653B"/>
    <w:rsid w:val="002B1ECF"/>
    <w:rsid w:val="002F2715"/>
    <w:rsid w:val="002F7661"/>
    <w:rsid w:val="00301314"/>
    <w:rsid w:val="003123E8"/>
    <w:rsid w:val="00324D11"/>
    <w:rsid w:val="003357E8"/>
    <w:rsid w:val="003417AC"/>
    <w:rsid w:val="00363CF4"/>
    <w:rsid w:val="003652FD"/>
    <w:rsid w:val="003760F6"/>
    <w:rsid w:val="003809A6"/>
    <w:rsid w:val="003821F4"/>
    <w:rsid w:val="003847C0"/>
    <w:rsid w:val="003946D3"/>
    <w:rsid w:val="003A1850"/>
    <w:rsid w:val="003B4CFC"/>
    <w:rsid w:val="003E11F9"/>
    <w:rsid w:val="00404BF6"/>
    <w:rsid w:val="00423D8A"/>
    <w:rsid w:val="004367CD"/>
    <w:rsid w:val="00445A82"/>
    <w:rsid w:val="00462CBD"/>
    <w:rsid w:val="00463183"/>
    <w:rsid w:val="00470126"/>
    <w:rsid w:val="00480140"/>
    <w:rsid w:val="004902BC"/>
    <w:rsid w:val="004A0953"/>
    <w:rsid w:val="004B3E39"/>
    <w:rsid w:val="004D0757"/>
    <w:rsid w:val="004F6AEB"/>
    <w:rsid w:val="0050395A"/>
    <w:rsid w:val="005164AD"/>
    <w:rsid w:val="00537EA8"/>
    <w:rsid w:val="00546194"/>
    <w:rsid w:val="00582B2B"/>
    <w:rsid w:val="005871C1"/>
    <w:rsid w:val="005A3332"/>
    <w:rsid w:val="005B0D77"/>
    <w:rsid w:val="005C2EA4"/>
    <w:rsid w:val="005C3CA5"/>
    <w:rsid w:val="005D2183"/>
    <w:rsid w:val="005D21BE"/>
    <w:rsid w:val="005D4729"/>
    <w:rsid w:val="005D59EF"/>
    <w:rsid w:val="005E28A5"/>
    <w:rsid w:val="005E7B72"/>
    <w:rsid w:val="005F1DD3"/>
    <w:rsid w:val="005F4780"/>
    <w:rsid w:val="00622C90"/>
    <w:rsid w:val="00645051"/>
    <w:rsid w:val="006557EB"/>
    <w:rsid w:val="006661A3"/>
    <w:rsid w:val="00671B35"/>
    <w:rsid w:val="006738FB"/>
    <w:rsid w:val="006B5824"/>
    <w:rsid w:val="006C258E"/>
    <w:rsid w:val="006F2FBC"/>
    <w:rsid w:val="00706AEB"/>
    <w:rsid w:val="007140D3"/>
    <w:rsid w:val="00717986"/>
    <w:rsid w:val="007253C6"/>
    <w:rsid w:val="00730BAD"/>
    <w:rsid w:val="0073117B"/>
    <w:rsid w:val="00731CE8"/>
    <w:rsid w:val="00757AAE"/>
    <w:rsid w:val="00783E03"/>
    <w:rsid w:val="00791B4D"/>
    <w:rsid w:val="00794885"/>
    <w:rsid w:val="007B3A25"/>
    <w:rsid w:val="007E60A8"/>
    <w:rsid w:val="007E6C8E"/>
    <w:rsid w:val="008101EA"/>
    <w:rsid w:val="008114EB"/>
    <w:rsid w:val="008121D9"/>
    <w:rsid w:val="0084520B"/>
    <w:rsid w:val="0089688B"/>
    <w:rsid w:val="008A207C"/>
    <w:rsid w:val="008B74A1"/>
    <w:rsid w:val="00900884"/>
    <w:rsid w:val="00912EDE"/>
    <w:rsid w:val="00925666"/>
    <w:rsid w:val="009460E9"/>
    <w:rsid w:val="009624AD"/>
    <w:rsid w:val="00964B1B"/>
    <w:rsid w:val="00965B64"/>
    <w:rsid w:val="00970C4E"/>
    <w:rsid w:val="00984A97"/>
    <w:rsid w:val="0098700E"/>
    <w:rsid w:val="00991BB7"/>
    <w:rsid w:val="009D2505"/>
    <w:rsid w:val="009E5A47"/>
    <w:rsid w:val="009F0675"/>
    <w:rsid w:val="00A01256"/>
    <w:rsid w:val="00A20E2B"/>
    <w:rsid w:val="00A65E0E"/>
    <w:rsid w:val="00A77421"/>
    <w:rsid w:val="00A83264"/>
    <w:rsid w:val="00A97783"/>
    <w:rsid w:val="00AB7E7D"/>
    <w:rsid w:val="00B074B0"/>
    <w:rsid w:val="00B122D6"/>
    <w:rsid w:val="00B12AB6"/>
    <w:rsid w:val="00B376B4"/>
    <w:rsid w:val="00B477FE"/>
    <w:rsid w:val="00B75365"/>
    <w:rsid w:val="00C0634F"/>
    <w:rsid w:val="00C07C2E"/>
    <w:rsid w:val="00C25BF3"/>
    <w:rsid w:val="00C26536"/>
    <w:rsid w:val="00C52487"/>
    <w:rsid w:val="00C60A72"/>
    <w:rsid w:val="00C8133F"/>
    <w:rsid w:val="00C8682A"/>
    <w:rsid w:val="00C90010"/>
    <w:rsid w:val="00D1465A"/>
    <w:rsid w:val="00D20354"/>
    <w:rsid w:val="00D247FB"/>
    <w:rsid w:val="00D36868"/>
    <w:rsid w:val="00D450DB"/>
    <w:rsid w:val="00D52C4C"/>
    <w:rsid w:val="00D53814"/>
    <w:rsid w:val="00D54917"/>
    <w:rsid w:val="00D741AC"/>
    <w:rsid w:val="00D86D55"/>
    <w:rsid w:val="00D90927"/>
    <w:rsid w:val="00D916E6"/>
    <w:rsid w:val="00D93722"/>
    <w:rsid w:val="00D93D4E"/>
    <w:rsid w:val="00DB4ED1"/>
    <w:rsid w:val="00DD3D02"/>
    <w:rsid w:val="00DD53B1"/>
    <w:rsid w:val="00E64FED"/>
    <w:rsid w:val="00E70646"/>
    <w:rsid w:val="00E76027"/>
    <w:rsid w:val="00EB3905"/>
    <w:rsid w:val="00EC2729"/>
    <w:rsid w:val="00EC2947"/>
    <w:rsid w:val="00EC7B0D"/>
    <w:rsid w:val="00EE01A5"/>
    <w:rsid w:val="00F42632"/>
    <w:rsid w:val="00F51C6D"/>
    <w:rsid w:val="00F64A18"/>
    <w:rsid w:val="00F71C17"/>
    <w:rsid w:val="00F75C83"/>
    <w:rsid w:val="00FB3B46"/>
    <w:rsid w:val="00FC0D73"/>
    <w:rsid w:val="00FC5555"/>
    <w:rsid w:val="00FE2BBD"/>
    <w:rsid w:val="00FF1B4F"/>
    <w:rsid w:val="00FF7067"/>
    <w:rsid w:val="05C2AB4F"/>
    <w:rsid w:val="0A83A6C2"/>
    <w:rsid w:val="146FFF3F"/>
    <w:rsid w:val="4F8321C2"/>
    <w:rsid w:val="54153962"/>
    <w:rsid w:val="5C1D43CC"/>
    <w:rsid w:val="6E5B4AB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0693DA"/>
  <w15:docId w15:val="{00C4685B-3CEB-4D1A-8875-0BC2A26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F6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90F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5C7"/>
    <w:rPr>
      <w:kern w:val="0"/>
      <w:sz w:val="20"/>
      <w:szCs w:val="20"/>
    </w:rPr>
  </w:style>
  <w:style w:type="table" w:styleId="TableGrid">
    <w:name w:val="Table Grid"/>
    <w:basedOn w:val="TableNormal"/>
    <w:uiPriority w:val="39"/>
    <w:rsid w:val="004E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22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4E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1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4E"/>
    <w:rPr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72C"/>
    <w:rPr>
      <w:b/>
      <w:bCs/>
      <w:kern w:val="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440292-7ea0-4a90-ac63-35d90a455360">
      <Terms xmlns="http://schemas.microsoft.com/office/infopath/2007/PartnerControls"/>
    </lcf76f155ced4ddcb4097134ff3c332f>
    <TaxCatchAll xmlns="3402c545-9fbb-4116-94b6-33f284059517" xsi:nil="true"/>
    <SharedWithUsers xmlns="3402c545-9fbb-4116-94b6-33f284059517">
      <UserInfo>
        <DisplayName>Lanae Davis</DisplayName>
        <AccountId>16</AccountId>
        <AccountType/>
      </UserInfo>
      <UserInfo>
        <DisplayName>Destinee Starcher</DisplayName>
        <AccountId>341</AccountId>
        <AccountType/>
      </UserInfo>
      <UserInfo>
        <DisplayName>Rachel Wildfeuer</DisplayName>
        <AccountId>15</AccountId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RBNUy6XW4S7ESky2/78FsMOA==">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7FD78397DC74EADD91156B0163F50" ma:contentTypeVersion="19" ma:contentTypeDescription="Create a new document." ma:contentTypeScope="" ma:versionID="517a5f92faaec50f366154e9225a9526">
  <xsd:schema xmlns:xsd="http://www.w3.org/2001/XMLSchema" xmlns:xs="http://www.w3.org/2001/XMLSchema" xmlns:p="http://schemas.microsoft.com/office/2006/metadata/properties" xmlns:ns1="http://schemas.microsoft.com/sharepoint/v3" xmlns:ns2="f3440292-7ea0-4a90-ac63-35d90a455360" xmlns:ns3="3402c545-9fbb-4116-94b6-33f284059517" targetNamespace="http://schemas.microsoft.com/office/2006/metadata/properties" ma:root="true" ma:fieldsID="f454817a9e04b3bb6748b3adbe33618b" ns1:_="" ns2:_="" ns3:_="">
    <xsd:import namespace="http://schemas.microsoft.com/sharepoint/v3"/>
    <xsd:import namespace="f3440292-7ea0-4a90-ac63-35d90a455360"/>
    <xsd:import namespace="3402c545-9fbb-4116-94b6-33f28405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0292-7ea0-4a90-ac63-35d90a455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8a11aa-7895-4149-ae03-04aa456ea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c545-9fbb-4116-94b6-33f284059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2aadba-9b5d-40fc-b533-177b4f6b45f5}" ma:internalName="TaxCatchAll" ma:showField="CatchAllData" ma:web="3402c545-9fbb-4116-94b6-33f284059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74BF1-ED9A-4DCF-B428-F4EFD2D82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440292-7ea0-4a90-ac63-35d90a455360"/>
    <ds:schemaRef ds:uri="3402c545-9fbb-4116-94b6-33f28405951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04D1A9B-CA4F-468D-88E4-C065C318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440292-7ea0-4a90-ac63-35d90a455360"/>
    <ds:schemaRef ds:uri="3402c545-9fbb-4116-94b6-33f284059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23A9D-A1B0-4C99-BA97-563BF27DC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6794</Characters>
  <Application>Microsoft Office Word</Application>
  <DocSecurity>0</DocSecurity>
  <Lines>56</Lines>
  <Paragraphs>15</Paragraphs>
  <ScaleCrop>false</ScaleCrop>
  <Company>CDHS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Pearson</dc:creator>
  <cp:lastModifiedBy>Rachel Wildfeuer</cp:lastModifiedBy>
  <cp:revision>2</cp:revision>
  <cp:lastPrinted>2024-07-23T23:14:00Z</cp:lastPrinted>
  <dcterms:created xsi:type="dcterms:W3CDTF">2024-08-27T17:54:00Z</dcterms:created>
  <dcterms:modified xsi:type="dcterms:W3CDTF">2024-08-27T17:54:00Z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0x010100DD17FD78397DC74EADD91156B0163F50</vt:lpwstr>
  </property>
  <property fmtid="{D5CDD505-2E9C-101B-9397-08002B2CF9AE}" pid="3" name="MediaServiceImageTags">
    <vt:lpwstr/>
  </property>
  <property fmtid="{D5CDD505-2E9C-101B-9397-08002B2CF9AE}" pid="4" name="MSIP_Label_78043671-e672-46ae-ad72-292470be7d6a_ActionId">
    <vt:lpwstr>e5b6b1ef-3101-486c-9aa6-090d71e6b60b</vt:lpwstr>
  </property>
  <property fmtid="{D5CDD505-2E9C-101B-9397-08002B2CF9AE}" pid="5" name="MSIP_Label_78043671-e672-46ae-ad72-292470be7d6a_ContentBits">
    <vt:lpwstr>0</vt:lpwstr>
  </property>
  <property fmtid="{D5CDD505-2E9C-101B-9397-08002B2CF9AE}" pid="6" name="MSIP_Label_78043671-e672-46ae-ad72-292470be7d6a_Enabled">
    <vt:lpwstr>true</vt:lpwstr>
  </property>
  <property fmtid="{D5CDD505-2E9C-101B-9397-08002B2CF9AE}" pid="7" name="MSIP_Label_78043671-e672-46ae-ad72-292470be7d6a_Method">
    <vt:lpwstr>Standard</vt:lpwstr>
  </property>
  <property fmtid="{D5CDD505-2E9C-101B-9397-08002B2CF9AE}" pid="8" name="MSIP_Label_78043671-e672-46ae-ad72-292470be7d6a_Name">
    <vt:lpwstr>defa4170-0d19-0005-0004-bc88714345d2</vt:lpwstr>
  </property>
  <property fmtid="{D5CDD505-2E9C-101B-9397-08002B2CF9AE}" pid="9" name="MSIP_Label_78043671-e672-46ae-ad72-292470be7d6a_SetDate">
    <vt:lpwstr>2024-02-26T18:29:57Z</vt:lpwstr>
  </property>
  <property fmtid="{D5CDD505-2E9C-101B-9397-08002B2CF9AE}" pid="10" name="MSIP_Label_78043671-e672-46ae-ad72-292470be7d6a_SiteId">
    <vt:lpwstr>344d4752-9f65-4e22-a523-b883cb927a7b</vt:lpwstr>
  </property>
</Properties>
</file>