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3118" w:rsidP="00F23118" w14:paraId="0FBE0A75" w14:textId="790BED6D">
      <w:r>
        <w:t>ILC User Group Questions- Working Doc</w:t>
      </w:r>
    </w:p>
    <w:p w:rsidR="00F23118" w:rsidP="00F23118" w14:paraId="57367BCB" w14:textId="77777777"/>
    <w:p w:rsidR="00F23118" w:rsidRPr="00F83D05" w:rsidP="00F23118" w14:paraId="427AE6FF" w14:textId="77777777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F83D05">
        <w:rPr>
          <w:b/>
          <w:bCs/>
          <w:u w:val="single"/>
        </w:rPr>
        <w:t>What do you know about IIA?</w:t>
      </w:r>
    </w:p>
    <w:p w:rsidR="003B492B" w:rsidP="00F23118" w14:paraId="5C159994" w14:textId="22BAD23D">
      <w:pPr>
        <w:pStyle w:val="ListParagraph"/>
        <w:numPr>
          <w:ilvl w:val="1"/>
          <w:numId w:val="1"/>
        </w:numPr>
        <w:ind w:left="1080"/>
      </w:pPr>
      <w:r>
        <w:t xml:space="preserve">How </w:t>
      </w:r>
      <w:r w:rsidR="00836BDF">
        <w:t>aware are you</w:t>
      </w:r>
      <w:r>
        <w:t xml:space="preserve"> </w:t>
      </w:r>
      <w:r w:rsidR="00836BDF">
        <w:t xml:space="preserve">of </w:t>
      </w:r>
      <w:r>
        <w:t xml:space="preserve">IIA </w:t>
      </w:r>
      <w:r w:rsidR="00836BDF">
        <w:t>opportunities (</w:t>
      </w:r>
      <w:r>
        <w:t>funding streams</w:t>
      </w:r>
      <w:r w:rsidR="00EC7EB4">
        <w:t>, projects,</w:t>
      </w:r>
      <w:r>
        <w:t xml:space="preserve"> and opportunities</w:t>
      </w:r>
      <w:r w:rsidR="00836BDF">
        <w:t>) that could support your work</w:t>
      </w:r>
      <w:r>
        <w:t>?</w:t>
      </w:r>
    </w:p>
    <w:p w:rsidR="00421D87" w:rsidP="00836BDF" w14:paraId="67201B6A" w14:textId="39D6C58E">
      <w:pPr>
        <w:pStyle w:val="ListParagraph"/>
        <w:numPr>
          <w:ilvl w:val="2"/>
          <w:numId w:val="1"/>
        </w:numPr>
        <w:ind w:left="1800"/>
      </w:pPr>
      <w:r>
        <w:t>(</w:t>
      </w:r>
      <w:r w:rsidR="00836BDF">
        <w:t xml:space="preserve">Very aware, </w:t>
      </w:r>
      <w:r w:rsidR="00836BDF">
        <w:t>Somewhat</w:t>
      </w:r>
      <w:r w:rsidR="00836BDF">
        <w:t xml:space="preserve"> aware, Not aware</w:t>
      </w:r>
      <w:r>
        <w:t xml:space="preserve">) </w:t>
      </w:r>
    </w:p>
    <w:p w:rsidR="00F23118" w:rsidP="00F23118" w14:paraId="7FFCAD62" w14:textId="7F65A7C8">
      <w:pPr>
        <w:pStyle w:val="ListParagraph"/>
        <w:numPr>
          <w:ilvl w:val="1"/>
          <w:numId w:val="1"/>
        </w:numPr>
        <w:ind w:left="1080"/>
      </w:pPr>
      <w:r>
        <w:t>If somewhat/well-</w:t>
      </w:r>
      <w:r w:rsidR="2C48F5CD">
        <w:t>aware</w:t>
      </w:r>
      <w:r>
        <w:t xml:space="preserve">: </w:t>
      </w:r>
      <w:r>
        <w:t xml:space="preserve">Where do you get </w:t>
      </w:r>
      <w:r w:rsidR="00F312AE">
        <w:t xml:space="preserve">information about </w:t>
      </w:r>
      <w:r>
        <w:t xml:space="preserve">IIA now? </w:t>
      </w:r>
    </w:p>
    <w:p w:rsidR="00F23118" w:rsidP="00F23118" w14:paraId="1B948642" w14:textId="77777777">
      <w:pPr>
        <w:pStyle w:val="ListParagraph"/>
        <w:ind w:left="1080"/>
      </w:pPr>
    </w:p>
    <w:p w:rsidR="00F23118" w:rsidRPr="00F83D05" w:rsidP="00F23118" w14:paraId="2BEF5CFB" w14:textId="77777777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F83D05">
        <w:rPr>
          <w:b/>
          <w:bCs/>
          <w:u w:val="single"/>
        </w:rPr>
        <w:t>What would you like to know?</w:t>
      </w:r>
    </w:p>
    <w:p w:rsidR="00E150BF" w:rsidP="00E150BF" w14:paraId="09C5B0F8" w14:textId="66AACBE3">
      <w:pPr>
        <w:pStyle w:val="ListParagraph"/>
        <w:numPr>
          <w:ilvl w:val="1"/>
          <w:numId w:val="1"/>
        </w:numPr>
        <w:ind w:left="1080"/>
      </w:pPr>
      <w:r>
        <w:t xml:space="preserve">What types of </w:t>
      </w:r>
      <w:r w:rsidRPr="00836BDF">
        <w:rPr>
          <w:b/>
          <w:bCs/>
        </w:rPr>
        <w:t>information</w:t>
      </w:r>
      <w:r>
        <w:t xml:space="preserve"> do you wish you had about IIA? (If need prompting</w:t>
      </w:r>
      <w:r w:rsidR="00321DC0">
        <w:t>/examples</w:t>
      </w:r>
      <w:r>
        <w:t xml:space="preserve">: upcoming funding opportunities, </w:t>
      </w:r>
      <w:r w:rsidR="00321DC0">
        <w:t xml:space="preserve">case studies of existing projects, federal agency points of contact, etc.) </w:t>
      </w:r>
    </w:p>
    <w:p w:rsidR="001274E9" w:rsidP="001274E9" w14:paraId="10C6914D" w14:textId="77777777">
      <w:pPr>
        <w:pStyle w:val="ListParagraph"/>
        <w:numPr>
          <w:ilvl w:val="1"/>
          <w:numId w:val="1"/>
        </w:numPr>
        <w:ind w:left="1080"/>
      </w:pPr>
      <w:r>
        <w:t xml:space="preserve">What types of </w:t>
      </w:r>
      <w:r w:rsidRPr="00066D15">
        <w:rPr>
          <w:b/>
          <w:bCs/>
        </w:rPr>
        <w:t>resources</w:t>
      </w:r>
      <w:r>
        <w:t xml:space="preserve"> would you want about IIA? (If need prompting/examples: webinars, fact sheets, points of contact, peer learning opportunities)</w:t>
      </w:r>
    </w:p>
    <w:p w:rsidR="00F23118" w:rsidP="00F23118" w14:paraId="5B56C112" w14:textId="77777777">
      <w:pPr>
        <w:pStyle w:val="ListParagraph"/>
        <w:ind w:left="1080"/>
      </w:pPr>
    </w:p>
    <w:p w:rsidR="00F23118" w:rsidRPr="00F83D05" w:rsidP="00F23118" w14:paraId="2A39C5C7" w14:textId="77777777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F83D05">
        <w:rPr>
          <w:b/>
          <w:bCs/>
          <w:u w:val="single"/>
        </w:rPr>
        <w:t>How might a centralized hub help address these knowledge gaps?</w:t>
      </w:r>
    </w:p>
    <w:p w:rsidR="006A2A4B" w:rsidP="00F23118" w14:paraId="7F5794C9" w14:textId="5CE728DA">
      <w:pPr>
        <w:pStyle w:val="ListParagraph"/>
        <w:numPr>
          <w:ilvl w:val="1"/>
          <w:numId w:val="1"/>
        </w:numPr>
        <w:ind w:left="1080"/>
      </w:pPr>
      <w:r w:rsidRPr="00F83D05">
        <w:t>If</w:t>
      </w:r>
      <w:r w:rsidR="00E27CE1">
        <w:t xml:space="preserve"> ETA</w:t>
      </w:r>
      <w:r w:rsidRPr="00F83D05">
        <w:t xml:space="preserve"> were to build a</w:t>
      </w:r>
      <w:r>
        <w:t>n interactive,</w:t>
      </w:r>
      <w:r w:rsidRPr="00F83D05">
        <w:t xml:space="preserve"> centralized hub on IIA and workforce</w:t>
      </w:r>
      <w:r>
        <w:t>…</w:t>
      </w:r>
    </w:p>
    <w:p w:rsidR="006A2A4B" w:rsidP="006A2A4B" w14:paraId="4E43EF89" w14:textId="7F14191B">
      <w:pPr>
        <w:pStyle w:val="ListParagraph"/>
        <w:numPr>
          <w:ilvl w:val="2"/>
          <w:numId w:val="1"/>
        </w:numPr>
        <w:ind w:left="1800"/>
      </w:pPr>
      <w:r>
        <w:t>W</w:t>
      </w:r>
      <w:r w:rsidRPr="00F83D05" w:rsidR="00F23118">
        <w:t xml:space="preserve">hat would you like to see in it? </w:t>
      </w:r>
      <w:r>
        <w:t xml:space="preserve">(Resources, information) </w:t>
      </w:r>
    </w:p>
    <w:p w:rsidR="00F23118" w:rsidRPr="00F83D05" w:rsidP="00836BDF" w14:paraId="15C4EB99" w14:textId="455167C9">
      <w:pPr>
        <w:pStyle w:val="ListParagraph"/>
        <w:numPr>
          <w:ilvl w:val="2"/>
          <w:numId w:val="1"/>
        </w:numPr>
        <w:ind w:left="1800"/>
      </w:pPr>
      <w:r w:rsidRPr="00F83D05">
        <w:t>What would you like it to do?</w:t>
      </w:r>
      <w:r w:rsidR="006A2A4B">
        <w:t xml:space="preserve"> (Interactive features) </w:t>
      </w:r>
    </w:p>
    <w:p w:rsidR="00F23118" w:rsidP="00F23118" w14:paraId="3E8F0F58" w14:textId="77777777">
      <w:pPr>
        <w:pStyle w:val="ListParagraph"/>
        <w:numPr>
          <w:ilvl w:val="1"/>
          <w:numId w:val="1"/>
        </w:numPr>
        <w:ind w:left="1080"/>
      </w:pPr>
      <w:r>
        <w:t xml:space="preserve">How often would you want updates? How would you want to receive them? (Alerts, emails, newsletters, monthly calls, etc.?) </w:t>
      </w:r>
    </w:p>
    <w:p w:rsidR="00F23118" w:rsidP="00F23118" w14:paraId="114C76BE" w14:textId="77777777">
      <w:pPr>
        <w:pStyle w:val="ListParagraph"/>
        <w:numPr>
          <w:ilvl w:val="1"/>
          <w:numId w:val="1"/>
        </w:numPr>
        <w:ind w:left="1080"/>
      </w:pPr>
      <w:r>
        <w:t xml:space="preserve">React to a few ideas we have (after we get their input) </w:t>
      </w:r>
    </w:p>
    <w:p w:rsidR="0067443A" w:rsidP="0067443A" w14:paraId="4CF12DC0" w14:textId="77777777">
      <w:pPr>
        <w:pStyle w:val="ListParagraph"/>
        <w:numPr>
          <w:ilvl w:val="2"/>
          <w:numId w:val="1"/>
        </w:numPr>
        <w:ind w:left="1800"/>
      </w:pPr>
      <w:r>
        <w:t>Peer discussion boards</w:t>
      </w:r>
    </w:p>
    <w:p w:rsidR="0067443A" w:rsidP="0067443A" w14:paraId="5B74ECAD" w14:textId="77777777">
      <w:pPr>
        <w:pStyle w:val="ListParagraph"/>
        <w:numPr>
          <w:ilvl w:val="2"/>
          <w:numId w:val="1"/>
        </w:numPr>
        <w:ind w:left="1800"/>
      </w:pPr>
      <w:r>
        <w:t xml:space="preserve">Peer-to-peer virtual sessions </w:t>
      </w:r>
    </w:p>
    <w:p w:rsidR="0067443A" w:rsidP="0067443A" w14:paraId="2FA87F17" w14:textId="77777777">
      <w:pPr>
        <w:pStyle w:val="ListParagraph"/>
        <w:numPr>
          <w:ilvl w:val="2"/>
          <w:numId w:val="1"/>
        </w:numPr>
        <w:ind w:left="1800"/>
      </w:pPr>
      <w:r>
        <w:t>Fostering connections with your local public workforce system</w:t>
      </w:r>
    </w:p>
    <w:p w:rsidR="0067443A" w:rsidP="0067443A" w14:paraId="03438DE7" w14:textId="624C67EC">
      <w:pPr>
        <w:pStyle w:val="ListParagraph"/>
        <w:numPr>
          <w:ilvl w:val="2"/>
          <w:numId w:val="1"/>
        </w:numPr>
        <w:ind w:left="1800"/>
      </w:pPr>
      <w:r>
        <w:t xml:space="preserve">Webinars/webcasts with SMEs and federal agency partners </w:t>
      </w:r>
    </w:p>
    <w:p w:rsidR="0067443A" w:rsidP="0067443A" w14:paraId="03E6C8BE" w14:textId="0E3483BF">
      <w:pPr>
        <w:pStyle w:val="ListParagraph"/>
        <w:numPr>
          <w:ilvl w:val="2"/>
          <w:numId w:val="1"/>
        </w:numPr>
        <w:ind w:left="1800"/>
      </w:pPr>
      <w:r>
        <w:t>Case studies/promising practices from the field</w:t>
      </w:r>
    </w:p>
    <w:p w:rsidR="0067443A" w:rsidP="0067443A" w14:paraId="11DAF6DB" w14:textId="190780B4">
      <w:pPr>
        <w:pStyle w:val="ListParagraph"/>
        <w:numPr>
          <w:ilvl w:val="2"/>
          <w:numId w:val="1"/>
        </w:numPr>
        <w:ind w:left="1800"/>
      </w:pPr>
      <w:r>
        <w:t>Points of contact to learn from/connect with</w:t>
      </w:r>
    </w:p>
    <w:p w:rsidR="002F5E4D" w:rsidP="0067443A" w14:paraId="1C643D0D" w14:textId="72454674">
      <w:pPr>
        <w:pStyle w:val="ListParagraph"/>
        <w:numPr>
          <w:ilvl w:val="2"/>
          <w:numId w:val="1"/>
        </w:numPr>
        <w:ind w:left="1800"/>
      </w:pPr>
      <w:r>
        <w:t xml:space="preserve">Alerts on upcoming funding opportunities, webinars, resources </w:t>
      </w:r>
    </w:p>
    <w:p w:rsidR="00F23118" w:rsidRPr="00F83D05" w:rsidP="00F23118" w14:paraId="2830DD42" w14:textId="77777777">
      <w:pPr>
        <w:pStyle w:val="ListParagraph"/>
        <w:ind w:left="360"/>
      </w:pPr>
    </w:p>
    <w:p w:rsidR="00F23118" w:rsidRPr="00F83D05" w:rsidP="00F23118" w14:paraId="75A50337" w14:textId="77777777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F83D05">
        <w:rPr>
          <w:b/>
          <w:bCs/>
          <w:u w:val="single"/>
        </w:rPr>
        <w:t xml:space="preserve">Other </w:t>
      </w:r>
    </w:p>
    <w:p w:rsidR="003F1A8C" w:rsidP="003F1A8C" w14:paraId="172DD939" w14:textId="75EC1725">
      <w:pPr>
        <w:pStyle w:val="ListParagraph"/>
        <w:numPr>
          <w:ilvl w:val="1"/>
          <w:numId w:val="1"/>
        </w:numPr>
        <w:ind w:left="1080"/>
      </w:pPr>
      <w:r>
        <w:t xml:space="preserve">Do you have promising practices </w:t>
      </w:r>
      <w:r w:rsidR="00DF1D53">
        <w:t xml:space="preserve">on IIA project implementation or engaging with the public workforce system for an infrastructure project </w:t>
      </w:r>
      <w:r>
        <w:t>to share/uplift?</w:t>
      </w:r>
      <w:r w:rsidRPr="003F1A8C">
        <w:t xml:space="preserve"> </w:t>
      </w:r>
      <w:r>
        <w:t>(Prompt with examples if needed)</w:t>
      </w:r>
    </w:p>
    <w:p w:rsidR="00F23118" w:rsidP="003F1A8C" w14:paraId="567957CE" w14:textId="54F32B29"/>
    <w:p w:rsidR="00593AFD" w14:paraId="2C2B92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72520A"/>
    <w:multiLevelType w:val="hybridMultilevel"/>
    <w:tmpl w:val="114608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18"/>
    <w:rsid w:val="000554D4"/>
    <w:rsid w:val="00066D15"/>
    <w:rsid w:val="00114233"/>
    <w:rsid w:val="0012188F"/>
    <w:rsid w:val="001274E9"/>
    <w:rsid w:val="00166BFF"/>
    <w:rsid w:val="0020741D"/>
    <w:rsid w:val="00217467"/>
    <w:rsid w:val="002F5E4D"/>
    <w:rsid w:val="003149F5"/>
    <w:rsid w:val="00321DC0"/>
    <w:rsid w:val="003A044C"/>
    <w:rsid w:val="003B431F"/>
    <w:rsid w:val="003B492B"/>
    <w:rsid w:val="003C1272"/>
    <w:rsid w:val="003F1A8C"/>
    <w:rsid w:val="00421D87"/>
    <w:rsid w:val="00481534"/>
    <w:rsid w:val="004A3F44"/>
    <w:rsid w:val="004C2593"/>
    <w:rsid w:val="00504D02"/>
    <w:rsid w:val="00504D33"/>
    <w:rsid w:val="00593AFD"/>
    <w:rsid w:val="0067443A"/>
    <w:rsid w:val="006A2A4B"/>
    <w:rsid w:val="006E5919"/>
    <w:rsid w:val="00836BDF"/>
    <w:rsid w:val="00860742"/>
    <w:rsid w:val="008D2DC4"/>
    <w:rsid w:val="009350D2"/>
    <w:rsid w:val="00A226DE"/>
    <w:rsid w:val="00AF027B"/>
    <w:rsid w:val="00B20FE5"/>
    <w:rsid w:val="00BD6517"/>
    <w:rsid w:val="00D654A0"/>
    <w:rsid w:val="00DF1D53"/>
    <w:rsid w:val="00E150BF"/>
    <w:rsid w:val="00E27CE1"/>
    <w:rsid w:val="00E71FBA"/>
    <w:rsid w:val="00EA087A"/>
    <w:rsid w:val="00EC7EB4"/>
    <w:rsid w:val="00F23118"/>
    <w:rsid w:val="00F312AE"/>
    <w:rsid w:val="00F83D05"/>
    <w:rsid w:val="0394670E"/>
    <w:rsid w:val="23EB70C8"/>
    <w:rsid w:val="2C48F5CD"/>
    <w:rsid w:val="2D792A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0FBE81"/>
  <w15:chartTrackingRefBased/>
  <w15:docId w15:val="{5B228B2B-B86F-4A1C-9F87-9607D1A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11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1D87"/>
  </w:style>
  <w:style w:type="character" w:styleId="CommentReference">
    <w:name w:val="annotation reference"/>
    <w:basedOn w:val="DefaultParagraphFont"/>
    <w:uiPriority w:val="99"/>
    <w:semiHidden/>
    <w:unhideWhenUsed/>
    <w:rsid w:val="00674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U.S. Department of Labor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Jenuwine, Hannah R - ETA</dc:creator>
  <cp:lastModifiedBy>Howell, Michael D - OASAM OCIO</cp:lastModifiedBy>
  <cp:revision>2</cp:revision>
  <dcterms:created xsi:type="dcterms:W3CDTF">2024-07-08T16:41:00Z</dcterms:created>
  <dcterms:modified xsi:type="dcterms:W3CDTF">2024-07-08T16:41:00Z</dcterms:modified>
</cp:coreProperties>
</file>