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745F" w:rsidRPr="00F5745F" w:rsidP="00CF0486" w14:paraId="54518C6E" w14:textId="3A90AA27">
      <w:pPr>
        <w:spacing w:line="240" w:lineRule="auto"/>
        <w:rPr>
          <w:rFonts w:ascii="Times New Roman" w:hAnsi="Times New Roman" w:cs="Times New Roman"/>
          <w:b/>
          <w:bCs/>
          <w:sz w:val="24"/>
          <w:szCs w:val="24"/>
        </w:rPr>
      </w:pPr>
      <w:r w:rsidRPr="00F5745F">
        <w:rPr>
          <w:rFonts w:ascii="Times New Roman" w:hAnsi="Times New Roman" w:cs="Times New Roman"/>
          <w:b/>
          <w:bCs/>
          <w:sz w:val="24"/>
          <w:szCs w:val="24"/>
        </w:rPr>
        <w:t xml:space="preserve">Agency Information Collection Activities; New Collection; Forced Labor </w:t>
      </w:r>
      <w:r w:rsidR="00A930BF">
        <w:rPr>
          <w:rFonts w:ascii="Times New Roman" w:hAnsi="Times New Roman" w:cs="Times New Roman"/>
          <w:b/>
          <w:bCs/>
          <w:sz w:val="24"/>
          <w:szCs w:val="24"/>
        </w:rPr>
        <w:t xml:space="preserve">Allegation </w:t>
      </w:r>
      <w:r w:rsidRPr="00F5745F">
        <w:rPr>
          <w:rFonts w:ascii="Times New Roman" w:hAnsi="Times New Roman" w:cs="Times New Roman"/>
          <w:b/>
          <w:bCs/>
          <w:sz w:val="24"/>
          <w:szCs w:val="24"/>
        </w:rPr>
        <w:t xml:space="preserve">Portal/Forced Labor </w:t>
      </w:r>
      <w:r w:rsidR="00A930BF">
        <w:rPr>
          <w:rFonts w:ascii="Times New Roman" w:hAnsi="Times New Roman" w:cs="Times New Roman"/>
          <w:b/>
          <w:bCs/>
          <w:sz w:val="24"/>
          <w:szCs w:val="24"/>
        </w:rPr>
        <w:t>Portal</w:t>
      </w:r>
    </w:p>
    <w:p w:rsidR="00585058" w:rsidP="00CF0486" w14:paraId="203CFC0D" w14:textId="36D4D830">
      <w:pPr>
        <w:spacing w:line="240" w:lineRule="auto"/>
        <w:rPr>
          <w:rFonts w:ascii="Times New Roman" w:hAnsi="Times New Roman" w:cs="Times New Roman"/>
          <w:sz w:val="24"/>
          <w:szCs w:val="24"/>
        </w:rPr>
      </w:pPr>
      <w:r w:rsidRPr="00CF0486">
        <w:rPr>
          <w:rFonts w:ascii="Times New Roman" w:hAnsi="Times New Roman" w:cs="Times New Roman"/>
          <w:sz w:val="24"/>
          <w:szCs w:val="24"/>
        </w:rPr>
        <w:t>[OMB Control Number</w:t>
      </w:r>
      <w:r w:rsidR="00A930BF">
        <w:rPr>
          <w:rFonts w:ascii="Times New Roman" w:hAnsi="Times New Roman" w:cs="Times New Roman"/>
          <w:sz w:val="24"/>
          <w:szCs w:val="24"/>
        </w:rPr>
        <w:t>:</w:t>
      </w:r>
      <w:r w:rsidRPr="00CF0486">
        <w:rPr>
          <w:rFonts w:ascii="Times New Roman" w:hAnsi="Times New Roman" w:cs="Times New Roman"/>
          <w:sz w:val="24"/>
          <w:szCs w:val="24"/>
        </w:rPr>
        <w:t xml:space="preserve"> 1651-0NEW]</w:t>
      </w:r>
    </w:p>
    <w:p w:rsidR="00CF0486" w:rsidP="00CF0486" w14:paraId="21178B48" w14:textId="77777777">
      <w:pPr>
        <w:spacing w:line="240" w:lineRule="auto"/>
        <w:rPr>
          <w:rFonts w:ascii="Times New Roman" w:hAnsi="Times New Roman" w:cs="Times New Roman"/>
          <w:sz w:val="24"/>
          <w:szCs w:val="24"/>
        </w:rPr>
      </w:pPr>
    </w:p>
    <w:p w:rsidR="00F765E2" w:rsidRPr="00F765E2" w:rsidP="00F765E2" w14:paraId="1BD12DA7" w14:textId="3BE0B6E2">
      <w:pPr>
        <w:spacing w:line="240" w:lineRule="auto"/>
        <w:rPr>
          <w:rFonts w:ascii="Times New Roman" w:hAnsi="Times New Roman" w:cs="Times New Roman"/>
          <w:sz w:val="24"/>
          <w:szCs w:val="24"/>
        </w:rPr>
      </w:pPr>
      <w:r w:rsidRPr="00F765E2">
        <w:rPr>
          <w:rFonts w:ascii="Times New Roman" w:hAnsi="Times New Roman" w:cs="Times New Roman"/>
          <w:sz w:val="24"/>
          <w:szCs w:val="24"/>
        </w:rPr>
        <w:t>Three public comments were received</w:t>
      </w:r>
      <w:r w:rsidR="00A930BF">
        <w:rPr>
          <w:rFonts w:ascii="Times New Roman" w:hAnsi="Times New Roman" w:cs="Times New Roman"/>
          <w:sz w:val="24"/>
          <w:szCs w:val="24"/>
        </w:rPr>
        <w:t xml:space="preserve"> during the 60-day FRN comment period</w:t>
      </w:r>
      <w:r w:rsidRPr="00F765E2">
        <w:rPr>
          <w:rFonts w:ascii="Times New Roman" w:hAnsi="Times New Roman" w:cs="Times New Roman"/>
          <w:sz w:val="24"/>
          <w:szCs w:val="24"/>
        </w:rPr>
        <w:t>.  Of the three comments received, t</w:t>
      </w:r>
      <w:r w:rsidR="00D9053B">
        <w:rPr>
          <w:rFonts w:ascii="Times New Roman" w:hAnsi="Times New Roman" w:cs="Times New Roman"/>
          <w:sz w:val="24"/>
          <w:szCs w:val="24"/>
        </w:rPr>
        <w:t>wo</w:t>
      </w:r>
      <w:r w:rsidRPr="00F765E2">
        <w:rPr>
          <w:rFonts w:ascii="Times New Roman" w:hAnsi="Times New Roman" w:cs="Times New Roman"/>
          <w:sz w:val="24"/>
          <w:szCs w:val="24"/>
        </w:rPr>
        <w:t xml:space="preserve"> comments (USCIB and NRF) supported the creation of the forced labor portal/forced labor case management system but sought clarifications, raised concerns, and/or made recommendations for improvements.</w:t>
      </w:r>
      <w:r w:rsidR="000F5026">
        <w:rPr>
          <w:rFonts w:ascii="Times New Roman" w:hAnsi="Times New Roman" w:cs="Times New Roman"/>
          <w:sz w:val="24"/>
          <w:szCs w:val="24"/>
        </w:rPr>
        <w:t xml:space="preserve">  The other comment (AAEI) provided suggestions and recommendations for increasing </w:t>
      </w:r>
      <w:r w:rsidR="00C660FD">
        <w:rPr>
          <w:rFonts w:ascii="Times New Roman" w:hAnsi="Times New Roman" w:cs="Times New Roman"/>
          <w:sz w:val="24"/>
          <w:szCs w:val="24"/>
        </w:rPr>
        <w:t>the</w:t>
      </w:r>
      <w:r w:rsidR="00A930BF">
        <w:rPr>
          <w:rFonts w:ascii="Times New Roman" w:hAnsi="Times New Roman" w:cs="Times New Roman"/>
          <w:sz w:val="24"/>
          <w:szCs w:val="24"/>
        </w:rPr>
        <w:t xml:space="preserve"> portal’s</w:t>
      </w:r>
      <w:r w:rsidR="00C660FD">
        <w:rPr>
          <w:rFonts w:ascii="Times New Roman" w:hAnsi="Times New Roman" w:cs="Times New Roman"/>
          <w:sz w:val="24"/>
          <w:szCs w:val="24"/>
        </w:rPr>
        <w:t xml:space="preserve"> effectiveness.</w:t>
      </w:r>
      <w:r w:rsidRPr="00F765E2">
        <w:rPr>
          <w:rFonts w:ascii="Times New Roman" w:hAnsi="Times New Roman" w:cs="Times New Roman"/>
          <w:sz w:val="24"/>
          <w:szCs w:val="24"/>
        </w:rPr>
        <w:t xml:space="preserve">  </w:t>
      </w:r>
    </w:p>
    <w:p w:rsidR="00AF39B1" w:rsidP="00CF0486" w14:paraId="6B3D4EA8" w14:textId="12B46B03">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Comment: </w:t>
      </w:r>
      <w:r w:rsidR="00D06562">
        <w:rPr>
          <w:rFonts w:ascii="Times New Roman" w:hAnsi="Times New Roman" w:cs="Times New Roman"/>
          <w:sz w:val="24"/>
          <w:szCs w:val="24"/>
        </w:rPr>
        <w:t xml:space="preserve">Two </w:t>
      </w:r>
      <w:r w:rsidR="004D4343">
        <w:rPr>
          <w:rFonts w:ascii="Times New Roman" w:hAnsi="Times New Roman" w:cs="Times New Roman"/>
          <w:sz w:val="24"/>
          <w:szCs w:val="24"/>
        </w:rPr>
        <w:t>commenter</w:t>
      </w:r>
      <w:r w:rsidR="00D06562">
        <w:rPr>
          <w:rFonts w:ascii="Times New Roman" w:hAnsi="Times New Roman" w:cs="Times New Roman"/>
          <w:sz w:val="24"/>
          <w:szCs w:val="24"/>
        </w:rPr>
        <w:t>s</w:t>
      </w:r>
      <w:r w:rsidR="004D4343">
        <w:rPr>
          <w:rFonts w:ascii="Times New Roman" w:hAnsi="Times New Roman" w:cs="Times New Roman"/>
          <w:sz w:val="24"/>
          <w:szCs w:val="24"/>
        </w:rPr>
        <w:t xml:space="preserve"> (</w:t>
      </w:r>
      <w:r w:rsidR="0033002B">
        <w:rPr>
          <w:rFonts w:ascii="Times New Roman" w:hAnsi="Times New Roman" w:cs="Times New Roman"/>
          <w:sz w:val="24"/>
          <w:szCs w:val="24"/>
        </w:rPr>
        <w:t>USCIB</w:t>
      </w:r>
      <w:r w:rsidR="00D06562">
        <w:rPr>
          <w:rFonts w:ascii="Times New Roman" w:hAnsi="Times New Roman" w:cs="Times New Roman"/>
          <w:sz w:val="24"/>
          <w:szCs w:val="24"/>
        </w:rPr>
        <w:t xml:space="preserve"> and NRF</w:t>
      </w:r>
      <w:r w:rsidR="0033002B">
        <w:rPr>
          <w:rFonts w:ascii="Times New Roman" w:hAnsi="Times New Roman" w:cs="Times New Roman"/>
          <w:sz w:val="24"/>
          <w:szCs w:val="24"/>
        </w:rPr>
        <w:t xml:space="preserve">) </w:t>
      </w:r>
      <w:r w:rsidR="0036317C">
        <w:rPr>
          <w:rFonts w:ascii="Times New Roman" w:hAnsi="Times New Roman" w:cs="Times New Roman"/>
          <w:sz w:val="24"/>
          <w:szCs w:val="24"/>
        </w:rPr>
        <w:t xml:space="preserve">supported the </w:t>
      </w:r>
      <w:r w:rsidR="00230D35">
        <w:rPr>
          <w:rFonts w:ascii="Times New Roman" w:hAnsi="Times New Roman" w:cs="Times New Roman"/>
          <w:sz w:val="24"/>
          <w:szCs w:val="24"/>
        </w:rPr>
        <w:t>development of the forced labor portal as a unified system</w:t>
      </w:r>
      <w:r w:rsidR="00FB5216">
        <w:rPr>
          <w:rFonts w:ascii="Times New Roman" w:hAnsi="Times New Roman" w:cs="Times New Roman"/>
          <w:sz w:val="24"/>
          <w:szCs w:val="24"/>
        </w:rPr>
        <w:t xml:space="preserve"> providing a secure location to upload documentation</w:t>
      </w:r>
      <w:r w:rsidR="00230D35">
        <w:rPr>
          <w:rFonts w:ascii="Times New Roman" w:hAnsi="Times New Roman" w:cs="Times New Roman"/>
          <w:sz w:val="24"/>
          <w:szCs w:val="24"/>
        </w:rPr>
        <w:t xml:space="preserve"> for all forced labor related submissions.</w:t>
      </w:r>
      <w:r w:rsidR="005A3E26">
        <w:rPr>
          <w:rFonts w:ascii="Times New Roman" w:hAnsi="Times New Roman" w:cs="Times New Roman"/>
          <w:sz w:val="24"/>
          <w:szCs w:val="24"/>
        </w:rPr>
        <w:t xml:space="preserve">  One commenter stated that creating a single system </w:t>
      </w:r>
      <w:r w:rsidR="003B60B4">
        <w:rPr>
          <w:rFonts w:ascii="Times New Roman" w:hAnsi="Times New Roman" w:cs="Times New Roman"/>
          <w:sz w:val="24"/>
          <w:szCs w:val="24"/>
        </w:rPr>
        <w:t xml:space="preserve">to support </w:t>
      </w:r>
      <w:r w:rsidR="0082134F">
        <w:rPr>
          <w:rFonts w:ascii="Times New Roman" w:hAnsi="Times New Roman" w:cs="Times New Roman"/>
          <w:sz w:val="24"/>
          <w:szCs w:val="24"/>
        </w:rPr>
        <w:t xml:space="preserve">the varied functions including </w:t>
      </w:r>
      <w:r w:rsidR="003B60B4">
        <w:rPr>
          <w:rFonts w:ascii="Times New Roman" w:hAnsi="Times New Roman" w:cs="Times New Roman"/>
          <w:sz w:val="24"/>
          <w:szCs w:val="24"/>
        </w:rPr>
        <w:t xml:space="preserve">information regarding </w:t>
      </w:r>
      <w:r w:rsidR="00CC407B">
        <w:rPr>
          <w:rFonts w:ascii="Times New Roman" w:hAnsi="Times New Roman" w:cs="Times New Roman"/>
          <w:sz w:val="24"/>
          <w:szCs w:val="24"/>
        </w:rPr>
        <w:t xml:space="preserve">potential forced labor and trade violations, submissions from petitioners </w:t>
      </w:r>
      <w:r w:rsidR="00466164">
        <w:rPr>
          <w:rFonts w:ascii="Times New Roman" w:hAnsi="Times New Roman" w:cs="Times New Roman"/>
          <w:sz w:val="24"/>
          <w:szCs w:val="24"/>
        </w:rPr>
        <w:t xml:space="preserve">for revocation and modification requests, and applicability </w:t>
      </w:r>
      <w:r w:rsidR="0082134F">
        <w:rPr>
          <w:rFonts w:ascii="Times New Roman" w:hAnsi="Times New Roman" w:cs="Times New Roman"/>
          <w:sz w:val="24"/>
          <w:szCs w:val="24"/>
        </w:rPr>
        <w:t xml:space="preserve">review information, </w:t>
      </w:r>
      <w:r>
        <w:rPr>
          <w:rFonts w:ascii="Times New Roman" w:hAnsi="Times New Roman" w:cs="Times New Roman"/>
          <w:sz w:val="24"/>
          <w:szCs w:val="24"/>
        </w:rPr>
        <w:t xml:space="preserve">would help eliminate confusion and streamline </w:t>
      </w:r>
      <w:r w:rsidR="00BB262B">
        <w:rPr>
          <w:rFonts w:ascii="Times New Roman" w:hAnsi="Times New Roman" w:cs="Times New Roman"/>
          <w:sz w:val="24"/>
          <w:szCs w:val="24"/>
        </w:rPr>
        <w:t>procedures for CBP and the trade community.</w:t>
      </w:r>
    </w:p>
    <w:p w:rsidR="004D0978" w:rsidRPr="00FC0468" w:rsidP="00CF0486" w14:paraId="072D207F" w14:textId="404CEA20">
      <w:pPr>
        <w:spacing w:line="240" w:lineRule="auto"/>
        <w:rPr>
          <w:rFonts w:ascii="Times New Roman" w:hAnsi="Times New Roman" w:cs="Times New Roman"/>
          <w:b/>
          <w:bCs/>
          <w:sz w:val="24"/>
          <w:szCs w:val="24"/>
        </w:rPr>
      </w:pPr>
      <w:r w:rsidRPr="00A930BF">
        <w:rPr>
          <w:rFonts w:ascii="Times New Roman" w:hAnsi="Times New Roman" w:cs="Times New Roman"/>
          <w:b/>
          <w:bCs/>
          <w:color w:val="156082" w:themeColor="accent1"/>
          <w:sz w:val="24"/>
          <w:szCs w:val="24"/>
        </w:rPr>
        <w:t>CBP Response</w:t>
      </w:r>
      <w:r w:rsidRPr="00A930BF">
        <w:rPr>
          <w:rFonts w:ascii="Times New Roman" w:hAnsi="Times New Roman" w:cs="Times New Roman"/>
          <w:sz w:val="24"/>
          <w:szCs w:val="24"/>
        </w:rPr>
        <w:t xml:space="preserve">: </w:t>
      </w:r>
      <w:bookmarkStart w:id="0" w:name="OLE_LINK2"/>
      <w:r w:rsidRPr="00A930BF" w:rsidR="00247D81">
        <w:rPr>
          <w:rFonts w:ascii="Times New Roman" w:hAnsi="Times New Roman" w:cs="Times New Roman"/>
          <w:kern w:val="0"/>
          <w:sz w:val="24"/>
          <w:szCs w:val="24"/>
          <w14:ligatures w14:val="none"/>
        </w:rPr>
        <w:t xml:space="preserve"> </w:t>
      </w:r>
      <w:r w:rsidRPr="00A930BF" w:rsidR="00247D81">
        <w:rPr>
          <w:rFonts w:ascii="Times New Roman" w:hAnsi="Times New Roman" w:cs="Times New Roman"/>
          <w:sz w:val="24"/>
          <w:szCs w:val="24"/>
        </w:rPr>
        <w:t xml:space="preserve">CBP agrees that the </w:t>
      </w:r>
      <w:bookmarkStart w:id="1" w:name="OLE_LINK4"/>
      <w:bookmarkStart w:id="2" w:name="OLE_LINK1"/>
      <w:r w:rsidRPr="00A930BF" w:rsidR="006C4A87">
        <w:rPr>
          <w:rFonts w:ascii="Times New Roman" w:hAnsi="Times New Roman" w:cs="Times New Roman"/>
          <w:sz w:val="24"/>
          <w:szCs w:val="24"/>
        </w:rPr>
        <w:t>Forced Labor Allegation Portal</w:t>
      </w:r>
      <w:r w:rsidRPr="00A930BF" w:rsidR="007E5379">
        <w:rPr>
          <w:rFonts w:ascii="Times New Roman" w:hAnsi="Times New Roman" w:cs="Times New Roman"/>
          <w:sz w:val="24"/>
          <w:szCs w:val="24"/>
        </w:rPr>
        <w:t xml:space="preserve"> /</w:t>
      </w:r>
      <w:r w:rsidRPr="00A930BF" w:rsidR="002F72AB">
        <w:rPr>
          <w:rFonts w:ascii="Times New Roman" w:hAnsi="Times New Roman" w:cs="Times New Roman"/>
          <w:sz w:val="24"/>
          <w:szCs w:val="24"/>
        </w:rPr>
        <w:t xml:space="preserve"> </w:t>
      </w:r>
      <w:r w:rsidRPr="00A930BF" w:rsidR="006C4A87">
        <w:rPr>
          <w:rFonts w:ascii="Times New Roman" w:hAnsi="Times New Roman" w:cs="Times New Roman"/>
          <w:sz w:val="24"/>
          <w:szCs w:val="24"/>
        </w:rPr>
        <w:t>For</w:t>
      </w:r>
      <w:r w:rsidRPr="00A930BF" w:rsidR="00B70BFE">
        <w:rPr>
          <w:rFonts w:ascii="Times New Roman" w:hAnsi="Times New Roman" w:cs="Times New Roman"/>
          <w:sz w:val="24"/>
          <w:szCs w:val="24"/>
        </w:rPr>
        <w:t>ced Labor Portal</w:t>
      </w:r>
      <w:bookmarkEnd w:id="1"/>
      <w:r w:rsidRPr="00A930BF" w:rsidR="00B70BFE">
        <w:rPr>
          <w:rFonts w:ascii="Times New Roman" w:hAnsi="Times New Roman" w:cs="Times New Roman"/>
          <w:sz w:val="24"/>
          <w:szCs w:val="24"/>
        </w:rPr>
        <w:t xml:space="preserve"> </w:t>
      </w:r>
      <w:bookmarkEnd w:id="2"/>
      <w:r w:rsidRPr="00A930BF" w:rsidR="00247D81">
        <w:rPr>
          <w:rFonts w:ascii="Times New Roman" w:hAnsi="Times New Roman" w:cs="Times New Roman"/>
          <w:sz w:val="24"/>
          <w:szCs w:val="24"/>
        </w:rPr>
        <w:t>provide</w:t>
      </w:r>
      <w:r w:rsidRPr="00A930BF" w:rsidR="00964F30">
        <w:rPr>
          <w:rFonts w:ascii="Times New Roman" w:hAnsi="Times New Roman" w:cs="Times New Roman"/>
          <w:sz w:val="24"/>
          <w:szCs w:val="24"/>
        </w:rPr>
        <w:t>s</w:t>
      </w:r>
      <w:r w:rsidRPr="00A930BF" w:rsidR="00247D81">
        <w:rPr>
          <w:rFonts w:ascii="Times New Roman" w:hAnsi="Times New Roman" w:cs="Times New Roman"/>
          <w:sz w:val="24"/>
          <w:szCs w:val="24"/>
        </w:rPr>
        <w:t xml:space="preserve"> a secure location to upload documentation for all forced labor submissions, and that it will help to eliminate confusion and streamline procedures for CBP and the trade community.</w:t>
      </w:r>
      <w:r w:rsidRPr="00363507" w:rsidR="00247D81">
        <w:rPr>
          <w:rFonts w:ascii="Times New Roman" w:hAnsi="Times New Roman" w:cs="Times New Roman"/>
          <w:b/>
          <w:bCs/>
          <w:sz w:val="24"/>
          <w:szCs w:val="24"/>
        </w:rPr>
        <w:t xml:space="preserve"> </w:t>
      </w:r>
      <w:bookmarkEnd w:id="0"/>
    </w:p>
    <w:p w:rsidR="00D85E5E" w:rsidRPr="00D85E5E" w:rsidP="00D85E5E" w14:paraId="48932B46" w14:textId="3E9267BB">
      <w:pPr>
        <w:spacing w:line="240" w:lineRule="auto"/>
        <w:rPr>
          <w:rFonts w:ascii="Times New Roman" w:hAnsi="Times New Roman" w:cs="Times New Roman"/>
          <w:sz w:val="24"/>
          <w:szCs w:val="24"/>
        </w:rPr>
      </w:pPr>
      <w:r w:rsidRPr="00D85E5E">
        <w:rPr>
          <w:rFonts w:ascii="Times New Roman" w:hAnsi="Times New Roman" w:cs="Times New Roman"/>
          <w:b/>
          <w:bCs/>
          <w:sz w:val="24"/>
          <w:szCs w:val="24"/>
        </w:rPr>
        <w:t xml:space="preserve">Comment: </w:t>
      </w:r>
      <w:r w:rsidRPr="00D85E5E">
        <w:rPr>
          <w:rFonts w:ascii="Times New Roman" w:hAnsi="Times New Roman" w:cs="Times New Roman"/>
          <w:sz w:val="24"/>
          <w:szCs w:val="24"/>
        </w:rPr>
        <w:t xml:space="preserve">One commenter (USCIB) stated that it is unclear how CBP developed the time estimates included in the notice and noted that the estimated time to file submissions is greatly underestimated as it does not take into consideration the amount of time that goes into providing necessary information to CBP. Another commenter (NRF) stated that CBP underestimated the burden hours and provided an example of preparing an admissibility review of merchandise detained pursuant to a withhold release order (WRO) or under the Uyghur Forced Labor Prevention Act (UFLPA). This commenter stated that CBP is only estimating the time to input the information into CMS and not the full preparatory work required by the trade before a submission can be inputted. </w:t>
      </w:r>
    </w:p>
    <w:p w:rsidR="00D85E5E" w:rsidRPr="00D85E5E" w:rsidP="00D85E5E" w14:paraId="50EFFC30" w14:textId="74539A34">
      <w:pPr>
        <w:spacing w:line="240" w:lineRule="auto"/>
        <w:rPr>
          <w:rFonts w:ascii="Times New Roman" w:hAnsi="Times New Roman" w:cs="Times New Roman"/>
          <w:sz w:val="24"/>
          <w:szCs w:val="24"/>
        </w:rPr>
      </w:pPr>
      <w:r w:rsidRPr="00A930BF">
        <w:rPr>
          <w:rFonts w:ascii="Times New Roman" w:hAnsi="Times New Roman" w:cs="Times New Roman"/>
          <w:b/>
          <w:bCs/>
          <w:color w:val="156082" w:themeColor="accent1"/>
          <w:sz w:val="24"/>
          <w:szCs w:val="24"/>
        </w:rPr>
        <w:t>CBP Response</w:t>
      </w:r>
      <w:r w:rsidRPr="00D85E5E">
        <w:rPr>
          <w:rFonts w:ascii="Times New Roman" w:hAnsi="Times New Roman" w:cs="Times New Roman"/>
          <w:b/>
          <w:bCs/>
          <w:sz w:val="24"/>
          <w:szCs w:val="24"/>
        </w:rPr>
        <w:t xml:space="preserve">: </w:t>
      </w:r>
      <w:bookmarkStart w:id="3" w:name="OLE_LINK3"/>
      <w:r w:rsidRPr="00A930BF">
        <w:rPr>
          <w:rFonts w:ascii="Times New Roman" w:hAnsi="Times New Roman" w:cs="Times New Roman"/>
          <w:sz w:val="24"/>
          <w:szCs w:val="24"/>
        </w:rPr>
        <w:t xml:space="preserve">CBP disagrees that the time estimates provided in the notice are underestimated. The Paperwork Reduction Act (PRA) of 1995 (44 U.S.C. 3501 </w:t>
      </w:r>
      <w:r w:rsidRPr="00A930BF">
        <w:rPr>
          <w:rFonts w:ascii="Times New Roman" w:hAnsi="Times New Roman" w:cs="Times New Roman"/>
          <w:i/>
          <w:iCs/>
          <w:sz w:val="24"/>
          <w:szCs w:val="24"/>
        </w:rPr>
        <w:t>et seq.</w:t>
      </w:r>
      <w:r w:rsidRPr="00A930BF">
        <w:rPr>
          <w:rFonts w:ascii="Times New Roman" w:hAnsi="Times New Roman" w:cs="Times New Roman"/>
          <w:sz w:val="24"/>
          <w:szCs w:val="24"/>
        </w:rPr>
        <w:t>) requires that CBP consider the impact of paperwork and other information collection burdens imposed on the public. Thus, these time estimates only apply to the time it takes for accessing and inputting information and documentation into the new</w:t>
      </w:r>
      <w:r w:rsidRPr="00A930BF" w:rsidR="007E5379">
        <w:t xml:space="preserve"> </w:t>
      </w:r>
      <w:r w:rsidRPr="00A930BF" w:rsidR="007E5379">
        <w:rPr>
          <w:rFonts w:ascii="Times New Roman" w:hAnsi="Times New Roman" w:cs="Times New Roman"/>
          <w:sz w:val="24"/>
          <w:szCs w:val="24"/>
        </w:rPr>
        <w:t>Forced Labor Allegation Portal / Forced Labor Portal</w:t>
      </w:r>
      <w:r w:rsidRPr="00A930BF">
        <w:rPr>
          <w:rFonts w:ascii="Times New Roman" w:hAnsi="Times New Roman" w:cs="Times New Roman"/>
          <w:sz w:val="24"/>
          <w:szCs w:val="24"/>
        </w:rPr>
        <w:t>. These estimates do not include the time required to compile the necessary information and documentation prior to submission.</w:t>
      </w:r>
      <w:bookmarkEnd w:id="3"/>
    </w:p>
    <w:p w:rsidR="00D85E5E" w:rsidRPr="00D85E5E" w:rsidP="00D85E5E" w14:paraId="21AA9C86" w14:textId="0C9AAE7D">
      <w:pPr>
        <w:spacing w:line="240" w:lineRule="auto"/>
        <w:rPr>
          <w:rFonts w:ascii="Times New Roman" w:hAnsi="Times New Roman" w:cs="Times New Roman"/>
          <w:sz w:val="24"/>
          <w:szCs w:val="24"/>
        </w:rPr>
      </w:pPr>
      <w:r w:rsidRPr="00D85E5E">
        <w:rPr>
          <w:rFonts w:ascii="Times New Roman" w:hAnsi="Times New Roman" w:cs="Times New Roman"/>
          <w:b/>
          <w:bCs/>
          <w:sz w:val="24"/>
          <w:szCs w:val="24"/>
        </w:rPr>
        <w:t xml:space="preserve">Comment: </w:t>
      </w:r>
      <w:r w:rsidRPr="00D85E5E">
        <w:rPr>
          <w:rFonts w:ascii="Times New Roman" w:hAnsi="Times New Roman" w:cs="Times New Roman"/>
          <w:sz w:val="24"/>
          <w:szCs w:val="24"/>
        </w:rPr>
        <w:t>One commenter (NRF) stated that CBP vastly underestimated the number of annual responses per respondent. This commenter stated that CBP estimated that it would receive one annual response per respondent for UFLPA applicability reviews but that this does not reflect that many importers have had to prepare numerous applicability review packages for CBP across different shipments and that importers must submit applicability review packages for repeat shipments. The commenter, therefore, recommended that CBP increase the estimate of the number of annual responses per respondent to reflect this current operational activity.</w:t>
      </w:r>
    </w:p>
    <w:p w:rsidR="00247D81" w:rsidRPr="00247D81" w:rsidP="00247D81" w14:paraId="58E447AC" w14:textId="55014C24">
      <w:pPr>
        <w:spacing w:line="240" w:lineRule="auto"/>
        <w:rPr>
          <w:rFonts w:ascii="Times New Roman" w:hAnsi="Times New Roman" w:cs="Times New Roman"/>
          <w:b/>
          <w:bCs/>
          <w:sz w:val="24"/>
          <w:szCs w:val="24"/>
        </w:rPr>
      </w:pPr>
      <w:r w:rsidRPr="00A930BF">
        <w:rPr>
          <w:rFonts w:ascii="Times New Roman" w:hAnsi="Times New Roman" w:cs="Times New Roman"/>
          <w:b/>
          <w:bCs/>
          <w:color w:val="156082" w:themeColor="accent1"/>
          <w:sz w:val="24"/>
          <w:szCs w:val="24"/>
        </w:rPr>
        <w:t>CBP Response</w:t>
      </w:r>
      <w:r w:rsidRPr="00D85E5E">
        <w:rPr>
          <w:rFonts w:ascii="Times New Roman" w:hAnsi="Times New Roman" w:cs="Times New Roman"/>
          <w:b/>
          <w:bCs/>
          <w:sz w:val="24"/>
          <w:szCs w:val="24"/>
        </w:rPr>
        <w:t xml:space="preserve">: </w:t>
      </w:r>
      <w:r w:rsidRPr="00A930BF" w:rsidR="00AE071F">
        <w:rPr>
          <w:rFonts w:ascii="Times New Roman" w:hAnsi="Times New Roman" w:cs="Times New Roman"/>
          <w:sz w:val="24"/>
          <w:szCs w:val="24"/>
        </w:rPr>
        <w:t>CBP</w:t>
      </w:r>
      <w:r w:rsidRPr="00A930BF" w:rsidR="00B27318">
        <w:rPr>
          <w:rFonts w:ascii="Times New Roman" w:hAnsi="Times New Roman" w:cs="Times New Roman"/>
          <w:sz w:val="24"/>
          <w:szCs w:val="24"/>
        </w:rPr>
        <w:t xml:space="preserve"> agrees the number of annual responses per respondent was incorrect.  </w:t>
      </w:r>
      <w:r w:rsidRPr="00A930BF" w:rsidR="00211786">
        <w:rPr>
          <w:rFonts w:ascii="Times New Roman" w:hAnsi="Times New Roman" w:cs="Times New Roman"/>
          <w:sz w:val="24"/>
          <w:szCs w:val="24"/>
        </w:rPr>
        <w:t xml:space="preserve">Using an overall average, </w:t>
      </w:r>
      <w:r w:rsidRPr="00A930BF" w:rsidR="00FC309A">
        <w:rPr>
          <w:rFonts w:ascii="Times New Roman" w:hAnsi="Times New Roman" w:cs="Times New Roman"/>
          <w:sz w:val="24"/>
          <w:szCs w:val="24"/>
        </w:rPr>
        <w:t>t</w:t>
      </w:r>
      <w:r w:rsidRPr="00A930BF" w:rsidR="00B43E51">
        <w:rPr>
          <w:rFonts w:ascii="Times New Roman" w:hAnsi="Times New Roman" w:cs="Times New Roman"/>
          <w:sz w:val="24"/>
          <w:szCs w:val="24"/>
        </w:rPr>
        <w:t xml:space="preserve">he number has been revised </w:t>
      </w:r>
      <w:r w:rsidRPr="00A930BF" w:rsidR="00211786">
        <w:rPr>
          <w:rFonts w:ascii="Times New Roman" w:hAnsi="Times New Roman" w:cs="Times New Roman"/>
          <w:sz w:val="24"/>
          <w:szCs w:val="24"/>
        </w:rPr>
        <w:t xml:space="preserve">to ten (10) </w:t>
      </w:r>
      <w:r w:rsidRPr="00A930BF">
        <w:rPr>
          <w:rFonts w:ascii="Times New Roman" w:hAnsi="Times New Roman" w:cs="Times New Roman"/>
          <w:sz w:val="24"/>
          <w:szCs w:val="24"/>
        </w:rPr>
        <w:t>responses per respondent for UFLPA applicability reviews</w:t>
      </w:r>
      <w:r w:rsidRPr="00A930BF" w:rsidR="00FC0468">
        <w:rPr>
          <w:rFonts w:ascii="Times New Roman" w:hAnsi="Times New Roman" w:cs="Times New Roman"/>
          <w:sz w:val="24"/>
          <w:szCs w:val="24"/>
        </w:rPr>
        <w:t>.</w:t>
      </w:r>
      <w:r w:rsidR="00FC0468">
        <w:rPr>
          <w:rFonts w:ascii="Times New Roman" w:hAnsi="Times New Roman" w:cs="Times New Roman"/>
          <w:b/>
          <w:bCs/>
          <w:sz w:val="24"/>
          <w:szCs w:val="24"/>
        </w:rPr>
        <w:t xml:space="preserve">  </w:t>
      </w:r>
    </w:p>
    <w:p w:rsidR="00D44AD3" w:rsidRPr="00D44AD3" w:rsidP="00D44AD3" w14:paraId="6D76A19B" w14:textId="600DF2F8">
      <w:pPr>
        <w:spacing w:line="240" w:lineRule="auto"/>
        <w:rPr>
          <w:rFonts w:ascii="Times New Roman" w:hAnsi="Times New Roman" w:cs="Times New Roman"/>
          <w:sz w:val="24"/>
          <w:szCs w:val="24"/>
        </w:rPr>
      </w:pPr>
      <w:r w:rsidRPr="00D44AD3">
        <w:rPr>
          <w:rFonts w:ascii="Times New Roman" w:hAnsi="Times New Roman" w:cs="Times New Roman"/>
          <w:b/>
          <w:bCs/>
          <w:sz w:val="24"/>
          <w:szCs w:val="24"/>
        </w:rPr>
        <w:t xml:space="preserve">Comment: </w:t>
      </w:r>
      <w:r w:rsidRPr="00D44AD3">
        <w:rPr>
          <w:rFonts w:ascii="Times New Roman" w:hAnsi="Times New Roman" w:cs="Times New Roman"/>
          <w:sz w:val="24"/>
          <w:szCs w:val="24"/>
        </w:rPr>
        <w:t xml:space="preserve">One commenter (USCIB) requested that CBP continue to engage with members of the trade on the forced labor portal’s development to address questions and challenges, such as past challenges related to file size and ensure that file size limitations do not impede the submission process.  </w:t>
      </w:r>
    </w:p>
    <w:p w:rsidR="00136917" w:rsidP="00F179F5" w14:paraId="3C34AA3C" w14:textId="56D0ED5C">
      <w:pPr>
        <w:spacing w:line="240" w:lineRule="auto"/>
        <w:rPr>
          <w:rFonts w:ascii="Times New Roman" w:hAnsi="Times New Roman" w:cs="Times New Roman"/>
          <w:b/>
          <w:bCs/>
          <w:kern w:val="0"/>
          <w:sz w:val="24"/>
          <w:szCs w:val="24"/>
          <w14:ligatures w14:val="none"/>
        </w:rPr>
      </w:pPr>
      <w:r w:rsidRPr="00A930BF">
        <w:rPr>
          <w:rFonts w:ascii="Times New Roman" w:hAnsi="Times New Roman" w:cs="Times New Roman"/>
          <w:b/>
          <w:bCs/>
          <w:color w:val="156082" w:themeColor="accent1"/>
          <w:sz w:val="24"/>
          <w:szCs w:val="24"/>
        </w:rPr>
        <w:t xml:space="preserve">CBP Response: </w:t>
      </w:r>
      <w:r w:rsidRPr="00A930BF">
        <w:rPr>
          <w:rFonts w:ascii="Times New Roman" w:hAnsi="Times New Roman" w:cs="Times New Roman"/>
          <w:sz w:val="24"/>
          <w:szCs w:val="24"/>
        </w:rPr>
        <w:t xml:space="preserve">CBP agrees that </w:t>
      </w:r>
      <w:r w:rsidRPr="00A930BF" w:rsidR="00182966">
        <w:rPr>
          <w:rFonts w:ascii="Times New Roman" w:hAnsi="Times New Roman" w:cs="Times New Roman"/>
          <w:sz w:val="24"/>
          <w:szCs w:val="24"/>
        </w:rPr>
        <w:t>in the past, file size limitation</w:t>
      </w:r>
      <w:r w:rsidRPr="00A930BF" w:rsidR="00E33A26">
        <w:rPr>
          <w:rFonts w:ascii="Times New Roman" w:hAnsi="Times New Roman" w:cs="Times New Roman"/>
          <w:sz w:val="24"/>
          <w:szCs w:val="24"/>
        </w:rPr>
        <w:t xml:space="preserve">s were a concern with the submission process.  </w:t>
      </w:r>
      <w:r w:rsidRPr="00A930BF" w:rsidR="00323B9D">
        <w:rPr>
          <w:rFonts w:ascii="Times New Roman" w:hAnsi="Times New Roman" w:cs="Times New Roman"/>
          <w:sz w:val="24"/>
          <w:szCs w:val="24"/>
        </w:rPr>
        <w:t xml:space="preserve">CBP engaged with members of the trade on this issue while developing the </w:t>
      </w:r>
      <w:r w:rsidRPr="00A930BF" w:rsidR="00E33A26">
        <w:rPr>
          <w:rFonts w:ascii="Times New Roman" w:hAnsi="Times New Roman" w:cs="Times New Roman"/>
          <w:kern w:val="0"/>
          <w:sz w:val="24"/>
          <w:szCs w:val="24"/>
          <w14:ligatures w14:val="none"/>
        </w:rPr>
        <w:t>Forced Labor Allegation Portal / Forced Labor Portal</w:t>
      </w:r>
      <w:r w:rsidRPr="00A930BF" w:rsidR="00323B9D">
        <w:rPr>
          <w:rFonts w:ascii="Times New Roman" w:hAnsi="Times New Roman" w:cs="Times New Roman"/>
          <w:kern w:val="0"/>
          <w:sz w:val="24"/>
          <w:szCs w:val="24"/>
          <w14:ligatures w14:val="none"/>
        </w:rPr>
        <w:t xml:space="preserve"> and based on their feedback</w:t>
      </w:r>
      <w:r w:rsidRPr="00A930BF" w:rsidR="00E33A26">
        <w:rPr>
          <w:rFonts w:ascii="Times New Roman" w:hAnsi="Times New Roman" w:cs="Times New Roman"/>
          <w:kern w:val="0"/>
          <w:sz w:val="24"/>
          <w:szCs w:val="24"/>
          <w14:ligatures w14:val="none"/>
        </w:rPr>
        <w:t xml:space="preserve">, each file </w:t>
      </w:r>
      <w:r w:rsidRPr="00A930BF" w:rsidR="00323B9D">
        <w:rPr>
          <w:rFonts w:ascii="Times New Roman" w:hAnsi="Times New Roman" w:cs="Times New Roman"/>
          <w:kern w:val="0"/>
          <w:sz w:val="24"/>
          <w:szCs w:val="24"/>
          <w14:ligatures w14:val="none"/>
        </w:rPr>
        <w:t xml:space="preserve">was increased to </w:t>
      </w:r>
      <w:r w:rsidRPr="00A930BF" w:rsidR="00E33A26">
        <w:rPr>
          <w:rFonts w:ascii="Times New Roman" w:hAnsi="Times New Roman" w:cs="Times New Roman"/>
          <w:kern w:val="0"/>
          <w:sz w:val="24"/>
          <w:szCs w:val="24"/>
          <w14:ligatures w14:val="none"/>
        </w:rPr>
        <w:t>5 gigabyte</w:t>
      </w:r>
      <w:r w:rsidRPr="00A930BF" w:rsidR="00964F30">
        <w:rPr>
          <w:rFonts w:ascii="Times New Roman" w:hAnsi="Times New Roman" w:cs="Times New Roman"/>
          <w:kern w:val="0"/>
          <w:sz w:val="24"/>
          <w:szCs w:val="24"/>
          <w14:ligatures w14:val="none"/>
        </w:rPr>
        <w:t>s in size,</w:t>
      </w:r>
      <w:r w:rsidRPr="00A930BF" w:rsidR="00E33A26">
        <w:rPr>
          <w:rFonts w:ascii="Times New Roman" w:hAnsi="Times New Roman" w:cs="Times New Roman"/>
          <w:kern w:val="0"/>
          <w:sz w:val="24"/>
          <w:szCs w:val="24"/>
          <w14:ligatures w14:val="none"/>
        </w:rPr>
        <w:t xml:space="preserve"> which is more than adequate for the files </w:t>
      </w:r>
      <w:r w:rsidRPr="00A930BF" w:rsidR="00EF02A7">
        <w:rPr>
          <w:rFonts w:ascii="Times New Roman" w:hAnsi="Times New Roman" w:cs="Times New Roman"/>
          <w:kern w:val="0"/>
          <w:sz w:val="24"/>
          <w:szCs w:val="24"/>
          <w14:ligatures w14:val="none"/>
        </w:rPr>
        <w:t xml:space="preserve">previously </w:t>
      </w:r>
      <w:r w:rsidRPr="00A930BF" w:rsidR="00E33A26">
        <w:rPr>
          <w:rFonts w:ascii="Times New Roman" w:hAnsi="Times New Roman" w:cs="Times New Roman"/>
          <w:kern w:val="0"/>
          <w:sz w:val="24"/>
          <w:szCs w:val="24"/>
          <w14:ligatures w14:val="none"/>
        </w:rPr>
        <w:t>received by CBP</w:t>
      </w:r>
      <w:r w:rsidRPr="00A930BF">
        <w:rPr>
          <w:rFonts w:ascii="Times New Roman" w:hAnsi="Times New Roman" w:cs="Times New Roman"/>
          <w:kern w:val="0"/>
          <w:sz w:val="24"/>
          <w:szCs w:val="24"/>
          <w14:ligatures w14:val="none"/>
        </w:rPr>
        <w:t>.</w:t>
      </w:r>
    </w:p>
    <w:p w:rsidR="00F179F5" w:rsidRPr="00F179F5" w:rsidP="00F179F5" w14:paraId="315403C1" w14:textId="6AFE634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Comment: </w:t>
      </w:r>
      <w:r w:rsidRPr="00F179F5">
        <w:rPr>
          <w:rFonts w:ascii="Times New Roman" w:hAnsi="Times New Roman" w:cs="Times New Roman"/>
          <w:sz w:val="24"/>
          <w:szCs w:val="24"/>
        </w:rPr>
        <w:t>Two commenters (USCIB and NRF) requested that CBP explain how confidentiality will be protected. These commenters stated that CBP must ensure that confidential business information</w:t>
      </w:r>
      <w:r w:rsidR="00C1775E">
        <w:rPr>
          <w:rFonts w:ascii="Times New Roman" w:hAnsi="Times New Roman" w:cs="Times New Roman"/>
          <w:sz w:val="24"/>
          <w:szCs w:val="24"/>
        </w:rPr>
        <w:t>, including regarding the business supply chains,</w:t>
      </w:r>
      <w:r w:rsidRPr="00F179F5">
        <w:rPr>
          <w:rFonts w:ascii="Times New Roman" w:hAnsi="Times New Roman" w:cs="Times New Roman"/>
          <w:sz w:val="24"/>
          <w:szCs w:val="24"/>
        </w:rPr>
        <w:t xml:space="preserve"> remains protected</w:t>
      </w:r>
      <w:r w:rsidR="00C1775E">
        <w:rPr>
          <w:rFonts w:ascii="Times New Roman" w:hAnsi="Times New Roman" w:cs="Times New Roman"/>
          <w:sz w:val="24"/>
          <w:szCs w:val="24"/>
        </w:rPr>
        <w:t xml:space="preserve"> and should not be viewable by other stakeholders</w:t>
      </w:r>
      <w:r w:rsidR="00727B18">
        <w:rPr>
          <w:rFonts w:ascii="Times New Roman" w:hAnsi="Times New Roman" w:cs="Times New Roman"/>
          <w:sz w:val="24"/>
          <w:szCs w:val="24"/>
        </w:rPr>
        <w:t xml:space="preserve"> using</w:t>
      </w:r>
      <w:r w:rsidR="00C1775E">
        <w:rPr>
          <w:rFonts w:ascii="Times New Roman" w:hAnsi="Times New Roman" w:cs="Times New Roman"/>
          <w:sz w:val="24"/>
          <w:szCs w:val="24"/>
        </w:rPr>
        <w:t xml:space="preserve"> the CMS.</w:t>
      </w:r>
      <w:r w:rsidR="00727B18">
        <w:rPr>
          <w:rFonts w:ascii="Times New Roman" w:hAnsi="Times New Roman" w:cs="Times New Roman"/>
          <w:sz w:val="24"/>
          <w:szCs w:val="24"/>
        </w:rPr>
        <w:t xml:space="preserve"> Given the consolidation of the different systems </w:t>
      </w:r>
      <w:r w:rsidR="007B0CE0">
        <w:rPr>
          <w:rFonts w:ascii="Times New Roman" w:hAnsi="Times New Roman" w:cs="Times New Roman"/>
          <w:sz w:val="24"/>
          <w:szCs w:val="24"/>
        </w:rPr>
        <w:t xml:space="preserve">related to forced labor, one commenter (NRF) believes that CBP needs to provide transparency </w:t>
      </w:r>
      <w:r w:rsidR="00A11C95">
        <w:rPr>
          <w:rFonts w:ascii="Times New Roman" w:hAnsi="Times New Roman" w:cs="Times New Roman"/>
          <w:sz w:val="24"/>
          <w:szCs w:val="24"/>
        </w:rPr>
        <w:t>on the visibility of information in CMS to other stakeholders and CMS users prior to the implementation of the new CMS.</w:t>
      </w:r>
    </w:p>
    <w:p w:rsidR="00633CBB" w:rsidRPr="00A930BF" w:rsidP="00D44AD3" w14:paraId="1A072665" w14:textId="677A391C">
      <w:pPr>
        <w:spacing w:line="240" w:lineRule="auto"/>
        <w:rPr>
          <w:rFonts w:ascii="Times New Roman" w:hAnsi="Times New Roman" w:cs="Times New Roman"/>
          <w:sz w:val="24"/>
          <w:szCs w:val="24"/>
        </w:rPr>
      </w:pPr>
      <w:r w:rsidRPr="00A930BF">
        <w:rPr>
          <w:rFonts w:ascii="Times New Roman" w:hAnsi="Times New Roman" w:cs="Times New Roman"/>
          <w:b/>
          <w:bCs/>
          <w:color w:val="156082" w:themeColor="accent1"/>
          <w:sz w:val="24"/>
          <w:szCs w:val="24"/>
        </w:rPr>
        <w:t>CBP Response:</w:t>
      </w:r>
      <w:r w:rsidRPr="00A930BF" w:rsidR="00D44AD3">
        <w:rPr>
          <w:rFonts w:ascii="Times New Roman" w:hAnsi="Times New Roman" w:cs="Times New Roman"/>
          <w:b/>
          <w:bCs/>
          <w:color w:val="156082" w:themeColor="accent1"/>
          <w:sz w:val="24"/>
          <w:szCs w:val="24"/>
        </w:rPr>
        <w:t xml:space="preserve"> </w:t>
      </w:r>
      <w:r w:rsidRPr="00A930BF" w:rsidR="00D44AD3">
        <w:rPr>
          <w:rFonts w:ascii="Times New Roman" w:hAnsi="Times New Roman" w:cs="Times New Roman"/>
          <w:sz w:val="24"/>
          <w:szCs w:val="24"/>
        </w:rPr>
        <w:t xml:space="preserve">CBP </w:t>
      </w:r>
      <w:r w:rsidRPr="00A930BF" w:rsidR="007D35E1">
        <w:rPr>
          <w:rFonts w:ascii="Times New Roman" w:hAnsi="Times New Roman" w:cs="Times New Roman"/>
          <w:sz w:val="24"/>
          <w:szCs w:val="24"/>
        </w:rPr>
        <w:t>agrees that confidential business information should be protected and</w:t>
      </w:r>
      <w:r w:rsidRPr="00A930BF" w:rsidR="004500FC">
        <w:rPr>
          <w:rFonts w:ascii="Times New Roman" w:hAnsi="Times New Roman" w:cs="Times New Roman"/>
          <w:sz w:val="24"/>
          <w:szCs w:val="24"/>
        </w:rPr>
        <w:t xml:space="preserve"> should </w:t>
      </w:r>
      <w:r w:rsidRPr="00A930BF" w:rsidR="007D35E1">
        <w:rPr>
          <w:rFonts w:ascii="Times New Roman" w:hAnsi="Times New Roman" w:cs="Times New Roman"/>
          <w:sz w:val="24"/>
          <w:szCs w:val="24"/>
        </w:rPr>
        <w:t xml:space="preserve">not </w:t>
      </w:r>
      <w:r w:rsidRPr="00A930BF" w:rsidR="002C129B">
        <w:rPr>
          <w:rFonts w:ascii="Times New Roman" w:hAnsi="Times New Roman" w:cs="Times New Roman"/>
          <w:sz w:val="24"/>
          <w:szCs w:val="24"/>
        </w:rPr>
        <w:t xml:space="preserve">be </w:t>
      </w:r>
      <w:r w:rsidRPr="00A930BF" w:rsidR="007D35E1">
        <w:rPr>
          <w:rFonts w:ascii="Times New Roman" w:hAnsi="Times New Roman" w:cs="Times New Roman"/>
          <w:sz w:val="24"/>
          <w:szCs w:val="24"/>
        </w:rPr>
        <w:t>viewable by other stak</w:t>
      </w:r>
      <w:r w:rsidRPr="00A930BF" w:rsidR="0031176A">
        <w:rPr>
          <w:rFonts w:ascii="Times New Roman" w:hAnsi="Times New Roman" w:cs="Times New Roman"/>
          <w:sz w:val="24"/>
          <w:szCs w:val="24"/>
        </w:rPr>
        <w:t>e</w:t>
      </w:r>
      <w:r w:rsidRPr="00A930BF" w:rsidR="007D35E1">
        <w:rPr>
          <w:rFonts w:ascii="Times New Roman" w:hAnsi="Times New Roman" w:cs="Times New Roman"/>
          <w:sz w:val="24"/>
          <w:szCs w:val="24"/>
        </w:rPr>
        <w:t>holders</w:t>
      </w:r>
      <w:r w:rsidRPr="00A930BF" w:rsidR="00BB515B">
        <w:rPr>
          <w:rFonts w:ascii="Times New Roman" w:hAnsi="Times New Roman" w:cs="Times New Roman"/>
          <w:sz w:val="24"/>
          <w:szCs w:val="24"/>
        </w:rPr>
        <w:t xml:space="preserve">.  </w:t>
      </w:r>
      <w:r w:rsidRPr="00A930BF" w:rsidR="007D35E1">
        <w:rPr>
          <w:rFonts w:ascii="Times New Roman" w:hAnsi="Times New Roman" w:cs="Times New Roman"/>
          <w:sz w:val="24"/>
          <w:szCs w:val="24"/>
        </w:rPr>
        <w:t xml:space="preserve">CBP </w:t>
      </w:r>
      <w:r w:rsidRPr="00A930BF" w:rsidR="00D44AD3">
        <w:rPr>
          <w:rFonts w:ascii="Times New Roman" w:hAnsi="Times New Roman" w:cs="Times New Roman"/>
          <w:sz w:val="24"/>
          <w:szCs w:val="24"/>
        </w:rPr>
        <w:t xml:space="preserve">will ensure that the same confidentiality protections under the Trade Secrets Act, the Privacy Act, and CBP regulations </w:t>
      </w:r>
      <w:r w:rsidRPr="00A930BF" w:rsidR="007D35E1">
        <w:rPr>
          <w:rFonts w:ascii="Times New Roman" w:hAnsi="Times New Roman" w:cs="Times New Roman"/>
          <w:sz w:val="24"/>
          <w:szCs w:val="24"/>
        </w:rPr>
        <w:t xml:space="preserve">apply </w:t>
      </w:r>
      <w:r w:rsidRPr="00A930BF" w:rsidR="00D44AD3">
        <w:rPr>
          <w:rFonts w:ascii="Times New Roman" w:hAnsi="Times New Roman" w:cs="Times New Roman"/>
          <w:sz w:val="24"/>
          <w:szCs w:val="24"/>
        </w:rPr>
        <w:t>to any submission</w:t>
      </w:r>
      <w:r w:rsidRPr="00A930BF" w:rsidR="002C129B">
        <w:rPr>
          <w:rFonts w:ascii="Times New Roman" w:hAnsi="Times New Roman" w:cs="Times New Roman"/>
          <w:sz w:val="24"/>
          <w:szCs w:val="24"/>
        </w:rPr>
        <w:t>s in the</w:t>
      </w:r>
      <w:r w:rsidRPr="00A930BF" w:rsidR="00D44AD3">
        <w:rPr>
          <w:rFonts w:ascii="Times New Roman" w:hAnsi="Times New Roman" w:cs="Times New Roman"/>
          <w:sz w:val="24"/>
          <w:szCs w:val="24"/>
        </w:rPr>
        <w:t xml:space="preserve"> </w:t>
      </w:r>
      <w:r w:rsidRPr="00A930BF" w:rsidR="00246D57">
        <w:rPr>
          <w:rFonts w:ascii="Times New Roman" w:hAnsi="Times New Roman" w:cs="Times New Roman"/>
          <w:kern w:val="0"/>
          <w:sz w:val="24"/>
          <w:szCs w:val="24"/>
          <w14:ligatures w14:val="none"/>
        </w:rPr>
        <w:t>Forced Labor Allegation Portal / Forced Labor Portal</w:t>
      </w:r>
      <w:r w:rsidRPr="00A930BF" w:rsidR="002C129B">
        <w:rPr>
          <w:rFonts w:ascii="Times New Roman" w:hAnsi="Times New Roman" w:cs="Times New Roman"/>
          <w:kern w:val="0"/>
          <w:sz w:val="24"/>
          <w:szCs w:val="24"/>
          <w14:ligatures w14:val="none"/>
        </w:rPr>
        <w:t xml:space="preserve"> </w:t>
      </w:r>
      <w:r w:rsidRPr="00A930BF" w:rsidR="00964F30">
        <w:rPr>
          <w:rFonts w:ascii="Times New Roman" w:hAnsi="Times New Roman" w:cs="Times New Roman"/>
          <w:sz w:val="24"/>
          <w:szCs w:val="24"/>
        </w:rPr>
        <w:t>that</w:t>
      </w:r>
      <w:r w:rsidRPr="00A930BF" w:rsidR="00D44AD3">
        <w:rPr>
          <w:rFonts w:ascii="Times New Roman" w:hAnsi="Times New Roman" w:cs="Times New Roman"/>
          <w:sz w:val="24"/>
          <w:szCs w:val="24"/>
        </w:rPr>
        <w:t xml:space="preserve"> CBP currently provides to submissions to e-Allegations and email submissions.</w:t>
      </w:r>
      <w:r w:rsidRPr="00A930BF" w:rsidR="00246D57">
        <w:rPr>
          <w:rFonts w:ascii="Times New Roman" w:hAnsi="Times New Roman" w:cs="Times New Roman"/>
          <w:sz w:val="24"/>
          <w:szCs w:val="24"/>
        </w:rPr>
        <w:t xml:space="preserve">  </w:t>
      </w:r>
      <w:r w:rsidRPr="00A930BF" w:rsidR="00D44AD3">
        <w:rPr>
          <w:rFonts w:ascii="Times New Roman" w:hAnsi="Times New Roman" w:cs="Times New Roman"/>
          <w:sz w:val="24"/>
          <w:szCs w:val="24"/>
        </w:rPr>
        <w:t xml:space="preserve">The creation of the </w:t>
      </w:r>
      <w:r w:rsidRPr="00A930BF" w:rsidR="00246D57">
        <w:rPr>
          <w:rFonts w:ascii="Times New Roman" w:hAnsi="Times New Roman" w:cs="Times New Roman"/>
          <w:kern w:val="0"/>
          <w:sz w:val="24"/>
          <w:szCs w:val="24"/>
          <w14:ligatures w14:val="none"/>
        </w:rPr>
        <w:t>Forced Labor Allegation Portal / Forced Labor Portal</w:t>
      </w:r>
      <w:r w:rsidRPr="00A930BF" w:rsidR="00D44AD3">
        <w:rPr>
          <w:rFonts w:ascii="Times New Roman" w:hAnsi="Times New Roman" w:cs="Times New Roman"/>
          <w:sz w:val="24"/>
          <w:szCs w:val="24"/>
        </w:rPr>
        <w:t xml:space="preserve"> only consolidates the submissions into </w:t>
      </w:r>
      <w:r w:rsidRPr="00A930BF" w:rsidR="00E06AA7">
        <w:rPr>
          <w:rFonts w:ascii="Times New Roman" w:hAnsi="Times New Roman" w:cs="Times New Roman"/>
          <w:sz w:val="24"/>
          <w:szCs w:val="24"/>
        </w:rPr>
        <w:t xml:space="preserve">a </w:t>
      </w:r>
      <w:r w:rsidRPr="00A930BF" w:rsidR="00D44AD3">
        <w:rPr>
          <w:rFonts w:ascii="Times New Roman" w:hAnsi="Times New Roman" w:cs="Times New Roman"/>
          <w:sz w:val="24"/>
          <w:szCs w:val="24"/>
        </w:rPr>
        <w:t>centralized location, it does not reduce the confidentiality protections provided to members of the trade.</w:t>
      </w:r>
    </w:p>
    <w:p w:rsidR="000E6707" w:rsidRPr="00A930BF" w:rsidP="00CF0486" w14:paraId="30AE735D" w14:textId="3D8FB0F3">
      <w:pPr>
        <w:spacing w:line="240" w:lineRule="auto"/>
        <w:rPr>
          <w:rFonts w:ascii="Times New Roman" w:hAnsi="Times New Roman" w:cs="Times New Roman"/>
          <w:kern w:val="0"/>
          <w:sz w:val="24"/>
          <w:szCs w:val="24"/>
          <w14:ligatures w14:val="none"/>
        </w:rPr>
      </w:pPr>
      <w:r w:rsidRPr="00A930BF">
        <w:rPr>
          <w:rFonts w:ascii="Times New Roman" w:hAnsi="Times New Roman" w:cs="Times New Roman"/>
          <w:sz w:val="24"/>
          <w:szCs w:val="24"/>
        </w:rPr>
        <w:t xml:space="preserve">Members of the trade community will have access to the information that they </w:t>
      </w:r>
      <w:r w:rsidRPr="00A930BF" w:rsidR="00633CBB">
        <w:rPr>
          <w:rFonts w:ascii="Times New Roman" w:hAnsi="Times New Roman" w:cs="Times New Roman"/>
          <w:sz w:val="24"/>
          <w:szCs w:val="24"/>
        </w:rPr>
        <w:t xml:space="preserve">have </w:t>
      </w:r>
      <w:r w:rsidRPr="00A930BF">
        <w:rPr>
          <w:rFonts w:ascii="Times New Roman" w:hAnsi="Times New Roman" w:cs="Times New Roman"/>
          <w:sz w:val="24"/>
          <w:szCs w:val="24"/>
        </w:rPr>
        <w:t xml:space="preserve">submitted </w:t>
      </w:r>
      <w:r w:rsidRPr="00A930BF" w:rsidR="004415A6">
        <w:rPr>
          <w:rFonts w:ascii="Times New Roman" w:hAnsi="Times New Roman" w:cs="Times New Roman"/>
          <w:sz w:val="24"/>
          <w:szCs w:val="24"/>
        </w:rPr>
        <w:t xml:space="preserve">in the </w:t>
      </w:r>
      <w:r w:rsidRPr="00A930BF" w:rsidR="004415A6">
        <w:rPr>
          <w:rFonts w:ascii="Times New Roman" w:hAnsi="Times New Roman" w:cs="Times New Roman"/>
          <w:kern w:val="0"/>
          <w:sz w:val="24"/>
          <w:szCs w:val="24"/>
          <w14:ligatures w14:val="none"/>
        </w:rPr>
        <w:t xml:space="preserve">Forced Labor Allegation Portal / Forced Labor Portal.  </w:t>
      </w:r>
      <w:r w:rsidRPr="00A930BF" w:rsidR="0099039A">
        <w:rPr>
          <w:rFonts w:ascii="Times New Roman" w:hAnsi="Times New Roman" w:cs="Times New Roman"/>
          <w:kern w:val="0"/>
          <w:sz w:val="24"/>
          <w:szCs w:val="24"/>
          <w14:ligatures w14:val="none"/>
        </w:rPr>
        <w:t>That information</w:t>
      </w:r>
      <w:r w:rsidRPr="00A930BF" w:rsidR="009948E7">
        <w:rPr>
          <w:rFonts w:ascii="Times New Roman" w:hAnsi="Times New Roman" w:cs="Times New Roman"/>
          <w:kern w:val="0"/>
          <w:sz w:val="24"/>
          <w:szCs w:val="24"/>
          <w14:ligatures w14:val="none"/>
        </w:rPr>
        <w:t xml:space="preserve"> is not visible to any other party unless the submitter grant access to </w:t>
      </w:r>
      <w:r w:rsidRPr="00A930BF" w:rsidR="0099039A">
        <w:rPr>
          <w:rFonts w:ascii="Times New Roman" w:hAnsi="Times New Roman" w:cs="Times New Roman"/>
          <w:kern w:val="0"/>
          <w:sz w:val="24"/>
          <w:szCs w:val="24"/>
          <w14:ligatures w14:val="none"/>
        </w:rPr>
        <w:t xml:space="preserve">an </w:t>
      </w:r>
      <w:r w:rsidRPr="00A930BF" w:rsidR="009948E7">
        <w:rPr>
          <w:rFonts w:ascii="Times New Roman" w:hAnsi="Times New Roman" w:cs="Times New Roman"/>
          <w:kern w:val="0"/>
          <w:sz w:val="24"/>
          <w:szCs w:val="24"/>
          <w14:ligatures w14:val="none"/>
        </w:rPr>
        <w:t>“interested party</w:t>
      </w:r>
      <w:r w:rsidRPr="00A930BF" w:rsidR="0099039A">
        <w:rPr>
          <w:rFonts w:ascii="Times New Roman" w:hAnsi="Times New Roman" w:cs="Times New Roman"/>
          <w:kern w:val="0"/>
          <w:sz w:val="24"/>
          <w:szCs w:val="24"/>
          <w14:ligatures w14:val="none"/>
        </w:rPr>
        <w:t>.</w:t>
      </w:r>
      <w:r w:rsidRPr="00A930BF" w:rsidR="009948E7">
        <w:rPr>
          <w:rFonts w:ascii="Times New Roman" w:hAnsi="Times New Roman" w:cs="Times New Roman"/>
          <w:kern w:val="0"/>
          <w:sz w:val="24"/>
          <w:szCs w:val="24"/>
          <w14:ligatures w14:val="none"/>
        </w:rPr>
        <w:t xml:space="preserve">”  </w:t>
      </w:r>
      <w:r w:rsidRPr="00A930BF" w:rsidR="0099039A">
        <w:rPr>
          <w:rFonts w:ascii="Times New Roman" w:hAnsi="Times New Roman" w:cs="Times New Roman"/>
          <w:kern w:val="0"/>
          <w:sz w:val="24"/>
          <w:szCs w:val="24"/>
          <w14:ligatures w14:val="none"/>
        </w:rPr>
        <w:t xml:space="preserve">The submitter can designate, add, and remove an </w:t>
      </w:r>
      <w:r w:rsidRPr="00A930BF" w:rsidR="009948E7">
        <w:rPr>
          <w:rFonts w:ascii="Times New Roman" w:hAnsi="Times New Roman" w:cs="Times New Roman"/>
          <w:kern w:val="0"/>
          <w:sz w:val="24"/>
          <w:szCs w:val="24"/>
          <w14:ligatures w14:val="none"/>
        </w:rPr>
        <w:t>“Interested party”</w:t>
      </w:r>
      <w:r w:rsidRPr="00A930BF" w:rsidR="0099039A">
        <w:rPr>
          <w:rFonts w:ascii="Times New Roman" w:hAnsi="Times New Roman" w:cs="Times New Roman"/>
          <w:kern w:val="0"/>
          <w:sz w:val="24"/>
          <w:szCs w:val="24"/>
          <w14:ligatures w14:val="none"/>
        </w:rPr>
        <w:t xml:space="preserve"> in the system</w:t>
      </w:r>
      <w:r w:rsidRPr="00A930BF" w:rsidR="00765EBB">
        <w:rPr>
          <w:rFonts w:ascii="Times New Roman" w:hAnsi="Times New Roman" w:cs="Times New Roman"/>
          <w:kern w:val="0"/>
          <w:sz w:val="24"/>
          <w:szCs w:val="24"/>
          <w14:ligatures w14:val="none"/>
        </w:rPr>
        <w:t xml:space="preserve">.  If removed, </w:t>
      </w:r>
      <w:r w:rsidRPr="00A930BF" w:rsidR="0099039A">
        <w:rPr>
          <w:rFonts w:ascii="Times New Roman" w:hAnsi="Times New Roman" w:cs="Times New Roman"/>
          <w:kern w:val="0"/>
          <w:sz w:val="24"/>
          <w:szCs w:val="24"/>
          <w14:ligatures w14:val="none"/>
        </w:rPr>
        <w:t xml:space="preserve">the </w:t>
      </w:r>
      <w:r w:rsidRPr="00A930BF" w:rsidR="00765EBB">
        <w:rPr>
          <w:rFonts w:ascii="Times New Roman" w:hAnsi="Times New Roman" w:cs="Times New Roman"/>
          <w:kern w:val="0"/>
          <w:sz w:val="24"/>
          <w:szCs w:val="24"/>
          <w14:ligatures w14:val="none"/>
        </w:rPr>
        <w:t xml:space="preserve">submitter can request CBP to deactivate </w:t>
      </w:r>
      <w:r w:rsidRPr="00A930BF" w:rsidR="0099039A">
        <w:rPr>
          <w:rFonts w:ascii="Times New Roman" w:hAnsi="Times New Roman" w:cs="Times New Roman"/>
          <w:kern w:val="0"/>
          <w:sz w:val="24"/>
          <w:szCs w:val="24"/>
          <w14:ligatures w14:val="none"/>
        </w:rPr>
        <w:t xml:space="preserve">an </w:t>
      </w:r>
      <w:r w:rsidRPr="00A930BF" w:rsidR="00765EBB">
        <w:rPr>
          <w:rFonts w:ascii="Times New Roman" w:hAnsi="Times New Roman" w:cs="Times New Roman"/>
          <w:kern w:val="0"/>
          <w:sz w:val="24"/>
          <w:szCs w:val="24"/>
          <w14:ligatures w14:val="none"/>
        </w:rPr>
        <w:t>“interested party” to remove all access to information submitted</w:t>
      </w:r>
      <w:r w:rsidRPr="00A930BF" w:rsidR="00045A4B">
        <w:rPr>
          <w:rFonts w:ascii="Times New Roman" w:hAnsi="Times New Roman" w:cs="Times New Roman"/>
          <w:kern w:val="0"/>
          <w:sz w:val="24"/>
          <w:szCs w:val="24"/>
          <w14:ligatures w14:val="none"/>
        </w:rPr>
        <w:t>.</w:t>
      </w:r>
    </w:p>
    <w:p w:rsidR="00245731" w:rsidRPr="00F70A6E" w:rsidP="00CF0486" w14:paraId="56E7DCA0" w14:textId="02BDDDDC">
      <w:pPr>
        <w:spacing w:line="240" w:lineRule="auto"/>
        <w:rPr>
          <w:rFonts w:ascii="Times New Roman" w:hAnsi="Times New Roman" w:cs="Times New Roman"/>
          <w:i/>
          <w:iCs/>
          <w:sz w:val="24"/>
          <w:szCs w:val="24"/>
        </w:rPr>
      </w:pPr>
      <w:r>
        <w:rPr>
          <w:rFonts w:ascii="Times New Roman" w:hAnsi="Times New Roman" w:cs="Times New Roman"/>
          <w:b/>
          <w:bCs/>
          <w:sz w:val="24"/>
          <w:szCs w:val="24"/>
        </w:rPr>
        <w:t xml:space="preserve">Comment: </w:t>
      </w:r>
      <w:r w:rsidR="003F7BB2">
        <w:rPr>
          <w:rFonts w:ascii="Times New Roman" w:hAnsi="Times New Roman" w:cs="Times New Roman"/>
          <w:sz w:val="24"/>
          <w:szCs w:val="24"/>
        </w:rPr>
        <w:t xml:space="preserve">One commenter </w:t>
      </w:r>
      <w:r w:rsidRPr="003F7BB2" w:rsidR="003F7BB2">
        <w:rPr>
          <w:rFonts w:ascii="Times New Roman" w:hAnsi="Times New Roman" w:cs="Times New Roman"/>
          <w:sz w:val="24"/>
          <w:szCs w:val="24"/>
        </w:rPr>
        <w:t>(USCIB)</w:t>
      </w:r>
      <w:r w:rsidR="003F7BB2">
        <w:rPr>
          <w:rFonts w:ascii="Times New Roman" w:hAnsi="Times New Roman" w:cs="Times New Roman"/>
          <w:sz w:val="24"/>
          <w:szCs w:val="24"/>
        </w:rPr>
        <w:t xml:space="preserve"> </w:t>
      </w:r>
      <w:r w:rsidR="007440A9">
        <w:rPr>
          <w:rFonts w:ascii="Times New Roman" w:hAnsi="Times New Roman" w:cs="Times New Roman"/>
          <w:sz w:val="24"/>
          <w:szCs w:val="24"/>
        </w:rPr>
        <w:t xml:space="preserve">stated </w:t>
      </w:r>
      <w:r w:rsidR="00F91B6B">
        <w:rPr>
          <w:rFonts w:ascii="Times New Roman" w:hAnsi="Times New Roman" w:cs="Times New Roman"/>
          <w:sz w:val="24"/>
          <w:szCs w:val="24"/>
        </w:rPr>
        <w:t>the creation of the forced labor portal/CMS should implement effective and meaningful two-way communication with importers</w:t>
      </w:r>
      <w:r w:rsidR="00F70A6E">
        <w:rPr>
          <w:rFonts w:ascii="Times New Roman" w:hAnsi="Times New Roman" w:cs="Times New Roman"/>
          <w:sz w:val="24"/>
          <w:szCs w:val="24"/>
        </w:rPr>
        <w:t xml:space="preserve"> and pointed out that two-way nature of the CMS was not mentioned </w:t>
      </w:r>
      <w:r w:rsidR="00A6324A">
        <w:rPr>
          <w:rFonts w:ascii="Times New Roman" w:hAnsi="Times New Roman" w:cs="Times New Roman"/>
          <w:sz w:val="24"/>
          <w:szCs w:val="24"/>
        </w:rPr>
        <w:t>by CBP.</w:t>
      </w:r>
      <w:r w:rsidR="00FC34B0">
        <w:rPr>
          <w:rFonts w:ascii="Times New Roman" w:hAnsi="Times New Roman" w:cs="Times New Roman"/>
          <w:sz w:val="24"/>
          <w:szCs w:val="24"/>
        </w:rPr>
        <w:t xml:space="preserve"> Another commenter (AAEI) </w:t>
      </w:r>
      <w:r w:rsidR="00643CCE">
        <w:rPr>
          <w:rFonts w:ascii="Times New Roman" w:hAnsi="Times New Roman" w:cs="Times New Roman"/>
          <w:sz w:val="24"/>
          <w:szCs w:val="24"/>
        </w:rPr>
        <w:t xml:space="preserve">requested that CBP provide clear communication channels between CBP and the importers for real-time updates, questions and responses, and </w:t>
      </w:r>
      <w:r w:rsidR="00C47921">
        <w:rPr>
          <w:rFonts w:ascii="Times New Roman" w:hAnsi="Times New Roman" w:cs="Times New Roman"/>
          <w:sz w:val="24"/>
          <w:szCs w:val="24"/>
        </w:rPr>
        <w:t>the need for additional documentation or clarification in the new CMS.</w:t>
      </w:r>
    </w:p>
    <w:p w:rsidR="00245731" w:rsidP="00D00BC9" w14:paraId="104EBABE" w14:textId="31481AB4">
      <w:pPr>
        <w:tabs>
          <w:tab w:val="left" w:pos="3160"/>
        </w:tabs>
        <w:spacing w:line="240" w:lineRule="auto"/>
        <w:rPr>
          <w:rFonts w:ascii="Times New Roman" w:hAnsi="Times New Roman" w:cs="Times New Roman"/>
          <w:b/>
          <w:bCs/>
          <w:sz w:val="24"/>
          <w:szCs w:val="24"/>
        </w:rPr>
      </w:pPr>
      <w:r w:rsidRPr="00A930BF">
        <w:rPr>
          <w:rFonts w:ascii="Times New Roman" w:hAnsi="Times New Roman" w:cs="Times New Roman"/>
          <w:b/>
          <w:bCs/>
          <w:color w:val="156082" w:themeColor="accent1"/>
          <w:sz w:val="24"/>
          <w:szCs w:val="24"/>
        </w:rPr>
        <w:t xml:space="preserve">CBP Response: </w:t>
      </w:r>
      <w:r w:rsidRPr="00A930BF" w:rsidR="007D35E1">
        <w:rPr>
          <w:rFonts w:ascii="Times New Roman" w:hAnsi="Times New Roman" w:cs="Times New Roman"/>
          <w:sz w:val="24"/>
          <w:szCs w:val="24"/>
        </w:rPr>
        <w:t>CBP agrees</w:t>
      </w:r>
      <w:r w:rsidRPr="00A930BF" w:rsidR="005D0FD7">
        <w:rPr>
          <w:rFonts w:ascii="Times New Roman" w:hAnsi="Times New Roman" w:cs="Times New Roman"/>
          <w:sz w:val="24"/>
          <w:szCs w:val="24"/>
        </w:rPr>
        <w:t xml:space="preserve"> effective and meaningful two-way communication </w:t>
      </w:r>
      <w:r w:rsidRPr="00A930BF" w:rsidR="00A833ED">
        <w:rPr>
          <w:rFonts w:ascii="Times New Roman" w:hAnsi="Times New Roman" w:cs="Times New Roman"/>
          <w:sz w:val="24"/>
          <w:szCs w:val="24"/>
        </w:rPr>
        <w:t xml:space="preserve">and providing real-time updates, questions and responses </w:t>
      </w:r>
      <w:r w:rsidRPr="00A930BF" w:rsidR="00641943">
        <w:rPr>
          <w:rFonts w:ascii="Times New Roman" w:hAnsi="Times New Roman" w:cs="Times New Roman"/>
          <w:sz w:val="24"/>
          <w:szCs w:val="24"/>
        </w:rPr>
        <w:t xml:space="preserve">is </w:t>
      </w:r>
      <w:r w:rsidRPr="00A930BF" w:rsidR="00A833ED">
        <w:rPr>
          <w:rFonts w:ascii="Times New Roman" w:hAnsi="Times New Roman" w:cs="Times New Roman"/>
          <w:sz w:val="24"/>
          <w:szCs w:val="24"/>
        </w:rPr>
        <w:t xml:space="preserve">important.  </w:t>
      </w:r>
      <w:r w:rsidRPr="00A930BF" w:rsidR="00312FD8">
        <w:rPr>
          <w:rFonts w:ascii="Times New Roman" w:hAnsi="Times New Roman" w:cs="Times New Roman"/>
          <w:sz w:val="24"/>
          <w:szCs w:val="24"/>
        </w:rPr>
        <w:t xml:space="preserve">The </w:t>
      </w:r>
      <w:r w:rsidRPr="00A930BF" w:rsidR="007D35E1">
        <w:rPr>
          <w:rFonts w:ascii="Times New Roman" w:hAnsi="Times New Roman" w:cs="Times New Roman"/>
          <w:sz w:val="24"/>
          <w:szCs w:val="24"/>
        </w:rPr>
        <w:t>Forced Labor Allegation Portal / Forced Labor Portal</w:t>
      </w:r>
      <w:r w:rsidRPr="00A930BF" w:rsidR="00EF5B5A">
        <w:rPr>
          <w:rFonts w:ascii="Times New Roman" w:hAnsi="Times New Roman" w:cs="Times New Roman"/>
          <w:sz w:val="24"/>
          <w:szCs w:val="24"/>
        </w:rPr>
        <w:t xml:space="preserve"> will provide </w:t>
      </w:r>
      <w:r w:rsidRPr="00A930BF" w:rsidR="00815AF6">
        <w:rPr>
          <w:rFonts w:ascii="Times New Roman" w:hAnsi="Times New Roman" w:cs="Times New Roman"/>
          <w:sz w:val="24"/>
          <w:szCs w:val="24"/>
        </w:rPr>
        <w:t>a</w:t>
      </w:r>
      <w:r w:rsidRPr="00A930BF" w:rsidR="00EF5B5A">
        <w:rPr>
          <w:rFonts w:ascii="Times New Roman" w:hAnsi="Times New Roman" w:cs="Times New Roman"/>
          <w:sz w:val="24"/>
          <w:szCs w:val="24"/>
        </w:rPr>
        <w:t xml:space="preserve"> confirmation of a successful</w:t>
      </w:r>
      <w:r w:rsidRPr="00A930BF" w:rsidR="00815AF6">
        <w:rPr>
          <w:rFonts w:ascii="Times New Roman" w:hAnsi="Times New Roman" w:cs="Times New Roman"/>
          <w:sz w:val="24"/>
          <w:szCs w:val="24"/>
        </w:rPr>
        <w:t xml:space="preserve"> submission to include status and </w:t>
      </w:r>
      <w:r w:rsidRPr="00A930BF" w:rsidR="006209FA">
        <w:rPr>
          <w:rFonts w:ascii="Times New Roman" w:hAnsi="Times New Roman" w:cs="Times New Roman"/>
          <w:sz w:val="24"/>
          <w:szCs w:val="24"/>
        </w:rPr>
        <w:t xml:space="preserve">a </w:t>
      </w:r>
      <w:r w:rsidRPr="00A930BF" w:rsidR="005D3E4D">
        <w:rPr>
          <w:rFonts w:ascii="Times New Roman" w:hAnsi="Times New Roman" w:cs="Times New Roman"/>
          <w:sz w:val="24"/>
          <w:szCs w:val="24"/>
        </w:rPr>
        <w:t xml:space="preserve">Portal Intake Number.  In addition, there </w:t>
      </w:r>
      <w:r w:rsidRPr="00A930BF" w:rsidR="00E67B4F">
        <w:rPr>
          <w:rFonts w:ascii="Times New Roman" w:hAnsi="Times New Roman" w:cs="Times New Roman"/>
          <w:sz w:val="24"/>
          <w:szCs w:val="24"/>
        </w:rPr>
        <w:t xml:space="preserve">is a </w:t>
      </w:r>
      <w:r w:rsidRPr="00A930BF" w:rsidR="00312FD8">
        <w:rPr>
          <w:rFonts w:ascii="Times New Roman" w:hAnsi="Times New Roman" w:cs="Times New Roman"/>
          <w:sz w:val="24"/>
          <w:szCs w:val="24"/>
        </w:rPr>
        <w:t xml:space="preserve">task/communication channel </w:t>
      </w:r>
      <w:r w:rsidRPr="00A930BF" w:rsidR="006209FA">
        <w:rPr>
          <w:rFonts w:ascii="Times New Roman" w:hAnsi="Times New Roman" w:cs="Times New Roman"/>
          <w:sz w:val="24"/>
          <w:szCs w:val="24"/>
        </w:rPr>
        <w:t xml:space="preserve">in the </w:t>
      </w:r>
      <w:r w:rsidRPr="00A930BF" w:rsidR="006209FA">
        <w:rPr>
          <w:rFonts w:ascii="Times New Roman" w:hAnsi="Times New Roman" w:cs="Times New Roman"/>
          <w:kern w:val="0"/>
          <w:sz w:val="24"/>
          <w:szCs w:val="24"/>
          <w14:ligatures w14:val="none"/>
        </w:rPr>
        <w:t xml:space="preserve">Forced Labor </w:t>
      </w:r>
      <w:r w:rsidRPr="00A930BF" w:rsidR="006209FA">
        <w:rPr>
          <w:rFonts w:ascii="Times New Roman" w:hAnsi="Times New Roman" w:cs="Times New Roman"/>
          <w:kern w:val="0"/>
          <w:sz w:val="24"/>
          <w:szCs w:val="24"/>
          <w14:ligatures w14:val="none"/>
        </w:rPr>
        <w:t>Allegation Portal / Forced Labor Portal</w:t>
      </w:r>
      <w:r w:rsidRPr="00A930BF" w:rsidR="006209FA">
        <w:rPr>
          <w:rFonts w:ascii="Times New Roman" w:hAnsi="Times New Roman" w:cs="Times New Roman"/>
          <w:sz w:val="24"/>
          <w:szCs w:val="24"/>
        </w:rPr>
        <w:t xml:space="preserve"> </w:t>
      </w:r>
      <w:r w:rsidRPr="00A930BF" w:rsidR="00E67B4F">
        <w:rPr>
          <w:rFonts w:ascii="Times New Roman" w:hAnsi="Times New Roman" w:cs="Times New Roman"/>
          <w:sz w:val="24"/>
          <w:szCs w:val="24"/>
        </w:rPr>
        <w:t xml:space="preserve">for CBP to request additional documentation or information with due dates and </w:t>
      </w:r>
      <w:r w:rsidRPr="00A930BF" w:rsidR="00444801">
        <w:rPr>
          <w:rFonts w:ascii="Times New Roman" w:hAnsi="Times New Roman" w:cs="Times New Roman"/>
          <w:sz w:val="24"/>
          <w:szCs w:val="24"/>
        </w:rPr>
        <w:t xml:space="preserve">email messages sent to the submitter.  </w:t>
      </w:r>
      <w:r w:rsidRPr="00A930BF" w:rsidR="0063569A">
        <w:rPr>
          <w:rFonts w:ascii="Times New Roman" w:hAnsi="Times New Roman" w:cs="Times New Roman"/>
          <w:sz w:val="24"/>
          <w:szCs w:val="24"/>
        </w:rPr>
        <w:t>Submitter</w:t>
      </w:r>
      <w:r w:rsidRPr="00A930BF" w:rsidR="00964F30">
        <w:rPr>
          <w:rFonts w:ascii="Times New Roman" w:hAnsi="Times New Roman" w:cs="Times New Roman"/>
          <w:sz w:val="24"/>
          <w:szCs w:val="24"/>
        </w:rPr>
        <w:t>s</w:t>
      </w:r>
      <w:r w:rsidRPr="00A930BF" w:rsidR="0063569A">
        <w:rPr>
          <w:rFonts w:ascii="Times New Roman" w:hAnsi="Times New Roman" w:cs="Times New Roman"/>
          <w:sz w:val="24"/>
          <w:szCs w:val="24"/>
        </w:rPr>
        <w:t xml:space="preserve"> respond to </w:t>
      </w:r>
      <w:r w:rsidRPr="00A930BF" w:rsidR="00964F30">
        <w:rPr>
          <w:rFonts w:ascii="Times New Roman" w:hAnsi="Times New Roman" w:cs="Times New Roman"/>
          <w:sz w:val="24"/>
          <w:szCs w:val="24"/>
        </w:rPr>
        <w:t xml:space="preserve">these </w:t>
      </w:r>
      <w:r w:rsidRPr="00A930BF" w:rsidR="0063569A">
        <w:rPr>
          <w:rFonts w:ascii="Times New Roman" w:hAnsi="Times New Roman" w:cs="Times New Roman"/>
          <w:sz w:val="24"/>
          <w:szCs w:val="24"/>
        </w:rPr>
        <w:t>task</w:t>
      </w:r>
      <w:r w:rsidRPr="00A930BF" w:rsidR="00964F30">
        <w:rPr>
          <w:rFonts w:ascii="Times New Roman" w:hAnsi="Times New Roman" w:cs="Times New Roman"/>
          <w:sz w:val="24"/>
          <w:szCs w:val="24"/>
        </w:rPr>
        <w:t>s</w:t>
      </w:r>
      <w:r w:rsidRPr="00A930BF" w:rsidR="0063569A">
        <w:rPr>
          <w:rFonts w:ascii="Times New Roman" w:hAnsi="Times New Roman" w:cs="Times New Roman"/>
          <w:sz w:val="24"/>
          <w:szCs w:val="24"/>
        </w:rPr>
        <w:t xml:space="preserve"> and provide </w:t>
      </w:r>
      <w:r w:rsidRPr="00A930BF" w:rsidR="00212ABF">
        <w:rPr>
          <w:rFonts w:ascii="Times New Roman" w:hAnsi="Times New Roman" w:cs="Times New Roman"/>
          <w:sz w:val="24"/>
          <w:szCs w:val="24"/>
        </w:rPr>
        <w:t xml:space="preserve">additional information through the </w:t>
      </w:r>
      <w:r w:rsidRPr="00A930BF" w:rsidR="00212ABF">
        <w:rPr>
          <w:rFonts w:ascii="Times New Roman" w:hAnsi="Times New Roman" w:cs="Times New Roman"/>
          <w:kern w:val="0"/>
          <w:sz w:val="24"/>
          <w:szCs w:val="24"/>
          <w14:ligatures w14:val="none"/>
        </w:rPr>
        <w:t>Forced Labor Allegation Portal / Forced Labor Portal</w:t>
      </w:r>
      <w:r w:rsidRPr="00A930BF" w:rsidR="00212ABF">
        <w:rPr>
          <w:rFonts w:ascii="Times New Roman" w:hAnsi="Times New Roman" w:cs="Times New Roman"/>
          <w:sz w:val="24"/>
          <w:szCs w:val="24"/>
        </w:rPr>
        <w:t xml:space="preserve">.  When </w:t>
      </w:r>
      <w:r w:rsidRPr="00A930BF" w:rsidR="00444801">
        <w:rPr>
          <w:rFonts w:ascii="Times New Roman" w:hAnsi="Times New Roman" w:cs="Times New Roman"/>
          <w:sz w:val="24"/>
          <w:szCs w:val="24"/>
        </w:rPr>
        <w:t>a status change</w:t>
      </w:r>
      <w:r w:rsidRPr="00A930BF" w:rsidR="00964F30">
        <w:rPr>
          <w:rFonts w:ascii="Times New Roman" w:hAnsi="Times New Roman" w:cs="Times New Roman"/>
          <w:sz w:val="24"/>
          <w:szCs w:val="24"/>
        </w:rPr>
        <w:t>s</w:t>
      </w:r>
      <w:r w:rsidRPr="00A930BF" w:rsidR="00444801">
        <w:rPr>
          <w:rFonts w:ascii="Times New Roman" w:hAnsi="Times New Roman" w:cs="Times New Roman"/>
          <w:sz w:val="24"/>
          <w:szCs w:val="24"/>
        </w:rPr>
        <w:t xml:space="preserve"> in the Forced Labor Allegation Portal / Forced Labor Portal, the submitter will get a</w:t>
      </w:r>
      <w:r w:rsidRPr="00A930BF" w:rsidR="008D2D70">
        <w:rPr>
          <w:rFonts w:ascii="Times New Roman" w:hAnsi="Times New Roman" w:cs="Times New Roman"/>
          <w:sz w:val="24"/>
          <w:szCs w:val="24"/>
        </w:rPr>
        <w:t>n email</w:t>
      </w:r>
      <w:r w:rsidRPr="00A930BF" w:rsidR="00444801">
        <w:rPr>
          <w:rFonts w:ascii="Times New Roman" w:hAnsi="Times New Roman" w:cs="Times New Roman"/>
          <w:sz w:val="24"/>
          <w:szCs w:val="24"/>
        </w:rPr>
        <w:t xml:space="preserve"> notification.  </w:t>
      </w:r>
      <w:r w:rsidRPr="00A930BF" w:rsidR="007D35E1">
        <w:rPr>
          <w:rFonts w:ascii="Times New Roman" w:hAnsi="Times New Roman" w:cs="Times New Roman"/>
          <w:sz w:val="24"/>
          <w:szCs w:val="24"/>
        </w:rPr>
        <w:t xml:space="preserve">After a specialist is assigned </w:t>
      </w:r>
      <w:r w:rsidRPr="00A930BF" w:rsidR="008D2136">
        <w:rPr>
          <w:rFonts w:ascii="Times New Roman" w:hAnsi="Times New Roman" w:cs="Times New Roman"/>
          <w:sz w:val="24"/>
          <w:szCs w:val="24"/>
        </w:rPr>
        <w:t>to</w:t>
      </w:r>
      <w:r w:rsidRPr="00A930BF" w:rsidR="000A1EB7">
        <w:rPr>
          <w:rFonts w:ascii="Times New Roman" w:hAnsi="Times New Roman" w:cs="Times New Roman"/>
          <w:sz w:val="24"/>
          <w:szCs w:val="24"/>
        </w:rPr>
        <w:t xml:space="preserve"> conduct a review,</w:t>
      </w:r>
      <w:r w:rsidRPr="00A930BF" w:rsidR="007D35E1">
        <w:rPr>
          <w:rFonts w:ascii="Times New Roman" w:hAnsi="Times New Roman" w:cs="Times New Roman"/>
          <w:sz w:val="24"/>
          <w:szCs w:val="24"/>
        </w:rPr>
        <w:t xml:space="preserve"> </w:t>
      </w:r>
      <w:r w:rsidRPr="00A930BF" w:rsidR="00EB1846">
        <w:rPr>
          <w:rFonts w:ascii="Times New Roman" w:hAnsi="Times New Roman" w:cs="Times New Roman"/>
          <w:sz w:val="24"/>
          <w:szCs w:val="24"/>
        </w:rPr>
        <w:t xml:space="preserve">traditional </w:t>
      </w:r>
      <w:r w:rsidRPr="00A930BF" w:rsidR="007D35E1">
        <w:rPr>
          <w:rFonts w:ascii="Times New Roman" w:hAnsi="Times New Roman" w:cs="Times New Roman"/>
          <w:sz w:val="24"/>
          <w:szCs w:val="24"/>
        </w:rPr>
        <w:t>communication</w:t>
      </w:r>
      <w:r w:rsidRPr="00A930BF" w:rsidR="00EB1846">
        <w:rPr>
          <w:rFonts w:ascii="Times New Roman" w:hAnsi="Times New Roman" w:cs="Times New Roman"/>
          <w:sz w:val="24"/>
          <w:szCs w:val="24"/>
        </w:rPr>
        <w:t xml:space="preserve"> (phone calls, meetings, and emails)</w:t>
      </w:r>
      <w:r w:rsidRPr="00A930BF" w:rsidR="007D35E1">
        <w:rPr>
          <w:rFonts w:ascii="Times New Roman" w:hAnsi="Times New Roman" w:cs="Times New Roman"/>
          <w:sz w:val="24"/>
          <w:szCs w:val="24"/>
        </w:rPr>
        <w:t xml:space="preserve"> </w:t>
      </w:r>
      <w:r w:rsidRPr="00A930BF" w:rsidR="008D2136">
        <w:rPr>
          <w:rFonts w:ascii="Times New Roman" w:hAnsi="Times New Roman" w:cs="Times New Roman"/>
          <w:sz w:val="24"/>
          <w:szCs w:val="24"/>
        </w:rPr>
        <w:t>can</w:t>
      </w:r>
      <w:r w:rsidRPr="00A930BF" w:rsidR="00EB1846">
        <w:rPr>
          <w:rFonts w:ascii="Times New Roman" w:hAnsi="Times New Roman" w:cs="Times New Roman"/>
          <w:sz w:val="24"/>
          <w:szCs w:val="24"/>
        </w:rPr>
        <w:t xml:space="preserve"> </w:t>
      </w:r>
      <w:r w:rsidRPr="00A930BF" w:rsidR="007D35E1">
        <w:rPr>
          <w:rFonts w:ascii="Times New Roman" w:hAnsi="Times New Roman" w:cs="Times New Roman"/>
          <w:sz w:val="24"/>
          <w:szCs w:val="24"/>
        </w:rPr>
        <w:t>take place between CBP and the submitter</w:t>
      </w:r>
      <w:r w:rsidRPr="00A930BF" w:rsidR="00EB1846">
        <w:rPr>
          <w:rFonts w:ascii="Times New Roman" w:hAnsi="Times New Roman" w:cs="Times New Roman"/>
          <w:sz w:val="24"/>
          <w:szCs w:val="24"/>
        </w:rPr>
        <w:t xml:space="preserve"> to discuss their submission.</w:t>
      </w:r>
      <w:r w:rsidRPr="00A930BF" w:rsidR="008B52B3">
        <w:rPr>
          <w:rFonts w:ascii="Times New Roman" w:hAnsi="Times New Roman" w:cs="Times New Roman"/>
          <w:sz w:val="24"/>
          <w:szCs w:val="24"/>
        </w:rPr>
        <w:t xml:space="preserve">  Using their Portal Intake Number, s</w:t>
      </w:r>
      <w:r w:rsidRPr="00A930BF" w:rsidR="00706517">
        <w:rPr>
          <w:rFonts w:ascii="Times New Roman" w:hAnsi="Times New Roman" w:cs="Times New Roman"/>
          <w:sz w:val="24"/>
          <w:szCs w:val="24"/>
        </w:rPr>
        <w:t xml:space="preserve">ubmitters can contact their assigned Center of Excellence &amp; Expertise or </w:t>
      </w:r>
      <w:hyperlink r:id="rId8" w:history="1">
        <w:r w:rsidRPr="00A930BF" w:rsidR="00706517">
          <w:rPr>
            <w:rStyle w:val="Hyperlink"/>
            <w:rFonts w:ascii="Times New Roman" w:hAnsi="Times New Roman" w:cs="Times New Roman"/>
            <w:sz w:val="24"/>
            <w:szCs w:val="24"/>
          </w:rPr>
          <w:t>ForedLabor@cbp.dhs.gov</w:t>
        </w:r>
      </w:hyperlink>
      <w:r w:rsidRPr="00A930BF" w:rsidR="00706517">
        <w:rPr>
          <w:rFonts w:ascii="Times New Roman" w:hAnsi="Times New Roman" w:cs="Times New Roman"/>
          <w:sz w:val="24"/>
          <w:szCs w:val="24"/>
        </w:rPr>
        <w:t xml:space="preserve"> or </w:t>
      </w:r>
      <w:hyperlink r:id="rId9" w:history="1">
        <w:r w:rsidRPr="00A930BF" w:rsidR="00706517">
          <w:rPr>
            <w:rStyle w:val="Hyperlink"/>
            <w:rFonts w:ascii="Times New Roman" w:hAnsi="Times New Roman" w:cs="Times New Roman"/>
            <w:sz w:val="24"/>
            <w:szCs w:val="24"/>
          </w:rPr>
          <w:t>UFLPAInquiry@cbp.dhs.gov</w:t>
        </w:r>
      </w:hyperlink>
      <w:r w:rsidRPr="00A930BF" w:rsidR="00706517">
        <w:rPr>
          <w:rFonts w:ascii="Times New Roman" w:hAnsi="Times New Roman" w:cs="Times New Roman"/>
          <w:sz w:val="24"/>
          <w:szCs w:val="24"/>
        </w:rPr>
        <w:t xml:space="preserve"> </w:t>
      </w:r>
      <w:r w:rsidRPr="00A930BF" w:rsidR="00350622">
        <w:rPr>
          <w:rFonts w:ascii="Times New Roman" w:hAnsi="Times New Roman" w:cs="Times New Roman"/>
          <w:sz w:val="24"/>
          <w:szCs w:val="24"/>
        </w:rPr>
        <w:t xml:space="preserve">to communicate </w:t>
      </w:r>
      <w:r w:rsidRPr="00A930BF" w:rsidR="00964F30">
        <w:rPr>
          <w:rFonts w:ascii="Times New Roman" w:hAnsi="Times New Roman" w:cs="Times New Roman"/>
          <w:sz w:val="24"/>
          <w:szCs w:val="24"/>
        </w:rPr>
        <w:t xml:space="preserve">on the specific submission </w:t>
      </w:r>
      <w:r w:rsidRPr="00A930BF" w:rsidR="00350622">
        <w:rPr>
          <w:rFonts w:ascii="Times New Roman" w:hAnsi="Times New Roman" w:cs="Times New Roman"/>
          <w:sz w:val="24"/>
          <w:szCs w:val="24"/>
        </w:rPr>
        <w:t>with CBP.</w:t>
      </w:r>
      <w:r w:rsidRPr="00A930BF" w:rsidR="00D00BC9">
        <w:rPr>
          <w:rFonts w:ascii="Times New Roman" w:hAnsi="Times New Roman" w:cs="Times New Roman"/>
          <w:sz w:val="24"/>
          <w:szCs w:val="24"/>
        </w:rPr>
        <w:tab/>
      </w:r>
    </w:p>
    <w:p w:rsidR="008A71F4" w:rsidRPr="008A71F4" w:rsidP="008A71F4" w14:paraId="05CB3B2D" w14:textId="2B5874D0">
      <w:pPr>
        <w:spacing w:line="240" w:lineRule="auto"/>
        <w:rPr>
          <w:rFonts w:ascii="Times New Roman" w:hAnsi="Times New Roman" w:cs="Times New Roman"/>
          <w:sz w:val="24"/>
          <w:szCs w:val="24"/>
        </w:rPr>
      </w:pPr>
      <w:r w:rsidRPr="008A71F4">
        <w:rPr>
          <w:rFonts w:ascii="Times New Roman" w:hAnsi="Times New Roman" w:cs="Times New Roman"/>
          <w:b/>
          <w:bCs/>
          <w:sz w:val="24"/>
          <w:szCs w:val="24"/>
        </w:rPr>
        <w:t xml:space="preserve">Comment: </w:t>
      </w:r>
      <w:r w:rsidR="007C5E43">
        <w:rPr>
          <w:rFonts w:ascii="Times New Roman" w:hAnsi="Times New Roman" w:cs="Times New Roman"/>
          <w:sz w:val="24"/>
          <w:szCs w:val="24"/>
        </w:rPr>
        <w:t xml:space="preserve">One commenter (AAEI) recommended that CBP share the information in the new CMS internally. This commenter </w:t>
      </w:r>
      <w:r w:rsidR="004A38D8">
        <w:rPr>
          <w:rFonts w:ascii="Times New Roman" w:hAnsi="Times New Roman" w:cs="Times New Roman"/>
          <w:sz w:val="24"/>
          <w:szCs w:val="24"/>
        </w:rPr>
        <w:t xml:space="preserve">recommended that CBP provide all Centers access within the CMS to review documentation across the various Centers </w:t>
      </w:r>
      <w:r w:rsidR="00115394">
        <w:rPr>
          <w:rFonts w:ascii="Times New Roman" w:hAnsi="Times New Roman" w:cs="Times New Roman"/>
          <w:sz w:val="24"/>
          <w:szCs w:val="24"/>
        </w:rPr>
        <w:t xml:space="preserve">nationally to help to standardize the CBP review process. This commenter also suggested that CBP include a </w:t>
      </w:r>
      <w:r w:rsidR="00913879">
        <w:rPr>
          <w:rFonts w:ascii="Times New Roman" w:hAnsi="Times New Roman" w:cs="Times New Roman"/>
          <w:sz w:val="24"/>
          <w:szCs w:val="24"/>
        </w:rPr>
        <w:t>communication channel within CMS to facilitate document review.</w:t>
      </w:r>
    </w:p>
    <w:p w:rsidR="000C7437" w:rsidP="00CF0486" w14:paraId="6708B9ED" w14:textId="4F8B3D76">
      <w:pPr>
        <w:spacing w:line="240" w:lineRule="auto"/>
        <w:rPr>
          <w:rFonts w:ascii="Times New Roman" w:hAnsi="Times New Roman" w:cs="Times New Roman"/>
          <w:b/>
          <w:bCs/>
          <w:sz w:val="24"/>
          <w:szCs w:val="24"/>
        </w:rPr>
      </w:pPr>
      <w:r w:rsidRPr="00A930BF">
        <w:rPr>
          <w:rFonts w:ascii="Times New Roman" w:hAnsi="Times New Roman" w:cs="Times New Roman"/>
          <w:b/>
          <w:bCs/>
          <w:color w:val="156082" w:themeColor="accent1"/>
          <w:sz w:val="24"/>
          <w:szCs w:val="24"/>
        </w:rPr>
        <w:t>CBP Response</w:t>
      </w:r>
      <w:r w:rsidRPr="008A71F4">
        <w:rPr>
          <w:rFonts w:ascii="Times New Roman" w:hAnsi="Times New Roman" w:cs="Times New Roman"/>
          <w:b/>
          <w:bCs/>
          <w:sz w:val="24"/>
          <w:szCs w:val="24"/>
        </w:rPr>
        <w:t>:</w:t>
      </w:r>
      <w:r w:rsidR="00457AE5">
        <w:rPr>
          <w:rFonts w:ascii="Times New Roman" w:hAnsi="Times New Roman" w:cs="Times New Roman"/>
          <w:b/>
          <w:bCs/>
          <w:sz w:val="24"/>
          <w:szCs w:val="24"/>
        </w:rPr>
        <w:t xml:space="preserve"> </w:t>
      </w:r>
      <w:r w:rsidRPr="00A930BF" w:rsidR="00F86EB9">
        <w:rPr>
          <w:rFonts w:ascii="Times New Roman" w:hAnsi="Times New Roman" w:cs="Times New Roman"/>
          <w:sz w:val="24"/>
          <w:szCs w:val="24"/>
        </w:rPr>
        <w:t xml:space="preserve">CBP agrees that </w:t>
      </w:r>
      <w:r w:rsidRPr="00A930BF" w:rsidR="0099039A">
        <w:rPr>
          <w:rFonts w:ascii="Times New Roman" w:hAnsi="Times New Roman" w:cs="Times New Roman"/>
          <w:sz w:val="24"/>
          <w:szCs w:val="24"/>
        </w:rPr>
        <w:t>the agency</w:t>
      </w:r>
      <w:r w:rsidRPr="00A930BF" w:rsidR="00F86EB9">
        <w:rPr>
          <w:rFonts w:ascii="Times New Roman" w:hAnsi="Times New Roman" w:cs="Times New Roman"/>
          <w:sz w:val="24"/>
          <w:szCs w:val="24"/>
        </w:rPr>
        <w:t xml:space="preserve"> should share information </w:t>
      </w:r>
      <w:r w:rsidRPr="00A930BF" w:rsidR="00551D76">
        <w:rPr>
          <w:rFonts w:ascii="Times New Roman" w:hAnsi="Times New Roman" w:cs="Times New Roman"/>
          <w:sz w:val="24"/>
          <w:szCs w:val="24"/>
        </w:rPr>
        <w:t xml:space="preserve">internally </w:t>
      </w:r>
      <w:r w:rsidRPr="00A930BF" w:rsidR="009F50E9">
        <w:rPr>
          <w:rFonts w:ascii="Times New Roman" w:hAnsi="Times New Roman" w:cs="Times New Roman"/>
          <w:sz w:val="24"/>
          <w:szCs w:val="24"/>
        </w:rPr>
        <w:t xml:space="preserve">to standardize reviews.  The </w:t>
      </w:r>
      <w:bookmarkStart w:id="4" w:name="OLE_LINK5"/>
      <w:r w:rsidRPr="00A930BF" w:rsidR="009F50E9">
        <w:rPr>
          <w:rFonts w:ascii="Times New Roman" w:hAnsi="Times New Roman" w:cs="Times New Roman"/>
          <w:sz w:val="24"/>
          <w:szCs w:val="24"/>
        </w:rPr>
        <w:t xml:space="preserve">Forced Labor Allegation Portal / Forced Labor Portal </w:t>
      </w:r>
      <w:bookmarkEnd w:id="4"/>
      <w:r w:rsidRPr="00A930BF" w:rsidR="009F50E9">
        <w:rPr>
          <w:rFonts w:ascii="Times New Roman" w:hAnsi="Times New Roman" w:cs="Times New Roman"/>
          <w:sz w:val="24"/>
          <w:szCs w:val="24"/>
        </w:rPr>
        <w:t xml:space="preserve">allows for all </w:t>
      </w:r>
      <w:r w:rsidRPr="00A930BF" w:rsidR="002A71F9">
        <w:rPr>
          <w:rFonts w:ascii="Times New Roman" w:hAnsi="Times New Roman" w:cs="Times New Roman"/>
          <w:sz w:val="24"/>
          <w:szCs w:val="24"/>
        </w:rPr>
        <w:t>CBP employees</w:t>
      </w:r>
      <w:r w:rsidRPr="00A930BF" w:rsidR="0099039A">
        <w:rPr>
          <w:rFonts w:ascii="Times New Roman" w:hAnsi="Times New Roman" w:cs="Times New Roman"/>
          <w:sz w:val="24"/>
          <w:szCs w:val="24"/>
        </w:rPr>
        <w:t>,</w:t>
      </w:r>
      <w:r w:rsidRPr="00A930BF" w:rsidR="008847B1">
        <w:rPr>
          <w:rFonts w:ascii="Times New Roman" w:hAnsi="Times New Roman" w:cs="Times New Roman"/>
          <w:sz w:val="24"/>
          <w:szCs w:val="24"/>
        </w:rPr>
        <w:t xml:space="preserve"> with a need to know</w:t>
      </w:r>
      <w:r w:rsidRPr="00A930BF" w:rsidR="0099039A">
        <w:rPr>
          <w:rFonts w:ascii="Times New Roman" w:hAnsi="Times New Roman" w:cs="Times New Roman"/>
          <w:sz w:val="24"/>
          <w:szCs w:val="24"/>
        </w:rPr>
        <w:t>,</w:t>
      </w:r>
      <w:r w:rsidRPr="00A930BF" w:rsidR="00F86EB9">
        <w:rPr>
          <w:rFonts w:ascii="Times New Roman" w:hAnsi="Times New Roman" w:cs="Times New Roman"/>
          <w:sz w:val="24"/>
          <w:szCs w:val="24"/>
        </w:rPr>
        <w:t xml:space="preserve"> to have visibility to applicability reviews submitted across all </w:t>
      </w:r>
      <w:r w:rsidRPr="00A930BF" w:rsidR="002A71F9">
        <w:rPr>
          <w:rFonts w:ascii="Times New Roman" w:hAnsi="Times New Roman" w:cs="Times New Roman"/>
          <w:sz w:val="24"/>
          <w:szCs w:val="24"/>
        </w:rPr>
        <w:t xml:space="preserve">ten (10) </w:t>
      </w:r>
      <w:r w:rsidRPr="00A930BF" w:rsidR="00F86EB9">
        <w:rPr>
          <w:rFonts w:ascii="Times New Roman" w:hAnsi="Times New Roman" w:cs="Times New Roman"/>
          <w:sz w:val="24"/>
          <w:szCs w:val="24"/>
        </w:rPr>
        <w:t>Centers.</w:t>
      </w:r>
    </w:p>
    <w:p w:rsidR="00245731" w:rsidRPr="007440A9" w:rsidP="00CF0486" w14:paraId="201050E8" w14:textId="7B8613E5">
      <w:pPr>
        <w:spacing w:line="240" w:lineRule="auto"/>
        <w:rPr>
          <w:rFonts w:ascii="Times New Roman" w:hAnsi="Times New Roman" w:cs="Times New Roman"/>
          <w:sz w:val="24"/>
          <w:szCs w:val="24"/>
        </w:rPr>
      </w:pPr>
      <w:bookmarkStart w:id="5" w:name="OLE_LINK6"/>
      <w:r>
        <w:rPr>
          <w:rFonts w:ascii="Times New Roman" w:hAnsi="Times New Roman" w:cs="Times New Roman"/>
          <w:b/>
          <w:bCs/>
          <w:sz w:val="24"/>
          <w:szCs w:val="24"/>
        </w:rPr>
        <w:t>Comment:</w:t>
      </w:r>
      <w:r w:rsidR="007440A9">
        <w:rPr>
          <w:rFonts w:ascii="Times New Roman" w:hAnsi="Times New Roman" w:cs="Times New Roman"/>
          <w:b/>
          <w:bCs/>
          <w:sz w:val="24"/>
          <w:szCs w:val="24"/>
        </w:rPr>
        <w:t xml:space="preserve"> </w:t>
      </w:r>
      <w:r w:rsidR="007440A9">
        <w:rPr>
          <w:rFonts w:ascii="Times New Roman" w:hAnsi="Times New Roman" w:cs="Times New Roman"/>
          <w:sz w:val="24"/>
          <w:szCs w:val="24"/>
        </w:rPr>
        <w:t>One commenter (USCIB) requested that</w:t>
      </w:r>
      <w:r w:rsidR="001E019E">
        <w:rPr>
          <w:rFonts w:ascii="Times New Roman" w:hAnsi="Times New Roman" w:cs="Times New Roman"/>
          <w:sz w:val="24"/>
          <w:szCs w:val="24"/>
        </w:rPr>
        <w:t>, at a later date, the CMS system be designed to support the submission of ruling requests for forced labor</w:t>
      </w:r>
      <w:r w:rsidR="00587F72">
        <w:rPr>
          <w:rFonts w:ascii="Times New Roman" w:hAnsi="Times New Roman" w:cs="Times New Roman"/>
          <w:sz w:val="24"/>
          <w:szCs w:val="24"/>
        </w:rPr>
        <w:t>. This commenter pointed out that the CMS is an opportunity to provide importers with a one-stop shop for CBP submissions related to forced labor.</w:t>
      </w:r>
    </w:p>
    <w:p w:rsidR="00B23DEF" w:rsidRPr="00B23DEF" w:rsidP="00B23DEF" w14:paraId="099D71D4" w14:textId="77777777">
      <w:pPr>
        <w:spacing w:line="240" w:lineRule="auto"/>
        <w:rPr>
          <w:rFonts w:ascii="Times New Roman" w:hAnsi="Times New Roman" w:cs="Times New Roman"/>
          <w:b/>
          <w:bCs/>
          <w:sz w:val="24"/>
          <w:szCs w:val="24"/>
        </w:rPr>
      </w:pPr>
    </w:p>
    <w:p w:rsidR="00B23DEF" w:rsidRPr="00B23DEF" w:rsidP="00B23DEF" w14:paraId="78249A18" w14:textId="77777777">
      <w:pPr>
        <w:spacing w:line="240" w:lineRule="auto"/>
        <w:rPr>
          <w:rFonts w:ascii="Times New Roman" w:hAnsi="Times New Roman" w:cs="Times New Roman"/>
          <w:b/>
          <w:bCs/>
          <w:sz w:val="24"/>
          <w:szCs w:val="24"/>
        </w:rPr>
      </w:pPr>
      <w:r w:rsidRPr="00A930BF">
        <w:rPr>
          <w:rFonts w:ascii="Times New Roman" w:hAnsi="Times New Roman" w:cs="Times New Roman"/>
          <w:b/>
          <w:bCs/>
          <w:color w:val="156082" w:themeColor="accent1"/>
          <w:sz w:val="24"/>
          <w:szCs w:val="24"/>
        </w:rPr>
        <w:t xml:space="preserve">CBP Response: </w:t>
      </w:r>
      <w:r w:rsidRPr="00A930BF">
        <w:rPr>
          <w:rFonts w:ascii="Times New Roman" w:hAnsi="Times New Roman" w:cs="Times New Roman"/>
          <w:sz w:val="24"/>
          <w:szCs w:val="24"/>
        </w:rPr>
        <w:t xml:space="preserve">CBP disagrees with the suggested designation of the CMS system as the point of intake for the submission of binding ruling requests involving forced labor.  CBP already permits the electronic submission of binding ruling requests in connection with the importation of merchandise and the application of the customs laws (including not only those applicable to forced labor, but a much broader scope of topics such as classification, country of origin, valuation, etc.).   The CBP regulations and related guidance regarding binding ruling requests direct the trade to the appropriate method(s) for submission, depending upon the nature of the ruling being requested.  Creating a standalone point of intake in the CMS system for binding ruling requests involving forced labor is redundant and risks confusion </w:t>
      </w:r>
      <w:r w:rsidRPr="00A930BF">
        <w:rPr>
          <w:rFonts w:ascii="Times New Roman" w:hAnsi="Times New Roman" w:cs="Times New Roman"/>
          <w:sz w:val="24"/>
          <w:szCs w:val="24"/>
        </w:rPr>
        <w:t>in light of</w:t>
      </w:r>
      <w:r w:rsidRPr="00A930BF">
        <w:rPr>
          <w:rFonts w:ascii="Times New Roman" w:hAnsi="Times New Roman" w:cs="Times New Roman"/>
          <w:sz w:val="24"/>
          <w:szCs w:val="24"/>
        </w:rPr>
        <w:t xml:space="preserve"> the pre-existing requirements and processes for such submissions.</w:t>
      </w:r>
      <w:r w:rsidRPr="00B23DEF">
        <w:rPr>
          <w:rFonts w:ascii="Times New Roman" w:hAnsi="Times New Roman" w:cs="Times New Roman"/>
          <w:b/>
          <w:bCs/>
          <w:sz w:val="24"/>
          <w:szCs w:val="24"/>
        </w:rPr>
        <w:t xml:space="preserve"> </w:t>
      </w:r>
    </w:p>
    <w:bookmarkEnd w:id="5"/>
    <w:p w:rsidR="00DF3F25" w:rsidRPr="002C0A77" w:rsidP="00CF0486" w14:paraId="4BAAEB1B" w14:textId="61B62B34">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Comment: </w:t>
      </w:r>
      <w:r w:rsidR="002C0A77">
        <w:rPr>
          <w:rFonts w:ascii="Times New Roman" w:hAnsi="Times New Roman" w:cs="Times New Roman"/>
          <w:sz w:val="24"/>
          <w:szCs w:val="24"/>
        </w:rPr>
        <w:t xml:space="preserve">One commenter (USCIB) </w:t>
      </w:r>
      <w:r w:rsidR="002B70A0">
        <w:rPr>
          <w:rFonts w:ascii="Times New Roman" w:hAnsi="Times New Roman" w:cs="Times New Roman"/>
          <w:sz w:val="24"/>
          <w:szCs w:val="24"/>
        </w:rPr>
        <w:t>stated that a robust Informed Compliance Publication (ICP) for forced labor, spanning Section 307, as amended, and the forced labor import prohibition, more broadly, is necessary and that the i</w:t>
      </w:r>
      <w:r w:rsidR="003E5898">
        <w:rPr>
          <w:rFonts w:ascii="Times New Roman" w:hAnsi="Times New Roman" w:cs="Times New Roman"/>
          <w:sz w:val="24"/>
          <w:szCs w:val="24"/>
        </w:rPr>
        <w:t xml:space="preserve">dentification of scenarios or examples would benefit the trade’s ability to apply the requirements and </w:t>
      </w:r>
      <w:r w:rsidR="00187D4D">
        <w:rPr>
          <w:rFonts w:ascii="Times New Roman" w:hAnsi="Times New Roman" w:cs="Times New Roman"/>
          <w:sz w:val="24"/>
          <w:szCs w:val="24"/>
        </w:rPr>
        <w:t>provide better submissions to the portal/CMS. This commenter stated that a ICP and CBP provided examples would improve the quality of the information provided to CBP and reduce the time the trade needs to develop the submissions and CBP needs to analyze the submissions.</w:t>
      </w:r>
    </w:p>
    <w:p w:rsidR="00637372" w:rsidP="00CF0486" w14:paraId="50E1A95F" w14:textId="22B6619A">
      <w:pPr>
        <w:spacing w:line="240" w:lineRule="auto"/>
        <w:rPr>
          <w:rFonts w:ascii="Times New Roman" w:hAnsi="Times New Roman" w:cs="Times New Roman"/>
          <w:b/>
          <w:bCs/>
          <w:sz w:val="24"/>
          <w:szCs w:val="24"/>
        </w:rPr>
      </w:pPr>
      <w:r w:rsidRPr="00A930BF">
        <w:rPr>
          <w:rFonts w:ascii="Times New Roman" w:hAnsi="Times New Roman" w:cs="Times New Roman"/>
          <w:b/>
          <w:bCs/>
          <w:color w:val="156082" w:themeColor="accent1"/>
          <w:sz w:val="24"/>
          <w:szCs w:val="24"/>
        </w:rPr>
        <w:t>CBP Response:</w:t>
      </w:r>
      <w:r>
        <w:rPr>
          <w:rFonts w:ascii="Times New Roman" w:hAnsi="Times New Roman" w:cs="Times New Roman"/>
          <w:b/>
          <w:bCs/>
          <w:sz w:val="24"/>
          <w:szCs w:val="24"/>
        </w:rPr>
        <w:t xml:space="preserve"> </w:t>
      </w:r>
      <w:r w:rsidRPr="00A930BF" w:rsidR="00F86EB9">
        <w:rPr>
          <w:rFonts w:ascii="Times New Roman" w:hAnsi="Times New Roman" w:cs="Times New Roman"/>
          <w:sz w:val="24"/>
          <w:szCs w:val="24"/>
        </w:rPr>
        <w:t>CBP</w:t>
      </w:r>
      <w:r w:rsidRPr="00A930BF" w:rsidR="008D5AAB">
        <w:rPr>
          <w:rFonts w:ascii="Times New Roman" w:hAnsi="Times New Roman" w:cs="Times New Roman"/>
          <w:sz w:val="24"/>
          <w:szCs w:val="24"/>
        </w:rPr>
        <w:t xml:space="preserve"> agrees to explore options to provide guidance to importers throu</w:t>
      </w:r>
      <w:r w:rsidRPr="00A930BF" w:rsidR="00035E4D">
        <w:rPr>
          <w:rFonts w:ascii="Times New Roman" w:hAnsi="Times New Roman" w:cs="Times New Roman"/>
          <w:sz w:val="24"/>
          <w:szCs w:val="24"/>
        </w:rPr>
        <w:t>g</w:t>
      </w:r>
      <w:r w:rsidRPr="00A930BF" w:rsidR="008D5AAB">
        <w:rPr>
          <w:rFonts w:ascii="Times New Roman" w:hAnsi="Times New Roman" w:cs="Times New Roman"/>
          <w:sz w:val="24"/>
          <w:szCs w:val="24"/>
        </w:rPr>
        <w:t xml:space="preserve">h </w:t>
      </w:r>
      <w:r w:rsidRPr="00A930BF" w:rsidR="00035E4D">
        <w:rPr>
          <w:rFonts w:ascii="Times New Roman" w:hAnsi="Times New Roman" w:cs="Times New Roman"/>
          <w:sz w:val="24"/>
          <w:szCs w:val="24"/>
        </w:rPr>
        <w:t>In</w:t>
      </w:r>
      <w:r w:rsidRPr="00A930BF" w:rsidR="006D36AE">
        <w:rPr>
          <w:rFonts w:ascii="Times New Roman" w:hAnsi="Times New Roman" w:cs="Times New Roman"/>
          <w:sz w:val="24"/>
          <w:szCs w:val="24"/>
        </w:rPr>
        <w:t xml:space="preserve">formed Compliance Publication (ICP) </w:t>
      </w:r>
      <w:r w:rsidRPr="00A930BF" w:rsidR="00035E4D">
        <w:rPr>
          <w:rFonts w:ascii="Times New Roman" w:hAnsi="Times New Roman" w:cs="Times New Roman"/>
          <w:sz w:val="24"/>
          <w:szCs w:val="24"/>
        </w:rPr>
        <w:t xml:space="preserve">or other public documents on </w:t>
      </w:r>
      <w:r w:rsidRPr="00A930BF" w:rsidR="006D36AE">
        <w:rPr>
          <w:rFonts w:ascii="Times New Roman" w:hAnsi="Times New Roman" w:cs="Times New Roman"/>
          <w:sz w:val="24"/>
          <w:szCs w:val="24"/>
        </w:rPr>
        <w:t>forced labor.</w:t>
      </w:r>
      <w:r w:rsidR="006D36AE">
        <w:rPr>
          <w:rFonts w:ascii="Times New Roman" w:hAnsi="Times New Roman" w:cs="Times New Roman"/>
          <w:b/>
          <w:bCs/>
          <w:sz w:val="24"/>
          <w:szCs w:val="24"/>
        </w:rPr>
        <w:t xml:space="preserve">  </w:t>
      </w:r>
    </w:p>
    <w:p w:rsidR="00B0632A" w:rsidRPr="00B0632A" w:rsidP="00F84250" w14:paraId="17701411" w14:textId="5428B833">
      <w:pPr>
        <w:spacing w:line="240" w:lineRule="auto"/>
        <w:rPr>
          <w:rFonts w:ascii="Times New Roman" w:hAnsi="Times New Roman" w:cs="Times New Roman"/>
          <w:sz w:val="24"/>
          <w:szCs w:val="24"/>
        </w:rPr>
      </w:pPr>
      <w:r>
        <w:rPr>
          <w:rFonts w:ascii="Times New Roman" w:hAnsi="Times New Roman" w:cs="Times New Roman"/>
          <w:b/>
          <w:bCs/>
          <w:sz w:val="24"/>
          <w:szCs w:val="24"/>
        </w:rPr>
        <w:t>Comment:</w:t>
      </w:r>
      <w:r w:rsidR="00227AA6">
        <w:rPr>
          <w:rFonts w:ascii="Times New Roman" w:hAnsi="Times New Roman" w:cs="Times New Roman"/>
          <w:b/>
          <w:bCs/>
          <w:sz w:val="24"/>
          <w:szCs w:val="24"/>
        </w:rPr>
        <w:t xml:space="preserve"> </w:t>
      </w:r>
      <w:r w:rsidR="00227AA6">
        <w:rPr>
          <w:rFonts w:ascii="Times New Roman" w:hAnsi="Times New Roman" w:cs="Times New Roman"/>
          <w:sz w:val="24"/>
          <w:szCs w:val="24"/>
        </w:rPr>
        <w:t xml:space="preserve">The commenters </w:t>
      </w:r>
      <w:r w:rsidR="00384363">
        <w:rPr>
          <w:rFonts w:ascii="Times New Roman" w:hAnsi="Times New Roman" w:cs="Times New Roman"/>
          <w:sz w:val="24"/>
          <w:szCs w:val="24"/>
        </w:rPr>
        <w:t xml:space="preserve">also provided </w:t>
      </w:r>
      <w:r w:rsidR="0092474A">
        <w:rPr>
          <w:rFonts w:ascii="Times New Roman" w:hAnsi="Times New Roman" w:cs="Times New Roman"/>
          <w:sz w:val="24"/>
          <w:szCs w:val="24"/>
        </w:rPr>
        <w:t xml:space="preserve">numerous </w:t>
      </w:r>
      <w:r w:rsidR="00384363">
        <w:rPr>
          <w:rFonts w:ascii="Times New Roman" w:hAnsi="Times New Roman" w:cs="Times New Roman"/>
          <w:sz w:val="24"/>
          <w:szCs w:val="24"/>
        </w:rPr>
        <w:t>suggestions</w:t>
      </w:r>
      <w:r w:rsidR="0092474A">
        <w:rPr>
          <w:rFonts w:ascii="Times New Roman" w:hAnsi="Times New Roman" w:cs="Times New Roman"/>
          <w:sz w:val="24"/>
          <w:szCs w:val="24"/>
        </w:rPr>
        <w:t xml:space="preserve"> and recommendations regarding the forced labor process</w:t>
      </w:r>
      <w:r w:rsidR="007874FB">
        <w:rPr>
          <w:rFonts w:ascii="Times New Roman" w:hAnsi="Times New Roman" w:cs="Times New Roman"/>
          <w:sz w:val="24"/>
          <w:szCs w:val="24"/>
        </w:rPr>
        <w:t>, including</w:t>
      </w:r>
      <w:r w:rsidR="00D5026C">
        <w:rPr>
          <w:rFonts w:ascii="Times New Roman" w:hAnsi="Times New Roman" w:cs="Times New Roman"/>
          <w:sz w:val="24"/>
          <w:szCs w:val="24"/>
        </w:rPr>
        <w:t xml:space="preserve"> a sampling approach for detentions,</w:t>
      </w:r>
      <w:r w:rsidR="0083164A">
        <w:rPr>
          <w:rFonts w:ascii="Times New Roman" w:hAnsi="Times New Roman" w:cs="Times New Roman"/>
          <w:sz w:val="24"/>
          <w:szCs w:val="24"/>
        </w:rPr>
        <w:t xml:space="preserve"> a targeted approach for </w:t>
      </w:r>
      <w:r w:rsidR="002B4B5F">
        <w:rPr>
          <w:rFonts w:ascii="Times New Roman" w:hAnsi="Times New Roman" w:cs="Times New Roman"/>
          <w:sz w:val="24"/>
          <w:szCs w:val="24"/>
        </w:rPr>
        <w:t>detentions,</w:t>
      </w:r>
      <w:r w:rsidR="00A36404">
        <w:rPr>
          <w:rFonts w:ascii="Times New Roman" w:hAnsi="Times New Roman" w:cs="Times New Roman"/>
          <w:sz w:val="24"/>
          <w:szCs w:val="24"/>
        </w:rPr>
        <w:t xml:space="preserve"> suggestions for the CBP review process,</w:t>
      </w:r>
      <w:r w:rsidR="002B4B5F">
        <w:rPr>
          <w:rFonts w:ascii="Times New Roman" w:hAnsi="Times New Roman" w:cs="Times New Roman"/>
          <w:sz w:val="24"/>
          <w:szCs w:val="24"/>
        </w:rPr>
        <w:t xml:space="preserve"> a green line for trusted traders,</w:t>
      </w:r>
      <w:r w:rsidR="00384363">
        <w:rPr>
          <w:rFonts w:ascii="Times New Roman" w:hAnsi="Times New Roman" w:cs="Times New Roman"/>
          <w:sz w:val="24"/>
          <w:szCs w:val="24"/>
        </w:rPr>
        <w:t xml:space="preserve"> </w:t>
      </w:r>
      <w:r w:rsidR="00FD2DC0">
        <w:rPr>
          <w:rFonts w:ascii="Times New Roman" w:hAnsi="Times New Roman" w:cs="Times New Roman"/>
          <w:sz w:val="24"/>
          <w:szCs w:val="24"/>
        </w:rPr>
        <w:t>expand</w:t>
      </w:r>
      <w:r w:rsidR="007874FB">
        <w:rPr>
          <w:rFonts w:ascii="Times New Roman" w:hAnsi="Times New Roman" w:cs="Times New Roman"/>
          <w:sz w:val="24"/>
          <w:szCs w:val="24"/>
        </w:rPr>
        <w:t>ed</w:t>
      </w:r>
      <w:r w:rsidR="00FD2DC0">
        <w:rPr>
          <w:rFonts w:ascii="Times New Roman" w:hAnsi="Times New Roman" w:cs="Times New Roman"/>
          <w:sz w:val="24"/>
          <w:szCs w:val="24"/>
        </w:rPr>
        <w:t xml:space="preserve"> forced labor criteria, </w:t>
      </w:r>
      <w:r w:rsidR="0076601C">
        <w:rPr>
          <w:rFonts w:ascii="Times New Roman" w:hAnsi="Times New Roman" w:cs="Times New Roman"/>
          <w:sz w:val="24"/>
          <w:szCs w:val="24"/>
        </w:rPr>
        <w:t xml:space="preserve">provided guidance on when CBP should </w:t>
      </w:r>
      <w:r w:rsidR="00FE408A">
        <w:rPr>
          <w:rFonts w:ascii="Times New Roman" w:hAnsi="Times New Roman" w:cs="Times New Roman"/>
          <w:sz w:val="24"/>
          <w:szCs w:val="24"/>
        </w:rPr>
        <w:t>consider a forced labor allegation,</w:t>
      </w:r>
      <w:r w:rsidR="00ED5C0F">
        <w:rPr>
          <w:rFonts w:ascii="Times New Roman" w:hAnsi="Times New Roman" w:cs="Times New Roman"/>
          <w:sz w:val="24"/>
          <w:szCs w:val="24"/>
        </w:rPr>
        <w:t xml:space="preserve"> sought clarity </w:t>
      </w:r>
      <w:r w:rsidR="00990835">
        <w:rPr>
          <w:rFonts w:ascii="Times New Roman" w:hAnsi="Times New Roman" w:cs="Times New Roman"/>
          <w:sz w:val="24"/>
          <w:szCs w:val="24"/>
        </w:rPr>
        <w:t>on detentions,</w:t>
      </w:r>
      <w:r w:rsidR="00FE408A">
        <w:rPr>
          <w:rFonts w:ascii="Times New Roman" w:hAnsi="Times New Roman" w:cs="Times New Roman"/>
          <w:sz w:val="24"/>
          <w:szCs w:val="24"/>
        </w:rPr>
        <w:t xml:space="preserve"> </w:t>
      </w:r>
      <w:r w:rsidR="0092474A">
        <w:rPr>
          <w:rFonts w:ascii="Times New Roman" w:hAnsi="Times New Roman" w:cs="Times New Roman"/>
          <w:sz w:val="24"/>
          <w:szCs w:val="24"/>
        </w:rPr>
        <w:t xml:space="preserve">and </w:t>
      </w:r>
      <w:r>
        <w:rPr>
          <w:rFonts w:ascii="Times New Roman" w:hAnsi="Times New Roman" w:cs="Times New Roman"/>
          <w:sz w:val="24"/>
          <w:szCs w:val="24"/>
        </w:rPr>
        <w:t xml:space="preserve">provided recommendations for the </w:t>
      </w:r>
      <w:r w:rsidR="00C717C7">
        <w:rPr>
          <w:rFonts w:ascii="Times New Roman" w:hAnsi="Times New Roman" w:cs="Times New Roman"/>
          <w:sz w:val="24"/>
          <w:szCs w:val="24"/>
        </w:rPr>
        <w:t xml:space="preserve">additional </w:t>
      </w:r>
      <w:r>
        <w:rPr>
          <w:rFonts w:ascii="Times New Roman" w:hAnsi="Times New Roman" w:cs="Times New Roman"/>
          <w:sz w:val="24"/>
          <w:szCs w:val="24"/>
        </w:rPr>
        <w:t xml:space="preserve">steps following a forced labor allegation and </w:t>
      </w:r>
      <w:r w:rsidR="000746D4">
        <w:rPr>
          <w:rFonts w:ascii="Times New Roman" w:hAnsi="Times New Roman" w:cs="Times New Roman"/>
          <w:sz w:val="24"/>
          <w:szCs w:val="24"/>
        </w:rPr>
        <w:t>during the</w:t>
      </w:r>
      <w:r w:rsidR="00F84250">
        <w:rPr>
          <w:rFonts w:ascii="Times New Roman" w:hAnsi="Times New Roman" w:cs="Times New Roman"/>
          <w:sz w:val="24"/>
          <w:szCs w:val="24"/>
        </w:rPr>
        <w:t xml:space="preserve"> investigation</w:t>
      </w:r>
      <w:r w:rsidR="0092474A">
        <w:rPr>
          <w:rFonts w:ascii="Times New Roman" w:hAnsi="Times New Roman" w:cs="Times New Roman"/>
          <w:sz w:val="24"/>
          <w:szCs w:val="24"/>
        </w:rPr>
        <w:t>.</w:t>
      </w:r>
      <w:r w:rsidRPr="00B0632A">
        <w:rPr>
          <w:rFonts w:ascii="Times New Roman" w:hAnsi="Times New Roman" w:cs="Times New Roman"/>
          <w:sz w:val="24"/>
          <w:szCs w:val="24"/>
        </w:rPr>
        <w:t xml:space="preserve"> </w:t>
      </w:r>
      <w:r w:rsidR="008A2D0B">
        <w:rPr>
          <w:rFonts w:ascii="Times New Roman" w:hAnsi="Times New Roman" w:cs="Times New Roman"/>
          <w:sz w:val="24"/>
          <w:szCs w:val="24"/>
        </w:rPr>
        <w:t xml:space="preserve">The commenters also raised concerns regarding forced labor generally, including concerns about inconsistent </w:t>
      </w:r>
      <w:r w:rsidR="00ED5C0F">
        <w:rPr>
          <w:rFonts w:ascii="Times New Roman" w:hAnsi="Times New Roman" w:cs="Times New Roman"/>
          <w:sz w:val="24"/>
          <w:szCs w:val="24"/>
        </w:rPr>
        <w:t>enforcement at the border</w:t>
      </w:r>
      <w:r w:rsidR="002B4B5F">
        <w:rPr>
          <w:rFonts w:ascii="Times New Roman" w:hAnsi="Times New Roman" w:cs="Times New Roman"/>
          <w:sz w:val="24"/>
          <w:szCs w:val="24"/>
        </w:rPr>
        <w:t>.</w:t>
      </w:r>
    </w:p>
    <w:p w:rsidR="00FC1266" w:rsidRPr="00A930BF" w:rsidP="00CF0486" w14:paraId="3CA77F6C" w14:textId="417FC74F">
      <w:pPr>
        <w:spacing w:line="240" w:lineRule="auto"/>
        <w:rPr>
          <w:rFonts w:ascii="Times New Roman" w:hAnsi="Times New Roman" w:cs="Times New Roman"/>
          <w:sz w:val="24"/>
          <w:szCs w:val="24"/>
        </w:rPr>
      </w:pPr>
      <w:r w:rsidRPr="00A930BF">
        <w:rPr>
          <w:rFonts w:ascii="Times New Roman" w:hAnsi="Times New Roman" w:cs="Times New Roman"/>
          <w:b/>
          <w:bCs/>
          <w:color w:val="156082" w:themeColor="accent1"/>
          <w:sz w:val="24"/>
          <w:szCs w:val="24"/>
        </w:rPr>
        <w:t xml:space="preserve">CBP Response: </w:t>
      </w:r>
      <w:r w:rsidRPr="00A930BF" w:rsidR="00767B9A">
        <w:rPr>
          <w:rFonts w:ascii="Times New Roman" w:hAnsi="Times New Roman" w:cs="Times New Roman"/>
          <w:sz w:val="24"/>
          <w:szCs w:val="24"/>
        </w:rPr>
        <w:t xml:space="preserve">CBP thanks the commenters for their suggestions and recommendations regarding the general forced labor process. This notice sought public comments on the creation of the new </w:t>
      </w:r>
      <w:r w:rsidRPr="00A930BF" w:rsidR="00AA42E5">
        <w:rPr>
          <w:rFonts w:ascii="Times New Roman" w:hAnsi="Times New Roman" w:cs="Times New Roman"/>
          <w:kern w:val="0"/>
          <w:sz w:val="24"/>
          <w:szCs w:val="24"/>
          <w14:ligatures w14:val="none"/>
        </w:rPr>
        <w:t>Forced Labor Allegation Portal / Forced Labor Portal</w:t>
      </w:r>
      <w:r w:rsidRPr="00A930BF" w:rsidR="00767B9A">
        <w:rPr>
          <w:rFonts w:ascii="Times New Roman" w:hAnsi="Times New Roman" w:cs="Times New Roman"/>
          <w:sz w:val="24"/>
          <w:szCs w:val="24"/>
        </w:rPr>
        <w:t xml:space="preserve"> as a means of consolidating the forced labor submissions.  This notice is focused solely on forced labor submissions to the new forced labor portal/forced labor case management system. </w:t>
      </w:r>
      <w:r w:rsidRPr="00A930BF" w:rsidR="00411209">
        <w:rPr>
          <w:rFonts w:ascii="Times New Roman" w:hAnsi="Times New Roman" w:cs="Times New Roman"/>
          <w:sz w:val="24"/>
          <w:szCs w:val="24"/>
        </w:rPr>
        <w:t>Thus, CBP will not be individually addressing these general forced labor suggestions and recommendations but will consider them when addressing forced labor generally.</w:t>
      </w:r>
    </w:p>
    <w:p w:rsidR="00FC1266" w:rsidRPr="00E97A9C" w:rsidP="00CF0486" w14:paraId="23D9B04F" w14:textId="57D121D0">
      <w:pPr>
        <w:spacing w:line="240" w:lineRule="auto"/>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279962"/>
    <w:multiLevelType w:val="hybridMultilevel"/>
    <w:tmpl w:val="FFFFFFFF"/>
    <w:lvl w:ilvl="0">
      <w:start w:val="1"/>
      <w:numFmt w:val="low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28778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E3"/>
    <w:rsid w:val="00002605"/>
    <w:rsid w:val="000050DB"/>
    <w:rsid w:val="00035E4D"/>
    <w:rsid w:val="00045A4B"/>
    <w:rsid w:val="000746D4"/>
    <w:rsid w:val="0009522C"/>
    <w:rsid w:val="000A0CA5"/>
    <w:rsid w:val="000A1EB7"/>
    <w:rsid w:val="000C7437"/>
    <w:rsid w:val="000D3A6B"/>
    <w:rsid w:val="000E6707"/>
    <w:rsid w:val="000F5026"/>
    <w:rsid w:val="001070D8"/>
    <w:rsid w:val="0011123C"/>
    <w:rsid w:val="00115394"/>
    <w:rsid w:val="00134D8A"/>
    <w:rsid w:val="00136917"/>
    <w:rsid w:val="001413F9"/>
    <w:rsid w:val="0015620E"/>
    <w:rsid w:val="001621B3"/>
    <w:rsid w:val="001661E9"/>
    <w:rsid w:val="00182966"/>
    <w:rsid w:val="00187D4D"/>
    <w:rsid w:val="00190A57"/>
    <w:rsid w:val="001B3326"/>
    <w:rsid w:val="001D68BD"/>
    <w:rsid w:val="001E019E"/>
    <w:rsid w:val="002019B5"/>
    <w:rsid w:val="00211786"/>
    <w:rsid w:val="00212ABF"/>
    <w:rsid w:val="0022248C"/>
    <w:rsid w:val="002250A9"/>
    <w:rsid w:val="00227AA6"/>
    <w:rsid w:val="00230D35"/>
    <w:rsid w:val="00245731"/>
    <w:rsid w:val="00246D57"/>
    <w:rsid w:val="00247D81"/>
    <w:rsid w:val="00256FA2"/>
    <w:rsid w:val="00260FAD"/>
    <w:rsid w:val="00261C50"/>
    <w:rsid w:val="002717B4"/>
    <w:rsid w:val="00280455"/>
    <w:rsid w:val="0028494A"/>
    <w:rsid w:val="00290D5F"/>
    <w:rsid w:val="0029272E"/>
    <w:rsid w:val="00294B56"/>
    <w:rsid w:val="002A71F9"/>
    <w:rsid w:val="002B4B5F"/>
    <w:rsid w:val="002B70A0"/>
    <w:rsid w:val="002C0A77"/>
    <w:rsid w:val="002C129B"/>
    <w:rsid w:val="002D0229"/>
    <w:rsid w:val="002D05CE"/>
    <w:rsid w:val="002D452A"/>
    <w:rsid w:val="002D591A"/>
    <w:rsid w:val="002D5F18"/>
    <w:rsid w:val="002F72AB"/>
    <w:rsid w:val="0031176A"/>
    <w:rsid w:val="00312FD8"/>
    <w:rsid w:val="00323B9D"/>
    <w:rsid w:val="0033002B"/>
    <w:rsid w:val="00335DB7"/>
    <w:rsid w:val="00350622"/>
    <w:rsid w:val="00355097"/>
    <w:rsid w:val="0036317C"/>
    <w:rsid w:val="00363507"/>
    <w:rsid w:val="00376370"/>
    <w:rsid w:val="00384363"/>
    <w:rsid w:val="00387BD8"/>
    <w:rsid w:val="003B4496"/>
    <w:rsid w:val="003B60B4"/>
    <w:rsid w:val="003C12AA"/>
    <w:rsid w:val="003D094C"/>
    <w:rsid w:val="003D455B"/>
    <w:rsid w:val="003E5898"/>
    <w:rsid w:val="003F5222"/>
    <w:rsid w:val="003F7BB2"/>
    <w:rsid w:val="00403BA2"/>
    <w:rsid w:val="00404B2E"/>
    <w:rsid w:val="004071FC"/>
    <w:rsid w:val="00411209"/>
    <w:rsid w:val="00427B11"/>
    <w:rsid w:val="004415A6"/>
    <w:rsid w:val="00444801"/>
    <w:rsid w:val="004500FC"/>
    <w:rsid w:val="00457AE5"/>
    <w:rsid w:val="00466164"/>
    <w:rsid w:val="004903D8"/>
    <w:rsid w:val="004A38D8"/>
    <w:rsid w:val="004D0978"/>
    <w:rsid w:val="004D4343"/>
    <w:rsid w:val="004F4B4A"/>
    <w:rsid w:val="00523D6C"/>
    <w:rsid w:val="00524655"/>
    <w:rsid w:val="00534337"/>
    <w:rsid w:val="00540AC5"/>
    <w:rsid w:val="00540BBC"/>
    <w:rsid w:val="00542653"/>
    <w:rsid w:val="00551D76"/>
    <w:rsid w:val="00551F7E"/>
    <w:rsid w:val="0055774D"/>
    <w:rsid w:val="00585058"/>
    <w:rsid w:val="00587F72"/>
    <w:rsid w:val="005910EA"/>
    <w:rsid w:val="00593F6A"/>
    <w:rsid w:val="005A3E26"/>
    <w:rsid w:val="005B38B2"/>
    <w:rsid w:val="005C6316"/>
    <w:rsid w:val="005D0FD7"/>
    <w:rsid w:val="005D3E4D"/>
    <w:rsid w:val="005D701C"/>
    <w:rsid w:val="005E2625"/>
    <w:rsid w:val="005E7FCA"/>
    <w:rsid w:val="006209FA"/>
    <w:rsid w:val="0062291E"/>
    <w:rsid w:val="00630758"/>
    <w:rsid w:val="00633CBB"/>
    <w:rsid w:val="0063569A"/>
    <w:rsid w:val="00635CBD"/>
    <w:rsid w:val="00637372"/>
    <w:rsid w:val="00640EC1"/>
    <w:rsid w:val="00641943"/>
    <w:rsid w:val="00643CCE"/>
    <w:rsid w:val="0064597E"/>
    <w:rsid w:val="00646B53"/>
    <w:rsid w:val="00671AF8"/>
    <w:rsid w:val="006919B0"/>
    <w:rsid w:val="006B0AA9"/>
    <w:rsid w:val="006C4A87"/>
    <w:rsid w:val="006D36AE"/>
    <w:rsid w:val="006D7D63"/>
    <w:rsid w:val="006E5C9F"/>
    <w:rsid w:val="0070397F"/>
    <w:rsid w:val="00706517"/>
    <w:rsid w:val="00722AC0"/>
    <w:rsid w:val="00727B18"/>
    <w:rsid w:val="00730A0A"/>
    <w:rsid w:val="007440A9"/>
    <w:rsid w:val="00765EBB"/>
    <w:rsid w:val="0076601C"/>
    <w:rsid w:val="00767B9A"/>
    <w:rsid w:val="007874FB"/>
    <w:rsid w:val="007B0CE0"/>
    <w:rsid w:val="007B12ED"/>
    <w:rsid w:val="007B1C7A"/>
    <w:rsid w:val="007C5E43"/>
    <w:rsid w:val="007D283F"/>
    <w:rsid w:val="007D35E1"/>
    <w:rsid w:val="007E5379"/>
    <w:rsid w:val="00801919"/>
    <w:rsid w:val="00801EA0"/>
    <w:rsid w:val="00815AF6"/>
    <w:rsid w:val="0082134F"/>
    <w:rsid w:val="00822901"/>
    <w:rsid w:val="00826126"/>
    <w:rsid w:val="0083164A"/>
    <w:rsid w:val="008552EA"/>
    <w:rsid w:val="008847B1"/>
    <w:rsid w:val="008925E0"/>
    <w:rsid w:val="00892F73"/>
    <w:rsid w:val="00897F8D"/>
    <w:rsid w:val="008A2D0B"/>
    <w:rsid w:val="008A71F4"/>
    <w:rsid w:val="008B52B3"/>
    <w:rsid w:val="008C3452"/>
    <w:rsid w:val="008D2136"/>
    <w:rsid w:val="008D2D70"/>
    <w:rsid w:val="008D2ED0"/>
    <w:rsid w:val="008D5AAB"/>
    <w:rsid w:val="008E6E3B"/>
    <w:rsid w:val="00913879"/>
    <w:rsid w:val="0092474A"/>
    <w:rsid w:val="00937C74"/>
    <w:rsid w:val="00954C28"/>
    <w:rsid w:val="009613BB"/>
    <w:rsid w:val="00961558"/>
    <w:rsid w:val="009620BB"/>
    <w:rsid w:val="009631E5"/>
    <w:rsid w:val="00963479"/>
    <w:rsid w:val="00964D10"/>
    <w:rsid w:val="00964F30"/>
    <w:rsid w:val="009738C6"/>
    <w:rsid w:val="0099039A"/>
    <w:rsid w:val="0099047E"/>
    <w:rsid w:val="00990835"/>
    <w:rsid w:val="009948E7"/>
    <w:rsid w:val="009A0DF6"/>
    <w:rsid w:val="009A6448"/>
    <w:rsid w:val="009F208E"/>
    <w:rsid w:val="009F50E9"/>
    <w:rsid w:val="009F5752"/>
    <w:rsid w:val="009F6C8D"/>
    <w:rsid w:val="00A0139C"/>
    <w:rsid w:val="00A059FD"/>
    <w:rsid w:val="00A11C95"/>
    <w:rsid w:val="00A17903"/>
    <w:rsid w:val="00A213CF"/>
    <w:rsid w:val="00A235FA"/>
    <w:rsid w:val="00A3234A"/>
    <w:rsid w:val="00A36404"/>
    <w:rsid w:val="00A40FC2"/>
    <w:rsid w:val="00A44BBB"/>
    <w:rsid w:val="00A47DB4"/>
    <w:rsid w:val="00A6324A"/>
    <w:rsid w:val="00A833ED"/>
    <w:rsid w:val="00A930BF"/>
    <w:rsid w:val="00AA0319"/>
    <w:rsid w:val="00AA42E5"/>
    <w:rsid w:val="00AA4B18"/>
    <w:rsid w:val="00AA7FD2"/>
    <w:rsid w:val="00AC74C9"/>
    <w:rsid w:val="00AD1A2B"/>
    <w:rsid w:val="00AE071F"/>
    <w:rsid w:val="00AE3296"/>
    <w:rsid w:val="00AF2696"/>
    <w:rsid w:val="00AF39B1"/>
    <w:rsid w:val="00B0632A"/>
    <w:rsid w:val="00B201D8"/>
    <w:rsid w:val="00B20E41"/>
    <w:rsid w:val="00B23DEF"/>
    <w:rsid w:val="00B2632D"/>
    <w:rsid w:val="00B27318"/>
    <w:rsid w:val="00B27F18"/>
    <w:rsid w:val="00B43E51"/>
    <w:rsid w:val="00B70BFE"/>
    <w:rsid w:val="00BA1DDD"/>
    <w:rsid w:val="00BA4F7C"/>
    <w:rsid w:val="00BB262B"/>
    <w:rsid w:val="00BB515B"/>
    <w:rsid w:val="00BD5F3E"/>
    <w:rsid w:val="00BE7B9A"/>
    <w:rsid w:val="00BF2227"/>
    <w:rsid w:val="00C1775E"/>
    <w:rsid w:val="00C3040C"/>
    <w:rsid w:val="00C47921"/>
    <w:rsid w:val="00C50604"/>
    <w:rsid w:val="00C568C6"/>
    <w:rsid w:val="00C660FD"/>
    <w:rsid w:val="00C717C7"/>
    <w:rsid w:val="00C72A40"/>
    <w:rsid w:val="00CA3882"/>
    <w:rsid w:val="00CA62DE"/>
    <w:rsid w:val="00CB4DE4"/>
    <w:rsid w:val="00CC407B"/>
    <w:rsid w:val="00CF0486"/>
    <w:rsid w:val="00D00BC9"/>
    <w:rsid w:val="00D06562"/>
    <w:rsid w:val="00D44AD3"/>
    <w:rsid w:val="00D5026C"/>
    <w:rsid w:val="00D75690"/>
    <w:rsid w:val="00D75BE5"/>
    <w:rsid w:val="00D85E5E"/>
    <w:rsid w:val="00D9053B"/>
    <w:rsid w:val="00D92005"/>
    <w:rsid w:val="00D93090"/>
    <w:rsid w:val="00D95D25"/>
    <w:rsid w:val="00DA2238"/>
    <w:rsid w:val="00DC4814"/>
    <w:rsid w:val="00DE7616"/>
    <w:rsid w:val="00DF3F25"/>
    <w:rsid w:val="00E06AA7"/>
    <w:rsid w:val="00E06E6E"/>
    <w:rsid w:val="00E2056D"/>
    <w:rsid w:val="00E33A26"/>
    <w:rsid w:val="00E3680D"/>
    <w:rsid w:val="00E67B4F"/>
    <w:rsid w:val="00E739ED"/>
    <w:rsid w:val="00E97A9C"/>
    <w:rsid w:val="00EA6CCC"/>
    <w:rsid w:val="00EB1846"/>
    <w:rsid w:val="00ED5C0F"/>
    <w:rsid w:val="00EE4F87"/>
    <w:rsid w:val="00EF02A7"/>
    <w:rsid w:val="00EF0A6C"/>
    <w:rsid w:val="00EF24C1"/>
    <w:rsid w:val="00EF42F8"/>
    <w:rsid w:val="00EF5B5A"/>
    <w:rsid w:val="00F05880"/>
    <w:rsid w:val="00F179F5"/>
    <w:rsid w:val="00F31CA4"/>
    <w:rsid w:val="00F433E3"/>
    <w:rsid w:val="00F5745F"/>
    <w:rsid w:val="00F70A6E"/>
    <w:rsid w:val="00F765E2"/>
    <w:rsid w:val="00F82F69"/>
    <w:rsid w:val="00F84250"/>
    <w:rsid w:val="00F86EB9"/>
    <w:rsid w:val="00F87C68"/>
    <w:rsid w:val="00F900B1"/>
    <w:rsid w:val="00F91B6B"/>
    <w:rsid w:val="00F94782"/>
    <w:rsid w:val="00FA7178"/>
    <w:rsid w:val="00FB09AB"/>
    <w:rsid w:val="00FB5216"/>
    <w:rsid w:val="00FC0468"/>
    <w:rsid w:val="00FC1266"/>
    <w:rsid w:val="00FC309A"/>
    <w:rsid w:val="00FC337F"/>
    <w:rsid w:val="00FC34B0"/>
    <w:rsid w:val="00FC4DB1"/>
    <w:rsid w:val="00FC6BE9"/>
    <w:rsid w:val="00FD2DC0"/>
    <w:rsid w:val="00FE40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19830A"/>
  <w15:chartTrackingRefBased/>
  <w15:docId w15:val="{6C970154-3BEA-4201-8AEF-47923473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3E3"/>
    <w:rPr>
      <w:rFonts w:eastAsiaTheme="majorEastAsia" w:cstheme="majorBidi"/>
      <w:color w:val="272727" w:themeColor="text1" w:themeTint="D8"/>
    </w:rPr>
  </w:style>
  <w:style w:type="paragraph" w:styleId="Title">
    <w:name w:val="Title"/>
    <w:basedOn w:val="Normal"/>
    <w:next w:val="Normal"/>
    <w:link w:val="TitleChar"/>
    <w:uiPriority w:val="10"/>
    <w:qFormat/>
    <w:rsid w:val="00F43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3E3"/>
    <w:pPr>
      <w:spacing w:before="160"/>
      <w:jc w:val="center"/>
    </w:pPr>
    <w:rPr>
      <w:i/>
      <w:iCs/>
      <w:color w:val="404040" w:themeColor="text1" w:themeTint="BF"/>
    </w:rPr>
  </w:style>
  <w:style w:type="character" w:customStyle="1" w:styleId="QuoteChar">
    <w:name w:val="Quote Char"/>
    <w:basedOn w:val="DefaultParagraphFont"/>
    <w:link w:val="Quote"/>
    <w:uiPriority w:val="29"/>
    <w:rsid w:val="00F433E3"/>
    <w:rPr>
      <w:i/>
      <w:iCs/>
      <w:color w:val="404040" w:themeColor="text1" w:themeTint="BF"/>
    </w:rPr>
  </w:style>
  <w:style w:type="paragraph" w:styleId="ListParagraph">
    <w:name w:val="List Paragraph"/>
    <w:basedOn w:val="Normal"/>
    <w:uiPriority w:val="34"/>
    <w:qFormat/>
    <w:rsid w:val="00F433E3"/>
    <w:pPr>
      <w:ind w:left="720"/>
      <w:contextualSpacing/>
    </w:pPr>
  </w:style>
  <w:style w:type="character" w:styleId="IntenseEmphasis">
    <w:name w:val="Intense Emphasis"/>
    <w:basedOn w:val="DefaultParagraphFont"/>
    <w:uiPriority w:val="21"/>
    <w:qFormat/>
    <w:rsid w:val="00F433E3"/>
    <w:rPr>
      <w:i/>
      <w:iCs/>
      <w:color w:val="0F4761" w:themeColor="accent1" w:themeShade="BF"/>
    </w:rPr>
  </w:style>
  <w:style w:type="paragraph" w:styleId="IntenseQuote">
    <w:name w:val="Intense Quote"/>
    <w:basedOn w:val="Normal"/>
    <w:next w:val="Normal"/>
    <w:link w:val="IntenseQuoteChar"/>
    <w:uiPriority w:val="30"/>
    <w:qFormat/>
    <w:rsid w:val="00F4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3E3"/>
    <w:rPr>
      <w:i/>
      <w:iCs/>
      <w:color w:val="0F4761" w:themeColor="accent1" w:themeShade="BF"/>
    </w:rPr>
  </w:style>
  <w:style w:type="character" w:styleId="IntenseReference">
    <w:name w:val="Intense Reference"/>
    <w:basedOn w:val="DefaultParagraphFont"/>
    <w:uiPriority w:val="32"/>
    <w:qFormat/>
    <w:rsid w:val="00F433E3"/>
    <w:rPr>
      <w:b/>
      <w:bCs/>
      <w:smallCaps/>
      <w:color w:val="0F4761" w:themeColor="accent1" w:themeShade="BF"/>
      <w:spacing w:val="5"/>
    </w:rPr>
  </w:style>
  <w:style w:type="paragraph" w:styleId="Revision">
    <w:name w:val="Revision"/>
    <w:hidden/>
    <w:uiPriority w:val="99"/>
    <w:semiHidden/>
    <w:rsid w:val="00247D81"/>
    <w:pPr>
      <w:spacing w:after="0" w:line="240" w:lineRule="auto"/>
    </w:pPr>
  </w:style>
  <w:style w:type="character" w:styleId="CommentReference">
    <w:name w:val="annotation reference"/>
    <w:basedOn w:val="DefaultParagraphFont"/>
    <w:uiPriority w:val="99"/>
    <w:semiHidden/>
    <w:unhideWhenUsed/>
    <w:rsid w:val="007D35E1"/>
    <w:rPr>
      <w:sz w:val="16"/>
      <w:szCs w:val="16"/>
    </w:rPr>
  </w:style>
  <w:style w:type="paragraph" w:styleId="CommentText">
    <w:name w:val="annotation text"/>
    <w:basedOn w:val="Normal"/>
    <w:link w:val="CommentTextChar"/>
    <w:uiPriority w:val="99"/>
    <w:unhideWhenUsed/>
    <w:rsid w:val="007D35E1"/>
    <w:pPr>
      <w:spacing w:line="240" w:lineRule="auto"/>
    </w:pPr>
    <w:rPr>
      <w:sz w:val="20"/>
      <w:szCs w:val="20"/>
    </w:rPr>
  </w:style>
  <w:style w:type="character" w:customStyle="1" w:styleId="CommentTextChar">
    <w:name w:val="Comment Text Char"/>
    <w:basedOn w:val="DefaultParagraphFont"/>
    <w:link w:val="CommentText"/>
    <w:uiPriority w:val="99"/>
    <w:rsid w:val="007D35E1"/>
    <w:rPr>
      <w:sz w:val="20"/>
      <w:szCs w:val="20"/>
    </w:rPr>
  </w:style>
  <w:style w:type="paragraph" w:styleId="CommentSubject">
    <w:name w:val="annotation subject"/>
    <w:basedOn w:val="CommentText"/>
    <w:next w:val="CommentText"/>
    <w:link w:val="CommentSubjectChar"/>
    <w:uiPriority w:val="99"/>
    <w:semiHidden/>
    <w:unhideWhenUsed/>
    <w:rsid w:val="007D35E1"/>
    <w:rPr>
      <w:b/>
      <w:bCs/>
    </w:rPr>
  </w:style>
  <w:style w:type="character" w:customStyle="1" w:styleId="CommentSubjectChar">
    <w:name w:val="Comment Subject Char"/>
    <w:basedOn w:val="CommentTextChar"/>
    <w:link w:val="CommentSubject"/>
    <w:uiPriority w:val="99"/>
    <w:semiHidden/>
    <w:rsid w:val="007D35E1"/>
    <w:rPr>
      <w:b/>
      <w:bCs/>
      <w:sz w:val="20"/>
      <w:szCs w:val="20"/>
    </w:rPr>
  </w:style>
  <w:style w:type="character" w:styleId="Hyperlink">
    <w:name w:val="Hyperlink"/>
    <w:basedOn w:val="DefaultParagraphFont"/>
    <w:uiPriority w:val="99"/>
    <w:unhideWhenUsed/>
    <w:rsid w:val="00F86EB9"/>
    <w:rPr>
      <w:color w:val="467886" w:themeColor="hyperlink"/>
      <w:u w:val="single"/>
    </w:rPr>
  </w:style>
  <w:style w:type="character" w:styleId="UnresolvedMention">
    <w:name w:val="Unresolved Mention"/>
    <w:basedOn w:val="DefaultParagraphFont"/>
    <w:uiPriority w:val="99"/>
    <w:semiHidden/>
    <w:unhideWhenUsed/>
    <w:rsid w:val="00F86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ForedLabor@cbp.dhs.gov" TargetMode="External" /><Relationship Id="rId9" Type="http://schemas.openxmlformats.org/officeDocument/2006/relationships/hyperlink" Target="mailto:UFLPAInquiry@cbp.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1875B-8B0C-44F1-ABA5-0B8EE7F13B52}">
  <ds:schemaRefs>
    <ds:schemaRef ds:uri="http://schemas.microsoft.com/sharepoint/v3/contenttype/forms"/>
  </ds:schemaRefs>
</ds:datastoreItem>
</file>

<file path=customXml/itemProps2.xml><?xml version="1.0" encoding="utf-8"?>
<ds:datastoreItem xmlns:ds="http://schemas.openxmlformats.org/officeDocument/2006/customXml" ds:itemID="{7864CC12-80B7-4A05-8989-4D5EE3AB3C9F}">
  <ds:schemaRefs>
    <ds:schemaRef ds:uri="http://purl.org/dc/elements/1.1/"/>
    <ds:schemaRef ds:uri="http://schemas.openxmlformats.org/package/2006/metadata/core-properties"/>
    <ds:schemaRef ds:uri="5502cb3e-2aa5-4688-9e2a-8bc38badce04"/>
    <ds:schemaRef ds:uri="bc363852-930c-469c-bec8-e5966a27e214"/>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B80005B-D5B6-4683-9FFC-E7B975F34A07}">
  <ds:schemaRefs>
    <ds:schemaRef ds:uri="http://schemas.openxmlformats.org/officeDocument/2006/bibliography"/>
  </ds:schemaRefs>
</ds:datastoreItem>
</file>

<file path=customXml/itemProps4.xml><?xml version="1.0" encoding="utf-8"?>
<ds:datastoreItem xmlns:ds="http://schemas.openxmlformats.org/officeDocument/2006/customXml" ds:itemID="{28637A16-801E-46ED-B63D-4B560D0C0768}">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USCBP</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 JENNIFER L</dc:creator>
  <cp:lastModifiedBy>WILLIAMS, SHADE</cp:lastModifiedBy>
  <cp:revision>3</cp:revision>
  <dcterms:created xsi:type="dcterms:W3CDTF">2024-10-03T15:37:00Z</dcterms:created>
  <dcterms:modified xsi:type="dcterms:W3CDTF">2024-10-03T15:37:00Z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