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C1BFE" w:rsidRPr="001F0C80" w14:paraId="01C00EA0" w14:textId="6F8103FB">
      <w:pPr>
        <w:rPr>
          <w:sz w:val="24"/>
          <w:szCs w:val="24"/>
        </w:rPr>
      </w:pPr>
      <w:r w:rsidRPr="001F0C80">
        <w:rPr>
          <w:sz w:val="24"/>
          <w:szCs w:val="24"/>
        </w:rPr>
        <w:t>The process in place</w:t>
      </w:r>
      <w:r w:rsidRPr="001F0C80" w:rsidR="00A0258B">
        <w:rPr>
          <w:sz w:val="24"/>
          <w:szCs w:val="24"/>
        </w:rPr>
        <w:t xml:space="preserve"> since </w:t>
      </w:r>
      <w:r w:rsidRPr="001F0C80" w:rsidR="00FE4C8F">
        <w:rPr>
          <w:sz w:val="24"/>
          <w:szCs w:val="24"/>
        </w:rPr>
        <w:t>July 1, 2024,</w:t>
      </w:r>
      <w:r w:rsidRPr="001F0C80">
        <w:rPr>
          <w:sz w:val="24"/>
          <w:szCs w:val="24"/>
        </w:rPr>
        <w:t xml:space="preserve"> for reporting Prison Education Programs </w:t>
      </w:r>
      <w:r w:rsidRPr="001F0C80" w:rsidR="007039B5">
        <w:rPr>
          <w:sz w:val="24"/>
          <w:szCs w:val="24"/>
        </w:rPr>
        <w:t xml:space="preserve">(PEPs) </w:t>
      </w:r>
      <w:r w:rsidRPr="001F0C80">
        <w:rPr>
          <w:sz w:val="24"/>
          <w:szCs w:val="24"/>
        </w:rPr>
        <w:t>requires school</w:t>
      </w:r>
      <w:r w:rsidRPr="001F0C80" w:rsidR="007039B5">
        <w:rPr>
          <w:sz w:val="24"/>
          <w:szCs w:val="24"/>
        </w:rPr>
        <w:t>s</w:t>
      </w:r>
      <w:r w:rsidRPr="001F0C80">
        <w:rPr>
          <w:sz w:val="24"/>
          <w:szCs w:val="24"/>
        </w:rPr>
        <w:t xml:space="preserve"> to complete both the </w:t>
      </w:r>
      <w:r w:rsidRPr="001F0C80" w:rsidR="00FE4C8F">
        <w:rPr>
          <w:i/>
          <w:iCs/>
          <w:sz w:val="24"/>
          <w:szCs w:val="24"/>
        </w:rPr>
        <w:t xml:space="preserve">Prison </w:t>
      </w:r>
      <w:r w:rsidRPr="001F0C80">
        <w:rPr>
          <w:i/>
          <w:iCs/>
          <w:sz w:val="24"/>
          <w:szCs w:val="24"/>
        </w:rPr>
        <w:t>E</w:t>
      </w:r>
      <w:r w:rsidRPr="001F0C80" w:rsidR="00FE4C8F">
        <w:rPr>
          <w:i/>
          <w:iCs/>
          <w:sz w:val="24"/>
          <w:szCs w:val="24"/>
        </w:rPr>
        <w:t xml:space="preserve">ducation </w:t>
      </w:r>
      <w:r w:rsidRPr="001F0C80">
        <w:rPr>
          <w:i/>
          <w:iCs/>
          <w:sz w:val="24"/>
          <w:szCs w:val="24"/>
        </w:rPr>
        <w:t>P</w:t>
      </w:r>
      <w:r w:rsidRPr="001F0C80" w:rsidR="00FE4C8F">
        <w:rPr>
          <w:i/>
          <w:iCs/>
          <w:sz w:val="24"/>
          <w:szCs w:val="24"/>
        </w:rPr>
        <w:t>rogram</w:t>
      </w:r>
      <w:r w:rsidRPr="001F0C80">
        <w:rPr>
          <w:i/>
          <w:iCs/>
          <w:sz w:val="24"/>
          <w:szCs w:val="24"/>
        </w:rPr>
        <w:t xml:space="preserve"> Application</w:t>
      </w:r>
      <w:r w:rsidRPr="001F0C80">
        <w:rPr>
          <w:sz w:val="24"/>
          <w:szCs w:val="24"/>
        </w:rPr>
        <w:t xml:space="preserve"> (OMB Control Number 1845-0171) and the </w:t>
      </w:r>
      <w:r w:rsidRPr="001F0C80" w:rsidR="00FE4C8F">
        <w:rPr>
          <w:i/>
          <w:iCs/>
          <w:sz w:val="24"/>
          <w:szCs w:val="24"/>
        </w:rPr>
        <w:t>Application for Approval to Participate in the Federal Student Financial Aid Programs (E-App)</w:t>
      </w:r>
      <w:r w:rsidRPr="001F0C80">
        <w:rPr>
          <w:b/>
          <w:bCs/>
          <w:i/>
          <w:iCs/>
          <w:sz w:val="24"/>
          <w:szCs w:val="24"/>
        </w:rPr>
        <w:t xml:space="preserve"> </w:t>
      </w:r>
      <w:r w:rsidRPr="001F0C80">
        <w:rPr>
          <w:sz w:val="24"/>
          <w:szCs w:val="24"/>
        </w:rPr>
        <w:t xml:space="preserve">(OMB Control Number 1845-0012).  This is </w:t>
      </w:r>
      <w:r w:rsidRPr="001F0C80" w:rsidR="00FE4C8F">
        <w:rPr>
          <w:sz w:val="24"/>
          <w:szCs w:val="24"/>
        </w:rPr>
        <w:t>communicated</w:t>
      </w:r>
      <w:r w:rsidRPr="001F0C80">
        <w:rPr>
          <w:sz w:val="24"/>
          <w:szCs w:val="24"/>
        </w:rPr>
        <w:t xml:space="preserve"> in the instructions a</w:t>
      </w:r>
      <w:r w:rsidRPr="001F0C80" w:rsidR="00FE4C8F">
        <w:rPr>
          <w:sz w:val="24"/>
          <w:szCs w:val="24"/>
        </w:rPr>
        <w:t>t</w:t>
      </w:r>
      <w:r w:rsidRPr="001F0C80">
        <w:rPr>
          <w:sz w:val="24"/>
          <w:szCs w:val="24"/>
        </w:rPr>
        <w:t xml:space="preserve"> the end of the </w:t>
      </w:r>
      <w:r w:rsidRPr="001F0C80" w:rsidR="007039B5">
        <w:rPr>
          <w:i/>
          <w:iCs/>
          <w:sz w:val="24"/>
          <w:szCs w:val="24"/>
        </w:rPr>
        <w:t>Prison Education Program Application</w:t>
      </w:r>
      <w:r w:rsidRPr="001F0C80" w:rsidR="007039B5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which state “In addition to this Prison Education Program Application, The E-App must be completed and submitted.”</w:t>
      </w:r>
    </w:p>
    <w:p w:rsidR="005827E2" w:rsidRPr="001F0C80" w14:paraId="23F41A96" w14:textId="1833CF21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The change </w:t>
      </w:r>
      <w:r w:rsidRPr="001F0C80" w:rsidR="00093F12">
        <w:rPr>
          <w:sz w:val="24"/>
          <w:szCs w:val="24"/>
        </w:rPr>
        <w:t xml:space="preserve">we are requesting is to merge the </w:t>
      </w:r>
      <w:r w:rsidRPr="001F0C80" w:rsidR="00093F12">
        <w:rPr>
          <w:i/>
          <w:iCs/>
          <w:sz w:val="24"/>
          <w:szCs w:val="24"/>
        </w:rPr>
        <w:t>P</w:t>
      </w:r>
      <w:r w:rsidRPr="001F0C80" w:rsidR="00FE4C8F">
        <w:rPr>
          <w:i/>
          <w:iCs/>
          <w:sz w:val="24"/>
          <w:szCs w:val="24"/>
        </w:rPr>
        <w:t xml:space="preserve">rison </w:t>
      </w:r>
      <w:r w:rsidRPr="001F0C80" w:rsidR="00093F12">
        <w:rPr>
          <w:i/>
          <w:iCs/>
          <w:sz w:val="24"/>
          <w:szCs w:val="24"/>
        </w:rPr>
        <w:t>E</w:t>
      </w:r>
      <w:r w:rsidRPr="001F0C80" w:rsidR="00FE4C8F">
        <w:rPr>
          <w:i/>
          <w:iCs/>
          <w:sz w:val="24"/>
          <w:szCs w:val="24"/>
        </w:rPr>
        <w:t xml:space="preserve">ducation </w:t>
      </w:r>
      <w:r w:rsidRPr="001F0C80" w:rsidR="00093F12">
        <w:rPr>
          <w:i/>
          <w:iCs/>
          <w:sz w:val="24"/>
          <w:szCs w:val="24"/>
        </w:rPr>
        <w:t>P</w:t>
      </w:r>
      <w:r w:rsidRPr="001F0C80" w:rsidR="00FE4C8F">
        <w:rPr>
          <w:i/>
          <w:iCs/>
          <w:sz w:val="24"/>
          <w:szCs w:val="24"/>
        </w:rPr>
        <w:t>rogram</w:t>
      </w:r>
      <w:r w:rsidRPr="001F0C80" w:rsidR="00093F12">
        <w:rPr>
          <w:i/>
          <w:iCs/>
          <w:sz w:val="24"/>
          <w:szCs w:val="24"/>
        </w:rPr>
        <w:t xml:space="preserve"> Application</w:t>
      </w:r>
      <w:r w:rsidRPr="001F0C80" w:rsidR="00093F12">
        <w:rPr>
          <w:sz w:val="24"/>
          <w:szCs w:val="24"/>
        </w:rPr>
        <w:t xml:space="preserve"> </w:t>
      </w:r>
      <w:r w:rsidR="00F75261">
        <w:rPr>
          <w:sz w:val="24"/>
          <w:szCs w:val="24"/>
        </w:rPr>
        <w:t xml:space="preserve">questions </w:t>
      </w:r>
      <w:r w:rsidRPr="001F0C80" w:rsidR="00093F12">
        <w:rPr>
          <w:sz w:val="24"/>
          <w:szCs w:val="24"/>
        </w:rPr>
        <w:t xml:space="preserve">into the </w:t>
      </w:r>
      <w:r w:rsidRPr="001F0C80" w:rsidR="00093F12">
        <w:rPr>
          <w:i/>
          <w:iCs/>
          <w:sz w:val="24"/>
          <w:szCs w:val="24"/>
        </w:rPr>
        <w:t>E-App</w:t>
      </w:r>
      <w:r w:rsidRPr="001F0C80" w:rsidR="00093F12">
        <w:rPr>
          <w:sz w:val="24"/>
          <w:szCs w:val="24"/>
        </w:rPr>
        <w:t xml:space="preserve">.  The result will be the elimination </w:t>
      </w:r>
      <w:r w:rsidRPr="001F0C80" w:rsidR="00923A9D">
        <w:rPr>
          <w:sz w:val="24"/>
          <w:szCs w:val="24"/>
        </w:rPr>
        <w:t xml:space="preserve">of the need for schools to complete </w:t>
      </w:r>
      <w:r w:rsidRPr="001F0C80" w:rsidR="007039B5">
        <w:rPr>
          <w:sz w:val="24"/>
          <w:szCs w:val="24"/>
        </w:rPr>
        <w:t>two separate applications</w:t>
      </w:r>
      <w:r w:rsidRPr="001F0C80" w:rsidR="00923A9D">
        <w:rPr>
          <w:sz w:val="24"/>
          <w:szCs w:val="24"/>
        </w:rPr>
        <w:t>.</w:t>
      </w:r>
    </w:p>
    <w:p w:rsidR="004A0BF4" w:rsidRPr="001F0C80" w:rsidP="004A0BF4" w14:paraId="1154889B" w14:textId="1E72DB53">
      <w:pPr>
        <w:rPr>
          <w:sz w:val="24"/>
          <w:szCs w:val="24"/>
        </w:rPr>
      </w:pPr>
      <w:r w:rsidRPr="001F0C80">
        <w:rPr>
          <w:sz w:val="24"/>
          <w:szCs w:val="24"/>
        </w:rPr>
        <w:t>The PEP questions will conditionally display in the Locations and Educational Programs sections</w:t>
      </w:r>
      <w:r w:rsidRPr="001F0C80" w:rsidR="007039B5">
        <w:rPr>
          <w:sz w:val="24"/>
          <w:szCs w:val="24"/>
        </w:rPr>
        <w:t xml:space="preserve"> of the </w:t>
      </w:r>
      <w:r w:rsidRPr="001F0C80" w:rsidR="007039B5">
        <w:rPr>
          <w:i/>
          <w:iCs/>
          <w:sz w:val="24"/>
          <w:szCs w:val="24"/>
        </w:rPr>
        <w:t>E-App</w:t>
      </w:r>
      <w:r w:rsidRPr="001F0C80">
        <w:rPr>
          <w:sz w:val="24"/>
          <w:szCs w:val="24"/>
        </w:rPr>
        <w:t>.</w:t>
      </w:r>
    </w:p>
    <w:p w:rsidR="004A0BF4" w:rsidP="004A0BF4" w14:paraId="73096092" w14:textId="77777777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1879600" cy="5136334"/>
            <wp:effectExtent l="0" t="0" r="6350" b="7620"/>
            <wp:docPr id="781392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392540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98137" cy="518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:rsidRPr="001F0C80" w:rsidP="004A0BF4" w14:paraId="309050AA" w14:textId="77777777">
      <w:pPr>
        <w:ind w:left="720"/>
        <w:rPr>
          <w:sz w:val="24"/>
          <w:szCs w:val="24"/>
        </w:rPr>
      </w:pPr>
    </w:p>
    <w:p w:rsidR="00093F12" w:rsidRPr="001F0C80" w14:paraId="67650EDA" w14:textId="4DE3053E">
      <w:pPr>
        <w:rPr>
          <w:sz w:val="24"/>
          <w:szCs w:val="24"/>
        </w:rPr>
      </w:pPr>
      <w:r>
        <w:rPr>
          <w:sz w:val="24"/>
          <w:szCs w:val="24"/>
        </w:rPr>
        <w:t xml:space="preserve">To accomplish the merger of the application questions, we will add a single new question that doesn’t currently appear on either application.  </w:t>
      </w:r>
    </w:p>
    <w:p w:rsidR="004F627C" w:rsidP="004F627C" w14:paraId="36F6069B" w14:textId="691170A2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059125" cy="1545590"/>
            <wp:effectExtent l="0" t="0" r="0" b="0"/>
            <wp:docPr id="8475037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503737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2448" cy="15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27C" w:rsidRPr="001F0C80" w:rsidP="004F627C" w14:paraId="6C655E33" w14:textId="0BF31AFC">
      <w:pPr>
        <w:jc w:val="both"/>
        <w:rPr>
          <w:sz w:val="24"/>
          <w:szCs w:val="24"/>
        </w:rPr>
      </w:pPr>
      <w:r w:rsidRPr="001F0C80">
        <w:rPr>
          <w:sz w:val="24"/>
          <w:szCs w:val="24"/>
        </w:rPr>
        <w:t xml:space="preserve">For schools completing the </w:t>
      </w:r>
      <w:r w:rsidRPr="001F0C80">
        <w:rPr>
          <w:i/>
          <w:iCs/>
          <w:sz w:val="24"/>
          <w:szCs w:val="24"/>
        </w:rPr>
        <w:t>E-App</w:t>
      </w:r>
      <w:r w:rsidRPr="001F0C80">
        <w:rPr>
          <w:sz w:val="24"/>
          <w:szCs w:val="24"/>
        </w:rPr>
        <w:t xml:space="preserve"> who are </w:t>
      </w:r>
      <w:r w:rsidRPr="001F0C80">
        <w:rPr>
          <w:b/>
          <w:bCs/>
          <w:sz w:val="24"/>
          <w:szCs w:val="24"/>
        </w:rPr>
        <w:t>not</w:t>
      </w:r>
      <w:r w:rsidRPr="001F0C80">
        <w:rPr>
          <w:sz w:val="24"/>
          <w:szCs w:val="24"/>
        </w:rPr>
        <w:t xml:space="preserve"> </w:t>
      </w:r>
      <w:r w:rsidRPr="001F0C80">
        <w:rPr>
          <w:b/>
          <w:bCs/>
          <w:sz w:val="24"/>
          <w:szCs w:val="24"/>
        </w:rPr>
        <w:t>reporting a PEP</w:t>
      </w:r>
      <w:r w:rsidRPr="001F0C80">
        <w:rPr>
          <w:sz w:val="24"/>
          <w:szCs w:val="24"/>
        </w:rPr>
        <w:t xml:space="preserve">, the burden increase will be </w:t>
      </w:r>
      <w:r>
        <w:rPr>
          <w:sz w:val="24"/>
          <w:szCs w:val="24"/>
        </w:rPr>
        <w:t>select no to the</w:t>
      </w:r>
      <w:r w:rsidRPr="001F0C80">
        <w:rPr>
          <w:sz w:val="24"/>
          <w:szCs w:val="24"/>
        </w:rPr>
        <w:t xml:space="preserve"> new question for each new educational program being added to their application:</w:t>
      </w:r>
    </w:p>
    <w:p w:rsidR="00093F12" w:rsidRPr="001F0C80" w:rsidP="00093F12" w14:paraId="3CEDB89A" w14:textId="7C00E0FE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064000" cy="1407203"/>
            <wp:effectExtent l="0" t="0" r="0" b="2540"/>
            <wp:docPr id="959293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93733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76716" cy="141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14:paraId="52646E5F" w14:textId="77777777">
      <w:pPr>
        <w:rPr>
          <w:sz w:val="24"/>
          <w:szCs w:val="24"/>
        </w:rPr>
      </w:pPr>
    </w:p>
    <w:p w:rsidR="00093F12" w:rsidRPr="001F0C80" w14:paraId="788D73BB" w14:textId="0C9F3296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For schools completing the </w:t>
      </w:r>
      <w:r w:rsidRPr="001F0C80">
        <w:rPr>
          <w:i/>
          <w:iCs/>
          <w:sz w:val="24"/>
          <w:szCs w:val="24"/>
        </w:rPr>
        <w:t xml:space="preserve">E-App </w:t>
      </w:r>
      <w:r w:rsidRPr="001F0C80">
        <w:rPr>
          <w:sz w:val="24"/>
          <w:szCs w:val="24"/>
        </w:rPr>
        <w:t xml:space="preserve">to </w:t>
      </w:r>
      <w:r w:rsidRPr="001F0C80">
        <w:rPr>
          <w:b/>
          <w:bCs/>
          <w:sz w:val="24"/>
          <w:szCs w:val="24"/>
        </w:rPr>
        <w:t>report a PEP</w:t>
      </w:r>
      <w:r w:rsidRPr="001F0C80">
        <w:rPr>
          <w:sz w:val="24"/>
          <w:szCs w:val="24"/>
        </w:rPr>
        <w:t xml:space="preserve">, the questions from the </w:t>
      </w:r>
      <w:r w:rsidRPr="001F0C80" w:rsidR="007039B5">
        <w:rPr>
          <w:i/>
          <w:iCs/>
          <w:sz w:val="24"/>
          <w:szCs w:val="24"/>
        </w:rPr>
        <w:t>Prison Education Program Application</w:t>
      </w:r>
      <w:r w:rsidRPr="001F0C80" w:rsidR="007039B5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 xml:space="preserve">will appear in the </w:t>
      </w:r>
      <w:r w:rsidRPr="001F0C80">
        <w:rPr>
          <w:i/>
          <w:iCs/>
          <w:sz w:val="24"/>
          <w:szCs w:val="24"/>
        </w:rPr>
        <w:t>E-App</w:t>
      </w:r>
      <w:r w:rsidRPr="001F0C80" w:rsidR="004A0BF4">
        <w:rPr>
          <w:sz w:val="24"/>
          <w:szCs w:val="24"/>
        </w:rPr>
        <w:t xml:space="preserve">, eliminating the need to complete the </w:t>
      </w:r>
      <w:r w:rsidRPr="001F0C80" w:rsidR="007039B5">
        <w:rPr>
          <w:i/>
          <w:iCs/>
          <w:sz w:val="24"/>
          <w:szCs w:val="24"/>
        </w:rPr>
        <w:t>Prison Education Program Application</w:t>
      </w:r>
      <w:r w:rsidRPr="001F0C80" w:rsidR="007039B5">
        <w:rPr>
          <w:sz w:val="24"/>
          <w:szCs w:val="24"/>
        </w:rPr>
        <w:t xml:space="preserve"> </w:t>
      </w:r>
      <w:r w:rsidRPr="001F0C80" w:rsidR="004A0BF4">
        <w:rPr>
          <w:sz w:val="24"/>
          <w:szCs w:val="24"/>
        </w:rPr>
        <w:t xml:space="preserve">and attach it to the </w:t>
      </w:r>
      <w:r w:rsidRPr="001F0C80" w:rsidR="004A0BF4">
        <w:rPr>
          <w:i/>
          <w:iCs/>
          <w:sz w:val="24"/>
          <w:szCs w:val="24"/>
        </w:rPr>
        <w:t>E-App</w:t>
      </w:r>
      <w:r w:rsidRPr="001F0C80">
        <w:rPr>
          <w:sz w:val="24"/>
          <w:szCs w:val="24"/>
        </w:rPr>
        <w:t xml:space="preserve">.  </w:t>
      </w:r>
      <w:r w:rsidRPr="001F0C80" w:rsidR="003154D4">
        <w:rPr>
          <w:sz w:val="24"/>
          <w:szCs w:val="24"/>
        </w:rPr>
        <w:t xml:space="preserve">This will reduce </w:t>
      </w:r>
      <w:r w:rsidRPr="001F0C80" w:rsidR="007039B5">
        <w:rPr>
          <w:sz w:val="24"/>
          <w:szCs w:val="24"/>
        </w:rPr>
        <w:t xml:space="preserve">the </w:t>
      </w:r>
      <w:r w:rsidRPr="001F0C80" w:rsidR="003154D4">
        <w:rPr>
          <w:sz w:val="24"/>
          <w:szCs w:val="24"/>
        </w:rPr>
        <w:t xml:space="preserve">burden on </w:t>
      </w:r>
      <w:r w:rsidRPr="001F0C80" w:rsidR="007039B5">
        <w:rPr>
          <w:sz w:val="24"/>
          <w:szCs w:val="24"/>
        </w:rPr>
        <w:t xml:space="preserve">schools </w:t>
      </w:r>
      <w:r w:rsidRPr="001F0C80" w:rsidR="003154D4">
        <w:rPr>
          <w:sz w:val="24"/>
          <w:szCs w:val="24"/>
        </w:rPr>
        <w:t>as they will be using a format they are familiar with</w:t>
      </w:r>
      <w:r w:rsidRPr="001F0C80" w:rsidR="004A0BF4">
        <w:rPr>
          <w:sz w:val="24"/>
          <w:szCs w:val="24"/>
        </w:rPr>
        <w:t xml:space="preserve">, </w:t>
      </w:r>
      <w:r w:rsidRPr="001F0C80" w:rsidR="003154D4">
        <w:rPr>
          <w:sz w:val="24"/>
          <w:szCs w:val="24"/>
        </w:rPr>
        <w:t>their demographic and contact information</w:t>
      </w:r>
      <w:r w:rsidRPr="001F0C80" w:rsidR="004A0BF4">
        <w:rPr>
          <w:sz w:val="24"/>
          <w:szCs w:val="24"/>
        </w:rPr>
        <w:t xml:space="preserve"> will be</w:t>
      </w:r>
      <w:r w:rsidRPr="001F0C80" w:rsidR="003154D4">
        <w:rPr>
          <w:sz w:val="24"/>
          <w:szCs w:val="24"/>
        </w:rPr>
        <w:t xml:space="preserve"> pre-populated</w:t>
      </w:r>
      <w:r w:rsidRPr="001F0C80" w:rsidR="004A0BF4">
        <w:rPr>
          <w:sz w:val="24"/>
          <w:szCs w:val="24"/>
        </w:rPr>
        <w:t>, and they will not need to save and upload a separate application</w:t>
      </w:r>
      <w:r w:rsidRPr="001F0C80" w:rsidR="003154D4">
        <w:rPr>
          <w:sz w:val="24"/>
          <w:szCs w:val="24"/>
        </w:rPr>
        <w:t xml:space="preserve">.  </w:t>
      </w:r>
    </w:p>
    <w:p w:rsidR="003154D4" w:rsidRPr="001F0C80" w14:paraId="23508E8B" w14:textId="2B73524A">
      <w:pPr>
        <w:rPr>
          <w:sz w:val="24"/>
          <w:szCs w:val="24"/>
        </w:rPr>
      </w:pPr>
      <w:r w:rsidRPr="001F0C80">
        <w:rPr>
          <w:sz w:val="24"/>
          <w:szCs w:val="24"/>
        </w:rPr>
        <w:t>The PEP question</w:t>
      </w:r>
      <w:r w:rsidRPr="001F0C80" w:rsidR="007039B5">
        <w:rPr>
          <w:sz w:val="24"/>
          <w:szCs w:val="24"/>
        </w:rPr>
        <w:t>s</w:t>
      </w:r>
      <w:r w:rsidRPr="001F0C80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will display conditionally as follows.</w:t>
      </w:r>
    </w:p>
    <w:p w:rsidR="003154D4" w:rsidRPr="001F0C80" w14:paraId="3B1B8EE6" w14:textId="524AA524">
      <w:pPr>
        <w:rPr>
          <w:sz w:val="24"/>
          <w:szCs w:val="24"/>
        </w:rPr>
      </w:pPr>
      <w:r w:rsidRPr="001F0C80">
        <w:rPr>
          <w:sz w:val="24"/>
          <w:szCs w:val="24"/>
        </w:rPr>
        <w:t>Under the locations section, w</w:t>
      </w:r>
      <w:r w:rsidRPr="001F0C80">
        <w:rPr>
          <w:sz w:val="24"/>
          <w:szCs w:val="24"/>
        </w:rPr>
        <w:t xml:space="preserve">hen entering the correctional facility currently, they answer the following existing question, then </w:t>
      </w:r>
      <w:r w:rsidRPr="001F0C80" w:rsidR="007039B5">
        <w:rPr>
          <w:sz w:val="24"/>
          <w:szCs w:val="24"/>
        </w:rPr>
        <w:t>provide additional</w:t>
      </w:r>
      <w:r w:rsidRPr="001F0C80">
        <w:rPr>
          <w:sz w:val="24"/>
          <w:szCs w:val="24"/>
        </w:rPr>
        <w:t xml:space="preserve"> details about the facility on the separate </w:t>
      </w:r>
      <w:r w:rsidRPr="001F0C80" w:rsidR="004F627C">
        <w:rPr>
          <w:i/>
          <w:iCs/>
          <w:sz w:val="24"/>
          <w:szCs w:val="24"/>
        </w:rPr>
        <w:t>Prison Education Program Application</w:t>
      </w:r>
      <w:r w:rsidRPr="001F0C80">
        <w:rPr>
          <w:sz w:val="24"/>
          <w:szCs w:val="24"/>
        </w:rPr>
        <w:t xml:space="preserve">.  With the merger of the two applications, when they answer this current </w:t>
      </w:r>
      <w:r w:rsidRPr="001F0C80" w:rsidR="007039B5">
        <w:rPr>
          <w:i/>
          <w:iCs/>
          <w:sz w:val="24"/>
          <w:szCs w:val="24"/>
        </w:rPr>
        <w:t>E-App</w:t>
      </w:r>
      <w:r w:rsidRPr="001F0C80" w:rsidR="007039B5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question affirmatively:</w:t>
      </w:r>
    </w:p>
    <w:p w:rsidR="003154D4" w:rsidRPr="001F0C80" w:rsidP="00E2620E" w14:paraId="21B3BAEC" w14:textId="19E2A9AB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5375638" cy="1211816"/>
            <wp:effectExtent l="0" t="0" r="0" b="7620"/>
            <wp:docPr id="2080810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810574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946" cy="121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14:paraId="61D563E6" w14:textId="77777777">
      <w:pPr>
        <w:rPr>
          <w:sz w:val="24"/>
          <w:szCs w:val="24"/>
        </w:rPr>
      </w:pPr>
    </w:p>
    <w:p w:rsidR="003154D4" w:rsidRPr="001F0C80" w14:paraId="3AE378D3" w14:textId="3823AC8D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The </w:t>
      </w:r>
      <w:r w:rsidRPr="001F0C80" w:rsidR="00440573">
        <w:rPr>
          <w:sz w:val="24"/>
          <w:szCs w:val="24"/>
        </w:rPr>
        <w:t>screen wi</w:t>
      </w:r>
      <w:r w:rsidR="004F627C">
        <w:rPr>
          <w:sz w:val="24"/>
          <w:szCs w:val="24"/>
        </w:rPr>
        <w:t>ll</w:t>
      </w:r>
      <w:r w:rsidRPr="001F0C80" w:rsidR="00440573">
        <w:rPr>
          <w:sz w:val="24"/>
          <w:szCs w:val="24"/>
        </w:rPr>
        <w:t xml:space="preserve"> redisplay with a </w:t>
      </w:r>
      <w:r w:rsidRPr="001F0C80">
        <w:rPr>
          <w:sz w:val="24"/>
          <w:szCs w:val="24"/>
        </w:rPr>
        <w:t xml:space="preserve">question from the </w:t>
      </w:r>
      <w:r w:rsidRPr="001F0C80" w:rsidR="007039B5">
        <w:rPr>
          <w:i/>
          <w:iCs/>
          <w:sz w:val="24"/>
          <w:szCs w:val="24"/>
        </w:rPr>
        <w:t>Prison Education Program Application</w:t>
      </w:r>
      <w:r w:rsidRPr="001F0C80" w:rsidR="00440573">
        <w:rPr>
          <w:sz w:val="24"/>
          <w:szCs w:val="24"/>
        </w:rPr>
        <w:t xml:space="preserve"> displayed </w:t>
      </w:r>
      <w:r w:rsidRPr="001F0C80" w:rsidR="007039B5">
        <w:rPr>
          <w:sz w:val="24"/>
          <w:szCs w:val="24"/>
        </w:rPr>
        <w:t>on the same screen</w:t>
      </w:r>
      <w:r w:rsidRPr="001F0C80">
        <w:rPr>
          <w:sz w:val="24"/>
          <w:szCs w:val="24"/>
        </w:rPr>
        <w:t>:</w:t>
      </w:r>
    </w:p>
    <w:p w:rsidR="00E2620E" w:rsidRPr="001F0C80" w:rsidP="00E2620E" w14:paraId="470EB02E" w14:textId="67274888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5160290" cy="5145405"/>
            <wp:effectExtent l="0" t="0" r="2540" b="0"/>
            <wp:docPr id="15404883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48833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6571" cy="5151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620E" w:rsidRPr="001F0C80" w14:paraId="477BF336" w14:textId="77777777">
      <w:pPr>
        <w:rPr>
          <w:sz w:val="24"/>
          <w:szCs w:val="24"/>
        </w:rPr>
      </w:pPr>
    </w:p>
    <w:p w:rsidR="001F0C80" w14:paraId="3C80737F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2620E" w:rsidRPr="001F0C80" w14:paraId="6ABA830C" w14:textId="52666012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And </w:t>
      </w:r>
      <w:r w:rsidRPr="001F0C80" w:rsidR="007039B5">
        <w:rPr>
          <w:sz w:val="24"/>
          <w:szCs w:val="24"/>
        </w:rPr>
        <w:t xml:space="preserve">a second question from the </w:t>
      </w:r>
      <w:r w:rsidRPr="001F0C80" w:rsidR="007039B5">
        <w:rPr>
          <w:i/>
          <w:iCs/>
          <w:sz w:val="24"/>
          <w:szCs w:val="24"/>
        </w:rPr>
        <w:t>Prison Education Program Application</w:t>
      </w:r>
      <w:r w:rsidRPr="001F0C80" w:rsidR="007039B5">
        <w:rPr>
          <w:sz w:val="24"/>
          <w:szCs w:val="24"/>
        </w:rPr>
        <w:t xml:space="preserve"> displayed on </w:t>
      </w:r>
      <w:r w:rsidRPr="001F0C80">
        <w:rPr>
          <w:sz w:val="24"/>
          <w:szCs w:val="24"/>
        </w:rPr>
        <w:t>the next screen</w:t>
      </w:r>
      <w:r w:rsidRPr="001F0C80" w:rsidR="00440573">
        <w:rPr>
          <w:sz w:val="24"/>
          <w:szCs w:val="24"/>
        </w:rPr>
        <w:t>, which</w:t>
      </w:r>
      <w:r w:rsidRPr="001F0C80">
        <w:rPr>
          <w:sz w:val="24"/>
          <w:szCs w:val="24"/>
        </w:rPr>
        <w:t xml:space="preserve"> only displays if the</w:t>
      </w:r>
      <w:r w:rsidRPr="001F0C80" w:rsidR="00A0258B">
        <w:rPr>
          <w:sz w:val="24"/>
          <w:szCs w:val="24"/>
        </w:rPr>
        <w:t xml:space="preserve"> location is a correctional facility</w:t>
      </w:r>
      <w:r w:rsidRPr="001F0C80">
        <w:rPr>
          <w:sz w:val="24"/>
          <w:szCs w:val="24"/>
        </w:rPr>
        <w:t>:</w:t>
      </w:r>
    </w:p>
    <w:p w:rsidR="00E2620E" w:rsidRPr="001F0C80" w:rsidP="00E2620E" w14:paraId="783F11F4" w14:textId="6F888BD5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978296" cy="5207000"/>
            <wp:effectExtent l="0" t="0" r="0" b="0"/>
            <wp:docPr id="13171578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15781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83447" cy="5212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14:paraId="542D8DA5" w14:textId="77777777">
      <w:pPr>
        <w:rPr>
          <w:sz w:val="24"/>
          <w:szCs w:val="24"/>
        </w:rPr>
      </w:pPr>
    </w:p>
    <w:p w:rsidR="001F0C80" w14:paraId="7B17BCF1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154D4" w:rsidRPr="001F0C80" w14:paraId="3482D716" w14:textId="729FE4C1">
      <w:pPr>
        <w:rPr>
          <w:sz w:val="24"/>
          <w:szCs w:val="24"/>
        </w:rPr>
      </w:pPr>
      <w:r w:rsidRPr="001F0C80">
        <w:rPr>
          <w:sz w:val="24"/>
          <w:szCs w:val="24"/>
        </w:rPr>
        <w:t>When completing this</w:t>
      </w:r>
      <w:r w:rsidRPr="001F0C80" w:rsidR="00A0258B">
        <w:rPr>
          <w:sz w:val="24"/>
          <w:szCs w:val="24"/>
        </w:rPr>
        <w:t xml:space="preserve"> </w:t>
      </w:r>
      <w:r w:rsidRPr="001F0C80" w:rsidR="00440573">
        <w:rPr>
          <w:sz w:val="24"/>
          <w:szCs w:val="24"/>
        </w:rPr>
        <w:t>question</w:t>
      </w:r>
      <w:r w:rsidRPr="001F0C80" w:rsidR="00A0258B">
        <w:rPr>
          <w:sz w:val="24"/>
          <w:szCs w:val="24"/>
        </w:rPr>
        <w:t xml:space="preserve">, the school will be given the opportunity to select the </w:t>
      </w:r>
      <w:r w:rsidRPr="001F0C80" w:rsidR="00440573">
        <w:rPr>
          <w:sz w:val="24"/>
          <w:szCs w:val="24"/>
        </w:rPr>
        <w:t>oversight entity</w:t>
      </w:r>
      <w:r w:rsidRPr="001F0C80" w:rsidR="00A0258B">
        <w:rPr>
          <w:sz w:val="24"/>
          <w:szCs w:val="24"/>
        </w:rPr>
        <w:t xml:space="preserve"> from our list of state and federal entities, or to enter another entity if necessary (currently, the entity name must be typed into the </w:t>
      </w:r>
      <w:r w:rsidRPr="001F0C80" w:rsidR="005B291B">
        <w:rPr>
          <w:i/>
          <w:iCs/>
          <w:sz w:val="24"/>
          <w:szCs w:val="24"/>
        </w:rPr>
        <w:t>Prison Education Program Application</w:t>
      </w:r>
      <w:r w:rsidRPr="001F0C80" w:rsidR="00440573">
        <w:rPr>
          <w:sz w:val="24"/>
          <w:szCs w:val="24"/>
        </w:rPr>
        <w:t>)</w:t>
      </w:r>
      <w:r w:rsidRPr="001F0C80" w:rsidR="00A0258B">
        <w:rPr>
          <w:sz w:val="24"/>
          <w:szCs w:val="24"/>
        </w:rPr>
        <w:t>:</w:t>
      </w:r>
    </w:p>
    <w:p w:rsidR="00A0258B" w:rsidRPr="001F0C80" w:rsidP="00A0258B" w14:paraId="233B1195" w14:textId="2AABBA66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171950" cy="2239303"/>
            <wp:effectExtent l="0" t="0" r="0" b="8890"/>
            <wp:docPr id="108704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454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78138" cy="224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14:paraId="338A7C36" w14:textId="77777777">
      <w:pPr>
        <w:rPr>
          <w:sz w:val="24"/>
          <w:szCs w:val="24"/>
        </w:rPr>
      </w:pPr>
    </w:p>
    <w:p w:rsidR="00A0258B" w:rsidRPr="001F0C80" w14:paraId="22445CE6" w14:textId="550FC014">
      <w:pPr>
        <w:rPr>
          <w:sz w:val="24"/>
          <w:szCs w:val="24"/>
        </w:rPr>
      </w:pPr>
      <w:r w:rsidRPr="001F0C80">
        <w:rPr>
          <w:sz w:val="24"/>
          <w:szCs w:val="24"/>
        </w:rPr>
        <w:t>After entering the Warden and the Oversight Entity</w:t>
      </w:r>
      <w:r w:rsidRPr="001F0C80" w:rsidR="005B291B">
        <w:rPr>
          <w:sz w:val="24"/>
          <w:szCs w:val="24"/>
        </w:rPr>
        <w:t xml:space="preserve"> details</w:t>
      </w:r>
      <w:r w:rsidRPr="001F0C80">
        <w:rPr>
          <w:sz w:val="24"/>
          <w:szCs w:val="24"/>
        </w:rPr>
        <w:t xml:space="preserve"> for the correctional facility, the school will continue with the standard </w:t>
      </w:r>
      <w:r w:rsidRPr="004F627C" w:rsidR="004F627C">
        <w:rPr>
          <w:i/>
          <w:iCs/>
          <w:sz w:val="24"/>
          <w:szCs w:val="24"/>
        </w:rPr>
        <w:t>E-App</w:t>
      </w:r>
      <w:r w:rsidR="004F627C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questions for additional location</w:t>
      </w:r>
      <w:r w:rsidRPr="001F0C80" w:rsidR="00482FD4">
        <w:rPr>
          <w:sz w:val="24"/>
          <w:szCs w:val="24"/>
        </w:rPr>
        <w:t>s</w:t>
      </w:r>
      <w:r w:rsidRPr="001F0C80" w:rsidR="005B291B">
        <w:rPr>
          <w:sz w:val="24"/>
          <w:szCs w:val="24"/>
        </w:rPr>
        <w:t xml:space="preserve"> which include the opportunity to enter additional information in a text field</w:t>
      </w:r>
      <w:r w:rsidRPr="001F0C80">
        <w:rPr>
          <w:sz w:val="24"/>
          <w:szCs w:val="24"/>
        </w:rPr>
        <w:t>.</w:t>
      </w:r>
    </w:p>
    <w:p w:rsidR="00482FD4" w:rsidRPr="001F0C80" w14:paraId="61B73B88" w14:textId="77777777">
      <w:pPr>
        <w:rPr>
          <w:sz w:val="24"/>
          <w:szCs w:val="24"/>
        </w:rPr>
      </w:pPr>
    </w:p>
    <w:p w:rsidR="00A0258B" w:rsidRPr="001F0C80" w14:paraId="660F3CA1" w14:textId="4B50FDBF">
      <w:pPr>
        <w:rPr>
          <w:sz w:val="24"/>
          <w:szCs w:val="24"/>
        </w:rPr>
      </w:pPr>
      <w:r w:rsidRPr="001F0C80">
        <w:rPr>
          <w:sz w:val="24"/>
          <w:szCs w:val="24"/>
        </w:rPr>
        <w:t>The next step in the application process is the completion of the educational program information</w:t>
      </w:r>
      <w:r w:rsidRPr="001F0C80" w:rsidR="005B291B">
        <w:rPr>
          <w:sz w:val="24"/>
          <w:szCs w:val="24"/>
        </w:rPr>
        <w:t xml:space="preserve"> about the PEP</w:t>
      </w:r>
      <w:r w:rsidRPr="001F0C80">
        <w:rPr>
          <w:sz w:val="24"/>
          <w:szCs w:val="24"/>
        </w:rPr>
        <w:t>.</w:t>
      </w:r>
    </w:p>
    <w:p w:rsidR="00440573" w:rsidRPr="001F0C80" w14:paraId="6C25C00C" w14:textId="631D0006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When the school answers </w:t>
      </w:r>
      <w:r w:rsidR="004F627C">
        <w:rPr>
          <w:sz w:val="24"/>
          <w:szCs w:val="24"/>
        </w:rPr>
        <w:t xml:space="preserve">the single new </w:t>
      </w:r>
      <w:r w:rsidRPr="001F0C80">
        <w:rPr>
          <w:sz w:val="24"/>
          <w:szCs w:val="24"/>
        </w:rPr>
        <w:t>question in the affirmative:</w:t>
      </w:r>
    </w:p>
    <w:p w:rsidR="00440573" w:rsidRPr="001F0C80" w:rsidP="00440573" w14:paraId="258DF758" w14:textId="4B47B1B1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495800" cy="1683523"/>
            <wp:effectExtent l="0" t="0" r="0" b="0"/>
            <wp:docPr id="10639132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13270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6355" cy="168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C80" w14:paraId="42521685" w14:textId="77777777">
      <w:pPr>
        <w:rPr>
          <w:sz w:val="24"/>
          <w:szCs w:val="24"/>
        </w:rPr>
      </w:pPr>
    </w:p>
    <w:p w:rsidR="001F0C80" w14:paraId="68433663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0258B" w:rsidRPr="001F0C80" w14:paraId="01205251" w14:textId="47C915C8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The questions from the </w:t>
      </w:r>
      <w:r w:rsidRPr="001F0C80" w:rsidR="004F627C">
        <w:rPr>
          <w:i/>
          <w:iCs/>
          <w:sz w:val="24"/>
          <w:szCs w:val="24"/>
        </w:rPr>
        <w:t>Prison Education Program Application</w:t>
      </w:r>
      <w:r w:rsidRPr="001F0C80" w:rsidR="004F627C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will display after moving to the next screen:</w:t>
      </w:r>
    </w:p>
    <w:p w:rsidR="00440573" w:rsidRPr="001F0C80" w:rsidP="00440573" w14:paraId="52945FB9" w14:textId="16E795E9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514850" cy="6743700"/>
            <wp:effectExtent l="0" t="0" r="0" b="0"/>
            <wp:docPr id="11297988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79885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0573" w:rsidRPr="001F0C80" w14:paraId="4222864E" w14:textId="77777777">
      <w:pPr>
        <w:rPr>
          <w:sz w:val="24"/>
          <w:szCs w:val="24"/>
        </w:rPr>
      </w:pPr>
    </w:p>
    <w:p w:rsidR="001F0C80" w14:paraId="5647C477" w14:textId="77777777">
      <w:pPr>
        <w:rPr>
          <w:sz w:val="24"/>
          <w:szCs w:val="24"/>
        </w:rPr>
      </w:pPr>
    </w:p>
    <w:p w:rsidR="001F0C80" w14:paraId="7816C866" w14:textId="77777777">
      <w:pPr>
        <w:rPr>
          <w:sz w:val="24"/>
          <w:szCs w:val="24"/>
        </w:rPr>
      </w:pPr>
    </w:p>
    <w:p w:rsidR="00440573" w:rsidRPr="001F0C80" w14:paraId="223812EA" w14:textId="67B2A4F1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When answering question </w:t>
      </w:r>
      <w:r w:rsidRPr="001F0C80" w:rsidR="009E4EF5">
        <w:rPr>
          <w:sz w:val="24"/>
          <w:szCs w:val="24"/>
        </w:rPr>
        <w:t>5 about the transferability of credits, if the answer is yes, the screen will redisplay with added question 5b</w:t>
      </w:r>
      <w:r w:rsidR="004F627C">
        <w:rPr>
          <w:sz w:val="24"/>
          <w:szCs w:val="24"/>
        </w:rPr>
        <w:t xml:space="preserve"> from the </w:t>
      </w:r>
      <w:r w:rsidRPr="001F0C80" w:rsidR="004F627C">
        <w:rPr>
          <w:i/>
          <w:iCs/>
          <w:sz w:val="24"/>
          <w:szCs w:val="24"/>
        </w:rPr>
        <w:t>Prison Education Program Application</w:t>
      </w:r>
      <w:r w:rsidRPr="001F0C80" w:rsidR="009E4EF5">
        <w:rPr>
          <w:sz w:val="24"/>
          <w:szCs w:val="24"/>
        </w:rPr>
        <w:t>:</w:t>
      </w:r>
    </w:p>
    <w:p w:rsidR="009E4EF5" w:rsidRPr="001F0C80" w:rsidP="009E4EF5" w14:paraId="26FC6805" w14:textId="7F7FC2FB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921250" cy="2341800"/>
            <wp:effectExtent l="0" t="0" r="0" b="1905"/>
            <wp:docPr id="1317452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7452508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31573" cy="2346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58B" w:rsidRPr="001F0C80" w14:paraId="0E4E41D4" w14:textId="77777777">
      <w:pPr>
        <w:rPr>
          <w:sz w:val="24"/>
          <w:szCs w:val="24"/>
        </w:rPr>
      </w:pPr>
    </w:p>
    <w:p w:rsidR="009E4EF5" w:rsidRPr="001F0C80" w14:paraId="5763214D" w14:textId="5E26F440">
      <w:pPr>
        <w:rPr>
          <w:sz w:val="24"/>
          <w:szCs w:val="24"/>
        </w:rPr>
      </w:pPr>
      <w:r w:rsidRPr="001F0C80">
        <w:rPr>
          <w:sz w:val="24"/>
          <w:szCs w:val="24"/>
        </w:rPr>
        <w:t>When the</w:t>
      </w:r>
      <w:r w:rsidR="004F627C">
        <w:rPr>
          <w:sz w:val="24"/>
          <w:szCs w:val="24"/>
        </w:rPr>
        <w:t xml:space="preserve"> school</w:t>
      </w:r>
      <w:r w:rsidRPr="001F0C80">
        <w:rPr>
          <w:sz w:val="24"/>
          <w:szCs w:val="24"/>
        </w:rPr>
        <w:t xml:space="preserve"> begin</w:t>
      </w:r>
      <w:r w:rsidR="004F627C">
        <w:rPr>
          <w:sz w:val="24"/>
          <w:szCs w:val="24"/>
        </w:rPr>
        <w:t>s</w:t>
      </w:r>
      <w:r w:rsidRPr="001F0C80">
        <w:rPr>
          <w:sz w:val="24"/>
          <w:szCs w:val="24"/>
        </w:rPr>
        <w:t xml:space="preserve"> typing the School Name</w:t>
      </w:r>
      <w:r w:rsidRPr="001F0C80" w:rsidR="005B291B">
        <w:rPr>
          <w:sz w:val="24"/>
          <w:szCs w:val="24"/>
        </w:rPr>
        <w:t xml:space="preserve"> in question 5b</w:t>
      </w:r>
      <w:r w:rsidRPr="001F0C80">
        <w:rPr>
          <w:sz w:val="24"/>
          <w:szCs w:val="24"/>
        </w:rPr>
        <w:t xml:space="preserve">, they will be presented with appropriate options </w:t>
      </w:r>
      <w:r w:rsidRPr="001F0C80" w:rsidR="005B291B">
        <w:rPr>
          <w:sz w:val="24"/>
          <w:szCs w:val="24"/>
        </w:rPr>
        <w:t xml:space="preserve">to select </w:t>
      </w:r>
      <w:r w:rsidRPr="001F0C80">
        <w:rPr>
          <w:sz w:val="24"/>
          <w:szCs w:val="24"/>
        </w:rPr>
        <w:t>from our database of eligible institutions:</w:t>
      </w:r>
    </w:p>
    <w:p w:rsidR="009E4EF5" w:rsidRPr="001F0C80" w:rsidP="009E4EF5" w14:paraId="4B04B44F" w14:textId="31BEC244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5943600" cy="2191385"/>
            <wp:effectExtent l="0" t="0" r="0" b="0"/>
            <wp:docPr id="192181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81574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FD4" w:rsidRPr="001F0C80" w:rsidP="009E4EF5" w14:paraId="0436D70E" w14:textId="77777777">
      <w:pPr>
        <w:rPr>
          <w:sz w:val="24"/>
          <w:szCs w:val="24"/>
        </w:rPr>
      </w:pPr>
    </w:p>
    <w:p w:rsidR="001F0C80" w14:paraId="7A6DC657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4EF5" w:rsidRPr="001F0C80" w:rsidP="009E4EF5" w14:paraId="20577026" w14:textId="27243786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On the next screen, the school </w:t>
      </w:r>
      <w:r w:rsidRPr="001F0C80" w:rsidR="00482FD4">
        <w:rPr>
          <w:sz w:val="24"/>
          <w:szCs w:val="24"/>
        </w:rPr>
        <w:t xml:space="preserve">will </w:t>
      </w:r>
      <w:r w:rsidR="004F627C">
        <w:rPr>
          <w:sz w:val="24"/>
          <w:szCs w:val="24"/>
        </w:rPr>
        <w:t>select</w:t>
      </w:r>
      <w:r w:rsidRPr="001F0C80">
        <w:rPr>
          <w:sz w:val="24"/>
          <w:szCs w:val="24"/>
        </w:rPr>
        <w:t xml:space="preserve"> the correctional facility location(s) where the PEP is to be offered</w:t>
      </w:r>
      <w:r w:rsidR="004F627C">
        <w:rPr>
          <w:sz w:val="24"/>
          <w:szCs w:val="24"/>
        </w:rPr>
        <w:t xml:space="preserve">, rather than entering them as is done on the </w:t>
      </w:r>
      <w:r w:rsidRPr="001F0C80" w:rsidR="004F627C">
        <w:rPr>
          <w:i/>
          <w:iCs/>
          <w:sz w:val="24"/>
          <w:szCs w:val="24"/>
        </w:rPr>
        <w:t>Prison Education Program Application</w:t>
      </w:r>
      <w:r w:rsidRPr="001F0C80">
        <w:rPr>
          <w:sz w:val="24"/>
          <w:szCs w:val="24"/>
        </w:rPr>
        <w:t>:</w:t>
      </w:r>
    </w:p>
    <w:p w:rsidR="009E4EF5" w:rsidRPr="001F0C80" w:rsidP="009E4EF5" w14:paraId="0DFA0D83" w14:textId="77777777">
      <w:pPr>
        <w:rPr>
          <w:sz w:val="24"/>
          <w:szCs w:val="24"/>
        </w:rPr>
      </w:pPr>
    </w:p>
    <w:p w:rsidR="009E4EF5" w:rsidRPr="001F0C80" w:rsidP="009E4EF5" w14:paraId="0DD1ABE4" w14:textId="76656A14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584962" cy="3300095"/>
            <wp:effectExtent l="0" t="0" r="6350" b="0"/>
            <wp:docPr id="5064138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41380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87687" cy="330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F5" w:rsidRPr="001F0C80" w:rsidP="009E4EF5" w14:paraId="2F51AEDD" w14:textId="77777777">
      <w:pPr>
        <w:rPr>
          <w:sz w:val="24"/>
          <w:szCs w:val="24"/>
        </w:rPr>
      </w:pPr>
    </w:p>
    <w:p w:rsidR="005B291B" w:rsidRPr="001F0C80" w:rsidP="005B291B" w14:paraId="616C72EA" w14:textId="697AA3DF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After </w:t>
      </w:r>
      <w:r w:rsidRPr="001F0C80" w:rsidR="00482FD4">
        <w:rPr>
          <w:sz w:val="24"/>
          <w:szCs w:val="24"/>
        </w:rPr>
        <w:t>completing</w:t>
      </w:r>
      <w:r w:rsidRPr="001F0C80">
        <w:rPr>
          <w:sz w:val="24"/>
          <w:szCs w:val="24"/>
        </w:rPr>
        <w:t xml:space="preserve"> the PEP specific questions and identifying where the PEP will be offered, the school will continue with the standard </w:t>
      </w:r>
      <w:r w:rsidRPr="004F627C" w:rsidR="004F627C">
        <w:rPr>
          <w:i/>
          <w:iCs/>
          <w:sz w:val="24"/>
          <w:szCs w:val="24"/>
        </w:rPr>
        <w:t>E-App</w:t>
      </w:r>
      <w:r w:rsidR="004F627C">
        <w:rPr>
          <w:sz w:val="24"/>
          <w:szCs w:val="24"/>
        </w:rPr>
        <w:t xml:space="preserve"> </w:t>
      </w:r>
      <w:r w:rsidRPr="001F0C80">
        <w:rPr>
          <w:sz w:val="24"/>
          <w:szCs w:val="24"/>
        </w:rPr>
        <w:t>questions for educational program</w:t>
      </w:r>
      <w:r w:rsidRPr="001F0C80" w:rsidR="00482FD4">
        <w:rPr>
          <w:sz w:val="24"/>
          <w:szCs w:val="24"/>
        </w:rPr>
        <w:t>s</w:t>
      </w:r>
      <w:r w:rsidRPr="001F0C80">
        <w:rPr>
          <w:sz w:val="24"/>
          <w:szCs w:val="24"/>
        </w:rPr>
        <w:t xml:space="preserve"> which include the opportunity to enter additional information in a text field.</w:t>
      </w:r>
    </w:p>
    <w:p w:rsidR="00482FD4" w:rsidRPr="001F0C80" w:rsidP="009E4EF5" w14:paraId="314C6390" w14:textId="77777777">
      <w:pPr>
        <w:rPr>
          <w:sz w:val="24"/>
          <w:szCs w:val="24"/>
        </w:rPr>
      </w:pPr>
    </w:p>
    <w:p w:rsidR="004A1895" w14:paraId="3E1BEEC3" w14:textId="7777777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E4EF5" w:rsidRPr="001F0C80" w:rsidP="009E4EF5" w14:paraId="1F31AEE5" w14:textId="4B4556B3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Finally, prior to submitting the application, the </w:t>
      </w:r>
      <w:r w:rsidRPr="001F0C80">
        <w:rPr>
          <w:i/>
          <w:iCs/>
          <w:sz w:val="24"/>
          <w:szCs w:val="24"/>
        </w:rPr>
        <w:t>E-App</w:t>
      </w:r>
      <w:r w:rsidRPr="001F0C80">
        <w:rPr>
          <w:sz w:val="24"/>
          <w:szCs w:val="24"/>
        </w:rPr>
        <w:t xml:space="preserve"> will clearly identify for the school all the required attachments which </w:t>
      </w:r>
      <w:r w:rsidRPr="001F0C80" w:rsidR="005B291B">
        <w:rPr>
          <w:sz w:val="24"/>
          <w:szCs w:val="24"/>
        </w:rPr>
        <w:t>they will upload</w:t>
      </w:r>
      <w:r w:rsidRPr="001F0C80">
        <w:rPr>
          <w:sz w:val="24"/>
          <w:szCs w:val="24"/>
        </w:rPr>
        <w:t xml:space="preserve"> through the </w:t>
      </w:r>
      <w:r w:rsidRPr="001F0C80">
        <w:rPr>
          <w:i/>
          <w:iCs/>
          <w:sz w:val="24"/>
          <w:szCs w:val="24"/>
        </w:rPr>
        <w:t>E-App</w:t>
      </w:r>
      <w:r w:rsidRPr="001F0C80">
        <w:rPr>
          <w:sz w:val="24"/>
          <w:szCs w:val="24"/>
        </w:rPr>
        <w:t xml:space="preserve"> (these are the same attachments required with the current </w:t>
      </w:r>
      <w:r w:rsidRPr="001F0C80" w:rsidR="005B291B">
        <w:rPr>
          <w:i/>
          <w:iCs/>
          <w:sz w:val="24"/>
          <w:szCs w:val="24"/>
        </w:rPr>
        <w:t>Prison Education Program Application</w:t>
      </w:r>
      <w:r w:rsidRPr="001F0C80">
        <w:rPr>
          <w:sz w:val="24"/>
          <w:szCs w:val="24"/>
        </w:rPr>
        <w:t>, but which are uploaded through yet a third system – the Common Origination and Disbursement (COD) system):</w:t>
      </w:r>
    </w:p>
    <w:p w:rsidR="009E4EF5" w:rsidRPr="001F0C80" w:rsidP="00482FD4" w14:paraId="77AB915A" w14:textId="16AC8A6F">
      <w:pPr>
        <w:ind w:left="720"/>
        <w:rPr>
          <w:sz w:val="24"/>
          <w:szCs w:val="24"/>
        </w:rPr>
      </w:pPr>
      <w:r w:rsidRPr="001F0C80">
        <w:rPr>
          <w:noProof/>
          <w:sz w:val="24"/>
          <w:szCs w:val="24"/>
        </w:rPr>
        <w:drawing>
          <wp:inline distT="0" distB="0" distL="0" distR="0">
            <wp:extent cx="4633102" cy="3300095"/>
            <wp:effectExtent l="0" t="0" r="0" b="0"/>
            <wp:docPr id="148102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23666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36589" cy="3302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EF5" w:rsidRPr="001F0C80" w:rsidP="009E4EF5" w14:paraId="0B6CBD1C" w14:textId="77777777">
      <w:pPr>
        <w:rPr>
          <w:sz w:val="24"/>
          <w:szCs w:val="24"/>
        </w:rPr>
      </w:pPr>
    </w:p>
    <w:p w:rsidR="00482FD4" w:rsidRPr="001F0C80" w:rsidP="009E4EF5" w14:paraId="095B41F5" w14:textId="52A50DF9">
      <w:pPr>
        <w:rPr>
          <w:sz w:val="24"/>
          <w:szCs w:val="24"/>
        </w:rPr>
      </w:pPr>
      <w:r w:rsidRPr="001F0C80">
        <w:rPr>
          <w:sz w:val="24"/>
          <w:szCs w:val="24"/>
        </w:rPr>
        <w:t xml:space="preserve">The </w:t>
      </w:r>
      <w:r w:rsidRPr="001F0C80">
        <w:rPr>
          <w:i/>
          <w:iCs/>
          <w:sz w:val="24"/>
          <w:szCs w:val="24"/>
        </w:rPr>
        <w:t>Prison Education Program Application’s</w:t>
      </w:r>
      <w:r w:rsidRPr="001F0C80">
        <w:rPr>
          <w:sz w:val="24"/>
          <w:szCs w:val="24"/>
        </w:rPr>
        <w:t xml:space="preserve"> OMB Control Number 1845-0171 will continue to be used for only Section 4 of the current </w:t>
      </w:r>
      <w:r w:rsidRPr="001F0C80">
        <w:rPr>
          <w:i/>
          <w:iCs/>
          <w:sz w:val="24"/>
          <w:szCs w:val="24"/>
        </w:rPr>
        <w:t>Prison Education Program Application</w:t>
      </w:r>
      <w:r w:rsidRPr="001F0C80">
        <w:rPr>
          <w:sz w:val="24"/>
          <w:szCs w:val="24"/>
        </w:rPr>
        <w:t xml:space="preserve">.  </w:t>
      </w:r>
      <w:r w:rsidR="008B0748">
        <w:rPr>
          <w:sz w:val="24"/>
          <w:szCs w:val="24"/>
        </w:rPr>
        <w:t xml:space="preserve">Section 4 </w:t>
      </w:r>
      <w:r w:rsidRPr="001F0C80">
        <w:rPr>
          <w:sz w:val="24"/>
          <w:szCs w:val="24"/>
        </w:rPr>
        <w:t xml:space="preserve">collects the </w:t>
      </w:r>
      <w:r w:rsidR="008B0748">
        <w:rPr>
          <w:sz w:val="24"/>
          <w:szCs w:val="24"/>
        </w:rPr>
        <w:t>certification</w:t>
      </w:r>
      <w:r w:rsidRPr="001F0C80">
        <w:rPr>
          <w:sz w:val="24"/>
          <w:szCs w:val="24"/>
        </w:rPr>
        <w:t xml:space="preserve"> of the Oversight Entity </w:t>
      </w:r>
      <w:r w:rsidR="008B0748">
        <w:rPr>
          <w:sz w:val="24"/>
          <w:szCs w:val="24"/>
        </w:rPr>
        <w:t xml:space="preserve">regarding their compliance with the PEP requirements, and is uploaded through the E-App as </w:t>
      </w:r>
      <w:r w:rsidRPr="008B0748" w:rsidR="008B0748">
        <w:rPr>
          <w:i/>
          <w:iCs/>
          <w:sz w:val="24"/>
          <w:szCs w:val="24"/>
        </w:rPr>
        <w:t>PEP Required Attachment 4</w:t>
      </w:r>
      <w:r w:rsidR="008B0748">
        <w:rPr>
          <w:i/>
          <w:iCs/>
          <w:sz w:val="24"/>
          <w:szCs w:val="24"/>
        </w:rPr>
        <w:t xml:space="preserve"> - </w:t>
      </w:r>
      <w:r w:rsidRPr="008B0748" w:rsidR="008B0748">
        <w:rPr>
          <w:i/>
          <w:iCs/>
          <w:sz w:val="24"/>
          <w:szCs w:val="24"/>
        </w:rPr>
        <w:t>PEP Assurances Certification</w:t>
      </w:r>
      <w:r w:rsidRPr="001F0C80" w:rsidR="00D7126A">
        <w:rPr>
          <w:sz w:val="24"/>
          <w:szCs w:val="24"/>
        </w:rPr>
        <w:t xml:space="preserve">.  </w:t>
      </w:r>
    </w:p>
    <w:p w:rsidR="00D7126A" w:rsidP="009E4EF5" w14:paraId="163EF850" w14:textId="77777777"/>
    <w:sectPr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887550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F0C80" w14:paraId="42810C6D" w14:textId="3A2DE16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F0C80" w14:paraId="3CD80D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0C80" w:rsidRPr="001F0C80" w:rsidP="001F0C80" w14:paraId="4C0263CF" w14:textId="50585EC6">
    <w:pPr>
      <w:pStyle w:val="Header"/>
      <w:jc w:val="center"/>
      <w:rPr>
        <w:sz w:val="28"/>
        <w:szCs w:val="28"/>
      </w:rPr>
    </w:pPr>
    <w:r w:rsidRPr="001F0C80">
      <w:rPr>
        <w:i/>
        <w:iCs/>
        <w:sz w:val="28"/>
        <w:szCs w:val="28"/>
      </w:rPr>
      <w:t>Prison Education Program Application</w:t>
    </w:r>
    <w:r w:rsidRPr="001F0C80">
      <w:rPr>
        <w:sz w:val="28"/>
        <w:szCs w:val="28"/>
      </w:rPr>
      <w:t xml:space="preserve"> and </w:t>
    </w:r>
    <w:r w:rsidRPr="001F0C80">
      <w:rPr>
        <w:i/>
        <w:iCs/>
        <w:sz w:val="28"/>
        <w:szCs w:val="28"/>
      </w:rPr>
      <w:t>E-App</w:t>
    </w:r>
    <w:r w:rsidRPr="001F0C80">
      <w:rPr>
        <w:sz w:val="28"/>
        <w:szCs w:val="28"/>
      </w:rPr>
      <w:t xml:space="preserve"> Merger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BFE"/>
    <w:rsid w:val="00093F12"/>
    <w:rsid w:val="0018026A"/>
    <w:rsid w:val="001F0C80"/>
    <w:rsid w:val="003154D4"/>
    <w:rsid w:val="00440573"/>
    <w:rsid w:val="00482FD4"/>
    <w:rsid w:val="004A0BF4"/>
    <w:rsid w:val="004A1895"/>
    <w:rsid w:val="004F627C"/>
    <w:rsid w:val="005827E2"/>
    <w:rsid w:val="005B291B"/>
    <w:rsid w:val="006C1BFE"/>
    <w:rsid w:val="007039B5"/>
    <w:rsid w:val="008B0748"/>
    <w:rsid w:val="00923A9D"/>
    <w:rsid w:val="009E4EF5"/>
    <w:rsid w:val="00A0258B"/>
    <w:rsid w:val="00D15DAE"/>
    <w:rsid w:val="00D7126A"/>
    <w:rsid w:val="00E2620E"/>
    <w:rsid w:val="00F75261"/>
    <w:rsid w:val="00FE4C8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E66C5"/>
  <w15:chartTrackingRefBased/>
  <w15:docId w15:val="{405D86F6-A83C-4AD4-85BC-9413C94D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C80"/>
  </w:style>
  <w:style w:type="paragraph" w:styleId="Footer">
    <w:name w:val="footer"/>
    <w:basedOn w:val="Normal"/>
    <w:link w:val="FooterChar"/>
    <w:uiPriority w:val="99"/>
    <w:unhideWhenUsed/>
    <w:rsid w:val="001F0C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header" Target="header1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6D8D-9EFF-4EEA-AFD8-035DA89F1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Bowder, Susan</dc:creator>
  <cp:lastModifiedBy>Mullan, Kate</cp:lastModifiedBy>
  <cp:revision>2</cp:revision>
  <dcterms:created xsi:type="dcterms:W3CDTF">2024-09-23T18:51:00Z</dcterms:created>
  <dcterms:modified xsi:type="dcterms:W3CDTF">2024-09-23T18:51:00Z</dcterms:modified>
</cp:coreProperties>
</file>