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sdt>
      <w:sdtPr>
        <w:rPr>
          <w:b w:val="0"/>
          <w:bCs w:val="0"/>
          <w:color w:val="auto"/>
          <w:sz w:val="22"/>
        </w:rPr>
        <w:id w:val="1644687203"/>
        <w:docPartObj>
          <w:docPartGallery w:val="Cover Pages"/>
          <w:docPartUnique/>
        </w:docPartObj>
      </w:sdtPr>
      <w:sdtContent>
        <w:p w:rsidR="000E11D2" w:rsidP="00EB1F8E" w14:paraId="6C0188F9" w14:textId="295921BA">
          <w:pPr>
            <w:pStyle w:val="Anchor"/>
            <w:tabs>
              <w:tab w:val="start" w:pos="3213"/>
            </w:tabs>
          </w:pPr>
        </w:p>
        <w:p w:rsidR="002E0DB8" w:rsidP="002E0DB8" w14:paraId="75149BC9" w14:textId="6F1C6608">
          <w:pPr>
            <w:pStyle w:val="CoverTitle"/>
            <w:spacing w:before="1080" w:after="120"/>
          </w:pPr>
          <w:r>
            <w:t xml:space="preserve">Evaluation of </w:t>
          </w:r>
          <w:r w:rsidR="002363F7">
            <w:t>Teacher Residency Programs</w:t>
          </w:r>
        </w:p>
        <w:p w:rsidR="002E0DB8" w:rsidP="002E0DB8" w14:paraId="32A9757E" w14:textId="25D7747C">
          <w:pPr>
            <w:pStyle w:val="CoverSubtitle"/>
            <w:spacing w:before="360"/>
          </w:pPr>
          <w:r w:rsidRPr="00814C15">
            <w:t xml:space="preserve">Part </w:t>
          </w:r>
          <w:r>
            <w:t xml:space="preserve">B: </w:t>
          </w:r>
          <w:r w:rsidR="00F70D45">
            <w:t>Collections of Information Employing Statistical Methods</w:t>
          </w:r>
        </w:p>
        <w:p w:rsidR="006F26FF" w:rsidP="006E6792" w14:paraId="3FBD70CC" w14:textId="1CE423CD">
          <w:pPr>
            <w:pStyle w:val="CoverRFP"/>
            <w:spacing w:before="2040" w:after="0"/>
          </w:pPr>
        </w:p>
        <w:p w:rsidR="00027CC9" w:rsidRPr="005747B0" w:rsidP="00C04F79" w14:paraId="0D27C0C7" w14:textId="163121E6">
          <w:pPr>
            <w:pStyle w:val="CoverRFP"/>
            <w:spacing w:before="0" w:after="0"/>
          </w:pPr>
          <w:r w:rsidRPr="00413AC2">
            <w:rPr>
              <w:noProof/>
            </w:rPr>
            <w:drawing>
              <wp:anchor distT="0" distB="0" distL="114300" distR="114300" simplePos="0" relativeHeight="251660288" behindDoc="1" locked="1" layoutInCell="1" allowOverlap="1">
                <wp:simplePos x="0" y="0"/>
                <wp:positionH relativeFrom="page">
                  <wp:posOffset>466090</wp:posOffset>
                </wp:positionH>
                <wp:positionV relativeFrom="page">
                  <wp:posOffset>457835</wp:posOffset>
                </wp:positionV>
                <wp:extent cx="6858000" cy="4690745"/>
                <wp:effectExtent l="0" t="0" r="0" b="0"/>
                <wp:wrapNone/>
                <wp:docPr id="2112898554" name="Group 2112898554"/>
                <wp:cNvGraphicFramePr/>
                <a:graphic xmlns:a="http://purl.oclc.org/ooxml/drawingml/main">
                  <a:graphicData uri="http://schemas.microsoft.com/office/word/2010/wordprocessingGroup">
                    <wp:wgp xmlns:wpg="http://schemas.microsoft.com/office/word/2010/wordprocessingGroup">
                      <wp:cNvGrpSpPr/>
                      <wp:grpSpPr>
                        <a:xfrm>
                          <a:off x="0" y="0"/>
                          <a:ext cx="6858000" cy="4690745"/>
                          <a:chOff x="0" y="0"/>
                          <a:chExt cx="6857365" cy="4688997"/>
                        </a:xfrm>
                      </wp:grpSpPr>
                      <pic:pic xmlns:pic="http://purl.oclc.org/ooxml/drawingml/picture">
                        <pic:nvPicPr>
                          <pic:cNvPr id="1596823514" name="Picture 1596823514" descr="Mathematica logo. Progress together."/>
                          <pic:cNvPicPr>
                            <a:picLocks noChangeAspect="1"/>
                          </pic:cNvPicPr>
                        </pic:nvPicPr>
                        <pic:blipFill>
                          <a:blip xmlns:r="http://purl.oclc.org/ooxml/officeDocument/relationships" r:embed="rId8" cstate="screen">
                            <a:extLst>
                              <a:ext xmlns:a="http://purl.oclc.org/ooxml/drawingml/main" uri="{28A0092B-C50C-407E-A947-70E740481C1C}">
                                <a14:useLocalDpi xmlns:a14="http://schemas.microsoft.com/office/drawing/2010/main" val="0"/>
                              </a:ext>
                            </a:extLst>
                          </a:blip>
                          <a:stretch>
                            <a:fillRect/>
                          </a:stretch>
                        </pic:blipFill>
                        <pic:spPr>
                          <a:xfrm>
                            <a:off x="4799506" y="0"/>
                            <a:ext cx="2057400" cy="528955"/>
                          </a:xfrm>
                          <a:prstGeom prst="rect">
                            <a:avLst/>
                          </a:prstGeom>
                        </pic:spPr>
                      </pic:pic>
                      <wp:wsp>
                        <wp:cNvPr id="1665972994" name="Snip Single Corner Rectangle 58"/>
                        <wp:cNvSpPr/>
                        <wp:spPr>
                          <a:xfrm>
                            <a:off x="0" y="2223693"/>
                            <a:ext cx="6857365" cy="2465304"/>
                          </a:xfrm>
                          <a:prstGeom prst="snip2DiagRect">
                            <a:avLst>
                              <a:gd name="adj1" fmla="val 24309"/>
                              <a:gd name="adj2" fmla="val 0"/>
                            </a:avLst>
                          </a:prstGeom>
                          <a:solidFill>
                            <a:srgbClr val="046B5C"/>
                          </a:solidFill>
                          <a:ln>
                            <a:noFill/>
                          </a:ln>
                        </wp:spPr>
                        <wps:style>
                          <a:lnRef idx="2">
                            <a:schemeClr val="accent1">
                              <a:shade val="50%"/>
                            </a:schemeClr>
                          </a:lnRef>
                          <a:fillRef idx="1">
                            <a:schemeClr val="accent1"/>
                          </a:fillRef>
                          <a:effectRef idx="0">
                            <a:schemeClr val="accent1"/>
                          </a:effectRef>
                          <a:fontRef idx="minor">
                            <a:schemeClr val="lt1"/>
                          </a:fontRef>
                        </wps:style>
                        <wp:bodyPr rot="0" spcFirstLastPara="0" vertOverflow="overflow" horzOverflow="overflow" vert="horz" wrap="square" lIns="91440" tIns="45720" rIns="91440" bIns="45720" numCol="1" spcCol="0" rtlCol="0" fromWordArt="0" anchor="ctr" anchorCtr="0" forceAA="0" compatLnSpc="1">
                          <a:prstTxWarp prst="textNoShape">
                            <a:avLst/>
                          </a:prstTxWarp>
                        </wp:bodyPr>
                      </wp:wsp>
                    </wp:wgp>
                  </a:graphicData>
                </a:graphic>
                <wp14:sizeRelH relativeFrom="margin">
                  <wp14:pctWidth>0%</wp14:pctWidth>
                </wp14:sizeRelH>
                <wp14:sizeRelV relativeFrom="margin">
                  <wp14:pctHeight>0%</wp14:pctHeight>
                </wp14:sizeRelV>
              </wp:anchor>
            </w:drawing>
          </w:r>
          <w:r>
            <w:t xml:space="preserve">December </w:t>
          </w:r>
          <w:r w:rsidR="00F70D45">
            <w:t>2024</w:t>
          </w:r>
        </w:p>
        <w:p w:rsidR="00027CC9" w:rsidRPr="00B80C74" w:rsidP="00027CC9" w14:paraId="491B53B5" w14:textId="77777777">
          <w:pPr>
            <w:pStyle w:val="Covertextborder"/>
            <w:rPr>
              <w:highlight w:val="yellow"/>
            </w:rPr>
          </w:pPr>
        </w:p>
        <w:p w:rsidR="00027CC9" w:rsidP="006E6792" w14:paraId="6104C834" w14:textId="77777777">
          <w:pPr>
            <w:spacing w:after="0" w:line="240" w:lineRule="auto"/>
          </w:pPr>
        </w:p>
        <w:tbl>
          <w:tblPr>
            <w:tblStyle w:val="CoverTable"/>
            <w:tblW w:w="495pt" w:type="dxa"/>
            <w:tblLook w:firstColumn="1" w:firstRow="1" w:lastColumn="0" w:lastRow="0" w:noHBand="0" w:noVBand="1"/>
          </w:tblPr>
          <w:tblGrid>
            <w:gridCol w:w="6602"/>
            <w:gridCol w:w="3330"/>
          </w:tblGrid>
          <w:tr w14:paraId="658581CB" w14:textId="77777777" w:rsidTr="00236B51">
            <w:tblPrEx>
              <w:tblW w:w="495pt" w:type="dxa"/>
              <w:tblLook w:firstColumn="1" w:firstRow="1" w:lastColumn="0" w:lastRow="0" w:noHBand="0" w:noVBand="1"/>
            </w:tblPrEx>
            <w:tc>
              <w:tcPr>
                <w:tcW w:w="329.3pt" w:type="dxa"/>
              </w:tcPr>
              <w:p w:rsidR="00D52757" w:rsidRPr="006E6792" w:rsidP="00236B51" w14:paraId="76667054" w14:textId="77777777">
                <w:pPr>
                  <w:pStyle w:val="CoverHead"/>
                  <w:rPr>
                    <w:rFonts w:ascii="Georgia" w:hAnsi="Georgia"/>
                  </w:rPr>
                </w:pPr>
                <w:r w:rsidRPr="006E6792">
                  <w:rPr>
                    <w:rFonts w:ascii="Georgia" w:hAnsi="Georgia"/>
                  </w:rPr>
                  <w:t>Submitted to:</w:t>
                </w:r>
              </w:p>
            </w:tc>
            <w:tc>
              <w:tcPr>
                <w:tcW w:w="165.7pt" w:type="dxa"/>
              </w:tcPr>
              <w:p w:rsidR="00D52757" w:rsidRPr="006E6792" w:rsidP="00236B51" w14:paraId="52F03DF3" w14:textId="77777777">
                <w:pPr>
                  <w:pStyle w:val="CoverHead"/>
                  <w:rPr>
                    <w:rFonts w:ascii="Georgia" w:hAnsi="Georgia"/>
                  </w:rPr>
                </w:pPr>
                <w:r w:rsidRPr="006E6792">
                  <w:rPr>
                    <w:rFonts w:ascii="Georgia" w:hAnsi="Georgia"/>
                  </w:rPr>
                  <w:t>Submitted by:</w:t>
                </w:r>
              </w:p>
            </w:tc>
          </w:tr>
          <w:tr w14:paraId="446438D0" w14:textId="77777777" w:rsidTr="00236B51">
            <w:tblPrEx>
              <w:tblW w:w="495pt" w:type="dxa"/>
              <w:tblLook w:firstColumn="1" w:firstRow="1" w:lastColumn="0" w:lastRow="0" w:noHBand="0" w:noVBand="1"/>
            </w:tblPrEx>
            <w:tc>
              <w:tcPr>
                <w:tcW w:w="329.3pt" w:type="dxa"/>
              </w:tcPr>
              <w:p w:rsidR="00D52757" w:rsidRPr="006E6792" w:rsidP="00236B51" w14:paraId="4DD145E0" w14:textId="77777777">
                <w:pPr>
                  <w:pStyle w:val="CoverText"/>
                  <w:rPr>
                    <w:rFonts w:ascii="Georgia" w:hAnsi="Georgia"/>
                  </w:rPr>
                </w:pPr>
                <w:r w:rsidRPr="006E6792">
                  <w:rPr>
                    <w:rFonts w:ascii="Georgia" w:hAnsi="Georgia"/>
                  </w:rPr>
                  <w:t>U.S. Department of Education</w:t>
                </w:r>
              </w:p>
              <w:p w:rsidR="00D52757" w:rsidRPr="006E6792" w:rsidP="00236B51" w14:paraId="70728940" w14:textId="77777777">
                <w:pPr>
                  <w:pStyle w:val="CoverText"/>
                  <w:rPr>
                    <w:rFonts w:ascii="Georgia" w:hAnsi="Georgia"/>
                  </w:rPr>
                </w:pPr>
                <w:r w:rsidRPr="006E6792">
                  <w:rPr>
                    <w:rFonts w:ascii="Georgia" w:hAnsi="Georgia"/>
                  </w:rPr>
                  <w:t>Institute of Education Sciences</w:t>
                </w:r>
              </w:p>
              <w:p w:rsidR="00D52757" w:rsidRPr="006E6792" w:rsidP="00236B51" w14:paraId="75084526" w14:textId="77777777">
                <w:pPr>
                  <w:pStyle w:val="CoverText"/>
                  <w:rPr>
                    <w:rFonts w:ascii="Georgia" w:hAnsi="Georgia"/>
                  </w:rPr>
                </w:pPr>
                <w:r w:rsidRPr="006E6792">
                  <w:rPr>
                    <w:rFonts w:ascii="Georgia" w:hAnsi="Georgia"/>
                  </w:rPr>
                  <w:t>National Center for Education Evaluation and Regional Assistance</w:t>
                </w:r>
              </w:p>
              <w:p w:rsidR="00D52757" w:rsidRPr="006E6792" w:rsidP="00236B51" w14:paraId="5951A808" w14:textId="77777777">
                <w:pPr>
                  <w:pStyle w:val="CoverText"/>
                  <w:rPr>
                    <w:rFonts w:ascii="Georgia" w:hAnsi="Georgia"/>
                  </w:rPr>
                </w:pPr>
                <w:r w:rsidRPr="006E6792">
                  <w:rPr>
                    <w:rFonts w:ascii="Georgia" w:hAnsi="Georgia"/>
                  </w:rPr>
                  <w:t>550 12th Street, S.W.</w:t>
                </w:r>
              </w:p>
              <w:p w:rsidR="00D52757" w:rsidRPr="006E6792" w:rsidP="00236B51" w14:paraId="2CA82408" w14:textId="77777777">
                <w:pPr>
                  <w:pStyle w:val="CoverText"/>
                  <w:rPr>
                    <w:rFonts w:ascii="Georgia" w:hAnsi="Georgia"/>
                  </w:rPr>
                </w:pPr>
                <w:r w:rsidRPr="006E6792">
                  <w:rPr>
                    <w:rFonts w:ascii="Georgia" w:hAnsi="Georgia"/>
                  </w:rPr>
                  <w:t>Washington, DC 20202</w:t>
                </w:r>
              </w:p>
              <w:p w:rsidR="00D52757" w:rsidRPr="006E6792" w:rsidP="00236B51" w14:paraId="497B1AAD" w14:textId="779B53A0">
                <w:pPr>
                  <w:pStyle w:val="CoverText"/>
                  <w:rPr>
                    <w:rFonts w:ascii="Georgia" w:hAnsi="Georgia"/>
                  </w:rPr>
                </w:pPr>
                <w:r w:rsidRPr="006E6792">
                  <w:rPr>
                    <w:rFonts w:ascii="Georgia" w:hAnsi="Georgia"/>
                  </w:rPr>
                  <w:t xml:space="preserve">Project Officer: </w:t>
                </w:r>
                <w:r w:rsidR="002363F7">
                  <w:rPr>
                    <w:rFonts w:ascii="Georgia" w:hAnsi="Georgia"/>
                  </w:rPr>
                  <w:t>Meredith Bachman</w:t>
                </w:r>
                <w:r w:rsidRPr="006E6792">
                  <w:rPr>
                    <w:rFonts w:ascii="Georgia" w:hAnsi="Georgia"/>
                  </w:rPr>
                  <w:br/>
                  <w:t xml:space="preserve">Contract Number: </w:t>
                </w:r>
                <w:r w:rsidRPr="00420321" w:rsidR="00420321">
                  <w:rPr>
                    <w:rFonts w:ascii="Georgia" w:hAnsi="Georgia" w:cs="Arial"/>
                    <w:szCs w:val="16"/>
                    <w:lang w:val="en"/>
                  </w:rPr>
                  <w:t>91990019C0066</w:t>
                </w:r>
              </w:p>
            </w:tc>
            <w:tc>
              <w:tcPr>
                <w:tcW w:w="165.7pt" w:type="dxa"/>
              </w:tcPr>
              <w:p w:rsidR="00D52757" w:rsidRPr="006E6792" w:rsidP="00236B51" w14:paraId="12BB3B89" w14:textId="77777777">
                <w:pPr>
                  <w:pStyle w:val="CoverText"/>
                  <w:rPr>
                    <w:rFonts w:ascii="Georgia" w:hAnsi="Georgia" w:cstheme="majorHAnsi"/>
                    <w:szCs w:val="16"/>
                  </w:rPr>
                </w:pPr>
                <w:r w:rsidRPr="006E6792">
                  <w:rPr>
                    <w:rFonts w:ascii="Georgia" w:hAnsi="Georgia" w:cstheme="majorHAnsi"/>
                    <w:szCs w:val="16"/>
                  </w:rPr>
                  <w:t>Mathematica</w:t>
                </w:r>
              </w:p>
              <w:p w:rsidR="00D52757" w:rsidRPr="006E6792" w:rsidP="00236B51" w14:paraId="33E7C4B2" w14:textId="77777777">
                <w:pPr>
                  <w:pStyle w:val="CoverText"/>
                  <w:rPr>
                    <w:rFonts w:ascii="Georgia" w:hAnsi="Georgia" w:cstheme="majorHAnsi"/>
                    <w:szCs w:val="16"/>
                  </w:rPr>
                </w:pPr>
                <w:r w:rsidRPr="006E6792">
                  <w:rPr>
                    <w:rFonts w:ascii="Georgia" w:hAnsi="Georgia" w:cstheme="majorHAnsi"/>
                    <w:szCs w:val="16"/>
                  </w:rPr>
                  <w:t>P.O. Box 2393</w:t>
                </w:r>
              </w:p>
              <w:p w:rsidR="00D52757" w:rsidRPr="006E6792" w:rsidP="00236B51" w14:paraId="5D71B6E8" w14:textId="77777777">
                <w:pPr>
                  <w:pStyle w:val="CoverText"/>
                  <w:rPr>
                    <w:rFonts w:ascii="Georgia" w:hAnsi="Georgia" w:cstheme="majorHAnsi"/>
                    <w:szCs w:val="16"/>
                  </w:rPr>
                </w:pPr>
                <w:r w:rsidRPr="006E6792">
                  <w:rPr>
                    <w:rFonts w:ascii="Georgia" w:hAnsi="Georgia" w:cstheme="majorHAnsi"/>
                    <w:szCs w:val="16"/>
                  </w:rPr>
                  <w:t>Princeton, NJ 08543-2393</w:t>
                </w:r>
              </w:p>
              <w:p w:rsidR="00D52757" w:rsidRPr="006E6792" w:rsidP="00236B51" w14:paraId="6E82BEBE" w14:textId="77777777">
                <w:pPr>
                  <w:pStyle w:val="CoverText"/>
                  <w:rPr>
                    <w:rFonts w:ascii="Georgia" w:hAnsi="Georgia" w:cstheme="majorHAnsi"/>
                    <w:szCs w:val="16"/>
                  </w:rPr>
                </w:pPr>
                <w:r w:rsidRPr="006E6792">
                  <w:rPr>
                    <w:rFonts w:ascii="Georgia" w:hAnsi="Georgia" w:cstheme="majorHAnsi"/>
                    <w:szCs w:val="16"/>
                  </w:rPr>
                  <w:t>Telephone: (609) 799-3535</w:t>
                </w:r>
              </w:p>
              <w:p w:rsidR="00D52757" w:rsidRPr="006E6792" w:rsidP="00236B51" w14:paraId="28DC5E69" w14:textId="77777777">
                <w:pPr>
                  <w:pStyle w:val="CoverText"/>
                  <w:rPr>
                    <w:rFonts w:ascii="Georgia" w:hAnsi="Georgia" w:cstheme="majorHAnsi"/>
                    <w:szCs w:val="16"/>
                  </w:rPr>
                </w:pPr>
                <w:r w:rsidRPr="006E6792">
                  <w:rPr>
                    <w:rFonts w:ascii="Georgia" w:hAnsi="Georgia" w:cstheme="majorHAnsi"/>
                    <w:szCs w:val="16"/>
                  </w:rPr>
                  <w:t>Fax: (609) 799-0005</w:t>
                </w:r>
              </w:p>
              <w:p w:rsidR="00D52757" w:rsidRPr="006E6792" w:rsidP="00236B51" w14:paraId="291E9E77" w14:textId="674CAFEE">
                <w:pPr>
                  <w:pStyle w:val="CoverText"/>
                  <w:rPr>
                    <w:rFonts w:ascii="Georgia" w:hAnsi="Georgia" w:cstheme="majorHAnsi"/>
                    <w:szCs w:val="16"/>
                  </w:rPr>
                </w:pPr>
                <w:r w:rsidRPr="006E6792">
                  <w:rPr>
                    <w:rFonts w:ascii="Georgia" w:hAnsi="Georgia" w:cstheme="majorHAnsi"/>
                    <w:szCs w:val="16"/>
                  </w:rPr>
                  <w:t xml:space="preserve">Project Director: </w:t>
                </w:r>
                <w:r w:rsidR="002363F7">
                  <w:rPr>
                    <w:rFonts w:ascii="Georgia" w:hAnsi="Georgia" w:cstheme="majorHAnsi"/>
                    <w:szCs w:val="16"/>
                  </w:rPr>
                  <w:t>Melissa Clark</w:t>
                </w:r>
              </w:p>
              <w:p w:rsidR="00D52757" w:rsidRPr="006E6792" w:rsidP="00236B51" w14:paraId="16B1F72D" w14:textId="01D710A2">
                <w:pPr>
                  <w:pStyle w:val="CoverText"/>
                  <w:rPr>
                    <w:rFonts w:ascii="Georgia" w:hAnsi="Georgia" w:cstheme="majorHAnsi"/>
                    <w:szCs w:val="16"/>
                  </w:rPr>
                </w:pPr>
                <w:r w:rsidRPr="006E6792">
                  <w:rPr>
                    <w:rFonts w:ascii="Georgia" w:hAnsi="Georgia" w:cstheme="majorHAnsi"/>
                    <w:szCs w:val="16"/>
                  </w:rPr>
                  <w:t>Reference Number: 509</w:t>
                </w:r>
                <w:r w:rsidR="002363F7">
                  <w:rPr>
                    <w:rFonts w:ascii="Georgia" w:hAnsi="Georgia" w:cstheme="majorHAnsi"/>
                    <w:szCs w:val="16"/>
                  </w:rPr>
                  <w:t>11</w:t>
                </w:r>
              </w:p>
            </w:tc>
          </w:tr>
        </w:tbl>
        <w:p w:rsidR="000E11D2" w:rsidRPr="00A1227A" w:rsidP="003322EA" w14:paraId="2E45C41B" w14:textId="77777777">
          <w:pPr>
            <w:spacing w:line="240" w:lineRule="auto"/>
            <w:rPr>
              <w:b/>
              <w:bCs/>
            </w:rPr>
            <w:sectPr w:rsidSect="003322EA">
              <w:footerReference w:type="default" r:id="rId9"/>
              <w:pgSz w:w="12240" w:h="15840"/>
              <w:pgMar w:top="4320" w:right="1440" w:bottom="1440" w:left="1440" w:header="720" w:footer="720" w:gutter="0"/>
              <w:pgNumType w:fmt="lowerRoman" w:start="0"/>
              <w:cols w:space="720"/>
              <w:titlePg/>
              <w:docGrid w:linePitch="299"/>
            </w:sectPr>
          </w:pP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eastAsiaTheme="minorHAnsi" w:cstheme="minorBidi"/>
              <w:sz w:val="22"/>
              <w:szCs w:val="22"/>
            </w:rPr>
          </w:sdtEndPr>
          <w:sdtContent>
            <w:p w:rsidR="00AC2CDD" w:rsidP="003322EA" w14:paraId="205CF64B" w14:textId="77777777">
              <w:pPr>
                <w:pStyle w:val="TOCHeading"/>
              </w:pPr>
              <w:r>
                <w:t>Contents</w:t>
              </w:r>
            </w:p>
            <w:p w:rsidR="00915D75" w14:paraId="5FB90EDF" w14:textId="3F1BA24C">
              <w:pPr>
                <w:pStyle w:val="TOC1"/>
                <w:rPr>
                  <w:rFonts w:asciiTheme="minorHAnsi" w:eastAsiaTheme="minorEastAsia" w:hAnsiTheme="minorHAnsi"/>
                  <w:noProof/>
                  <w:kern w:val="2"/>
                  <w14:ligatures w14:val="standardContextual"/>
                </w:rPr>
              </w:pPr>
              <w:r>
                <w:fldChar w:fldCharType="begin"/>
              </w:r>
              <w:r>
                <w:instrText xml:space="preserve"> TOC \h \z \t "Acknowledgment,1,Appendix Title,8,Attachment Title,1,H1,1,ES</w:instrText>
              </w:r>
              <w:r w:rsidRPr="009A19A8">
                <w:instrText xml:space="preserve"> H1,1,</w:instrText>
              </w:r>
              <w:r>
                <w:instrText xml:space="preserve">H2,2" </w:instrText>
              </w:r>
              <w:r>
                <w:fldChar w:fldCharType="separate"/>
              </w:r>
              <w:hyperlink w:anchor="_Toc165909428" w:history="1">
                <w:r w:rsidRPr="00175599">
                  <w:rPr>
                    <w:rStyle w:val="Hyperlink"/>
                    <w:noProof/>
                  </w:rPr>
                  <w:t>Part B. Supporting Statement for Paperwork Reduction Act Submission</w:t>
                </w:r>
                <w:r>
                  <w:rPr>
                    <w:noProof/>
                    <w:webHidden/>
                  </w:rPr>
                  <w:tab/>
                </w:r>
                <w:r>
                  <w:rPr>
                    <w:noProof/>
                    <w:webHidden/>
                  </w:rPr>
                  <w:fldChar w:fldCharType="begin"/>
                </w:r>
                <w:r>
                  <w:rPr>
                    <w:noProof/>
                    <w:webHidden/>
                  </w:rPr>
                  <w:instrText xml:space="preserve"> PAGEREF _Toc165909428 \h </w:instrText>
                </w:r>
                <w:r>
                  <w:rPr>
                    <w:noProof/>
                    <w:webHidden/>
                  </w:rPr>
                  <w:fldChar w:fldCharType="separate"/>
                </w:r>
                <w:r>
                  <w:rPr>
                    <w:noProof/>
                    <w:webHidden/>
                  </w:rPr>
                  <w:t>1</w:t>
                </w:r>
                <w:r>
                  <w:rPr>
                    <w:noProof/>
                    <w:webHidden/>
                  </w:rPr>
                  <w:fldChar w:fldCharType="end"/>
                </w:r>
              </w:hyperlink>
            </w:p>
            <w:p w:rsidR="00915D75" w14:paraId="597C7B12" w14:textId="1AA70CE6">
              <w:pPr>
                <w:pStyle w:val="TOC2"/>
                <w:tabs>
                  <w:tab w:val="start" w:pos="1296"/>
                </w:tabs>
                <w:rPr>
                  <w:rFonts w:asciiTheme="minorHAnsi" w:eastAsiaTheme="minorEastAsia" w:hAnsiTheme="minorHAnsi"/>
                  <w:noProof/>
                  <w:kern w:val="2"/>
                  <w14:ligatures w14:val="standardContextual"/>
                </w:rPr>
              </w:pPr>
              <w:hyperlink w:anchor="_Toc165909429" w:history="1">
                <w:r w:rsidRPr="00175599">
                  <w:rPr>
                    <w:rStyle w:val="Hyperlink"/>
                    <w:noProof/>
                  </w:rPr>
                  <w:t>B1.</w:t>
                </w:r>
                <w:r>
                  <w:rPr>
                    <w:rFonts w:asciiTheme="minorHAnsi" w:eastAsiaTheme="minorEastAsia" w:hAnsiTheme="minorHAnsi"/>
                    <w:noProof/>
                    <w:kern w:val="2"/>
                    <w14:ligatures w14:val="standardContextual"/>
                  </w:rPr>
                  <w:tab/>
                </w:r>
                <w:r w:rsidRPr="00175599">
                  <w:rPr>
                    <w:rStyle w:val="Hyperlink"/>
                    <w:noProof/>
                  </w:rPr>
                  <w:t>Respondent universe and sampling methods</w:t>
                </w:r>
                <w:r>
                  <w:rPr>
                    <w:noProof/>
                    <w:webHidden/>
                  </w:rPr>
                  <w:tab/>
                </w:r>
                <w:r>
                  <w:rPr>
                    <w:noProof/>
                    <w:webHidden/>
                  </w:rPr>
                  <w:fldChar w:fldCharType="begin"/>
                </w:r>
                <w:r>
                  <w:rPr>
                    <w:noProof/>
                    <w:webHidden/>
                  </w:rPr>
                  <w:instrText xml:space="preserve"> PAGEREF _Toc165909429 \h </w:instrText>
                </w:r>
                <w:r>
                  <w:rPr>
                    <w:noProof/>
                    <w:webHidden/>
                  </w:rPr>
                  <w:fldChar w:fldCharType="separate"/>
                </w:r>
                <w:r>
                  <w:rPr>
                    <w:noProof/>
                    <w:webHidden/>
                  </w:rPr>
                  <w:t>1</w:t>
                </w:r>
                <w:r>
                  <w:rPr>
                    <w:noProof/>
                    <w:webHidden/>
                  </w:rPr>
                  <w:fldChar w:fldCharType="end"/>
                </w:r>
              </w:hyperlink>
            </w:p>
            <w:p w:rsidR="00915D75" w14:paraId="178A3743" w14:textId="52DCDBCC">
              <w:pPr>
                <w:pStyle w:val="TOC2"/>
                <w:tabs>
                  <w:tab w:val="start" w:pos="1296"/>
                </w:tabs>
                <w:rPr>
                  <w:rFonts w:asciiTheme="minorHAnsi" w:eastAsiaTheme="minorEastAsia" w:hAnsiTheme="minorHAnsi"/>
                  <w:noProof/>
                  <w:kern w:val="2"/>
                  <w14:ligatures w14:val="standardContextual"/>
                </w:rPr>
              </w:pPr>
              <w:hyperlink w:anchor="_Toc165909430" w:history="1">
                <w:r w:rsidRPr="00175599">
                  <w:rPr>
                    <w:rStyle w:val="Hyperlink"/>
                    <w:noProof/>
                  </w:rPr>
                  <w:t>B2.</w:t>
                </w:r>
                <w:r>
                  <w:rPr>
                    <w:rFonts w:asciiTheme="minorHAnsi" w:eastAsiaTheme="minorEastAsia" w:hAnsiTheme="minorHAnsi"/>
                    <w:noProof/>
                    <w:kern w:val="2"/>
                    <w14:ligatures w14:val="standardContextual"/>
                  </w:rPr>
                  <w:tab/>
                </w:r>
                <w:r w:rsidRPr="00175599">
                  <w:rPr>
                    <w:rStyle w:val="Hyperlink"/>
                    <w:noProof/>
                  </w:rPr>
                  <w:t>Statistical methods for sample selection and degree of accuracy needed</w:t>
                </w:r>
                <w:r>
                  <w:rPr>
                    <w:noProof/>
                    <w:webHidden/>
                  </w:rPr>
                  <w:tab/>
                </w:r>
                <w:r>
                  <w:rPr>
                    <w:noProof/>
                    <w:webHidden/>
                  </w:rPr>
                  <w:fldChar w:fldCharType="begin"/>
                </w:r>
                <w:r>
                  <w:rPr>
                    <w:noProof/>
                    <w:webHidden/>
                  </w:rPr>
                  <w:instrText xml:space="preserve"> PAGEREF _Toc165909430 \h </w:instrText>
                </w:r>
                <w:r>
                  <w:rPr>
                    <w:noProof/>
                    <w:webHidden/>
                  </w:rPr>
                  <w:fldChar w:fldCharType="separate"/>
                </w:r>
                <w:r>
                  <w:rPr>
                    <w:noProof/>
                    <w:webHidden/>
                  </w:rPr>
                  <w:t>2</w:t>
                </w:r>
                <w:r>
                  <w:rPr>
                    <w:noProof/>
                    <w:webHidden/>
                  </w:rPr>
                  <w:fldChar w:fldCharType="end"/>
                </w:r>
              </w:hyperlink>
            </w:p>
            <w:p w:rsidR="00915D75" w14:paraId="2C76B106" w14:textId="6C7FA7D0">
              <w:pPr>
                <w:pStyle w:val="TOC2"/>
                <w:tabs>
                  <w:tab w:val="start" w:pos="1296"/>
                </w:tabs>
                <w:rPr>
                  <w:rFonts w:asciiTheme="minorHAnsi" w:eastAsiaTheme="minorEastAsia" w:hAnsiTheme="minorHAnsi"/>
                  <w:noProof/>
                  <w:kern w:val="2"/>
                  <w14:ligatures w14:val="standardContextual"/>
                </w:rPr>
              </w:pPr>
              <w:hyperlink w:anchor="_Toc165909431" w:history="1">
                <w:r w:rsidRPr="00175599">
                  <w:rPr>
                    <w:rStyle w:val="Hyperlink"/>
                    <w:noProof/>
                  </w:rPr>
                  <w:t>B3.</w:t>
                </w:r>
                <w:r>
                  <w:rPr>
                    <w:rFonts w:asciiTheme="minorHAnsi" w:eastAsiaTheme="minorEastAsia" w:hAnsiTheme="minorHAnsi"/>
                    <w:noProof/>
                    <w:kern w:val="2"/>
                    <w14:ligatures w14:val="standardContextual"/>
                  </w:rPr>
                  <w:tab/>
                </w:r>
                <w:r w:rsidRPr="00175599">
                  <w:rPr>
                    <w:rStyle w:val="Hyperlink"/>
                    <w:noProof/>
                  </w:rPr>
                  <w:t>Methods to maximize response rates</w:t>
                </w:r>
                <w:r>
                  <w:rPr>
                    <w:noProof/>
                    <w:webHidden/>
                  </w:rPr>
                  <w:tab/>
                </w:r>
                <w:r>
                  <w:rPr>
                    <w:noProof/>
                    <w:webHidden/>
                  </w:rPr>
                  <w:fldChar w:fldCharType="begin"/>
                </w:r>
                <w:r>
                  <w:rPr>
                    <w:noProof/>
                    <w:webHidden/>
                  </w:rPr>
                  <w:instrText xml:space="preserve"> PAGEREF _Toc165909431 \h </w:instrText>
                </w:r>
                <w:r>
                  <w:rPr>
                    <w:noProof/>
                    <w:webHidden/>
                  </w:rPr>
                  <w:fldChar w:fldCharType="separate"/>
                </w:r>
                <w:r>
                  <w:rPr>
                    <w:noProof/>
                    <w:webHidden/>
                  </w:rPr>
                  <w:t>3</w:t>
                </w:r>
                <w:r>
                  <w:rPr>
                    <w:noProof/>
                    <w:webHidden/>
                  </w:rPr>
                  <w:fldChar w:fldCharType="end"/>
                </w:r>
              </w:hyperlink>
            </w:p>
            <w:p w:rsidR="00915D75" w14:paraId="6072090C" w14:textId="42EEA4C6">
              <w:pPr>
                <w:pStyle w:val="TOC2"/>
                <w:tabs>
                  <w:tab w:val="start" w:pos="1296"/>
                </w:tabs>
                <w:rPr>
                  <w:rFonts w:asciiTheme="minorHAnsi" w:eastAsiaTheme="minorEastAsia" w:hAnsiTheme="minorHAnsi"/>
                  <w:noProof/>
                  <w:kern w:val="2"/>
                  <w14:ligatures w14:val="standardContextual"/>
                </w:rPr>
              </w:pPr>
              <w:hyperlink w:anchor="_Toc165909432" w:history="1">
                <w:r w:rsidRPr="00175599">
                  <w:rPr>
                    <w:rStyle w:val="Hyperlink"/>
                    <w:noProof/>
                  </w:rPr>
                  <w:t>B4.</w:t>
                </w:r>
                <w:r>
                  <w:rPr>
                    <w:rFonts w:asciiTheme="minorHAnsi" w:eastAsiaTheme="minorEastAsia" w:hAnsiTheme="minorHAnsi"/>
                    <w:noProof/>
                    <w:kern w:val="2"/>
                    <w14:ligatures w14:val="standardContextual"/>
                  </w:rPr>
                  <w:tab/>
                </w:r>
                <w:r w:rsidRPr="00175599">
                  <w:rPr>
                    <w:rStyle w:val="Hyperlink"/>
                    <w:noProof/>
                  </w:rPr>
                  <w:t>Test of procedures</w:t>
                </w:r>
                <w:r>
                  <w:rPr>
                    <w:noProof/>
                    <w:webHidden/>
                  </w:rPr>
                  <w:tab/>
                </w:r>
                <w:r>
                  <w:rPr>
                    <w:noProof/>
                    <w:webHidden/>
                  </w:rPr>
                  <w:fldChar w:fldCharType="begin"/>
                </w:r>
                <w:r>
                  <w:rPr>
                    <w:noProof/>
                    <w:webHidden/>
                  </w:rPr>
                  <w:instrText xml:space="preserve"> PAGEREF _Toc165909432 \h </w:instrText>
                </w:r>
                <w:r>
                  <w:rPr>
                    <w:noProof/>
                    <w:webHidden/>
                  </w:rPr>
                  <w:fldChar w:fldCharType="separate"/>
                </w:r>
                <w:r>
                  <w:rPr>
                    <w:noProof/>
                    <w:webHidden/>
                  </w:rPr>
                  <w:t>3</w:t>
                </w:r>
                <w:r>
                  <w:rPr>
                    <w:noProof/>
                    <w:webHidden/>
                  </w:rPr>
                  <w:fldChar w:fldCharType="end"/>
                </w:r>
              </w:hyperlink>
            </w:p>
            <w:p w:rsidR="00915D75" w14:paraId="11D1F158" w14:textId="441248A9">
              <w:pPr>
                <w:pStyle w:val="TOC2"/>
                <w:tabs>
                  <w:tab w:val="start" w:pos="1296"/>
                </w:tabs>
                <w:rPr>
                  <w:rFonts w:asciiTheme="minorHAnsi" w:eastAsiaTheme="minorEastAsia" w:hAnsiTheme="minorHAnsi"/>
                  <w:noProof/>
                  <w:kern w:val="2"/>
                  <w14:ligatures w14:val="standardContextual"/>
                </w:rPr>
              </w:pPr>
              <w:hyperlink w:anchor="_Toc165909433" w:history="1">
                <w:r w:rsidRPr="00175599">
                  <w:rPr>
                    <w:rStyle w:val="Hyperlink"/>
                    <w:noProof/>
                  </w:rPr>
                  <w:t>B5.</w:t>
                </w:r>
                <w:r>
                  <w:rPr>
                    <w:rFonts w:asciiTheme="minorHAnsi" w:eastAsiaTheme="minorEastAsia" w:hAnsiTheme="minorHAnsi"/>
                    <w:noProof/>
                    <w:kern w:val="2"/>
                    <w14:ligatures w14:val="standardContextual"/>
                  </w:rPr>
                  <w:tab/>
                </w:r>
                <w:r w:rsidRPr="00175599">
                  <w:rPr>
                    <w:rStyle w:val="Hyperlink"/>
                    <w:noProof/>
                  </w:rPr>
                  <w:t>Individuals consulted on statistical aspects of the design and on collecting and analyzing data</w:t>
                </w:r>
                <w:r>
                  <w:rPr>
                    <w:noProof/>
                    <w:webHidden/>
                  </w:rPr>
                  <w:tab/>
                </w:r>
                <w:r>
                  <w:rPr>
                    <w:noProof/>
                    <w:webHidden/>
                  </w:rPr>
                  <w:fldChar w:fldCharType="begin"/>
                </w:r>
                <w:r>
                  <w:rPr>
                    <w:noProof/>
                    <w:webHidden/>
                  </w:rPr>
                  <w:instrText xml:space="preserve"> PAGEREF _Toc165909433 \h </w:instrText>
                </w:r>
                <w:r>
                  <w:rPr>
                    <w:noProof/>
                    <w:webHidden/>
                  </w:rPr>
                  <w:fldChar w:fldCharType="separate"/>
                </w:r>
                <w:r>
                  <w:rPr>
                    <w:noProof/>
                    <w:webHidden/>
                  </w:rPr>
                  <w:t>4</w:t>
                </w:r>
                <w:r>
                  <w:rPr>
                    <w:noProof/>
                    <w:webHidden/>
                  </w:rPr>
                  <w:fldChar w:fldCharType="end"/>
                </w:r>
              </w:hyperlink>
            </w:p>
            <w:p w:rsidR="000E11D2" w:rsidP="00F6336F" w14:paraId="54243FE1" w14:textId="3E248A98">
              <w:r>
                <w:rPr>
                  <w:b/>
                  <w:bCs/>
                  <w:noProof/>
                </w:rPr>
                <w:fldChar w:fldCharType="end"/>
              </w:r>
            </w:p>
          </w:sdtContent>
        </w:sdt>
      </w:sdtContent>
    </w:sdt>
    <w:p w:rsidR="00CA3F4E" w:rsidRPr="00E75320" w:rsidP="00BF5245" w14:paraId="1D2FEE2A" w14:textId="57925D08">
      <w:pPr>
        <w:pStyle w:val="TOCHeading"/>
        <w:tabs>
          <w:tab w:val="center" w:pos="4680"/>
        </w:tabs>
      </w:pPr>
      <w:r w:rsidRPr="00FE2419">
        <w:t>Tables</w:t>
      </w:r>
    </w:p>
    <w:p w:rsidR="00915D75" w14:paraId="46D891E3" w14:textId="4E8FA7D9">
      <w:pPr>
        <w:pStyle w:val="TOC9"/>
        <w:tabs>
          <w:tab w:val="end" w:leader="dot" w:pos="9350"/>
        </w:tabs>
        <w:rPr>
          <w:rFonts w:asciiTheme="minorHAnsi" w:eastAsiaTheme="minorEastAsia" w:hAnsiTheme="minorHAnsi"/>
          <w:noProof/>
          <w:kern w:val="2"/>
          <w14:ligatures w14:val="standardContextual"/>
        </w:rPr>
      </w:pPr>
      <w:r>
        <w:rPr>
          <w:rFonts w:cs="Arial"/>
        </w:rPr>
        <w:fldChar w:fldCharType="begin"/>
      </w:r>
      <w:r>
        <w:rPr>
          <w:rFonts w:cs="Arial"/>
        </w:rPr>
        <w:instrText xml:space="preserve"> TOC \h \z \t "Table Title,9"</w:instrText>
      </w:r>
      <w:r>
        <w:rPr>
          <w:rFonts w:cs="Arial"/>
        </w:rPr>
        <w:fldChar w:fldCharType="separate"/>
      </w:r>
      <w:hyperlink w:anchor="_Toc165909434" w:history="1">
        <w:r w:rsidRPr="0094474D">
          <w:rPr>
            <w:rStyle w:val="Hyperlink"/>
            <w:noProof/>
          </w:rPr>
          <w:t>Table B.1. Individuals consulted on statistical design</w:t>
        </w:r>
        <w:r>
          <w:rPr>
            <w:noProof/>
            <w:webHidden/>
          </w:rPr>
          <w:tab/>
        </w:r>
        <w:r>
          <w:rPr>
            <w:noProof/>
            <w:webHidden/>
          </w:rPr>
          <w:fldChar w:fldCharType="begin"/>
        </w:r>
        <w:r>
          <w:rPr>
            <w:noProof/>
            <w:webHidden/>
          </w:rPr>
          <w:instrText xml:space="preserve"> PAGEREF _Toc165909434 \h </w:instrText>
        </w:r>
        <w:r>
          <w:rPr>
            <w:noProof/>
            <w:webHidden/>
          </w:rPr>
          <w:fldChar w:fldCharType="separate"/>
        </w:r>
        <w:r>
          <w:rPr>
            <w:noProof/>
            <w:webHidden/>
          </w:rPr>
          <w:t>4</w:t>
        </w:r>
        <w:r>
          <w:rPr>
            <w:noProof/>
            <w:webHidden/>
          </w:rPr>
          <w:fldChar w:fldCharType="end"/>
        </w:r>
      </w:hyperlink>
    </w:p>
    <w:p w:rsidR="00CA3F4E" w:rsidRPr="00F6336F" w:rsidP="00F6336F" w14:paraId="51A9C51E" w14:textId="7D6185AE">
      <w:r>
        <w:fldChar w:fldCharType="end"/>
      </w:r>
    </w:p>
    <w:p w:rsidR="009F0A92" w:rsidRPr="00E75320" w:rsidP="009F0A92" w14:paraId="4D00A54E" w14:textId="22FDB1B2">
      <w:pPr>
        <w:pStyle w:val="TOCHeading"/>
      </w:pPr>
      <w:bookmarkStart w:id="0" w:name="_Hlk72917153"/>
      <w:r>
        <w:t>Appendices</w:t>
      </w:r>
    </w:p>
    <w:p w:rsidR="008E245D" w:rsidRPr="00627696" w:rsidP="00456532" w14:paraId="6A17C4B8" w14:textId="786E8B02">
      <w:pPr>
        <w:pStyle w:val="Paragraph"/>
        <w:tabs>
          <w:tab w:val="start" w:pos="1350"/>
        </w:tabs>
        <w:spacing w:before="120" w:after="120"/>
        <w:rPr>
          <w:rFonts w:asciiTheme="majorHAnsi" w:hAnsiTheme="majorHAnsi" w:cstheme="majorHAnsi"/>
          <w:shd w:val="clear" w:color="auto" w:fill="FFFFFF"/>
        </w:rPr>
      </w:pPr>
      <w:r w:rsidRPr="00627696">
        <w:rPr>
          <w:rFonts w:asciiTheme="majorHAnsi" w:hAnsiTheme="majorHAnsi" w:cstheme="majorHAnsi"/>
          <w:shd w:val="clear" w:color="auto" w:fill="FFFFFF"/>
        </w:rPr>
        <w:t xml:space="preserve">Appendix A:  District </w:t>
      </w:r>
      <w:r w:rsidRPr="00627696" w:rsidR="007C314B">
        <w:rPr>
          <w:rFonts w:asciiTheme="majorHAnsi" w:hAnsiTheme="majorHAnsi" w:cstheme="majorHAnsi"/>
          <w:shd w:val="clear" w:color="auto" w:fill="FFFFFF"/>
        </w:rPr>
        <w:t xml:space="preserve">data </w:t>
      </w:r>
      <w:r w:rsidRPr="00627696" w:rsidR="008560FD">
        <w:rPr>
          <w:rFonts w:asciiTheme="majorHAnsi" w:hAnsiTheme="majorHAnsi" w:cstheme="majorHAnsi"/>
          <w:shd w:val="clear" w:color="auto" w:fill="FFFFFF"/>
        </w:rPr>
        <w:t xml:space="preserve">form </w:t>
      </w:r>
    </w:p>
    <w:p w:rsidR="00456532" w:rsidRPr="00627696" w:rsidP="00456532" w14:paraId="0950DA72" w14:textId="242BC92F">
      <w:pPr>
        <w:pStyle w:val="Paragraph"/>
        <w:tabs>
          <w:tab w:val="start" w:pos="1350"/>
        </w:tabs>
        <w:spacing w:before="120" w:after="120"/>
        <w:rPr>
          <w:rFonts w:asciiTheme="majorHAnsi" w:hAnsiTheme="majorHAnsi" w:cstheme="majorHAnsi"/>
          <w:shd w:val="clear" w:color="auto" w:fill="FFFFFF"/>
        </w:rPr>
      </w:pPr>
      <w:r w:rsidRPr="00627696">
        <w:rPr>
          <w:rFonts w:asciiTheme="majorHAnsi" w:hAnsiTheme="majorHAnsi" w:cstheme="majorHAnsi"/>
          <w:shd w:val="clear" w:color="auto" w:fill="FFFFFF"/>
        </w:rPr>
        <w:t>Appendix B:  TQP grant staff</w:t>
      </w:r>
      <w:r w:rsidRPr="00627696" w:rsidR="00923E56">
        <w:rPr>
          <w:rFonts w:asciiTheme="majorHAnsi" w:hAnsiTheme="majorHAnsi" w:cstheme="majorHAnsi"/>
          <w:shd w:val="clear" w:color="auto" w:fill="FFFFFF"/>
        </w:rPr>
        <w:t xml:space="preserve"> data </w:t>
      </w:r>
      <w:r w:rsidRPr="00627696" w:rsidR="008560FD">
        <w:rPr>
          <w:rFonts w:asciiTheme="majorHAnsi" w:hAnsiTheme="majorHAnsi" w:cstheme="majorHAnsi"/>
          <w:shd w:val="clear" w:color="auto" w:fill="FFFFFF"/>
        </w:rPr>
        <w:t>form</w:t>
      </w:r>
    </w:p>
    <w:p w:rsidR="00F6336F" w:rsidRPr="00627696" w:rsidP="00F6336F" w14:paraId="0346201F" w14:textId="743CE8C8">
      <w:pPr>
        <w:pStyle w:val="Paragraph"/>
        <w:tabs>
          <w:tab w:val="start" w:pos="1350"/>
        </w:tabs>
        <w:spacing w:before="120" w:after="120"/>
        <w:rPr>
          <w:rFonts w:asciiTheme="majorHAnsi" w:hAnsiTheme="majorHAnsi" w:cstheme="majorHAnsi"/>
          <w:shd w:val="clear" w:color="auto" w:fill="FFFFFF"/>
        </w:rPr>
      </w:pPr>
      <w:r w:rsidRPr="00627696">
        <w:rPr>
          <w:rFonts w:asciiTheme="majorHAnsi" w:hAnsiTheme="majorHAnsi" w:cstheme="majorHAnsi"/>
          <w:shd w:val="clear" w:color="auto" w:fill="FFFFFF"/>
        </w:rPr>
        <w:t xml:space="preserve">Appendix </w:t>
      </w:r>
      <w:r w:rsidRPr="00627696" w:rsidR="008E245D">
        <w:rPr>
          <w:rFonts w:asciiTheme="majorHAnsi" w:hAnsiTheme="majorHAnsi" w:cstheme="majorHAnsi"/>
          <w:shd w:val="clear" w:color="auto" w:fill="FFFFFF"/>
        </w:rPr>
        <w:t>C</w:t>
      </w:r>
      <w:r w:rsidRPr="00627696">
        <w:rPr>
          <w:rFonts w:asciiTheme="majorHAnsi" w:hAnsiTheme="majorHAnsi" w:cstheme="majorHAnsi"/>
          <w:shd w:val="clear" w:color="auto" w:fill="FFFFFF"/>
        </w:rPr>
        <w:t xml:space="preserve">: </w:t>
      </w:r>
      <w:r w:rsidRPr="00627696">
        <w:rPr>
          <w:rFonts w:asciiTheme="majorHAnsi" w:hAnsiTheme="majorHAnsi" w:cstheme="majorHAnsi"/>
          <w:shd w:val="clear" w:color="auto" w:fill="FFFFFF"/>
        </w:rPr>
        <w:tab/>
      </w:r>
      <w:r w:rsidRPr="00627696" w:rsidR="008E245D">
        <w:rPr>
          <w:rFonts w:asciiTheme="majorHAnsi" w:hAnsiTheme="majorHAnsi" w:cstheme="majorHAnsi"/>
          <w:shd w:val="clear" w:color="auto" w:fill="FFFFFF"/>
        </w:rPr>
        <w:t xml:space="preserve">Email notifications for </w:t>
      </w:r>
      <w:r w:rsidRPr="00627696" w:rsidR="00923E56">
        <w:rPr>
          <w:rFonts w:asciiTheme="majorHAnsi" w:hAnsiTheme="majorHAnsi" w:cstheme="majorHAnsi"/>
          <w:shd w:val="clear" w:color="auto" w:fill="FFFFFF"/>
        </w:rPr>
        <w:t xml:space="preserve">data </w:t>
      </w:r>
      <w:r w:rsidRPr="00627696" w:rsidR="008560FD">
        <w:rPr>
          <w:rFonts w:asciiTheme="majorHAnsi" w:hAnsiTheme="majorHAnsi" w:cstheme="majorHAnsi"/>
          <w:shd w:val="clear" w:color="auto" w:fill="FFFFFF"/>
        </w:rPr>
        <w:t>form</w:t>
      </w:r>
    </w:p>
    <w:p w:rsidR="003631C1" w:rsidP="00F6336F" w14:paraId="703C53B2" w14:textId="544B9F97">
      <w:pPr>
        <w:pStyle w:val="Paragraph"/>
        <w:tabs>
          <w:tab w:val="start" w:pos="1350"/>
        </w:tabs>
        <w:spacing w:before="120" w:after="120"/>
        <w:rPr>
          <w:rFonts w:asciiTheme="majorHAnsi" w:hAnsiTheme="majorHAnsi" w:cstheme="majorHAnsi"/>
          <w:shd w:val="clear" w:color="auto" w:fill="FFFFFF"/>
        </w:rPr>
      </w:pPr>
      <w:r w:rsidRPr="00627696">
        <w:rPr>
          <w:rFonts w:asciiTheme="majorHAnsi" w:hAnsiTheme="majorHAnsi" w:cstheme="majorHAnsi"/>
          <w:shd w:val="clear" w:color="auto" w:fill="FFFFFF"/>
        </w:rPr>
        <w:t xml:space="preserve">Appendix </w:t>
      </w:r>
      <w:r w:rsidRPr="00627696" w:rsidR="008E245D">
        <w:rPr>
          <w:rFonts w:asciiTheme="majorHAnsi" w:hAnsiTheme="majorHAnsi" w:cstheme="majorHAnsi"/>
          <w:shd w:val="clear" w:color="auto" w:fill="FFFFFF"/>
        </w:rPr>
        <w:t>D</w:t>
      </w:r>
      <w:r w:rsidRPr="00627696">
        <w:rPr>
          <w:rFonts w:asciiTheme="majorHAnsi" w:hAnsiTheme="majorHAnsi" w:cstheme="majorHAnsi"/>
          <w:shd w:val="clear" w:color="auto" w:fill="FFFFFF"/>
        </w:rPr>
        <w:t xml:space="preserve">: </w:t>
      </w:r>
      <w:r w:rsidRPr="00627696">
        <w:rPr>
          <w:rFonts w:asciiTheme="majorHAnsi" w:hAnsiTheme="majorHAnsi" w:cstheme="majorHAnsi"/>
          <w:shd w:val="clear" w:color="auto" w:fill="FFFFFF"/>
        </w:rPr>
        <w:tab/>
      </w:r>
      <w:r w:rsidRPr="00916DC5" w:rsidR="00916DC5">
        <w:rPr>
          <w:rFonts w:asciiTheme="majorHAnsi" w:hAnsiTheme="majorHAnsi" w:cstheme="majorHAnsi"/>
          <w:shd w:val="clear" w:color="auto" w:fill="FFFFFF"/>
        </w:rPr>
        <w:t>Response to Public Comments from the 60-day Federal Register Notice</w:t>
      </w:r>
    </w:p>
    <w:bookmarkEnd w:id="0"/>
    <w:p w:rsidR="000E11D2" w:rsidP="00B3784E" w14:paraId="3EE1EF45" w14:textId="7F49FAB7">
      <w:pPr>
        <w:jc w:val="center"/>
        <w:rPr>
          <w:sz w:val="26"/>
          <w:szCs w:val="26"/>
          <w:u w:val="single"/>
        </w:rPr>
        <w:sectPr w:rsidSect="000E11D2">
          <w:headerReference w:type="default" r:id="rId10"/>
          <w:footerReference w:type="default" r:id="rId11"/>
          <w:pgSz w:w="12240" w:h="15840"/>
          <w:pgMar w:top="1440" w:right="1440" w:bottom="1440" w:left="1440" w:header="720" w:footer="720" w:gutter="0"/>
          <w:pgNumType w:fmt="lowerRoman"/>
          <w:cols w:space="720"/>
          <w:docGrid w:linePitch="360"/>
        </w:sectPr>
      </w:pPr>
    </w:p>
    <w:p w:rsidR="00F21EA8" w:rsidP="001874EC" w14:paraId="7B1D9192" w14:textId="76DAEC68">
      <w:pPr>
        <w:pStyle w:val="H1"/>
        <w:spacing w:after="120"/>
      </w:pPr>
      <w:bookmarkStart w:id="1" w:name="_Toc256361784"/>
      <w:bookmarkStart w:id="2" w:name="_Toc277342329"/>
      <w:bookmarkStart w:id="3" w:name="_Toc10360733"/>
      <w:bookmarkStart w:id="4" w:name="_Toc11745640"/>
      <w:bookmarkStart w:id="5" w:name="_Toc165909428"/>
      <w:r w:rsidRPr="002B0B95">
        <w:t xml:space="preserve">Part </w:t>
      </w:r>
      <w:r>
        <w:t>B</w:t>
      </w:r>
      <w:r w:rsidRPr="002B0B95">
        <w:t xml:space="preserve">. Supporting Statement </w:t>
      </w:r>
      <w:r>
        <w:t>f</w:t>
      </w:r>
      <w:r w:rsidRPr="002B0B95">
        <w:t>or Paperwork Reduction Act</w:t>
      </w:r>
      <w:r w:rsidR="00ED78EB">
        <w:t xml:space="preserve"> </w:t>
      </w:r>
      <w:r w:rsidRPr="002B0B95">
        <w:t>Submission</w:t>
      </w:r>
      <w:bookmarkEnd w:id="1"/>
      <w:bookmarkEnd w:id="2"/>
      <w:bookmarkEnd w:id="3"/>
      <w:bookmarkEnd w:id="4"/>
      <w:bookmarkEnd w:id="5"/>
    </w:p>
    <w:p w:rsidR="00D05C35" w:rsidP="00D05C35" w14:paraId="78C808A8" w14:textId="77777777">
      <w:pPr>
        <w:pStyle w:val="H2"/>
      </w:pPr>
      <w:r>
        <w:t>Abstract</w:t>
      </w:r>
    </w:p>
    <w:p w:rsidR="00416BC6" w:rsidRPr="00416BC6" w:rsidP="00416BC6" w14:paraId="0E059B4B" w14:textId="507DDEED">
      <w:pPr>
        <w:pStyle w:val="ParagraphContinued"/>
      </w:pPr>
      <w:r w:rsidRPr="00915D75">
        <w:t xml:space="preserve">The U.S. Department of Education (ED)’s Institute of Education Sciences (IES) requests clearance for data collection activities to evaluate teacher residency programs’ contributions to the teacher workforce. Specifically, this request covers the collection of data to understand the extent to which teacher residency programs funded by </w:t>
      </w:r>
      <w:r w:rsidR="007D1F6B">
        <w:t xml:space="preserve">ED’s </w:t>
      </w:r>
      <w:r w:rsidRPr="00915D75">
        <w:t>Teacher Quality Partnership (TQP) grant</w:t>
      </w:r>
      <w:r w:rsidR="00627696">
        <w:t>s</w:t>
      </w:r>
      <w:r w:rsidRPr="00915D75">
        <w:t xml:space="preserve"> help diversify the teacher pipeline and fill hard-to-staff teaching positions in their partner districts. </w:t>
      </w:r>
      <w:r w:rsidR="007D1F6B">
        <w:t xml:space="preserve">The Higher Education Act established the TQP program to support partnerships between teacher preparation programs and high-need districts to implement teacher residency programs. </w:t>
      </w:r>
      <w:r w:rsidRPr="00915D75">
        <w:t xml:space="preserve">The study will collect data </w:t>
      </w:r>
      <w:r w:rsidR="007D1F6B">
        <w:t xml:space="preserve">on newly hired teachers </w:t>
      </w:r>
      <w:r w:rsidRPr="00915D75">
        <w:t>from the school districts and charter school networks (referred to throughout as “districts”)</w:t>
      </w:r>
      <w:r w:rsidR="00D05C35">
        <w:t xml:space="preserve"> that partner with TQP grantees</w:t>
      </w:r>
      <w:r w:rsidRPr="00915D75">
        <w:t xml:space="preserve">. </w:t>
      </w:r>
      <w:r w:rsidR="00D05C35">
        <w:t xml:space="preserve">If some districts are unable to provide data on new hires from </w:t>
      </w:r>
      <w:r w:rsidR="008E67E8">
        <w:t>TQP-funded</w:t>
      </w:r>
      <w:r w:rsidR="00D05C35">
        <w:t xml:space="preserve"> residency programs, we will collect those data from TQP grantees. </w:t>
      </w:r>
    </w:p>
    <w:p w:rsidR="00B3784E" w:rsidP="000E11D2" w14:paraId="25C46F24" w14:textId="3E33FE35">
      <w:pPr>
        <w:pStyle w:val="H2"/>
      </w:pPr>
      <w:bookmarkStart w:id="6" w:name="_Toc165909429"/>
      <w:r w:rsidRPr="00B3784E">
        <w:t>B1</w:t>
      </w:r>
      <w:r w:rsidR="005500AD">
        <w:t>.</w:t>
      </w:r>
      <w:r w:rsidR="005500AD">
        <w:tab/>
      </w:r>
      <w:r w:rsidRPr="00B3784E">
        <w:t>Respondent universe and sampling methods</w:t>
      </w:r>
      <w:bookmarkEnd w:id="6"/>
    </w:p>
    <w:p w:rsidR="00D23219" w:rsidP="005E6C93" w14:paraId="5358927C" w14:textId="77777777">
      <w:pPr>
        <w:pStyle w:val="ListBullet"/>
        <w:numPr>
          <w:ilvl w:val="0"/>
          <w:numId w:val="0"/>
        </w:numPr>
        <w:spacing w:after="0"/>
        <w:ind w:start="360" w:hanging="360"/>
        <w:rPr>
          <w:rFonts w:cstheme="minorHAnsi"/>
        </w:rPr>
      </w:pPr>
    </w:p>
    <w:p w:rsidR="004D6BF6" w:rsidRPr="00D94E2D" w:rsidP="00D94E2D" w14:paraId="18194A8F" w14:textId="43C9455B">
      <w:r>
        <w:rPr>
          <w:rFonts w:cstheme="minorHAnsi"/>
        </w:rPr>
        <w:t xml:space="preserve">The respondent universe will consist of </w:t>
      </w:r>
      <w:r w:rsidR="00A34A47">
        <w:rPr>
          <w:rFonts w:cstheme="minorHAnsi"/>
        </w:rPr>
        <w:t xml:space="preserve">the </w:t>
      </w:r>
      <w:r w:rsidR="007C314B">
        <w:rPr>
          <w:rFonts w:cstheme="minorHAnsi"/>
        </w:rPr>
        <w:t>80</w:t>
      </w:r>
      <w:r w:rsidRPr="00A34A47">
        <w:rPr>
          <w:rFonts w:cstheme="minorHAnsi"/>
          <w:color w:val="FF0000"/>
        </w:rPr>
        <w:t xml:space="preserve"> </w:t>
      </w:r>
      <w:r>
        <w:rPr>
          <w:rFonts w:cstheme="minorHAnsi"/>
        </w:rPr>
        <w:t>school districts</w:t>
      </w:r>
      <w:r w:rsidR="007A425B">
        <w:rPr>
          <w:rFonts w:cstheme="minorHAnsi"/>
        </w:rPr>
        <w:t xml:space="preserve"> and charter networks (referred to as “districts” throughout)</w:t>
      </w:r>
      <w:r>
        <w:rPr>
          <w:rFonts w:cstheme="minorHAnsi"/>
        </w:rPr>
        <w:t xml:space="preserve"> </w:t>
      </w:r>
      <w:r w:rsidR="00A34A47">
        <w:rPr>
          <w:rFonts w:cstheme="minorHAnsi"/>
        </w:rPr>
        <w:t>that</w:t>
      </w:r>
      <w:r w:rsidR="00CC61FE">
        <w:rPr>
          <w:rFonts w:cstheme="minorHAnsi"/>
        </w:rPr>
        <w:t xml:space="preserve"> partner with </w:t>
      </w:r>
      <w:r w:rsidR="002F6228">
        <w:rPr>
          <w:rFonts w:cstheme="minorHAnsi"/>
        </w:rPr>
        <w:t xml:space="preserve">the fiscal year (FY) </w:t>
      </w:r>
      <w:r w:rsidR="00EC7DA8">
        <w:rPr>
          <w:rFonts w:cstheme="minorHAnsi"/>
        </w:rPr>
        <w:t xml:space="preserve">2019 </w:t>
      </w:r>
      <w:r w:rsidR="00A92FA0">
        <w:rPr>
          <w:rFonts w:cstheme="minorHAnsi"/>
        </w:rPr>
        <w:t>Teacher Quality Partnership (TQP)</w:t>
      </w:r>
      <w:r w:rsidR="00CC61FE">
        <w:rPr>
          <w:rFonts w:cstheme="minorHAnsi"/>
        </w:rPr>
        <w:t xml:space="preserve"> </w:t>
      </w:r>
      <w:r w:rsidR="001521DE">
        <w:rPr>
          <w:rFonts w:cstheme="minorHAnsi"/>
        </w:rPr>
        <w:t>grantees</w:t>
      </w:r>
      <w:r w:rsidR="00D23219">
        <w:rPr>
          <w:rFonts w:cstheme="minorHAnsi"/>
        </w:rPr>
        <w:t xml:space="preserve">. </w:t>
      </w:r>
      <w:r w:rsidR="002F6228">
        <w:rPr>
          <w:rFonts w:cstheme="minorHAnsi"/>
        </w:rPr>
        <w:t xml:space="preserve">The TQP grants are ED’s </w:t>
      </w:r>
      <w:r w:rsidR="00C30937">
        <w:rPr>
          <w:rFonts w:cstheme="minorHAnsi"/>
        </w:rPr>
        <w:t xml:space="preserve">largest source of </w:t>
      </w:r>
      <w:r w:rsidR="002F6228">
        <w:rPr>
          <w:rFonts w:cstheme="minorHAnsi"/>
        </w:rPr>
        <w:t xml:space="preserve">funding </w:t>
      </w:r>
      <w:r w:rsidR="00C30937">
        <w:rPr>
          <w:rFonts w:cstheme="minorHAnsi"/>
        </w:rPr>
        <w:t xml:space="preserve">for </w:t>
      </w:r>
      <w:r w:rsidR="002F6228">
        <w:rPr>
          <w:rFonts w:cstheme="minorHAnsi"/>
        </w:rPr>
        <w:t xml:space="preserve">teacher residency programs. By focusing on </w:t>
      </w:r>
      <w:r w:rsidR="00CA36E5">
        <w:rPr>
          <w:rFonts w:cstheme="minorHAnsi"/>
        </w:rPr>
        <w:t>the universe of districts that partner with the FY2019 TQP grant</w:t>
      </w:r>
      <w:r w:rsidR="00B05D39">
        <w:rPr>
          <w:rFonts w:cstheme="minorHAnsi"/>
        </w:rPr>
        <w:t>ee</w:t>
      </w:r>
      <w:r w:rsidR="00CA36E5">
        <w:rPr>
          <w:rFonts w:cstheme="minorHAnsi"/>
        </w:rPr>
        <w:t>s</w:t>
      </w:r>
      <w:r w:rsidR="002F6228">
        <w:rPr>
          <w:rFonts w:cstheme="minorHAnsi"/>
        </w:rPr>
        <w:t>, the study’s findings will provide valuable information for policymakers on the extent to which TQP-funded residency programs are helping districts diversify their teacher</w:t>
      </w:r>
      <w:r w:rsidR="00C30937">
        <w:rPr>
          <w:rFonts w:cstheme="minorHAnsi"/>
        </w:rPr>
        <w:t xml:space="preserve"> workforce</w:t>
      </w:r>
      <w:r w:rsidR="002F6228">
        <w:rPr>
          <w:rFonts w:cstheme="minorHAnsi"/>
        </w:rPr>
        <w:t xml:space="preserve"> and fill hard-to-staff positions. The study will focus specifically on the FY 2019 grantees</w:t>
      </w:r>
      <w:r w:rsidR="001E4E8C">
        <w:rPr>
          <w:rFonts w:cstheme="minorHAnsi"/>
        </w:rPr>
        <w:t xml:space="preserve">. The main benefit of </w:t>
      </w:r>
      <w:r w:rsidR="008E67E8">
        <w:rPr>
          <w:rFonts w:cstheme="minorHAnsi"/>
        </w:rPr>
        <w:t xml:space="preserve">focusing on </w:t>
      </w:r>
      <w:r w:rsidR="001E4E8C">
        <w:rPr>
          <w:rFonts w:cstheme="minorHAnsi"/>
        </w:rPr>
        <w:t xml:space="preserve">this cohort </w:t>
      </w:r>
      <w:r w:rsidR="008E67E8">
        <w:rPr>
          <w:rFonts w:cstheme="minorHAnsi"/>
        </w:rPr>
        <w:t xml:space="preserve">of grantees </w:t>
      </w:r>
      <w:r w:rsidR="001E4E8C">
        <w:rPr>
          <w:rFonts w:cstheme="minorHAnsi"/>
        </w:rPr>
        <w:t>is that we can measure outcomes for TQP-funded residency programs in the final year of their grants—ensuring that grantees have had sufficient time to implement and refine their programs. As a result, the</w:t>
      </w:r>
      <w:r w:rsidR="002F6228">
        <w:rPr>
          <w:rFonts w:cstheme="minorHAnsi"/>
        </w:rPr>
        <w:t xml:space="preserve"> data collection will </w:t>
      </w:r>
      <w:r w:rsidR="00434103">
        <w:rPr>
          <w:rFonts w:cstheme="minorHAnsi"/>
        </w:rPr>
        <w:t xml:space="preserve">focus on </w:t>
      </w:r>
      <w:r w:rsidR="0004603E">
        <w:rPr>
          <w:rFonts w:cstheme="minorHAnsi"/>
        </w:rPr>
        <w:t xml:space="preserve">the </w:t>
      </w:r>
      <w:r w:rsidR="002F6228">
        <w:rPr>
          <w:rFonts w:cstheme="minorHAnsi"/>
        </w:rPr>
        <w:t xml:space="preserve">final cohort of </w:t>
      </w:r>
      <w:r w:rsidR="00434103">
        <w:rPr>
          <w:rFonts w:cstheme="minorHAnsi"/>
        </w:rPr>
        <w:t xml:space="preserve">completers from these </w:t>
      </w:r>
      <w:r w:rsidR="00815A2B">
        <w:rPr>
          <w:rFonts w:cstheme="minorHAnsi"/>
        </w:rPr>
        <w:t xml:space="preserve">TQP-funded residency </w:t>
      </w:r>
      <w:r w:rsidR="0004603E">
        <w:rPr>
          <w:rFonts w:cstheme="minorHAnsi"/>
        </w:rPr>
        <w:t>program</w:t>
      </w:r>
      <w:r w:rsidR="00434103">
        <w:rPr>
          <w:rFonts w:cstheme="minorHAnsi"/>
        </w:rPr>
        <w:t>s</w:t>
      </w:r>
      <w:r w:rsidR="0004603E">
        <w:rPr>
          <w:rFonts w:cstheme="minorHAnsi"/>
        </w:rPr>
        <w:t>.</w:t>
      </w:r>
      <w:r w:rsidR="00D94E2D">
        <w:rPr>
          <w:rFonts w:cstheme="minorHAnsi"/>
        </w:rPr>
        <w:t xml:space="preserve"> </w:t>
      </w:r>
    </w:p>
    <w:p w:rsidR="00C106F6" w:rsidP="00D23219" w14:paraId="729F2507" w14:textId="02B7DECF">
      <w:pPr>
        <w:pStyle w:val="ListBullet"/>
        <w:numPr>
          <w:ilvl w:val="0"/>
          <w:numId w:val="0"/>
        </w:numPr>
        <w:rPr>
          <w:rFonts w:cstheme="minorHAnsi"/>
        </w:rPr>
      </w:pPr>
      <w:r>
        <w:rPr>
          <w:rFonts w:cstheme="minorHAnsi"/>
        </w:rPr>
        <w:t>The study team</w:t>
      </w:r>
      <w:r>
        <w:rPr>
          <w:rFonts w:cstheme="minorHAnsi"/>
        </w:rPr>
        <w:t xml:space="preserve"> </w:t>
      </w:r>
      <w:r w:rsidR="00F6359A">
        <w:rPr>
          <w:rFonts w:cstheme="minorHAnsi"/>
        </w:rPr>
        <w:t xml:space="preserve">used </w:t>
      </w:r>
      <w:r w:rsidR="008701A9">
        <w:rPr>
          <w:rFonts w:cstheme="minorHAnsi"/>
        </w:rPr>
        <w:t>two</w:t>
      </w:r>
      <w:r w:rsidR="00C42B0A">
        <w:rPr>
          <w:rFonts w:cstheme="minorHAnsi"/>
        </w:rPr>
        <w:t xml:space="preserve"> existing</w:t>
      </w:r>
      <w:r w:rsidR="008701A9">
        <w:rPr>
          <w:rFonts w:cstheme="minorHAnsi"/>
        </w:rPr>
        <w:t xml:space="preserve"> sources of information to </w:t>
      </w:r>
      <w:r w:rsidR="0004603E">
        <w:rPr>
          <w:rFonts w:cstheme="minorHAnsi"/>
        </w:rPr>
        <w:t xml:space="preserve">identify the </w:t>
      </w:r>
      <w:r w:rsidR="008701A9">
        <w:rPr>
          <w:rFonts w:cstheme="minorHAnsi"/>
        </w:rPr>
        <w:t>districts that par</w:t>
      </w:r>
      <w:r w:rsidR="0002221F">
        <w:rPr>
          <w:rFonts w:cstheme="minorHAnsi"/>
        </w:rPr>
        <w:t xml:space="preserve">tner with the FY2019 TQP grantees: </w:t>
      </w:r>
    </w:p>
    <w:p w:rsidR="00F6359A" w:rsidP="00540AA9" w14:paraId="7ED097D8" w14:textId="7B6E4B53">
      <w:pPr>
        <w:pStyle w:val="ListBullet"/>
        <w:numPr>
          <w:ilvl w:val="0"/>
          <w:numId w:val="42"/>
        </w:numPr>
        <w:rPr>
          <w:rFonts w:cstheme="minorHAnsi"/>
        </w:rPr>
      </w:pPr>
      <w:r w:rsidRPr="009B49D9">
        <w:rPr>
          <w:rFonts w:cstheme="minorHAnsi"/>
          <w:b/>
          <w:bCs/>
        </w:rPr>
        <w:t xml:space="preserve">Survey of </w:t>
      </w:r>
      <w:r>
        <w:rPr>
          <w:rFonts w:cstheme="minorHAnsi"/>
          <w:b/>
          <w:bCs/>
        </w:rPr>
        <w:t xml:space="preserve">teacher </w:t>
      </w:r>
      <w:r w:rsidRPr="009B49D9">
        <w:rPr>
          <w:rFonts w:cstheme="minorHAnsi"/>
          <w:b/>
          <w:bCs/>
        </w:rPr>
        <w:t xml:space="preserve">residency programs. </w:t>
      </w:r>
      <w:r w:rsidRPr="009B49D9">
        <w:rPr>
          <w:rFonts w:cstheme="minorHAnsi"/>
        </w:rPr>
        <w:t>A survey of teacher residency programs from the 2022</w:t>
      </w:r>
      <w:r w:rsidR="009B6EA5">
        <w:rPr>
          <w:rFonts w:cstheme="minorHAnsi"/>
        </w:rPr>
        <w:t>–</w:t>
      </w:r>
      <w:r w:rsidRPr="009B49D9">
        <w:rPr>
          <w:rFonts w:cstheme="minorHAnsi"/>
        </w:rPr>
        <w:t xml:space="preserve">2023 school year conducted </w:t>
      </w:r>
      <w:r w:rsidR="00DD69AE">
        <w:rPr>
          <w:rFonts w:cstheme="minorHAnsi"/>
        </w:rPr>
        <w:t>by Mathematica</w:t>
      </w:r>
      <w:r w:rsidRPr="009B49D9">
        <w:rPr>
          <w:rFonts w:cstheme="minorHAnsi"/>
        </w:rPr>
        <w:t xml:space="preserve"> asked programs to identify their district partners. </w:t>
      </w:r>
    </w:p>
    <w:p w:rsidR="00B229C1" w:rsidP="00540AA9" w14:paraId="0DEE5BC8" w14:textId="00D2E4E3">
      <w:pPr>
        <w:pStyle w:val="ListBullet"/>
        <w:numPr>
          <w:ilvl w:val="0"/>
          <w:numId w:val="42"/>
        </w:numPr>
        <w:rPr>
          <w:rFonts w:cstheme="minorHAnsi"/>
        </w:rPr>
      </w:pPr>
      <w:r>
        <w:rPr>
          <w:rFonts w:cstheme="minorHAnsi"/>
          <w:b/>
          <w:bCs/>
        </w:rPr>
        <w:t>FY 2019 TQP grant</w:t>
      </w:r>
      <w:r w:rsidR="0002221F">
        <w:rPr>
          <w:rFonts w:cstheme="minorHAnsi"/>
          <w:b/>
          <w:bCs/>
        </w:rPr>
        <w:t xml:space="preserve"> applications.</w:t>
      </w:r>
      <w:r w:rsidR="00A50D2B">
        <w:rPr>
          <w:rFonts w:cstheme="minorHAnsi"/>
          <w:b/>
        </w:rPr>
        <w:t xml:space="preserve"> </w:t>
      </w:r>
      <w:r w:rsidR="007F72E5">
        <w:rPr>
          <w:rFonts w:cstheme="minorHAnsi"/>
        </w:rPr>
        <w:t xml:space="preserve">In cases where </w:t>
      </w:r>
      <w:r w:rsidR="00AB645C">
        <w:rPr>
          <w:rFonts w:cstheme="minorHAnsi"/>
        </w:rPr>
        <w:t>a residency</w:t>
      </w:r>
      <w:r w:rsidR="007F72E5">
        <w:rPr>
          <w:rFonts w:cstheme="minorHAnsi"/>
        </w:rPr>
        <w:t xml:space="preserve"> </w:t>
      </w:r>
      <w:r w:rsidRPr="009B49D9" w:rsidR="007F72E5">
        <w:rPr>
          <w:rFonts w:cstheme="minorHAnsi"/>
        </w:rPr>
        <w:t xml:space="preserve">program did not </w:t>
      </w:r>
      <w:r w:rsidR="007F72E5">
        <w:rPr>
          <w:rFonts w:cstheme="minorHAnsi"/>
        </w:rPr>
        <w:t xml:space="preserve">provide the names of </w:t>
      </w:r>
      <w:r w:rsidR="00AB645C">
        <w:rPr>
          <w:rFonts w:cstheme="minorHAnsi"/>
        </w:rPr>
        <w:t>district or charter</w:t>
      </w:r>
      <w:r w:rsidR="007F72E5">
        <w:rPr>
          <w:rFonts w:cstheme="minorHAnsi"/>
        </w:rPr>
        <w:t xml:space="preserve"> </w:t>
      </w:r>
      <w:r w:rsidRPr="009B49D9" w:rsidR="007F72E5">
        <w:rPr>
          <w:rFonts w:cstheme="minorHAnsi"/>
        </w:rPr>
        <w:t>partners in the survey</w:t>
      </w:r>
      <w:r w:rsidR="007F72E5">
        <w:rPr>
          <w:rFonts w:cstheme="minorHAnsi"/>
        </w:rPr>
        <w:t xml:space="preserve"> </w:t>
      </w:r>
      <w:r w:rsidR="0048762F">
        <w:rPr>
          <w:rFonts w:cstheme="minorHAnsi"/>
        </w:rPr>
        <w:t>w</w:t>
      </w:r>
      <w:r w:rsidR="007F72E5">
        <w:rPr>
          <w:rStyle w:val="normaltextrun"/>
          <w:rFonts w:cstheme="minorHAnsi"/>
          <w:color w:val="000000"/>
          <w:shd w:val="clear" w:color="auto" w:fill="FFFFFF"/>
        </w:rPr>
        <w:t xml:space="preserve">e will </w:t>
      </w:r>
      <w:r w:rsidR="00FF5EB3">
        <w:rPr>
          <w:rFonts w:cstheme="minorHAnsi"/>
        </w:rPr>
        <w:t>supplement with information from the grant applications</w:t>
      </w:r>
      <w:r>
        <w:rPr>
          <w:rFonts w:cstheme="minorHAnsi"/>
        </w:rPr>
        <w:t>.</w:t>
      </w:r>
    </w:p>
    <w:p w:rsidR="00F53F01" w:rsidP="00627696" w14:paraId="06F1C918" w14:textId="62394C07">
      <w:pPr>
        <w:pStyle w:val="ListBullet"/>
        <w:numPr>
          <w:ilvl w:val="0"/>
          <w:numId w:val="0"/>
        </w:numPr>
        <w:ind w:start="720"/>
        <w:rPr>
          <w:rFonts w:cstheme="minorHAnsi"/>
        </w:rPr>
      </w:pPr>
      <w:r>
        <w:rPr>
          <w:rFonts w:cstheme="minorHAnsi"/>
        </w:rPr>
        <w:t xml:space="preserve"> </w:t>
      </w:r>
    </w:p>
    <w:p w:rsidR="007A4B2D" w:rsidP="001E5D4F" w14:paraId="74118F32" w14:textId="35005D6A">
      <w:pPr>
        <w:pStyle w:val="ListBullet"/>
        <w:numPr>
          <w:ilvl w:val="0"/>
          <w:numId w:val="0"/>
        </w:numPr>
      </w:pPr>
      <w:bookmarkStart w:id="7" w:name="_Hlk165281665"/>
      <w:r w:rsidRPr="001E5D4F">
        <w:t xml:space="preserve">Among the </w:t>
      </w:r>
      <w:r w:rsidR="003E0EB3">
        <w:t>31</w:t>
      </w:r>
      <w:r w:rsidRPr="001E5D4F">
        <w:t xml:space="preserve"> FY2019 TQP grantees, </w:t>
      </w:r>
      <w:r w:rsidR="003E0EB3">
        <w:t>23</w:t>
      </w:r>
      <w:r w:rsidRPr="001E5D4F">
        <w:t xml:space="preserve"> responded to the survey</w:t>
      </w:r>
      <w:r w:rsidR="003E0EB3">
        <w:t>, 3 did not respond to the survey,</w:t>
      </w:r>
      <w:r w:rsidRPr="001E5D4F">
        <w:t xml:space="preserve"> </w:t>
      </w:r>
      <w:r w:rsidR="007836B9">
        <w:t xml:space="preserve">3 </w:t>
      </w:r>
      <w:r w:rsidR="008B52BE">
        <w:t xml:space="preserve">did not meet the study’s definition of teacher residency programs and were deemed ineligible </w:t>
      </w:r>
      <w:r w:rsidR="003E0EB3">
        <w:t>(</w:t>
      </w:r>
      <w:r w:rsidR="007836B9">
        <w:t>two of these programs had residents serve as the teacher of record</w:t>
      </w:r>
      <w:r w:rsidRPr="001E5D4F">
        <w:t xml:space="preserve"> and </w:t>
      </w:r>
      <w:r w:rsidR="007836B9">
        <w:t>the other program trained teacher leaders</w:t>
      </w:r>
      <w:r w:rsidR="003E0EB3">
        <w:t>)</w:t>
      </w:r>
      <w:r w:rsidR="007836B9">
        <w:t>, and 2 were not longer operating</w:t>
      </w:r>
      <w:r w:rsidR="003E0EB3">
        <w:t xml:space="preserve">. </w:t>
      </w:r>
      <w:bookmarkStart w:id="8" w:name="_Hlk167363495"/>
      <w:r w:rsidR="003E0EB3">
        <w:t xml:space="preserve">The 23 </w:t>
      </w:r>
      <w:r w:rsidR="0088669B">
        <w:t>grantees</w:t>
      </w:r>
      <w:r w:rsidR="003E0EB3">
        <w:t xml:space="preserve"> that responded to the survey </w:t>
      </w:r>
      <w:r w:rsidRPr="001E5D4F">
        <w:t xml:space="preserve">identified a total of </w:t>
      </w:r>
      <w:r w:rsidR="003E0EB3">
        <w:t>7</w:t>
      </w:r>
      <w:r w:rsidR="00D05C35">
        <w:t>5</w:t>
      </w:r>
      <w:r w:rsidRPr="001E5D4F" w:rsidR="003E0EB3">
        <w:t xml:space="preserve"> </w:t>
      </w:r>
      <w:r w:rsidRPr="001E5D4F">
        <w:t>school district partners</w:t>
      </w:r>
      <w:r w:rsidR="00973D01">
        <w:t>. Based on grant applications</w:t>
      </w:r>
      <w:r w:rsidR="003E0EB3">
        <w:t xml:space="preserve">, the 3 districts that did not respond </w:t>
      </w:r>
      <w:r w:rsidR="00785EA1">
        <w:t>had</w:t>
      </w:r>
      <w:r w:rsidR="003E0EB3">
        <w:t xml:space="preserve"> </w:t>
      </w:r>
      <w:r w:rsidR="00D05C35">
        <w:t xml:space="preserve">5 </w:t>
      </w:r>
      <w:r w:rsidR="003E0EB3">
        <w:t>district</w:t>
      </w:r>
      <w:r w:rsidR="00785EA1">
        <w:t xml:space="preserve"> partners</w:t>
      </w:r>
      <w:r w:rsidR="003E0EB3">
        <w:t xml:space="preserve">, for a total of </w:t>
      </w:r>
      <w:r w:rsidR="00D05C35">
        <w:t xml:space="preserve">80 </w:t>
      </w:r>
      <w:r w:rsidR="003E0EB3">
        <w:t>district partners</w:t>
      </w:r>
      <w:r w:rsidR="002E37EC">
        <w:t xml:space="preserve"> among the FY2019 TQP grantees</w:t>
      </w:r>
      <w:r w:rsidRPr="001E5D4F">
        <w:t>.</w:t>
      </w:r>
      <w:bookmarkEnd w:id="8"/>
      <w:r w:rsidRPr="001E5D4F">
        <w:t xml:space="preserve"> </w:t>
      </w:r>
      <w:bookmarkEnd w:id="7"/>
    </w:p>
    <w:p w:rsidR="00E37B06" w:rsidRPr="00E37B06" w:rsidP="008C4591" w14:paraId="0F6BD7A6" w14:textId="51E393F9">
      <w:pPr>
        <w:pStyle w:val="H2"/>
      </w:pPr>
      <w:bookmarkStart w:id="9" w:name="_Toc165909430"/>
      <w:r w:rsidRPr="000E11D2">
        <w:t>B2.</w:t>
      </w:r>
      <w:r w:rsidR="005500AD">
        <w:tab/>
      </w:r>
      <w:r w:rsidRPr="000E11D2" w:rsidR="005A5588">
        <w:t>Statistical methods for sample selection and degree of accuracy needed</w:t>
      </w:r>
      <w:bookmarkEnd w:id="9"/>
    </w:p>
    <w:p w:rsidR="007C6101" w:rsidP="00792123" w14:paraId="7ECE9D56" w14:textId="7261D097">
      <w:pPr>
        <w:pStyle w:val="H3"/>
        <w:rPr>
          <w:rFonts w:eastAsiaTheme="minorHAnsi"/>
        </w:rPr>
      </w:pPr>
      <w:r>
        <w:rPr>
          <w:rFonts w:eastAsiaTheme="minorHAnsi"/>
        </w:rPr>
        <w:t>1.</w:t>
      </w:r>
      <w:r>
        <w:rPr>
          <w:rFonts w:eastAsiaTheme="minorHAnsi"/>
        </w:rPr>
        <w:tab/>
      </w:r>
      <w:r w:rsidR="00455111">
        <w:rPr>
          <w:rFonts w:eastAsiaTheme="minorHAnsi"/>
        </w:rPr>
        <w:t>Statistical methodology for s</w:t>
      </w:r>
      <w:r w:rsidRPr="0083441C">
        <w:rPr>
          <w:rFonts w:eastAsiaTheme="minorHAnsi"/>
        </w:rPr>
        <w:t>ample selection</w:t>
      </w:r>
    </w:p>
    <w:p w:rsidR="00E0020D" w:rsidRPr="005E6C93" w:rsidP="00792123" w14:paraId="69837E35" w14:textId="0C9BD401">
      <w:pPr>
        <w:pStyle w:val="ParagraphContinued"/>
      </w:pPr>
      <w:r w:rsidRPr="005E6C93">
        <w:t xml:space="preserve">There is no statistical methodology for the sample selection. The </w:t>
      </w:r>
      <w:r w:rsidR="00CA36E5">
        <w:t xml:space="preserve">study will collect data from all </w:t>
      </w:r>
      <w:r w:rsidR="003D1DDF">
        <w:t xml:space="preserve">of the </w:t>
      </w:r>
      <w:r w:rsidR="00CA36E5">
        <w:t>districts that partner with the FY2019 TQP grantees</w:t>
      </w:r>
      <w:r w:rsidRPr="005E6C93">
        <w:t>.</w:t>
      </w:r>
    </w:p>
    <w:p w:rsidR="003C7718" w:rsidRPr="003C7718" w:rsidP="003C7718" w14:paraId="7C784AD7" w14:textId="3E027288">
      <w:pPr>
        <w:pStyle w:val="H3"/>
        <w:rPr>
          <w:rFonts w:eastAsiaTheme="minorHAnsi"/>
          <w:szCs w:val="22"/>
        </w:rPr>
      </w:pPr>
      <w:r>
        <w:rPr>
          <w:rFonts w:eastAsiaTheme="minorHAnsi"/>
          <w:szCs w:val="22"/>
        </w:rPr>
        <w:t>2</w:t>
      </w:r>
      <w:r w:rsidRPr="00CA3F4E" w:rsidR="007C2206">
        <w:rPr>
          <w:rFonts w:eastAsiaTheme="minorHAnsi"/>
          <w:szCs w:val="22"/>
        </w:rPr>
        <w:t>.</w:t>
      </w:r>
      <w:r w:rsidRPr="00CA3F4E" w:rsidR="007C2206">
        <w:rPr>
          <w:rFonts w:eastAsiaTheme="minorHAnsi"/>
          <w:szCs w:val="22"/>
        </w:rPr>
        <w:tab/>
      </w:r>
      <w:r w:rsidRPr="00CA3F4E" w:rsidR="00B3784E">
        <w:rPr>
          <w:rFonts w:eastAsiaTheme="minorHAnsi"/>
          <w:szCs w:val="22"/>
        </w:rPr>
        <w:t>Estimation procedures</w:t>
      </w:r>
    </w:p>
    <w:p w:rsidR="00256F44" w:rsidP="002D1B3D" w14:paraId="4311A4D8" w14:textId="77777777">
      <w:pPr>
        <w:pStyle w:val="ParagraphContinued"/>
      </w:pPr>
      <w:r w:rsidRPr="00D51FBD">
        <w:t xml:space="preserve">To address the research questions, the study team will </w:t>
      </w:r>
      <w:r w:rsidRPr="00D51FBD" w:rsidR="0024786B">
        <w:t xml:space="preserve">analyze the aggregate data districts provide </w:t>
      </w:r>
      <w:r w:rsidRPr="00D51FBD" w:rsidR="004C36B5">
        <w:t>about</w:t>
      </w:r>
      <w:r w:rsidRPr="00D51FBD" w:rsidR="00ED37AC">
        <w:t xml:space="preserve"> the</w:t>
      </w:r>
      <w:r w:rsidRPr="00D51FBD" w:rsidR="004C36B5">
        <w:t xml:space="preserve"> residency and non-residency </w:t>
      </w:r>
      <w:r w:rsidR="007A425B">
        <w:t>new hires</w:t>
      </w:r>
      <w:r w:rsidRPr="00D51FBD" w:rsidR="004C36B5">
        <w:t xml:space="preserve"> in their district</w:t>
      </w:r>
      <w:r w:rsidR="007A425B">
        <w:t>s</w:t>
      </w:r>
      <w:r w:rsidRPr="00D51FBD" w:rsidR="00BE3F2C">
        <w:t xml:space="preserve">. </w:t>
      </w:r>
    </w:p>
    <w:p w:rsidR="002B7F75" w:rsidP="002D1B3D" w14:paraId="541A9BB0" w14:textId="4B2BDBE7">
      <w:pPr>
        <w:pStyle w:val="ParagraphContinued"/>
      </w:pPr>
      <w:r w:rsidRPr="00D51FBD">
        <w:t xml:space="preserve">The study team will </w:t>
      </w:r>
      <w:r w:rsidRPr="00D51FBD" w:rsidR="0093213A">
        <w:t>describe the</w:t>
      </w:r>
      <w:r w:rsidRPr="00D51FBD" w:rsidR="00721854">
        <w:t xml:space="preserve"> extent to which residency programs help districts diversi</w:t>
      </w:r>
      <w:r w:rsidRPr="00D51FBD" w:rsidR="00600247">
        <w:t>f</w:t>
      </w:r>
      <w:r w:rsidRPr="00D51FBD" w:rsidR="00721854">
        <w:t>y the teacher workfo</w:t>
      </w:r>
      <w:r w:rsidRPr="00D51FBD" w:rsidR="0088698A">
        <w:t>r</w:t>
      </w:r>
      <w:r w:rsidRPr="00D51FBD" w:rsidR="00721854">
        <w:t xml:space="preserve">ce </w:t>
      </w:r>
      <w:r w:rsidRPr="00D51FBD" w:rsidR="00552D87">
        <w:t>by</w:t>
      </w:r>
      <w:r w:rsidRPr="00D51FBD" w:rsidR="0088698A">
        <w:t xml:space="preserve"> tabulating </w:t>
      </w:r>
      <w:r w:rsidRPr="00D51FBD" w:rsidR="00A26B3F">
        <w:t>aggregate counts of new</w:t>
      </w:r>
      <w:r w:rsidR="00872E19">
        <w:t>ly hired</w:t>
      </w:r>
      <w:r w:rsidRPr="00D51FBD" w:rsidR="00A26B3F">
        <w:t xml:space="preserve"> teacher </w:t>
      </w:r>
      <w:r w:rsidR="00872E19">
        <w:t xml:space="preserve">by race and ethnicity </w:t>
      </w:r>
      <w:r w:rsidRPr="00D51FBD" w:rsidR="00DA1B35">
        <w:t>and</w:t>
      </w:r>
      <w:r w:rsidRPr="00D51FBD" w:rsidR="00552D87">
        <w:t xml:space="preserve"> comparing the </w:t>
      </w:r>
      <w:r>
        <w:t xml:space="preserve">percentage of </w:t>
      </w:r>
      <w:r w:rsidRPr="00D51FBD" w:rsidR="00552D87">
        <w:t xml:space="preserve">new hires from </w:t>
      </w:r>
      <w:r>
        <w:t xml:space="preserve">TQP-funded </w:t>
      </w:r>
      <w:r w:rsidRPr="00D51FBD" w:rsidR="00552D87">
        <w:t>residency programs</w:t>
      </w:r>
      <w:r w:rsidRPr="00D51FBD" w:rsidR="00906380">
        <w:t xml:space="preserve"> </w:t>
      </w:r>
      <w:r>
        <w:t xml:space="preserve">who are teachers of color </w:t>
      </w:r>
      <w:r w:rsidRPr="00D51FBD" w:rsidR="00906380">
        <w:t xml:space="preserve">to the </w:t>
      </w:r>
      <w:r>
        <w:t xml:space="preserve">percentage of </w:t>
      </w:r>
      <w:r w:rsidR="00AD0280">
        <w:t xml:space="preserve">(1) </w:t>
      </w:r>
      <w:r>
        <w:t xml:space="preserve">new hires from other routes into teaching who are teachers of color and </w:t>
      </w:r>
      <w:r w:rsidR="009F53DB">
        <w:t xml:space="preserve">(2) </w:t>
      </w:r>
      <w:r>
        <w:t xml:space="preserve">all teachers in the partners districts who are teachers of color. The study will also compare the </w:t>
      </w:r>
      <w:r w:rsidRPr="00D51FBD">
        <w:t xml:space="preserve">the </w:t>
      </w:r>
      <w:r>
        <w:t xml:space="preserve">percentage of </w:t>
      </w:r>
      <w:r w:rsidRPr="00D51FBD">
        <w:t xml:space="preserve">new hires from </w:t>
      </w:r>
      <w:r>
        <w:t xml:space="preserve">TQP-funded </w:t>
      </w:r>
      <w:r w:rsidRPr="00D51FBD">
        <w:t xml:space="preserve">residency programs </w:t>
      </w:r>
      <w:r>
        <w:t xml:space="preserve">who are teachers of color </w:t>
      </w:r>
      <w:r w:rsidRPr="00D51FBD">
        <w:t xml:space="preserve">to the </w:t>
      </w:r>
      <w:r>
        <w:t xml:space="preserve">percentage of students of color in the partners districts. </w:t>
      </w:r>
    </w:p>
    <w:p w:rsidR="002D1B3D" w:rsidP="002D1B3D" w14:paraId="26A8CF4F" w14:textId="52A86782">
      <w:pPr>
        <w:pStyle w:val="ParagraphContinued"/>
      </w:pPr>
      <w:r>
        <w:t xml:space="preserve">To examine the extent to which </w:t>
      </w:r>
      <w:r w:rsidR="00AC3123">
        <w:t xml:space="preserve">new hires from </w:t>
      </w:r>
      <w:r>
        <w:t xml:space="preserve">TQP-funded </w:t>
      </w:r>
      <w:r w:rsidRPr="00D51FBD" w:rsidR="007C7487">
        <w:t xml:space="preserve">residency </w:t>
      </w:r>
      <w:r w:rsidR="00AC3123">
        <w:t xml:space="preserve">programs </w:t>
      </w:r>
      <w:r>
        <w:t xml:space="preserve">fill </w:t>
      </w:r>
      <w:r w:rsidRPr="00D51FBD" w:rsidR="007C7487">
        <w:t xml:space="preserve">hard-to-staff positions </w:t>
      </w:r>
      <w:r>
        <w:t xml:space="preserve">in partner </w:t>
      </w:r>
      <w:r w:rsidRPr="00D51FBD" w:rsidR="007C7487">
        <w:t>districts</w:t>
      </w:r>
      <w:r w:rsidRPr="00D51FBD" w:rsidR="00F57A04">
        <w:t>, t</w:t>
      </w:r>
      <w:r w:rsidRPr="00D51FBD" w:rsidR="00CF5814">
        <w:t xml:space="preserve">he study team will </w:t>
      </w:r>
      <w:r>
        <w:t xml:space="preserve">compare the percentage of </w:t>
      </w:r>
      <w:r w:rsidRPr="00D51FBD" w:rsidR="00F25346">
        <w:t>new</w:t>
      </w:r>
      <w:r w:rsidRPr="00D51FBD" w:rsidR="00F25346">
        <w:t xml:space="preserve"> </w:t>
      </w:r>
      <w:r w:rsidRPr="00D51FBD" w:rsidR="00F25346">
        <w:t xml:space="preserve">hires </w:t>
      </w:r>
      <w:r w:rsidR="000C6B7D">
        <w:t xml:space="preserve">from TQP-funded residency programs </w:t>
      </w:r>
      <w:r>
        <w:t xml:space="preserve">who fill teaching positions that districts view as hard-to-staff compared to the percentage of new hires from other routes. </w:t>
      </w:r>
      <w:r w:rsidR="000C6B7D">
        <w:t xml:space="preserve">The study team </w:t>
      </w:r>
      <w:r>
        <w:t xml:space="preserve">will conduct a similar comparison for the percentage of new hires who fill positions in hard-to-staff schools. For both of these analyses, </w:t>
      </w:r>
      <w:r w:rsidR="00D15F4B">
        <w:t xml:space="preserve">the study team </w:t>
      </w:r>
      <w:r>
        <w:t>will focus on the teaching positions and schools that districts describe as hard-to-staff.</w:t>
      </w:r>
    </w:p>
    <w:p w:rsidR="00772B1F" w:rsidRPr="00772B1F" w:rsidP="0056706E" w14:paraId="027C1543" w14:textId="6191733F">
      <w:pPr>
        <w:pStyle w:val="Paragraph"/>
      </w:pPr>
      <w:r>
        <w:t>To examine the extent to which</w:t>
      </w:r>
      <w:r w:rsidR="0009211C">
        <w:t xml:space="preserve"> the</w:t>
      </w:r>
      <w:r>
        <w:t xml:space="preserve"> TQP grant</w:t>
      </w:r>
      <w:r w:rsidR="0009211C">
        <w:t xml:space="preserve"> </w:t>
      </w:r>
      <w:r w:rsidRPr="0009211C" w:rsidR="0009211C">
        <w:t>timeline might have played a role in the study findings</w:t>
      </w:r>
      <w:r>
        <w:t>, the study team will report the percentage of grantees that continued their TQP-funded residency programs beyond the grant period. Because grantees may have revised the design of their programs after the grant period, we will also report the percentage of grantees that made changes to key aspects of their program design (for grantees that continued their programs). For grantees that did not continue their programs, we will report the percentage that cited specific challenges to continuing their programs.</w:t>
      </w:r>
    </w:p>
    <w:p w:rsidR="00B3784E" w:rsidP="005500AD" w14:paraId="74304601" w14:textId="3428218B">
      <w:pPr>
        <w:pStyle w:val="H3"/>
        <w:rPr>
          <w:rFonts w:eastAsiaTheme="minorHAnsi"/>
        </w:rPr>
      </w:pPr>
      <w:r>
        <w:rPr>
          <w:rFonts w:eastAsiaTheme="minorHAnsi"/>
        </w:rPr>
        <w:t>3</w:t>
      </w:r>
      <w:r w:rsidR="007C2206">
        <w:rPr>
          <w:rFonts w:eastAsiaTheme="minorHAnsi"/>
        </w:rPr>
        <w:t>.</w:t>
      </w:r>
      <w:r w:rsidR="007C2206">
        <w:rPr>
          <w:rFonts w:eastAsiaTheme="minorHAnsi"/>
        </w:rPr>
        <w:tab/>
      </w:r>
      <w:r w:rsidRPr="005500AD" w:rsidR="007C2206">
        <w:rPr>
          <w:rFonts w:eastAsiaTheme="minorHAnsi"/>
        </w:rPr>
        <w:t>Degree of accuracy needed</w:t>
      </w:r>
    </w:p>
    <w:p w:rsidR="0063160D" w:rsidRPr="0063160D" w:rsidP="00DB6614" w14:paraId="2E64823B" w14:textId="50F89819">
      <w:pPr>
        <w:pStyle w:val="ParagraphContinued"/>
      </w:pPr>
      <w:r>
        <w:t xml:space="preserve">This section does not apply to the </w:t>
      </w:r>
      <w:r w:rsidR="005B3E17">
        <w:t>forms</w:t>
      </w:r>
      <w:r w:rsidRPr="0063160D" w:rsidR="005B3E17">
        <w:t xml:space="preserve"> </w:t>
      </w:r>
      <w:r>
        <w:t xml:space="preserve">because </w:t>
      </w:r>
      <w:r w:rsidR="00FD56FB">
        <w:t>they</w:t>
      </w:r>
      <w:r>
        <w:t xml:space="preserve"> will </w:t>
      </w:r>
      <w:r w:rsidR="00872E19">
        <w:t xml:space="preserve">be based on a census of </w:t>
      </w:r>
      <w:r>
        <w:t xml:space="preserve">the </w:t>
      </w:r>
      <w:r w:rsidR="00872E19">
        <w:t xml:space="preserve">full </w:t>
      </w:r>
      <w:r>
        <w:t xml:space="preserve">universe of </w:t>
      </w:r>
      <w:r w:rsidRPr="00C946C0">
        <w:t xml:space="preserve">FY2019 TQP grantees </w:t>
      </w:r>
      <w:r w:rsidR="00FD56FB">
        <w:t xml:space="preserve">and their partners </w:t>
      </w:r>
      <w:r w:rsidRPr="00C946C0">
        <w:t>(with an anticipated response rate of 85 percent). The study will compare the average percentage of new hires from TQP-funded residency programs who are teachers of color or fill hard-to-staff positions with the average percentage for new hires from other routes</w:t>
      </w:r>
      <w:r w:rsidRPr="00C946C0" w:rsidR="00C946C0">
        <w:t xml:space="preserve">, </w:t>
      </w:r>
      <w:r w:rsidRPr="00C946C0">
        <w:t>using simple descriptive comparisons of means.</w:t>
      </w:r>
    </w:p>
    <w:p w:rsidR="00B3784E" w:rsidRPr="005500AD" w:rsidP="00094034" w14:paraId="7B1C653E" w14:textId="48585CCB">
      <w:pPr>
        <w:pStyle w:val="H3"/>
        <w:rPr>
          <w:rFonts w:eastAsiaTheme="minorHAnsi"/>
        </w:rPr>
      </w:pPr>
      <w:r>
        <w:rPr>
          <w:rFonts w:eastAsiaTheme="minorHAnsi"/>
        </w:rPr>
        <w:t>4</w:t>
      </w:r>
      <w:r w:rsidR="007C2206">
        <w:rPr>
          <w:rFonts w:eastAsiaTheme="minorHAnsi"/>
        </w:rPr>
        <w:t>.</w:t>
      </w:r>
      <w:r w:rsidR="00094034">
        <w:rPr>
          <w:rFonts w:eastAsiaTheme="minorHAnsi"/>
        </w:rPr>
        <w:tab/>
      </w:r>
      <w:r w:rsidRPr="005500AD" w:rsidR="007C2206">
        <w:rPr>
          <w:rFonts w:eastAsiaTheme="minorHAnsi"/>
        </w:rPr>
        <w:t>Unusual problems requiring specialized sampling procedures</w:t>
      </w:r>
    </w:p>
    <w:p w:rsidR="00FB00B5" w:rsidRPr="0083441C" w:rsidP="00AC2CDD" w14:paraId="03FCFAD6" w14:textId="3DE06EAB">
      <w:pPr>
        <w:pStyle w:val="ParagraphContinued"/>
      </w:pPr>
      <w:r w:rsidRPr="00792123">
        <w:rPr>
          <w:rFonts w:eastAsia="Times New Roman"/>
        </w:rPr>
        <w:t>The study team</w:t>
      </w:r>
      <w:r w:rsidRPr="00792123">
        <w:t xml:space="preserve"> does not anticipate any unusual problems that require specialized sampling procedures.</w:t>
      </w:r>
    </w:p>
    <w:p w:rsidR="00B3784E" w:rsidP="005500AD" w14:paraId="3C255FCD" w14:textId="16007B2A">
      <w:pPr>
        <w:pStyle w:val="H3"/>
        <w:rPr>
          <w:rFonts w:eastAsiaTheme="minorHAnsi"/>
        </w:rPr>
      </w:pPr>
      <w:r>
        <w:rPr>
          <w:rFonts w:eastAsiaTheme="minorHAnsi"/>
        </w:rPr>
        <w:t>5</w:t>
      </w:r>
      <w:r w:rsidR="007C2206">
        <w:rPr>
          <w:rFonts w:eastAsiaTheme="minorHAnsi"/>
        </w:rPr>
        <w:t>.</w:t>
      </w:r>
      <w:r w:rsidR="007C2206">
        <w:rPr>
          <w:rFonts w:eastAsiaTheme="minorHAnsi"/>
        </w:rPr>
        <w:tab/>
      </w:r>
      <w:r w:rsidRPr="005500AD" w:rsidR="007C2206">
        <w:rPr>
          <w:rFonts w:eastAsiaTheme="minorHAnsi"/>
        </w:rPr>
        <w:t>Use of periodic (less frequent than annual) data collection cycles to reduce burden</w:t>
      </w:r>
    </w:p>
    <w:p w:rsidR="00BB3817" w:rsidRPr="00205B0D" w:rsidP="00792123" w14:paraId="4C0753F8" w14:textId="19528194">
      <w:pPr>
        <w:pStyle w:val="ParagraphContinued"/>
      </w:pPr>
      <w:r w:rsidRPr="00097E40">
        <w:t xml:space="preserve">The team will complete the </w:t>
      </w:r>
      <w:r w:rsidR="00672874">
        <w:t xml:space="preserve">study </w:t>
      </w:r>
      <w:r w:rsidRPr="00097E40">
        <w:t>data collection activities only once</w:t>
      </w:r>
      <w:r w:rsidR="00533C5C">
        <w:t>.</w:t>
      </w:r>
    </w:p>
    <w:p w:rsidR="00B3784E" w:rsidP="000E11D2" w14:paraId="219520F0" w14:textId="1CAD93B1">
      <w:pPr>
        <w:pStyle w:val="H2"/>
      </w:pPr>
      <w:bookmarkStart w:id="10" w:name="_Toc165909431"/>
      <w:r w:rsidRPr="000E11D2">
        <w:t>B3.</w:t>
      </w:r>
      <w:r w:rsidR="00AC2CDD">
        <w:tab/>
      </w:r>
      <w:r w:rsidRPr="000E11D2">
        <w:t>Methods to maximize response rates</w:t>
      </w:r>
      <w:bookmarkEnd w:id="10"/>
    </w:p>
    <w:p w:rsidR="00E74D56" w:rsidRPr="000866CF" w:rsidP="00256315" w14:paraId="29549E13" w14:textId="04CF44AC">
      <w:pPr>
        <w:pStyle w:val="H3"/>
        <w:ind w:start="0" w:firstLine="0"/>
        <w:rPr>
          <w:rFonts w:eastAsiaTheme="minorHAnsi"/>
          <w:b w:val="0"/>
        </w:rPr>
      </w:pPr>
      <w:r w:rsidRPr="000866CF">
        <w:rPr>
          <w:b w:val="0"/>
        </w:rPr>
        <w:t xml:space="preserve">The data collection processes described </w:t>
      </w:r>
      <w:r w:rsidRPr="000866CF" w:rsidR="00E54216">
        <w:rPr>
          <w:b w:val="0"/>
        </w:rPr>
        <w:t>below</w:t>
      </w:r>
      <w:r w:rsidRPr="000866CF">
        <w:rPr>
          <w:b w:val="0"/>
        </w:rPr>
        <w:t xml:space="preserve"> are designed to yield </w:t>
      </w:r>
      <w:r w:rsidR="00672874">
        <w:rPr>
          <w:b w:val="0"/>
        </w:rPr>
        <w:t xml:space="preserve">a response rate of </w:t>
      </w:r>
      <w:r w:rsidRPr="000866CF">
        <w:rPr>
          <w:b w:val="0"/>
        </w:rPr>
        <w:t>at least 85</w:t>
      </w:r>
      <w:r w:rsidR="00672874">
        <w:rPr>
          <w:b w:val="0"/>
        </w:rPr>
        <w:t xml:space="preserve"> percent</w:t>
      </w:r>
      <w:r w:rsidRPr="000866CF" w:rsidR="00672874">
        <w:rPr>
          <w:b w:val="0"/>
        </w:rPr>
        <w:t xml:space="preserve"> </w:t>
      </w:r>
      <w:r w:rsidRPr="000866CF">
        <w:rPr>
          <w:b w:val="0"/>
        </w:rPr>
        <w:t>from districts (</w:t>
      </w:r>
      <w:r w:rsidR="0088669B">
        <w:rPr>
          <w:b w:val="0"/>
        </w:rPr>
        <w:t>6</w:t>
      </w:r>
      <w:r w:rsidR="00083DA3">
        <w:rPr>
          <w:b w:val="0"/>
        </w:rPr>
        <w:t>8</w:t>
      </w:r>
      <w:r w:rsidRPr="000866CF">
        <w:rPr>
          <w:b w:val="0"/>
        </w:rPr>
        <w:t xml:space="preserve"> out of </w:t>
      </w:r>
      <w:r w:rsidR="00083DA3">
        <w:rPr>
          <w:b w:val="0"/>
        </w:rPr>
        <w:t>80</w:t>
      </w:r>
      <w:r w:rsidRPr="000866CF" w:rsidR="00083DA3">
        <w:rPr>
          <w:b w:val="0"/>
        </w:rPr>
        <w:t xml:space="preserve"> </w:t>
      </w:r>
      <w:r w:rsidRPr="000866CF">
        <w:rPr>
          <w:b w:val="0"/>
        </w:rPr>
        <w:t>districts)</w:t>
      </w:r>
      <w:r w:rsidR="00FD56FB">
        <w:rPr>
          <w:b w:val="0"/>
        </w:rPr>
        <w:t xml:space="preserve"> and TQP grantees (</w:t>
      </w:r>
      <w:r w:rsidRPr="003D1DDF" w:rsidR="003D1DDF">
        <w:rPr>
          <w:b w:val="0"/>
        </w:rPr>
        <w:t>26</w:t>
      </w:r>
      <w:r w:rsidRPr="003D1DDF" w:rsidR="00FD56FB">
        <w:rPr>
          <w:b w:val="0"/>
        </w:rPr>
        <w:t xml:space="preserve"> out of </w:t>
      </w:r>
      <w:r w:rsidRPr="003D1DDF" w:rsidR="003D1DDF">
        <w:rPr>
          <w:b w:val="0"/>
        </w:rPr>
        <w:t>31</w:t>
      </w:r>
      <w:r w:rsidR="00FD56FB">
        <w:rPr>
          <w:b w:val="0"/>
        </w:rPr>
        <w:t xml:space="preserve"> grantees)</w:t>
      </w:r>
      <w:r w:rsidRPr="000866CF">
        <w:rPr>
          <w:b w:val="0"/>
        </w:rPr>
        <w:t xml:space="preserve">. </w:t>
      </w:r>
      <w:r w:rsidR="00DD6879">
        <w:rPr>
          <w:b w:val="0"/>
        </w:rPr>
        <w:t xml:space="preserve">The study team will use </w:t>
      </w:r>
      <w:r w:rsidR="00FD56FB">
        <w:rPr>
          <w:b w:val="0"/>
        </w:rPr>
        <w:t xml:space="preserve">the following </w:t>
      </w:r>
      <w:r w:rsidR="00DD6879">
        <w:rPr>
          <w:b w:val="0"/>
        </w:rPr>
        <w:t xml:space="preserve">strategies </w:t>
      </w:r>
      <w:r w:rsidR="00FD56FB">
        <w:rPr>
          <w:b w:val="0"/>
        </w:rPr>
        <w:t>to maximize response rates</w:t>
      </w:r>
      <w:r w:rsidR="00DD6879">
        <w:rPr>
          <w:b w:val="0"/>
        </w:rPr>
        <w:t>:</w:t>
      </w:r>
    </w:p>
    <w:p w:rsidR="008D6587" w:rsidP="008D6587" w14:paraId="4E0E7BCB" w14:textId="77777777">
      <w:pPr>
        <w:pStyle w:val="paragraph0"/>
        <w:spacing w:before="0" w:beforeAutospacing="0" w:after="0" w:afterAutospacing="0"/>
        <w:textAlignment w:val="baseline"/>
        <w:rPr>
          <w:rStyle w:val="normaltextrun"/>
          <w:b/>
          <w:bCs/>
          <w:sz w:val="20"/>
          <w:szCs w:val="20"/>
        </w:rPr>
      </w:pPr>
    </w:p>
    <w:p w:rsidR="008D6587" w:rsidRPr="00FD56FB" w:rsidP="00540AA9" w14:paraId="13EAF2D4" w14:textId="76A78483">
      <w:pPr>
        <w:pStyle w:val="ListBullet"/>
        <w:numPr>
          <w:ilvl w:val="0"/>
          <w:numId w:val="33"/>
        </w:numPr>
      </w:pPr>
      <w:r w:rsidRPr="00FD56FB">
        <w:rPr>
          <w:b/>
          <w:bCs/>
        </w:rPr>
        <w:t xml:space="preserve">Developing and testing </w:t>
      </w:r>
      <w:r w:rsidR="000C681B">
        <w:rPr>
          <w:b/>
          <w:bCs/>
        </w:rPr>
        <w:t xml:space="preserve">the form </w:t>
      </w:r>
      <w:r w:rsidRPr="00FD56FB">
        <w:rPr>
          <w:b/>
          <w:bCs/>
        </w:rPr>
        <w:t>to maximize ease of completion and reduce respondent burden.</w:t>
      </w:r>
      <w:r w:rsidRPr="00FD56FB">
        <w:t xml:space="preserve"> The study team develop</w:t>
      </w:r>
      <w:r w:rsidR="005714B1">
        <w:t>ed</w:t>
      </w:r>
      <w:r w:rsidRPr="00FD56FB">
        <w:t xml:space="preserve"> </w:t>
      </w:r>
      <w:r w:rsidR="000C681B">
        <w:t>an Excel form</w:t>
      </w:r>
      <w:r w:rsidRPr="00FD56FB">
        <w:t xml:space="preserve"> </w:t>
      </w:r>
      <w:r w:rsidR="000C681B">
        <w:t xml:space="preserve">for </w:t>
      </w:r>
      <w:r w:rsidRPr="00FD56FB">
        <w:t>districts</w:t>
      </w:r>
      <w:r w:rsidR="00BE208D">
        <w:t xml:space="preserve"> </w:t>
      </w:r>
      <w:r w:rsidR="008D663A">
        <w:t xml:space="preserve">(Appendix A) </w:t>
      </w:r>
      <w:r w:rsidR="00BE208D">
        <w:t>and TQP-funded residency programs</w:t>
      </w:r>
      <w:r w:rsidR="000C681B">
        <w:t xml:space="preserve"> </w:t>
      </w:r>
      <w:r w:rsidR="008D663A">
        <w:t xml:space="preserve">(Appendix B) </w:t>
      </w:r>
      <w:r w:rsidR="000C681B">
        <w:t>(when needed) to provide the requested data</w:t>
      </w:r>
      <w:r w:rsidRPr="00FD56FB">
        <w:t xml:space="preserve">, following processes that have proved successful for </w:t>
      </w:r>
      <w:r w:rsidR="000C681B">
        <w:t xml:space="preserve">similar </w:t>
      </w:r>
      <w:r w:rsidRPr="00FD56FB">
        <w:t xml:space="preserve">data collections. </w:t>
      </w:r>
      <w:r w:rsidRPr="00FD56FB" w:rsidR="00DD6879">
        <w:t>The team minimize</w:t>
      </w:r>
      <w:r w:rsidR="005714B1">
        <w:t>d</w:t>
      </w:r>
      <w:r w:rsidRPr="00FD56FB" w:rsidR="00DD6879">
        <w:t xml:space="preserve"> the length of the </w:t>
      </w:r>
      <w:r w:rsidR="005714B1">
        <w:t xml:space="preserve">district data </w:t>
      </w:r>
      <w:r w:rsidR="000C681B">
        <w:t xml:space="preserve">form </w:t>
      </w:r>
      <w:r w:rsidRPr="00FD56FB" w:rsidR="00DD6879">
        <w:t xml:space="preserve">to </w:t>
      </w:r>
      <w:r w:rsidRPr="00FD56FB" w:rsidR="00FD56FB">
        <w:t xml:space="preserve">only </w:t>
      </w:r>
      <w:r w:rsidR="000C681B">
        <w:t>include the request for the counts of teachers, with no other open- or close-ended questions</w:t>
      </w:r>
      <w:r w:rsidRPr="00FD56FB" w:rsidR="00DD6879">
        <w:t xml:space="preserve">. To reduce item nonresponse, the </w:t>
      </w:r>
      <w:r w:rsidR="000C681B">
        <w:t>form</w:t>
      </w:r>
      <w:r w:rsidRPr="00FD56FB" w:rsidR="00DD6879">
        <w:t xml:space="preserve"> include</w:t>
      </w:r>
      <w:r w:rsidR="005714B1">
        <w:t>s</w:t>
      </w:r>
      <w:r w:rsidRPr="00FD56FB" w:rsidR="00DD6879">
        <w:t xml:space="preserve"> programmed checks alerting respondents to out-of-range or inconsistent responses they enter. These checks allow respondents to change their response based on guidance provided </w:t>
      </w:r>
      <w:r w:rsidR="000C681B">
        <w:t>in</w:t>
      </w:r>
      <w:r w:rsidRPr="00FD56FB" w:rsidR="000C681B">
        <w:t xml:space="preserve"> </w:t>
      </w:r>
      <w:r w:rsidRPr="00FD56FB" w:rsidR="00DD6879">
        <w:t xml:space="preserve">the </w:t>
      </w:r>
      <w:r w:rsidR="000C681B">
        <w:t xml:space="preserve">form </w:t>
      </w:r>
      <w:r w:rsidRPr="00FD56FB" w:rsidR="00DD6879">
        <w:t xml:space="preserve">or leave their answer and continue to the next question. The study team </w:t>
      </w:r>
      <w:r w:rsidR="005714B1">
        <w:t xml:space="preserve">conducted a </w:t>
      </w:r>
      <w:r w:rsidR="00DC397C">
        <w:t>pre-test</w:t>
      </w:r>
      <w:r w:rsidR="005714B1">
        <w:t xml:space="preserve"> to </w:t>
      </w:r>
      <w:r w:rsidRPr="00FD56FB" w:rsidR="00DD6879">
        <w:t xml:space="preserve">test </w:t>
      </w:r>
      <w:r w:rsidR="005714B1">
        <w:t xml:space="preserve">and revise </w:t>
      </w:r>
      <w:r w:rsidRPr="00FD56FB" w:rsidR="00DD6879">
        <w:t xml:space="preserve">the </w:t>
      </w:r>
      <w:r w:rsidR="000C681B">
        <w:t>form</w:t>
      </w:r>
      <w:r w:rsidRPr="00FD56FB" w:rsidR="000C681B">
        <w:t xml:space="preserve"> </w:t>
      </w:r>
      <w:r w:rsidRPr="00FD56FB" w:rsidR="00DD6879">
        <w:t>for clarity, accuracy, length, flow, and wording.</w:t>
      </w:r>
    </w:p>
    <w:p w:rsidR="00A474EF" w:rsidRPr="00FD56FB" w:rsidP="00540AA9" w14:paraId="7EC98976" w14:textId="1B768ECD">
      <w:pPr>
        <w:pStyle w:val="ListBullet"/>
        <w:numPr>
          <w:ilvl w:val="0"/>
          <w:numId w:val="33"/>
        </w:numPr>
        <w:rPr>
          <w:rStyle w:val="normaltextrun"/>
        </w:rPr>
      </w:pPr>
      <w:r w:rsidRPr="00FD56FB">
        <w:rPr>
          <w:b/>
          <w:bCs/>
        </w:rPr>
        <w:t xml:space="preserve">Providing clear and informative emails to </w:t>
      </w:r>
      <w:r w:rsidR="008D6B14">
        <w:rPr>
          <w:b/>
          <w:bCs/>
        </w:rPr>
        <w:t xml:space="preserve">district and </w:t>
      </w:r>
      <w:r w:rsidR="002277E8">
        <w:rPr>
          <w:b/>
          <w:bCs/>
        </w:rPr>
        <w:t xml:space="preserve">TQP </w:t>
      </w:r>
      <w:r w:rsidRPr="00FD56FB">
        <w:rPr>
          <w:b/>
          <w:bCs/>
        </w:rPr>
        <w:t xml:space="preserve">grantee staff (Appendix </w:t>
      </w:r>
      <w:r w:rsidR="008D663A">
        <w:rPr>
          <w:b/>
          <w:bCs/>
        </w:rPr>
        <w:t>C</w:t>
      </w:r>
      <w:r w:rsidRPr="00FD56FB">
        <w:rPr>
          <w:b/>
          <w:bCs/>
        </w:rPr>
        <w:t>)</w:t>
      </w:r>
      <w:r w:rsidRPr="00FD56FB">
        <w:t xml:space="preserve">. The study team will send an advance email to the identified contact with an overview of the data collection effort. After the advance email goes out, the study team will follow-up with an invitation email that contains specific instructions on how to access and complete the </w:t>
      </w:r>
      <w:r w:rsidR="005B3E17">
        <w:t>form</w:t>
      </w:r>
      <w:r w:rsidRPr="00FD56FB">
        <w:t xml:space="preserve">. The study team will also send reminder emails during the data collection period to encourage responses. To reassure respondents that the data they provide will be kept confidential, </w:t>
      </w:r>
      <w:r w:rsidRPr="00FD56FB">
        <w:rPr>
          <w:rFonts w:eastAsia="Times New Roman"/>
        </w:rPr>
        <w:t>the study team</w:t>
      </w:r>
      <w:r w:rsidRPr="00FD56FB">
        <w:t xml:space="preserve"> will include a statement on confidentiality and data collection requirements (Education Sciences Reform Act of 2002, Title I, Part E, Section 183) in the </w:t>
      </w:r>
      <w:r w:rsidR="005B3E17">
        <w:t>forms</w:t>
      </w:r>
      <w:r w:rsidRPr="00FD56FB">
        <w:t>.</w:t>
      </w:r>
    </w:p>
    <w:p w:rsidR="00BD12D6" w:rsidRPr="00FF4ED8" w:rsidP="00540AA9" w14:paraId="220CE071" w14:textId="2968F05C">
      <w:pPr>
        <w:pStyle w:val="ListBullet"/>
        <w:numPr>
          <w:ilvl w:val="0"/>
          <w:numId w:val="33"/>
        </w:numPr>
        <w:rPr>
          <w:b/>
          <w:bCs/>
        </w:rPr>
      </w:pPr>
      <w:r w:rsidRPr="00FF4ED8">
        <w:rPr>
          <w:b/>
          <w:bCs/>
        </w:rPr>
        <w:t xml:space="preserve">Dealing with nonresponse and reporting errors. </w:t>
      </w:r>
      <w:r w:rsidRPr="00FF4ED8">
        <w:t xml:space="preserve">The study team will identify nonresponse and reporting errors by checking for complete and reasonable answers as soon as grantees </w:t>
      </w:r>
      <w:r w:rsidR="00FF4ED8">
        <w:t xml:space="preserve">and districts </w:t>
      </w:r>
      <w:r w:rsidRPr="00FF4ED8">
        <w:t xml:space="preserve">complete their </w:t>
      </w:r>
      <w:r w:rsidR="000A597F">
        <w:t>forms</w:t>
      </w:r>
      <w:r w:rsidRPr="00FF4ED8" w:rsidR="000A597F">
        <w:t xml:space="preserve"> </w:t>
      </w:r>
      <w:r w:rsidRPr="00FF4ED8">
        <w:t xml:space="preserve">and will follow-up with respondents about any errors. The study team will also follow-up with grantees and their partner </w:t>
      </w:r>
      <w:r w:rsidR="00DE2221">
        <w:t xml:space="preserve">districts </w:t>
      </w:r>
      <w:r w:rsidRPr="00FF4ED8">
        <w:t xml:space="preserve">as needed to minimize overall nonresponse and reach the target response rate. </w:t>
      </w:r>
    </w:p>
    <w:p w:rsidR="00B3784E" w:rsidRPr="000E11D2" w:rsidP="000E11D2" w14:paraId="0D5B86B3" w14:textId="1D4AAA1B">
      <w:pPr>
        <w:pStyle w:val="H2"/>
      </w:pPr>
      <w:bookmarkStart w:id="11" w:name="_Toc165909432"/>
      <w:r w:rsidRPr="000E11D2">
        <w:t>B4.</w:t>
      </w:r>
      <w:r w:rsidR="00AC2CDD">
        <w:tab/>
      </w:r>
      <w:r w:rsidRPr="000E11D2">
        <w:t>Test of procedures</w:t>
      </w:r>
      <w:bookmarkEnd w:id="11"/>
    </w:p>
    <w:p w:rsidR="00D80182" w:rsidRPr="00FF4ED8" w:rsidP="00D80182" w14:paraId="6CF56510" w14:textId="7B1C7A2E">
      <w:pPr>
        <w:pStyle w:val="ParagraphContinued"/>
      </w:pPr>
      <w:r w:rsidRPr="00521C6B">
        <w:t xml:space="preserve">The study team pre-tested the data forms </w:t>
      </w:r>
      <w:r>
        <w:t>during the 60-day public comment period</w:t>
      </w:r>
      <w:r w:rsidRPr="00521C6B">
        <w:t xml:space="preserve"> to confirm the time needed to complete the forms, improve the clarity of questions, and reduce burden</w:t>
      </w:r>
      <w:r>
        <w:t xml:space="preserve">. </w:t>
      </w:r>
      <w:r w:rsidRPr="00FF4ED8" w:rsidR="00005D23">
        <w:t>The study team pre-test</w:t>
      </w:r>
      <w:r>
        <w:t>ed</w:t>
      </w:r>
      <w:r w:rsidRPr="00FF4ED8" w:rsidR="00005D23">
        <w:t xml:space="preserve"> the </w:t>
      </w:r>
      <w:r w:rsidRPr="00521C6B">
        <w:t>grantee data form with four TQP grantees from prior cohorts and the district data form with six of their district partners</w:t>
      </w:r>
      <w:r w:rsidRPr="00FF4ED8" w:rsidR="007C2206">
        <w:t xml:space="preserve">. </w:t>
      </w:r>
      <w:r w:rsidRPr="00FF4ED8" w:rsidR="00005D23">
        <w:t>Results from the pre-test inform</w:t>
      </w:r>
      <w:r w:rsidRPr="00521C6B">
        <w:t>ed changes made to the</w:t>
      </w:r>
      <w:r w:rsidRPr="00FF4ED8" w:rsidR="00005D23">
        <w:t xml:space="preserve"> </w:t>
      </w:r>
      <w:r w:rsidR="000A597F">
        <w:t>the</w:t>
      </w:r>
      <w:r w:rsidRPr="00FF4ED8" w:rsidR="000A597F">
        <w:t xml:space="preserve"> </w:t>
      </w:r>
      <w:r w:rsidR="000A597F">
        <w:t>form</w:t>
      </w:r>
      <w:r w:rsidRPr="00521C6B">
        <w:t xml:space="preserve"> for clarity and accurac</w:t>
      </w:r>
      <w:r w:rsidR="00DC397C">
        <w:t>y</w:t>
      </w:r>
      <w:r w:rsidRPr="00521C6B">
        <w:t>, including the wording of questions</w:t>
      </w:r>
      <w:r w:rsidRPr="00FF4ED8" w:rsidR="00005D23">
        <w:t xml:space="preserve">, response options, and </w:t>
      </w:r>
      <w:r w:rsidRPr="00521C6B">
        <w:t xml:space="preserve">estimated </w:t>
      </w:r>
      <w:r w:rsidRPr="00FF4ED8" w:rsidR="00005D23">
        <w:t>completion time</w:t>
      </w:r>
      <w:r w:rsidRPr="00521C6B">
        <w:t xml:space="preserve"> (we reduced the estimated completion time from 4 to 3 hours based on the pre-test). </w:t>
      </w:r>
    </w:p>
    <w:p w:rsidR="00D80182" w:rsidRPr="0061169D" w:rsidP="00D80182" w14:paraId="78548BC4" w14:textId="758D3C20">
      <w:pPr>
        <w:pStyle w:val="Paragraph"/>
      </w:pPr>
      <w:r>
        <w:t>T</w:t>
      </w:r>
      <w:r w:rsidRPr="00FF4ED8" w:rsidR="007C2206">
        <w:t xml:space="preserve">he </w:t>
      </w:r>
      <w:r w:rsidR="00DC397C">
        <w:t>pre-test</w:t>
      </w:r>
      <w:r>
        <w:t xml:space="preserve"> provided an opportunity to </w:t>
      </w:r>
      <w:r w:rsidRPr="00FF4ED8" w:rsidR="007C2206">
        <w:t xml:space="preserve">test the </w:t>
      </w:r>
      <w:r w:rsidR="000A597F">
        <w:t>forms</w:t>
      </w:r>
      <w:r w:rsidRPr="00FF4ED8" w:rsidR="007C2206">
        <w:t xml:space="preserve"> to ensure </w:t>
      </w:r>
      <w:r w:rsidR="00A26599">
        <w:t xml:space="preserve">they </w:t>
      </w:r>
      <w:r w:rsidRPr="00FF4ED8" w:rsidR="007C2206">
        <w:t>function as designed. This include</w:t>
      </w:r>
      <w:r>
        <w:t>d</w:t>
      </w:r>
      <w:r w:rsidRPr="00FF4ED8" w:rsidR="007C2206">
        <w:t xml:space="preserve"> manual testing for </w:t>
      </w:r>
      <w:r w:rsidRPr="00FF4ED8" w:rsidR="00C52E35">
        <w:t xml:space="preserve">the accuracy of </w:t>
      </w:r>
      <w:r w:rsidRPr="00FF4ED8" w:rsidR="00D52757">
        <w:t>any customized text for respondents</w:t>
      </w:r>
      <w:r w:rsidRPr="00FF4ED8" w:rsidR="007C2206">
        <w:t xml:space="preserve">, </w:t>
      </w:r>
      <w:r w:rsidRPr="00FF4ED8" w:rsidR="00C52E35">
        <w:t xml:space="preserve">correct enforcement of </w:t>
      </w:r>
      <w:r w:rsidRPr="00FF4ED8" w:rsidR="00D52757">
        <w:t xml:space="preserve">select one versus select multiple options, </w:t>
      </w:r>
      <w:r w:rsidRPr="00FF4ED8" w:rsidR="007C2206">
        <w:t>and other logic. This will increase the accuracy of data collected while minimizing respondent burden.</w:t>
      </w:r>
    </w:p>
    <w:p w:rsidR="00AE29C9" w:rsidRPr="000E11D2" w:rsidP="000E11D2" w14:paraId="60777B88" w14:textId="09A5B0EE">
      <w:pPr>
        <w:pStyle w:val="H2"/>
      </w:pPr>
      <w:bookmarkStart w:id="12" w:name="_Toc165909433"/>
      <w:r w:rsidRPr="000E11D2">
        <w:t>B5.</w:t>
      </w:r>
      <w:r w:rsidR="00AC2CDD">
        <w:tab/>
      </w:r>
      <w:r w:rsidRPr="000E11D2">
        <w:t>Individuals consulted on statistical aspects of the design and on collecting and analyzing data</w:t>
      </w:r>
      <w:bookmarkEnd w:id="12"/>
    </w:p>
    <w:p w:rsidR="009C3CEB" w:rsidRPr="00FF4ED8" w:rsidP="005500AD" w14:paraId="6D746402" w14:textId="621D4BD2">
      <w:pPr>
        <w:pStyle w:val="ParagraphContinued"/>
      </w:pPr>
      <w:r w:rsidRPr="00FF4ED8">
        <w:t>The following individuals were consulted on the statistical aspects of the study</w:t>
      </w:r>
      <w:r w:rsidRPr="00FF4ED8" w:rsidR="002207B1">
        <w:t xml:space="preserve"> design and on collecting and analyzing data</w:t>
      </w:r>
      <w:r w:rsidRPr="00FF4ED8">
        <w:t>:</w:t>
      </w:r>
    </w:p>
    <w:p w:rsidR="009C3CEB" w:rsidRPr="00792123" w:rsidP="009C3CEB" w14:paraId="252DA520" w14:textId="3FBB6295">
      <w:pPr>
        <w:pStyle w:val="TableTitle"/>
        <w:rPr>
          <w:rFonts w:ascii="Garamond" w:hAnsi="Garamond"/>
          <w:szCs w:val="24"/>
        </w:rPr>
      </w:pPr>
      <w:bookmarkStart w:id="13" w:name="_Toc474313977"/>
      <w:bookmarkStart w:id="14" w:name="_Toc11674077"/>
      <w:bookmarkStart w:id="15" w:name="_Toc11847388"/>
      <w:bookmarkStart w:id="16" w:name="_Toc165909434"/>
      <w:r w:rsidRPr="00792123">
        <w:t>Table B.</w:t>
      </w:r>
      <w:r w:rsidRPr="00792123" w:rsidR="00595BAA">
        <w:t>1</w:t>
      </w:r>
      <w:r w:rsidRPr="00792123">
        <w:t>. Individuals consulted on statistical design</w:t>
      </w:r>
      <w:bookmarkEnd w:id="13"/>
      <w:bookmarkEnd w:id="14"/>
      <w:bookmarkEnd w:id="15"/>
      <w:bookmarkEnd w:id="16"/>
    </w:p>
    <w:tbl>
      <w:tblPr>
        <w:tblW w:w="100%" w:type="pct"/>
        <w:tblBorders>
          <w:bottom w:val="single" w:sz="2" w:space="0" w:color="046B5C"/>
        </w:tblBorders>
        <w:tblLook w:firstColumn="0" w:firstRow="0" w:lastColumn="0" w:lastRow="0" w:noHBand="0" w:noVBand="0"/>
      </w:tblPr>
      <w:tblGrid>
        <w:gridCol w:w="3056"/>
        <w:gridCol w:w="3533"/>
        <w:gridCol w:w="2771"/>
      </w:tblGrid>
      <w:tr w14:paraId="318FDFDF" w14:textId="77777777" w:rsidTr="0056706E">
        <w:tblPrEx>
          <w:tblW w:w="100%" w:type="pct"/>
          <w:tblBorders>
            <w:bottom w:val="single" w:sz="2" w:space="0" w:color="046B5C"/>
          </w:tblBorders>
          <w:tblLook w:firstColumn="0" w:firstRow="0" w:lastColumn="0" w:lastRow="0" w:noHBand="0" w:noVBand="0"/>
        </w:tblPrEx>
        <w:trPr>
          <w:cantSplit/>
          <w:tblHeader/>
        </w:trPr>
        <w:tc>
          <w:tcPr>
            <w:tcW w:w="32%" w:type="pct"/>
            <w:tcBorders>
              <w:bottom w:val="nil"/>
            </w:tcBorders>
            <w:shd w:val="clear" w:color="auto" w:fill="046B5C"/>
          </w:tcPr>
          <w:p w:rsidR="009C3CEB" w:rsidRPr="00792123" w:rsidP="00AE29C9" w14:paraId="632494F7" w14:textId="77777777">
            <w:pPr>
              <w:pStyle w:val="TableHeaderCenter"/>
              <w:jc w:val="start"/>
              <w:rPr>
                <w:b/>
                <w:bCs/>
              </w:rPr>
            </w:pPr>
            <w:r w:rsidRPr="00792123">
              <w:rPr>
                <w:b/>
                <w:bCs/>
              </w:rPr>
              <w:t>Name</w:t>
            </w:r>
          </w:p>
        </w:tc>
        <w:tc>
          <w:tcPr>
            <w:tcW w:w="37%" w:type="pct"/>
            <w:tcBorders>
              <w:bottom w:val="nil"/>
            </w:tcBorders>
            <w:shd w:val="clear" w:color="auto" w:fill="046B5C"/>
          </w:tcPr>
          <w:p w:rsidR="009C3CEB" w:rsidRPr="00792123" w:rsidP="00AE29C9" w14:paraId="0D73A77E" w14:textId="77777777">
            <w:pPr>
              <w:pStyle w:val="TableHeaderCenter"/>
              <w:rPr>
                <w:b/>
                <w:bCs/>
              </w:rPr>
            </w:pPr>
            <w:r w:rsidRPr="00792123">
              <w:rPr>
                <w:b/>
                <w:bCs/>
              </w:rPr>
              <w:t>Title</w:t>
            </w:r>
          </w:p>
        </w:tc>
        <w:tc>
          <w:tcPr>
            <w:tcW w:w="29%" w:type="pct"/>
            <w:tcBorders>
              <w:bottom w:val="nil"/>
            </w:tcBorders>
            <w:shd w:val="clear" w:color="auto" w:fill="046B5C"/>
          </w:tcPr>
          <w:p w:rsidR="009C3CEB" w:rsidRPr="00792123" w:rsidP="00AE29C9" w14:paraId="28ED457F" w14:textId="77777777">
            <w:pPr>
              <w:pStyle w:val="TableHeaderCenter"/>
              <w:rPr>
                <w:b/>
                <w:bCs/>
              </w:rPr>
            </w:pPr>
            <w:r w:rsidRPr="00792123">
              <w:rPr>
                <w:b/>
                <w:bCs/>
              </w:rPr>
              <w:t>Telephone Number</w:t>
            </w:r>
          </w:p>
        </w:tc>
      </w:tr>
      <w:tr w14:paraId="1DB15825"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0B2949" w:themeFill="accent1"/>
          </w:tcPr>
          <w:p w:rsidR="0030679D" w:rsidRPr="0030679D" w:rsidP="00AF310D" w14:paraId="0519D1ED" w14:textId="61B8FEF9">
            <w:pPr>
              <w:pStyle w:val="TableTextLeft"/>
              <w:rPr>
                <w:b/>
                <w:bCs/>
                <w:color w:val="FFFFFF" w:themeColor="background1"/>
              </w:rPr>
            </w:pPr>
            <w:r w:rsidRPr="0030679D">
              <w:rPr>
                <w:b/>
                <w:bCs/>
                <w:color w:val="FFFFFF" w:themeColor="background1"/>
              </w:rPr>
              <w:t>Mathematica staff</w:t>
            </w:r>
          </w:p>
        </w:tc>
        <w:tc>
          <w:tcPr>
            <w:tcW w:w="37%" w:type="pct"/>
            <w:tcBorders>
              <w:top w:val="single" w:sz="2" w:space="0" w:color="046B5C"/>
              <w:bottom w:val="single" w:sz="2" w:space="0" w:color="046B5C"/>
            </w:tcBorders>
            <w:shd w:val="clear" w:color="auto" w:fill="0B2949" w:themeFill="accent1"/>
          </w:tcPr>
          <w:p w:rsidR="0030679D" w:rsidRPr="0030679D" w:rsidP="00AF310D" w14:paraId="4A9714EA" w14:textId="77777777">
            <w:pPr>
              <w:pStyle w:val="TableTextLeft"/>
              <w:jc w:val="center"/>
              <w:rPr>
                <w:b/>
                <w:bCs/>
                <w:color w:val="FFFFFF" w:themeColor="background1"/>
              </w:rPr>
            </w:pPr>
          </w:p>
        </w:tc>
        <w:tc>
          <w:tcPr>
            <w:tcW w:w="29%" w:type="pct"/>
            <w:tcBorders>
              <w:top w:val="single" w:sz="2" w:space="0" w:color="046B5C"/>
              <w:bottom w:val="single" w:sz="2" w:space="0" w:color="046B5C"/>
            </w:tcBorders>
            <w:shd w:val="clear" w:color="auto" w:fill="0B2949" w:themeFill="accent1"/>
          </w:tcPr>
          <w:p w:rsidR="0030679D" w:rsidRPr="0030679D" w:rsidP="00AF310D" w14:paraId="210A281B" w14:textId="77777777">
            <w:pPr>
              <w:pStyle w:val="TableTextLeft"/>
              <w:jc w:val="center"/>
              <w:rPr>
                <w:b/>
                <w:bCs/>
                <w:color w:val="FFFFFF" w:themeColor="background1"/>
              </w:rPr>
            </w:pPr>
          </w:p>
        </w:tc>
      </w:tr>
      <w:tr w14:paraId="205BC36D"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AF310D" w:rsidRPr="00792123" w:rsidP="00AF310D" w14:paraId="54ABAD3D" w14:textId="7166B809">
            <w:pPr>
              <w:pStyle w:val="TableTextLeft"/>
            </w:pPr>
            <w:r w:rsidRPr="00792123">
              <w:t>Melissa Clark</w:t>
            </w:r>
          </w:p>
        </w:tc>
        <w:tc>
          <w:tcPr>
            <w:tcW w:w="37%" w:type="pct"/>
            <w:tcBorders>
              <w:top w:val="single" w:sz="2" w:space="0" w:color="046B5C"/>
              <w:bottom w:val="single" w:sz="2" w:space="0" w:color="046B5C"/>
            </w:tcBorders>
            <w:shd w:val="clear" w:color="auto" w:fill="auto"/>
          </w:tcPr>
          <w:p w:rsidR="00AF310D" w:rsidRPr="00792123" w:rsidP="00AF310D" w14:paraId="5921DB6B" w14:textId="25D088AB">
            <w:pPr>
              <w:pStyle w:val="TableTextLeft"/>
              <w:jc w:val="center"/>
            </w:pPr>
            <w:r>
              <w:t xml:space="preserve">Principal </w:t>
            </w:r>
            <w:r w:rsidR="0030679D">
              <w:t>r</w:t>
            </w:r>
            <w:r>
              <w:t>esearcher</w:t>
            </w:r>
          </w:p>
        </w:tc>
        <w:tc>
          <w:tcPr>
            <w:tcW w:w="29%" w:type="pct"/>
            <w:tcBorders>
              <w:top w:val="single" w:sz="2" w:space="0" w:color="046B5C"/>
              <w:bottom w:val="single" w:sz="2" w:space="0" w:color="046B5C"/>
            </w:tcBorders>
            <w:shd w:val="clear" w:color="auto" w:fill="auto"/>
          </w:tcPr>
          <w:p w:rsidR="00AF310D" w:rsidRPr="00792123" w:rsidP="00AF310D" w14:paraId="02EB850C" w14:textId="6CD6D97F">
            <w:pPr>
              <w:pStyle w:val="TableTextLeft"/>
              <w:jc w:val="center"/>
            </w:pPr>
            <w:r>
              <w:t>(</w:t>
            </w:r>
            <w:r w:rsidRPr="0030679D">
              <w:t>609</w:t>
            </w:r>
            <w:r>
              <w:t xml:space="preserve">) </w:t>
            </w:r>
            <w:r w:rsidRPr="0030679D">
              <w:t>750-3193</w:t>
            </w:r>
          </w:p>
        </w:tc>
      </w:tr>
      <w:tr w14:paraId="1DA4A93B"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0B4D18" w:rsidRPr="00792123" w:rsidP="00AF310D" w14:paraId="1BF5002D" w14:textId="344687AE">
            <w:pPr>
              <w:pStyle w:val="TableTextLeft"/>
            </w:pPr>
            <w:r w:rsidRPr="00792123">
              <w:t>Jeffrey Max</w:t>
            </w:r>
          </w:p>
        </w:tc>
        <w:tc>
          <w:tcPr>
            <w:tcW w:w="37%" w:type="pct"/>
            <w:tcBorders>
              <w:top w:val="single" w:sz="2" w:space="0" w:color="046B5C"/>
              <w:bottom w:val="single" w:sz="2" w:space="0" w:color="046B5C"/>
            </w:tcBorders>
            <w:shd w:val="clear" w:color="auto" w:fill="auto"/>
          </w:tcPr>
          <w:p w:rsidR="000B4D18" w:rsidRPr="00792123" w:rsidP="00AF310D" w14:paraId="211472BA" w14:textId="2FEB85D7">
            <w:pPr>
              <w:pStyle w:val="TableTextLeft"/>
              <w:jc w:val="center"/>
            </w:pPr>
            <w:r>
              <w:t>Principal researcher</w:t>
            </w:r>
          </w:p>
        </w:tc>
        <w:tc>
          <w:tcPr>
            <w:tcW w:w="29%" w:type="pct"/>
            <w:tcBorders>
              <w:top w:val="single" w:sz="2" w:space="0" w:color="046B5C"/>
              <w:bottom w:val="single" w:sz="2" w:space="0" w:color="046B5C"/>
            </w:tcBorders>
            <w:shd w:val="clear" w:color="auto" w:fill="auto"/>
          </w:tcPr>
          <w:p w:rsidR="000B4D18" w:rsidRPr="00792123" w:rsidP="00AF310D" w14:paraId="2881FBC6" w14:textId="361F48C9">
            <w:pPr>
              <w:pStyle w:val="TableTextLeft"/>
              <w:jc w:val="center"/>
            </w:pPr>
            <w:r>
              <w:t>(202) 484-4236</w:t>
            </w:r>
          </w:p>
        </w:tc>
      </w:tr>
      <w:tr w14:paraId="004958CC"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FF4ED8" w:rsidRPr="00792123" w:rsidP="004D0FED" w14:paraId="3EDA0155" w14:textId="1F6CE975">
            <w:pPr>
              <w:pStyle w:val="TableTextLeft"/>
            </w:pPr>
            <w:r>
              <w:t>Philip Gleason</w:t>
            </w:r>
          </w:p>
        </w:tc>
        <w:tc>
          <w:tcPr>
            <w:tcW w:w="37%" w:type="pct"/>
            <w:tcBorders>
              <w:top w:val="single" w:sz="2" w:space="0" w:color="046B5C"/>
              <w:bottom w:val="single" w:sz="2" w:space="0" w:color="046B5C"/>
            </w:tcBorders>
            <w:shd w:val="clear" w:color="auto" w:fill="auto"/>
          </w:tcPr>
          <w:p w:rsidR="00FF4ED8" w:rsidP="004D0FED" w14:paraId="4C71EF4C" w14:textId="6B284839">
            <w:pPr>
              <w:pStyle w:val="TableTextLeft"/>
              <w:jc w:val="center"/>
            </w:pPr>
            <w:r>
              <w:t>Senior fellow</w:t>
            </w:r>
          </w:p>
        </w:tc>
        <w:tc>
          <w:tcPr>
            <w:tcW w:w="29%" w:type="pct"/>
            <w:tcBorders>
              <w:top w:val="single" w:sz="2" w:space="0" w:color="046B5C"/>
              <w:bottom w:val="single" w:sz="2" w:space="0" w:color="046B5C"/>
            </w:tcBorders>
            <w:shd w:val="clear" w:color="auto" w:fill="auto"/>
          </w:tcPr>
          <w:p w:rsidR="00FF4ED8" w:rsidRPr="00792123" w:rsidP="004D0FED" w14:paraId="49F61325" w14:textId="693806A2">
            <w:pPr>
              <w:pStyle w:val="TableTextLeft"/>
              <w:jc w:val="center"/>
            </w:pPr>
            <w:r>
              <w:t>(202) 264-3443</w:t>
            </w:r>
          </w:p>
        </w:tc>
      </w:tr>
      <w:tr w14:paraId="1FEAF07F"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573765" w:rsidRPr="00792123" w:rsidP="004D0FED" w14:paraId="2E50C202" w14:textId="52FD2975">
            <w:pPr>
              <w:pStyle w:val="TableTextLeft"/>
            </w:pPr>
            <w:r w:rsidRPr="00792123">
              <w:t>Libby</w:t>
            </w:r>
            <w:r w:rsidRPr="00792123" w:rsidR="00411875">
              <w:t xml:space="preserve"> Makowsky</w:t>
            </w:r>
          </w:p>
        </w:tc>
        <w:tc>
          <w:tcPr>
            <w:tcW w:w="37%" w:type="pct"/>
            <w:tcBorders>
              <w:top w:val="single" w:sz="2" w:space="0" w:color="046B5C"/>
              <w:bottom w:val="single" w:sz="2" w:space="0" w:color="046B5C"/>
            </w:tcBorders>
            <w:shd w:val="clear" w:color="auto" w:fill="auto"/>
          </w:tcPr>
          <w:p w:rsidR="00573765" w:rsidRPr="00792123" w:rsidP="004D0FED" w14:paraId="6B2F93C0" w14:textId="4EC48BF5">
            <w:pPr>
              <w:pStyle w:val="TableTextLeft"/>
              <w:jc w:val="center"/>
            </w:pPr>
            <w:r>
              <w:t>Senior researcher</w:t>
            </w:r>
          </w:p>
        </w:tc>
        <w:tc>
          <w:tcPr>
            <w:tcW w:w="29%" w:type="pct"/>
            <w:tcBorders>
              <w:top w:val="single" w:sz="2" w:space="0" w:color="046B5C"/>
              <w:bottom w:val="single" w:sz="2" w:space="0" w:color="046B5C"/>
            </w:tcBorders>
            <w:shd w:val="clear" w:color="auto" w:fill="auto"/>
          </w:tcPr>
          <w:p w:rsidR="00573765" w:rsidRPr="00792123" w:rsidP="004D0FED" w14:paraId="1B442277" w14:textId="256356DC">
            <w:pPr>
              <w:pStyle w:val="TableTextLeft"/>
              <w:jc w:val="center"/>
            </w:pPr>
            <w:r>
              <w:t>(</w:t>
            </w:r>
            <w:r w:rsidR="00FF4ED8">
              <w:t>734</w:t>
            </w:r>
            <w:r>
              <w:t xml:space="preserve">) </w:t>
            </w:r>
            <w:r w:rsidR="00FF4ED8">
              <w:t>794-8026</w:t>
            </w:r>
          </w:p>
        </w:tc>
      </w:tr>
      <w:tr w14:paraId="6B245325"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0B2949" w:themeFill="accent1"/>
          </w:tcPr>
          <w:p w:rsidR="0030679D" w:rsidRPr="0030679D" w:rsidP="004D0FED" w14:paraId="6C8A4BD2" w14:textId="5E6C3611">
            <w:pPr>
              <w:pStyle w:val="TableTextLeft"/>
              <w:rPr>
                <w:b/>
                <w:bCs/>
                <w:color w:val="FFFFFF" w:themeColor="background1"/>
              </w:rPr>
            </w:pPr>
            <w:r w:rsidRPr="0030679D">
              <w:rPr>
                <w:b/>
                <w:bCs/>
                <w:color w:val="FFFFFF" w:themeColor="background1"/>
              </w:rPr>
              <w:t>IES staff</w:t>
            </w:r>
          </w:p>
        </w:tc>
        <w:tc>
          <w:tcPr>
            <w:tcW w:w="37%" w:type="pct"/>
            <w:tcBorders>
              <w:top w:val="single" w:sz="2" w:space="0" w:color="046B5C"/>
              <w:bottom w:val="single" w:sz="2" w:space="0" w:color="046B5C"/>
            </w:tcBorders>
            <w:shd w:val="clear" w:color="auto" w:fill="0B2949" w:themeFill="accent1"/>
          </w:tcPr>
          <w:p w:rsidR="0030679D" w:rsidRPr="0030679D" w:rsidP="004D0FED" w14:paraId="108BA6A3" w14:textId="77777777">
            <w:pPr>
              <w:pStyle w:val="TableTextLeft"/>
              <w:jc w:val="center"/>
              <w:rPr>
                <w:b/>
                <w:bCs/>
                <w:color w:val="FFFFFF" w:themeColor="background1"/>
              </w:rPr>
            </w:pPr>
          </w:p>
        </w:tc>
        <w:tc>
          <w:tcPr>
            <w:tcW w:w="29%" w:type="pct"/>
            <w:tcBorders>
              <w:top w:val="single" w:sz="2" w:space="0" w:color="046B5C"/>
              <w:bottom w:val="single" w:sz="2" w:space="0" w:color="046B5C"/>
            </w:tcBorders>
            <w:shd w:val="clear" w:color="auto" w:fill="0B2949" w:themeFill="accent1"/>
            <w:vAlign w:val="center"/>
          </w:tcPr>
          <w:p w:rsidR="0030679D" w:rsidRPr="0030679D" w:rsidP="0030679D" w14:paraId="58846BB1" w14:textId="77777777">
            <w:pPr>
              <w:pStyle w:val="TableTextLeft"/>
              <w:jc w:val="center"/>
              <w:rPr>
                <w:b/>
                <w:bCs/>
                <w:color w:val="FFFFFF" w:themeColor="background1"/>
              </w:rPr>
            </w:pPr>
          </w:p>
        </w:tc>
      </w:tr>
      <w:tr w14:paraId="41C5EC1A"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30679D" w:rsidP="004D0FED" w14:paraId="5CDD405F" w14:textId="1EE43785">
            <w:pPr>
              <w:pStyle w:val="TableTextLeft"/>
            </w:pPr>
            <w:r>
              <w:t>Meredith Bachman</w:t>
            </w:r>
          </w:p>
        </w:tc>
        <w:tc>
          <w:tcPr>
            <w:tcW w:w="37%" w:type="pct"/>
            <w:tcBorders>
              <w:top w:val="single" w:sz="2" w:space="0" w:color="046B5C"/>
              <w:bottom w:val="single" w:sz="2" w:space="0" w:color="046B5C"/>
            </w:tcBorders>
            <w:shd w:val="clear" w:color="auto" w:fill="auto"/>
          </w:tcPr>
          <w:p w:rsidR="0030679D" w:rsidP="004D0FED" w14:paraId="2EFB5B72" w14:textId="3C3DF4F7">
            <w:pPr>
              <w:pStyle w:val="TableTextLeft"/>
              <w:jc w:val="center"/>
            </w:pPr>
            <w:r>
              <w:t>Research scientist</w:t>
            </w:r>
          </w:p>
        </w:tc>
        <w:tc>
          <w:tcPr>
            <w:tcW w:w="29%" w:type="pct"/>
            <w:tcBorders>
              <w:top w:val="single" w:sz="2" w:space="0" w:color="046B5C"/>
              <w:bottom w:val="single" w:sz="2" w:space="0" w:color="046B5C"/>
            </w:tcBorders>
            <w:shd w:val="clear" w:color="auto" w:fill="auto"/>
            <w:vAlign w:val="center"/>
          </w:tcPr>
          <w:p w:rsidR="0030679D" w:rsidP="0030679D" w14:paraId="7BF00392" w14:textId="77F9C826">
            <w:pPr>
              <w:pStyle w:val="TableTextLeft"/>
              <w:jc w:val="center"/>
            </w:pPr>
            <w:r w:rsidRPr="0030679D">
              <w:t>(202) 245-7494</w:t>
            </w:r>
          </w:p>
        </w:tc>
      </w:tr>
      <w:tr w14:paraId="5EF1FF1A" w14:textId="77777777" w:rsidTr="0056706E">
        <w:tblPrEx>
          <w:tblW w:w="100%" w:type="pct"/>
          <w:tblLook w:firstColumn="0" w:firstRow="0" w:lastColumn="0" w:lastRow="0" w:noHBand="0" w:noVBand="0"/>
        </w:tblPrEx>
        <w:trPr>
          <w:cantSplit/>
        </w:trPr>
        <w:tc>
          <w:tcPr>
            <w:tcW w:w="32%" w:type="pct"/>
            <w:tcBorders>
              <w:top w:val="single" w:sz="2" w:space="0" w:color="046B5C"/>
              <w:bottom w:val="single" w:sz="2" w:space="0" w:color="046B5C"/>
            </w:tcBorders>
            <w:shd w:val="clear" w:color="auto" w:fill="auto"/>
          </w:tcPr>
          <w:p w:rsidR="0030679D" w:rsidP="0030679D" w14:paraId="4218F1BE" w14:textId="18DE6BFE">
            <w:pPr>
              <w:pStyle w:val="TableTextLeft"/>
            </w:pPr>
            <w:r>
              <w:t>Tom Wei</w:t>
            </w:r>
          </w:p>
        </w:tc>
        <w:tc>
          <w:tcPr>
            <w:tcW w:w="37%" w:type="pct"/>
            <w:tcBorders>
              <w:top w:val="single" w:sz="2" w:space="0" w:color="046B5C"/>
              <w:bottom w:val="single" w:sz="2" w:space="0" w:color="046B5C"/>
            </w:tcBorders>
            <w:shd w:val="clear" w:color="auto" w:fill="auto"/>
          </w:tcPr>
          <w:p w:rsidR="0030679D" w:rsidP="0030679D" w14:paraId="51FECEEE" w14:textId="77CA3D02">
            <w:pPr>
              <w:pStyle w:val="TableTextLeft"/>
              <w:jc w:val="center"/>
            </w:pPr>
            <w:r>
              <w:rPr>
                <w:szCs w:val="18"/>
              </w:rPr>
              <w:t>Branch Chief</w:t>
            </w:r>
            <w:r>
              <w:rPr>
                <w:szCs w:val="18"/>
              </w:rPr>
              <w:t>, National Center for Education Evaluation</w:t>
            </w:r>
          </w:p>
        </w:tc>
        <w:tc>
          <w:tcPr>
            <w:tcW w:w="29%" w:type="pct"/>
            <w:tcBorders>
              <w:top w:val="single" w:sz="2" w:space="0" w:color="046B5C"/>
              <w:bottom w:val="single" w:sz="2" w:space="0" w:color="046B5C"/>
            </w:tcBorders>
            <w:shd w:val="clear" w:color="auto" w:fill="auto"/>
          </w:tcPr>
          <w:p w:rsidR="0030679D" w:rsidP="0030679D" w14:paraId="3755502F" w14:textId="5B93352F">
            <w:pPr>
              <w:pStyle w:val="TableTextLeft"/>
              <w:jc w:val="center"/>
            </w:pPr>
            <w:r>
              <w:rPr>
                <w:szCs w:val="18"/>
              </w:rPr>
              <w:t xml:space="preserve">(202) </w:t>
            </w:r>
            <w:r w:rsidRPr="00BE208D" w:rsidR="00BE208D">
              <w:rPr>
                <w:szCs w:val="18"/>
              </w:rPr>
              <w:t>453-7370</w:t>
            </w:r>
          </w:p>
        </w:tc>
      </w:tr>
    </w:tbl>
    <w:p w:rsidR="004A32E7" w14:paraId="691A1C14" w14:textId="48AA3E79">
      <w:pPr>
        <w:spacing w:line="259" w:lineRule="auto"/>
      </w:pPr>
    </w:p>
    <w:p w:rsidR="004A32E7" w14:paraId="462B9401" w14:textId="77777777">
      <w:pPr>
        <w:spacing w:line="259" w:lineRule="auto"/>
      </w:pPr>
      <w:r>
        <w:br w:type="page"/>
      </w:r>
    </w:p>
    <w:p w:rsidR="009F2354" w14:paraId="785D8959" w14:textId="29303068">
      <w:pPr>
        <w:spacing w:line="259" w:lineRule="auto"/>
      </w:pPr>
    </w:p>
    <w:p w:rsidR="00F26ECB" w:rsidRPr="00F26ECB" w:rsidP="00EB1F8E" w14:paraId="29FFFC6A" w14:textId="133877ED">
      <w:r w:rsidRPr="00CD0AA2">
        <w:rPr>
          <w:noProof/>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6610918</wp:posOffset>
            </wp:positionV>
            <wp:extent cx="1828800" cy="0"/>
            <wp:effectExtent l="0" t="19050" r="38100" b="38100"/>
            <wp:wrapNone/>
            <wp:docPr id="82" name="Straight Connector 82" descr="decorative"/>
            <wp:cNvGraphicFramePr/>
            <a:graphic xmlns:a="http://purl.oclc.org/ooxml/drawingml/main">
              <a:graphicData uri="http://schemas.microsoft.com/office/word/2010/wordprocessingShape">
                <wp:wsp>
                  <wp:cNvCnPr/>
                  <wp:spPr>
                    <a:xfrm>
                      <a:off x="0" y="0"/>
                      <a:ext cx="1828800" cy="0"/>
                    </a:xfrm>
                    <a:prstGeom prst="line">
                      <a:avLst/>
                    </a:prstGeom>
                    <a:ln w="57150">
                      <a:solidFill>
                        <a:schemeClr val="accent4"/>
                      </a:solidFill>
                    </a:ln>
                  </wp:spPr>
                  <wps:style>
                    <a:lnRef idx="1">
                      <a:schemeClr val="accent1"/>
                    </a:lnRef>
                    <a:fillRef idx="0">
                      <a:schemeClr val="accent1"/>
                    </a:fillRef>
                    <a:effectRef idx="0">
                      <a:schemeClr val="accent1"/>
                    </a:effectRef>
                    <a:fontRef idx="minor">
                      <a:schemeClr val="tx1"/>
                    </a:fontRef>
                  </wps:style>
                  <wp:bodyPr/>
                </wp:wsp>
              </a:graphicData>
            </a:graphic>
            <wp14:sizeRelH relativeFrom="margin">
              <wp14:pctWidth>0%</wp14:pctWidth>
            </wp14:sizeRelH>
          </wp:anchor>
        </w:drawing>
      </w:r>
      <w:r w:rsidRPr="00CD0AA2">
        <w:rPr>
          <w:noProof/>
        </w:rPr>
        <w:drawing>
          <wp:anchor distT="0" distB="0" distL="114300" distR="114300" simplePos="0" relativeHeight="251658240" behindDoc="0" locked="0" layoutInCell="1" allowOverlap="1">
            <wp:simplePos x="0" y="0"/>
            <wp:positionH relativeFrom="column">
              <wp:posOffset>-137293</wp:posOffset>
            </wp:positionH>
            <wp:positionV relativeFrom="paragraph">
              <wp:posOffset>6718252</wp:posOffset>
            </wp:positionV>
            <wp:extent cx="6244936" cy="1405720"/>
            <wp:effectExtent l="0" t="0" r="3810" b="4445"/>
            <wp:wrapNone/>
            <wp:docPr id="83" name="Group 83"/>
            <wp:cNvGraphicFramePr/>
            <a:graphic xmlns:a="http://purl.oclc.org/ooxml/drawingml/main">
              <a:graphicData uri="http://schemas.microsoft.com/office/word/2010/wordprocessingGroup">
                <wp:wgp xmlns:wpg="http://schemas.microsoft.com/office/word/2010/wordprocessingGroup">
                  <wp:cNvGrpSpPr/>
                  <wp:grpSpPr>
                    <a:xfrm>
                      <a:off x="0" y="0"/>
                      <a:ext cx="6244936" cy="1405720"/>
                      <a:chOff x="41564" y="0"/>
                      <a:chExt cx="6244936" cy="1405720"/>
                    </a:xfrm>
                  </wp:grpSpPr>
                  <pic:pic xmlns:pic="http://purl.oclc.org/ooxml/drawingml/picture">
                    <pic:nvPicPr>
                      <pic:cNvPr id="84" name="Picture 84" descr="Mathematica logo. Progress together."/>
                      <pic:cNvPicPr>
                        <a:picLocks noChangeAspect="1"/>
                      </pic:cNvPicPr>
                    </pic:nvPicPr>
                    <pic:blipFill>
                      <a:blip xmlns:r="http://purl.oclc.org/ooxml/officeDocument/relationships" r:embed="rId8" cstate="screen">
                        <a:extLst>
                          <a:ext xmlns:a="http://purl.oclc.org/ooxml/drawingml/main" uri="{28A0092B-C50C-407E-A947-70E740481C1C}">
                            <a14:useLocalDpi xmlns:a14="http://schemas.microsoft.com/office/drawing/2010/main" val="0"/>
                          </a:ext>
                        </a:extLst>
                      </a:blip>
                      <a:stretch>
                        <a:fillRect/>
                      </a:stretch>
                    </pic:blipFill>
                    <pic:spPr>
                      <a:xfrm>
                        <a:off x="4229100" y="231796"/>
                        <a:ext cx="2057400" cy="530225"/>
                      </a:xfrm>
                      <a:prstGeom prst="rect">
                        <a:avLst/>
                      </a:prstGeom>
                    </pic:spPr>
                  </pic:pic>
                  <wp:wsp>
                    <wp:cNvPr id="100" name="Text Box 100"/>
                    <wp:cNvSpPr txBox="1"/>
                    <wp:spPr>
                      <a:xfrm>
                        <a:off x="41564" y="0"/>
                        <a:ext cx="3626485" cy="1405720"/>
                      </a:xfrm>
                      <a:prstGeom prst="rect">
                        <a:avLst/>
                      </a:prstGeom>
                      <a:noFill/>
                      <a:ln w="6350">
                        <a:noFill/>
                      </a:ln>
                    </wp:spPr>
                    <wp:txbx>
                      <wne:txbxContent>
                        <w:p w:rsidR="002E7BE2" w:rsidRPr="00177900" w:rsidP="003322EA" w14:paraId="621B3DAE" w14:textId="77777777">
                          <w:pPr>
                            <w:pStyle w:val="CoverHead"/>
                            <w:rPr>
                              <w:rFonts w:cs="Zilla Slab"/>
                            </w:rPr>
                          </w:pPr>
                          <w:r w:rsidRPr="00177900">
                            <w:t>Mathematic</w:t>
                          </w:r>
                          <w:r>
                            <w:t>a</w:t>
                          </w:r>
                        </w:p>
                        <w:p w:rsidR="002E7BE2" w:rsidRPr="00177900" w:rsidP="003322EA" w14:paraId="4A1A1D8B"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2E7BE2" w:rsidP="003322EA" w14:paraId="66EC3576" w14:textId="77777777">
                          <w:pPr>
                            <w:pStyle w:val="CoverHead"/>
                          </w:pPr>
                          <w:r w:rsidRPr="00177900">
                            <w:t>EDI Global, a Mathematica Company</w:t>
                          </w:r>
                        </w:p>
                        <w:p w:rsidR="002E7BE2" w:rsidRPr="00177900" w:rsidP="003322EA" w14:paraId="0ECBD327" w14:textId="77777777">
                          <w:pPr>
                            <w:pStyle w:val="CoverText"/>
                          </w:pPr>
                          <w:r w:rsidRPr="00177900">
                            <w:t>Bukoba, Tanzania</w:t>
                          </w:r>
                          <w:r w:rsidRPr="00177900">
                            <w:rPr>
                              <w:rFonts w:cs="Montserrat"/>
                            </w:rPr>
                            <w:t xml:space="preserve">  •  </w:t>
                          </w:r>
                          <w:r w:rsidRPr="00177900">
                            <w:t>High Wy</w:t>
                          </w:r>
                          <w:r>
                            <w:t>c</w:t>
                          </w:r>
                          <w:r w:rsidRPr="00177900">
                            <w:t>ombe, United Kingdom</w:t>
                          </w:r>
                        </w:p>
                      </wne:txbxContent>
                    </wp:txbx>
                    <wp:bodyPr rot="0" spcFirstLastPara="0" vertOverflow="overflow" horzOverflow="overflow" vert="horz" wrap="square" lIns="0" tIns="0" rIns="0" bIns="0" numCol="1" spcCol="0" rtlCol="0" fromWordArt="0" anchor="b" anchorCtr="0" forceAA="0" compatLnSpc="1">
                      <a:prstTxWarp prst="textNoShape">
                        <a:avLst/>
                      </a:prstTxWarp>
                    </wp:bodyPr>
                  </wp:wsp>
                  <wp:wsp>
                    <wp:cNvPr id="101" name="Text Box 101"/>
                    <wp:cNvSpPr txBox="1"/>
                    <wp:spPr>
                      <a:xfrm>
                        <a:off x="4333010" y="938378"/>
                        <a:ext cx="1941195" cy="174625"/>
                      </a:xfrm>
                      <a:prstGeom prst="rect">
                        <a:avLst/>
                      </a:prstGeom>
                      <a:noFill/>
                      <a:ln w="6350">
                        <a:noFill/>
                      </a:ln>
                    </wp:spPr>
                    <wp:txbx>
                      <wne:txbxContent>
                        <w:p w:rsidR="002E7BE2" w:rsidRPr="00DA76E4" w:rsidP="003322EA" w14:paraId="317C0DAF" w14:textId="77777777">
                          <w:pPr>
                            <w:pStyle w:val="wwwmathematica-mprcom"/>
                          </w:pPr>
                          <w:r>
                            <w:t>mathematica.org</w:t>
                          </w:r>
                        </w:p>
                      </wne:txbxContent>
                    </wp:txbx>
                    <wp:bodyPr rot="0" spcFirstLastPara="0" vertOverflow="overflow" horzOverflow="overflow" vert="horz" wrap="square" lIns="0" tIns="0" rIns="0" bIns="0" numCol="1" spcCol="0" rtlCol="0" fromWordArt="0" anchor="b" anchorCtr="0" forceAA="0" compatLnSpc="1">
                      <a:prstTxWarp prst="textNoShape">
                        <a:avLst/>
                      </a:prstTxWarp>
                    </wp:bodyPr>
                  </wp:wsp>
                </wp:wgp>
              </a:graphicData>
            </a:graphic>
            <wp14:sizeRelH relativeFrom="margin">
              <wp14:pctWidth>0%</wp14:pctWidth>
            </wp14:sizeRelH>
          </wp:anchor>
        </w:drawing>
      </w:r>
    </w:p>
    <w:sectPr w:rsidSect="000E11D2">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onsolas">
    <w:panose1 w:val="020B0609020204030204"/>
    <w:charset w:characterSet="iso-8859-1"/>
    <w:family w:val="modern"/>
    <w:pitch w:val="fixed"/>
    <w:sig w:usb0="E00006FF" w:usb1="0000FCFF" w:usb2="00000001" w:usb3="00000000" w:csb0="0000019F" w:csb1="00000000"/>
  </w:font>
  <w:font w:name="Georgia">
    <w:panose1 w:val="02040502050405020303"/>
    <w:charset w:characterSet="iso-8859-1"/>
    <w:family w:val="roman"/>
    <w:pitch w:val="variable"/>
    <w:sig w:usb0="00000287" w:usb1="00000000" w:usb2="00000000" w:usb3="00000000" w:csb0="0000009F" w:csb1="00000000"/>
  </w:font>
  <w:font w:name="Garamond">
    <w:panose1 w:val="02020404030301010803"/>
    <w:charset w:characterSet="iso-8859-1"/>
    <w:family w:val="roman"/>
    <w:pitch w:val="variable"/>
    <w:sig w:usb0="00000287" w:usb1="00000000" w:usb2="00000000" w:usb3="00000000" w:csb0="0000009F" w:csb1="00000000"/>
  </w:font>
  <w:font w:name="Zilla Slab">
    <w:charset w:characterSet="iso-8859-1"/>
    <w:family w:val="auto"/>
    <w:pitch w:val="variable"/>
    <w:sig w:usb0="A00000FF" w:usb1="5001E47B" w:usb2="00000000" w:usb3="00000000" w:csb0="0000009B" w:csb1="00000000"/>
  </w:font>
  <w:font w:name="Montserrat">
    <w:charset w:characterSet="iso-8859-1"/>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BE2" w14:paraId="3E37D450"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BE2" w14:paraId="2B8B22C2" w14:textId="01A9FBF3">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F8E" w:rsidRPr="00EB1F8E" w:rsidP="00EB1F8E" w14:paraId="0F59A552" w14:textId="7D27F3C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BE2" w:rsidP="00D50106" w14:paraId="2610A22F" w14:textId="1A9C2FE4">
    <w:pPr>
      <w:pStyle w:val="Header"/>
      <w:pBdr>
        <w:bottom w:val="none" w:sz="0" w:space="0" w:color="auto"/>
      </w:pBdr>
      <w:tabs>
        <w:tab w:val="start" w:pos="3664"/>
        <w:tab w:val="clear" w:pos="10080"/>
        <w:tab w:val="end" w:pos="12870"/>
      </w:tabs>
    </w:pPr>
    <w:r>
      <w:t>Full-Service Community Schools OMB Package Part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F8E" w:rsidRPr="00EB1F8E" w:rsidP="00EB1F8E" w14:paraId="46AD6B40" w14:textId="00C12EC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start"/>
      <w:pPr>
        <w:tabs>
          <w:tab w:val="num" w:pos="2160"/>
        </w:tabs>
        <w:ind w:start="2160" w:hanging="360"/>
      </w:pPr>
      <w:rPr>
        <w:rFonts w:hint="default"/>
      </w:rPr>
    </w:lvl>
  </w:abstractNum>
  <w:abstractNum w:abstractNumId="1">
    <w:nsid w:val="FFFFFF7D"/>
    <w:multiLevelType w:val="singleLevel"/>
    <w:tmpl w:val="C034142A"/>
    <w:lvl w:ilvl="0">
      <w:start w:val="1"/>
      <w:numFmt w:val="decimal"/>
      <w:pStyle w:val="ListNumber4"/>
      <w:lvlText w:val="%1."/>
      <w:lvlJc w:val="start"/>
      <w:pPr>
        <w:tabs>
          <w:tab w:val="num" w:pos="1800"/>
        </w:tabs>
        <w:ind w:start="1800" w:hanging="360"/>
      </w:pPr>
      <w:rPr>
        <w:rFonts w:hint="default"/>
      </w:rPr>
    </w:lvl>
  </w:abstractNum>
  <w:abstractNum w:abstractNumId="2">
    <w:nsid w:val="FFFFFF7E"/>
    <w:multiLevelType w:val="singleLevel"/>
    <w:tmpl w:val="C16609D6"/>
    <w:lvl w:ilvl="0">
      <w:start w:val="1"/>
      <w:numFmt w:val="decimal"/>
      <w:pStyle w:val="ListNumber3"/>
      <w:lvlText w:val="%1."/>
      <w:lvlJc w:val="start"/>
      <w:pPr>
        <w:tabs>
          <w:tab w:val="num" w:pos="1080"/>
        </w:tabs>
        <w:ind w:start="1080" w:hanging="360"/>
      </w:pPr>
      <w:rPr>
        <w:rFonts w:hint="default"/>
      </w:rPr>
    </w:lvl>
  </w:abstractNum>
  <w:abstractNum w:abstractNumId="3">
    <w:nsid w:val="FFFFFF7F"/>
    <w:multiLevelType w:val="singleLevel"/>
    <w:tmpl w:val="662E6778"/>
    <w:lvl w:ilvl="0">
      <w:start w:val="1"/>
      <w:numFmt w:val="decimal"/>
      <w:pStyle w:val="ListNumber2"/>
      <w:lvlText w:val="%1."/>
      <w:lvlJc w:val="start"/>
      <w:pPr>
        <w:tabs>
          <w:tab w:val="num" w:pos="720"/>
        </w:tabs>
        <w:ind w:start="720" w:hanging="360"/>
      </w:pPr>
      <w:rPr>
        <w:rFonts w:hint="default"/>
      </w:rPr>
    </w:lvl>
  </w:abstractNum>
  <w:abstractNum w:abstractNumId="4">
    <w:nsid w:val="FFFFFF80"/>
    <w:multiLevelType w:val="singleLevel"/>
    <w:tmpl w:val="02B2D40C"/>
    <w:lvl w:ilvl="0">
      <w:start w:val="1"/>
      <w:numFmt w:val="bullet"/>
      <w:pStyle w:val="ListBullet5"/>
      <w:lvlText w:val=""/>
      <w:lvlJc w:val="start"/>
      <w:pPr>
        <w:tabs>
          <w:tab w:val="num" w:pos="2160"/>
        </w:tabs>
        <w:ind w:star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start"/>
      <w:pPr>
        <w:tabs>
          <w:tab w:val="num" w:pos="1800"/>
        </w:tabs>
        <w:ind w:star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start"/>
      <w:pPr>
        <w:tabs>
          <w:tab w:val="num" w:pos="1080"/>
        </w:tabs>
        <w:ind w:star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start"/>
      <w:pPr>
        <w:ind w:star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start"/>
      <w:pPr>
        <w:tabs>
          <w:tab w:val="num" w:pos="360"/>
        </w:tabs>
        <w:ind w:star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start"/>
      <w:pPr>
        <w:tabs>
          <w:tab w:val="num" w:pos="360"/>
        </w:tabs>
        <w:ind w:start="360" w:hanging="360"/>
      </w:pPr>
      <w:rPr>
        <w:rFonts w:ascii="Symbol" w:hAnsi="Symbol" w:hint="default"/>
      </w:rPr>
    </w:lvl>
  </w:abstractNum>
  <w:abstractNum w:abstractNumId="10">
    <w:nsid w:val="017214A2"/>
    <w:multiLevelType w:val="hybridMultilevel"/>
    <w:tmpl w:val="74D457C6"/>
    <w:lvl w:ilvl="0">
      <w:start w:val="1"/>
      <w:numFmt w:val="bullet"/>
      <w:lvlText w:val=""/>
      <w:lvlJc w:val="start"/>
      <w:pPr>
        <w:ind w:start="1420" w:hanging="360"/>
      </w:pPr>
      <w:rPr>
        <w:rFonts w:ascii="Symbol" w:hAnsi="Symbol"/>
      </w:rPr>
    </w:lvl>
    <w:lvl w:ilvl="1">
      <w:start w:val="1"/>
      <w:numFmt w:val="bullet"/>
      <w:lvlText w:val=""/>
      <w:lvlJc w:val="start"/>
      <w:pPr>
        <w:ind w:start="1420" w:hanging="360"/>
      </w:pPr>
      <w:rPr>
        <w:rFonts w:ascii="Symbol" w:hAnsi="Symbol"/>
      </w:rPr>
    </w:lvl>
    <w:lvl w:ilvl="2">
      <w:start w:val="1"/>
      <w:numFmt w:val="bullet"/>
      <w:lvlText w:val=""/>
      <w:lvlJc w:val="start"/>
      <w:pPr>
        <w:ind w:start="1420" w:hanging="360"/>
      </w:pPr>
      <w:rPr>
        <w:rFonts w:ascii="Symbol" w:hAnsi="Symbol"/>
      </w:rPr>
    </w:lvl>
    <w:lvl w:ilvl="3">
      <w:start w:val="1"/>
      <w:numFmt w:val="bullet"/>
      <w:lvlText w:val=""/>
      <w:lvlJc w:val="start"/>
      <w:pPr>
        <w:ind w:start="1420" w:hanging="360"/>
      </w:pPr>
      <w:rPr>
        <w:rFonts w:ascii="Symbol" w:hAnsi="Symbol"/>
      </w:rPr>
    </w:lvl>
    <w:lvl w:ilvl="4">
      <w:start w:val="1"/>
      <w:numFmt w:val="bullet"/>
      <w:lvlText w:val=""/>
      <w:lvlJc w:val="start"/>
      <w:pPr>
        <w:ind w:start="1420" w:hanging="360"/>
      </w:pPr>
      <w:rPr>
        <w:rFonts w:ascii="Symbol" w:hAnsi="Symbol"/>
      </w:rPr>
    </w:lvl>
    <w:lvl w:ilvl="5">
      <w:start w:val="1"/>
      <w:numFmt w:val="bullet"/>
      <w:lvlText w:val=""/>
      <w:lvlJc w:val="start"/>
      <w:pPr>
        <w:ind w:start="1420" w:hanging="360"/>
      </w:pPr>
      <w:rPr>
        <w:rFonts w:ascii="Symbol" w:hAnsi="Symbol"/>
      </w:rPr>
    </w:lvl>
    <w:lvl w:ilvl="6">
      <w:start w:val="1"/>
      <w:numFmt w:val="bullet"/>
      <w:lvlText w:val=""/>
      <w:lvlJc w:val="start"/>
      <w:pPr>
        <w:ind w:start="1420" w:hanging="360"/>
      </w:pPr>
      <w:rPr>
        <w:rFonts w:ascii="Symbol" w:hAnsi="Symbol"/>
      </w:rPr>
    </w:lvl>
    <w:lvl w:ilvl="7">
      <w:start w:val="1"/>
      <w:numFmt w:val="bullet"/>
      <w:lvlText w:val=""/>
      <w:lvlJc w:val="start"/>
      <w:pPr>
        <w:ind w:start="1420" w:hanging="360"/>
      </w:pPr>
      <w:rPr>
        <w:rFonts w:ascii="Symbol" w:hAnsi="Symbol"/>
      </w:rPr>
    </w:lvl>
    <w:lvl w:ilvl="8">
      <w:start w:val="1"/>
      <w:numFmt w:val="bullet"/>
      <w:lvlText w:val=""/>
      <w:lvlJc w:val="start"/>
      <w:pPr>
        <w:ind w:start="1420" w:hanging="360"/>
      </w:pPr>
      <w:rPr>
        <w:rFonts w:ascii="Symbol" w:hAnsi="Symbol"/>
      </w:rPr>
    </w:lvl>
  </w:abstractNum>
  <w:abstractNum w:abstractNumId="11">
    <w:nsid w:val="03630E41"/>
    <w:multiLevelType w:val="hybridMultilevel"/>
    <w:tmpl w:val="30429A04"/>
    <w:lvl w:ilvl="0">
      <w:start w:val="1"/>
      <w:numFmt w:val="bullet"/>
      <w:lvlText w:val=""/>
      <w:lvlJc w:val="start"/>
      <w:pPr>
        <w:ind w:start="1420" w:hanging="360"/>
      </w:pPr>
      <w:rPr>
        <w:rFonts w:ascii="Symbol" w:hAnsi="Symbol"/>
      </w:rPr>
    </w:lvl>
    <w:lvl w:ilvl="1">
      <w:start w:val="1"/>
      <w:numFmt w:val="bullet"/>
      <w:lvlText w:val=""/>
      <w:lvlJc w:val="start"/>
      <w:pPr>
        <w:ind w:start="1420" w:hanging="360"/>
      </w:pPr>
      <w:rPr>
        <w:rFonts w:ascii="Symbol" w:hAnsi="Symbol"/>
      </w:rPr>
    </w:lvl>
    <w:lvl w:ilvl="2">
      <w:start w:val="1"/>
      <w:numFmt w:val="bullet"/>
      <w:lvlText w:val=""/>
      <w:lvlJc w:val="start"/>
      <w:pPr>
        <w:ind w:start="1420" w:hanging="360"/>
      </w:pPr>
      <w:rPr>
        <w:rFonts w:ascii="Symbol" w:hAnsi="Symbol"/>
      </w:rPr>
    </w:lvl>
    <w:lvl w:ilvl="3">
      <w:start w:val="1"/>
      <w:numFmt w:val="bullet"/>
      <w:lvlText w:val=""/>
      <w:lvlJc w:val="start"/>
      <w:pPr>
        <w:ind w:start="1420" w:hanging="360"/>
      </w:pPr>
      <w:rPr>
        <w:rFonts w:ascii="Symbol" w:hAnsi="Symbol"/>
      </w:rPr>
    </w:lvl>
    <w:lvl w:ilvl="4">
      <w:start w:val="1"/>
      <w:numFmt w:val="bullet"/>
      <w:lvlText w:val=""/>
      <w:lvlJc w:val="start"/>
      <w:pPr>
        <w:ind w:start="1420" w:hanging="360"/>
      </w:pPr>
      <w:rPr>
        <w:rFonts w:ascii="Symbol" w:hAnsi="Symbol"/>
      </w:rPr>
    </w:lvl>
    <w:lvl w:ilvl="5">
      <w:start w:val="1"/>
      <w:numFmt w:val="bullet"/>
      <w:lvlText w:val=""/>
      <w:lvlJc w:val="start"/>
      <w:pPr>
        <w:ind w:start="1420" w:hanging="360"/>
      </w:pPr>
      <w:rPr>
        <w:rFonts w:ascii="Symbol" w:hAnsi="Symbol"/>
      </w:rPr>
    </w:lvl>
    <w:lvl w:ilvl="6">
      <w:start w:val="1"/>
      <w:numFmt w:val="bullet"/>
      <w:lvlText w:val=""/>
      <w:lvlJc w:val="start"/>
      <w:pPr>
        <w:ind w:start="1420" w:hanging="360"/>
      </w:pPr>
      <w:rPr>
        <w:rFonts w:ascii="Symbol" w:hAnsi="Symbol"/>
      </w:rPr>
    </w:lvl>
    <w:lvl w:ilvl="7">
      <w:start w:val="1"/>
      <w:numFmt w:val="bullet"/>
      <w:lvlText w:val=""/>
      <w:lvlJc w:val="start"/>
      <w:pPr>
        <w:ind w:start="1420" w:hanging="360"/>
      </w:pPr>
      <w:rPr>
        <w:rFonts w:ascii="Symbol" w:hAnsi="Symbol"/>
      </w:rPr>
    </w:lvl>
    <w:lvl w:ilvl="8">
      <w:start w:val="1"/>
      <w:numFmt w:val="bullet"/>
      <w:lvlText w:val=""/>
      <w:lvlJc w:val="start"/>
      <w:pPr>
        <w:ind w:start="1420" w:hanging="360"/>
      </w:pPr>
      <w:rPr>
        <w:rFonts w:ascii="Symbol" w:hAnsi="Symbol"/>
      </w:rPr>
    </w:lvl>
  </w:abstractNum>
  <w:abstractNum w:abstractNumId="12">
    <w:nsid w:val="03E50D66"/>
    <w:multiLevelType w:val="multilevel"/>
    <w:tmpl w:val="9D4AC124"/>
    <w:styleLink w:val="Feature20"/>
    <w:lvl w:ilvl="0">
      <w:start w:val="1"/>
      <w:numFmt w:val="decimal"/>
      <w:lvlText w:val="%1)"/>
      <w:lvlJc w:val="start"/>
      <w:pPr>
        <w:ind w:start="360" w:hanging="360"/>
      </w:pPr>
      <w:rPr>
        <w:b/>
        <w:color w:val="0B2949" w:themeColor="accent1"/>
        <w:sz w:val="20"/>
      </w:rPr>
    </w:lvl>
    <w:lvl w:ilvl="1">
      <w:start w:val="1"/>
      <w:numFmt w:val="lowerLetter"/>
      <w:lvlText w:val="%2)"/>
      <w:lvlJc w:val="start"/>
      <w:pPr>
        <w:ind w:start="720" w:hanging="360"/>
      </w:pPr>
    </w:lvl>
    <w:lvl w:ilvl="2">
      <w:start w:val="1"/>
      <w:numFmt w:val="lowerRoman"/>
      <w:lvlText w:val="%3)"/>
      <w:lvlJc w:val="start"/>
      <w:pPr>
        <w:ind w:start="1080" w:hanging="360"/>
      </w:pPr>
    </w:lvl>
    <w:lvl w:ilvl="3">
      <w:start w:val="1"/>
      <w:numFmt w:val="decimal"/>
      <w:lvlText w:val="(%4)"/>
      <w:lvlJc w:val="start"/>
      <w:pPr>
        <w:ind w:start="1440" w:hanging="360"/>
      </w:pPr>
    </w:lvl>
    <w:lvl w:ilvl="4">
      <w:start w:val="1"/>
      <w:numFmt w:val="lowerLetter"/>
      <w:lvlText w:val="(%5)"/>
      <w:lvlJc w:val="start"/>
      <w:pPr>
        <w:ind w:start="1800" w:hanging="360"/>
      </w:pPr>
    </w:lvl>
    <w:lvl w:ilvl="5">
      <w:start w:val="1"/>
      <w:numFmt w:val="lowerRoman"/>
      <w:lvlText w:val="(%6)"/>
      <w:lvlJc w:val="start"/>
      <w:pPr>
        <w:ind w:start="2160" w:hanging="360"/>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start"/>
      <w:pPr>
        <w:ind w:start="3240" w:hanging="360"/>
      </w:pPr>
    </w:lvl>
  </w:abstractNum>
  <w:abstractNum w:abstractNumId="13">
    <w:nsid w:val="0FFF533D"/>
    <w:multiLevelType w:val="hybridMultilevel"/>
    <w:tmpl w:val="C88AF668"/>
    <w:lvl w:ilvl="0">
      <w:start w:val="1"/>
      <w:numFmt w:val="decimal"/>
      <w:pStyle w:val="TableListNumber2"/>
      <w:lvlText w:val="%1."/>
      <w:lvlJc w:val="start"/>
      <w:pPr>
        <w:tabs>
          <w:tab w:val="num" w:pos="432"/>
        </w:tabs>
        <w:ind w:start="432" w:hanging="216"/>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4">
    <w:nsid w:val="13ED3016"/>
    <w:multiLevelType w:val="hybridMultilevel"/>
    <w:tmpl w:val="37FAFE3C"/>
    <w:lvl w:ilvl="0">
      <w:start w:val="1"/>
      <w:numFmt w:val="bullet"/>
      <w:pStyle w:val="TableListBullet"/>
      <w:lvlText w:val=""/>
      <w:lvlJc w:val="start"/>
      <w:pPr>
        <w:tabs>
          <w:tab w:val="num" w:pos="216"/>
        </w:tabs>
        <w:ind w:start="216" w:hanging="216"/>
      </w:pPr>
      <w:rPr>
        <w:rFonts w:ascii="Symbol" w:hAnsi="Symbol" w:hint="default"/>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start"/>
      <w:pPr>
        <w:tabs>
          <w:tab w:val="num" w:pos="216"/>
        </w:tabs>
        <w:ind w:start="216" w:hanging="216"/>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6">
    <w:nsid w:val="175F4639"/>
    <w:multiLevelType w:val="hybridMultilevel"/>
    <w:tmpl w:val="DAD24C58"/>
    <w:lvl w:ilvl="0">
      <w:start w:val="1"/>
      <w:numFmt w:val="bullet"/>
      <w:pStyle w:val="Dash"/>
      <w:lvlText w:val="–"/>
      <w:lvlJc w:val="start"/>
      <w:pPr>
        <w:ind w:start="792" w:hanging="360"/>
      </w:pPr>
      <w:rPr>
        <w:rFonts w:ascii="Arial" w:eastAsia="Times New Roman" w:hAnsi="Arial" w:hint="default"/>
      </w:rPr>
    </w:lvl>
    <w:lvl w:ilvl="1" w:tentative="1">
      <w:start w:val="1"/>
      <w:numFmt w:val="bullet"/>
      <w:lvlText w:val="o"/>
      <w:lvlJc w:val="start"/>
      <w:pPr>
        <w:ind w:start="2160" w:hanging="360"/>
      </w:pPr>
      <w:rPr>
        <w:rFonts w:ascii="Courier New" w:hAnsi="Courier New" w:cs="Courier New" w:hint="default"/>
      </w:rPr>
    </w:lvl>
    <w:lvl w:ilvl="2" w:tentative="1">
      <w:start w:val="1"/>
      <w:numFmt w:val="bullet"/>
      <w:lvlText w:val=""/>
      <w:lvlJc w:val="start"/>
      <w:pPr>
        <w:ind w:start="2880" w:hanging="360"/>
      </w:pPr>
      <w:rPr>
        <w:rFonts w:ascii="Wingdings" w:hAnsi="Wingdings" w:hint="default"/>
      </w:rPr>
    </w:lvl>
    <w:lvl w:ilvl="3" w:tentative="1">
      <w:start w:val="1"/>
      <w:numFmt w:val="bullet"/>
      <w:lvlText w:val=""/>
      <w:lvlJc w:val="start"/>
      <w:pPr>
        <w:ind w:start="3600" w:hanging="360"/>
      </w:pPr>
      <w:rPr>
        <w:rFonts w:ascii="Symbol" w:hAnsi="Symbol" w:hint="default"/>
      </w:rPr>
    </w:lvl>
    <w:lvl w:ilvl="4" w:tentative="1">
      <w:start w:val="1"/>
      <w:numFmt w:val="bullet"/>
      <w:lvlText w:val="o"/>
      <w:lvlJc w:val="start"/>
      <w:pPr>
        <w:ind w:start="4320" w:hanging="360"/>
      </w:pPr>
      <w:rPr>
        <w:rFonts w:ascii="Courier New" w:hAnsi="Courier New" w:cs="Courier New" w:hint="default"/>
      </w:rPr>
    </w:lvl>
    <w:lvl w:ilvl="5" w:tentative="1">
      <w:start w:val="1"/>
      <w:numFmt w:val="bullet"/>
      <w:lvlText w:val=""/>
      <w:lvlJc w:val="start"/>
      <w:pPr>
        <w:ind w:start="5040" w:hanging="360"/>
      </w:pPr>
      <w:rPr>
        <w:rFonts w:ascii="Wingdings" w:hAnsi="Wingdings" w:hint="default"/>
      </w:rPr>
    </w:lvl>
    <w:lvl w:ilvl="6" w:tentative="1">
      <w:start w:val="1"/>
      <w:numFmt w:val="bullet"/>
      <w:lvlText w:val=""/>
      <w:lvlJc w:val="start"/>
      <w:pPr>
        <w:ind w:start="5760" w:hanging="360"/>
      </w:pPr>
      <w:rPr>
        <w:rFonts w:ascii="Symbol" w:hAnsi="Symbol" w:hint="default"/>
      </w:rPr>
    </w:lvl>
    <w:lvl w:ilvl="7" w:tentative="1">
      <w:start w:val="1"/>
      <w:numFmt w:val="bullet"/>
      <w:lvlText w:val="o"/>
      <w:lvlJc w:val="start"/>
      <w:pPr>
        <w:ind w:start="6480" w:hanging="360"/>
      </w:pPr>
      <w:rPr>
        <w:rFonts w:ascii="Courier New" w:hAnsi="Courier New" w:cs="Courier New" w:hint="default"/>
      </w:rPr>
    </w:lvl>
    <w:lvl w:ilvl="8" w:tentative="1">
      <w:start w:val="1"/>
      <w:numFmt w:val="bullet"/>
      <w:lvlText w:val=""/>
      <w:lvlJc w:val="start"/>
      <w:pPr>
        <w:ind w:start="7200" w:hanging="360"/>
      </w:pPr>
      <w:rPr>
        <w:rFonts w:ascii="Wingdings" w:hAnsi="Wingdings" w:hint="default"/>
      </w:rPr>
    </w:lvl>
  </w:abstractNum>
  <w:abstractNum w:abstractNumId="17">
    <w:nsid w:val="21B3797C"/>
    <w:multiLevelType w:val="hybridMultilevel"/>
    <w:tmpl w:val="3E220728"/>
    <w:lvl w:ilvl="0">
      <w:start w:val="1"/>
      <w:numFmt w:val="decimal"/>
      <w:lvlText w:val="%1)"/>
      <w:lvlJc w:val="start"/>
      <w:pPr>
        <w:ind w:start="720" w:hanging="360"/>
      </w:pPr>
      <w:rPr>
        <w:rFonts w:hint="default"/>
        <w:b/>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8">
    <w:nsid w:val="21C700F5"/>
    <w:multiLevelType w:val="hybridMultilevel"/>
    <w:tmpl w:val="C28ABA4C"/>
    <w:lvl w:ilvl="0">
      <w:start w:val="1"/>
      <w:numFmt w:val="bullet"/>
      <w:pStyle w:val="ESListBullet"/>
      <w:lvlText w:val=""/>
      <w:lvlJc w:val="start"/>
      <w:pPr>
        <w:tabs>
          <w:tab w:val="num" w:pos="360"/>
        </w:tabs>
        <w:ind w:start="36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start"/>
      <w:pPr>
        <w:ind w:start="720" w:hanging="720"/>
      </w:pPr>
      <w:rPr>
        <w:rFonts w:hint="default"/>
        <w:b/>
        <w:i w:val="0"/>
      </w:rPr>
    </w:lvl>
    <w:lvl w:ilvl="1">
      <w:start w:val="1"/>
      <w:numFmt w:val="upperLetter"/>
      <w:pStyle w:val="List2"/>
      <w:lvlText w:val="%2."/>
      <w:lvlJc w:val="start"/>
      <w:pPr>
        <w:tabs>
          <w:tab w:val="num" w:pos="720"/>
        </w:tabs>
        <w:ind w:start="1080" w:hanging="360"/>
      </w:pPr>
      <w:rPr>
        <w:rFonts w:hint="default"/>
      </w:rPr>
    </w:lvl>
    <w:lvl w:ilvl="2">
      <w:start w:val="1"/>
      <w:numFmt w:val="decimal"/>
      <w:pStyle w:val="List3"/>
      <w:lvlText w:val="%3."/>
      <w:lvlJc w:val="start"/>
      <w:pPr>
        <w:tabs>
          <w:tab w:val="num" w:pos="1080"/>
        </w:tabs>
        <w:ind w:start="1440" w:hanging="360"/>
      </w:pPr>
      <w:rPr>
        <w:rFonts w:hint="default"/>
      </w:rPr>
    </w:lvl>
    <w:lvl w:ilvl="3">
      <w:start w:val="1"/>
      <w:numFmt w:val="lowerLetter"/>
      <w:pStyle w:val="List4"/>
      <w:lvlText w:val="%4."/>
      <w:lvlJc w:val="start"/>
      <w:pPr>
        <w:tabs>
          <w:tab w:val="num" w:pos="1440"/>
        </w:tabs>
        <w:ind w:start="1800" w:hanging="360"/>
      </w:pPr>
      <w:rPr>
        <w:rFonts w:hint="default"/>
      </w:rPr>
    </w:lvl>
    <w:lvl w:ilvl="4">
      <w:start w:val="1"/>
      <w:numFmt w:val="lowerRoman"/>
      <w:pStyle w:val="List5"/>
      <w:lvlText w:val="%5."/>
      <w:lvlJc w:val="start"/>
      <w:pPr>
        <w:tabs>
          <w:tab w:val="num" w:pos="1800"/>
        </w:tabs>
        <w:ind w:start="2376" w:hanging="576"/>
      </w:pPr>
      <w:rPr>
        <w:rFonts w:hint="default"/>
      </w:rPr>
    </w:lvl>
    <w:lvl w:ilvl="5">
      <w:start w:val="1"/>
      <w:numFmt w:val="lowerRoman"/>
      <w:lvlText w:val="(%6)"/>
      <w:lvlJc w:val="start"/>
      <w:pPr>
        <w:ind w:start="1800" w:hanging="360"/>
      </w:pPr>
      <w:rPr>
        <w:rFonts w:hint="default"/>
      </w:rPr>
    </w:lvl>
    <w:lvl w:ilvl="6">
      <w:start w:val="1"/>
      <w:numFmt w:val="decimal"/>
      <w:lvlText w:val="%7."/>
      <w:lvlJc w:val="start"/>
      <w:pPr>
        <w:ind w:start="2160" w:hanging="360"/>
      </w:pPr>
      <w:rPr>
        <w:rFonts w:hint="default"/>
      </w:rPr>
    </w:lvl>
    <w:lvl w:ilvl="7">
      <w:start w:val="1"/>
      <w:numFmt w:val="lowerLetter"/>
      <w:lvlText w:val="%8."/>
      <w:lvlJc w:val="start"/>
      <w:pPr>
        <w:ind w:start="2520" w:hanging="360"/>
      </w:pPr>
      <w:rPr>
        <w:rFonts w:hint="default"/>
      </w:rPr>
    </w:lvl>
    <w:lvl w:ilvl="8">
      <w:start w:val="1"/>
      <w:numFmt w:val="lowerRoman"/>
      <w:lvlText w:val="%9."/>
      <w:lvlJc w:val="start"/>
      <w:pPr>
        <w:ind w:start="2880" w:hanging="360"/>
      </w:pPr>
      <w:rPr>
        <w:rFonts w:hint="default"/>
      </w:rPr>
    </w:lvl>
  </w:abstractNum>
  <w:abstractNum w:abstractNumId="20">
    <w:nsid w:val="328C583D"/>
    <w:multiLevelType w:val="hybridMultilevel"/>
    <w:tmpl w:val="818C55C6"/>
    <w:lvl w:ilvl="0">
      <w:start w:val="1"/>
      <w:numFmt w:val="decimal"/>
      <w:pStyle w:val="SidebarNumber"/>
      <w:lvlText w:val="%1."/>
      <w:lvlJc w:val="start"/>
      <w:pPr>
        <w:ind w:start="720" w:hanging="360"/>
      </w:pPr>
      <w:rPr>
        <w:rFonts w:asciiTheme="majorHAnsi" w:hAnsiTheme="majorHAnsi" w:hint="default"/>
        <w:b/>
        <w:i w:val="0"/>
        <w:color w:val="000000" w:themeColor="text1"/>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21">
    <w:nsid w:val="34AF5947"/>
    <w:multiLevelType w:val="hybridMultilevel"/>
    <w:tmpl w:val="62585C02"/>
    <w:lvl w:ilvl="0">
      <w:start w:val="1"/>
      <w:numFmt w:val="bullet"/>
      <w:lvlText w:val=""/>
      <w:lvlJc w:val="start"/>
      <w:pPr>
        <w:ind w:start="1420" w:hanging="360"/>
      </w:pPr>
      <w:rPr>
        <w:rFonts w:ascii="Symbol" w:hAnsi="Symbol"/>
      </w:rPr>
    </w:lvl>
    <w:lvl w:ilvl="1">
      <w:start w:val="1"/>
      <w:numFmt w:val="bullet"/>
      <w:lvlText w:val=""/>
      <w:lvlJc w:val="start"/>
      <w:pPr>
        <w:ind w:start="1420" w:hanging="360"/>
      </w:pPr>
      <w:rPr>
        <w:rFonts w:ascii="Symbol" w:hAnsi="Symbol"/>
      </w:rPr>
    </w:lvl>
    <w:lvl w:ilvl="2">
      <w:start w:val="1"/>
      <w:numFmt w:val="bullet"/>
      <w:lvlText w:val=""/>
      <w:lvlJc w:val="start"/>
      <w:pPr>
        <w:ind w:start="1420" w:hanging="360"/>
      </w:pPr>
      <w:rPr>
        <w:rFonts w:ascii="Symbol" w:hAnsi="Symbol"/>
      </w:rPr>
    </w:lvl>
    <w:lvl w:ilvl="3">
      <w:start w:val="1"/>
      <w:numFmt w:val="bullet"/>
      <w:lvlText w:val=""/>
      <w:lvlJc w:val="start"/>
      <w:pPr>
        <w:ind w:start="1420" w:hanging="360"/>
      </w:pPr>
      <w:rPr>
        <w:rFonts w:ascii="Symbol" w:hAnsi="Symbol"/>
      </w:rPr>
    </w:lvl>
    <w:lvl w:ilvl="4">
      <w:start w:val="1"/>
      <w:numFmt w:val="bullet"/>
      <w:lvlText w:val=""/>
      <w:lvlJc w:val="start"/>
      <w:pPr>
        <w:ind w:start="1420" w:hanging="360"/>
      </w:pPr>
      <w:rPr>
        <w:rFonts w:ascii="Symbol" w:hAnsi="Symbol"/>
      </w:rPr>
    </w:lvl>
    <w:lvl w:ilvl="5">
      <w:start w:val="1"/>
      <w:numFmt w:val="bullet"/>
      <w:lvlText w:val=""/>
      <w:lvlJc w:val="start"/>
      <w:pPr>
        <w:ind w:start="1420" w:hanging="360"/>
      </w:pPr>
      <w:rPr>
        <w:rFonts w:ascii="Symbol" w:hAnsi="Symbol"/>
      </w:rPr>
    </w:lvl>
    <w:lvl w:ilvl="6">
      <w:start w:val="1"/>
      <w:numFmt w:val="bullet"/>
      <w:lvlText w:val=""/>
      <w:lvlJc w:val="start"/>
      <w:pPr>
        <w:ind w:start="1420" w:hanging="360"/>
      </w:pPr>
      <w:rPr>
        <w:rFonts w:ascii="Symbol" w:hAnsi="Symbol"/>
      </w:rPr>
    </w:lvl>
    <w:lvl w:ilvl="7">
      <w:start w:val="1"/>
      <w:numFmt w:val="bullet"/>
      <w:lvlText w:val=""/>
      <w:lvlJc w:val="start"/>
      <w:pPr>
        <w:ind w:start="1420" w:hanging="360"/>
      </w:pPr>
      <w:rPr>
        <w:rFonts w:ascii="Symbol" w:hAnsi="Symbol"/>
      </w:rPr>
    </w:lvl>
    <w:lvl w:ilvl="8">
      <w:start w:val="1"/>
      <w:numFmt w:val="bullet"/>
      <w:lvlText w:val=""/>
      <w:lvlJc w:val="start"/>
      <w:pPr>
        <w:ind w:start="1420" w:hanging="360"/>
      </w:pPr>
      <w:rPr>
        <w:rFonts w:ascii="Symbol" w:hAnsi="Symbol"/>
      </w:rPr>
    </w:lvl>
  </w:abstractNum>
  <w:abstractNum w:abstractNumId="22">
    <w:nsid w:val="36952A72"/>
    <w:multiLevelType w:val="hybridMultilevel"/>
    <w:tmpl w:val="0D98CCA6"/>
    <w:lvl w:ilvl="0">
      <w:start w:val="1"/>
      <w:numFmt w:val="bullet"/>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23">
    <w:nsid w:val="37655570"/>
    <w:multiLevelType w:val="hybridMultilevel"/>
    <w:tmpl w:val="8A068466"/>
    <w:lvl w:ilvl="0">
      <w:start w:val="1"/>
      <w:numFmt w:val="bullet"/>
      <w:pStyle w:val="TableListBullet2"/>
      <w:lvlText w:val="–"/>
      <w:lvlJc w:val="start"/>
      <w:pPr>
        <w:tabs>
          <w:tab w:val="num" w:pos="432"/>
        </w:tabs>
        <w:ind w:start="432" w:hanging="216"/>
      </w:pPr>
      <w:rPr>
        <w:rFonts w:ascii="Times New Roman" w:hAnsi="Times New Roman" w:cs="Times New Roman" w:hint="default"/>
        <w:color w:val="0B2949" w:themeColor="accent1"/>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24">
    <w:nsid w:val="3B5C03A1"/>
    <w:multiLevelType w:val="hybridMultilevel"/>
    <w:tmpl w:val="4900D99A"/>
    <w:lvl w:ilvl="0">
      <w:start w:val="1"/>
      <w:numFmt w:val="lowerLetter"/>
      <w:pStyle w:val="ListAlpha3"/>
      <w:lvlText w:val="%1."/>
      <w:lvlJc w:val="start"/>
      <w:pPr>
        <w:tabs>
          <w:tab w:val="num" w:pos="1080"/>
        </w:tabs>
        <w:ind w:start="1080" w:hanging="360"/>
      </w:pPr>
      <w:rPr>
        <w:rFonts w:asciiTheme="minorHAnsi" w:hAnsiTheme="minorHAnsi" w:hint="default"/>
        <w:b w:val="0"/>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25">
    <w:nsid w:val="3D163789"/>
    <w:multiLevelType w:val="multilevel"/>
    <w:tmpl w:val="0409001D"/>
    <w:styleLink w:val="1ai"/>
    <w:lvl w:ilvl="0">
      <w:start w:val="1"/>
      <w:numFmt w:val="decimal"/>
      <w:lvlText w:val="%1)"/>
      <w:lvlJc w:val="start"/>
      <w:pPr>
        <w:ind w:start="360" w:hanging="360"/>
      </w:pPr>
    </w:lvl>
    <w:lvl w:ilvl="1">
      <w:start w:val="1"/>
      <w:numFmt w:val="lowerLetter"/>
      <w:lvlText w:val="%2)"/>
      <w:lvlJc w:val="start"/>
      <w:pPr>
        <w:ind w:start="720" w:hanging="360"/>
      </w:pPr>
    </w:lvl>
    <w:lvl w:ilvl="2">
      <w:start w:val="1"/>
      <w:numFmt w:val="lowerRoman"/>
      <w:lvlText w:val="%3)"/>
      <w:lvlJc w:val="start"/>
      <w:pPr>
        <w:ind w:start="1080" w:hanging="360"/>
      </w:pPr>
    </w:lvl>
    <w:lvl w:ilvl="3">
      <w:start w:val="1"/>
      <w:numFmt w:val="decimal"/>
      <w:lvlText w:val="(%4)"/>
      <w:lvlJc w:val="start"/>
      <w:pPr>
        <w:ind w:start="1440" w:hanging="360"/>
      </w:pPr>
    </w:lvl>
    <w:lvl w:ilvl="4">
      <w:start w:val="1"/>
      <w:numFmt w:val="lowerLetter"/>
      <w:lvlText w:val="(%5)"/>
      <w:lvlJc w:val="start"/>
      <w:pPr>
        <w:ind w:start="1800" w:hanging="360"/>
      </w:pPr>
    </w:lvl>
    <w:lvl w:ilvl="5">
      <w:start w:val="1"/>
      <w:numFmt w:val="lowerRoman"/>
      <w:lvlText w:val="(%6)"/>
      <w:lvlJc w:val="start"/>
      <w:pPr>
        <w:ind w:start="2160" w:hanging="360"/>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start"/>
      <w:pPr>
        <w:ind w:start="3240" w:hanging="360"/>
      </w:pPr>
    </w:lvl>
  </w:abstractNum>
  <w:abstractNum w:abstractNumId="26">
    <w:nsid w:val="44A94A0B"/>
    <w:multiLevelType w:val="hybridMultilevel"/>
    <w:tmpl w:val="AD4CBF8C"/>
    <w:lvl w:ilvl="0">
      <w:start w:val="1"/>
      <w:numFmt w:val="bullet"/>
      <w:lvlText w:val=""/>
      <w:lvlJc w:val="start"/>
      <w:pPr>
        <w:ind w:start="1420" w:hanging="360"/>
      </w:pPr>
      <w:rPr>
        <w:rFonts w:ascii="Symbol" w:hAnsi="Symbol"/>
      </w:rPr>
    </w:lvl>
    <w:lvl w:ilvl="1">
      <w:start w:val="1"/>
      <w:numFmt w:val="bullet"/>
      <w:lvlText w:val=""/>
      <w:lvlJc w:val="start"/>
      <w:pPr>
        <w:ind w:start="1420" w:hanging="360"/>
      </w:pPr>
      <w:rPr>
        <w:rFonts w:ascii="Symbol" w:hAnsi="Symbol"/>
      </w:rPr>
    </w:lvl>
    <w:lvl w:ilvl="2">
      <w:start w:val="1"/>
      <w:numFmt w:val="bullet"/>
      <w:lvlText w:val=""/>
      <w:lvlJc w:val="start"/>
      <w:pPr>
        <w:ind w:start="1420" w:hanging="360"/>
      </w:pPr>
      <w:rPr>
        <w:rFonts w:ascii="Symbol" w:hAnsi="Symbol"/>
      </w:rPr>
    </w:lvl>
    <w:lvl w:ilvl="3">
      <w:start w:val="1"/>
      <w:numFmt w:val="bullet"/>
      <w:lvlText w:val=""/>
      <w:lvlJc w:val="start"/>
      <w:pPr>
        <w:ind w:start="1420" w:hanging="360"/>
      </w:pPr>
      <w:rPr>
        <w:rFonts w:ascii="Symbol" w:hAnsi="Symbol"/>
      </w:rPr>
    </w:lvl>
    <w:lvl w:ilvl="4">
      <w:start w:val="1"/>
      <w:numFmt w:val="bullet"/>
      <w:lvlText w:val=""/>
      <w:lvlJc w:val="start"/>
      <w:pPr>
        <w:ind w:start="1420" w:hanging="360"/>
      </w:pPr>
      <w:rPr>
        <w:rFonts w:ascii="Symbol" w:hAnsi="Symbol"/>
      </w:rPr>
    </w:lvl>
    <w:lvl w:ilvl="5">
      <w:start w:val="1"/>
      <w:numFmt w:val="bullet"/>
      <w:lvlText w:val=""/>
      <w:lvlJc w:val="start"/>
      <w:pPr>
        <w:ind w:start="1420" w:hanging="360"/>
      </w:pPr>
      <w:rPr>
        <w:rFonts w:ascii="Symbol" w:hAnsi="Symbol"/>
      </w:rPr>
    </w:lvl>
    <w:lvl w:ilvl="6">
      <w:start w:val="1"/>
      <w:numFmt w:val="bullet"/>
      <w:lvlText w:val=""/>
      <w:lvlJc w:val="start"/>
      <w:pPr>
        <w:ind w:start="1420" w:hanging="360"/>
      </w:pPr>
      <w:rPr>
        <w:rFonts w:ascii="Symbol" w:hAnsi="Symbol"/>
      </w:rPr>
    </w:lvl>
    <w:lvl w:ilvl="7">
      <w:start w:val="1"/>
      <w:numFmt w:val="bullet"/>
      <w:lvlText w:val=""/>
      <w:lvlJc w:val="start"/>
      <w:pPr>
        <w:ind w:start="1420" w:hanging="360"/>
      </w:pPr>
      <w:rPr>
        <w:rFonts w:ascii="Symbol" w:hAnsi="Symbol"/>
      </w:rPr>
    </w:lvl>
    <w:lvl w:ilvl="8">
      <w:start w:val="1"/>
      <w:numFmt w:val="bullet"/>
      <w:lvlText w:val=""/>
      <w:lvlJc w:val="start"/>
      <w:pPr>
        <w:ind w:start="1420" w:hanging="360"/>
      </w:pPr>
      <w:rPr>
        <w:rFonts w:ascii="Symbol" w:hAnsi="Symbol"/>
      </w:rPr>
    </w:lvl>
  </w:abstractNum>
  <w:abstractNum w:abstractNumId="27">
    <w:nsid w:val="4B0C3F00"/>
    <w:multiLevelType w:val="hybridMultilevel"/>
    <w:tmpl w:val="278A3ED0"/>
    <w:lvl w:ilvl="0">
      <w:start w:val="1"/>
      <w:numFmt w:val="decimal"/>
      <w:lvlText w:val="%1."/>
      <w:lvlJc w:val="start"/>
      <w:pPr>
        <w:ind w:start="1080" w:hanging="360"/>
      </w:pPr>
    </w:lvl>
    <w:lvl w:ilvl="1">
      <w:start w:val="1"/>
      <w:numFmt w:val="decimal"/>
      <w:lvlText w:val="%2."/>
      <w:lvlJc w:val="start"/>
      <w:pPr>
        <w:ind w:start="1080" w:hanging="360"/>
      </w:pPr>
    </w:lvl>
    <w:lvl w:ilvl="2">
      <w:start w:val="1"/>
      <w:numFmt w:val="decimal"/>
      <w:lvlText w:val="%3."/>
      <w:lvlJc w:val="start"/>
      <w:pPr>
        <w:ind w:start="1080" w:hanging="360"/>
      </w:pPr>
    </w:lvl>
    <w:lvl w:ilvl="3">
      <w:start w:val="1"/>
      <w:numFmt w:val="decimal"/>
      <w:lvlText w:val="%4."/>
      <w:lvlJc w:val="start"/>
      <w:pPr>
        <w:ind w:start="1080" w:hanging="360"/>
      </w:pPr>
    </w:lvl>
    <w:lvl w:ilvl="4">
      <w:start w:val="1"/>
      <w:numFmt w:val="decimal"/>
      <w:lvlText w:val="%5."/>
      <w:lvlJc w:val="start"/>
      <w:pPr>
        <w:ind w:start="1080" w:hanging="360"/>
      </w:pPr>
    </w:lvl>
    <w:lvl w:ilvl="5">
      <w:start w:val="1"/>
      <w:numFmt w:val="decimal"/>
      <w:lvlText w:val="%6."/>
      <w:lvlJc w:val="start"/>
      <w:pPr>
        <w:ind w:start="1080" w:hanging="360"/>
      </w:pPr>
    </w:lvl>
    <w:lvl w:ilvl="6">
      <w:start w:val="1"/>
      <w:numFmt w:val="decimal"/>
      <w:lvlText w:val="%7."/>
      <w:lvlJc w:val="start"/>
      <w:pPr>
        <w:ind w:start="1080" w:hanging="360"/>
      </w:pPr>
    </w:lvl>
    <w:lvl w:ilvl="7">
      <w:start w:val="1"/>
      <w:numFmt w:val="decimal"/>
      <w:lvlText w:val="%8."/>
      <w:lvlJc w:val="start"/>
      <w:pPr>
        <w:ind w:start="1080" w:hanging="360"/>
      </w:pPr>
    </w:lvl>
    <w:lvl w:ilvl="8">
      <w:start w:val="1"/>
      <w:numFmt w:val="decimal"/>
      <w:lvlText w:val="%9."/>
      <w:lvlJc w:val="start"/>
      <w:pPr>
        <w:ind w:start="1080" w:hanging="360"/>
      </w:pPr>
    </w:lvl>
  </w:abstractNum>
  <w:abstractNum w:abstractNumId="28">
    <w:nsid w:val="4CAC3485"/>
    <w:multiLevelType w:val="hybridMultilevel"/>
    <w:tmpl w:val="526C64B8"/>
    <w:lvl w:ilvl="0">
      <w:start w:val="1"/>
      <w:numFmt w:val="upperLetter"/>
      <w:pStyle w:val="ListAlpha"/>
      <w:lvlText w:val="%1."/>
      <w:lvlJc w:val="start"/>
      <w:pPr>
        <w:tabs>
          <w:tab w:val="num" w:pos="360"/>
        </w:tabs>
        <w:ind w:start="360" w:hanging="360"/>
      </w:pPr>
      <w:rPr>
        <w:rFonts w:asciiTheme="minorHAnsi" w:hAnsiTheme="minorHAnsi"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29">
    <w:nsid w:val="4CB46582"/>
    <w:multiLevelType w:val="multilevel"/>
    <w:tmpl w:val="C52CAF94"/>
    <w:lvl w:ilvl="0">
      <w:start w:val="1"/>
      <w:numFmt w:val="upperLetter"/>
      <w:lvlText w:val="%1."/>
      <w:lvlJc w:val="start"/>
      <w:pPr>
        <w:ind w:start="360" w:hanging="360"/>
      </w:pPr>
      <w:rPr>
        <w:rFonts w:asciiTheme="minorHAnsi" w:hAnsiTheme="minorHAnsi" w:hint="default"/>
        <w:b/>
        <w:i w:val="0"/>
      </w:rPr>
    </w:lvl>
    <w:lvl w:ilvl="1">
      <w:start w:val="1"/>
      <w:numFmt w:val="upperLetter"/>
      <w:pStyle w:val="Heading2"/>
      <w:lvlText w:val="%2."/>
      <w:lvlJc w:val="start"/>
      <w:pPr>
        <w:ind w:start="720" w:firstLine="0"/>
      </w:pPr>
      <w:rPr>
        <w:rFonts w:hint="default"/>
      </w:rPr>
    </w:lvl>
    <w:lvl w:ilvl="2">
      <w:start w:val="1"/>
      <w:numFmt w:val="decimal"/>
      <w:pStyle w:val="Heading3"/>
      <w:lvlText w:val="%3."/>
      <w:lvlJc w:val="start"/>
      <w:pPr>
        <w:ind w:start="1440" w:firstLine="0"/>
      </w:pPr>
      <w:rPr>
        <w:rFonts w:hint="default"/>
      </w:rPr>
    </w:lvl>
    <w:lvl w:ilvl="3">
      <w:start w:val="1"/>
      <w:numFmt w:val="lowerLetter"/>
      <w:pStyle w:val="Heading4"/>
      <w:lvlText w:val="%4)"/>
      <w:lvlJc w:val="start"/>
      <w:pPr>
        <w:ind w:start="2160" w:firstLine="0"/>
      </w:pPr>
      <w:rPr>
        <w:rFonts w:hint="default"/>
      </w:rPr>
    </w:lvl>
    <w:lvl w:ilvl="4">
      <w:start w:val="1"/>
      <w:numFmt w:val="decimal"/>
      <w:pStyle w:val="Heading5"/>
      <w:lvlText w:val="(%5)"/>
      <w:lvlJc w:val="start"/>
      <w:pPr>
        <w:ind w:start="2880" w:firstLine="0"/>
      </w:pPr>
      <w:rPr>
        <w:rFonts w:hint="default"/>
      </w:rPr>
    </w:lvl>
    <w:lvl w:ilvl="5">
      <w:start w:val="1"/>
      <w:numFmt w:val="lowerLetter"/>
      <w:pStyle w:val="Heading6"/>
      <w:lvlText w:val="(%6)"/>
      <w:lvlJc w:val="start"/>
      <w:pPr>
        <w:ind w:start="3600" w:firstLine="0"/>
      </w:pPr>
      <w:rPr>
        <w:rFonts w:hint="default"/>
      </w:rPr>
    </w:lvl>
    <w:lvl w:ilvl="6">
      <w:start w:val="1"/>
      <w:numFmt w:val="lowerRoman"/>
      <w:pStyle w:val="Heading7"/>
      <w:lvlText w:val="(%7)"/>
      <w:lvlJc w:val="start"/>
      <w:pPr>
        <w:ind w:start="4320" w:firstLine="0"/>
      </w:pPr>
      <w:rPr>
        <w:rFonts w:hint="default"/>
      </w:rPr>
    </w:lvl>
    <w:lvl w:ilvl="7">
      <w:start w:val="1"/>
      <w:numFmt w:val="lowerLetter"/>
      <w:pStyle w:val="Heading8"/>
      <w:lvlText w:val="(%8)"/>
      <w:lvlJc w:val="start"/>
      <w:pPr>
        <w:ind w:start="5040" w:firstLine="0"/>
      </w:pPr>
      <w:rPr>
        <w:rFonts w:hint="default"/>
      </w:rPr>
    </w:lvl>
    <w:lvl w:ilvl="8">
      <w:start w:val="1"/>
      <w:numFmt w:val="lowerRoman"/>
      <w:pStyle w:val="Heading9"/>
      <w:lvlText w:val="(%9)"/>
      <w:lvlJc w:val="start"/>
      <w:pPr>
        <w:ind w:start="5760" w:firstLine="0"/>
      </w:pPr>
      <w:rPr>
        <w:rFonts w:hint="default"/>
      </w:rPr>
    </w:lvl>
  </w:abstractNum>
  <w:abstractNum w:abstractNumId="30">
    <w:nsid w:val="4D754310"/>
    <w:multiLevelType w:val="hybridMultilevel"/>
    <w:tmpl w:val="BAFE5864"/>
    <w:lvl w:ilvl="0">
      <w:start w:val="1"/>
      <w:numFmt w:val="bullet"/>
      <w:pStyle w:val="BulletLastSS"/>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31">
    <w:nsid w:val="50EC3F6A"/>
    <w:multiLevelType w:val="hybridMultilevel"/>
    <w:tmpl w:val="F8383D1C"/>
    <w:lvl w:ilvl="0">
      <w:start w:val="1"/>
      <w:numFmt w:val="lowerLetter"/>
      <w:pStyle w:val="ListAlpha2"/>
      <w:lvlText w:val="%1."/>
      <w:lvlJc w:val="start"/>
      <w:pPr>
        <w:tabs>
          <w:tab w:val="num" w:pos="720"/>
        </w:tabs>
        <w:ind w:start="720" w:hanging="360"/>
      </w:pPr>
      <w:rPr>
        <w:rFonts w:asciiTheme="minorHAnsi" w:hAnsiTheme="minorHAnsi" w:hint="default"/>
        <w:b w:val="0"/>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32">
    <w:nsid w:val="51A6124B"/>
    <w:multiLevelType w:val="multilevel"/>
    <w:tmpl w:val="04090023"/>
    <w:styleLink w:val="ArticleSection"/>
    <w:lvl w:ilvl="0">
      <w:start w:val="1"/>
      <w:numFmt w:val="upperRoman"/>
      <w:lvlText w:val="Article %1."/>
      <w:lvlJc w:val="start"/>
      <w:pPr>
        <w:ind w:start="0" w:firstLine="0"/>
      </w:pPr>
    </w:lvl>
    <w:lvl w:ilvl="1">
      <w:start w:val="1"/>
      <w:numFmt w:val="decimalZero"/>
      <w:isLgl/>
      <w:lvlText w:val="Section %1.%2"/>
      <w:lvlJc w:val="start"/>
      <w:pPr>
        <w:ind w:start="0" w:firstLine="0"/>
      </w:pPr>
    </w:lvl>
    <w:lvl w:ilvl="2">
      <w:start w:val="1"/>
      <w:numFmt w:val="lowerLetter"/>
      <w:lvlText w:val="(%3)"/>
      <w:lvlJc w:val="start"/>
      <w:pPr>
        <w:ind w:start="720" w:hanging="432"/>
      </w:pPr>
    </w:lvl>
    <w:lvl w:ilvl="3">
      <w:start w:val="1"/>
      <w:numFmt w:val="lowerRoman"/>
      <w:lvlText w:val="(%4)"/>
      <w:lvlJc w:val="end"/>
      <w:pPr>
        <w:ind w:start="864" w:hanging="144"/>
      </w:pPr>
    </w:lvl>
    <w:lvl w:ilvl="4">
      <w:start w:val="1"/>
      <w:numFmt w:val="decimal"/>
      <w:lvlText w:val="%5)"/>
      <w:lvlJc w:val="start"/>
      <w:pPr>
        <w:ind w:start="1008" w:hanging="432"/>
      </w:pPr>
    </w:lvl>
    <w:lvl w:ilvl="5">
      <w:start w:val="1"/>
      <w:numFmt w:val="lowerLetter"/>
      <w:lvlText w:val="%6)"/>
      <w:lvlJc w:val="start"/>
      <w:pPr>
        <w:ind w:start="1152" w:hanging="432"/>
      </w:pPr>
    </w:lvl>
    <w:lvl w:ilvl="6">
      <w:start w:val="1"/>
      <w:numFmt w:val="lowerRoman"/>
      <w:lvlText w:val="%7)"/>
      <w:lvlJc w:val="end"/>
      <w:pPr>
        <w:ind w:start="1296" w:hanging="288"/>
      </w:pPr>
    </w:lvl>
    <w:lvl w:ilvl="7">
      <w:start w:val="1"/>
      <w:numFmt w:val="lowerLetter"/>
      <w:lvlText w:val="%8."/>
      <w:lvlJc w:val="start"/>
      <w:pPr>
        <w:ind w:start="1440" w:hanging="432"/>
      </w:pPr>
    </w:lvl>
    <w:lvl w:ilvl="8">
      <w:start w:val="1"/>
      <w:numFmt w:val="lowerRoman"/>
      <w:lvlText w:val="%9."/>
      <w:lvlJc w:val="end"/>
      <w:pPr>
        <w:ind w:start="1584" w:hanging="144"/>
      </w:pPr>
    </w:lvl>
  </w:abstractNum>
  <w:abstractNum w:abstractNumId="33">
    <w:nsid w:val="55387DC8"/>
    <w:multiLevelType w:val="multilevel"/>
    <w:tmpl w:val="0CDA77FC"/>
    <w:lvl w:ilvl="0">
      <w:start w:val="1"/>
      <w:numFmt w:val="upperRoman"/>
      <w:lvlText w:val="%1"/>
      <w:lvlJc w:val="start"/>
      <w:pPr>
        <w:tabs>
          <w:tab w:val="num" w:pos="720"/>
        </w:tabs>
        <w:ind w:start="720" w:hanging="360"/>
      </w:pPr>
      <w:rPr>
        <w:rFonts w:hint="default"/>
      </w:rPr>
    </w:lvl>
    <w:lvl w:ilvl="1">
      <w:start w:val="1"/>
      <w:numFmt w:val="upperLetter"/>
      <w:pStyle w:val="Outline2"/>
      <w:lvlText w:val="%2."/>
      <w:lvlJc w:val="start"/>
      <w:pPr>
        <w:tabs>
          <w:tab w:val="num" w:pos="1080"/>
        </w:tabs>
        <w:ind w:start="1080" w:hanging="360"/>
      </w:pPr>
      <w:rPr>
        <w:rFonts w:hint="default"/>
      </w:rPr>
    </w:lvl>
    <w:lvl w:ilvl="2">
      <w:start w:val="1"/>
      <w:numFmt w:val="decimal"/>
      <w:pStyle w:val="Outline3"/>
      <w:lvlText w:val="%3."/>
      <w:lvlJc w:val="start"/>
      <w:pPr>
        <w:tabs>
          <w:tab w:val="num" w:pos="1440"/>
        </w:tabs>
        <w:ind w:start="1440" w:hanging="360"/>
      </w:pPr>
      <w:rPr>
        <w:rFonts w:hint="default"/>
      </w:rPr>
    </w:lvl>
    <w:lvl w:ilvl="3">
      <w:start w:val="1"/>
      <w:numFmt w:val="lowerLetter"/>
      <w:lvlText w:val="%4."/>
      <w:lvlJc w:val="start"/>
      <w:pPr>
        <w:tabs>
          <w:tab w:val="num" w:pos="1800"/>
        </w:tabs>
        <w:ind w:start="1800" w:hanging="360"/>
      </w:pPr>
      <w:rPr>
        <w:rFonts w:hint="default"/>
      </w:rPr>
    </w:lvl>
    <w:lvl w:ilvl="4">
      <w:start w:val="1"/>
      <w:numFmt w:val="lowerRoman"/>
      <w:lvlText w:val="%5."/>
      <w:lvlJc w:val="start"/>
      <w:pPr>
        <w:tabs>
          <w:tab w:val="num" w:pos="2160"/>
        </w:tabs>
        <w:ind w:start="2160" w:hanging="360"/>
      </w:pPr>
      <w:rPr>
        <w:rFonts w:hint="default"/>
      </w:rPr>
    </w:lvl>
    <w:lvl w:ilvl="5">
      <w:start w:val="1"/>
      <w:numFmt w:val="lowerRoman"/>
      <w:lvlText w:val="(%6)"/>
      <w:lvlJc w:val="start"/>
      <w:pPr>
        <w:ind w:start="2160" w:hanging="360"/>
      </w:pPr>
      <w:rPr>
        <w:rFonts w:hint="default"/>
      </w:rPr>
    </w:lvl>
    <w:lvl w:ilvl="6">
      <w:start w:val="1"/>
      <w:numFmt w:val="decimal"/>
      <w:lvlText w:val="%7."/>
      <w:lvlJc w:val="start"/>
      <w:pPr>
        <w:ind w:start="2520" w:hanging="360"/>
      </w:pPr>
      <w:rPr>
        <w:rFonts w:hint="default"/>
      </w:rPr>
    </w:lvl>
    <w:lvl w:ilvl="7">
      <w:start w:val="1"/>
      <w:numFmt w:val="lowerLetter"/>
      <w:lvlText w:val="%8."/>
      <w:lvlJc w:val="start"/>
      <w:pPr>
        <w:ind w:start="2880" w:hanging="360"/>
      </w:pPr>
      <w:rPr>
        <w:rFonts w:hint="default"/>
      </w:rPr>
    </w:lvl>
    <w:lvl w:ilvl="8">
      <w:start w:val="1"/>
      <w:numFmt w:val="lowerRoman"/>
      <w:lvlText w:val="%9."/>
      <w:lvlJc w:val="start"/>
      <w:pPr>
        <w:ind w:start="3240" w:hanging="360"/>
      </w:pPr>
      <w:rPr>
        <w:rFonts w:hint="default"/>
      </w:rPr>
    </w:lvl>
  </w:abstractNum>
  <w:abstractNum w:abstractNumId="34">
    <w:nsid w:val="5EE36962"/>
    <w:multiLevelType w:val="hybridMultilevel"/>
    <w:tmpl w:val="980A3E10"/>
    <w:lvl w:ilvl="0">
      <w:start w:val="1"/>
      <w:numFmt w:val="decimal"/>
      <w:pStyle w:val="ESListNumber"/>
      <w:lvlText w:val="%1."/>
      <w:lvlJc w:val="start"/>
      <w:pPr>
        <w:tabs>
          <w:tab w:val="num" w:pos="360"/>
        </w:tabs>
        <w:ind w:start="360" w:hanging="360"/>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35">
    <w:nsid w:val="601134B1"/>
    <w:multiLevelType w:val="hybridMultilevel"/>
    <w:tmpl w:val="36ACDECC"/>
    <w:lvl w:ilvl="0">
      <w:start w:val="1"/>
      <w:numFmt w:val="bullet"/>
      <w:lvlText w:val=""/>
      <w:lvlJc w:val="start"/>
      <w:pPr>
        <w:ind w:start="2160" w:hanging="360"/>
      </w:pPr>
      <w:rPr>
        <w:rFonts w:ascii="Symbol" w:hAnsi="Symbol"/>
      </w:rPr>
    </w:lvl>
    <w:lvl w:ilvl="1">
      <w:start w:val="1"/>
      <w:numFmt w:val="bullet"/>
      <w:lvlText w:val=""/>
      <w:lvlJc w:val="start"/>
      <w:pPr>
        <w:ind w:start="2160" w:hanging="360"/>
      </w:pPr>
      <w:rPr>
        <w:rFonts w:ascii="Symbol" w:hAnsi="Symbol"/>
      </w:rPr>
    </w:lvl>
    <w:lvl w:ilvl="2">
      <w:start w:val="1"/>
      <w:numFmt w:val="bullet"/>
      <w:lvlText w:val=""/>
      <w:lvlJc w:val="start"/>
      <w:pPr>
        <w:ind w:start="2160" w:hanging="360"/>
      </w:pPr>
      <w:rPr>
        <w:rFonts w:ascii="Symbol" w:hAnsi="Symbol"/>
      </w:rPr>
    </w:lvl>
    <w:lvl w:ilvl="3">
      <w:start w:val="1"/>
      <w:numFmt w:val="bullet"/>
      <w:lvlText w:val=""/>
      <w:lvlJc w:val="start"/>
      <w:pPr>
        <w:ind w:start="2160" w:hanging="360"/>
      </w:pPr>
      <w:rPr>
        <w:rFonts w:ascii="Symbol" w:hAnsi="Symbol"/>
      </w:rPr>
    </w:lvl>
    <w:lvl w:ilvl="4">
      <w:start w:val="1"/>
      <w:numFmt w:val="bullet"/>
      <w:lvlText w:val=""/>
      <w:lvlJc w:val="start"/>
      <w:pPr>
        <w:ind w:start="2160" w:hanging="360"/>
      </w:pPr>
      <w:rPr>
        <w:rFonts w:ascii="Symbol" w:hAnsi="Symbol"/>
      </w:rPr>
    </w:lvl>
    <w:lvl w:ilvl="5">
      <w:start w:val="1"/>
      <w:numFmt w:val="bullet"/>
      <w:lvlText w:val=""/>
      <w:lvlJc w:val="start"/>
      <w:pPr>
        <w:ind w:start="2160" w:hanging="360"/>
      </w:pPr>
      <w:rPr>
        <w:rFonts w:ascii="Symbol" w:hAnsi="Symbol"/>
      </w:rPr>
    </w:lvl>
    <w:lvl w:ilvl="6">
      <w:start w:val="1"/>
      <w:numFmt w:val="bullet"/>
      <w:lvlText w:val=""/>
      <w:lvlJc w:val="start"/>
      <w:pPr>
        <w:ind w:start="2160" w:hanging="360"/>
      </w:pPr>
      <w:rPr>
        <w:rFonts w:ascii="Symbol" w:hAnsi="Symbol"/>
      </w:rPr>
    </w:lvl>
    <w:lvl w:ilvl="7">
      <w:start w:val="1"/>
      <w:numFmt w:val="bullet"/>
      <w:lvlText w:val=""/>
      <w:lvlJc w:val="start"/>
      <w:pPr>
        <w:ind w:start="2160" w:hanging="360"/>
      </w:pPr>
      <w:rPr>
        <w:rFonts w:ascii="Symbol" w:hAnsi="Symbol"/>
      </w:rPr>
    </w:lvl>
    <w:lvl w:ilvl="8">
      <w:start w:val="1"/>
      <w:numFmt w:val="bullet"/>
      <w:lvlText w:val=""/>
      <w:lvlJc w:val="start"/>
      <w:pPr>
        <w:ind w:start="2160" w:hanging="360"/>
      </w:pPr>
      <w:rPr>
        <w:rFonts w:ascii="Symbol" w:hAnsi="Symbol"/>
      </w:rPr>
    </w:lvl>
  </w:abstractNum>
  <w:abstractNum w:abstractNumId="36">
    <w:nsid w:val="667D1709"/>
    <w:multiLevelType w:val="hybridMultilevel"/>
    <w:tmpl w:val="ED80D418"/>
    <w:lvl w:ilvl="0">
      <w:start w:val="1"/>
      <w:numFmt w:val="bullet"/>
      <w:lvlText w:val=""/>
      <w:lvlJc w:val="start"/>
      <w:pPr>
        <w:ind w:start="1420" w:hanging="360"/>
      </w:pPr>
      <w:rPr>
        <w:rFonts w:ascii="Symbol" w:hAnsi="Symbol"/>
      </w:rPr>
    </w:lvl>
    <w:lvl w:ilvl="1">
      <w:start w:val="1"/>
      <w:numFmt w:val="bullet"/>
      <w:lvlText w:val=""/>
      <w:lvlJc w:val="start"/>
      <w:pPr>
        <w:ind w:start="1420" w:hanging="360"/>
      </w:pPr>
      <w:rPr>
        <w:rFonts w:ascii="Symbol" w:hAnsi="Symbol"/>
      </w:rPr>
    </w:lvl>
    <w:lvl w:ilvl="2">
      <w:start w:val="1"/>
      <w:numFmt w:val="bullet"/>
      <w:lvlText w:val=""/>
      <w:lvlJc w:val="start"/>
      <w:pPr>
        <w:ind w:start="1420" w:hanging="360"/>
      </w:pPr>
      <w:rPr>
        <w:rFonts w:ascii="Symbol" w:hAnsi="Symbol"/>
      </w:rPr>
    </w:lvl>
    <w:lvl w:ilvl="3">
      <w:start w:val="1"/>
      <w:numFmt w:val="bullet"/>
      <w:lvlText w:val=""/>
      <w:lvlJc w:val="start"/>
      <w:pPr>
        <w:ind w:start="1420" w:hanging="360"/>
      </w:pPr>
      <w:rPr>
        <w:rFonts w:ascii="Symbol" w:hAnsi="Symbol"/>
      </w:rPr>
    </w:lvl>
    <w:lvl w:ilvl="4">
      <w:start w:val="1"/>
      <w:numFmt w:val="bullet"/>
      <w:lvlText w:val=""/>
      <w:lvlJc w:val="start"/>
      <w:pPr>
        <w:ind w:start="1420" w:hanging="360"/>
      </w:pPr>
      <w:rPr>
        <w:rFonts w:ascii="Symbol" w:hAnsi="Symbol"/>
      </w:rPr>
    </w:lvl>
    <w:lvl w:ilvl="5">
      <w:start w:val="1"/>
      <w:numFmt w:val="bullet"/>
      <w:lvlText w:val=""/>
      <w:lvlJc w:val="start"/>
      <w:pPr>
        <w:ind w:start="1420" w:hanging="360"/>
      </w:pPr>
      <w:rPr>
        <w:rFonts w:ascii="Symbol" w:hAnsi="Symbol"/>
      </w:rPr>
    </w:lvl>
    <w:lvl w:ilvl="6">
      <w:start w:val="1"/>
      <w:numFmt w:val="bullet"/>
      <w:lvlText w:val=""/>
      <w:lvlJc w:val="start"/>
      <w:pPr>
        <w:ind w:start="1420" w:hanging="360"/>
      </w:pPr>
      <w:rPr>
        <w:rFonts w:ascii="Symbol" w:hAnsi="Symbol"/>
      </w:rPr>
    </w:lvl>
    <w:lvl w:ilvl="7">
      <w:start w:val="1"/>
      <w:numFmt w:val="bullet"/>
      <w:lvlText w:val=""/>
      <w:lvlJc w:val="start"/>
      <w:pPr>
        <w:ind w:start="1420" w:hanging="360"/>
      </w:pPr>
      <w:rPr>
        <w:rFonts w:ascii="Symbol" w:hAnsi="Symbol"/>
      </w:rPr>
    </w:lvl>
    <w:lvl w:ilvl="8">
      <w:start w:val="1"/>
      <w:numFmt w:val="bullet"/>
      <w:lvlText w:val=""/>
      <w:lvlJc w:val="start"/>
      <w:pPr>
        <w:ind w:start="1420" w:hanging="360"/>
      </w:pPr>
      <w:rPr>
        <w:rFonts w:ascii="Symbol" w:hAnsi="Symbol"/>
      </w:rPr>
    </w:lvl>
  </w:abstractNum>
  <w:abstractNum w:abstractNumId="37">
    <w:nsid w:val="69357370"/>
    <w:multiLevelType w:val="hybridMultilevel"/>
    <w:tmpl w:val="F4BA1F02"/>
    <w:lvl w:ilvl="0">
      <w:start w:val="1"/>
      <w:numFmt w:val="bullet"/>
      <w:pStyle w:val="SidebarListBullet"/>
      <w:lvlText w:val=""/>
      <w:lvlJc w:val="start"/>
      <w:pPr>
        <w:tabs>
          <w:tab w:val="num" w:pos="576"/>
        </w:tabs>
        <w:ind w:start="576" w:hanging="288"/>
      </w:pPr>
      <w:rPr>
        <w:rFonts w:ascii="Symbol" w:hAnsi="Symbol" w:hint="default"/>
        <w:color w:val="5B6771" w:themeColor="accent3"/>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38">
    <w:nsid w:val="6A1A31F9"/>
    <w:multiLevelType w:val="singleLevel"/>
    <w:tmpl w:val="98BCFBF8"/>
    <w:lvl w:ilvl="0">
      <w:start w:val="1"/>
      <w:numFmt w:val="decimal"/>
      <w:pStyle w:val="SidebarListNumber"/>
      <w:lvlText w:val="%1."/>
      <w:lvlJc w:val="start"/>
      <w:pPr>
        <w:tabs>
          <w:tab w:val="num" w:pos="576"/>
        </w:tabs>
        <w:ind w:start="576" w:hanging="288"/>
      </w:pPr>
      <w:rPr>
        <w:rFonts w:hint="default"/>
        <w:color w:val="5B6771" w:themeColor="accent3"/>
      </w:rPr>
    </w:lvl>
  </w:abstractNum>
  <w:abstractNum w:abstractNumId="39">
    <w:nsid w:val="6C891634"/>
    <w:multiLevelType w:val="multilevel"/>
    <w:tmpl w:val="A3D00690"/>
    <w:styleLink w:val="ListBullets-Body"/>
    <w:lvl w:ilvl="0">
      <w:start w:val="1"/>
      <w:numFmt w:val="bullet"/>
      <w:pStyle w:val="Bullet1"/>
      <w:lvlText w:val="•"/>
      <w:lvlJc w:val="start"/>
      <w:pPr>
        <w:ind w:start="360" w:hanging="360"/>
      </w:pPr>
      <w:rPr>
        <w:rFonts w:ascii="Calibri" w:hAnsi="Calibri" w:hint="default"/>
        <w:color w:val="0B2949" w:themeColor="accent1"/>
      </w:rPr>
    </w:lvl>
    <w:lvl w:ilvl="1">
      <w:start w:val="1"/>
      <w:numFmt w:val="bullet"/>
      <w:pStyle w:val="Bullet2"/>
      <w:lvlText w:val="–"/>
      <w:lvlJc w:val="start"/>
      <w:pPr>
        <w:ind w:start="720" w:hanging="360"/>
      </w:pPr>
      <w:rPr>
        <w:rFonts w:ascii="Calibri" w:hAnsi="Calibri" w:hint="default"/>
        <w:color w:val="0B2949" w:themeColor="accent1"/>
      </w:rPr>
    </w:lvl>
    <w:lvl w:ilvl="2">
      <w:start w:val="1"/>
      <w:numFmt w:val="bullet"/>
      <w:pStyle w:val="Bullet3"/>
      <w:lvlText w:val="»"/>
      <w:lvlJc w:val="start"/>
      <w:pPr>
        <w:ind w:start="1080" w:hanging="360"/>
      </w:pPr>
      <w:rPr>
        <w:rFonts w:ascii="Arial" w:hAnsi="Arial" w:hint="default"/>
        <w:color w:val="0B2949" w:themeColor="accent1"/>
      </w:rPr>
    </w:lvl>
    <w:lvl w:ilvl="3">
      <w:start w:val="1"/>
      <w:numFmt w:val="bullet"/>
      <w:lvlText w:val="◦"/>
      <w:lvlJc w:val="start"/>
      <w:pPr>
        <w:ind w:start="1440" w:hanging="360"/>
      </w:pPr>
      <w:rPr>
        <w:rFonts w:ascii="Calibri" w:hAnsi="Calibri" w:hint="default"/>
        <w:color w:val="0B2949" w:themeColor="accent1"/>
      </w:rPr>
    </w:lvl>
    <w:lvl w:ilvl="4">
      <w:start w:val="1"/>
      <w:numFmt w:val="bullet"/>
      <w:lvlText w:val="›"/>
      <w:lvlJc w:val="start"/>
      <w:pPr>
        <w:ind w:start="1800" w:hanging="360"/>
      </w:pPr>
      <w:rPr>
        <w:rFonts w:ascii="Calibri" w:hAnsi="Calibri" w:hint="default"/>
        <w:color w:val="0B2949" w:themeColor="accent1"/>
      </w:rPr>
    </w:lvl>
    <w:lvl w:ilvl="5">
      <w:start w:val="1"/>
      <w:numFmt w:val="bullet"/>
      <w:lvlText w:val="‹"/>
      <w:lvlJc w:val="start"/>
      <w:pPr>
        <w:ind w:start="2160" w:hanging="360"/>
      </w:pPr>
      <w:rPr>
        <w:rFonts w:ascii="Calibri" w:hAnsi="Calibri" w:hint="default"/>
        <w:color w:val="0B2949" w:themeColor="accent1"/>
      </w:rPr>
    </w:lvl>
    <w:lvl w:ilvl="6">
      <w:start w:val="1"/>
      <w:numFmt w:val="bullet"/>
      <w:lvlText w:val="«"/>
      <w:lvlJc w:val="start"/>
      <w:pPr>
        <w:ind w:start="2520" w:hanging="360"/>
      </w:pPr>
      <w:rPr>
        <w:rFonts w:ascii="Calibri" w:hAnsi="Calibri" w:hint="default"/>
        <w:color w:val="0B2949" w:themeColor="accent1"/>
      </w:rPr>
    </w:lvl>
    <w:lvl w:ilvl="7">
      <w:start w:val="1"/>
      <w:numFmt w:val="bullet"/>
      <w:lvlText w:val="-"/>
      <w:lvlJc w:val="start"/>
      <w:pPr>
        <w:ind w:start="2880" w:hanging="360"/>
      </w:pPr>
      <w:rPr>
        <w:rFonts w:ascii="Calibri" w:hAnsi="Calibri" w:hint="default"/>
        <w:color w:val="0B2949" w:themeColor="accent1"/>
      </w:rPr>
    </w:lvl>
    <w:lvl w:ilvl="8">
      <w:start w:val="1"/>
      <w:numFmt w:val="bullet"/>
      <w:lvlText w:val=""/>
      <w:lvlJc w:val="start"/>
      <w:pPr>
        <w:ind w:start="3240" w:hanging="360"/>
      </w:pPr>
      <w:rPr>
        <w:rFonts w:ascii="Wingdings" w:hAnsi="Wingdings" w:hint="default"/>
        <w:color w:val="0B2949" w:themeColor="accent1"/>
      </w:rPr>
    </w:lvl>
  </w:abstractNum>
  <w:abstractNum w:abstractNumId="40">
    <w:nsid w:val="6D297BD6"/>
    <w:multiLevelType w:val="hybridMultilevel"/>
    <w:tmpl w:val="2F205E4E"/>
    <w:lvl w:ilvl="0">
      <w:start w:val="1"/>
      <w:numFmt w:val="bullet"/>
      <w:lvlText w:val=""/>
      <w:lvlJc w:val="start"/>
      <w:pPr>
        <w:ind w:start="1440" w:hanging="360"/>
      </w:pPr>
      <w:rPr>
        <w:rFonts w:ascii="Symbol" w:hAnsi="Symbol"/>
      </w:rPr>
    </w:lvl>
    <w:lvl w:ilvl="1">
      <w:start w:val="1"/>
      <w:numFmt w:val="bullet"/>
      <w:lvlText w:val=""/>
      <w:lvlJc w:val="start"/>
      <w:pPr>
        <w:ind w:start="1440" w:hanging="360"/>
      </w:pPr>
      <w:rPr>
        <w:rFonts w:ascii="Symbol" w:hAnsi="Symbol"/>
      </w:rPr>
    </w:lvl>
    <w:lvl w:ilvl="2">
      <w:start w:val="1"/>
      <w:numFmt w:val="bullet"/>
      <w:lvlText w:val=""/>
      <w:lvlJc w:val="start"/>
      <w:pPr>
        <w:ind w:start="1440" w:hanging="360"/>
      </w:pPr>
      <w:rPr>
        <w:rFonts w:ascii="Symbol" w:hAnsi="Symbol"/>
      </w:rPr>
    </w:lvl>
    <w:lvl w:ilvl="3">
      <w:start w:val="1"/>
      <w:numFmt w:val="bullet"/>
      <w:lvlText w:val=""/>
      <w:lvlJc w:val="start"/>
      <w:pPr>
        <w:ind w:start="1440" w:hanging="360"/>
      </w:pPr>
      <w:rPr>
        <w:rFonts w:ascii="Symbol" w:hAnsi="Symbol"/>
      </w:rPr>
    </w:lvl>
    <w:lvl w:ilvl="4">
      <w:start w:val="1"/>
      <w:numFmt w:val="bullet"/>
      <w:lvlText w:val=""/>
      <w:lvlJc w:val="start"/>
      <w:pPr>
        <w:ind w:start="1440" w:hanging="360"/>
      </w:pPr>
      <w:rPr>
        <w:rFonts w:ascii="Symbol" w:hAnsi="Symbol"/>
      </w:rPr>
    </w:lvl>
    <w:lvl w:ilvl="5">
      <w:start w:val="1"/>
      <w:numFmt w:val="bullet"/>
      <w:lvlText w:val=""/>
      <w:lvlJc w:val="start"/>
      <w:pPr>
        <w:ind w:start="1440" w:hanging="360"/>
      </w:pPr>
      <w:rPr>
        <w:rFonts w:ascii="Symbol" w:hAnsi="Symbol"/>
      </w:rPr>
    </w:lvl>
    <w:lvl w:ilvl="6">
      <w:start w:val="1"/>
      <w:numFmt w:val="bullet"/>
      <w:lvlText w:val=""/>
      <w:lvlJc w:val="start"/>
      <w:pPr>
        <w:ind w:start="1440" w:hanging="360"/>
      </w:pPr>
      <w:rPr>
        <w:rFonts w:ascii="Symbol" w:hAnsi="Symbol"/>
      </w:rPr>
    </w:lvl>
    <w:lvl w:ilvl="7">
      <w:start w:val="1"/>
      <w:numFmt w:val="bullet"/>
      <w:lvlText w:val=""/>
      <w:lvlJc w:val="start"/>
      <w:pPr>
        <w:ind w:start="1440" w:hanging="360"/>
      </w:pPr>
      <w:rPr>
        <w:rFonts w:ascii="Symbol" w:hAnsi="Symbol"/>
      </w:rPr>
    </w:lvl>
    <w:lvl w:ilvl="8">
      <w:start w:val="1"/>
      <w:numFmt w:val="bullet"/>
      <w:lvlText w:val=""/>
      <w:lvlJc w:val="start"/>
      <w:pPr>
        <w:ind w:start="1440" w:hanging="360"/>
      </w:pPr>
      <w:rPr>
        <w:rFonts w:ascii="Symbol" w:hAnsi="Symbol"/>
      </w:rPr>
    </w:lvl>
  </w:abstractNum>
  <w:abstractNum w:abstractNumId="41">
    <w:nsid w:val="6FF43418"/>
    <w:multiLevelType w:val="multilevel"/>
    <w:tmpl w:val="0409001F"/>
    <w:styleLink w:val="111111"/>
    <w:lvl w:ilvl="0">
      <w:start w:val="1"/>
      <w:numFmt w:val="decimal"/>
      <w:lvlText w:val="%1."/>
      <w:lvlJc w:val="start"/>
      <w:pPr>
        <w:ind w:start="360" w:hanging="360"/>
      </w:pPr>
    </w:lvl>
    <w:lvl w:ilvl="1">
      <w:start w:val="1"/>
      <w:numFmt w:val="decimal"/>
      <w:lvlText w:val="%1.%2."/>
      <w:lvlJc w:val="start"/>
      <w:pPr>
        <w:ind w:start="792" w:hanging="432"/>
      </w:pPr>
    </w:lvl>
    <w:lvl w:ilvl="2">
      <w:start w:val="1"/>
      <w:numFmt w:val="decimal"/>
      <w:lvlText w:val="%1.%2.%3."/>
      <w:lvlJc w:val="start"/>
      <w:pPr>
        <w:ind w:start="1224" w:hanging="504"/>
      </w:pPr>
    </w:lvl>
    <w:lvl w:ilvl="3">
      <w:start w:val="1"/>
      <w:numFmt w:val="decimal"/>
      <w:lvlText w:val="%1.%2.%3.%4."/>
      <w:lvlJc w:val="start"/>
      <w:pPr>
        <w:ind w:start="1728" w:hanging="648"/>
      </w:p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abstractNumId="42">
    <w:nsid w:val="7020478C"/>
    <w:multiLevelType w:val="hybridMultilevel"/>
    <w:tmpl w:val="63B470E8"/>
    <w:lvl w:ilvl="0">
      <w:start w:val="1"/>
      <w:numFmt w:val="bullet"/>
      <w:pStyle w:val="Bullet"/>
      <w:lvlText w:val=""/>
      <w:lvlJc w:val="start"/>
      <w:pPr>
        <w:ind w:start="720" w:hanging="360"/>
      </w:pPr>
      <w:rPr>
        <w:rFonts w:ascii="Symbol" w:hAnsi="Symbol" w:hint="default"/>
      </w:rPr>
    </w:lvl>
    <w:lvl w:ilvl="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num w:numId="1" w16cid:durableId="1585802344">
    <w:abstractNumId w:val="5"/>
  </w:num>
  <w:num w:numId="2" w16cid:durableId="1582179687">
    <w:abstractNumId w:val="4"/>
  </w:num>
  <w:num w:numId="3" w16cid:durableId="149562377">
    <w:abstractNumId w:val="1"/>
  </w:num>
  <w:num w:numId="4" w16cid:durableId="1761639250">
    <w:abstractNumId w:val="0"/>
  </w:num>
  <w:num w:numId="5" w16cid:durableId="1674184310">
    <w:abstractNumId w:val="29"/>
  </w:num>
  <w:num w:numId="6" w16cid:durableId="1806775636">
    <w:abstractNumId w:val="15"/>
  </w:num>
  <w:num w:numId="7" w16cid:durableId="370571370">
    <w:abstractNumId w:val="13"/>
  </w:num>
  <w:num w:numId="8" w16cid:durableId="22292393">
    <w:abstractNumId w:val="33"/>
  </w:num>
  <w:num w:numId="9" w16cid:durableId="509488271">
    <w:abstractNumId w:val="19"/>
  </w:num>
  <w:num w:numId="10" w16cid:durableId="1463383949">
    <w:abstractNumId w:val="12"/>
  </w:num>
  <w:num w:numId="11" w16cid:durableId="953287167">
    <w:abstractNumId w:val="18"/>
  </w:num>
  <w:num w:numId="12" w16cid:durableId="1568801643">
    <w:abstractNumId w:val="34"/>
  </w:num>
  <w:num w:numId="13" w16cid:durableId="935674619">
    <w:abstractNumId w:val="41"/>
  </w:num>
  <w:num w:numId="14" w16cid:durableId="1310211500">
    <w:abstractNumId w:val="25"/>
  </w:num>
  <w:num w:numId="15" w16cid:durableId="635992117">
    <w:abstractNumId w:val="32"/>
  </w:num>
  <w:num w:numId="16" w16cid:durableId="284628731">
    <w:abstractNumId w:val="14"/>
  </w:num>
  <w:num w:numId="17" w16cid:durableId="1847087779">
    <w:abstractNumId w:val="9"/>
  </w:num>
  <w:num w:numId="18" w16cid:durableId="713429348">
    <w:abstractNumId w:val="7"/>
  </w:num>
  <w:num w:numId="19" w16cid:durableId="1177227861">
    <w:abstractNumId w:val="6"/>
  </w:num>
  <w:num w:numId="20" w16cid:durableId="337586475">
    <w:abstractNumId w:val="8"/>
  </w:num>
  <w:num w:numId="21" w16cid:durableId="1768766320">
    <w:abstractNumId w:val="3"/>
  </w:num>
  <w:num w:numId="22" w16cid:durableId="1751000908">
    <w:abstractNumId w:val="2"/>
  </w:num>
  <w:num w:numId="23" w16cid:durableId="792099053">
    <w:abstractNumId w:val="16"/>
  </w:num>
  <w:num w:numId="24" w16cid:durableId="1194616036">
    <w:abstractNumId w:val="42"/>
  </w:num>
  <w:num w:numId="25" w16cid:durableId="249000689">
    <w:abstractNumId w:val="30"/>
  </w:num>
  <w:num w:numId="26" w16cid:durableId="1428843664">
    <w:abstractNumId w:val="23"/>
  </w:num>
  <w:num w:numId="27" w16cid:durableId="1031884740">
    <w:abstractNumId w:val="20"/>
  </w:num>
  <w:num w:numId="28" w16cid:durableId="1901792310">
    <w:abstractNumId w:val="37"/>
  </w:num>
  <w:num w:numId="29" w16cid:durableId="1695306286">
    <w:abstractNumId w:val="38"/>
    <w:lvlOverride w:ilvl="0">
      <w:startOverride w:val="1"/>
      <w:lvl w:ilvl="0">
        <w:start w:val="1"/>
        <w:numFmt w:val="decimal"/>
        <w:pStyle w:val="SidebarListNumber"/>
        <w:lvlText w:val="%1."/>
        <w:lvlJc w:val="start"/>
        <w:pPr>
          <w:tabs>
            <w:tab w:val="num" w:pos="576"/>
          </w:tabs>
          <w:ind w:start="576" w:hanging="288"/>
        </w:pPr>
        <w:rPr>
          <w:rFonts w:hint="default"/>
          <w:color w:val="5B6771" w:themeColor="accent3"/>
        </w:rPr>
      </w:lvl>
    </w:lvlOverride>
  </w:num>
  <w:num w:numId="30" w16cid:durableId="1036202459">
    <w:abstractNumId w:val="28"/>
  </w:num>
  <w:num w:numId="31" w16cid:durableId="337275232">
    <w:abstractNumId w:val="31"/>
  </w:num>
  <w:num w:numId="32" w16cid:durableId="1037044795">
    <w:abstractNumId w:val="24"/>
  </w:num>
  <w:num w:numId="33" w16cid:durableId="517236026">
    <w:abstractNumId w:val="22"/>
  </w:num>
  <w:num w:numId="34" w16cid:durableId="1672297346">
    <w:abstractNumId w:val="39"/>
    <w:lvlOverride w:ilvl="0">
      <w:lvl w:ilvl="0">
        <w:start w:val="1"/>
        <w:numFmt w:val="bullet"/>
        <w:pStyle w:val="Bullet1"/>
        <w:lvlText w:val="•"/>
        <w:lvlJc w:val="start"/>
        <w:pPr>
          <w:ind w:start="360" w:hanging="360"/>
        </w:pPr>
        <w:rPr>
          <w:rFonts w:ascii="Calibri" w:hAnsi="Calibri" w:hint="default"/>
          <w:color w:val="0B2949" w:themeColor="accent1"/>
        </w:rPr>
      </w:lvl>
    </w:lvlOverride>
  </w:num>
  <w:num w:numId="35" w16cid:durableId="1693455821">
    <w:abstractNumId w:val="39"/>
  </w:num>
  <w:num w:numId="36" w16cid:durableId="1533566319">
    <w:abstractNumId w:val="27"/>
  </w:num>
  <w:num w:numId="37" w16cid:durableId="1112869238">
    <w:abstractNumId w:val="11"/>
  </w:num>
  <w:num w:numId="38" w16cid:durableId="933900935">
    <w:abstractNumId w:val="26"/>
  </w:num>
  <w:num w:numId="39" w16cid:durableId="769736749">
    <w:abstractNumId w:val="10"/>
  </w:num>
  <w:num w:numId="40" w16cid:durableId="1104692350">
    <w:abstractNumId w:val="21"/>
  </w:num>
  <w:num w:numId="41" w16cid:durableId="1519856650">
    <w:abstractNumId w:val="36"/>
  </w:num>
  <w:num w:numId="42" w16cid:durableId="25180569">
    <w:abstractNumId w:val="17"/>
  </w:num>
  <w:num w:numId="43" w16cid:durableId="1736850257">
    <w:abstractNumId w:val="35"/>
  </w:num>
  <w:num w:numId="44" w16cid:durableId="1430273116">
    <w:abstractNumId w:val="40"/>
  </w:num>
  <w:numIdMacAtCleanup w:val="44"/>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attachedTemplate r:id="rId1"/>
  <w:linkStyles/>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4E"/>
    <w:rsid w:val="000000A9"/>
    <w:rsid w:val="00000ECC"/>
    <w:rsid w:val="00001C3F"/>
    <w:rsid w:val="00001DF1"/>
    <w:rsid w:val="00003568"/>
    <w:rsid w:val="00003B89"/>
    <w:rsid w:val="0000507B"/>
    <w:rsid w:val="00005444"/>
    <w:rsid w:val="00005D23"/>
    <w:rsid w:val="00010AD6"/>
    <w:rsid w:val="00010CF8"/>
    <w:rsid w:val="00010E53"/>
    <w:rsid w:val="00010F2F"/>
    <w:rsid w:val="000128C4"/>
    <w:rsid w:val="00013A8B"/>
    <w:rsid w:val="00013EF9"/>
    <w:rsid w:val="00014BB4"/>
    <w:rsid w:val="00015574"/>
    <w:rsid w:val="00017FD1"/>
    <w:rsid w:val="000201E3"/>
    <w:rsid w:val="00021588"/>
    <w:rsid w:val="00021BD9"/>
    <w:rsid w:val="0002218E"/>
    <w:rsid w:val="0002221F"/>
    <w:rsid w:val="00025315"/>
    <w:rsid w:val="0002551E"/>
    <w:rsid w:val="00025A7A"/>
    <w:rsid w:val="0002686F"/>
    <w:rsid w:val="00026CA6"/>
    <w:rsid w:val="00027CC9"/>
    <w:rsid w:val="0003093E"/>
    <w:rsid w:val="00033149"/>
    <w:rsid w:val="00033A8E"/>
    <w:rsid w:val="00034906"/>
    <w:rsid w:val="00035361"/>
    <w:rsid w:val="0003718F"/>
    <w:rsid w:val="00040AC6"/>
    <w:rsid w:val="00042F74"/>
    <w:rsid w:val="00042F75"/>
    <w:rsid w:val="0004340C"/>
    <w:rsid w:val="00043BEF"/>
    <w:rsid w:val="000442B3"/>
    <w:rsid w:val="0004489F"/>
    <w:rsid w:val="000453B2"/>
    <w:rsid w:val="0004603E"/>
    <w:rsid w:val="0004710A"/>
    <w:rsid w:val="00047937"/>
    <w:rsid w:val="00047B22"/>
    <w:rsid w:val="0005115D"/>
    <w:rsid w:val="00051282"/>
    <w:rsid w:val="00051976"/>
    <w:rsid w:val="00052545"/>
    <w:rsid w:val="00052B07"/>
    <w:rsid w:val="00055E2C"/>
    <w:rsid w:val="000572D1"/>
    <w:rsid w:val="00057A7D"/>
    <w:rsid w:val="0006066C"/>
    <w:rsid w:val="000608B1"/>
    <w:rsid w:val="00060937"/>
    <w:rsid w:val="00061523"/>
    <w:rsid w:val="0006311A"/>
    <w:rsid w:val="0006481F"/>
    <w:rsid w:val="00064974"/>
    <w:rsid w:val="00065555"/>
    <w:rsid w:val="00065C06"/>
    <w:rsid w:val="00066188"/>
    <w:rsid w:val="0006644A"/>
    <w:rsid w:val="00066459"/>
    <w:rsid w:val="0007062F"/>
    <w:rsid w:val="00071282"/>
    <w:rsid w:val="00071F58"/>
    <w:rsid w:val="00072688"/>
    <w:rsid w:val="00073D67"/>
    <w:rsid w:val="00074119"/>
    <w:rsid w:val="000741D8"/>
    <w:rsid w:val="00074D08"/>
    <w:rsid w:val="00075961"/>
    <w:rsid w:val="00077897"/>
    <w:rsid w:val="000811C6"/>
    <w:rsid w:val="000819E7"/>
    <w:rsid w:val="00083DA3"/>
    <w:rsid w:val="00084135"/>
    <w:rsid w:val="000841AD"/>
    <w:rsid w:val="0008564A"/>
    <w:rsid w:val="00086434"/>
    <w:rsid w:val="000866CF"/>
    <w:rsid w:val="00086A97"/>
    <w:rsid w:val="0008717F"/>
    <w:rsid w:val="000878D1"/>
    <w:rsid w:val="000901FD"/>
    <w:rsid w:val="0009021D"/>
    <w:rsid w:val="00090B5D"/>
    <w:rsid w:val="00090C04"/>
    <w:rsid w:val="0009211C"/>
    <w:rsid w:val="000925C7"/>
    <w:rsid w:val="0009391B"/>
    <w:rsid w:val="00093E71"/>
    <w:rsid w:val="00094034"/>
    <w:rsid w:val="00094507"/>
    <w:rsid w:val="000949A4"/>
    <w:rsid w:val="000949DB"/>
    <w:rsid w:val="00094A00"/>
    <w:rsid w:val="00094EB4"/>
    <w:rsid w:val="000961BD"/>
    <w:rsid w:val="00097E40"/>
    <w:rsid w:val="000A163B"/>
    <w:rsid w:val="000A1BE1"/>
    <w:rsid w:val="000A3879"/>
    <w:rsid w:val="000A5019"/>
    <w:rsid w:val="000A597F"/>
    <w:rsid w:val="000A5F4F"/>
    <w:rsid w:val="000A65A7"/>
    <w:rsid w:val="000A6712"/>
    <w:rsid w:val="000B019C"/>
    <w:rsid w:val="000B0DFA"/>
    <w:rsid w:val="000B149A"/>
    <w:rsid w:val="000B2A53"/>
    <w:rsid w:val="000B3279"/>
    <w:rsid w:val="000B4D18"/>
    <w:rsid w:val="000B532C"/>
    <w:rsid w:val="000B60BC"/>
    <w:rsid w:val="000B663E"/>
    <w:rsid w:val="000C0F3E"/>
    <w:rsid w:val="000C1694"/>
    <w:rsid w:val="000C1F82"/>
    <w:rsid w:val="000C3F49"/>
    <w:rsid w:val="000C3F5E"/>
    <w:rsid w:val="000C463F"/>
    <w:rsid w:val="000C4A65"/>
    <w:rsid w:val="000C616C"/>
    <w:rsid w:val="000C6490"/>
    <w:rsid w:val="000C681B"/>
    <w:rsid w:val="000C6B7D"/>
    <w:rsid w:val="000C78E4"/>
    <w:rsid w:val="000C7DF7"/>
    <w:rsid w:val="000D0873"/>
    <w:rsid w:val="000D1238"/>
    <w:rsid w:val="000D1739"/>
    <w:rsid w:val="000D2E79"/>
    <w:rsid w:val="000D6BB7"/>
    <w:rsid w:val="000D7C42"/>
    <w:rsid w:val="000E01BE"/>
    <w:rsid w:val="000E0260"/>
    <w:rsid w:val="000E11D2"/>
    <w:rsid w:val="000E12A2"/>
    <w:rsid w:val="000E3066"/>
    <w:rsid w:val="000E3990"/>
    <w:rsid w:val="000E6B06"/>
    <w:rsid w:val="000E7243"/>
    <w:rsid w:val="000F14EF"/>
    <w:rsid w:val="000F197F"/>
    <w:rsid w:val="000F38D0"/>
    <w:rsid w:val="000F46E3"/>
    <w:rsid w:val="000F4941"/>
    <w:rsid w:val="000F5915"/>
    <w:rsid w:val="000F6990"/>
    <w:rsid w:val="000F6D5D"/>
    <w:rsid w:val="000F7ABD"/>
    <w:rsid w:val="0010033A"/>
    <w:rsid w:val="0010058D"/>
    <w:rsid w:val="00100F1D"/>
    <w:rsid w:val="0010105D"/>
    <w:rsid w:val="00101AD1"/>
    <w:rsid w:val="00101FA8"/>
    <w:rsid w:val="00102828"/>
    <w:rsid w:val="00102CAF"/>
    <w:rsid w:val="001031F2"/>
    <w:rsid w:val="00105182"/>
    <w:rsid w:val="00105C48"/>
    <w:rsid w:val="00105DEE"/>
    <w:rsid w:val="00105E25"/>
    <w:rsid w:val="00106CE8"/>
    <w:rsid w:val="00106D1C"/>
    <w:rsid w:val="00107634"/>
    <w:rsid w:val="00110248"/>
    <w:rsid w:val="001102CF"/>
    <w:rsid w:val="00110302"/>
    <w:rsid w:val="00110D22"/>
    <w:rsid w:val="00111A6E"/>
    <w:rsid w:val="00112E4D"/>
    <w:rsid w:val="0011375D"/>
    <w:rsid w:val="00113BE2"/>
    <w:rsid w:val="00113FA0"/>
    <w:rsid w:val="00114E60"/>
    <w:rsid w:val="001165CB"/>
    <w:rsid w:val="00122698"/>
    <w:rsid w:val="00123245"/>
    <w:rsid w:val="001232F5"/>
    <w:rsid w:val="0012354A"/>
    <w:rsid w:val="00124FCF"/>
    <w:rsid w:val="00125D68"/>
    <w:rsid w:val="00125E7B"/>
    <w:rsid w:val="00126548"/>
    <w:rsid w:val="00126CAE"/>
    <w:rsid w:val="00127695"/>
    <w:rsid w:val="001276B1"/>
    <w:rsid w:val="00131280"/>
    <w:rsid w:val="00134BFC"/>
    <w:rsid w:val="001400E2"/>
    <w:rsid w:val="00141693"/>
    <w:rsid w:val="0014207E"/>
    <w:rsid w:val="0014234E"/>
    <w:rsid w:val="00142D5B"/>
    <w:rsid w:val="00143AA7"/>
    <w:rsid w:val="00143ED6"/>
    <w:rsid w:val="00144598"/>
    <w:rsid w:val="00144823"/>
    <w:rsid w:val="00144FCD"/>
    <w:rsid w:val="00151F53"/>
    <w:rsid w:val="001521DE"/>
    <w:rsid w:val="00152875"/>
    <w:rsid w:val="00152918"/>
    <w:rsid w:val="00153DAA"/>
    <w:rsid w:val="00155205"/>
    <w:rsid w:val="00157C9A"/>
    <w:rsid w:val="001607A1"/>
    <w:rsid w:val="00161149"/>
    <w:rsid w:val="00162DC1"/>
    <w:rsid w:val="00162F85"/>
    <w:rsid w:val="0016302E"/>
    <w:rsid w:val="00163E6E"/>
    <w:rsid w:val="0016592F"/>
    <w:rsid w:val="00166B15"/>
    <w:rsid w:val="00170071"/>
    <w:rsid w:val="00170722"/>
    <w:rsid w:val="001722BC"/>
    <w:rsid w:val="00172CAD"/>
    <w:rsid w:val="0017315D"/>
    <w:rsid w:val="00174F3E"/>
    <w:rsid w:val="0017530B"/>
    <w:rsid w:val="00175599"/>
    <w:rsid w:val="00177900"/>
    <w:rsid w:val="00177D0F"/>
    <w:rsid w:val="0018072D"/>
    <w:rsid w:val="001838E4"/>
    <w:rsid w:val="00184186"/>
    <w:rsid w:val="0018437B"/>
    <w:rsid w:val="00184584"/>
    <w:rsid w:val="001874EC"/>
    <w:rsid w:val="00191191"/>
    <w:rsid w:val="0019128E"/>
    <w:rsid w:val="001933CB"/>
    <w:rsid w:val="00195E22"/>
    <w:rsid w:val="001974ED"/>
    <w:rsid w:val="001A0C49"/>
    <w:rsid w:val="001A0D39"/>
    <w:rsid w:val="001A218F"/>
    <w:rsid w:val="001A2DF2"/>
    <w:rsid w:val="001A404C"/>
    <w:rsid w:val="001A56B3"/>
    <w:rsid w:val="001A58C4"/>
    <w:rsid w:val="001A694A"/>
    <w:rsid w:val="001A7CF2"/>
    <w:rsid w:val="001A7DAD"/>
    <w:rsid w:val="001B006F"/>
    <w:rsid w:val="001B18C3"/>
    <w:rsid w:val="001B18D0"/>
    <w:rsid w:val="001B1AA3"/>
    <w:rsid w:val="001B2673"/>
    <w:rsid w:val="001B3AC6"/>
    <w:rsid w:val="001B3C0C"/>
    <w:rsid w:val="001B447D"/>
    <w:rsid w:val="001B470B"/>
    <w:rsid w:val="001B48EB"/>
    <w:rsid w:val="001B69AA"/>
    <w:rsid w:val="001B6E18"/>
    <w:rsid w:val="001B7DCD"/>
    <w:rsid w:val="001C0736"/>
    <w:rsid w:val="001C1957"/>
    <w:rsid w:val="001C29AA"/>
    <w:rsid w:val="001C3AD8"/>
    <w:rsid w:val="001C53F5"/>
    <w:rsid w:val="001C663C"/>
    <w:rsid w:val="001C74CB"/>
    <w:rsid w:val="001D45FF"/>
    <w:rsid w:val="001D4BA7"/>
    <w:rsid w:val="001D4DF2"/>
    <w:rsid w:val="001D54D6"/>
    <w:rsid w:val="001D5741"/>
    <w:rsid w:val="001D71E1"/>
    <w:rsid w:val="001E0713"/>
    <w:rsid w:val="001E0750"/>
    <w:rsid w:val="001E1144"/>
    <w:rsid w:val="001E12E0"/>
    <w:rsid w:val="001E1C47"/>
    <w:rsid w:val="001E3563"/>
    <w:rsid w:val="001E3576"/>
    <w:rsid w:val="001E3F3A"/>
    <w:rsid w:val="001E4E8C"/>
    <w:rsid w:val="001E5526"/>
    <w:rsid w:val="001E59A3"/>
    <w:rsid w:val="001E5BBC"/>
    <w:rsid w:val="001E5D4F"/>
    <w:rsid w:val="001E7227"/>
    <w:rsid w:val="001F0C32"/>
    <w:rsid w:val="001F4D6B"/>
    <w:rsid w:val="001F58B1"/>
    <w:rsid w:val="001F7AB9"/>
    <w:rsid w:val="002002A2"/>
    <w:rsid w:val="00201031"/>
    <w:rsid w:val="002025A8"/>
    <w:rsid w:val="00203DFC"/>
    <w:rsid w:val="00205026"/>
    <w:rsid w:val="00205061"/>
    <w:rsid w:val="00205669"/>
    <w:rsid w:val="00205B0D"/>
    <w:rsid w:val="002074B4"/>
    <w:rsid w:val="00210825"/>
    <w:rsid w:val="002111C4"/>
    <w:rsid w:val="002125EB"/>
    <w:rsid w:val="002149E9"/>
    <w:rsid w:val="00214D48"/>
    <w:rsid w:val="0021530A"/>
    <w:rsid w:val="002164AF"/>
    <w:rsid w:val="002171C5"/>
    <w:rsid w:val="00217487"/>
    <w:rsid w:val="002176FF"/>
    <w:rsid w:val="002207B1"/>
    <w:rsid w:val="00220984"/>
    <w:rsid w:val="002217FF"/>
    <w:rsid w:val="00221B39"/>
    <w:rsid w:val="00221BC4"/>
    <w:rsid w:val="00222DED"/>
    <w:rsid w:val="0022408B"/>
    <w:rsid w:val="00225175"/>
    <w:rsid w:val="00226A2C"/>
    <w:rsid w:val="00226E52"/>
    <w:rsid w:val="002277E8"/>
    <w:rsid w:val="0023004F"/>
    <w:rsid w:val="00230228"/>
    <w:rsid w:val="00230BB7"/>
    <w:rsid w:val="00230D32"/>
    <w:rsid w:val="00231DBC"/>
    <w:rsid w:val="00232338"/>
    <w:rsid w:val="002350CE"/>
    <w:rsid w:val="002357A2"/>
    <w:rsid w:val="002363F7"/>
    <w:rsid w:val="00236571"/>
    <w:rsid w:val="00236B51"/>
    <w:rsid w:val="00236DCE"/>
    <w:rsid w:val="0023776C"/>
    <w:rsid w:val="00237B25"/>
    <w:rsid w:val="00240CEE"/>
    <w:rsid w:val="002416C0"/>
    <w:rsid w:val="00242432"/>
    <w:rsid w:val="00245018"/>
    <w:rsid w:val="0024512D"/>
    <w:rsid w:val="002454FC"/>
    <w:rsid w:val="00246A82"/>
    <w:rsid w:val="0024786B"/>
    <w:rsid w:val="00252562"/>
    <w:rsid w:val="00252E02"/>
    <w:rsid w:val="002553AD"/>
    <w:rsid w:val="002555DA"/>
    <w:rsid w:val="00256315"/>
    <w:rsid w:val="00256322"/>
    <w:rsid w:val="00256F44"/>
    <w:rsid w:val="00256F66"/>
    <w:rsid w:val="002603E1"/>
    <w:rsid w:val="002609F1"/>
    <w:rsid w:val="00260F3A"/>
    <w:rsid w:val="002612E2"/>
    <w:rsid w:val="00261AC0"/>
    <w:rsid w:val="00261B8F"/>
    <w:rsid w:val="00261ED1"/>
    <w:rsid w:val="002620DC"/>
    <w:rsid w:val="00263586"/>
    <w:rsid w:val="00263750"/>
    <w:rsid w:val="00263842"/>
    <w:rsid w:val="002638FE"/>
    <w:rsid w:val="0026427A"/>
    <w:rsid w:val="0026429A"/>
    <w:rsid w:val="002709BA"/>
    <w:rsid w:val="002722C4"/>
    <w:rsid w:val="00274D37"/>
    <w:rsid w:val="002750BA"/>
    <w:rsid w:val="0027665A"/>
    <w:rsid w:val="0027667F"/>
    <w:rsid w:val="0027739C"/>
    <w:rsid w:val="00277E40"/>
    <w:rsid w:val="002804F4"/>
    <w:rsid w:val="00281284"/>
    <w:rsid w:val="00281596"/>
    <w:rsid w:val="002821B3"/>
    <w:rsid w:val="0028413D"/>
    <w:rsid w:val="0028509E"/>
    <w:rsid w:val="002940F9"/>
    <w:rsid w:val="002948BD"/>
    <w:rsid w:val="002A0C3A"/>
    <w:rsid w:val="002A0E93"/>
    <w:rsid w:val="002A2FE0"/>
    <w:rsid w:val="002A4BD1"/>
    <w:rsid w:val="002A4F15"/>
    <w:rsid w:val="002A59E8"/>
    <w:rsid w:val="002A5FB7"/>
    <w:rsid w:val="002A679B"/>
    <w:rsid w:val="002B0B95"/>
    <w:rsid w:val="002B149C"/>
    <w:rsid w:val="002B2186"/>
    <w:rsid w:val="002B35B2"/>
    <w:rsid w:val="002B3872"/>
    <w:rsid w:val="002B4EF9"/>
    <w:rsid w:val="002B7796"/>
    <w:rsid w:val="002B7F75"/>
    <w:rsid w:val="002C0291"/>
    <w:rsid w:val="002C0299"/>
    <w:rsid w:val="002C0681"/>
    <w:rsid w:val="002C0CAC"/>
    <w:rsid w:val="002C0D63"/>
    <w:rsid w:val="002C14F0"/>
    <w:rsid w:val="002C1978"/>
    <w:rsid w:val="002C2BDB"/>
    <w:rsid w:val="002C3CD2"/>
    <w:rsid w:val="002C5D4D"/>
    <w:rsid w:val="002C70B8"/>
    <w:rsid w:val="002C7991"/>
    <w:rsid w:val="002D06D7"/>
    <w:rsid w:val="002D08A5"/>
    <w:rsid w:val="002D1491"/>
    <w:rsid w:val="002D1B3D"/>
    <w:rsid w:val="002D39F2"/>
    <w:rsid w:val="002D40DF"/>
    <w:rsid w:val="002D415A"/>
    <w:rsid w:val="002D4DBF"/>
    <w:rsid w:val="002D5F02"/>
    <w:rsid w:val="002D7027"/>
    <w:rsid w:val="002D707E"/>
    <w:rsid w:val="002D7C37"/>
    <w:rsid w:val="002E0DB8"/>
    <w:rsid w:val="002E10E5"/>
    <w:rsid w:val="002E1346"/>
    <w:rsid w:val="002E23BC"/>
    <w:rsid w:val="002E3755"/>
    <w:rsid w:val="002E37EC"/>
    <w:rsid w:val="002E418E"/>
    <w:rsid w:val="002E4E1D"/>
    <w:rsid w:val="002E668A"/>
    <w:rsid w:val="002E7BE2"/>
    <w:rsid w:val="002F13FE"/>
    <w:rsid w:val="002F459F"/>
    <w:rsid w:val="002F5A48"/>
    <w:rsid w:val="002F6228"/>
    <w:rsid w:val="002F73AA"/>
    <w:rsid w:val="002F7770"/>
    <w:rsid w:val="002F7F39"/>
    <w:rsid w:val="0030211A"/>
    <w:rsid w:val="00304740"/>
    <w:rsid w:val="003064C8"/>
    <w:rsid w:val="0030679D"/>
    <w:rsid w:val="0030680E"/>
    <w:rsid w:val="00312AA8"/>
    <w:rsid w:val="0031323E"/>
    <w:rsid w:val="00313F53"/>
    <w:rsid w:val="003145EB"/>
    <w:rsid w:val="00315DFD"/>
    <w:rsid w:val="003175D7"/>
    <w:rsid w:val="00321DFA"/>
    <w:rsid w:val="00322372"/>
    <w:rsid w:val="00322418"/>
    <w:rsid w:val="00322AC8"/>
    <w:rsid w:val="00323358"/>
    <w:rsid w:val="003261D1"/>
    <w:rsid w:val="00326471"/>
    <w:rsid w:val="0032676A"/>
    <w:rsid w:val="003268EA"/>
    <w:rsid w:val="00331D47"/>
    <w:rsid w:val="003322EA"/>
    <w:rsid w:val="0033295B"/>
    <w:rsid w:val="00332D28"/>
    <w:rsid w:val="003344F5"/>
    <w:rsid w:val="00335332"/>
    <w:rsid w:val="0033611E"/>
    <w:rsid w:val="00337154"/>
    <w:rsid w:val="00341361"/>
    <w:rsid w:val="00341EAE"/>
    <w:rsid w:val="0034284B"/>
    <w:rsid w:val="00343CEB"/>
    <w:rsid w:val="003449FC"/>
    <w:rsid w:val="00344C04"/>
    <w:rsid w:val="00345F48"/>
    <w:rsid w:val="00346080"/>
    <w:rsid w:val="0034728C"/>
    <w:rsid w:val="003473A8"/>
    <w:rsid w:val="00351D04"/>
    <w:rsid w:val="00352366"/>
    <w:rsid w:val="0035305D"/>
    <w:rsid w:val="00355C9E"/>
    <w:rsid w:val="003563EC"/>
    <w:rsid w:val="003579F2"/>
    <w:rsid w:val="00361A1F"/>
    <w:rsid w:val="003631C1"/>
    <w:rsid w:val="0036396B"/>
    <w:rsid w:val="0036464B"/>
    <w:rsid w:val="003648F8"/>
    <w:rsid w:val="00364966"/>
    <w:rsid w:val="0036569A"/>
    <w:rsid w:val="00367EE9"/>
    <w:rsid w:val="0037030A"/>
    <w:rsid w:val="003715BB"/>
    <w:rsid w:val="003724BE"/>
    <w:rsid w:val="00374B79"/>
    <w:rsid w:val="00376030"/>
    <w:rsid w:val="003771BE"/>
    <w:rsid w:val="00377DBB"/>
    <w:rsid w:val="00385761"/>
    <w:rsid w:val="00385DE2"/>
    <w:rsid w:val="00387BDD"/>
    <w:rsid w:val="003912E1"/>
    <w:rsid w:val="00391773"/>
    <w:rsid w:val="00391F03"/>
    <w:rsid w:val="00393188"/>
    <w:rsid w:val="00394AD2"/>
    <w:rsid w:val="00396679"/>
    <w:rsid w:val="0039761E"/>
    <w:rsid w:val="003A0961"/>
    <w:rsid w:val="003A0C95"/>
    <w:rsid w:val="003A205F"/>
    <w:rsid w:val="003A62FB"/>
    <w:rsid w:val="003A68B0"/>
    <w:rsid w:val="003B1178"/>
    <w:rsid w:val="003B17F5"/>
    <w:rsid w:val="003B2B65"/>
    <w:rsid w:val="003B3D95"/>
    <w:rsid w:val="003B5AE1"/>
    <w:rsid w:val="003B7360"/>
    <w:rsid w:val="003B76FC"/>
    <w:rsid w:val="003C25C3"/>
    <w:rsid w:val="003C2D86"/>
    <w:rsid w:val="003C3204"/>
    <w:rsid w:val="003C66A7"/>
    <w:rsid w:val="003C7718"/>
    <w:rsid w:val="003D0109"/>
    <w:rsid w:val="003D0DF0"/>
    <w:rsid w:val="003D114A"/>
    <w:rsid w:val="003D152A"/>
    <w:rsid w:val="003D1DDF"/>
    <w:rsid w:val="003D2E59"/>
    <w:rsid w:val="003D32C0"/>
    <w:rsid w:val="003D5DFE"/>
    <w:rsid w:val="003E057E"/>
    <w:rsid w:val="003E0EB3"/>
    <w:rsid w:val="003E111B"/>
    <w:rsid w:val="003E1519"/>
    <w:rsid w:val="003E1CFB"/>
    <w:rsid w:val="003E1F4D"/>
    <w:rsid w:val="003E2F2B"/>
    <w:rsid w:val="003E3203"/>
    <w:rsid w:val="003E3288"/>
    <w:rsid w:val="003E5844"/>
    <w:rsid w:val="003F101E"/>
    <w:rsid w:val="003F1B8F"/>
    <w:rsid w:val="003F2668"/>
    <w:rsid w:val="003F32B1"/>
    <w:rsid w:val="003F574A"/>
    <w:rsid w:val="003F7C76"/>
    <w:rsid w:val="003F7F44"/>
    <w:rsid w:val="00400BAE"/>
    <w:rsid w:val="00403296"/>
    <w:rsid w:val="004037E9"/>
    <w:rsid w:val="00403F5F"/>
    <w:rsid w:val="00405146"/>
    <w:rsid w:val="0040707E"/>
    <w:rsid w:val="0041064C"/>
    <w:rsid w:val="004116C5"/>
    <w:rsid w:val="00411875"/>
    <w:rsid w:val="00411A68"/>
    <w:rsid w:val="004128CF"/>
    <w:rsid w:val="00412E91"/>
    <w:rsid w:val="00414503"/>
    <w:rsid w:val="00414FAF"/>
    <w:rsid w:val="00415163"/>
    <w:rsid w:val="004162E1"/>
    <w:rsid w:val="00416A1E"/>
    <w:rsid w:val="00416BC6"/>
    <w:rsid w:val="00416D25"/>
    <w:rsid w:val="004202C3"/>
    <w:rsid w:val="00420321"/>
    <w:rsid w:val="0042086E"/>
    <w:rsid w:val="0042158C"/>
    <w:rsid w:val="004238D8"/>
    <w:rsid w:val="00425C67"/>
    <w:rsid w:val="00426527"/>
    <w:rsid w:val="0042749B"/>
    <w:rsid w:val="0042768F"/>
    <w:rsid w:val="00431A4E"/>
    <w:rsid w:val="00431EE0"/>
    <w:rsid w:val="00432366"/>
    <w:rsid w:val="004324AD"/>
    <w:rsid w:val="0043290E"/>
    <w:rsid w:val="0043306E"/>
    <w:rsid w:val="00433820"/>
    <w:rsid w:val="00434103"/>
    <w:rsid w:val="0043485B"/>
    <w:rsid w:val="00434C93"/>
    <w:rsid w:val="00435584"/>
    <w:rsid w:val="004358E0"/>
    <w:rsid w:val="004367FC"/>
    <w:rsid w:val="004370E4"/>
    <w:rsid w:val="0043722C"/>
    <w:rsid w:val="0044000E"/>
    <w:rsid w:val="00441002"/>
    <w:rsid w:val="0044102B"/>
    <w:rsid w:val="00441D2D"/>
    <w:rsid w:val="00444CB1"/>
    <w:rsid w:val="00445D68"/>
    <w:rsid w:val="00445F26"/>
    <w:rsid w:val="0044600D"/>
    <w:rsid w:val="004465A8"/>
    <w:rsid w:val="004466EF"/>
    <w:rsid w:val="00451703"/>
    <w:rsid w:val="00451BA2"/>
    <w:rsid w:val="00451EDC"/>
    <w:rsid w:val="0045205F"/>
    <w:rsid w:val="004538B6"/>
    <w:rsid w:val="00453B7E"/>
    <w:rsid w:val="00454A88"/>
    <w:rsid w:val="00455111"/>
    <w:rsid w:val="00455915"/>
    <w:rsid w:val="00456532"/>
    <w:rsid w:val="00456C0F"/>
    <w:rsid w:val="00456C8C"/>
    <w:rsid w:val="00457072"/>
    <w:rsid w:val="004635FB"/>
    <w:rsid w:val="00465833"/>
    <w:rsid w:val="004709DE"/>
    <w:rsid w:val="00470B7E"/>
    <w:rsid w:val="00471C09"/>
    <w:rsid w:val="00473EE2"/>
    <w:rsid w:val="00475CEA"/>
    <w:rsid w:val="00476476"/>
    <w:rsid w:val="0048000A"/>
    <w:rsid w:val="004804E6"/>
    <w:rsid w:val="004806A4"/>
    <w:rsid w:val="00483630"/>
    <w:rsid w:val="0048364B"/>
    <w:rsid w:val="00484576"/>
    <w:rsid w:val="00484DBE"/>
    <w:rsid w:val="00485C2A"/>
    <w:rsid w:val="00485E9F"/>
    <w:rsid w:val="00486F3D"/>
    <w:rsid w:val="0048762F"/>
    <w:rsid w:val="00487C43"/>
    <w:rsid w:val="00492ED9"/>
    <w:rsid w:val="00492FE0"/>
    <w:rsid w:val="00493859"/>
    <w:rsid w:val="0049481C"/>
    <w:rsid w:val="00495160"/>
    <w:rsid w:val="004964FA"/>
    <w:rsid w:val="00496808"/>
    <w:rsid w:val="00496F5A"/>
    <w:rsid w:val="004A08BC"/>
    <w:rsid w:val="004A1042"/>
    <w:rsid w:val="004A2ED8"/>
    <w:rsid w:val="004A32E7"/>
    <w:rsid w:val="004A362F"/>
    <w:rsid w:val="004A4501"/>
    <w:rsid w:val="004A58F3"/>
    <w:rsid w:val="004B18F5"/>
    <w:rsid w:val="004B4656"/>
    <w:rsid w:val="004B4C14"/>
    <w:rsid w:val="004B513A"/>
    <w:rsid w:val="004B52B3"/>
    <w:rsid w:val="004B6A1F"/>
    <w:rsid w:val="004C14BB"/>
    <w:rsid w:val="004C158E"/>
    <w:rsid w:val="004C1DFE"/>
    <w:rsid w:val="004C36B5"/>
    <w:rsid w:val="004C3B3E"/>
    <w:rsid w:val="004C5077"/>
    <w:rsid w:val="004C66F8"/>
    <w:rsid w:val="004C6718"/>
    <w:rsid w:val="004C7E7C"/>
    <w:rsid w:val="004C7ED7"/>
    <w:rsid w:val="004D04DF"/>
    <w:rsid w:val="004D0D57"/>
    <w:rsid w:val="004D0FED"/>
    <w:rsid w:val="004D1CFA"/>
    <w:rsid w:val="004D285C"/>
    <w:rsid w:val="004D3991"/>
    <w:rsid w:val="004D53B1"/>
    <w:rsid w:val="004D5734"/>
    <w:rsid w:val="004D6BF6"/>
    <w:rsid w:val="004D72EA"/>
    <w:rsid w:val="004E057B"/>
    <w:rsid w:val="004E225F"/>
    <w:rsid w:val="004E59AF"/>
    <w:rsid w:val="004E650B"/>
    <w:rsid w:val="004E70EB"/>
    <w:rsid w:val="004E755C"/>
    <w:rsid w:val="004E7E14"/>
    <w:rsid w:val="004F0599"/>
    <w:rsid w:val="004F18E0"/>
    <w:rsid w:val="004F5102"/>
    <w:rsid w:val="004F60F1"/>
    <w:rsid w:val="005014D5"/>
    <w:rsid w:val="00501FC3"/>
    <w:rsid w:val="00502FC0"/>
    <w:rsid w:val="0050300B"/>
    <w:rsid w:val="005044E1"/>
    <w:rsid w:val="0050475B"/>
    <w:rsid w:val="005054A9"/>
    <w:rsid w:val="0050565A"/>
    <w:rsid w:val="00507D82"/>
    <w:rsid w:val="00512CA8"/>
    <w:rsid w:val="005155BA"/>
    <w:rsid w:val="0051648D"/>
    <w:rsid w:val="00516C49"/>
    <w:rsid w:val="00520A13"/>
    <w:rsid w:val="00521C6B"/>
    <w:rsid w:val="00522681"/>
    <w:rsid w:val="00523A69"/>
    <w:rsid w:val="0052427A"/>
    <w:rsid w:val="00525575"/>
    <w:rsid w:val="00526010"/>
    <w:rsid w:val="0052607B"/>
    <w:rsid w:val="00526FFA"/>
    <w:rsid w:val="00527FF0"/>
    <w:rsid w:val="00530EC8"/>
    <w:rsid w:val="00531195"/>
    <w:rsid w:val="005313C9"/>
    <w:rsid w:val="005316C7"/>
    <w:rsid w:val="00531C61"/>
    <w:rsid w:val="00532D68"/>
    <w:rsid w:val="00533C5C"/>
    <w:rsid w:val="0053411F"/>
    <w:rsid w:val="00534AF2"/>
    <w:rsid w:val="00534D24"/>
    <w:rsid w:val="00536A4D"/>
    <w:rsid w:val="00540137"/>
    <w:rsid w:val="00540AA9"/>
    <w:rsid w:val="00542152"/>
    <w:rsid w:val="00542EE7"/>
    <w:rsid w:val="0054370D"/>
    <w:rsid w:val="00543A82"/>
    <w:rsid w:val="00544EE9"/>
    <w:rsid w:val="00545D91"/>
    <w:rsid w:val="00547924"/>
    <w:rsid w:val="005500AD"/>
    <w:rsid w:val="00550BC6"/>
    <w:rsid w:val="005520F1"/>
    <w:rsid w:val="00552D87"/>
    <w:rsid w:val="00553435"/>
    <w:rsid w:val="005538A7"/>
    <w:rsid w:val="005542A1"/>
    <w:rsid w:val="0055506E"/>
    <w:rsid w:val="0055509D"/>
    <w:rsid w:val="00555AF9"/>
    <w:rsid w:val="00556BD9"/>
    <w:rsid w:val="00556C32"/>
    <w:rsid w:val="00560B7A"/>
    <w:rsid w:val="00560C17"/>
    <w:rsid w:val="005639D7"/>
    <w:rsid w:val="005640A0"/>
    <w:rsid w:val="0056518F"/>
    <w:rsid w:val="00566B9E"/>
    <w:rsid w:val="0056706E"/>
    <w:rsid w:val="005674B8"/>
    <w:rsid w:val="00567C18"/>
    <w:rsid w:val="00567E2C"/>
    <w:rsid w:val="0057083E"/>
    <w:rsid w:val="00570BB7"/>
    <w:rsid w:val="00570D3A"/>
    <w:rsid w:val="00570DB4"/>
    <w:rsid w:val="00570EDD"/>
    <w:rsid w:val="005714B1"/>
    <w:rsid w:val="00571C4F"/>
    <w:rsid w:val="00571D63"/>
    <w:rsid w:val="00572E7A"/>
    <w:rsid w:val="005733D4"/>
    <w:rsid w:val="00573765"/>
    <w:rsid w:val="0057457B"/>
    <w:rsid w:val="005747B0"/>
    <w:rsid w:val="005752F2"/>
    <w:rsid w:val="0057540A"/>
    <w:rsid w:val="00580AC6"/>
    <w:rsid w:val="00582024"/>
    <w:rsid w:val="005821F5"/>
    <w:rsid w:val="00583CA5"/>
    <w:rsid w:val="005845E3"/>
    <w:rsid w:val="00584E2A"/>
    <w:rsid w:val="00585495"/>
    <w:rsid w:val="00586A39"/>
    <w:rsid w:val="00587BEA"/>
    <w:rsid w:val="0059189E"/>
    <w:rsid w:val="00591AB5"/>
    <w:rsid w:val="00592D31"/>
    <w:rsid w:val="005934B1"/>
    <w:rsid w:val="00594163"/>
    <w:rsid w:val="005951CF"/>
    <w:rsid w:val="00595BAA"/>
    <w:rsid w:val="00595C19"/>
    <w:rsid w:val="005960C5"/>
    <w:rsid w:val="00597344"/>
    <w:rsid w:val="005A1008"/>
    <w:rsid w:val="005A145E"/>
    <w:rsid w:val="005A4933"/>
    <w:rsid w:val="005A5588"/>
    <w:rsid w:val="005A5945"/>
    <w:rsid w:val="005A5BE7"/>
    <w:rsid w:val="005A6459"/>
    <w:rsid w:val="005A6CBF"/>
    <w:rsid w:val="005A7815"/>
    <w:rsid w:val="005A78BF"/>
    <w:rsid w:val="005B15D3"/>
    <w:rsid w:val="005B3150"/>
    <w:rsid w:val="005B33C6"/>
    <w:rsid w:val="005B3738"/>
    <w:rsid w:val="005B3D7C"/>
    <w:rsid w:val="005B3E17"/>
    <w:rsid w:val="005B4D9E"/>
    <w:rsid w:val="005B5357"/>
    <w:rsid w:val="005B54AB"/>
    <w:rsid w:val="005B5703"/>
    <w:rsid w:val="005B63CE"/>
    <w:rsid w:val="005B6AF8"/>
    <w:rsid w:val="005B6B6A"/>
    <w:rsid w:val="005B6C8B"/>
    <w:rsid w:val="005B717B"/>
    <w:rsid w:val="005C2EF6"/>
    <w:rsid w:val="005C3D17"/>
    <w:rsid w:val="005C4D33"/>
    <w:rsid w:val="005C5316"/>
    <w:rsid w:val="005C61A2"/>
    <w:rsid w:val="005C683E"/>
    <w:rsid w:val="005C76E7"/>
    <w:rsid w:val="005D0538"/>
    <w:rsid w:val="005D0EE2"/>
    <w:rsid w:val="005D0F0D"/>
    <w:rsid w:val="005D14CE"/>
    <w:rsid w:val="005D3B86"/>
    <w:rsid w:val="005D55B1"/>
    <w:rsid w:val="005D6825"/>
    <w:rsid w:val="005D6EB7"/>
    <w:rsid w:val="005D74C7"/>
    <w:rsid w:val="005E023D"/>
    <w:rsid w:val="005E0B65"/>
    <w:rsid w:val="005E23B3"/>
    <w:rsid w:val="005E4EA4"/>
    <w:rsid w:val="005E5ECD"/>
    <w:rsid w:val="005E6C93"/>
    <w:rsid w:val="005E7E1F"/>
    <w:rsid w:val="005E7E68"/>
    <w:rsid w:val="005F3B3F"/>
    <w:rsid w:val="005F3F11"/>
    <w:rsid w:val="005F4428"/>
    <w:rsid w:val="005F55E1"/>
    <w:rsid w:val="005F58F1"/>
    <w:rsid w:val="005F68F2"/>
    <w:rsid w:val="005F6BDB"/>
    <w:rsid w:val="00600247"/>
    <w:rsid w:val="0060051E"/>
    <w:rsid w:val="006010F8"/>
    <w:rsid w:val="00602E0C"/>
    <w:rsid w:val="00603811"/>
    <w:rsid w:val="00605E53"/>
    <w:rsid w:val="00606955"/>
    <w:rsid w:val="00606A21"/>
    <w:rsid w:val="00607D74"/>
    <w:rsid w:val="006101CA"/>
    <w:rsid w:val="0061169D"/>
    <w:rsid w:val="006133C3"/>
    <w:rsid w:val="0061445D"/>
    <w:rsid w:val="006163C2"/>
    <w:rsid w:val="006167B2"/>
    <w:rsid w:val="0062145F"/>
    <w:rsid w:val="00621B67"/>
    <w:rsid w:val="00621B6B"/>
    <w:rsid w:val="00627696"/>
    <w:rsid w:val="00630418"/>
    <w:rsid w:val="00631148"/>
    <w:rsid w:val="0063160D"/>
    <w:rsid w:val="006318E5"/>
    <w:rsid w:val="00631F2C"/>
    <w:rsid w:val="00633CED"/>
    <w:rsid w:val="00635064"/>
    <w:rsid w:val="00635067"/>
    <w:rsid w:val="00636737"/>
    <w:rsid w:val="00637C2E"/>
    <w:rsid w:val="00637DC8"/>
    <w:rsid w:val="0064047B"/>
    <w:rsid w:val="006410D8"/>
    <w:rsid w:val="0064136D"/>
    <w:rsid w:val="0064177C"/>
    <w:rsid w:val="00641DAD"/>
    <w:rsid w:val="0064233F"/>
    <w:rsid w:val="006423A5"/>
    <w:rsid w:val="00642BDA"/>
    <w:rsid w:val="0064328A"/>
    <w:rsid w:val="00643A7D"/>
    <w:rsid w:val="0064728B"/>
    <w:rsid w:val="00650021"/>
    <w:rsid w:val="00650185"/>
    <w:rsid w:val="006554D5"/>
    <w:rsid w:val="00661974"/>
    <w:rsid w:val="00661A65"/>
    <w:rsid w:val="00661D77"/>
    <w:rsid w:val="00663829"/>
    <w:rsid w:val="0066594D"/>
    <w:rsid w:val="00667D8E"/>
    <w:rsid w:val="00667DFE"/>
    <w:rsid w:val="00670406"/>
    <w:rsid w:val="00670AD8"/>
    <w:rsid w:val="00670EF0"/>
    <w:rsid w:val="00672874"/>
    <w:rsid w:val="00673E85"/>
    <w:rsid w:val="00675740"/>
    <w:rsid w:val="00675790"/>
    <w:rsid w:val="00675A75"/>
    <w:rsid w:val="006760C4"/>
    <w:rsid w:val="006770C1"/>
    <w:rsid w:val="00677F68"/>
    <w:rsid w:val="0068006C"/>
    <w:rsid w:val="0068037F"/>
    <w:rsid w:val="00681050"/>
    <w:rsid w:val="0068116E"/>
    <w:rsid w:val="00681ED4"/>
    <w:rsid w:val="006824C4"/>
    <w:rsid w:val="0068318C"/>
    <w:rsid w:val="0068461F"/>
    <w:rsid w:val="00684F56"/>
    <w:rsid w:val="00685A75"/>
    <w:rsid w:val="00686E12"/>
    <w:rsid w:val="006878AD"/>
    <w:rsid w:val="00687CAE"/>
    <w:rsid w:val="006909B1"/>
    <w:rsid w:val="006910EC"/>
    <w:rsid w:val="006915F2"/>
    <w:rsid w:val="006919FC"/>
    <w:rsid w:val="00692100"/>
    <w:rsid w:val="0069321A"/>
    <w:rsid w:val="006933BC"/>
    <w:rsid w:val="0069354A"/>
    <w:rsid w:val="006A028F"/>
    <w:rsid w:val="006A0826"/>
    <w:rsid w:val="006A1BE6"/>
    <w:rsid w:val="006A27E0"/>
    <w:rsid w:val="006A3070"/>
    <w:rsid w:val="006A5570"/>
    <w:rsid w:val="006A59A8"/>
    <w:rsid w:val="006B0CCA"/>
    <w:rsid w:val="006B1566"/>
    <w:rsid w:val="006B2564"/>
    <w:rsid w:val="006B40C4"/>
    <w:rsid w:val="006B40DF"/>
    <w:rsid w:val="006B51FA"/>
    <w:rsid w:val="006B75BC"/>
    <w:rsid w:val="006B7A3C"/>
    <w:rsid w:val="006C0387"/>
    <w:rsid w:val="006C138A"/>
    <w:rsid w:val="006C1CE6"/>
    <w:rsid w:val="006C2C37"/>
    <w:rsid w:val="006C2F56"/>
    <w:rsid w:val="006C311B"/>
    <w:rsid w:val="006C3287"/>
    <w:rsid w:val="006C3E2F"/>
    <w:rsid w:val="006C62E3"/>
    <w:rsid w:val="006D0DC4"/>
    <w:rsid w:val="006D20DD"/>
    <w:rsid w:val="006D4C03"/>
    <w:rsid w:val="006D4DDC"/>
    <w:rsid w:val="006D5109"/>
    <w:rsid w:val="006E147E"/>
    <w:rsid w:val="006E1DB8"/>
    <w:rsid w:val="006E21DF"/>
    <w:rsid w:val="006E3893"/>
    <w:rsid w:val="006E4C0D"/>
    <w:rsid w:val="006E50BA"/>
    <w:rsid w:val="006E6792"/>
    <w:rsid w:val="006E67CD"/>
    <w:rsid w:val="006E6C92"/>
    <w:rsid w:val="006E6FB9"/>
    <w:rsid w:val="006F0DFC"/>
    <w:rsid w:val="006F2027"/>
    <w:rsid w:val="006F26FF"/>
    <w:rsid w:val="006F33CD"/>
    <w:rsid w:val="006F5056"/>
    <w:rsid w:val="006F5886"/>
    <w:rsid w:val="006F5935"/>
    <w:rsid w:val="006F73C3"/>
    <w:rsid w:val="006F7663"/>
    <w:rsid w:val="00700F23"/>
    <w:rsid w:val="00701F37"/>
    <w:rsid w:val="0070425B"/>
    <w:rsid w:val="00704913"/>
    <w:rsid w:val="00705619"/>
    <w:rsid w:val="007068D0"/>
    <w:rsid w:val="00711AC8"/>
    <w:rsid w:val="00711BFA"/>
    <w:rsid w:val="00712687"/>
    <w:rsid w:val="007129B2"/>
    <w:rsid w:val="0071398D"/>
    <w:rsid w:val="00713D79"/>
    <w:rsid w:val="00714EF3"/>
    <w:rsid w:val="00715074"/>
    <w:rsid w:val="007156A2"/>
    <w:rsid w:val="00715816"/>
    <w:rsid w:val="00715960"/>
    <w:rsid w:val="00716BA3"/>
    <w:rsid w:val="0071754F"/>
    <w:rsid w:val="00720425"/>
    <w:rsid w:val="0072148D"/>
    <w:rsid w:val="00721854"/>
    <w:rsid w:val="00721E3C"/>
    <w:rsid w:val="00721EC6"/>
    <w:rsid w:val="00723AE4"/>
    <w:rsid w:val="007250C9"/>
    <w:rsid w:val="0072594A"/>
    <w:rsid w:val="007259EC"/>
    <w:rsid w:val="00726275"/>
    <w:rsid w:val="00726EFA"/>
    <w:rsid w:val="00726F59"/>
    <w:rsid w:val="00727A42"/>
    <w:rsid w:val="00734148"/>
    <w:rsid w:val="0073795B"/>
    <w:rsid w:val="0074069E"/>
    <w:rsid w:val="00741712"/>
    <w:rsid w:val="00743531"/>
    <w:rsid w:val="007436FC"/>
    <w:rsid w:val="0074615A"/>
    <w:rsid w:val="00746B7D"/>
    <w:rsid w:val="007472EA"/>
    <w:rsid w:val="0075064C"/>
    <w:rsid w:val="007512C1"/>
    <w:rsid w:val="007518A8"/>
    <w:rsid w:val="007559A2"/>
    <w:rsid w:val="00755A2B"/>
    <w:rsid w:val="007579FA"/>
    <w:rsid w:val="0076093D"/>
    <w:rsid w:val="007626A5"/>
    <w:rsid w:val="00762886"/>
    <w:rsid w:val="00762A08"/>
    <w:rsid w:val="00762F39"/>
    <w:rsid w:val="00763B14"/>
    <w:rsid w:val="00763D93"/>
    <w:rsid w:val="00764954"/>
    <w:rsid w:val="00765760"/>
    <w:rsid w:val="00765910"/>
    <w:rsid w:val="007674BD"/>
    <w:rsid w:val="00767E79"/>
    <w:rsid w:val="00770D47"/>
    <w:rsid w:val="007712B9"/>
    <w:rsid w:val="007726A8"/>
    <w:rsid w:val="00772B1F"/>
    <w:rsid w:val="00775E43"/>
    <w:rsid w:val="00775EA3"/>
    <w:rsid w:val="007761CA"/>
    <w:rsid w:val="00777F1F"/>
    <w:rsid w:val="00782D69"/>
    <w:rsid w:val="007836B9"/>
    <w:rsid w:val="007839DD"/>
    <w:rsid w:val="00784D89"/>
    <w:rsid w:val="00784F8A"/>
    <w:rsid w:val="00785EA1"/>
    <w:rsid w:val="00785FC9"/>
    <w:rsid w:val="00786410"/>
    <w:rsid w:val="00786B8D"/>
    <w:rsid w:val="00787845"/>
    <w:rsid w:val="007908B0"/>
    <w:rsid w:val="00791357"/>
    <w:rsid w:val="00791497"/>
    <w:rsid w:val="00792123"/>
    <w:rsid w:val="0079367D"/>
    <w:rsid w:val="00794257"/>
    <w:rsid w:val="007A1503"/>
    <w:rsid w:val="007A1A3D"/>
    <w:rsid w:val="007A259B"/>
    <w:rsid w:val="007A3317"/>
    <w:rsid w:val="007A425B"/>
    <w:rsid w:val="007A4968"/>
    <w:rsid w:val="007A4B2D"/>
    <w:rsid w:val="007A5C5E"/>
    <w:rsid w:val="007A6365"/>
    <w:rsid w:val="007A6C83"/>
    <w:rsid w:val="007A6E63"/>
    <w:rsid w:val="007A721A"/>
    <w:rsid w:val="007B0850"/>
    <w:rsid w:val="007B1753"/>
    <w:rsid w:val="007B1CEE"/>
    <w:rsid w:val="007B3564"/>
    <w:rsid w:val="007B4AE1"/>
    <w:rsid w:val="007B5927"/>
    <w:rsid w:val="007B62E7"/>
    <w:rsid w:val="007B6844"/>
    <w:rsid w:val="007B75C6"/>
    <w:rsid w:val="007B7A87"/>
    <w:rsid w:val="007B7FEC"/>
    <w:rsid w:val="007C0071"/>
    <w:rsid w:val="007C2206"/>
    <w:rsid w:val="007C314B"/>
    <w:rsid w:val="007C3B36"/>
    <w:rsid w:val="007C412D"/>
    <w:rsid w:val="007C509F"/>
    <w:rsid w:val="007C52D3"/>
    <w:rsid w:val="007C5C89"/>
    <w:rsid w:val="007C6101"/>
    <w:rsid w:val="007C7487"/>
    <w:rsid w:val="007D0096"/>
    <w:rsid w:val="007D0758"/>
    <w:rsid w:val="007D0AE8"/>
    <w:rsid w:val="007D1F6B"/>
    <w:rsid w:val="007D53E0"/>
    <w:rsid w:val="007D6C57"/>
    <w:rsid w:val="007D78B2"/>
    <w:rsid w:val="007D7A31"/>
    <w:rsid w:val="007E0EB4"/>
    <w:rsid w:val="007E307B"/>
    <w:rsid w:val="007E3864"/>
    <w:rsid w:val="007E3BF3"/>
    <w:rsid w:val="007E43FB"/>
    <w:rsid w:val="007E445E"/>
    <w:rsid w:val="007E52F7"/>
    <w:rsid w:val="007E5681"/>
    <w:rsid w:val="007E594E"/>
    <w:rsid w:val="007E60B7"/>
    <w:rsid w:val="007F5876"/>
    <w:rsid w:val="007F72E5"/>
    <w:rsid w:val="007F7340"/>
    <w:rsid w:val="007F75B2"/>
    <w:rsid w:val="007F7946"/>
    <w:rsid w:val="00800E24"/>
    <w:rsid w:val="0080154A"/>
    <w:rsid w:val="00801BC6"/>
    <w:rsid w:val="00803172"/>
    <w:rsid w:val="00805069"/>
    <w:rsid w:val="00806C99"/>
    <w:rsid w:val="008116DC"/>
    <w:rsid w:val="00811A7C"/>
    <w:rsid w:val="00811DB5"/>
    <w:rsid w:val="00811ED0"/>
    <w:rsid w:val="00813B85"/>
    <w:rsid w:val="00814135"/>
    <w:rsid w:val="00814C15"/>
    <w:rsid w:val="00815A2B"/>
    <w:rsid w:val="00815F9A"/>
    <w:rsid w:val="0081691C"/>
    <w:rsid w:val="0082013B"/>
    <w:rsid w:val="008210D0"/>
    <w:rsid w:val="00821E01"/>
    <w:rsid w:val="0082233D"/>
    <w:rsid w:val="00822363"/>
    <w:rsid w:val="008223CD"/>
    <w:rsid w:val="0082655C"/>
    <w:rsid w:val="00827401"/>
    <w:rsid w:val="00827FCA"/>
    <w:rsid w:val="00831DC2"/>
    <w:rsid w:val="00831DD3"/>
    <w:rsid w:val="0083200A"/>
    <w:rsid w:val="0083382E"/>
    <w:rsid w:val="00833FFD"/>
    <w:rsid w:val="0083441C"/>
    <w:rsid w:val="00836BE4"/>
    <w:rsid w:val="00840405"/>
    <w:rsid w:val="0084265E"/>
    <w:rsid w:val="00843516"/>
    <w:rsid w:val="0084407B"/>
    <w:rsid w:val="00844FD6"/>
    <w:rsid w:val="0084612E"/>
    <w:rsid w:val="00850F12"/>
    <w:rsid w:val="008511FE"/>
    <w:rsid w:val="0085185F"/>
    <w:rsid w:val="00851A8C"/>
    <w:rsid w:val="00851D8B"/>
    <w:rsid w:val="0085243A"/>
    <w:rsid w:val="00852C14"/>
    <w:rsid w:val="00853AC7"/>
    <w:rsid w:val="00853C51"/>
    <w:rsid w:val="00855AB9"/>
    <w:rsid w:val="008560FD"/>
    <w:rsid w:val="008563FF"/>
    <w:rsid w:val="0085671A"/>
    <w:rsid w:val="008568F2"/>
    <w:rsid w:val="008573EB"/>
    <w:rsid w:val="008578DF"/>
    <w:rsid w:val="0086190D"/>
    <w:rsid w:val="00861ABA"/>
    <w:rsid w:val="00862C9C"/>
    <w:rsid w:val="008637F6"/>
    <w:rsid w:val="008649F7"/>
    <w:rsid w:val="00865B9F"/>
    <w:rsid w:val="008701A9"/>
    <w:rsid w:val="00871766"/>
    <w:rsid w:val="008717C4"/>
    <w:rsid w:val="00872E19"/>
    <w:rsid w:val="0087303C"/>
    <w:rsid w:val="008739FD"/>
    <w:rsid w:val="00874DF1"/>
    <w:rsid w:val="008768B0"/>
    <w:rsid w:val="00876ADC"/>
    <w:rsid w:val="00876FB4"/>
    <w:rsid w:val="00876FEB"/>
    <w:rsid w:val="008771D3"/>
    <w:rsid w:val="00877C5F"/>
    <w:rsid w:val="0088071E"/>
    <w:rsid w:val="00881D2B"/>
    <w:rsid w:val="00882883"/>
    <w:rsid w:val="008839F6"/>
    <w:rsid w:val="0088669B"/>
    <w:rsid w:val="0088698A"/>
    <w:rsid w:val="00886B37"/>
    <w:rsid w:val="0088754E"/>
    <w:rsid w:val="00887A8D"/>
    <w:rsid w:val="0089142A"/>
    <w:rsid w:val="00892829"/>
    <w:rsid w:val="00894BAD"/>
    <w:rsid w:val="00894D1D"/>
    <w:rsid w:val="00895433"/>
    <w:rsid w:val="0089589C"/>
    <w:rsid w:val="00895B53"/>
    <w:rsid w:val="008964B1"/>
    <w:rsid w:val="008A0CE1"/>
    <w:rsid w:val="008A1913"/>
    <w:rsid w:val="008A1F19"/>
    <w:rsid w:val="008A31FE"/>
    <w:rsid w:val="008A400E"/>
    <w:rsid w:val="008A4753"/>
    <w:rsid w:val="008A5070"/>
    <w:rsid w:val="008A5E39"/>
    <w:rsid w:val="008A7464"/>
    <w:rsid w:val="008A7955"/>
    <w:rsid w:val="008B02D5"/>
    <w:rsid w:val="008B3B0A"/>
    <w:rsid w:val="008B3EA7"/>
    <w:rsid w:val="008B3FF1"/>
    <w:rsid w:val="008B52BE"/>
    <w:rsid w:val="008B54B7"/>
    <w:rsid w:val="008B692E"/>
    <w:rsid w:val="008B6B41"/>
    <w:rsid w:val="008B7C28"/>
    <w:rsid w:val="008C2A80"/>
    <w:rsid w:val="008C32D7"/>
    <w:rsid w:val="008C4013"/>
    <w:rsid w:val="008C4553"/>
    <w:rsid w:val="008C4591"/>
    <w:rsid w:val="008C47C5"/>
    <w:rsid w:val="008C5544"/>
    <w:rsid w:val="008C7FB0"/>
    <w:rsid w:val="008D2B40"/>
    <w:rsid w:val="008D312F"/>
    <w:rsid w:val="008D3B35"/>
    <w:rsid w:val="008D524C"/>
    <w:rsid w:val="008D585F"/>
    <w:rsid w:val="008D6587"/>
    <w:rsid w:val="008D663A"/>
    <w:rsid w:val="008D6A2D"/>
    <w:rsid w:val="008D6B14"/>
    <w:rsid w:val="008E1F8C"/>
    <w:rsid w:val="008E1FE2"/>
    <w:rsid w:val="008E245D"/>
    <w:rsid w:val="008E264D"/>
    <w:rsid w:val="008E2BB8"/>
    <w:rsid w:val="008E2BBA"/>
    <w:rsid w:val="008E4E81"/>
    <w:rsid w:val="008E54DD"/>
    <w:rsid w:val="008E6638"/>
    <w:rsid w:val="008E67E8"/>
    <w:rsid w:val="008E744F"/>
    <w:rsid w:val="008F05EB"/>
    <w:rsid w:val="008F235A"/>
    <w:rsid w:val="008F274E"/>
    <w:rsid w:val="008F32AD"/>
    <w:rsid w:val="008F43ED"/>
    <w:rsid w:val="008F4A81"/>
    <w:rsid w:val="008F4E50"/>
    <w:rsid w:val="008F63F6"/>
    <w:rsid w:val="008F7A87"/>
    <w:rsid w:val="00900D56"/>
    <w:rsid w:val="00901B22"/>
    <w:rsid w:val="0090320A"/>
    <w:rsid w:val="00903BC2"/>
    <w:rsid w:val="00903FA3"/>
    <w:rsid w:val="0090432D"/>
    <w:rsid w:val="00906064"/>
    <w:rsid w:val="00906380"/>
    <w:rsid w:val="009065F7"/>
    <w:rsid w:val="009078CD"/>
    <w:rsid w:val="00911557"/>
    <w:rsid w:val="00911B00"/>
    <w:rsid w:val="00912354"/>
    <w:rsid w:val="0091283E"/>
    <w:rsid w:val="00915D75"/>
    <w:rsid w:val="00915F91"/>
    <w:rsid w:val="00916DC5"/>
    <w:rsid w:val="00917E03"/>
    <w:rsid w:val="0092159D"/>
    <w:rsid w:val="009225BD"/>
    <w:rsid w:val="009229FD"/>
    <w:rsid w:val="00923463"/>
    <w:rsid w:val="00923E56"/>
    <w:rsid w:val="009257D9"/>
    <w:rsid w:val="00925944"/>
    <w:rsid w:val="00926742"/>
    <w:rsid w:val="00926843"/>
    <w:rsid w:val="00927848"/>
    <w:rsid w:val="009310E2"/>
    <w:rsid w:val="009311A5"/>
    <w:rsid w:val="00931DC9"/>
    <w:rsid w:val="0093213A"/>
    <w:rsid w:val="00932202"/>
    <w:rsid w:val="00932265"/>
    <w:rsid w:val="009326E8"/>
    <w:rsid w:val="00933DDD"/>
    <w:rsid w:val="0093472D"/>
    <w:rsid w:val="00937768"/>
    <w:rsid w:val="00937806"/>
    <w:rsid w:val="009378B3"/>
    <w:rsid w:val="009407EA"/>
    <w:rsid w:val="00943281"/>
    <w:rsid w:val="0094474D"/>
    <w:rsid w:val="00945102"/>
    <w:rsid w:val="00945CE1"/>
    <w:rsid w:val="009465E9"/>
    <w:rsid w:val="009474B9"/>
    <w:rsid w:val="009478D0"/>
    <w:rsid w:val="0095009F"/>
    <w:rsid w:val="00952C86"/>
    <w:rsid w:val="00954CA2"/>
    <w:rsid w:val="00956568"/>
    <w:rsid w:val="00957D76"/>
    <w:rsid w:val="00960484"/>
    <w:rsid w:val="0096123B"/>
    <w:rsid w:val="009618CC"/>
    <w:rsid w:val="009623B5"/>
    <w:rsid w:val="00963A15"/>
    <w:rsid w:val="00963C0E"/>
    <w:rsid w:val="00963F87"/>
    <w:rsid w:val="009645FB"/>
    <w:rsid w:val="00964B52"/>
    <w:rsid w:val="00964CA8"/>
    <w:rsid w:val="0096627F"/>
    <w:rsid w:val="00966BD3"/>
    <w:rsid w:val="00966F5A"/>
    <w:rsid w:val="00967A66"/>
    <w:rsid w:val="00967B6B"/>
    <w:rsid w:val="00970311"/>
    <w:rsid w:val="009713FF"/>
    <w:rsid w:val="00971553"/>
    <w:rsid w:val="0097218C"/>
    <w:rsid w:val="00973D01"/>
    <w:rsid w:val="00975914"/>
    <w:rsid w:val="0097691A"/>
    <w:rsid w:val="009778D6"/>
    <w:rsid w:val="00980A80"/>
    <w:rsid w:val="00981576"/>
    <w:rsid w:val="00982014"/>
    <w:rsid w:val="00982384"/>
    <w:rsid w:val="00982C18"/>
    <w:rsid w:val="00985070"/>
    <w:rsid w:val="00985ED5"/>
    <w:rsid w:val="009900DF"/>
    <w:rsid w:val="00990E33"/>
    <w:rsid w:val="009919CE"/>
    <w:rsid w:val="0099376E"/>
    <w:rsid w:val="009940C4"/>
    <w:rsid w:val="009947B2"/>
    <w:rsid w:val="009951C9"/>
    <w:rsid w:val="009967F2"/>
    <w:rsid w:val="00997897"/>
    <w:rsid w:val="009A0BAA"/>
    <w:rsid w:val="009A1950"/>
    <w:rsid w:val="009A19A8"/>
    <w:rsid w:val="009A30BA"/>
    <w:rsid w:val="009A343D"/>
    <w:rsid w:val="009A356F"/>
    <w:rsid w:val="009A4D84"/>
    <w:rsid w:val="009A54F8"/>
    <w:rsid w:val="009A5AAA"/>
    <w:rsid w:val="009A6686"/>
    <w:rsid w:val="009A75E3"/>
    <w:rsid w:val="009A7DE3"/>
    <w:rsid w:val="009B1649"/>
    <w:rsid w:val="009B1668"/>
    <w:rsid w:val="009B49D9"/>
    <w:rsid w:val="009B6EA5"/>
    <w:rsid w:val="009B70AE"/>
    <w:rsid w:val="009B7AB4"/>
    <w:rsid w:val="009B7B76"/>
    <w:rsid w:val="009C0E26"/>
    <w:rsid w:val="009C1085"/>
    <w:rsid w:val="009C2453"/>
    <w:rsid w:val="009C314A"/>
    <w:rsid w:val="009C3CEB"/>
    <w:rsid w:val="009C3E10"/>
    <w:rsid w:val="009C5F4A"/>
    <w:rsid w:val="009C7250"/>
    <w:rsid w:val="009C7ABC"/>
    <w:rsid w:val="009D0ED0"/>
    <w:rsid w:val="009D370D"/>
    <w:rsid w:val="009D68F5"/>
    <w:rsid w:val="009D6B70"/>
    <w:rsid w:val="009E0043"/>
    <w:rsid w:val="009E0ADD"/>
    <w:rsid w:val="009E2226"/>
    <w:rsid w:val="009E28ED"/>
    <w:rsid w:val="009E4A4D"/>
    <w:rsid w:val="009E4CAC"/>
    <w:rsid w:val="009E4DD8"/>
    <w:rsid w:val="009E61A4"/>
    <w:rsid w:val="009E779A"/>
    <w:rsid w:val="009F0516"/>
    <w:rsid w:val="009F0A92"/>
    <w:rsid w:val="009F0C53"/>
    <w:rsid w:val="009F165B"/>
    <w:rsid w:val="009F1AAD"/>
    <w:rsid w:val="009F2354"/>
    <w:rsid w:val="009F4CDE"/>
    <w:rsid w:val="009F50D8"/>
    <w:rsid w:val="009F53DB"/>
    <w:rsid w:val="009F7265"/>
    <w:rsid w:val="009F7984"/>
    <w:rsid w:val="00A032C9"/>
    <w:rsid w:val="00A03B2F"/>
    <w:rsid w:val="00A05070"/>
    <w:rsid w:val="00A05D4F"/>
    <w:rsid w:val="00A075F3"/>
    <w:rsid w:val="00A121B7"/>
    <w:rsid w:val="00A1227A"/>
    <w:rsid w:val="00A1239F"/>
    <w:rsid w:val="00A12F62"/>
    <w:rsid w:val="00A1318E"/>
    <w:rsid w:val="00A14679"/>
    <w:rsid w:val="00A14B28"/>
    <w:rsid w:val="00A15AF7"/>
    <w:rsid w:val="00A16265"/>
    <w:rsid w:val="00A17930"/>
    <w:rsid w:val="00A2051C"/>
    <w:rsid w:val="00A216CF"/>
    <w:rsid w:val="00A21AF3"/>
    <w:rsid w:val="00A22293"/>
    <w:rsid w:val="00A225CE"/>
    <w:rsid w:val="00A22F2C"/>
    <w:rsid w:val="00A23563"/>
    <w:rsid w:val="00A23959"/>
    <w:rsid w:val="00A26599"/>
    <w:rsid w:val="00A26705"/>
    <w:rsid w:val="00A26B3F"/>
    <w:rsid w:val="00A2766E"/>
    <w:rsid w:val="00A27A5C"/>
    <w:rsid w:val="00A3117A"/>
    <w:rsid w:val="00A31E59"/>
    <w:rsid w:val="00A31F54"/>
    <w:rsid w:val="00A322D8"/>
    <w:rsid w:val="00A32D9B"/>
    <w:rsid w:val="00A34A47"/>
    <w:rsid w:val="00A352FF"/>
    <w:rsid w:val="00A40027"/>
    <w:rsid w:val="00A4002A"/>
    <w:rsid w:val="00A40DF0"/>
    <w:rsid w:val="00A419F6"/>
    <w:rsid w:val="00A43F61"/>
    <w:rsid w:val="00A45013"/>
    <w:rsid w:val="00A4523C"/>
    <w:rsid w:val="00A4562A"/>
    <w:rsid w:val="00A474EF"/>
    <w:rsid w:val="00A47547"/>
    <w:rsid w:val="00A50D2B"/>
    <w:rsid w:val="00A5253C"/>
    <w:rsid w:val="00A52D22"/>
    <w:rsid w:val="00A537F0"/>
    <w:rsid w:val="00A570C6"/>
    <w:rsid w:val="00A570DF"/>
    <w:rsid w:val="00A60983"/>
    <w:rsid w:val="00A6309D"/>
    <w:rsid w:val="00A63AC8"/>
    <w:rsid w:val="00A63CDD"/>
    <w:rsid w:val="00A64A2E"/>
    <w:rsid w:val="00A64B07"/>
    <w:rsid w:val="00A64D6B"/>
    <w:rsid w:val="00A65DD5"/>
    <w:rsid w:val="00A6609C"/>
    <w:rsid w:val="00A66EBC"/>
    <w:rsid w:val="00A67368"/>
    <w:rsid w:val="00A7497B"/>
    <w:rsid w:val="00A761C0"/>
    <w:rsid w:val="00A8253E"/>
    <w:rsid w:val="00A82CAB"/>
    <w:rsid w:val="00A82F05"/>
    <w:rsid w:val="00A834AB"/>
    <w:rsid w:val="00A834F3"/>
    <w:rsid w:val="00A85BA8"/>
    <w:rsid w:val="00A879B7"/>
    <w:rsid w:val="00A87D6A"/>
    <w:rsid w:val="00A91930"/>
    <w:rsid w:val="00A92FA0"/>
    <w:rsid w:val="00A93C35"/>
    <w:rsid w:val="00A96771"/>
    <w:rsid w:val="00AA0241"/>
    <w:rsid w:val="00AA10A5"/>
    <w:rsid w:val="00AA1D88"/>
    <w:rsid w:val="00AA2EC9"/>
    <w:rsid w:val="00AA441F"/>
    <w:rsid w:val="00AA51C5"/>
    <w:rsid w:val="00AB0D48"/>
    <w:rsid w:val="00AB2AAA"/>
    <w:rsid w:val="00AB2CDF"/>
    <w:rsid w:val="00AB2D69"/>
    <w:rsid w:val="00AB391E"/>
    <w:rsid w:val="00AB523A"/>
    <w:rsid w:val="00AB55E0"/>
    <w:rsid w:val="00AB645C"/>
    <w:rsid w:val="00AB6E54"/>
    <w:rsid w:val="00AC05D1"/>
    <w:rsid w:val="00AC21DA"/>
    <w:rsid w:val="00AC2CDD"/>
    <w:rsid w:val="00AC3123"/>
    <w:rsid w:val="00AC31AE"/>
    <w:rsid w:val="00AC3A27"/>
    <w:rsid w:val="00AC5253"/>
    <w:rsid w:val="00AC5ACE"/>
    <w:rsid w:val="00AC7648"/>
    <w:rsid w:val="00AD0280"/>
    <w:rsid w:val="00AD0504"/>
    <w:rsid w:val="00AD15F9"/>
    <w:rsid w:val="00AD36D9"/>
    <w:rsid w:val="00AD3FF9"/>
    <w:rsid w:val="00AD45A4"/>
    <w:rsid w:val="00AD510E"/>
    <w:rsid w:val="00AD5E9D"/>
    <w:rsid w:val="00AD62AF"/>
    <w:rsid w:val="00AE28BB"/>
    <w:rsid w:val="00AE29C9"/>
    <w:rsid w:val="00AE32B3"/>
    <w:rsid w:val="00AE484C"/>
    <w:rsid w:val="00AE5022"/>
    <w:rsid w:val="00AE52E7"/>
    <w:rsid w:val="00AE5AF8"/>
    <w:rsid w:val="00AF1F9F"/>
    <w:rsid w:val="00AF213D"/>
    <w:rsid w:val="00AF2322"/>
    <w:rsid w:val="00AF258A"/>
    <w:rsid w:val="00AF310D"/>
    <w:rsid w:val="00AF4403"/>
    <w:rsid w:val="00AF46F0"/>
    <w:rsid w:val="00AF4854"/>
    <w:rsid w:val="00AF51BC"/>
    <w:rsid w:val="00AF5F5B"/>
    <w:rsid w:val="00AF7135"/>
    <w:rsid w:val="00AF7585"/>
    <w:rsid w:val="00B00DB3"/>
    <w:rsid w:val="00B0187E"/>
    <w:rsid w:val="00B02664"/>
    <w:rsid w:val="00B029D3"/>
    <w:rsid w:val="00B04A45"/>
    <w:rsid w:val="00B05D39"/>
    <w:rsid w:val="00B06642"/>
    <w:rsid w:val="00B103B2"/>
    <w:rsid w:val="00B1263E"/>
    <w:rsid w:val="00B126AF"/>
    <w:rsid w:val="00B12DE8"/>
    <w:rsid w:val="00B1301F"/>
    <w:rsid w:val="00B145C4"/>
    <w:rsid w:val="00B146C1"/>
    <w:rsid w:val="00B14C89"/>
    <w:rsid w:val="00B14DE5"/>
    <w:rsid w:val="00B15125"/>
    <w:rsid w:val="00B15BAC"/>
    <w:rsid w:val="00B17180"/>
    <w:rsid w:val="00B2090B"/>
    <w:rsid w:val="00B210C7"/>
    <w:rsid w:val="00B21ED9"/>
    <w:rsid w:val="00B229C1"/>
    <w:rsid w:val="00B24BD1"/>
    <w:rsid w:val="00B24F0C"/>
    <w:rsid w:val="00B25774"/>
    <w:rsid w:val="00B26687"/>
    <w:rsid w:val="00B26704"/>
    <w:rsid w:val="00B33F23"/>
    <w:rsid w:val="00B34084"/>
    <w:rsid w:val="00B34728"/>
    <w:rsid w:val="00B34747"/>
    <w:rsid w:val="00B34AD8"/>
    <w:rsid w:val="00B36555"/>
    <w:rsid w:val="00B3784E"/>
    <w:rsid w:val="00B40767"/>
    <w:rsid w:val="00B42592"/>
    <w:rsid w:val="00B44608"/>
    <w:rsid w:val="00B46355"/>
    <w:rsid w:val="00B5156B"/>
    <w:rsid w:val="00B5205B"/>
    <w:rsid w:val="00B52CE0"/>
    <w:rsid w:val="00B54136"/>
    <w:rsid w:val="00B544A0"/>
    <w:rsid w:val="00B54D24"/>
    <w:rsid w:val="00B55654"/>
    <w:rsid w:val="00B559F2"/>
    <w:rsid w:val="00B55DD0"/>
    <w:rsid w:val="00B56B4A"/>
    <w:rsid w:val="00B57567"/>
    <w:rsid w:val="00B57DC7"/>
    <w:rsid w:val="00B57F14"/>
    <w:rsid w:val="00B62285"/>
    <w:rsid w:val="00B62FC9"/>
    <w:rsid w:val="00B63A45"/>
    <w:rsid w:val="00B63B5F"/>
    <w:rsid w:val="00B63F26"/>
    <w:rsid w:val="00B64261"/>
    <w:rsid w:val="00B6441C"/>
    <w:rsid w:val="00B64756"/>
    <w:rsid w:val="00B64D22"/>
    <w:rsid w:val="00B66B1F"/>
    <w:rsid w:val="00B67479"/>
    <w:rsid w:val="00B67C4E"/>
    <w:rsid w:val="00B67CA1"/>
    <w:rsid w:val="00B70918"/>
    <w:rsid w:val="00B717FF"/>
    <w:rsid w:val="00B722E1"/>
    <w:rsid w:val="00B72A1F"/>
    <w:rsid w:val="00B72CF3"/>
    <w:rsid w:val="00B77384"/>
    <w:rsid w:val="00B77389"/>
    <w:rsid w:val="00B77758"/>
    <w:rsid w:val="00B77DA7"/>
    <w:rsid w:val="00B80C74"/>
    <w:rsid w:val="00B813E6"/>
    <w:rsid w:val="00B81C08"/>
    <w:rsid w:val="00B83013"/>
    <w:rsid w:val="00B848D4"/>
    <w:rsid w:val="00B84DB6"/>
    <w:rsid w:val="00B8799D"/>
    <w:rsid w:val="00B87E41"/>
    <w:rsid w:val="00B90187"/>
    <w:rsid w:val="00B90405"/>
    <w:rsid w:val="00B905DA"/>
    <w:rsid w:val="00B91B40"/>
    <w:rsid w:val="00B924DD"/>
    <w:rsid w:val="00B9344D"/>
    <w:rsid w:val="00B936DF"/>
    <w:rsid w:val="00B940CE"/>
    <w:rsid w:val="00B94831"/>
    <w:rsid w:val="00B94F61"/>
    <w:rsid w:val="00B97735"/>
    <w:rsid w:val="00BA106F"/>
    <w:rsid w:val="00BA4167"/>
    <w:rsid w:val="00BA4FB6"/>
    <w:rsid w:val="00BA5DEC"/>
    <w:rsid w:val="00BA62C8"/>
    <w:rsid w:val="00BA6582"/>
    <w:rsid w:val="00BB1C2F"/>
    <w:rsid w:val="00BB2ACD"/>
    <w:rsid w:val="00BB2FA6"/>
    <w:rsid w:val="00BB3817"/>
    <w:rsid w:val="00BB4491"/>
    <w:rsid w:val="00BB44D0"/>
    <w:rsid w:val="00BB5795"/>
    <w:rsid w:val="00BB5B84"/>
    <w:rsid w:val="00BB616A"/>
    <w:rsid w:val="00BB64C6"/>
    <w:rsid w:val="00BB6ABA"/>
    <w:rsid w:val="00BB79AA"/>
    <w:rsid w:val="00BC1209"/>
    <w:rsid w:val="00BC3EE1"/>
    <w:rsid w:val="00BC4CB5"/>
    <w:rsid w:val="00BD0D16"/>
    <w:rsid w:val="00BD12D6"/>
    <w:rsid w:val="00BD13EF"/>
    <w:rsid w:val="00BD30C5"/>
    <w:rsid w:val="00BD47F6"/>
    <w:rsid w:val="00BD54EC"/>
    <w:rsid w:val="00BD563A"/>
    <w:rsid w:val="00BD6720"/>
    <w:rsid w:val="00BD7979"/>
    <w:rsid w:val="00BE208D"/>
    <w:rsid w:val="00BE2243"/>
    <w:rsid w:val="00BE3F2C"/>
    <w:rsid w:val="00BE4974"/>
    <w:rsid w:val="00BE4B26"/>
    <w:rsid w:val="00BE5049"/>
    <w:rsid w:val="00BF06CD"/>
    <w:rsid w:val="00BF0997"/>
    <w:rsid w:val="00BF0F04"/>
    <w:rsid w:val="00BF1257"/>
    <w:rsid w:val="00BF2F31"/>
    <w:rsid w:val="00BF4AF2"/>
    <w:rsid w:val="00BF5245"/>
    <w:rsid w:val="00BF5E6D"/>
    <w:rsid w:val="00BF5F81"/>
    <w:rsid w:val="00BF607C"/>
    <w:rsid w:val="00BF6C84"/>
    <w:rsid w:val="00C00283"/>
    <w:rsid w:val="00C00ACB"/>
    <w:rsid w:val="00C00FE2"/>
    <w:rsid w:val="00C04F79"/>
    <w:rsid w:val="00C05602"/>
    <w:rsid w:val="00C062E2"/>
    <w:rsid w:val="00C06447"/>
    <w:rsid w:val="00C06D09"/>
    <w:rsid w:val="00C07459"/>
    <w:rsid w:val="00C07EE0"/>
    <w:rsid w:val="00C106F6"/>
    <w:rsid w:val="00C107CE"/>
    <w:rsid w:val="00C11DCA"/>
    <w:rsid w:val="00C11EBE"/>
    <w:rsid w:val="00C12F20"/>
    <w:rsid w:val="00C1457A"/>
    <w:rsid w:val="00C15ADA"/>
    <w:rsid w:val="00C16605"/>
    <w:rsid w:val="00C20577"/>
    <w:rsid w:val="00C20864"/>
    <w:rsid w:val="00C22AD4"/>
    <w:rsid w:val="00C24AFD"/>
    <w:rsid w:val="00C24D23"/>
    <w:rsid w:val="00C2500C"/>
    <w:rsid w:val="00C25FE1"/>
    <w:rsid w:val="00C27C47"/>
    <w:rsid w:val="00C30937"/>
    <w:rsid w:val="00C30F3A"/>
    <w:rsid w:val="00C31F38"/>
    <w:rsid w:val="00C32026"/>
    <w:rsid w:val="00C32363"/>
    <w:rsid w:val="00C32A4E"/>
    <w:rsid w:val="00C33448"/>
    <w:rsid w:val="00C34136"/>
    <w:rsid w:val="00C34D8A"/>
    <w:rsid w:val="00C35941"/>
    <w:rsid w:val="00C3607F"/>
    <w:rsid w:val="00C36C30"/>
    <w:rsid w:val="00C40A49"/>
    <w:rsid w:val="00C42B0A"/>
    <w:rsid w:val="00C433F8"/>
    <w:rsid w:val="00C43427"/>
    <w:rsid w:val="00C43D50"/>
    <w:rsid w:val="00C44C73"/>
    <w:rsid w:val="00C45050"/>
    <w:rsid w:val="00C46644"/>
    <w:rsid w:val="00C47943"/>
    <w:rsid w:val="00C47FA0"/>
    <w:rsid w:val="00C502DD"/>
    <w:rsid w:val="00C503FC"/>
    <w:rsid w:val="00C51C9F"/>
    <w:rsid w:val="00C522D6"/>
    <w:rsid w:val="00C52E35"/>
    <w:rsid w:val="00C53C81"/>
    <w:rsid w:val="00C54415"/>
    <w:rsid w:val="00C552B3"/>
    <w:rsid w:val="00C561E5"/>
    <w:rsid w:val="00C56F92"/>
    <w:rsid w:val="00C6040B"/>
    <w:rsid w:val="00C60B18"/>
    <w:rsid w:val="00C61F4D"/>
    <w:rsid w:val="00C62458"/>
    <w:rsid w:val="00C64F40"/>
    <w:rsid w:val="00C65784"/>
    <w:rsid w:val="00C65BD0"/>
    <w:rsid w:val="00C65C96"/>
    <w:rsid w:val="00C66F1E"/>
    <w:rsid w:val="00C671A6"/>
    <w:rsid w:val="00C700D3"/>
    <w:rsid w:val="00C7017F"/>
    <w:rsid w:val="00C7136C"/>
    <w:rsid w:val="00C71A67"/>
    <w:rsid w:val="00C72819"/>
    <w:rsid w:val="00C74D18"/>
    <w:rsid w:val="00C7584F"/>
    <w:rsid w:val="00C759B3"/>
    <w:rsid w:val="00C75F9A"/>
    <w:rsid w:val="00C77427"/>
    <w:rsid w:val="00C77666"/>
    <w:rsid w:val="00C82166"/>
    <w:rsid w:val="00C83158"/>
    <w:rsid w:val="00C83AB7"/>
    <w:rsid w:val="00C83B89"/>
    <w:rsid w:val="00C83BC1"/>
    <w:rsid w:val="00C8412F"/>
    <w:rsid w:val="00C84D9D"/>
    <w:rsid w:val="00C85DD1"/>
    <w:rsid w:val="00C90A47"/>
    <w:rsid w:val="00C90C53"/>
    <w:rsid w:val="00C91AC8"/>
    <w:rsid w:val="00C92C15"/>
    <w:rsid w:val="00C93385"/>
    <w:rsid w:val="00C93F38"/>
    <w:rsid w:val="00C946C0"/>
    <w:rsid w:val="00C97619"/>
    <w:rsid w:val="00CA1100"/>
    <w:rsid w:val="00CA1223"/>
    <w:rsid w:val="00CA23A9"/>
    <w:rsid w:val="00CA36E5"/>
    <w:rsid w:val="00CA3D5E"/>
    <w:rsid w:val="00CA3F2E"/>
    <w:rsid w:val="00CA3F4E"/>
    <w:rsid w:val="00CA650F"/>
    <w:rsid w:val="00CB05C1"/>
    <w:rsid w:val="00CB06A7"/>
    <w:rsid w:val="00CB0AFF"/>
    <w:rsid w:val="00CB2DC0"/>
    <w:rsid w:val="00CB371C"/>
    <w:rsid w:val="00CB387B"/>
    <w:rsid w:val="00CB3C6E"/>
    <w:rsid w:val="00CB501F"/>
    <w:rsid w:val="00CB5E7A"/>
    <w:rsid w:val="00CB6C4B"/>
    <w:rsid w:val="00CB7BA2"/>
    <w:rsid w:val="00CC0D30"/>
    <w:rsid w:val="00CC26BC"/>
    <w:rsid w:val="00CC489A"/>
    <w:rsid w:val="00CC4911"/>
    <w:rsid w:val="00CC61FE"/>
    <w:rsid w:val="00CC6BE3"/>
    <w:rsid w:val="00CD13E5"/>
    <w:rsid w:val="00CD1DAC"/>
    <w:rsid w:val="00CD208E"/>
    <w:rsid w:val="00CD3229"/>
    <w:rsid w:val="00CD547D"/>
    <w:rsid w:val="00CD7A43"/>
    <w:rsid w:val="00CD7D6E"/>
    <w:rsid w:val="00CE0600"/>
    <w:rsid w:val="00CE06DB"/>
    <w:rsid w:val="00CE1B95"/>
    <w:rsid w:val="00CE1C87"/>
    <w:rsid w:val="00CE2B8D"/>
    <w:rsid w:val="00CE6189"/>
    <w:rsid w:val="00CE7740"/>
    <w:rsid w:val="00CE7A4B"/>
    <w:rsid w:val="00CE7C41"/>
    <w:rsid w:val="00CF01D9"/>
    <w:rsid w:val="00CF237D"/>
    <w:rsid w:val="00CF2AB6"/>
    <w:rsid w:val="00CF2CF3"/>
    <w:rsid w:val="00CF45FF"/>
    <w:rsid w:val="00CF4A76"/>
    <w:rsid w:val="00CF4CB5"/>
    <w:rsid w:val="00CF5814"/>
    <w:rsid w:val="00D00EE1"/>
    <w:rsid w:val="00D02691"/>
    <w:rsid w:val="00D02A05"/>
    <w:rsid w:val="00D03932"/>
    <w:rsid w:val="00D0482C"/>
    <w:rsid w:val="00D04EB7"/>
    <w:rsid w:val="00D04F72"/>
    <w:rsid w:val="00D05B1F"/>
    <w:rsid w:val="00D05C35"/>
    <w:rsid w:val="00D0771D"/>
    <w:rsid w:val="00D07DB6"/>
    <w:rsid w:val="00D10E76"/>
    <w:rsid w:val="00D11023"/>
    <w:rsid w:val="00D117DD"/>
    <w:rsid w:val="00D11EF4"/>
    <w:rsid w:val="00D138B7"/>
    <w:rsid w:val="00D15745"/>
    <w:rsid w:val="00D15CD2"/>
    <w:rsid w:val="00D15F4B"/>
    <w:rsid w:val="00D16A51"/>
    <w:rsid w:val="00D16FE2"/>
    <w:rsid w:val="00D1715E"/>
    <w:rsid w:val="00D17293"/>
    <w:rsid w:val="00D17FD3"/>
    <w:rsid w:val="00D20BAA"/>
    <w:rsid w:val="00D2191F"/>
    <w:rsid w:val="00D22794"/>
    <w:rsid w:val="00D23219"/>
    <w:rsid w:val="00D23DCC"/>
    <w:rsid w:val="00D2634E"/>
    <w:rsid w:val="00D26B8E"/>
    <w:rsid w:val="00D30F9F"/>
    <w:rsid w:val="00D32AAF"/>
    <w:rsid w:val="00D33459"/>
    <w:rsid w:val="00D33CB5"/>
    <w:rsid w:val="00D34303"/>
    <w:rsid w:val="00D370C5"/>
    <w:rsid w:val="00D43AF1"/>
    <w:rsid w:val="00D45BE5"/>
    <w:rsid w:val="00D4707B"/>
    <w:rsid w:val="00D47847"/>
    <w:rsid w:val="00D50106"/>
    <w:rsid w:val="00D50233"/>
    <w:rsid w:val="00D51FBD"/>
    <w:rsid w:val="00D52757"/>
    <w:rsid w:val="00D53487"/>
    <w:rsid w:val="00D53BB3"/>
    <w:rsid w:val="00D54103"/>
    <w:rsid w:val="00D541F5"/>
    <w:rsid w:val="00D556E6"/>
    <w:rsid w:val="00D5634B"/>
    <w:rsid w:val="00D56643"/>
    <w:rsid w:val="00D57B5E"/>
    <w:rsid w:val="00D57C98"/>
    <w:rsid w:val="00D60D88"/>
    <w:rsid w:val="00D62CFB"/>
    <w:rsid w:val="00D65E7A"/>
    <w:rsid w:val="00D66D18"/>
    <w:rsid w:val="00D66D9B"/>
    <w:rsid w:val="00D70805"/>
    <w:rsid w:val="00D71578"/>
    <w:rsid w:val="00D725CB"/>
    <w:rsid w:val="00D73A5C"/>
    <w:rsid w:val="00D743BF"/>
    <w:rsid w:val="00D749AF"/>
    <w:rsid w:val="00D757D7"/>
    <w:rsid w:val="00D767E7"/>
    <w:rsid w:val="00D80182"/>
    <w:rsid w:val="00D806C2"/>
    <w:rsid w:val="00D81DB1"/>
    <w:rsid w:val="00D82822"/>
    <w:rsid w:val="00D832AB"/>
    <w:rsid w:val="00D8364E"/>
    <w:rsid w:val="00D85B43"/>
    <w:rsid w:val="00D8613F"/>
    <w:rsid w:val="00D865CB"/>
    <w:rsid w:val="00D90017"/>
    <w:rsid w:val="00D90090"/>
    <w:rsid w:val="00D907D3"/>
    <w:rsid w:val="00D90944"/>
    <w:rsid w:val="00D9133E"/>
    <w:rsid w:val="00D92ECC"/>
    <w:rsid w:val="00D93CD9"/>
    <w:rsid w:val="00D94841"/>
    <w:rsid w:val="00D948A2"/>
    <w:rsid w:val="00D949A0"/>
    <w:rsid w:val="00D94A63"/>
    <w:rsid w:val="00D94E2D"/>
    <w:rsid w:val="00D96C34"/>
    <w:rsid w:val="00D9788F"/>
    <w:rsid w:val="00DA1B35"/>
    <w:rsid w:val="00DA2380"/>
    <w:rsid w:val="00DA2403"/>
    <w:rsid w:val="00DA3AC5"/>
    <w:rsid w:val="00DA415B"/>
    <w:rsid w:val="00DA43EA"/>
    <w:rsid w:val="00DA4C77"/>
    <w:rsid w:val="00DA4CF4"/>
    <w:rsid w:val="00DA6E8A"/>
    <w:rsid w:val="00DA736E"/>
    <w:rsid w:val="00DA76E4"/>
    <w:rsid w:val="00DB16A6"/>
    <w:rsid w:val="00DB6614"/>
    <w:rsid w:val="00DB7402"/>
    <w:rsid w:val="00DB7649"/>
    <w:rsid w:val="00DB784D"/>
    <w:rsid w:val="00DC397C"/>
    <w:rsid w:val="00DC4175"/>
    <w:rsid w:val="00DC45C8"/>
    <w:rsid w:val="00DD121B"/>
    <w:rsid w:val="00DD3226"/>
    <w:rsid w:val="00DD3312"/>
    <w:rsid w:val="00DD3AE0"/>
    <w:rsid w:val="00DD4564"/>
    <w:rsid w:val="00DD561A"/>
    <w:rsid w:val="00DD6879"/>
    <w:rsid w:val="00DD69AE"/>
    <w:rsid w:val="00DD733D"/>
    <w:rsid w:val="00DE087E"/>
    <w:rsid w:val="00DE0A79"/>
    <w:rsid w:val="00DE0C50"/>
    <w:rsid w:val="00DE1019"/>
    <w:rsid w:val="00DE122F"/>
    <w:rsid w:val="00DE17F3"/>
    <w:rsid w:val="00DE2221"/>
    <w:rsid w:val="00DE2A20"/>
    <w:rsid w:val="00DE49EE"/>
    <w:rsid w:val="00DE4C97"/>
    <w:rsid w:val="00DE509E"/>
    <w:rsid w:val="00DE57BB"/>
    <w:rsid w:val="00DE6303"/>
    <w:rsid w:val="00DE6429"/>
    <w:rsid w:val="00DE701A"/>
    <w:rsid w:val="00DE7C63"/>
    <w:rsid w:val="00DE7E35"/>
    <w:rsid w:val="00DF1F03"/>
    <w:rsid w:val="00DF4C74"/>
    <w:rsid w:val="00DF6C74"/>
    <w:rsid w:val="00DF6DFA"/>
    <w:rsid w:val="00E0020D"/>
    <w:rsid w:val="00E01CAB"/>
    <w:rsid w:val="00E01F0B"/>
    <w:rsid w:val="00E0605B"/>
    <w:rsid w:val="00E06373"/>
    <w:rsid w:val="00E06474"/>
    <w:rsid w:val="00E06C24"/>
    <w:rsid w:val="00E07009"/>
    <w:rsid w:val="00E10D11"/>
    <w:rsid w:val="00E114BC"/>
    <w:rsid w:val="00E12E16"/>
    <w:rsid w:val="00E14B3D"/>
    <w:rsid w:val="00E14C01"/>
    <w:rsid w:val="00E16CFF"/>
    <w:rsid w:val="00E209E9"/>
    <w:rsid w:val="00E2151B"/>
    <w:rsid w:val="00E2153D"/>
    <w:rsid w:val="00E22D29"/>
    <w:rsid w:val="00E24620"/>
    <w:rsid w:val="00E2498E"/>
    <w:rsid w:val="00E249BC"/>
    <w:rsid w:val="00E24CF7"/>
    <w:rsid w:val="00E25F91"/>
    <w:rsid w:val="00E26288"/>
    <w:rsid w:val="00E26401"/>
    <w:rsid w:val="00E26AED"/>
    <w:rsid w:val="00E26FE4"/>
    <w:rsid w:val="00E314D2"/>
    <w:rsid w:val="00E3183A"/>
    <w:rsid w:val="00E33765"/>
    <w:rsid w:val="00E33CF9"/>
    <w:rsid w:val="00E35B51"/>
    <w:rsid w:val="00E3605B"/>
    <w:rsid w:val="00E37B06"/>
    <w:rsid w:val="00E402A4"/>
    <w:rsid w:val="00E408BF"/>
    <w:rsid w:val="00E41056"/>
    <w:rsid w:val="00E42BF5"/>
    <w:rsid w:val="00E43025"/>
    <w:rsid w:val="00E45248"/>
    <w:rsid w:val="00E4588A"/>
    <w:rsid w:val="00E46202"/>
    <w:rsid w:val="00E466DE"/>
    <w:rsid w:val="00E5039C"/>
    <w:rsid w:val="00E51787"/>
    <w:rsid w:val="00E52117"/>
    <w:rsid w:val="00E531D2"/>
    <w:rsid w:val="00E5377F"/>
    <w:rsid w:val="00E5382D"/>
    <w:rsid w:val="00E53E6D"/>
    <w:rsid w:val="00E54216"/>
    <w:rsid w:val="00E54943"/>
    <w:rsid w:val="00E55A19"/>
    <w:rsid w:val="00E5678A"/>
    <w:rsid w:val="00E568DA"/>
    <w:rsid w:val="00E56C22"/>
    <w:rsid w:val="00E57C0B"/>
    <w:rsid w:val="00E603C7"/>
    <w:rsid w:val="00E60B46"/>
    <w:rsid w:val="00E60C3D"/>
    <w:rsid w:val="00E624D4"/>
    <w:rsid w:val="00E624FA"/>
    <w:rsid w:val="00E62D00"/>
    <w:rsid w:val="00E63AD2"/>
    <w:rsid w:val="00E64640"/>
    <w:rsid w:val="00E660E4"/>
    <w:rsid w:val="00E66BB9"/>
    <w:rsid w:val="00E66C15"/>
    <w:rsid w:val="00E66E88"/>
    <w:rsid w:val="00E700F3"/>
    <w:rsid w:val="00E70CA3"/>
    <w:rsid w:val="00E7228C"/>
    <w:rsid w:val="00E72F91"/>
    <w:rsid w:val="00E74D56"/>
    <w:rsid w:val="00E74E78"/>
    <w:rsid w:val="00E75320"/>
    <w:rsid w:val="00E75CF1"/>
    <w:rsid w:val="00E77A5E"/>
    <w:rsid w:val="00E80057"/>
    <w:rsid w:val="00E808C8"/>
    <w:rsid w:val="00E82001"/>
    <w:rsid w:val="00E820D0"/>
    <w:rsid w:val="00E83737"/>
    <w:rsid w:val="00E83EC9"/>
    <w:rsid w:val="00E850B4"/>
    <w:rsid w:val="00E9053A"/>
    <w:rsid w:val="00E90D81"/>
    <w:rsid w:val="00E91B3A"/>
    <w:rsid w:val="00E922FB"/>
    <w:rsid w:val="00E947E6"/>
    <w:rsid w:val="00E94BE8"/>
    <w:rsid w:val="00E95CF0"/>
    <w:rsid w:val="00E9689D"/>
    <w:rsid w:val="00E97734"/>
    <w:rsid w:val="00E97FB9"/>
    <w:rsid w:val="00EA0907"/>
    <w:rsid w:val="00EA42AD"/>
    <w:rsid w:val="00EA7125"/>
    <w:rsid w:val="00EA7596"/>
    <w:rsid w:val="00EB0448"/>
    <w:rsid w:val="00EB10BF"/>
    <w:rsid w:val="00EB1135"/>
    <w:rsid w:val="00EB1551"/>
    <w:rsid w:val="00EB1A78"/>
    <w:rsid w:val="00EB1F8E"/>
    <w:rsid w:val="00EB255A"/>
    <w:rsid w:val="00EB32B9"/>
    <w:rsid w:val="00EB56BD"/>
    <w:rsid w:val="00EB5F49"/>
    <w:rsid w:val="00EB6124"/>
    <w:rsid w:val="00EB66E0"/>
    <w:rsid w:val="00EC2861"/>
    <w:rsid w:val="00EC2DEE"/>
    <w:rsid w:val="00EC5C2F"/>
    <w:rsid w:val="00EC7BAC"/>
    <w:rsid w:val="00EC7DA8"/>
    <w:rsid w:val="00ED2E6A"/>
    <w:rsid w:val="00ED37AC"/>
    <w:rsid w:val="00ED610F"/>
    <w:rsid w:val="00ED68D7"/>
    <w:rsid w:val="00ED7679"/>
    <w:rsid w:val="00ED78EB"/>
    <w:rsid w:val="00EE0E5D"/>
    <w:rsid w:val="00EE0FEF"/>
    <w:rsid w:val="00EE2325"/>
    <w:rsid w:val="00EE25E9"/>
    <w:rsid w:val="00EE2E6F"/>
    <w:rsid w:val="00EE3E1F"/>
    <w:rsid w:val="00EE3E8F"/>
    <w:rsid w:val="00EE403D"/>
    <w:rsid w:val="00EE4D94"/>
    <w:rsid w:val="00EE61B5"/>
    <w:rsid w:val="00EE741F"/>
    <w:rsid w:val="00EF055C"/>
    <w:rsid w:val="00EF120D"/>
    <w:rsid w:val="00EF1F0A"/>
    <w:rsid w:val="00EF1FB4"/>
    <w:rsid w:val="00EF30B1"/>
    <w:rsid w:val="00EF7832"/>
    <w:rsid w:val="00F008AE"/>
    <w:rsid w:val="00F018E1"/>
    <w:rsid w:val="00F02110"/>
    <w:rsid w:val="00F02ADD"/>
    <w:rsid w:val="00F02D1E"/>
    <w:rsid w:val="00F02DFB"/>
    <w:rsid w:val="00F03631"/>
    <w:rsid w:val="00F0379D"/>
    <w:rsid w:val="00F04CEA"/>
    <w:rsid w:val="00F05E94"/>
    <w:rsid w:val="00F06137"/>
    <w:rsid w:val="00F067CE"/>
    <w:rsid w:val="00F108C8"/>
    <w:rsid w:val="00F10A36"/>
    <w:rsid w:val="00F11483"/>
    <w:rsid w:val="00F127E6"/>
    <w:rsid w:val="00F132AA"/>
    <w:rsid w:val="00F13CB0"/>
    <w:rsid w:val="00F151EF"/>
    <w:rsid w:val="00F15DEF"/>
    <w:rsid w:val="00F16556"/>
    <w:rsid w:val="00F16E4E"/>
    <w:rsid w:val="00F20E91"/>
    <w:rsid w:val="00F21EA8"/>
    <w:rsid w:val="00F232B5"/>
    <w:rsid w:val="00F24224"/>
    <w:rsid w:val="00F244A6"/>
    <w:rsid w:val="00F25346"/>
    <w:rsid w:val="00F26ECB"/>
    <w:rsid w:val="00F26F4E"/>
    <w:rsid w:val="00F27BC7"/>
    <w:rsid w:val="00F30817"/>
    <w:rsid w:val="00F31158"/>
    <w:rsid w:val="00F319A6"/>
    <w:rsid w:val="00F321E9"/>
    <w:rsid w:val="00F347AA"/>
    <w:rsid w:val="00F3517A"/>
    <w:rsid w:val="00F35E60"/>
    <w:rsid w:val="00F403DC"/>
    <w:rsid w:val="00F40A20"/>
    <w:rsid w:val="00F42A9D"/>
    <w:rsid w:val="00F43136"/>
    <w:rsid w:val="00F464BA"/>
    <w:rsid w:val="00F46885"/>
    <w:rsid w:val="00F510E3"/>
    <w:rsid w:val="00F53390"/>
    <w:rsid w:val="00F533AD"/>
    <w:rsid w:val="00F53F01"/>
    <w:rsid w:val="00F55360"/>
    <w:rsid w:val="00F55F39"/>
    <w:rsid w:val="00F55F87"/>
    <w:rsid w:val="00F56F20"/>
    <w:rsid w:val="00F57A04"/>
    <w:rsid w:val="00F6078F"/>
    <w:rsid w:val="00F625FC"/>
    <w:rsid w:val="00F6336F"/>
    <w:rsid w:val="00F6359A"/>
    <w:rsid w:val="00F63D8C"/>
    <w:rsid w:val="00F640DC"/>
    <w:rsid w:val="00F6476A"/>
    <w:rsid w:val="00F65BBB"/>
    <w:rsid w:val="00F66031"/>
    <w:rsid w:val="00F6625B"/>
    <w:rsid w:val="00F670AE"/>
    <w:rsid w:val="00F677B6"/>
    <w:rsid w:val="00F67BD7"/>
    <w:rsid w:val="00F7036E"/>
    <w:rsid w:val="00F70807"/>
    <w:rsid w:val="00F70B06"/>
    <w:rsid w:val="00F70D45"/>
    <w:rsid w:val="00F7152F"/>
    <w:rsid w:val="00F72EC9"/>
    <w:rsid w:val="00F736DB"/>
    <w:rsid w:val="00F75F6A"/>
    <w:rsid w:val="00F76005"/>
    <w:rsid w:val="00F76845"/>
    <w:rsid w:val="00F76927"/>
    <w:rsid w:val="00F8177F"/>
    <w:rsid w:val="00F8199A"/>
    <w:rsid w:val="00F83DEE"/>
    <w:rsid w:val="00F841E4"/>
    <w:rsid w:val="00F8447F"/>
    <w:rsid w:val="00F8519D"/>
    <w:rsid w:val="00F863D1"/>
    <w:rsid w:val="00F873BD"/>
    <w:rsid w:val="00F905E1"/>
    <w:rsid w:val="00F92366"/>
    <w:rsid w:val="00F926FA"/>
    <w:rsid w:val="00F92C73"/>
    <w:rsid w:val="00F95511"/>
    <w:rsid w:val="00FA1114"/>
    <w:rsid w:val="00FA141C"/>
    <w:rsid w:val="00FA2176"/>
    <w:rsid w:val="00FA2990"/>
    <w:rsid w:val="00FA3D52"/>
    <w:rsid w:val="00FA4972"/>
    <w:rsid w:val="00FA5339"/>
    <w:rsid w:val="00FB00B5"/>
    <w:rsid w:val="00FB03C0"/>
    <w:rsid w:val="00FB2182"/>
    <w:rsid w:val="00FB3E74"/>
    <w:rsid w:val="00FB6EA5"/>
    <w:rsid w:val="00FB784B"/>
    <w:rsid w:val="00FC0478"/>
    <w:rsid w:val="00FC088F"/>
    <w:rsid w:val="00FC2277"/>
    <w:rsid w:val="00FC2476"/>
    <w:rsid w:val="00FC2A27"/>
    <w:rsid w:val="00FC31F0"/>
    <w:rsid w:val="00FC36AA"/>
    <w:rsid w:val="00FC508E"/>
    <w:rsid w:val="00FC5213"/>
    <w:rsid w:val="00FC6479"/>
    <w:rsid w:val="00FC6AAB"/>
    <w:rsid w:val="00FC6C2B"/>
    <w:rsid w:val="00FD00AE"/>
    <w:rsid w:val="00FD188F"/>
    <w:rsid w:val="00FD3B96"/>
    <w:rsid w:val="00FD3BE1"/>
    <w:rsid w:val="00FD4E2A"/>
    <w:rsid w:val="00FD5161"/>
    <w:rsid w:val="00FD56FB"/>
    <w:rsid w:val="00FD619A"/>
    <w:rsid w:val="00FD68B6"/>
    <w:rsid w:val="00FD69DC"/>
    <w:rsid w:val="00FD748F"/>
    <w:rsid w:val="00FD7512"/>
    <w:rsid w:val="00FD75D6"/>
    <w:rsid w:val="00FE2419"/>
    <w:rsid w:val="00FE31C8"/>
    <w:rsid w:val="00FE389F"/>
    <w:rsid w:val="00FE6A08"/>
    <w:rsid w:val="00FE753F"/>
    <w:rsid w:val="00FE7AA4"/>
    <w:rsid w:val="00FF257F"/>
    <w:rsid w:val="00FF4ED8"/>
    <w:rsid w:val="00FF5EB3"/>
    <w:rsid w:val="00FF64B7"/>
    <w:rsid w:val="00FF7B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8E9D94"/>
  <w15:chartTrackingRefBased/>
  <w15:docId w15:val="{1F8203F4-F073-42B8-B040-67271184BC8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195E22"/>
    <w:pPr>
      <w:spacing w:line="264" w:lineRule="auto"/>
    </w:pPr>
  </w:style>
  <w:style w:type="paragraph" w:styleId="Heading1">
    <w:name w:val="heading 1"/>
    <w:basedOn w:val="Normal"/>
    <w:next w:val="Normal"/>
    <w:link w:val="Heading1Char"/>
    <w:semiHidden/>
    <w:rsid w:val="00195E2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195E2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195E2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195E2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195E2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195E2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195E2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195E2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195E2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E22"/>
    <w:rPr>
      <w:rFonts w:asciiTheme="majorHAnsi" w:eastAsiaTheme="majorEastAsia" w:hAnsiTheme="majorHAnsi" w:cstheme="majorBidi"/>
      <w:color w:val="081E36" w:themeColor="accent1" w:themeShade="BF"/>
      <w:sz w:val="26"/>
      <w:szCs w:val="26"/>
    </w:rPr>
  </w:style>
  <w:style w:type="paragraph" w:styleId="ListParagraph">
    <w:name w:val="List Paragraph"/>
    <w:basedOn w:val="Normal"/>
    <w:uiPriority w:val="34"/>
    <w:qFormat/>
    <w:rsid w:val="00195E22"/>
    <w:pPr>
      <w:ind w:start="1267" w:hanging="1267"/>
      <w:contextualSpacing/>
    </w:pPr>
  </w:style>
  <w:style w:type="paragraph" w:styleId="BalloonText">
    <w:name w:val="Balloon Text"/>
    <w:basedOn w:val="Normal"/>
    <w:link w:val="BalloonTextChar"/>
    <w:semiHidden/>
    <w:rsid w:val="00195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5E22"/>
    <w:rPr>
      <w:rFonts w:ascii="Segoe UI" w:hAnsi="Segoe UI" w:cs="Segoe UI"/>
      <w:sz w:val="18"/>
      <w:szCs w:val="18"/>
    </w:rPr>
  </w:style>
  <w:style w:type="paragraph" w:customStyle="1" w:styleId="H1">
    <w:name w:val="H1"/>
    <w:basedOn w:val="Heading1"/>
    <w:next w:val="ParagraphContinued"/>
    <w:link w:val="H1Char"/>
    <w:qFormat/>
    <w:rsid w:val="00195E22"/>
    <w:pPr>
      <w:ind w:start="432" w:hanging="432"/>
      <w:outlineLvl w:val="1"/>
    </w:pPr>
    <w:rPr>
      <w:b/>
      <w:color w:val="046B5C" w:themeColor="text2"/>
      <w:sz w:val="28"/>
    </w:rPr>
  </w:style>
  <w:style w:type="character" w:customStyle="1" w:styleId="H1Char">
    <w:name w:val="H1 Char"/>
    <w:basedOn w:val="DefaultParagraphFont"/>
    <w:link w:val="H1"/>
    <w:rsid w:val="00195E22"/>
    <w:rPr>
      <w:rFonts w:asciiTheme="majorHAnsi" w:eastAsiaTheme="majorEastAsia" w:hAnsiTheme="majorHAnsi" w:cstheme="majorBidi"/>
      <w:b/>
      <w:color w:val="046B5C" w:themeColor="text2"/>
      <w:sz w:val="28"/>
      <w:szCs w:val="32"/>
    </w:rPr>
  </w:style>
  <w:style w:type="character" w:styleId="CommentReference">
    <w:name w:val="annotation reference"/>
    <w:basedOn w:val="DefaultParagraphFont"/>
    <w:rsid w:val="00195E22"/>
    <w:rPr>
      <w:sz w:val="16"/>
      <w:szCs w:val="16"/>
    </w:rPr>
  </w:style>
  <w:style w:type="paragraph" w:styleId="CommentText">
    <w:name w:val="annotation text"/>
    <w:basedOn w:val="Normal"/>
    <w:link w:val="CommentTextChar"/>
    <w:rsid w:val="00195E22"/>
    <w:pPr>
      <w:spacing w:line="240" w:lineRule="auto"/>
    </w:pPr>
    <w:rPr>
      <w:szCs w:val="20"/>
    </w:rPr>
  </w:style>
  <w:style w:type="character" w:customStyle="1" w:styleId="CommentTextChar">
    <w:name w:val="Comment Text Char"/>
    <w:basedOn w:val="DefaultParagraphFont"/>
    <w:link w:val="CommentText"/>
    <w:rsid w:val="00195E22"/>
    <w:rPr>
      <w:szCs w:val="20"/>
    </w:rPr>
  </w:style>
  <w:style w:type="paragraph" w:styleId="CommentSubject">
    <w:name w:val="annotation subject"/>
    <w:basedOn w:val="CommentText"/>
    <w:next w:val="CommentText"/>
    <w:link w:val="CommentSubjectChar"/>
    <w:semiHidden/>
    <w:rsid w:val="00195E22"/>
    <w:rPr>
      <w:b/>
      <w:bCs/>
    </w:rPr>
  </w:style>
  <w:style w:type="character" w:customStyle="1" w:styleId="CommentSubjectChar">
    <w:name w:val="Comment Subject Char"/>
    <w:basedOn w:val="CommentTextChar"/>
    <w:link w:val="CommentSubject"/>
    <w:semiHidden/>
    <w:rsid w:val="00195E22"/>
    <w:rPr>
      <w:b/>
      <w:bCs/>
      <w:szCs w:val="20"/>
    </w:rPr>
  </w:style>
  <w:style w:type="paragraph" w:customStyle="1" w:styleId="Paragraph">
    <w:name w:val="Paragraph"/>
    <w:basedOn w:val="Normal"/>
    <w:qFormat/>
    <w:rsid w:val="00195E22"/>
  </w:style>
  <w:style w:type="paragraph" w:customStyle="1" w:styleId="TableTitle">
    <w:name w:val="Table Title"/>
    <w:basedOn w:val="ExhibitTitle"/>
    <w:qFormat/>
    <w:rsid w:val="00195E22"/>
  </w:style>
  <w:style w:type="paragraph" w:customStyle="1" w:styleId="TableHeaderCenter">
    <w:name w:val="Table Header Center"/>
    <w:basedOn w:val="TableTextLeft"/>
    <w:qFormat/>
    <w:rsid w:val="00195E22"/>
    <w:pPr>
      <w:keepNext/>
      <w:jc w:val="center"/>
    </w:pPr>
    <w:rPr>
      <w:color w:val="FFFFFF" w:themeColor="background1"/>
    </w:rPr>
  </w:style>
  <w:style w:type="paragraph" w:customStyle="1" w:styleId="TableTextLeft">
    <w:name w:val="Table Text Left"/>
    <w:qFormat/>
    <w:rsid w:val="00195E22"/>
    <w:pPr>
      <w:spacing w:before="40" w:after="20" w:line="264" w:lineRule="auto"/>
    </w:pPr>
    <w:rPr>
      <w:rFonts w:asciiTheme="majorHAnsi" w:hAnsiTheme="majorHAnsi"/>
      <w:color w:val="000000" w:themeColor="text1"/>
      <w:sz w:val="18"/>
    </w:rPr>
  </w:style>
  <w:style w:type="paragraph" w:styleId="Revision">
    <w:name w:val="Revision"/>
    <w:hidden/>
    <w:uiPriority w:val="99"/>
    <w:semiHidden/>
    <w:rsid w:val="00195E22"/>
    <w:pPr>
      <w:spacing w:after="0" w:line="240" w:lineRule="auto"/>
    </w:pPr>
    <w:rPr>
      <w:sz w:val="20"/>
    </w:rPr>
  </w:style>
  <w:style w:type="paragraph" w:customStyle="1" w:styleId="ExhibitTitle">
    <w:name w:val="Exhibit Title"/>
    <w:basedOn w:val="TableTextLeft"/>
    <w:qFormat/>
    <w:rsid w:val="00195E22"/>
    <w:pPr>
      <w:keepNext/>
      <w:keepLines/>
      <w:spacing w:after="40"/>
    </w:pPr>
    <w:rPr>
      <w:b/>
      <w:sz w:val="20"/>
    </w:rPr>
  </w:style>
  <w:style w:type="paragraph" w:customStyle="1" w:styleId="ParagraphContinued">
    <w:name w:val="Paragraph Continued"/>
    <w:basedOn w:val="Paragraph"/>
    <w:next w:val="Paragraph"/>
    <w:qFormat/>
    <w:rsid w:val="00195E22"/>
    <w:pPr>
      <w:spacing w:before="160"/>
    </w:pPr>
  </w:style>
  <w:style w:type="paragraph" w:customStyle="1" w:styleId="TableFootnote">
    <w:name w:val="Table Footnote"/>
    <w:basedOn w:val="ExhibitFootnote"/>
    <w:qFormat/>
    <w:rsid w:val="008739FD"/>
  </w:style>
  <w:style w:type="paragraph" w:customStyle="1" w:styleId="TableHeaderLeft">
    <w:name w:val="Table Header Left"/>
    <w:basedOn w:val="TableTextLeft"/>
    <w:qFormat/>
    <w:rsid w:val="00195E22"/>
    <w:pPr>
      <w:keepNext/>
    </w:pPr>
    <w:rPr>
      <w:color w:val="FFFFFF" w:themeColor="background1"/>
    </w:rPr>
  </w:style>
  <w:style w:type="paragraph" w:customStyle="1" w:styleId="TableTextCentered">
    <w:name w:val="Table Text Centered"/>
    <w:basedOn w:val="TableTextLeft"/>
    <w:qFormat/>
    <w:rsid w:val="00195E22"/>
    <w:pPr>
      <w:jc w:val="center"/>
    </w:pPr>
  </w:style>
  <w:style w:type="paragraph" w:customStyle="1" w:styleId="TableSource">
    <w:name w:val="Table Source"/>
    <w:basedOn w:val="FigureSource"/>
    <w:qFormat/>
    <w:rsid w:val="008739FD"/>
  </w:style>
  <w:style w:type="character" w:customStyle="1" w:styleId="Heading3Char">
    <w:name w:val="Heading 3 Char"/>
    <w:basedOn w:val="DefaultParagraphFont"/>
    <w:link w:val="Heading3"/>
    <w:semiHidden/>
    <w:rsid w:val="00195E22"/>
    <w:rPr>
      <w:rFonts w:asciiTheme="majorHAnsi" w:eastAsiaTheme="majorEastAsia" w:hAnsiTheme="majorHAnsi" w:cstheme="majorBidi"/>
      <w:color w:val="051424" w:themeColor="accent1" w:themeShade="7F"/>
      <w:sz w:val="24"/>
      <w:szCs w:val="24"/>
    </w:rPr>
  </w:style>
  <w:style w:type="paragraph" w:styleId="BodyText">
    <w:name w:val="Body Text"/>
    <w:basedOn w:val="Normal"/>
    <w:link w:val="BodyTextChar"/>
    <w:semiHidden/>
    <w:rsid w:val="00195E22"/>
    <w:pPr>
      <w:spacing w:after="120"/>
    </w:pPr>
  </w:style>
  <w:style w:type="character" w:customStyle="1" w:styleId="BodyTextChar">
    <w:name w:val="Body Text Char"/>
    <w:basedOn w:val="DefaultParagraphFont"/>
    <w:link w:val="BodyText"/>
    <w:semiHidden/>
    <w:rsid w:val="00195E22"/>
  </w:style>
  <w:style w:type="paragraph" w:styleId="FootnoteText">
    <w:name w:val="footnote text"/>
    <w:basedOn w:val="Normal"/>
    <w:link w:val="FootnoteTextChar"/>
    <w:semiHidden/>
    <w:rsid w:val="00195E22"/>
    <w:pPr>
      <w:spacing w:after="0" w:line="240" w:lineRule="auto"/>
    </w:pPr>
    <w:rPr>
      <w:sz w:val="20"/>
      <w:szCs w:val="20"/>
    </w:rPr>
  </w:style>
  <w:style w:type="character" w:customStyle="1" w:styleId="FootnoteTextChar">
    <w:name w:val="Footnote Text Char"/>
    <w:basedOn w:val="DefaultParagraphFont"/>
    <w:link w:val="FootnoteText"/>
    <w:semiHidden/>
    <w:rsid w:val="00195E22"/>
    <w:rPr>
      <w:sz w:val="20"/>
      <w:szCs w:val="20"/>
    </w:rPr>
  </w:style>
  <w:style w:type="character" w:styleId="FootnoteReference">
    <w:name w:val="footnote reference"/>
    <w:basedOn w:val="DefaultParagraphFont"/>
    <w:semiHidden/>
    <w:rsid w:val="00195E22"/>
    <w:rPr>
      <w:vertAlign w:val="superscript"/>
    </w:rPr>
  </w:style>
  <w:style w:type="character" w:customStyle="1" w:styleId="Heading1Char">
    <w:name w:val="Heading 1 Char"/>
    <w:basedOn w:val="DefaultParagraphFont"/>
    <w:link w:val="Heading1"/>
    <w:semiHidden/>
    <w:rsid w:val="00195E22"/>
    <w:rPr>
      <w:rFonts w:asciiTheme="majorHAnsi" w:eastAsiaTheme="majorEastAsia" w:hAnsiTheme="majorHAnsi" w:cstheme="majorBidi"/>
      <w:color w:val="081E36" w:themeColor="accent1" w:themeShade="BF"/>
      <w:sz w:val="32"/>
      <w:szCs w:val="32"/>
    </w:rPr>
  </w:style>
  <w:style w:type="character" w:customStyle="1" w:styleId="Heading4Char">
    <w:name w:val="Heading 4 Char"/>
    <w:basedOn w:val="DefaultParagraphFont"/>
    <w:link w:val="Heading4"/>
    <w:semiHidden/>
    <w:rsid w:val="00195E2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5E2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5E2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5E2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5E22"/>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195E22"/>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qFormat/>
    <w:rsid w:val="00195E22"/>
    <w:pPr>
      <w:numPr>
        <w:numId w:val="17"/>
      </w:numPr>
      <w:spacing w:after="80"/>
    </w:pPr>
  </w:style>
  <w:style w:type="paragraph" w:styleId="ListNumber">
    <w:name w:val="List Number"/>
    <w:basedOn w:val="Normal"/>
    <w:qFormat/>
    <w:rsid w:val="00195E22"/>
    <w:pPr>
      <w:numPr>
        <w:numId w:val="20"/>
      </w:numPr>
      <w:adjustRightInd w:val="0"/>
      <w:spacing w:after="80"/>
    </w:pPr>
  </w:style>
  <w:style w:type="table" w:styleId="GridTable2Accent1">
    <w:name w:val="Grid Table 2 Accent 1"/>
    <w:basedOn w:val="TableNormal"/>
    <w:rsid w:val="00195E2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5E22"/>
    <w:pPr>
      <w:spacing w:after="0" w:line="240" w:lineRule="auto"/>
    </w:pPr>
    <w:tblPr>
      <w:tblStyleRowBandSize w:val="1"/>
      <w:tblStyleColBandSize w:val="1"/>
      <w:tblBorders>
        <w:top w:val="single" w:sz="4" w:space="0" w:color="217BDD" w:themeColor="accent1" w:themeTint="99"/>
        <w:start w:val="single" w:sz="4" w:space="0" w:color="217BDD" w:themeColor="accent1" w:themeTint="99"/>
        <w:bottom w:val="single" w:sz="4" w:space="0" w:color="217BDD" w:themeColor="accent1" w:themeTint="99"/>
        <w:end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start w:val="single" w:sz="4" w:space="0" w:color="0B2949" w:themeColor="accent1"/>
          <w:bottom w:val="single" w:sz="4" w:space="0" w:color="0B2949" w:themeColor="accent1"/>
          <w:end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95E22"/>
    <w:pPr>
      <w:pBdr>
        <w:bottom w:val="single" w:sz="6" w:space="6" w:color="auto"/>
      </w:pBdr>
      <w:tabs>
        <w:tab w:val="end" w:pos="10080"/>
      </w:tabs>
      <w:spacing w:after="0" w:line="240" w:lineRule="auto"/>
      <w:ind w:start="-720" w:end="-720"/>
    </w:pPr>
    <w:rPr>
      <w:rFonts w:asciiTheme="majorHAnsi" w:hAnsiTheme="majorHAnsi"/>
      <w:sz w:val="20"/>
    </w:rPr>
  </w:style>
  <w:style w:type="character" w:customStyle="1" w:styleId="HeaderChar">
    <w:name w:val="Header Char"/>
    <w:basedOn w:val="DefaultParagraphFont"/>
    <w:link w:val="Header"/>
    <w:rsid w:val="00195E22"/>
    <w:rPr>
      <w:rFonts w:asciiTheme="majorHAnsi" w:hAnsiTheme="majorHAnsi"/>
      <w:sz w:val="20"/>
    </w:rPr>
  </w:style>
  <w:style w:type="paragraph" w:styleId="Footer">
    <w:name w:val="footer"/>
    <w:basedOn w:val="Normal"/>
    <w:link w:val="FooterChar"/>
    <w:semiHidden/>
    <w:rsid w:val="00195E22"/>
    <w:pPr>
      <w:tabs>
        <w:tab w:val="end" w:pos="10080"/>
      </w:tabs>
      <w:spacing w:after="0" w:line="240" w:lineRule="auto"/>
      <w:ind w:start="-720" w:end="-720"/>
    </w:pPr>
    <w:rPr>
      <w:rFonts w:asciiTheme="majorHAnsi" w:hAnsiTheme="majorHAnsi"/>
      <w:sz w:val="20"/>
    </w:rPr>
  </w:style>
  <w:style w:type="character" w:customStyle="1" w:styleId="FooterChar">
    <w:name w:val="Footer Char"/>
    <w:basedOn w:val="DefaultParagraphFont"/>
    <w:link w:val="Footer"/>
    <w:uiPriority w:val="1"/>
    <w:rsid w:val="00195E22"/>
    <w:rPr>
      <w:rFonts w:asciiTheme="majorHAnsi" w:hAnsiTheme="majorHAnsi"/>
      <w:sz w:val="20"/>
    </w:rPr>
  </w:style>
  <w:style w:type="paragraph" w:styleId="Title">
    <w:name w:val="Title"/>
    <w:basedOn w:val="Normal"/>
    <w:next w:val="Paragraph"/>
    <w:link w:val="TitleChar"/>
    <w:semiHidden/>
    <w:rsid w:val="00195E22"/>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semiHidden/>
    <w:rsid w:val="00195E22"/>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195E22"/>
    <w:pPr>
      <w:numPr>
        <w:numId w:val="21"/>
      </w:numPr>
      <w:adjustRightInd w:val="0"/>
      <w:spacing w:after="80"/>
    </w:pPr>
  </w:style>
  <w:style w:type="paragraph" w:styleId="ListBullet2">
    <w:name w:val="List Bullet 2"/>
    <w:basedOn w:val="Normal"/>
    <w:qFormat/>
    <w:rsid w:val="00195E22"/>
    <w:pPr>
      <w:numPr>
        <w:numId w:val="18"/>
      </w:numPr>
      <w:spacing w:after="80"/>
    </w:pPr>
  </w:style>
  <w:style w:type="paragraph" w:styleId="List">
    <w:name w:val="List"/>
    <w:basedOn w:val="Normal"/>
    <w:qFormat/>
    <w:rsid w:val="00195E22"/>
    <w:pPr>
      <w:numPr>
        <w:numId w:val="9"/>
      </w:numPr>
      <w:spacing w:after="80"/>
    </w:pPr>
  </w:style>
  <w:style w:type="paragraph" w:styleId="ListContinue">
    <w:name w:val="List Continue"/>
    <w:basedOn w:val="Normal"/>
    <w:qFormat/>
    <w:rsid w:val="00195E22"/>
    <w:pPr>
      <w:spacing w:after="80"/>
      <w:ind w:start="360"/>
    </w:pPr>
  </w:style>
  <w:style w:type="character" w:styleId="Emphasis">
    <w:name w:val="Emphasis"/>
    <w:basedOn w:val="DefaultParagraphFont"/>
    <w:semiHidden/>
    <w:rsid w:val="00195E22"/>
    <w:rPr>
      <w:i/>
      <w:iCs/>
    </w:rPr>
  </w:style>
  <w:style w:type="paragraph" w:styleId="Caption">
    <w:name w:val="caption"/>
    <w:basedOn w:val="TableTextLeft"/>
    <w:next w:val="Normal"/>
    <w:semiHidden/>
    <w:rsid w:val="00195E22"/>
    <w:pPr>
      <w:spacing w:before="240" w:after="60"/>
    </w:pPr>
    <w:rPr>
      <w:b/>
      <w:bCs/>
      <w:sz w:val="20"/>
      <w:szCs w:val="20"/>
    </w:rPr>
  </w:style>
  <w:style w:type="paragraph" w:styleId="ListContinue2">
    <w:name w:val="List Continue 2"/>
    <w:basedOn w:val="Normal"/>
    <w:qFormat/>
    <w:rsid w:val="00195E22"/>
    <w:pPr>
      <w:spacing w:after="80"/>
      <w:ind w:start="720"/>
    </w:pPr>
  </w:style>
  <w:style w:type="paragraph" w:customStyle="1" w:styleId="Acknowledgment">
    <w:name w:val="Acknowledgment"/>
    <w:basedOn w:val="H1"/>
    <w:next w:val="ParagraphContinued"/>
    <w:semiHidden/>
    <w:rsid w:val="00195E22"/>
    <w:rPr>
      <w:b w:val="0"/>
      <w:bCs/>
    </w:rPr>
  </w:style>
  <w:style w:type="paragraph" w:styleId="ListBullet3">
    <w:name w:val="List Bullet 3"/>
    <w:basedOn w:val="Normal"/>
    <w:qFormat/>
    <w:rsid w:val="00195E22"/>
    <w:pPr>
      <w:numPr>
        <w:numId w:val="19"/>
      </w:numPr>
      <w:spacing w:after="80"/>
    </w:pPr>
  </w:style>
  <w:style w:type="paragraph" w:styleId="NoteHeading">
    <w:name w:val="Note Heading"/>
    <w:basedOn w:val="H1"/>
    <w:next w:val="Notes"/>
    <w:link w:val="NoteHeadingChar"/>
    <w:semiHidden/>
    <w:rsid w:val="00195E22"/>
    <w:pPr>
      <w:ind w:start="0" w:firstLine="0"/>
      <w:outlineLvl w:val="9"/>
    </w:pPr>
    <w:rPr>
      <w:color w:val="0B2949" w:themeColor="accent1"/>
      <w:sz w:val="20"/>
    </w:rPr>
  </w:style>
  <w:style w:type="character" w:customStyle="1" w:styleId="NoteHeadingChar">
    <w:name w:val="Note Heading Char"/>
    <w:basedOn w:val="DefaultParagraphFont"/>
    <w:link w:val="NoteHeading"/>
    <w:semiHidden/>
    <w:rsid w:val="00195E22"/>
    <w:rPr>
      <w:rFonts w:asciiTheme="majorHAnsi" w:eastAsiaTheme="majorEastAsia" w:hAnsiTheme="majorHAnsi" w:cstheme="majorBidi"/>
      <w:b/>
      <w:color w:val="0B2949" w:themeColor="accent1"/>
      <w:sz w:val="20"/>
      <w:szCs w:val="32"/>
    </w:rPr>
  </w:style>
  <w:style w:type="paragraph" w:customStyle="1" w:styleId="Anchor">
    <w:name w:val="Anchor"/>
    <w:semiHidden/>
    <w:rsid w:val="00195E22"/>
    <w:pPr>
      <w:spacing w:after="0" w:line="20" w:lineRule="exact"/>
    </w:pPr>
    <w:rPr>
      <w:b/>
      <w:bCs/>
      <w:color w:val="FFFFFF" w:themeColor="background1"/>
      <w:sz w:val="2"/>
    </w:rPr>
  </w:style>
  <w:style w:type="paragraph" w:customStyle="1" w:styleId="AppendixTitle">
    <w:name w:val="Appendix Title"/>
    <w:basedOn w:val="H1"/>
    <w:next w:val="H2"/>
    <w:qFormat/>
    <w:rsid w:val="00195E22"/>
    <w:pPr>
      <w:ind w:start="0" w:firstLine="0"/>
      <w:jc w:val="center"/>
    </w:pPr>
    <w:rPr>
      <w:bCs/>
    </w:rPr>
  </w:style>
  <w:style w:type="paragraph" w:customStyle="1" w:styleId="AttachmentTitle">
    <w:name w:val="Attachment Title"/>
    <w:basedOn w:val="H1"/>
    <w:next w:val="H2"/>
    <w:semiHidden/>
    <w:rsid w:val="00195E22"/>
    <w:pPr>
      <w:jc w:val="center"/>
    </w:pPr>
    <w:rPr>
      <w:bCs/>
    </w:rPr>
  </w:style>
  <w:style w:type="paragraph" w:customStyle="1" w:styleId="Banner">
    <w:name w:val="Banner"/>
    <w:basedOn w:val="H1"/>
    <w:semiHidden/>
    <w:rsid w:val="00195E22"/>
    <w:pPr>
      <w:shd w:val="clear" w:color="auto" w:fill="FFFFFF" w:themeFill="background1"/>
    </w:pPr>
    <w:rPr>
      <w:b w:val="0"/>
      <w:bCs/>
      <w:color w:val="0B2949" w:themeColor="accent1"/>
    </w:rPr>
  </w:style>
  <w:style w:type="paragraph" w:styleId="Bibliography">
    <w:name w:val="Bibliography"/>
    <w:basedOn w:val="Normal"/>
    <w:qFormat/>
    <w:rsid w:val="00195E22"/>
  </w:style>
  <w:style w:type="paragraph" w:styleId="BlockText">
    <w:name w:val="Block Text"/>
    <w:basedOn w:val="Normal"/>
    <w:semiHidden/>
    <w:rsid w:val="00195E22"/>
    <w:pPr>
      <w:pBdr>
        <w:top w:val="single" w:sz="2" w:space="10" w:color="0B2949" w:themeColor="accent1"/>
        <w:left w:val="single" w:sz="2" w:space="10" w:color="0B2949" w:themeColor="accent1"/>
        <w:bottom w:val="single" w:sz="2" w:space="10" w:color="0B2949" w:themeColor="accent1"/>
        <w:right w:val="single" w:sz="2" w:space="10" w:color="0B2949" w:themeColor="accent1"/>
      </w:pBdr>
      <w:ind w:start="1152" w:end="1152"/>
    </w:pPr>
    <w:rPr>
      <w:rFonts w:eastAsiaTheme="minorEastAsia"/>
      <w:i/>
      <w:iCs/>
      <w:color w:val="0B2949" w:themeColor="accent1"/>
    </w:rPr>
  </w:style>
  <w:style w:type="paragraph" w:styleId="BodyText2">
    <w:name w:val="Body Text 2"/>
    <w:basedOn w:val="Normal"/>
    <w:link w:val="BodyText2Char"/>
    <w:semiHidden/>
    <w:rsid w:val="00195E22"/>
    <w:pPr>
      <w:spacing w:after="120" w:line="480" w:lineRule="auto"/>
    </w:pPr>
  </w:style>
  <w:style w:type="character" w:customStyle="1" w:styleId="BodyText2Char">
    <w:name w:val="Body Text 2 Char"/>
    <w:basedOn w:val="DefaultParagraphFont"/>
    <w:link w:val="BodyText2"/>
    <w:semiHidden/>
    <w:rsid w:val="00195E22"/>
  </w:style>
  <w:style w:type="paragraph" w:styleId="BodyText3">
    <w:name w:val="Body Text 3"/>
    <w:basedOn w:val="Normal"/>
    <w:link w:val="BodyText3Char"/>
    <w:semiHidden/>
    <w:rsid w:val="00195E22"/>
    <w:pPr>
      <w:spacing w:after="120"/>
    </w:pPr>
    <w:rPr>
      <w:sz w:val="16"/>
      <w:szCs w:val="16"/>
    </w:rPr>
  </w:style>
  <w:style w:type="character" w:customStyle="1" w:styleId="BodyText3Char">
    <w:name w:val="Body Text 3 Char"/>
    <w:basedOn w:val="DefaultParagraphFont"/>
    <w:link w:val="BodyText3"/>
    <w:semiHidden/>
    <w:rsid w:val="00195E22"/>
    <w:rPr>
      <w:sz w:val="16"/>
      <w:szCs w:val="16"/>
    </w:rPr>
  </w:style>
  <w:style w:type="paragraph" w:styleId="BodyTextFirstIndent">
    <w:name w:val="Body Text First Indent"/>
    <w:basedOn w:val="BodyText"/>
    <w:link w:val="BodyTextFirstIndentChar"/>
    <w:semiHidden/>
    <w:rsid w:val="00195E22"/>
    <w:pPr>
      <w:spacing w:after="160"/>
      <w:ind w:firstLine="360"/>
    </w:pPr>
  </w:style>
  <w:style w:type="character" w:customStyle="1" w:styleId="BodyTextFirstIndentChar">
    <w:name w:val="Body Text First Indent Char"/>
    <w:basedOn w:val="BodyTextChar"/>
    <w:link w:val="BodyTextFirstIndent"/>
    <w:semiHidden/>
    <w:rsid w:val="00195E22"/>
  </w:style>
  <w:style w:type="paragraph" w:styleId="BodyTextIndent">
    <w:name w:val="Body Text Indent"/>
    <w:basedOn w:val="Normal"/>
    <w:link w:val="BodyTextIndentChar"/>
    <w:semiHidden/>
    <w:rsid w:val="00195E22"/>
    <w:pPr>
      <w:spacing w:after="120"/>
      <w:ind w:start="360"/>
    </w:pPr>
  </w:style>
  <w:style w:type="character" w:customStyle="1" w:styleId="BodyTextIndentChar">
    <w:name w:val="Body Text Indent Char"/>
    <w:basedOn w:val="DefaultParagraphFont"/>
    <w:link w:val="BodyTextIndent"/>
    <w:semiHidden/>
    <w:rsid w:val="00195E22"/>
  </w:style>
  <w:style w:type="paragraph" w:styleId="BodyTextFirstIndent2">
    <w:name w:val="Body Text First Indent 2"/>
    <w:basedOn w:val="BodyTextIndent"/>
    <w:link w:val="BodyTextFirstIndent2Char"/>
    <w:semiHidden/>
    <w:rsid w:val="00195E22"/>
    <w:pPr>
      <w:spacing w:after="160"/>
      <w:ind w:firstLine="360"/>
    </w:pPr>
  </w:style>
  <w:style w:type="character" w:customStyle="1" w:styleId="BodyTextFirstIndent2Char">
    <w:name w:val="Body Text First Indent 2 Char"/>
    <w:basedOn w:val="BodyTextIndentChar"/>
    <w:link w:val="BodyTextFirstIndent2"/>
    <w:semiHidden/>
    <w:rsid w:val="00195E22"/>
  </w:style>
  <w:style w:type="paragraph" w:styleId="BodyTextIndent2">
    <w:name w:val="Body Text Indent 2"/>
    <w:basedOn w:val="Normal"/>
    <w:link w:val="BodyTextIndent2Char"/>
    <w:semiHidden/>
    <w:rsid w:val="00195E22"/>
    <w:pPr>
      <w:spacing w:after="120" w:line="480" w:lineRule="auto"/>
      <w:ind w:start="360"/>
    </w:pPr>
  </w:style>
  <w:style w:type="character" w:customStyle="1" w:styleId="BodyTextIndent2Char">
    <w:name w:val="Body Text Indent 2 Char"/>
    <w:basedOn w:val="DefaultParagraphFont"/>
    <w:link w:val="BodyTextIndent2"/>
    <w:semiHidden/>
    <w:rsid w:val="00195E22"/>
  </w:style>
  <w:style w:type="paragraph" w:styleId="BodyTextIndent3">
    <w:name w:val="Body Text Indent 3"/>
    <w:basedOn w:val="Normal"/>
    <w:link w:val="BodyTextIndent3Char"/>
    <w:semiHidden/>
    <w:rsid w:val="00195E22"/>
    <w:pPr>
      <w:spacing w:after="120"/>
      <w:ind w:start="360"/>
    </w:pPr>
    <w:rPr>
      <w:sz w:val="16"/>
      <w:szCs w:val="16"/>
    </w:rPr>
  </w:style>
  <w:style w:type="character" w:customStyle="1" w:styleId="BodyTextIndent3Char">
    <w:name w:val="Body Text Indent 3 Char"/>
    <w:basedOn w:val="DefaultParagraphFont"/>
    <w:link w:val="BodyTextIndent3"/>
    <w:semiHidden/>
    <w:rsid w:val="00195E22"/>
    <w:rPr>
      <w:sz w:val="16"/>
      <w:szCs w:val="16"/>
    </w:rPr>
  </w:style>
  <w:style w:type="character" w:styleId="BookTitle">
    <w:name w:val="Book Title"/>
    <w:basedOn w:val="DefaultParagraphFont"/>
    <w:semiHidden/>
    <w:rsid w:val="00195E22"/>
    <w:rPr>
      <w:b/>
      <w:bCs/>
      <w:i/>
      <w:iCs/>
      <w:spacing w:val="5"/>
    </w:rPr>
  </w:style>
  <w:style w:type="paragraph" w:customStyle="1" w:styleId="Blank">
    <w:name w:val="Blank"/>
    <w:basedOn w:val="Normal"/>
    <w:semiHidden/>
    <w:rsid w:val="00195E22"/>
    <w:pPr>
      <w:spacing w:before="5120" w:after="0"/>
      <w:jc w:val="center"/>
    </w:pPr>
    <w:rPr>
      <w:b/>
      <w:bCs/>
    </w:rPr>
  </w:style>
  <w:style w:type="paragraph" w:customStyle="1" w:styleId="Byline">
    <w:name w:val="Byline"/>
    <w:basedOn w:val="Normal"/>
    <w:semiHidden/>
    <w:rsid w:val="00195E22"/>
    <w:pPr>
      <w:spacing w:after="0"/>
      <w:jc w:val="end"/>
    </w:pPr>
    <w:rPr>
      <w:rFonts w:asciiTheme="majorHAnsi" w:hAnsiTheme="majorHAnsi"/>
      <w:bCs/>
    </w:rPr>
  </w:style>
  <w:style w:type="paragraph" w:customStyle="1" w:styleId="Callout">
    <w:name w:val="Callout"/>
    <w:basedOn w:val="Normal"/>
    <w:semiHidden/>
    <w:rsid w:val="00195E22"/>
    <w:pPr>
      <w:ind w:start="720" w:end="720"/>
    </w:pPr>
    <w:rPr>
      <w:bCs/>
      <w:color w:val="000000" w:themeColor="text1"/>
    </w:rPr>
  </w:style>
  <w:style w:type="paragraph" w:styleId="Date">
    <w:name w:val="Date"/>
    <w:basedOn w:val="Normal"/>
    <w:next w:val="Normal"/>
    <w:link w:val="DateChar"/>
    <w:semiHidden/>
    <w:rsid w:val="00195E22"/>
    <w:rPr>
      <w:rFonts w:asciiTheme="majorHAnsi" w:hAnsiTheme="majorHAnsi"/>
      <w:b/>
    </w:rPr>
  </w:style>
  <w:style w:type="character" w:customStyle="1" w:styleId="DateChar">
    <w:name w:val="Date Char"/>
    <w:basedOn w:val="DefaultParagraphFont"/>
    <w:link w:val="Date"/>
    <w:semiHidden/>
    <w:rsid w:val="00195E22"/>
    <w:rPr>
      <w:rFonts w:asciiTheme="majorHAnsi" w:hAnsiTheme="majorHAnsi"/>
      <w:b/>
    </w:rPr>
  </w:style>
  <w:style w:type="paragraph" w:customStyle="1" w:styleId="CoverTitle">
    <w:name w:val="Cover Title"/>
    <w:semiHidden/>
    <w:rsid w:val="00195E22"/>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195E22"/>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195E22"/>
    <w:pPr>
      <w:numPr>
        <w:numId w:val="22"/>
      </w:numPr>
      <w:adjustRightInd w:val="0"/>
      <w:spacing w:after="80"/>
    </w:pPr>
  </w:style>
  <w:style w:type="paragraph" w:styleId="ListNumber4">
    <w:name w:val="List Number 4"/>
    <w:basedOn w:val="Normal"/>
    <w:semiHidden/>
    <w:rsid w:val="00195E22"/>
    <w:pPr>
      <w:numPr>
        <w:numId w:val="3"/>
      </w:numPr>
      <w:contextualSpacing/>
    </w:pPr>
  </w:style>
  <w:style w:type="paragraph" w:customStyle="1" w:styleId="CoverSubtitle">
    <w:name w:val="Cover Subtitle"/>
    <w:semiHidden/>
    <w:rsid w:val="00195E22"/>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195E22"/>
    <w:pPr>
      <w:spacing w:after="300" w:line="276" w:lineRule="auto"/>
      <w:contextualSpacing/>
    </w:pPr>
    <w:rPr>
      <w:color w:val="0B2949" w:themeColor="accent1"/>
    </w:rPr>
  </w:style>
  <w:style w:type="paragraph" w:customStyle="1" w:styleId="CoverHead">
    <w:name w:val="Cover Head"/>
    <w:basedOn w:val="CoverDate"/>
    <w:semiHidden/>
    <w:rsid w:val="00195E22"/>
    <w:pPr>
      <w:spacing w:before="0" w:after="90" w:line="276" w:lineRule="auto"/>
    </w:pPr>
    <w:rPr>
      <w:rFonts w:asciiTheme="minorHAnsi" w:hAnsiTheme="minorHAnsi"/>
      <w:sz w:val="22"/>
    </w:rPr>
  </w:style>
  <w:style w:type="paragraph" w:customStyle="1" w:styleId="CoverAuthor">
    <w:name w:val="Cover Author"/>
    <w:basedOn w:val="CoverDate"/>
    <w:semiHidden/>
    <w:rsid w:val="00195E22"/>
    <w:pPr>
      <w:spacing w:before="240"/>
    </w:pPr>
    <w:rPr>
      <w:b w:val="0"/>
    </w:rPr>
  </w:style>
  <w:style w:type="paragraph" w:styleId="DocumentMap">
    <w:name w:val="Document Map"/>
    <w:basedOn w:val="Normal"/>
    <w:link w:val="DocumentMapChar"/>
    <w:semiHidden/>
    <w:rsid w:val="00195E2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5E22"/>
    <w:rPr>
      <w:rFonts w:ascii="Segoe UI" w:hAnsi="Segoe UI" w:cs="Segoe UI"/>
      <w:sz w:val="16"/>
      <w:szCs w:val="16"/>
    </w:rPr>
  </w:style>
  <w:style w:type="character" w:styleId="EndnoteReference">
    <w:name w:val="endnote reference"/>
    <w:basedOn w:val="DefaultParagraphFont"/>
    <w:semiHidden/>
    <w:rsid w:val="00195E22"/>
    <w:rPr>
      <w:vertAlign w:val="superscript"/>
    </w:rPr>
  </w:style>
  <w:style w:type="paragraph" w:customStyle="1" w:styleId="Addressee">
    <w:name w:val="Addressee"/>
    <w:basedOn w:val="Normal"/>
    <w:semiHidden/>
    <w:rsid w:val="00195E22"/>
    <w:pPr>
      <w:tabs>
        <w:tab w:val="start" w:pos="576"/>
      </w:tabs>
      <w:spacing w:before="240"/>
      <w:ind w:start="576" w:hanging="576"/>
    </w:pPr>
  </w:style>
  <w:style w:type="paragraph" w:customStyle="1" w:styleId="PubinfoAuthor">
    <w:name w:val="Pubinfo Author"/>
    <w:basedOn w:val="Pubinfo"/>
    <w:semiHidden/>
    <w:rsid w:val="00195E22"/>
    <w:pPr>
      <w:spacing w:after="0"/>
    </w:pPr>
  </w:style>
  <w:style w:type="paragraph" w:customStyle="1" w:styleId="ExhibitFootnote">
    <w:name w:val="Exhibit Footnote"/>
    <w:basedOn w:val="TableTextLeft"/>
    <w:qFormat/>
    <w:rsid w:val="00195E22"/>
    <w:pPr>
      <w:spacing w:after="60"/>
    </w:pPr>
  </w:style>
  <w:style w:type="paragraph" w:styleId="Closing">
    <w:name w:val="Closing"/>
    <w:basedOn w:val="Normal"/>
    <w:link w:val="ClosingChar"/>
    <w:semiHidden/>
    <w:rsid w:val="00195E22"/>
    <w:pPr>
      <w:spacing w:after="240" w:line="240" w:lineRule="auto"/>
      <w:ind w:start="4320"/>
      <w:contextualSpacing/>
    </w:pPr>
  </w:style>
  <w:style w:type="character" w:customStyle="1" w:styleId="ClosingChar">
    <w:name w:val="Closing Char"/>
    <w:basedOn w:val="DefaultParagraphFont"/>
    <w:link w:val="Closing"/>
    <w:semiHidden/>
    <w:rsid w:val="00195E22"/>
  </w:style>
  <w:style w:type="paragraph" w:customStyle="1" w:styleId="ESH1">
    <w:name w:val="ES H1"/>
    <w:basedOn w:val="H1"/>
    <w:next w:val="ESParagraphContinued"/>
    <w:semiHidden/>
    <w:rsid w:val="00195E22"/>
  </w:style>
  <w:style w:type="paragraph" w:customStyle="1" w:styleId="ESH2">
    <w:name w:val="ES H2"/>
    <w:basedOn w:val="ESH1"/>
    <w:next w:val="ESParagraphContinued"/>
    <w:semiHidden/>
    <w:rsid w:val="00195E22"/>
    <w:pPr>
      <w:outlineLvl w:val="2"/>
    </w:pPr>
    <w:rPr>
      <w:b w:val="0"/>
      <w:sz w:val="24"/>
    </w:rPr>
  </w:style>
  <w:style w:type="paragraph" w:customStyle="1" w:styleId="ESListBullet">
    <w:name w:val="ES List Bullet"/>
    <w:basedOn w:val="ESParagraph"/>
    <w:semiHidden/>
    <w:rsid w:val="00195E22"/>
    <w:pPr>
      <w:numPr>
        <w:numId w:val="11"/>
      </w:numPr>
    </w:pPr>
  </w:style>
  <w:style w:type="paragraph" w:customStyle="1" w:styleId="ESListNumber">
    <w:name w:val="ES List Number"/>
    <w:basedOn w:val="ESParagraph"/>
    <w:semiHidden/>
    <w:rsid w:val="00195E22"/>
    <w:pPr>
      <w:numPr>
        <w:numId w:val="12"/>
      </w:numPr>
    </w:pPr>
  </w:style>
  <w:style w:type="paragraph" w:customStyle="1" w:styleId="ESParagraph">
    <w:name w:val="ES Paragraph"/>
    <w:basedOn w:val="Normal"/>
    <w:semiHidden/>
    <w:rsid w:val="00195E22"/>
    <w:rPr>
      <w:rFonts w:asciiTheme="majorHAnsi" w:hAnsiTheme="majorHAnsi"/>
      <w:color w:val="000000" w:themeColor="text1"/>
    </w:rPr>
  </w:style>
  <w:style w:type="paragraph" w:customStyle="1" w:styleId="ESParagraphContinued">
    <w:name w:val="ES Paragraph Continued"/>
    <w:basedOn w:val="ESParagraph"/>
    <w:next w:val="ESParagraph"/>
    <w:semiHidden/>
    <w:rsid w:val="00195E22"/>
    <w:pPr>
      <w:spacing w:before="160"/>
    </w:pPr>
  </w:style>
  <w:style w:type="paragraph" w:customStyle="1" w:styleId="ExhibitSource">
    <w:name w:val="Exhibit Source"/>
    <w:basedOn w:val="TableTextLeft"/>
    <w:qFormat/>
    <w:rsid w:val="00195E22"/>
    <w:pPr>
      <w:spacing w:after="60"/>
      <w:ind w:start="792" w:hanging="792"/>
    </w:pPr>
  </w:style>
  <w:style w:type="paragraph" w:customStyle="1" w:styleId="ExhibitSignificance">
    <w:name w:val="Exhibit Significance"/>
    <w:basedOn w:val="TableTextLeft"/>
    <w:qFormat/>
    <w:rsid w:val="00195E22"/>
    <w:pPr>
      <w:tabs>
        <w:tab w:val="end" w:pos="180"/>
        <w:tab w:val="start" w:pos="270"/>
      </w:tabs>
      <w:spacing w:after="60"/>
      <w:ind w:start="270" w:hanging="270"/>
    </w:pPr>
  </w:style>
  <w:style w:type="paragraph" w:customStyle="1" w:styleId="FAQQuestion">
    <w:name w:val="FAQ Question"/>
    <w:basedOn w:val="H1"/>
    <w:next w:val="ParagraphContinued"/>
    <w:semiHidden/>
    <w:rsid w:val="00195E22"/>
    <w:rPr>
      <w:color w:val="0B2949" w:themeColor="accent1"/>
    </w:rPr>
  </w:style>
  <w:style w:type="paragraph" w:customStyle="1" w:styleId="Feature1">
    <w:name w:val="Feature1"/>
    <w:basedOn w:val="Normal"/>
    <w:semiHidden/>
    <w:rsid w:val="00195E22"/>
    <w:pPr>
      <w:spacing w:after="0"/>
    </w:pPr>
  </w:style>
  <w:style w:type="paragraph" w:customStyle="1" w:styleId="Feature1Title">
    <w:name w:val="Feature1 Title"/>
    <w:basedOn w:val="H1"/>
    <w:next w:val="Feature1"/>
    <w:semiHidden/>
    <w:rsid w:val="00195E22"/>
  </w:style>
  <w:style w:type="paragraph" w:customStyle="1" w:styleId="Feature1ListBullet">
    <w:name w:val="Feature1 List Bullet"/>
    <w:basedOn w:val="Feature1"/>
    <w:semiHidden/>
    <w:rsid w:val="00195E22"/>
  </w:style>
  <w:style w:type="paragraph" w:customStyle="1" w:styleId="Feature1ListNumber">
    <w:name w:val="Feature1 List Number"/>
    <w:basedOn w:val="Feature1"/>
    <w:semiHidden/>
    <w:rsid w:val="00195E22"/>
  </w:style>
  <w:style w:type="paragraph" w:customStyle="1" w:styleId="Feature1Head">
    <w:name w:val="Feature1 Head"/>
    <w:basedOn w:val="Feature1Title"/>
    <w:next w:val="Feature1"/>
    <w:semiHidden/>
    <w:rsid w:val="00195E22"/>
    <w:pPr>
      <w:spacing w:after="80" w:line="240" w:lineRule="auto"/>
      <w:ind w:start="0" w:firstLine="0"/>
      <w:outlineLvl w:val="9"/>
    </w:pPr>
  </w:style>
  <w:style w:type="paragraph" w:customStyle="1" w:styleId="Feature2">
    <w:name w:val="Feature2"/>
    <w:basedOn w:val="Normal"/>
    <w:semiHidden/>
    <w:rsid w:val="00195E22"/>
    <w:pPr>
      <w:spacing w:after="0"/>
    </w:pPr>
  </w:style>
  <w:style w:type="paragraph" w:customStyle="1" w:styleId="Feature2Title">
    <w:name w:val="Feature2 Title"/>
    <w:basedOn w:val="H1"/>
    <w:semiHidden/>
    <w:rsid w:val="00195E22"/>
  </w:style>
  <w:style w:type="paragraph" w:customStyle="1" w:styleId="Feature2Head">
    <w:name w:val="Feature2 Head"/>
    <w:basedOn w:val="Feature2Title"/>
    <w:next w:val="Feature2"/>
    <w:semiHidden/>
    <w:rsid w:val="00195E22"/>
  </w:style>
  <w:style w:type="paragraph" w:customStyle="1" w:styleId="Feature2ListBullet">
    <w:name w:val="Feature2 List Bullet"/>
    <w:basedOn w:val="Feature2"/>
    <w:semiHidden/>
    <w:rsid w:val="00195E22"/>
  </w:style>
  <w:style w:type="paragraph" w:customStyle="1" w:styleId="Feature2ListNumber">
    <w:name w:val="Feature2 List Number"/>
    <w:basedOn w:val="Feature2"/>
    <w:semiHidden/>
    <w:rsid w:val="00195E22"/>
  </w:style>
  <w:style w:type="paragraph" w:customStyle="1" w:styleId="Feature1ListHead">
    <w:name w:val="Feature1 List Head"/>
    <w:basedOn w:val="Feature1"/>
    <w:next w:val="Feature1ListBullet"/>
    <w:semiHidden/>
    <w:rsid w:val="00195E22"/>
    <w:rPr>
      <w:b/>
    </w:rPr>
  </w:style>
  <w:style w:type="paragraph" w:customStyle="1" w:styleId="Feature2ListHead">
    <w:name w:val="Feature2 List Head"/>
    <w:basedOn w:val="Feature2"/>
    <w:next w:val="Feature2ListBullet"/>
    <w:semiHidden/>
    <w:rsid w:val="00195E22"/>
    <w:rPr>
      <w:b/>
    </w:rPr>
  </w:style>
  <w:style w:type="paragraph" w:customStyle="1" w:styleId="FigureFootnote">
    <w:name w:val="Figure Footnote"/>
    <w:basedOn w:val="ExhibitFootnote"/>
    <w:semiHidden/>
    <w:rsid w:val="008739FD"/>
  </w:style>
  <w:style w:type="paragraph" w:customStyle="1" w:styleId="FigureSignificance">
    <w:name w:val="Figure Significance"/>
    <w:basedOn w:val="ExhibitSignificance"/>
    <w:semiHidden/>
    <w:rsid w:val="008739FD"/>
  </w:style>
  <w:style w:type="paragraph" w:customStyle="1" w:styleId="FigureSource">
    <w:name w:val="Figure Source"/>
    <w:basedOn w:val="ExhibitSource"/>
    <w:semiHidden/>
    <w:rsid w:val="008739FD"/>
  </w:style>
  <w:style w:type="paragraph" w:customStyle="1" w:styleId="FigureTitle">
    <w:name w:val="Figure Title"/>
    <w:basedOn w:val="ExhibitTitle"/>
    <w:qFormat/>
    <w:rsid w:val="00195E22"/>
  </w:style>
  <w:style w:type="paragraph" w:customStyle="1" w:styleId="H2">
    <w:name w:val="H2"/>
    <w:basedOn w:val="H1"/>
    <w:next w:val="ParagraphContinued"/>
    <w:qFormat/>
    <w:rsid w:val="00195E22"/>
    <w:pPr>
      <w:outlineLvl w:val="2"/>
    </w:pPr>
    <w:rPr>
      <w:b w:val="0"/>
      <w:sz w:val="24"/>
    </w:rPr>
  </w:style>
  <w:style w:type="paragraph" w:customStyle="1" w:styleId="H3">
    <w:name w:val="H3"/>
    <w:basedOn w:val="H1"/>
    <w:next w:val="ParagraphContinued"/>
    <w:qFormat/>
    <w:rsid w:val="00195E22"/>
    <w:pPr>
      <w:outlineLvl w:val="3"/>
    </w:pPr>
    <w:rPr>
      <w:rFonts w:asciiTheme="minorHAnsi" w:hAnsiTheme="minorHAnsi"/>
      <w:color w:val="000000" w:themeColor="text1"/>
      <w:sz w:val="22"/>
    </w:rPr>
  </w:style>
  <w:style w:type="paragraph" w:customStyle="1" w:styleId="H4">
    <w:name w:val="H4"/>
    <w:basedOn w:val="H1"/>
    <w:next w:val="ParagraphContinued"/>
    <w:qFormat/>
    <w:rsid w:val="00195E2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5E22"/>
    <w:pPr>
      <w:spacing w:after="0" w:line="240" w:lineRule="auto"/>
      <w:ind w:start="200" w:hanging="200"/>
    </w:pPr>
  </w:style>
  <w:style w:type="paragraph" w:styleId="IndexHeading">
    <w:name w:val="index heading"/>
    <w:basedOn w:val="Normal"/>
    <w:next w:val="Index1"/>
    <w:semiHidden/>
    <w:rsid w:val="00195E22"/>
    <w:rPr>
      <w:rFonts w:asciiTheme="majorHAnsi" w:eastAsiaTheme="majorEastAsia" w:hAnsiTheme="majorHAnsi" w:cstheme="majorBidi"/>
      <w:b/>
      <w:bCs/>
    </w:rPr>
  </w:style>
  <w:style w:type="paragraph" w:customStyle="1" w:styleId="Introduction">
    <w:name w:val="Introduction"/>
    <w:basedOn w:val="Normal"/>
    <w:semiHidden/>
    <w:rsid w:val="00195E22"/>
    <w:pPr>
      <w:spacing w:after="0"/>
    </w:pPr>
    <w:rPr>
      <w:rFonts w:asciiTheme="majorHAnsi" w:hAnsiTheme="majorHAnsi"/>
      <w:color w:val="000000" w:themeColor="text1"/>
    </w:rPr>
  </w:style>
  <w:style w:type="paragraph" w:styleId="Macro">
    <w:name w:val="macro"/>
    <w:link w:val="MacroTextChar"/>
    <w:semiHidden/>
    <w:rsid w:val="00195E22"/>
    <w:pPr>
      <w:tabs>
        <w:tab w:val="start" w:pos="480"/>
        <w:tab w:val="start" w:pos="960"/>
        <w:tab w:val="start" w:pos="1440"/>
        <w:tab w:val="start" w:pos="1920"/>
        <w:tab w:val="start" w:pos="2400"/>
        <w:tab w:val="start" w:pos="2880"/>
        <w:tab w:val="start" w:pos="3360"/>
        <w:tab w:val="start" w:pos="3840"/>
        <w:tab w:val="star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195E22"/>
    <w:rPr>
      <w:rFonts w:ascii="Consolas" w:hAnsi="Consolas"/>
      <w:sz w:val="20"/>
      <w:szCs w:val="20"/>
    </w:rPr>
  </w:style>
  <w:style w:type="paragraph" w:customStyle="1" w:styleId="Notes">
    <w:name w:val="Notes"/>
    <w:basedOn w:val="Normal"/>
    <w:semiHidden/>
    <w:rsid w:val="00195E22"/>
    <w:rPr>
      <w:color w:val="046B5C" w:themeColor="text2"/>
    </w:rPr>
  </w:style>
  <w:style w:type="paragraph" w:customStyle="1" w:styleId="Pubinfo">
    <w:name w:val="Pubinfo"/>
    <w:basedOn w:val="Normal"/>
    <w:semiHidden/>
    <w:rsid w:val="00195E22"/>
    <w:rPr>
      <w:b/>
    </w:rPr>
  </w:style>
  <w:style w:type="paragraph" w:customStyle="1" w:styleId="PubinfoCategory">
    <w:name w:val="Pubinfo Category"/>
    <w:basedOn w:val="Pubinfo"/>
    <w:semiHidden/>
    <w:rsid w:val="00195E22"/>
  </w:style>
  <w:style w:type="paragraph" w:customStyle="1" w:styleId="PubinfoDate">
    <w:name w:val="Pubinfo Date"/>
    <w:basedOn w:val="PubinfoCategory"/>
    <w:semiHidden/>
    <w:rsid w:val="00195E22"/>
  </w:style>
  <w:style w:type="paragraph" w:customStyle="1" w:styleId="PubinfoHead">
    <w:name w:val="Pubinfo Head"/>
    <w:basedOn w:val="Pubinfo"/>
    <w:semiHidden/>
    <w:rsid w:val="00195E22"/>
  </w:style>
  <w:style w:type="paragraph" w:customStyle="1" w:styleId="PubinfoList">
    <w:name w:val="Pubinfo List"/>
    <w:basedOn w:val="Pubinfo"/>
    <w:semiHidden/>
    <w:rsid w:val="00195E22"/>
  </w:style>
  <w:style w:type="paragraph" w:customStyle="1" w:styleId="PubinfoNumber">
    <w:name w:val="Pubinfo Number"/>
    <w:basedOn w:val="Pubinfo"/>
    <w:semiHidden/>
    <w:rsid w:val="00195E22"/>
  </w:style>
  <w:style w:type="paragraph" w:styleId="Quote">
    <w:name w:val="Quote"/>
    <w:basedOn w:val="Normal"/>
    <w:link w:val="QuoteChar"/>
    <w:semiHidden/>
    <w:rsid w:val="00195E22"/>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semiHidden/>
    <w:rsid w:val="00195E22"/>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195E22"/>
    <w:pPr>
      <w:spacing w:before="0" w:after="160"/>
      <w:jc w:val="end"/>
    </w:pPr>
    <w:rPr>
      <w:i w:val="0"/>
      <w:sz w:val="20"/>
    </w:rPr>
  </w:style>
  <w:style w:type="paragraph" w:styleId="Subtitle">
    <w:name w:val="Subtitle"/>
    <w:basedOn w:val="Normal"/>
    <w:next w:val="Normal"/>
    <w:link w:val="SubtitleChar"/>
    <w:semiHidden/>
    <w:rsid w:val="00195E22"/>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semiHidden/>
    <w:rsid w:val="00195E22"/>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195E22"/>
    <w:pPr>
      <w:ind w:start="0" w:firstLine="0"/>
    </w:pPr>
    <w:rPr>
      <w:color w:val="0B2949" w:themeColor="accent1"/>
      <w:sz w:val="22"/>
    </w:rPr>
  </w:style>
  <w:style w:type="paragraph" w:customStyle="1" w:styleId="SidebarHead">
    <w:name w:val="Sidebar Head"/>
    <w:basedOn w:val="SidebarTitle"/>
    <w:next w:val="Sidebar"/>
    <w:qFormat/>
    <w:rsid w:val="00195E22"/>
    <w:pPr>
      <w:spacing w:before="100" w:after="80"/>
    </w:pPr>
  </w:style>
  <w:style w:type="paragraph" w:customStyle="1" w:styleId="TableSignificance">
    <w:name w:val="Table Significance"/>
    <w:basedOn w:val="FigureSignificance"/>
    <w:qFormat/>
    <w:rsid w:val="008739FD"/>
  </w:style>
  <w:style w:type="paragraph" w:customStyle="1" w:styleId="TableTextRight">
    <w:name w:val="Table Text Right"/>
    <w:basedOn w:val="TableTextLeft"/>
    <w:qFormat/>
    <w:rsid w:val="00195E22"/>
    <w:pPr>
      <w:jc w:val="end"/>
    </w:pPr>
  </w:style>
  <w:style w:type="paragraph" w:customStyle="1" w:styleId="TableTextDecimal">
    <w:name w:val="Table Text Decimal"/>
    <w:basedOn w:val="TableTextLeft"/>
    <w:qFormat/>
    <w:rsid w:val="00195E22"/>
    <w:pPr>
      <w:tabs>
        <w:tab w:val="decimal" w:pos="576"/>
      </w:tabs>
    </w:pPr>
  </w:style>
  <w:style w:type="paragraph" w:customStyle="1" w:styleId="TableRowHead">
    <w:name w:val="Table Row Head"/>
    <w:basedOn w:val="TableTextLeft"/>
    <w:qFormat/>
    <w:rsid w:val="00195E22"/>
    <w:pPr>
      <w:keepNext/>
    </w:pPr>
    <w:rPr>
      <w:b/>
      <w:color w:val="auto"/>
    </w:rPr>
  </w:style>
  <w:style w:type="paragraph" w:customStyle="1" w:styleId="TableListNumber">
    <w:name w:val="Table List Number"/>
    <w:basedOn w:val="TableTextLeft"/>
    <w:qFormat/>
    <w:rsid w:val="00195E22"/>
    <w:pPr>
      <w:numPr>
        <w:numId w:val="6"/>
      </w:numPr>
    </w:pPr>
  </w:style>
  <w:style w:type="paragraph" w:customStyle="1" w:styleId="TableListBullet">
    <w:name w:val="Table List Bullet"/>
    <w:basedOn w:val="TableTextLeft"/>
    <w:qFormat/>
    <w:rsid w:val="00195E22"/>
    <w:pPr>
      <w:numPr>
        <w:numId w:val="16"/>
      </w:numPr>
    </w:pPr>
  </w:style>
  <w:style w:type="paragraph" w:styleId="TOC1">
    <w:name w:val="toc 1"/>
    <w:basedOn w:val="Normal"/>
    <w:next w:val="Normal"/>
    <w:uiPriority w:val="39"/>
    <w:rsid w:val="00195E22"/>
    <w:pPr>
      <w:tabs>
        <w:tab w:val="end" w:leader="dot" w:pos="9360"/>
      </w:tabs>
      <w:spacing w:before="160"/>
      <w:ind w:start="432" w:end="720" w:hanging="432"/>
    </w:pPr>
    <w:rPr>
      <w:rFonts w:asciiTheme="majorHAnsi" w:hAnsiTheme="majorHAnsi"/>
    </w:rPr>
  </w:style>
  <w:style w:type="paragraph" w:styleId="TOC2">
    <w:name w:val="toc 2"/>
    <w:basedOn w:val="Normal"/>
    <w:next w:val="Normal"/>
    <w:uiPriority w:val="39"/>
    <w:rsid w:val="00195E22"/>
    <w:pPr>
      <w:tabs>
        <w:tab w:val="end" w:leader="dot" w:pos="9360"/>
      </w:tabs>
      <w:spacing w:before="160"/>
      <w:ind w:start="864" w:end="720" w:hanging="432"/>
    </w:pPr>
    <w:rPr>
      <w:rFonts w:asciiTheme="majorHAnsi" w:hAnsiTheme="majorHAnsi"/>
    </w:rPr>
  </w:style>
  <w:style w:type="paragraph" w:styleId="TOC3">
    <w:name w:val="toc 3"/>
    <w:basedOn w:val="Normal"/>
    <w:next w:val="Normal"/>
    <w:semiHidden/>
    <w:rsid w:val="00195E22"/>
    <w:pPr>
      <w:tabs>
        <w:tab w:val="end" w:leader="dot" w:pos="9360"/>
      </w:tabs>
      <w:spacing w:after="100"/>
      <w:ind w:start="1296" w:hanging="432"/>
    </w:pPr>
    <w:rPr>
      <w:rFonts w:asciiTheme="majorHAnsi" w:hAnsiTheme="majorHAnsi"/>
    </w:rPr>
  </w:style>
  <w:style w:type="paragraph" w:styleId="TOCHeading">
    <w:name w:val="TOC Heading"/>
    <w:next w:val="TOC1"/>
    <w:semiHidden/>
    <w:rsid w:val="00195E22"/>
    <w:pPr>
      <w:spacing w:after="240" w:line="264" w:lineRule="auto"/>
    </w:pPr>
    <w:rPr>
      <w:rFonts w:asciiTheme="majorHAnsi" w:hAnsiTheme="majorHAnsi"/>
      <w:b/>
      <w:sz w:val="28"/>
    </w:rPr>
  </w:style>
  <w:style w:type="paragraph" w:styleId="List2">
    <w:name w:val="List 2"/>
    <w:basedOn w:val="Normal"/>
    <w:qFormat/>
    <w:rsid w:val="00195E22"/>
    <w:pPr>
      <w:numPr>
        <w:ilvl w:val="1"/>
        <w:numId w:val="9"/>
      </w:numPr>
      <w:contextualSpacing/>
    </w:pPr>
  </w:style>
  <w:style w:type="paragraph" w:styleId="List3">
    <w:name w:val="List 3"/>
    <w:basedOn w:val="Normal"/>
    <w:qFormat/>
    <w:rsid w:val="00195E22"/>
    <w:pPr>
      <w:numPr>
        <w:ilvl w:val="2"/>
        <w:numId w:val="9"/>
      </w:numPr>
      <w:contextualSpacing/>
    </w:pPr>
  </w:style>
  <w:style w:type="paragraph" w:customStyle="1" w:styleId="ListAlpha">
    <w:name w:val="List Alpha"/>
    <w:basedOn w:val="List"/>
    <w:qFormat/>
    <w:rsid w:val="00195E22"/>
    <w:pPr>
      <w:numPr>
        <w:numId w:val="30"/>
      </w:numPr>
    </w:pPr>
  </w:style>
  <w:style w:type="paragraph" w:customStyle="1" w:styleId="ListAlpha2">
    <w:name w:val="List Alpha 2"/>
    <w:basedOn w:val="List2"/>
    <w:qFormat/>
    <w:rsid w:val="00195E22"/>
    <w:pPr>
      <w:numPr>
        <w:ilvl w:val="0"/>
        <w:numId w:val="31"/>
      </w:numPr>
      <w:spacing w:after="80"/>
      <w:contextualSpacing w:val="0"/>
    </w:pPr>
  </w:style>
  <w:style w:type="paragraph" w:customStyle="1" w:styleId="ListAlpha3">
    <w:name w:val="List Alpha 3"/>
    <w:basedOn w:val="List3"/>
    <w:qFormat/>
    <w:rsid w:val="00195E22"/>
    <w:pPr>
      <w:numPr>
        <w:ilvl w:val="0"/>
        <w:numId w:val="32"/>
      </w:numPr>
      <w:spacing w:after="80"/>
      <w:contextualSpacing w:val="0"/>
    </w:pPr>
  </w:style>
  <w:style w:type="paragraph" w:styleId="List4">
    <w:name w:val="List 4"/>
    <w:basedOn w:val="Normal"/>
    <w:qFormat/>
    <w:rsid w:val="00195E22"/>
    <w:pPr>
      <w:numPr>
        <w:ilvl w:val="3"/>
        <w:numId w:val="9"/>
      </w:numPr>
      <w:contextualSpacing/>
    </w:pPr>
  </w:style>
  <w:style w:type="paragraph" w:customStyle="1" w:styleId="Outline1">
    <w:name w:val="Outline 1"/>
    <w:basedOn w:val="List"/>
    <w:semiHidden/>
    <w:rsid w:val="00195E22"/>
    <w:pPr>
      <w:numPr>
        <w:numId w:val="0"/>
      </w:numPr>
      <w:spacing w:after="0"/>
    </w:pPr>
  </w:style>
  <w:style w:type="paragraph" w:customStyle="1" w:styleId="Outline2">
    <w:name w:val="Outline 2"/>
    <w:basedOn w:val="List2"/>
    <w:semiHidden/>
    <w:rsid w:val="00195E22"/>
    <w:pPr>
      <w:numPr>
        <w:numId w:val="8"/>
      </w:numPr>
      <w:spacing w:after="0"/>
    </w:pPr>
  </w:style>
  <w:style w:type="paragraph" w:customStyle="1" w:styleId="Outline3">
    <w:name w:val="Outline 3"/>
    <w:basedOn w:val="List3"/>
    <w:semiHidden/>
    <w:rsid w:val="00195E22"/>
    <w:pPr>
      <w:numPr>
        <w:numId w:val="8"/>
      </w:numPr>
      <w:spacing w:after="0"/>
    </w:pPr>
  </w:style>
  <w:style w:type="paragraph" w:customStyle="1" w:styleId="Outline4">
    <w:name w:val="Outline 4"/>
    <w:basedOn w:val="List4"/>
    <w:semiHidden/>
    <w:rsid w:val="00195E22"/>
    <w:pPr>
      <w:numPr>
        <w:ilvl w:val="0"/>
        <w:numId w:val="0"/>
      </w:numPr>
      <w:spacing w:after="0"/>
      <w:ind w:start="1440" w:hanging="360"/>
    </w:pPr>
  </w:style>
  <w:style w:type="character" w:customStyle="1" w:styleId="BoldItalic">
    <w:name w:val="Bold Italic"/>
    <w:basedOn w:val="DefaultParagraphFont"/>
    <w:qFormat/>
    <w:rsid w:val="00195E22"/>
    <w:rPr>
      <w:b/>
      <w:i/>
    </w:rPr>
  </w:style>
  <w:style w:type="character" w:customStyle="1" w:styleId="BoldUnderline">
    <w:name w:val="Bold Underline"/>
    <w:basedOn w:val="DefaultParagraphFont"/>
    <w:qFormat/>
    <w:rsid w:val="00195E22"/>
    <w:rPr>
      <w:b/>
      <w:u w:val="single"/>
    </w:rPr>
  </w:style>
  <w:style w:type="character" w:customStyle="1" w:styleId="Default">
    <w:name w:val="Default"/>
    <w:basedOn w:val="DefaultParagraphFont"/>
    <w:semiHidden/>
    <w:rsid w:val="00195E22"/>
  </w:style>
  <w:style w:type="character" w:customStyle="1" w:styleId="HighlightBlue">
    <w:name w:val="Highlight Blue"/>
    <w:basedOn w:val="DefaultParagraphFont"/>
    <w:semiHidden/>
    <w:rsid w:val="00195E22"/>
    <w:rPr>
      <w:bdr w:val="none" w:sz="0" w:space="0" w:color="auto"/>
      <w:shd w:val="clear" w:color="auto" w:fill="D9E8F9" w:themeFill="accent1" w:themeFillTint="1A"/>
    </w:rPr>
  </w:style>
  <w:style w:type="character" w:customStyle="1" w:styleId="HighlightYellow">
    <w:name w:val="Highlight Yellow"/>
    <w:basedOn w:val="DefaultParagraphFont"/>
    <w:semiHidden/>
    <w:rsid w:val="00195E22"/>
    <w:rPr>
      <w:bdr w:val="none" w:sz="0" w:space="0" w:color="auto"/>
      <w:shd w:val="clear" w:color="auto" w:fill="FCF0D1" w:themeFill="accent4" w:themeFillTint="33"/>
    </w:rPr>
  </w:style>
  <w:style w:type="character" w:customStyle="1" w:styleId="RunIn">
    <w:name w:val="Run In"/>
    <w:basedOn w:val="DefaultParagraphFont"/>
    <w:qFormat/>
    <w:rsid w:val="00195E22"/>
    <w:rPr>
      <w:b/>
      <w:color w:val="0B2949" w:themeColor="accent1"/>
    </w:rPr>
  </w:style>
  <w:style w:type="character" w:customStyle="1" w:styleId="TableTextTight">
    <w:name w:val="Table Text Tight"/>
    <w:basedOn w:val="DefaultParagraphFont"/>
    <w:qFormat/>
    <w:rsid w:val="00195E22"/>
    <w:rPr>
      <w:sz w:val="16"/>
    </w:rPr>
  </w:style>
  <w:style w:type="character" w:customStyle="1" w:styleId="TitleSubtitle">
    <w:name w:val="Title_Subtitle"/>
    <w:basedOn w:val="DefaultParagraphFont"/>
    <w:semiHidden/>
    <w:rsid w:val="00195E22"/>
    <w:rPr>
      <w:b/>
    </w:rPr>
  </w:style>
  <w:style w:type="table" w:customStyle="1" w:styleId="MathUBaseTable">
    <w:name w:val="MathU Base Table"/>
    <w:basedOn w:val="TableNormal"/>
    <w:rsid w:val="008739F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start w:w="2.9pt" w:type="dxa"/>
        <w:end w:w="2.9pt" w:type="dxa"/>
      </w:tblCellMar>
    </w:tblPr>
    <w:trPr>
      <w:cantSplit/>
    </w:trPr>
    <w:tcPr>
      <w:shd w:val="clear" w:color="auto" w:fill="FFFFFF" w:themeFill="background1"/>
      <w:tcMar>
        <w:top w:w="0pt" w:type="dxa"/>
        <w:bottom w:w="0pt" w:type="dxa"/>
      </w:tcMar>
    </w:tcPr>
    <w:tblStylePr w:type="firstRow">
      <w:pPr>
        <w:jc w:val="start"/>
      </w:pPr>
      <w:rPr>
        <w:b/>
        <w:color w:val="FFFFFF" w:themeColor="background1"/>
      </w:rPr>
      <w:tblPr/>
      <w:tcPr>
        <w:tcBorders>
          <w:top w:val="nil"/>
          <w:start w:val="nil"/>
          <w:bottom w:val="single" w:sz="4" w:space="0" w:color="046B5C" w:themeColor="text2"/>
          <w:end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end w:val="single" w:sz="4" w:space="0" w:color="5B6771" w:themeColor="accent3"/>
        </w:tcBorders>
        <w:shd w:val="clear" w:color="auto" w:fill="FFFFFF" w:themeFill="background1"/>
      </w:tcPr>
    </w:tblStylePr>
    <w:tblStylePr w:type="lastCol">
      <w:tblPr/>
      <w:tcPr>
        <w:tcBorders>
          <w:top w:val="nil"/>
          <w:start w:val="nil"/>
          <w:bottom w:val="single" w:sz="4" w:space="0" w:color="5B6771" w:themeColor="accent3"/>
          <w:end w:val="nil"/>
          <w:insideH w:val="nil"/>
          <w:insideV w:val="nil"/>
          <w:tl2br w:val="nil"/>
          <w:tr2bl w:val="nil"/>
        </w:tcBorders>
        <w:shd w:val="clear" w:color="auto" w:fill="FFFFFF" w:themeFill="background1"/>
      </w:tcPr>
    </w:tblStylePr>
    <w:tblStylePr w:type="neCell">
      <w:pPr>
        <w:jc w:val="start"/>
      </w:pPr>
      <w:tblPr/>
      <w:tcPr>
        <w:tcBorders>
          <w:end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195E22"/>
    <w:rPr>
      <w:color w:val="808080"/>
    </w:rPr>
  </w:style>
  <w:style w:type="paragraph" w:customStyle="1" w:styleId="TableTextDecimalWide">
    <w:name w:val="Table Text Decimal Wide"/>
    <w:basedOn w:val="TableTextDecimal"/>
    <w:qFormat/>
    <w:rsid w:val="00195E22"/>
    <w:pPr>
      <w:tabs>
        <w:tab w:val="clear" w:pos="576"/>
        <w:tab w:val="decimal" w:pos="864"/>
      </w:tabs>
    </w:pPr>
  </w:style>
  <w:style w:type="paragraph" w:customStyle="1" w:styleId="TableTextDecimalNarrow">
    <w:name w:val="Table Text Decimal Narrow"/>
    <w:basedOn w:val="TableTextDecimalWide"/>
    <w:qFormat/>
    <w:rsid w:val="00195E22"/>
    <w:pPr>
      <w:tabs>
        <w:tab w:val="decimal" w:pos="360"/>
        <w:tab w:val="clear" w:pos="864"/>
      </w:tabs>
    </w:pPr>
  </w:style>
  <w:style w:type="paragraph" w:styleId="ListBullet4">
    <w:name w:val="List Bullet 4"/>
    <w:basedOn w:val="Normal"/>
    <w:semiHidden/>
    <w:rsid w:val="00195E22"/>
    <w:pPr>
      <w:numPr>
        <w:numId w:val="1"/>
      </w:numPr>
      <w:contextualSpacing/>
    </w:pPr>
  </w:style>
  <w:style w:type="paragraph" w:customStyle="1" w:styleId="TitleRule">
    <w:name w:val="Title Rule"/>
    <w:basedOn w:val="Normal"/>
    <w:semiHidden/>
    <w:rsid w:val="00195E22"/>
    <w:pPr>
      <w:keepNext/>
      <w:spacing w:before="240" w:after="80"/>
    </w:pPr>
  </w:style>
  <w:style w:type="paragraph" w:styleId="ListBullet5">
    <w:name w:val="List Bullet 5"/>
    <w:basedOn w:val="Normal"/>
    <w:semiHidden/>
    <w:rsid w:val="00195E22"/>
    <w:pPr>
      <w:numPr>
        <w:numId w:val="2"/>
      </w:numPr>
      <w:contextualSpacing/>
    </w:pPr>
  </w:style>
  <w:style w:type="paragraph" w:styleId="ListNumber5">
    <w:name w:val="List Number 5"/>
    <w:basedOn w:val="Normal"/>
    <w:semiHidden/>
    <w:rsid w:val="00195E22"/>
    <w:pPr>
      <w:numPr>
        <w:numId w:val="4"/>
      </w:numPr>
      <w:contextualSpacing/>
    </w:pPr>
  </w:style>
  <w:style w:type="paragraph" w:customStyle="1" w:styleId="Sidebar">
    <w:name w:val="Sidebar"/>
    <w:basedOn w:val="Normal"/>
    <w:qFormat/>
    <w:rsid w:val="00195E22"/>
    <w:pPr>
      <w:tabs>
        <w:tab w:val="end"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5E22"/>
    <w:pPr>
      <w:numPr>
        <w:numId w:val="28"/>
      </w:numPr>
    </w:pPr>
  </w:style>
  <w:style w:type="paragraph" w:customStyle="1" w:styleId="SidebarListNumber">
    <w:name w:val="Sidebar List Number"/>
    <w:basedOn w:val="Sidebar"/>
    <w:qFormat/>
    <w:rsid w:val="00195E22"/>
    <w:pPr>
      <w:numPr>
        <w:numId w:val="29"/>
      </w:numPr>
      <w:adjustRightInd w:val="0"/>
      <w:spacing w:line="264" w:lineRule="auto"/>
    </w:pPr>
  </w:style>
  <w:style w:type="paragraph" w:customStyle="1" w:styleId="TableListBullet2">
    <w:name w:val="Table List Bullet 2"/>
    <w:basedOn w:val="TableListBullet"/>
    <w:qFormat/>
    <w:rsid w:val="00195E22"/>
    <w:pPr>
      <w:numPr>
        <w:numId w:val="26"/>
      </w:numPr>
    </w:pPr>
  </w:style>
  <w:style w:type="paragraph" w:customStyle="1" w:styleId="TableListNumber2">
    <w:name w:val="Table List Number 2"/>
    <w:basedOn w:val="TableListNumber"/>
    <w:qFormat/>
    <w:rsid w:val="00195E22"/>
    <w:pPr>
      <w:numPr>
        <w:numId w:val="7"/>
      </w:numPr>
    </w:pPr>
  </w:style>
  <w:style w:type="paragraph" w:styleId="ListContinue3">
    <w:name w:val="List Continue 3"/>
    <w:basedOn w:val="Normal"/>
    <w:qFormat/>
    <w:rsid w:val="00195E22"/>
    <w:pPr>
      <w:spacing w:after="80"/>
      <w:ind w:start="1080"/>
    </w:pPr>
  </w:style>
  <w:style w:type="paragraph" w:styleId="List5">
    <w:name w:val="List 5"/>
    <w:basedOn w:val="Normal"/>
    <w:qFormat/>
    <w:rsid w:val="00195E22"/>
    <w:pPr>
      <w:numPr>
        <w:ilvl w:val="4"/>
        <w:numId w:val="9"/>
      </w:numPr>
      <w:contextualSpacing/>
    </w:pPr>
  </w:style>
  <w:style w:type="character" w:styleId="UnresolvedMention">
    <w:name w:val="Unresolved Mention"/>
    <w:basedOn w:val="DefaultParagraphFont"/>
    <w:semiHidden/>
    <w:rsid w:val="00195E22"/>
    <w:rPr>
      <w:color w:val="605E5C"/>
      <w:shd w:val="clear" w:color="auto" w:fill="E1DFDD"/>
    </w:rPr>
  </w:style>
  <w:style w:type="paragraph" w:customStyle="1" w:styleId="ListHead">
    <w:name w:val="List Head"/>
    <w:basedOn w:val="Paragraph"/>
    <w:semiHidden/>
    <w:rsid w:val="00195E22"/>
    <w:pPr>
      <w:spacing w:before="240" w:after="0"/>
    </w:pPr>
    <w:rPr>
      <w:b/>
    </w:rPr>
  </w:style>
  <w:style w:type="character" w:customStyle="1" w:styleId="Bold">
    <w:name w:val="Bold"/>
    <w:basedOn w:val="DefaultParagraphFont"/>
    <w:qFormat/>
    <w:rsid w:val="00195E22"/>
    <w:rPr>
      <w:b/>
    </w:rPr>
  </w:style>
  <w:style w:type="character" w:customStyle="1" w:styleId="Italic">
    <w:name w:val="Italic"/>
    <w:basedOn w:val="DefaultParagraphFont"/>
    <w:qFormat/>
    <w:rsid w:val="00195E22"/>
    <w:rPr>
      <w:i/>
    </w:rPr>
  </w:style>
  <w:style w:type="paragraph" w:customStyle="1" w:styleId="mathematicaorg">
    <w:name w:val="mathematica.org"/>
    <w:link w:val="mathematicaorgChar"/>
    <w:semiHidden/>
    <w:rsid w:val="00195E22"/>
    <w:pPr>
      <w:spacing w:after="0" w:line="240" w:lineRule="auto"/>
      <w:jc w:val="end"/>
    </w:pPr>
    <w:rPr>
      <w:rFonts w:eastAsia="Times New Roman" w:asciiTheme="majorHAnsi" w:hAnsiTheme="majorHAnsi" w:cs="Times New Roman"/>
      <w:noProof/>
      <w:spacing w:val="-2"/>
      <w:sz w:val="18"/>
      <w:szCs w:val="19"/>
    </w:rPr>
  </w:style>
  <w:style w:type="table" w:customStyle="1" w:styleId="CoverTable">
    <w:name w:val="Cover Table"/>
    <w:basedOn w:val="TableNormal"/>
    <w:rsid w:val="00195E22"/>
    <w:pPr>
      <w:spacing w:after="0" w:line="240" w:lineRule="auto"/>
    </w:pPr>
    <w:rPr>
      <w:rFonts w:eastAsiaTheme="minorEastAsia"/>
      <w:szCs w:val="24"/>
    </w:rPr>
    <w:tblPr/>
    <w:tcPr>
      <w:noWrap/>
      <w:tcMar>
        <w:start w:w="0pt" w:type="dxa"/>
        <w:end w:w="0pt" w:type="dxa"/>
      </w:tcMar>
    </w:tcPr>
  </w:style>
  <w:style w:type="paragraph" w:customStyle="1" w:styleId="CoverRFP">
    <w:name w:val="Cover RFP"/>
    <w:basedOn w:val="CoverDate"/>
    <w:semiHidden/>
    <w:rsid w:val="00195E22"/>
    <w:pPr>
      <w:spacing w:before="3000" w:line="252" w:lineRule="auto"/>
    </w:pPr>
    <w:rPr>
      <w:rFonts w:eastAsia="Times New Roman" w:cs="Times New Roman"/>
      <w:bCs w:val="0"/>
      <w:spacing w:val="2"/>
      <w:szCs w:val="20"/>
    </w:rPr>
  </w:style>
  <w:style w:type="numbering" w:customStyle="1" w:styleId="Feature20">
    <w:name w:val="Feature 2"/>
    <w:semiHidden/>
    <w:rsid w:val="00195E22"/>
    <w:pPr>
      <w:numPr>
        <w:numId w:val="10"/>
      </w:numPr>
    </w:pPr>
  </w:style>
  <w:style w:type="paragraph" w:customStyle="1" w:styleId="Covertextborder">
    <w:name w:val="Cover text border"/>
    <w:semiHidden/>
    <w:rsid w:val="00195E22"/>
    <w:pPr>
      <w:pBdr>
        <w:bottom w:val="single" w:sz="36" w:space="1" w:color="F1B51C" w:themeColor="accent4"/>
      </w:pBdr>
      <w:spacing w:before="120" w:after="240" w:line="240" w:lineRule="auto"/>
      <w:ind w:end="6480"/>
    </w:pPr>
    <w:rPr>
      <w:rFonts w:ascii="Arial" w:hAnsi="Arial" w:cs="Arial"/>
      <w:color w:val="0B2949" w:themeColor="accent1"/>
      <w:spacing w:val="2"/>
      <w:sz w:val="8"/>
      <w:szCs w:val="4"/>
    </w:rPr>
  </w:style>
  <w:style w:type="paragraph" w:customStyle="1" w:styleId="CoverRFPNumber">
    <w:name w:val="Cover RFP Number"/>
    <w:semiHidden/>
    <w:rsid w:val="00195E22"/>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195E2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5E22"/>
    <w:pPr>
      <w:keepLines/>
      <w:ind w:hanging="360"/>
    </w:pPr>
  </w:style>
  <w:style w:type="paragraph" w:styleId="TOC4">
    <w:name w:val="toc 4"/>
    <w:basedOn w:val="Normal"/>
    <w:next w:val="Normal"/>
    <w:semiHidden/>
    <w:rsid w:val="00195E22"/>
    <w:pPr>
      <w:spacing w:after="100"/>
      <w:ind w:start="1728" w:hanging="432"/>
    </w:pPr>
    <w:rPr>
      <w:rFonts w:asciiTheme="majorHAnsi" w:hAnsiTheme="majorHAnsi"/>
    </w:rPr>
  </w:style>
  <w:style w:type="paragraph" w:customStyle="1" w:styleId="Disclaimer">
    <w:name w:val="Disclaimer"/>
    <w:basedOn w:val="Footer"/>
    <w:semiHidden/>
    <w:rsid w:val="00195E2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5E22"/>
    <w:rPr>
      <w:vertAlign w:val="subscript"/>
    </w:rPr>
  </w:style>
  <w:style w:type="paragraph" w:styleId="Salutation">
    <w:name w:val="Salutation"/>
    <w:basedOn w:val="Normal"/>
    <w:next w:val="Paragraph"/>
    <w:link w:val="SalutationChar"/>
    <w:semiHidden/>
    <w:rsid w:val="00195E22"/>
    <w:pPr>
      <w:tabs>
        <w:tab w:val="start" w:pos="1440"/>
      </w:tabs>
      <w:spacing w:line="245" w:lineRule="auto"/>
      <w:ind w:start="1440" w:hanging="1440"/>
      <w:contextualSpacing/>
    </w:pPr>
  </w:style>
  <w:style w:type="character" w:customStyle="1" w:styleId="SalutationChar">
    <w:name w:val="Salutation Char"/>
    <w:basedOn w:val="DefaultParagraphFont"/>
    <w:link w:val="Salutation"/>
    <w:semiHidden/>
    <w:rsid w:val="00195E22"/>
  </w:style>
  <w:style w:type="numbering" w:styleId="111111">
    <w:name w:val="Outline List 2"/>
    <w:basedOn w:val="NoList"/>
    <w:semiHidden/>
    <w:unhideWhenUsed/>
    <w:rsid w:val="00195E22"/>
    <w:pPr>
      <w:numPr>
        <w:numId w:val="13"/>
      </w:numPr>
    </w:pPr>
  </w:style>
  <w:style w:type="character" w:styleId="Hyperlink">
    <w:name w:val="Hyperlink"/>
    <w:basedOn w:val="DefaultParagraphFont"/>
    <w:uiPriority w:val="99"/>
    <w:unhideWhenUsed/>
    <w:qFormat/>
    <w:rsid w:val="00195E22"/>
    <w:rPr>
      <w:color w:val="0563C1" w:themeColor="hyperlink"/>
      <w:u w:val="single"/>
    </w:rPr>
  </w:style>
  <w:style w:type="character" w:customStyle="1" w:styleId="Superscript">
    <w:name w:val="Superscript"/>
    <w:basedOn w:val="DefaultParagraphFont"/>
    <w:qFormat/>
    <w:rsid w:val="00195E22"/>
    <w:rPr>
      <w:vertAlign w:val="superscript"/>
    </w:rPr>
  </w:style>
  <w:style w:type="character" w:customStyle="1" w:styleId="Underline">
    <w:name w:val="Underline"/>
    <w:basedOn w:val="DefaultParagraphFont"/>
    <w:qFormat/>
    <w:rsid w:val="00195E22"/>
    <w:rPr>
      <w:u w:val="single"/>
    </w:rPr>
  </w:style>
  <w:style w:type="paragraph" w:styleId="EndnoteText">
    <w:name w:val="endnote text"/>
    <w:basedOn w:val="Normal"/>
    <w:link w:val="EndnoteTextChar"/>
    <w:semiHidden/>
    <w:rsid w:val="00195E22"/>
    <w:pPr>
      <w:spacing w:after="0"/>
    </w:pPr>
    <w:rPr>
      <w:sz w:val="20"/>
      <w:szCs w:val="20"/>
    </w:rPr>
  </w:style>
  <w:style w:type="character" w:customStyle="1" w:styleId="EndnoteTextChar">
    <w:name w:val="Endnote Text Char"/>
    <w:basedOn w:val="DefaultParagraphFont"/>
    <w:link w:val="EndnoteText"/>
    <w:semiHidden/>
    <w:rsid w:val="00195E22"/>
    <w:rPr>
      <w:sz w:val="20"/>
      <w:szCs w:val="20"/>
    </w:rPr>
  </w:style>
  <w:style w:type="paragraph" w:styleId="NoSpacing">
    <w:name w:val="No Spacing"/>
    <w:qFormat/>
    <w:rsid w:val="00195E22"/>
    <w:pPr>
      <w:spacing w:after="0" w:line="264" w:lineRule="auto"/>
    </w:pPr>
  </w:style>
  <w:style w:type="numbering" w:styleId="1ai">
    <w:name w:val="Outline List 1"/>
    <w:basedOn w:val="NoList"/>
    <w:semiHidden/>
    <w:unhideWhenUsed/>
    <w:rsid w:val="00195E22"/>
    <w:pPr>
      <w:numPr>
        <w:numId w:val="14"/>
      </w:numPr>
    </w:pPr>
  </w:style>
  <w:style w:type="numbering" w:styleId="ArticleSection">
    <w:name w:val="Outline List 3"/>
    <w:basedOn w:val="NoList"/>
    <w:semiHidden/>
    <w:unhideWhenUsed/>
    <w:rsid w:val="00195E22"/>
    <w:pPr>
      <w:numPr>
        <w:numId w:val="15"/>
      </w:numPr>
    </w:pPr>
  </w:style>
  <w:style w:type="table" w:styleId="ColorfulGrid">
    <w:name w:val="Colorful Grid"/>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5E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5E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5E2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5E2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5E2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5E2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5E2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5E2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5E22"/>
    <w:pPr>
      <w:spacing w:after="0" w:line="240" w:lineRule="auto"/>
    </w:pPr>
    <w:rPr>
      <w:color w:val="000000" w:themeColor="text1"/>
    </w:rPr>
    <w:tblPr>
      <w:tblStyleRowBandSize w:val="1"/>
      <w:tblStyleColBandSize w:val="1"/>
      <w:tblBorders>
        <w:top w:val="single" w:sz="24" w:space="0" w:color="D02B27" w:themeColor="accent2"/>
        <w:start w:val="single" w:sz="4" w:space="0" w:color="000000" w:themeColor="text1"/>
        <w:bottom w:val="single" w:sz="4" w:space="0" w:color="000000" w:themeColor="text1"/>
        <w:end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start w:val="nil"/>
          <w:bottom w:val="single" w:sz="24" w:space="0" w:color="D02B27" w:themeColor="accent2"/>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start w:val="nil"/>
          <w:bottom w:val="nil"/>
          <w:end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start w:val="nil"/>
          <w:bottom w:val="nil"/>
          <w:end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5E22"/>
    <w:pPr>
      <w:spacing w:after="0" w:line="240" w:lineRule="auto"/>
    </w:pPr>
    <w:rPr>
      <w:color w:val="000000" w:themeColor="text1"/>
    </w:rPr>
    <w:tblPr>
      <w:tblStyleRowBandSize w:val="1"/>
      <w:tblStyleColBandSize w:val="1"/>
      <w:tblBorders>
        <w:top w:val="single" w:sz="24" w:space="0" w:color="D02B27" w:themeColor="accent2"/>
        <w:start w:val="single" w:sz="4" w:space="0" w:color="0B2949" w:themeColor="accent1"/>
        <w:bottom w:val="single" w:sz="4" w:space="0" w:color="0B2949" w:themeColor="accent1"/>
        <w:end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start w:val="nil"/>
          <w:bottom w:val="single" w:sz="24" w:space="0" w:color="D02B27" w:themeColor="accent2"/>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start w:val="nil"/>
          <w:bottom w:val="nil"/>
          <w:end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start w:val="nil"/>
          <w:bottom w:val="nil"/>
          <w:end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5E22"/>
    <w:pPr>
      <w:spacing w:after="0" w:line="240" w:lineRule="auto"/>
    </w:pPr>
    <w:rPr>
      <w:color w:val="000000" w:themeColor="text1"/>
    </w:rPr>
    <w:tblPr>
      <w:tblStyleRowBandSize w:val="1"/>
      <w:tblStyleColBandSize w:val="1"/>
      <w:tblBorders>
        <w:top w:val="single" w:sz="24" w:space="0" w:color="D02B27" w:themeColor="accent2"/>
        <w:start w:val="single" w:sz="4" w:space="0" w:color="D02B27" w:themeColor="accent2"/>
        <w:bottom w:val="single" w:sz="4" w:space="0" w:color="D02B27" w:themeColor="accent2"/>
        <w:end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start w:val="nil"/>
          <w:bottom w:val="single" w:sz="24" w:space="0" w:color="D02B27" w:themeColor="accent2"/>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start w:val="nil"/>
          <w:bottom w:val="nil"/>
          <w:end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start w:val="nil"/>
          <w:bottom w:val="nil"/>
          <w:end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5E22"/>
    <w:pPr>
      <w:spacing w:after="0" w:line="240" w:lineRule="auto"/>
    </w:pPr>
    <w:rPr>
      <w:color w:val="000000" w:themeColor="text1"/>
    </w:rPr>
    <w:tblPr>
      <w:tblStyleRowBandSize w:val="1"/>
      <w:tblStyleColBandSize w:val="1"/>
      <w:tblBorders>
        <w:top w:val="single" w:sz="24" w:space="0" w:color="F1B51C" w:themeColor="accent4"/>
        <w:start w:val="single" w:sz="4" w:space="0" w:color="5B6771" w:themeColor="accent3"/>
        <w:bottom w:val="single" w:sz="4" w:space="0" w:color="5B6771" w:themeColor="accent3"/>
        <w:end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start w:val="nil"/>
          <w:bottom w:val="single" w:sz="24" w:space="0" w:color="F1B51C" w:themeColor="accent4"/>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start w:val="nil"/>
          <w:bottom w:val="nil"/>
          <w:end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start w:val="nil"/>
          <w:bottom w:val="nil"/>
          <w:end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5E22"/>
    <w:pPr>
      <w:spacing w:after="0" w:line="240" w:lineRule="auto"/>
    </w:pPr>
    <w:rPr>
      <w:color w:val="000000" w:themeColor="text1"/>
    </w:rPr>
    <w:tblPr>
      <w:tblStyleRowBandSize w:val="1"/>
      <w:tblStyleColBandSize w:val="1"/>
      <w:tblBorders>
        <w:top w:val="single" w:sz="24" w:space="0" w:color="5B6771" w:themeColor="accent3"/>
        <w:start w:val="single" w:sz="4" w:space="0" w:color="F1B51C" w:themeColor="accent4"/>
        <w:bottom w:val="single" w:sz="4" w:space="0" w:color="F1B51C" w:themeColor="accent4"/>
        <w:end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start w:val="nil"/>
          <w:bottom w:val="single" w:sz="24" w:space="0" w:color="5B6771" w:themeColor="accent3"/>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start w:val="nil"/>
          <w:bottom w:val="nil"/>
          <w:end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start w:val="nil"/>
          <w:bottom w:val="nil"/>
          <w:end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5E22"/>
    <w:pPr>
      <w:spacing w:after="0" w:line="240" w:lineRule="auto"/>
    </w:pPr>
    <w:rPr>
      <w:color w:val="000000" w:themeColor="text1"/>
    </w:rPr>
    <w:tblPr>
      <w:tblStyleRowBandSize w:val="1"/>
      <w:tblStyleColBandSize w:val="1"/>
      <w:tblBorders>
        <w:top w:val="single" w:sz="24" w:space="0" w:color="17A673" w:themeColor="accent6"/>
        <w:start w:val="single" w:sz="4" w:space="0" w:color="189394" w:themeColor="accent5"/>
        <w:bottom w:val="single" w:sz="4" w:space="0" w:color="189394" w:themeColor="accent5"/>
        <w:end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start w:val="nil"/>
          <w:bottom w:val="single" w:sz="24" w:space="0" w:color="17A673" w:themeColor="accent6"/>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start w:val="nil"/>
          <w:bottom w:val="nil"/>
          <w:end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start w:val="nil"/>
          <w:bottom w:val="nil"/>
          <w:end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5E22"/>
    <w:pPr>
      <w:spacing w:after="0" w:line="240" w:lineRule="auto"/>
    </w:pPr>
    <w:rPr>
      <w:color w:val="000000" w:themeColor="text1"/>
    </w:rPr>
    <w:tblPr>
      <w:tblStyleRowBandSize w:val="1"/>
      <w:tblStyleColBandSize w:val="1"/>
      <w:tblBorders>
        <w:top w:val="single" w:sz="24" w:space="0" w:color="189394" w:themeColor="accent5"/>
        <w:start w:val="single" w:sz="4" w:space="0" w:color="17A673" w:themeColor="accent6"/>
        <w:bottom w:val="single" w:sz="4" w:space="0" w:color="17A673" w:themeColor="accent6"/>
        <w:end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start w:val="nil"/>
          <w:bottom w:val="single" w:sz="24" w:space="0" w:color="189394" w:themeColor="accent5"/>
          <w:end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start w:val="nil"/>
          <w:bottom w:val="nil"/>
          <w:end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start w:val="nil"/>
          <w:bottom w:val="nil"/>
          <w:end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5E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000000" w:themeFill="text1" w:themeFillShade="7F"/>
      </w:tcPr>
    </w:tblStylePr>
    <w:tblStylePr w:type="firstCol">
      <w:tblPr/>
      <w:tcPr>
        <w:tcBorders>
          <w:top w:val="nil"/>
          <w:start w:val="nil"/>
          <w:bottom w:val="nil"/>
          <w:end w:val="single" w:sz="18" w:space="0" w:color="FFFFFF" w:themeColor="background1"/>
          <w:insideH w:val="nil"/>
          <w:insideV w:val="nil"/>
        </w:tcBorders>
        <w:shd w:val="clear" w:color="auto" w:fill="000000" w:themeFill="text1" w:themeFillShade="BF"/>
      </w:tcPr>
    </w:tblStylePr>
    <w:tblStylePr w:type="lastCol">
      <w:tblPr/>
      <w:tcPr>
        <w:tcBorders>
          <w:top w:val="nil"/>
          <w:start w:val="single" w:sz="18" w:space="0" w:color="FFFFFF" w:themeColor="background1"/>
          <w:bottom w:val="nil"/>
          <w:end w:val="nil"/>
          <w:insideH w:val="nil"/>
          <w:insideV w:val="nil"/>
        </w:tcBorders>
        <w:shd w:val="clear" w:color="auto" w:fill="000000" w:themeFill="text1" w:themeFillShade="BF"/>
      </w:tcPr>
    </w:tblStylePr>
    <w:tblStylePr w:type="band1Vert">
      <w:tblPr/>
      <w:tcPr>
        <w:tcBorders>
          <w:top w:val="nil"/>
          <w:start w:val="nil"/>
          <w:bottom w:val="nil"/>
          <w:end w:val="nil"/>
          <w:insideH w:val="nil"/>
          <w:insideV w:val="nil"/>
        </w:tcBorders>
        <w:shd w:val="clear" w:color="auto" w:fill="000000" w:themeFill="text1" w:themeFillShade="BF"/>
      </w:tcPr>
    </w:tblStylePr>
    <w:tblStylePr w:type="band1Horz">
      <w:tblPr/>
      <w:tcPr>
        <w:tcBorders>
          <w:top w:val="nil"/>
          <w:start w:val="nil"/>
          <w:bottom w:val="nil"/>
          <w:end w:val="nil"/>
          <w:insideH w:val="nil"/>
          <w:insideV w:val="nil"/>
        </w:tcBorders>
        <w:shd w:val="clear" w:color="auto" w:fill="000000" w:themeFill="text1" w:themeFillShade="BF"/>
      </w:tcPr>
    </w:tblStylePr>
  </w:style>
  <w:style w:type="table" w:styleId="DarkListAccent1">
    <w:name w:val="Dark List Accent 1"/>
    <w:basedOn w:val="TableNormal"/>
    <w:unhideWhenUsed/>
    <w:rsid w:val="00195E2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051424" w:themeFill="accent1" w:themeFillShade="7F"/>
      </w:tcPr>
    </w:tblStylePr>
    <w:tblStylePr w:type="firstCol">
      <w:tblPr/>
      <w:tcPr>
        <w:tcBorders>
          <w:top w:val="nil"/>
          <w:start w:val="nil"/>
          <w:bottom w:val="nil"/>
          <w:end w:val="single" w:sz="18" w:space="0" w:color="FFFFFF" w:themeColor="background1"/>
          <w:insideH w:val="nil"/>
          <w:insideV w:val="nil"/>
        </w:tcBorders>
        <w:shd w:val="clear" w:color="auto" w:fill="081E36" w:themeFill="accent1" w:themeFillShade="BF"/>
      </w:tcPr>
    </w:tblStylePr>
    <w:tblStylePr w:type="lastCol">
      <w:tblPr/>
      <w:tcPr>
        <w:tcBorders>
          <w:top w:val="nil"/>
          <w:start w:val="single" w:sz="18" w:space="0" w:color="FFFFFF" w:themeColor="background1"/>
          <w:bottom w:val="nil"/>
          <w:end w:val="nil"/>
          <w:insideH w:val="nil"/>
          <w:insideV w:val="nil"/>
        </w:tcBorders>
        <w:shd w:val="clear" w:color="auto" w:fill="081E36" w:themeFill="accent1" w:themeFillShade="BF"/>
      </w:tcPr>
    </w:tblStylePr>
    <w:tblStylePr w:type="band1Vert">
      <w:tblPr/>
      <w:tcPr>
        <w:tcBorders>
          <w:top w:val="nil"/>
          <w:start w:val="nil"/>
          <w:bottom w:val="nil"/>
          <w:end w:val="nil"/>
          <w:insideH w:val="nil"/>
          <w:insideV w:val="nil"/>
        </w:tcBorders>
        <w:shd w:val="clear" w:color="auto" w:fill="081E36" w:themeFill="accent1" w:themeFillShade="BF"/>
      </w:tcPr>
    </w:tblStylePr>
    <w:tblStylePr w:type="band1Horz">
      <w:tblPr/>
      <w:tcPr>
        <w:tcBorders>
          <w:top w:val="nil"/>
          <w:start w:val="nil"/>
          <w:bottom w:val="nil"/>
          <w:end w:val="nil"/>
          <w:insideH w:val="nil"/>
          <w:insideV w:val="nil"/>
        </w:tcBorders>
        <w:shd w:val="clear" w:color="auto" w:fill="081E36" w:themeFill="accent1" w:themeFillShade="BF"/>
      </w:tcPr>
    </w:tblStylePr>
  </w:style>
  <w:style w:type="table" w:styleId="DarkListAccent2">
    <w:name w:val="Dark List Accent 2"/>
    <w:basedOn w:val="TableNormal"/>
    <w:unhideWhenUsed/>
    <w:rsid w:val="00195E2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671513" w:themeFill="accent2" w:themeFillShade="7F"/>
      </w:tcPr>
    </w:tblStylePr>
    <w:tblStylePr w:type="firstCol">
      <w:tblPr/>
      <w:tcPr>
        <w:tcBorders>
          <w:top w:val="nil"/>
          <w:start w:val="nil"/>
          <w:bottom w:val="nil"/>
          <w:end w:val="single" w:sz="18" w:space="0" w:color="FFFFFF" w:themeColor="background1"/>
          <w:insideH w:val="nil"/>
          <w:insideV w:val="nil"/>
        </w:tcBorders>
        <w:shd w:val="clear" w:color="auto" w:fill="9B201D" w:themeFill="accent2" w:themeFillShade="BF"/>
      </w:tcPr>
    </w:tblStylePr>
    <w:tblStylePr w:type="lastCol">
      <w:tblPr/>
      <w:tcPr>
        <w:tcBorders>
          <w:top w:val="nil"/>
          <w:start w:val="single" w:sz="18" w:space="0" w:color="FFFFFF" w:themeColor="background1"/>
          <w:bottom w:val="nil"/>
          <w:end w:val="nil"/>
          <w:insideH w:val="nil"/>
          <w:insideV w:val="nil"/>
        </w:tcBorders>
        <w:shd w:val="clear" w:color="auto" w:fill="9B201D" w:themeFill="accent2" w:themeFillShade="BF"/>
      </w:tcPr>
    </w:tblStylePr>
    <w:tblStylePr w:type="band1Vert">
      <w:tblPr/>
      <w:tcPr>
        <w:tcBorders>
          <w:top w:val="nil"/>
          <w:start w:val="nil"/>
          <w:bottom w:val="nil"/>
          <w:end w:val="nil"/>
          <w:insideH w:val="nil"/>
          <w:insideV w:val="nil"/>
        </w:tcBorders>
        <w:shd w:val="clear" w:color="auto" w:fill="9B201D" w:themeFill="accent2" w:themeFillShade="BF"/>
      </w:tcPr>
    </w:tblStylePr>
    <w:tblStylePr w:type="band1Horz">
      <w:tblPr/>
      <w:tcPr>
        <w:tcBorders>
          <w:top w:val="nil"/>
          <w:start w:val="nil"/>
          <w:bottom w:val="nil"/>
          <w:end w:val="nil"/>
          <w:insideH w:val="nil"/>
          <w:insideV w:val="nil"/>
        </w:tcBorders>
        <w:shd w:val="clear" w:color="auto" w:fill="9B201D" w:themeFill="accent2" w:themeFillShade="BF"/>
      </w:tcPr>
    </w:tblStylePr>
  </w:style>
  <w:style w:type="table" w:styleId="DarkListAccent3">
    <w:name w:val="Dark List Accent 3"/>
    <w:basedOn w:val="TableNormal"/>
    <w:unhideWhenUsed/>
    <w:rsid w:val="00195E2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2D3338" w:themeFill="accent3" w:themeFillShade="7F"/>
      </w:tcPr>
    </w:tblStylePr>
    <w:tblStylePr w:type="firstCol">
      <w:tblPr/>
      <w:tcPr>
        <w:tcBorders>
          <w:top w:val="nil"/>
          <w:start w:val="nil"/>
          <w:bottom w:val="nil"/>
          <w:end w:val="single" w:sz="18" w:space="0" w:color="FFFFFF" w:themeColor="background1"/>
          <w:insideH w:val="nil"/>
          <w:insideV w:val="nil"/>
        </w:tcBorders>
        <w:shd w:val="clear" w:color="auto" w:fill="444D54" w:themeFill="accent3" w:themeFillShade="BF"/>
      </w:tcPr>
    </w:tblStylePr>
    <w:tblStylePr w:type="lastCol">
      <w:tblPr/>
      <w:tcPr>
        <w:tcBorders>
          <w:top w:val="nil"/>
          <w:start w:val="single" w:sz="18" w:space="0" w:color="FFFFFF" w:themeColor="background1"/>
          <w:bottom w:val="nil"/>
          <w:end w:val="nil"/>
          <w:insideH w:val="nil"/>
          <w:insideV w:val="nil"/>
        </w:tcBorders>
        <w:shd w:val="clear" w:color="auto" w:fill="444D54" w:themeFill="accent3" w:themeFillShade="BF"/>
      </w:tcPr>
    </w:tblStylePr>
    <w:tblStylePr w:type="band1Vert">
      <w:tblPr/>
      <w:tcPr>
        <w:tcBorders>
          <w:top w:val="nil"/>
          <w:start w:val="nil"/>
          <w:bottom w:val="nil"/>
          <w:end w:val="nil"/>
          <w:insideH w:val="nil"/>
          <w:insideV w:val="nil"/>
        </w:tcBorders>
        <w:shd w:val="clear" w:color="auto" w:fill="444D54" w:themeFill="accent3" w:themeFillShade="BF"/>
      </w:tcPr>
    </w:tblStylePr>
    <w:tblStylePr w:type="band1Horz">
      <w:tblPr/>
      <w:tcPr>
        <w:tcBorders>
          <w:top w:val="nil"/>
          <w:start w:val="nil"/>
          <w:bottom w:val="nil"/>
          <w:end w:val="nil"/>
          <w:insideH w:val="nil"/>
          <w:insideV w:val="nil"/>
        </w:tcBorders>
        <w:shd w:val="clear" w:color="auto" w:fill="444D54" w:themeFill="accent3" w:themeFillShade="BF"/>
      </w:tcPr>
    </w:tblStylePr>
  </w:style>
  <w:style w:type="table" w:styleId="DarkListAccent4">
    <w:name w:val="Dark List Accent 4"/>
    <w:basedOn w:val="TableNormal"/>
    <w:unhideWhenUsed/>
    <w:rsid w:val="00195E2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7D5C07" w:themeFill="accent4" w:themeFillShade="7F"/>
      </w:tcPr>
    </w:tblStylePr>
    <w:tblStylePr w:type="firstCol">
      <w:tblPr/>
      <w:tcPr>
        <w:tcBorders>
          <w:top w:val="nil"/>
          <w:start w:val="nil"/>
          <w:bottom w:val="nil"/>
          <w:end w:val="single" w:sz="18" w:space="0" w:color="FFFFFF" w:themeColor="background1"/>
          <w:insideH w:val="nil"/>
          <w:insideV w:val="nil"/>
        </w:tcBorders>
        <w:shd w:val="clear" w:color="auto" w:fill="BD8B0B" w:themeFill="accent4" w:themeFillShade="BF"/>
      </w:tcPr>
    </w:tblStylePr>
    <w:tblStylePr w:type="lastCol">
      <w:tblPr/>
      <w:tcPr>
        <w:tcBorders>
          <w:top w:val="nil"/>
          <w:start w:val="single" w:sz="18" w:space="0" w:color="FFFFFF" w:themeColor="background1"/>
          <w:bottom w:val="nil"/>
          <w:end w:val="nil"/>
          <w:insideH w:val="nil"/>
          <w:insideV w:val="nil"/>
        </w:tcBorders>
        <w:shd w:val="clear" w:color="auto" w:fill="BD8B0B" w:themeFill="accent4" w:themeFillShade="BF"/>
      </w:tcPr>
    </w:tblStylePr>
    <w:tblStylePr w:type="band1Vert">
      <w:tblPr/>
      <w:tcPr>
        <w:tcBorders>
          <w:top w:val="nil"/>
          <w:start w:val="nil"/>
          <w:bottom w:val="nil"/>
          <w:end w:val="nil"/>
          <w:insideH w:val="nil"/>
          <w:insideV w:val="nil"/>
        </w:tcBorders>
        <w:shd w:val="clear" w:color="auto" w:fill="BD8B0B" w:themeFill="accent4" w:themeFillShade="BF"/>
      </w:tcPr>
    </w:tblStylePr>
    <w:tblStylePr w:type="band1Horz">
      <w:tblPr/>
      <w:tcPr>
        <w:tcBorders>
          <w:top w:val="nil"/>
          <w:start w:val="nil"/>
          <w:bottom w:val="nil"/>
          <w:end w:val="nil"/>
          <w:insideH w:val="nil"/>
          <w:insideV w:val="nil"/>
        </w:tcBorders>
        <w:shd w:val="clear" w:color="auto" w:fill="BD8B0B" w:themeFill="accent4" w:themeFillShade="BF"/>
      </w:tcPr>
    </w:tblStylePr>
  </w:style>
  <w:style w:type="table" w:styleId="DarkListAccent5">
    <w:name w:val="Dark List Accent 5"/>
    <w:basedOn w:val="TableNormal"/>
    <w:unhideWhenUsed/>
    <w:rsid w:val="00195E2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0C4849" w:themeFill="accent5" w:themeFillShade="7F"/>
      </w:tcPr>
    </w:tblStylePr>
    <w:tblStylePr w:type="firstCol">
      <w:tblPr/>
      <w:tcPr>
        <w:tcBorders>
          <w:top w:val="nil"/>
          <w:start w:val="nil"/>
          <w:bottom w:val="nil"/>
          <w:end w:val="single" w:sz="18" w:space="0" w:color="FFFFFF" w:themeColor="background1"/>
          <w:insideH w:val="nil"/>
          <w:insideV w:val="nil"/>
        </w:tcBorders>
        <w:shd w:val="clear" w:color="auto" w:fill="126D6E" w:themeFill="accent5" w:themeFillShade="BF"/>
      </w:tcPr>
    </w:tblStylePr>
    <w:tblStylePr w:type="lastCol">
      <w:tblPr/>
      <w:tcPr>
        <w:tcBorders>
          <w:top w:val="nil"/>
          <w:start w:val="single" w:sz="18" w:space="0" w:color="FFFFFF" w:themeColor="background1"/>
          <w:bottom w:val="nil"/>
          <w:end w:val="nil"/>
          <w:insideH w:val="nil"/>
          <w:insideV w:val="nil"/>
        </w:tcBorders>
        <w:shd w:val="clear" w:color="auto" w:fill="126D6E" w:themeFill="accent5" w:themeFillShade="BF"/>
      </w:tcPr>
    </w:tblStylePr>
    <w:tblStylePr w:type="band1Vert">
      <w:tblPr/>
      <w:tcPr>
        <w:tcBorders>
          <w:top w:val="nil"/>
          <w:start w:val="nil"/>
          <w:bottom w:val="nil"/>
          <w:end w:val="nil"/>
          <w:insideH w:val="nil"/>
          <w:insideV w:val="nil"/>
        </w:tcBorders>
        <w:shd w:val="clear" w:color="auto" w:fill="126D6E" w:themeFill="accent5" w:themeFillShade="BF"/>
      </w:tcPr>
    </w:tblStylePr>
    <w:tblStylePr w:type="band1Horz">
      <w:tblPr/>
      <w:tcPr>
        <w:tcBorders>
          <w:top w:val="nil"/>
          <w:start w:val="nil"/>
          <w:bottom w:val="nil"/>
          <w:end w:val="nil"/>
          <w:insideH w:val="nil"/>
          <w:insideV w:val="nil"/>
        </w:tcBorders>
        <w:shd w:val="clear" w:color="auto" w:fill="126D6E" w:themeFill="accent5" w:themeFillShade="BF"/>
      </w:tcPr>
    </w:tblStylePr>
  </w:style>
  <w:style w:type="table" w:styleId="DarkListAccent6">
    <w:name w:val="Dark List Accent 6"/>
    <w:basedOn w:val="TableNormal"/>
    <w:unhideWhenUsed/>
    <w:rsid w:val="00195E2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start w:val="nil"/>
          <w:bottom w:val="single" w:sz="18" w:space="0" w:color="FFFFFF" w:themeColor="background1"/>
          <w:end w:val="nil"/>
          <w:insideH w:val="nil"/>
          <w:insideV w:val="nil"/>
        </w:tcBorders>
        <w:shd w:val="clear" w:color="auto" w:fill="000000" w:themeFill="text1"/>
      </w:tcPr>
    </w:tblStylePr>
    <w:tblStylePr w:type="lastRow">
      <w:tblPr/>
      <w:tcPr>
        <w:tcBorders>
          <w:top w:val="single" w:sz="18" w:space="0" w:color="FFFFFF" w:themeColor="background1"/>
          <w:start w:val="nil"/>
          <w:bottom w:val="nil"/>
          <w:end w:val="nil"/>
          <w:insideH w:val="nil"/>
          <w:insideV w:val="nil"/>
        </w:tcBorders>
        <w:shd w:val="clear" w:color="auto" w:fill="0B5239" w:themeFill="accent6" w:themeFillShade="7F"/>
      </w:tcPr>
    </w:tblStylePr>
    <w:tblStylePr w:type="firstCol">
      <w:tblPr/>
      <w:tcPr>
        <w:tcBorders>
          <w:top w:val="nil"/>
          <w:start w:val="nil"/>
          <w:bottom w:val="nil"/>
          <w:end w:val="single" w:sz="18" w:space="0" w:color="FFFFFF" w:themeColor="background1"/>
          <w:insideH w:val="nil"/>
          <w:insideV w:val="nil"/>
        </w:tcBorders>
        <w:shd w:val="clear" w:color="auto" w:fill="117C55" w:themeFill="accent6" w:themeFillShade="BF"/>
      </w:tcPr>
    </w:tblStylePr>
    <w:tblStylePr w:type="lastCol">
      <w:tblPr/>
      <w:tcPr>
        <w:tcBorders>
          <w:top w:val="nil"/>
          <w:start w:val="single" w:sz="18" w:space="0" w:color="FFFFFF" w:themeColor="background1"/>
          <w:bottom w:val="nil"/>
          <w:end w:val="nil"/>
          <w:insideH w:val="nil"/>
          <w:insideV w:val="nil"/>
        </w:tcBorders>
        <w:shd w:val="clear" w:color="auto" w:fill="117C55" w:themeFill="accent6" w:themeFillShade="BF"/>
      </w:tcPr>
    </w:tblStylePr>
    <w:tblStylePr w:type="band1Vert">
      <w:tblPr/>
      <w:tcPr>
        <w:tcBorders>
          <w:top w:val="nil"/>
          <w:start w:val="nil"/>
          <w:bottom w:val="nil"/>
          <w:end w:val="nil"/>
          <w:insideH w:val="nil"/>
          <w:insideV w:val="nil"/>
        </w:tcBorders>
        <w:shd w:val="clear" w:color="auto" w:fill="117C55" w:themeFill="accent6" w:themeFillShade="BF"/>
      </w:tcPr>
    </w:tblStylePr>
    <w:tblStylePr w:type="band1Horz">
      <w:tblPr/>
      <w:tcPr>
        <w:tcBorders>
          <w:top w:val="nil"/>
          <w:start w:val="nil"/>
          <w:bottom w:val="nil"/>
          <w:end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5E22"/>
    <w:pPr>
      <w:spacing w:after="0" w:line="240" w:lineRule="auto"/>
    </w:pPr>
  </w:style>
  <w:style w:type="character" w:customStyle="1" w:styleId="E-mailSignatureChar">
    <w:name w:val="E-mail Signature Char"/>
    <w:basedOn w:val="DefaultParagraphFont"/>
    <w:link w:val="E-mailSignature"/>
    <w:semiHidden/>
    <w:rsid w:val="00195E22"/>
  </w:style>
  <w:style w:type="paragraph" w:styleId="EnvelopeAddress">
    <w:name w:val="envelope address"/>
    <w:basedOn w:val="Normal"/>
    <w:semiHidden/>
    <w:rsid w:val="00195E22"/>
    <w:pPr>
      <w:framePr w:w="7920" w:h="1980" w:hRule="exact" w:hSpace="180" w:wrap="auto" w:hAnchor="page" w:xAlign="center" w:yAlign="bottom"/>
      <w:spacing w:after="0" w:line="240" w:lineRule="auto"/>
      <w:ind w:start="2880"/>
    </w:pPr>
    <w:rPr>
      <w:rFonts w:asciiTheme="majorHAnsi" w:eastAsiaTheme="majorEastAsia" w:hAnsiTheme="majorHAnsi" w:cstheme="majorBidi"/>
      <w:sz w:val="24"/>
      <w:szCs w:val="24"/>
    </w:rPr>
  </w:style>
  <w:style w:type="paragraph" w:styleId="EnvelopeReturn">
    <w:name w:val="envelope return"/>
    <w:basedOn w:val="Normal"/>
    <w:semiHidden/>
    <w:rsid w:val="00195E2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195E22"/>
    <w:rPr>
      <w:color w:val="954F72" w:themeColor="followedHyperlink"/>
      <w:u w:val="single"/>
    </w:rPr>
  </w:style>
  <w:style w:type="table" w:styleId="GridTable1Light">
    <w:name w:val="Grid Table 1 Light"/>
    <w:basedOn w:val="TableNormal"/>
    <w:rsid w:val="00195E22"/>
    <w:pPr>
      <w:spacing w:after="0" w:line="240" w:lineRule="auto"/>
    </w:pPr>
    <w:tblPr>
      <w:tblStyleRowBandSize w:val="1"/>
      <w:tblStyleColBandSize w:val="1"/>
      <w:tblBorders>
        <w:top w:val="single" w:sz="4" w:space="0" w:color="999999" w:themeColor="text1" w:themeTint="66"/>
        <w:start w:val="single" w:sz="4" w:space="0" w:color="999999" w:themeColor="text1" w:themeTint="66"/>
        <w:bottom w:val="single" w:sz="4" w:space="0" w:color="999999" w:themeColor="text1" w:themeTint="66"/>
        <w:end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5E22"/>
    <w:pPr>
      <w:spacing w:after="0" w:line="240" w:lineRule="auto"/>
    </w:pPr>
    <w:tblPr>
      <w:tblStyleRowBandSize w:val="1"/>
      <w:tblStyleColBandSize w:val="1"/>
      <w:tblBorders>
        <w:top w:val="single" w:sz="4" w:space="0" w:color="6AA7E8" w:themeColor="accent1" w:themeTint="66"/>
        <w:start w:val="single" w:sz="4" w:space="0" w:color="6AA7E8" w:themeColor="accent1" w:themeTint="66"/>
        <w:bottom w:val="single" w:sz="4" w:space="0" w:color="6AA7E8" w:themeColor="accent1" w:themeTint="66"/>
        <w:end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5E22"/>
    <w:pPr>
      <w:spacing w:after="0" w:line="240" w:lineRule="auto"/>
    </w:pPr>
    <w:tblPr>
      <w:tblStyleRowBandSize w:val="1"/>
      <w:tblStyleColBandSize w:val="1"/>
      <w:tblBorders>
        <w:top w:val="single" w:sz="4" w:space="0" w:color="EEA7A6" w:themeColor="accent2" w:themeTint="66"/>
        <w:start w:val="single" w:sz="4" w:space="0" w:color="EEA7A6" w:themeColor="accent2" w:themeTint="66"/>
        <w:bottom w:val="single" w:sz="4" w:space="0" w:color="EEA7A6" w:themeColor="accent2" w:themeTint="66"/>
        <w:end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5E22"/>
    <w:pPr>
      <w:spacing w:after="0" w:line="240" w:lineRule="auto"/>
    </w:pPr>
    <w:tblPr>
      <w:tblStyleRowBandSize w:val="1"/>
      <w:tblStyleColBandSize w:val="1"/>
      <w:tblBorders>
        <w:top w:val="single" w:sz="4" w:space="0" w:color="BBC2C8" w:themeColor="accent3" w:themeTint="66"/>
        <w:start w:val="single" w:sz="4" w:space="0" w:color="BBC2C8" w:themeColor="accent3" w:themeTint="66"/>
        <w:bottom w:val="single" w:sz="4" w:space="0" w:color="BBC2C8" w:themeColor="accent3" w:themeTint="66"/>
        <w:end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5E22"/>
    <w:pPr>
      <w:spacing w:after="0" w:line="240" w:lineRule="auto"/>
    </w:pPr>
    <w:tblPr>
      <w:tblStyleRowBandSize w:val="1"/>
      <w:tblStyleColBandSize w:val="1"/>
      <w:tblBorders>
        <w:top w:val="single" w:sz="4" w:space="0" w:color="F9E1A3" w:themeColor="accent4" w:themeTint="66"/>
        <w:start w:val="single" w:sz="4" w:space="0" w:color="F9E1A3" w:themeColor="accent4" w:themeTint="66"/>
        <w:bottom w:val="single" w:sz="4" w:space="0" w:color="F9E1A3" w:themeColor="accent4" w:themeTint="66"/>
        <w:end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5E22"/>
    <w:pPr>
      <w:spacing w:after="0" w:line="240" w:lineRule="auto"/>
    </w:pPr>
    <w:tblPr>
      <w:tblStyleRowBandSize w:val="1"/>
      <w:tblStyleColBandSize w:val="1"/>
      <w:tblBorders>
        <w:top w:val="single" w:sz="4" w:space="0" w:color="8AEBEC" w:themeColor="accent5" w:themeTint="66"/>
        <w:start w:val="single" w:sz="4" w:space="0" w:color="8AEBEC" w:themeColor="accent5" w:themeTint="66"/>
        <w:bottom w:val="single" w:sz="4" w:space="0" w:color="8AEBEC" w:themeColor="accent5" w:themeTint="66"/>
        <w:end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5E22"/>
    <w:pPr>
      <w:spacing w:after="0" w:line="240" w:lineRule="auto"/>
    </w:pPr>
    <w:tblPr>
      <w:tblStyleRowBandSize w:val="1"/>
      <w:tblStyleColBandSize w:val="1"/>
      <w:tblBorders>
        <w:top w:val="single" w:sz="4" w:space="0" w:color="8EEFCC" w:themeColor="accent6" w:themeTint="66"/>
        <w:start w:val="single" w:sz="4" w:space="0" w:color="8EEFCC" w:themeColor="accent6" w:themeTint="66"/>
        <w:bottom w:val="single" w:sz="4" w:space="0" w:color="8EEFCC" w:themeColor="accent6" w:themeTint="66"/>
        <w:end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5E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5E2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5E2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5E2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5E2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5E2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5E22"/>
    <w:pPr>
      <w:spacing w:after="0" w:line="240"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5E22"/>
    <w:pPr>
      <w:spacing w:after="0" w:line="240" w:lineRule="auto"/>
    </w:pPr>
    <w:tblPr>
      <w:tblStyleRowBandSize w:val="1"/>
      <w:tblStyleColBandSize w:val="1"/>
      <w:tblBorders>
        <w:top w:val="single" w:sz="4" w:space="0" w:color="217BDD" w:themeColor="accent1" w:themeTint="99"/>
        <w:start w:val="single" w:sz="4" w:space="0" w:color="217BDD" w:themeColor="accent1" w:themeTint="99"/>
        <w:bottom w:val="single" w:sz="4" w:space="0" w:color="217BDD" w:themeColor="accent1" w:themeTint="99"/>
        <w:end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5E22"/>
    <w:pPr>
      <w:spacing w:after="0" w:line="240" w:lineRule="auto"/>
    </w:pPr>
    <w:tblPr>
      <w:tblStyleRowBandSize w:val="1"/>
      <w:tblStyleColBandSize w:val="1"/>
      <w:tblBorders>
        <w:top w:val="single" w:sz="4" w:space="0" w:color="E67C79" w:themeColor="accent2" w:themeTint="99"/>
        <w:start w:val="single" w:sz="4" w:space="0" w:color="E67C79" w:themeColor="accent2" w:themeTint="99"/>
        <w:bottom w:val="single" w:sz="4" w:space="0" w:color="E67C79" w:themeColor="accent2" w:themeTint="99"/>
        <w:end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5E22"/>
    <w:pPr>
      <w:spacing w:after="0" w:line="240" w:lineRule="auto"/>
    </w:pPr>
    <w:tblPr>
      <w:tblStyleRowBandSize w:val="1"/>
      <w:tblStyleColBandSize w:val="1"/>
      <w:tblBorders>
        <w:top w:val="single" w:sz="4" w:space="0" w:color="99A4AD" w:themeColor="accent3" w:themeTint="99"/>
        <w:start w:val="single" w:sz="4" w:space="0" w:color="99A4AD" w:themeColor="accent3" w:themeTint="99"/>
        <w:bottom w:val="single" w:sz="4" w:space="0" w:color="99A4AD" w:themeColor="accent3" w:themeTint="99"/>
        <w:end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5E22"/>
    <w:pPr>
      <w:spacing w:after="0" w:line="240" w:lineRule="auto"/>
    </w:pPr>
    <w:tblPr>
      <w:tblStyleRowBandSize w:val="1"/>
      <w:tblStyleColBandSize w:val="1"/>
      <w:tblBorders>
        <w:top w:val="single" w:sz="4" w:space="0" w:color="F6D276" w:themeColor="accent4" w:themeTint="99"/>
        <w:start w:val="single" w:sz="4" w:space="0" w:color="F6D276" w:themeColor="accent4" w:themeTint="99"/>
        <w:bottom w:val="single" w:sz="4" w:space="0" w:color="F6D276" w:themeColor="accent4" w:themeTint="99"/>
        <w:end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5E22"/>
    <w:pPr>
      <w:spacing w:after="0" w:line="240" w:lineRule="auto"/>
    </w:pPr>
    <w:tblPr>
      <w:tblStyleRowBandSize w:val="1"/>
      <w:tblStyleColBandSize w:val="1"/>
      <w:tblBorders>
        <w:top w:val="single" w:sz="4" w:space="0" w:color="50E1E2" w:themeColor="accent5" w:themeTint="99"/>
        <w:start w:val="single" w:sz="4" w:space="0" w:color="50E1E2" w:themeColor="accent5" w:themeTint="99"/>
        <w:bottom w:val="single" w:sz="4" w:space="0" w:color="50E1E2" w:themeColor="accent5" w:themeTint="99"/>
        <w:end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5E22"/>
    <w:pPr>
      <w:spacing w:after="0" w:line="240" w:lineRule="auto"/>
    </w:pPr>
    <w:tblPr>
      <w:tblStyleRowBandSize w:val="1"/>
      <w:tblStyleColBandSize w:val="1"/>
      <w:tblBorders>
        <w:top w:val="single" w:sz="4" w:space="0" w:color="55E7B3" w:themeColor="accent6" w:themeTint="99"/>
        <w:start w:val="single" w:sz="4" w:space="0" w:color="55E7B3" w:themeColor="accent6" w:themeTint="99"/>
        <w:bottom w:val="single" w:sz="4" w:space="0" w:color="55E7B3" w:themeColor="accent6" w:themeTint="99"/>
        <w:end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5E22"/>
    <w:pPr>
      <w:spacing w:after="0" w:line="240"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start w:val="single" w:sz="4" w:space="0" w:color="000000" w:themeColor="text1"/>
          <w:bottom w:val="single" w:sz="4" w:space="0" w:color="000000" w:themeColor="text1"/>
          <w:end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5E22"/>
    <w:pPr>
      <w:spacing w:after="0" w:line="240" w:lineRule="auto"/>
    </w:pPr>
    <w:tblPr>
      <w:tblStyleRowBandSize w:val="1"/>
      <w:tblStyleColBandSize w:val="1"/>
      <w:tblBorders>
        <w:top w:val="single" w:sz="4" w:space="0" w:color="E67C79" w:themeColor="accent2" w:themeTint="99"/>
        <w:start w:val="single" w:sz="4" w:space="0" w:color="E67C79" w:themeColor="accent2" w:themeTint="99"/>
        <w:bottom w:val="single" w:sz="4" w:space="0" w:color="E67C79" w:themeColor="accent2" w:themeTint="99"/>
        <w:end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start w:val="single" w:sz="4" w:space="0" w:color="D02B27" w:themeColor="accent2"/>
          <w:bottom w:val="single" w:sz="4" w:space="0" w:color="D02B27" w:themeColor="accent2"/>
          <w:end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5E22"/>
    <w:pPr>
      <w:spacing w:after="0" w:line="240" w:lineRule="auto"/>
    </w:pPr>
    <w:tblPr>
      <w:tblStyleRowBandSize w:val="1"/>
      <w:tblStyleColBandSize w:val="1"/>
      <w:tblBorders>
        <w:top w:val="single" w:sz="4" w:space="0" w:color="99A4AD" w:themeColor="accent3" w:themeTint="99"/>
        <w:start w:val="single" w:sz="4" w:space="0" w:color="99A4AD" w:themeColor="accent3" w:themeTint="99"/>
        <w:bottom w:val="single" w:sz="4" w:space="0" w:color="99A4AD" w:themeColor="accent3" w:themeTint="99"/>
        <w:end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start w:val="single" w:sz="4" w:space="0" w:color="5B6771" w:themeColor="accent3"/>
          <w:bottom w:val="single" w:sz="4" w:space="0" w:color="5B6771" w:themeColor="accent3"/>
          <w:end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5E22"/>
    <w:pPr>
      <w:spacing w:after="0" w:line="240" w:lineRule="auto"/>
    </w:pPr>
    <w:tblPr>
      <w:tblStyleRowBandSize w:val="1"/>
      <w:tblStyleColBandSize w:val="1"/>
      <w:tblBorders>
        <w:top w:val="single" w:sz="4" w:space="0" w:color="F6D276" w:themeColor="accent4" w:themeTint="99"/>
        <w:start w:val="single" w:sz="4" w:space="0" w:color="F6D276" w:themeColor="accent4" w:themeTint="99"/>
        <w:bottom w:val="single" w:sz="4" w:space="0" w:color="F6D276" w:themeColor="accent4" w:themeTint="99"/>
        <w:end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start w:val="single" w:sz="4" w:space="0" w:color="F1B51C" w:themeColor="accent4"/>
          <w:bottom w:val="single" w:sz="4" w:space="0" w:color="F1B51C" w:themeColor="accent4"/>
          <w:end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5E22"/>
    <w:pPr>
      <w:spacing w:after="0" w:line="240" w:lineRule="auto"/>
    </w:pPr>
    <w:tblPr>
      <w:tblStyleRowBandSize w:val="1"/>
      <w:tblStyleColBandSize w:val="1"/>
      <w:tblBorders>
        <w:top w:val="single" w:sz="4" w:space="0" w:color="50E1E2" w:themeColor="accent5" w:themeTint="99"/>
        <w:start w:val="single" w:sz="4" w:space="0" w:color="50E1E2" w:themeColor="accent5" w:themeTint="99"/>
        <w:bottom w:val="single" w:sz="4" w:space="0" w:color="50E1E2" w:themeColor="accent5" w:themeTint="99"/>
        <w:end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start w:val="single" w:sz="4" w:space="0" w:color="189394" w:themeColor="accent5"/>
          <w:bottom w:val="single" w:sz="4" w:space="0" w:color="189394" w:themeColor="accent5"/>
          <w:end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5E22"/>
    <w:pPr>
      <w:spacing w:after="0" w:line="240" w:lineRule="auto"/>
    </w:pPr>
    <w:tblPr>
      <w:tblStyleRowBandSize w:val="1"/>
      <w:tblStyleColBandSize w:val="1"/>
      <w:tblBorders>
        <w:top w:val="single" w:sz="4" w:space="0" w:color="55E7B3" w:themeColor="accent6" w:themeTint="99"/>
        <w:start w:val="single" w:sz="4" w:space="0" w:color="55E7B3" w:themeColor="accent6" w:themeTint="99"/>
        <w:bottom w:val="single" w:sz="4" w:space="0" w:color="55E7B3" w:themeColor="accent6" w:themeTint="99"/>
        <w:end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start w:val="single" w:sz="4" w:space="0" w:color="17A673" w:themeColor="accent6"/>
          <w:bottom w:val="single" w:sz="4" w:space="0" w:color="17A673" w:themeColor="accent6"/>
          <w:end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5E22"/>
    <w:pPr>
      <w:spacing w:after="0" w:line="240" w:lineRule="auto"/>
    </w:pPr>
    <w:tblPr>
      <w:tblStyleRowBandSize w:val="1"/>
      <w:tblStyleColBandSize w:val="1"/>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start w:val="single" w:sz="4" w:space="0" w:color="FFFFFF" w:themeColor="background1"/>
          <w:end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start w:val="single" w:sz="4" w:space="0" w:color="FFFFFF" w:themeColor="background1"/>
          <w:bottom w:val="single" w:sz="4" w:space="0" w:color="FFFFFF" w:themeColor="background1"/>
          <w:end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star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end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5E22"/>
    <w:pPr>
      <w:spacing w:after="0" w:line="240" w:lineRule="auto"/>
    </w:pPr>
    <w:rPr>
      <w:color w:val="000000" w:themeColor="text1"/>
    </w:r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5E22"/>
    <w:pPr>
      <w:spacing w:after="0" w:line="240" w:lineRule="auto"/>
    </w:pPr>
    <w:rPr>
      <w:color w:val="081E36" w:themeColor="accent1" w:themeShade="BF"/>
    </w:rPr>
    <w:tblPr>
      <w:tblStyleRowBandSize w:val="1"/>
      <w:tblStyleColBandSize w:val="1"/>
      <w:tblBorders>
        <w:top w:val="single" w:sz="4" w:space="0" w:color="217BDD" w:themeColor="accent1" w:themeTint="99"/>
        <w:start w:val="single" w:sz="4" w:space="0" w:color="217BDD" w:themeColor="accent1" w:themeTint="99"/>
        <w:bottom w:val="single" w:sz="4" w:space="0" w:color="217BDD" w:themeColor="accent1" w:themeTint="99"/>
        <w:end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5E22"/>
    <w:pPr>
      <w:spacing w:after="0" w:line="240" w:lineRule="auto"/>
    </w:pPr>
    <w:rPr>
      <w:color w:val="9B201D" w:themeColor="accent2" w:themeShade="BF"/>
    </w:rPr>
    <w:tblPr>
      <w:tblStyleRowBandSize w:val="1"/>
      <w:tblStyleColBandSize w:val="1"/>
      <w:tblBorders>
        <w:top w:val="single" w:sz="4" w:space="0" w:color="E67C79" w:themeColor="accent2" w:themeTint="99"/>
        <w:start w:val="single" w:sz="4" w:space="0" w:color="E67C79" w:themeColor="accent2" w:themeTint="99"/>
        <w:bottom w:val="single" w:sz="4" w:space="0" w:color="E67C79" w:themeColor="accent2" w:themeTint="99"/>
        <w:end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5E22"/>
    <w:pPr>
      <w:spacing w:after="0" w:line="240" w:lineRule="auto"/>
    </w:pPr>
    <w:rPr>
      <w:color w:val="444D54" w:themeColor="accent3" w:themeShade="BF"/>
    </w:rPr>
    <w:tblPr>
      <w:tblStyleRowBandSize w:val="1"/>
      <w:tblStyleColBandSize w:val="1"/>
      <w:tblBorders>
        <w:top w:val="single" w:sz="4" w:space="0" w:color="99A4AD" w:themeColor="accent3" w:themeTint="99"/>
        <w:start w:val="single" w:sz="4" w:space="0" w:color="99A4AD" w:themeColor="accent3" w:themeTint="99"/>
        <w:bottom w:val="single" w:sz="4" w:space="0" w:color="99A4AD" w:themeColor="accent3" w:themeTint="99"/>
        <w:end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5E22"/>
    <w:pPr>
      <w:spacing w:after="0" w:line="240" w:lineRule="auto"/>
    </w:pPr>
    <w:rPr>
      <w:color w:val="BD8B0B" w:themeColor="accent4" w:themeShade="BF"/>
    </w:rPr>
    <w:tblPr>
      <w:tblStyleRowBandSize w:val="1"/>
      <w:tblStyleColBandSize w:val="1"/>
      <w:tblBorders>
        <w:top w:val="single" w:sz="4" w:space="0" w:color="F6D276" w:themeColor="accent4" w:themeTint="99"/>
        <w:start w:val="single" w:sz="4" w:space="0" w:color="F6D276" w:themeColor="accent4" w:themeTint="99"/>
        <w:bottom w:val="single" w:sz="4" w:space="0" w:color="F6D276" w:themeColor="accent4" w:themeTint="99"/>
        <w:end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5E22"/>
    <w:pPr>
      <w:spacing w:after="0" w:line="240" w:lineRule="auto"/>
    </w:pPr>
    <w:rPr>
      <w:color w:val="126D6E" w:themeColor="accent5" w:themeShade="BF"/>
    </w:rPr>
    <w:tblPr>
      <w:tblStyleRowBandSize w:val="1"/>
      <w:tblStyleColBandSize w:val="1"/>
      <w:tblBorders>
        <w:top w:val="single" w:sz="4" w:space="0" w:color="50E1E2" w:themeColor="accent5" w:themeTint="99"/>
        <w:start w:val="single" w:sz="4" w:space="0" w:color="50E1E2" w:themeColor="accent5" w:themeTint="99"/>
        <w:bottom w:val="single" w:sz="4" w:space="0" w:color="50E1E2" w:themeColor="accent5" w:themeTint="99"/>
        <w:end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5E22"/>
    <w:pPr>
      <w:spacing w:after="0" w:line="240" w:lineRule="auto"/>
    </w:pPr>
    <w:rPr>
      <w:color w:val="117C55" w:themeColor="accent6" w:themeShade="BF"/>
    </w:rPr>
    <w:tblPr>
      <w:tblStyleRowBandSize w:val="1"/>
      <w:tblStyleColBandSize w:val="1"/>
      <w:tblBorders>
        <w:top w:val="single" w:sz="4" w:space="0" w:color="55E7B3" w:themeColor="accent6" w:themeTint="99"/>
        <w:start w:val="single" w:sz="4" w:space="0" w:color="55E7B3" w:themeColor="accent6" w:themeTint="99"/>
        <w:bottom w:val="single" w:sz="4" w:space="0" w:color="55E7B3" w:themeColor="accent6" w:themeTint="99"/>
        <w:end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5E22"/>
    <w:pPr>
      <w:spacing w:after="0" w:line="240" w:lineRule="auto"/>
    </w:pPr>
    <w:rPr>
      <w:color w:val="000000" w:themeColor="text1"/>
    </w:r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5E22"/>
    <w:pPr>
      <w:spacing w:after="0" w:line="240" w:lineRule="auto"/>
    </w:pPr>
    <w:rPr>
      <w:color w:val="081E36" w:themeColor="accent1" w:themeShade="BF"/>
    </w:rPr>
    <w:tblPr>
      <w:tblStyleRowBandSize w:val="1"/>
      <w:tblStyleColBandSize w:val="1"/>
      <w:tblBorders>
        <w:top w:val="single" w:sz="4" w:space="0" w:color="217BDD" w:themeColor="accent1" w:themeTint="99"/>
        <w:start w:val="single" w:sz="4" w:space="0" w:color="217BDD" w:themeColor="accent1" w:themeTint="99"/>
        <w:bottom w:val="single" w:sz="4" w:space="0" w:color="217BDD" w:themeColor="accent1" w:themeTint="99"/>
        <w:end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5E22"/>
    <w:pPr>
      <w:spacing w:after="0" w:line="240" w:lineRule="auto"/>
    </w:pPr>
    <w:rPr>
      <w:color w:val="9B201D" w:themeColor="accent2" w:themeShade="BF"/>
    </w:rPr>
    <w:tblPr>
      <w:tblStyleRowBandSize w:val="1"/>
      <w:tblStyleColBandSize w:val="1"/>
      <w:tblBorders>
        <w:top w:val="single" w:sz="4" w:space="0" w:color="E67C79" w:themeColor="accent2" w:themeTint="99"/>
        <w:start w:val="single" w:sz="4" w:space="0" w:color="E67C79" w:themeColor="accent2" w:themeTint="99"/>
        <w:bottom w:val="single" w:sz="4" w:space="0" w:color="E67C79" w:themeColor="accent2" w:themeTint="99"/>
        <w:end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5E22"/>
    <w:pPr>
      <w:spacing w:after="0" w:line="240" w:lineRule="auto"/>
    </w:pPr>
    <w:rPr>
      <w:color w:val="444D54" w:themeColor="accent3" w:themeShade="BF"/>
    </w:rPr>
    <w:tblPr>
      <w:tblStyleRowBandSize w:val="1"/>
      <w:tblStyleColBandSize w:val="1"/>
      <w:tblBorders>
        <w:top w:val="single" w:sz="4" w:space="0" w:color="99A4AD" w:themeColor="accent3" w:themeTint="99"/>
        <w:start w:val="single" w:sz="4" w:space="0" w:color="99A4AD" w:themeColor="accent3" w:themeTint="99"/>
        <w:bottom w:val="single" w:sz="4" w:space="0" w:color="99A4AD" w:themeColor="accent3" w:themeTint="99"/>
        <w:end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5E22"/>
    <w:pPr>
      <w:spacing w:after="0" w:line="240" w:lineRule="auto"/>
    </w:pPr>
    <w:rPr>
      <w:color w:val="BD8B0B" w:themeColor="accent4" w:themeShade="BF"/>
    </w:rPr>
    <w:tblPr>
      <w:tblStyleRowBandSize w:val="1"/>
      <w:tblStyleColBandSize w:val="1"/>
      <w:tblBorders>
        <w:top w:val="single" w:sz="4" w:space="0" w:color="F6D276" w:themeColor="accent4" w:themeTint="99"/>
        <w:start w:val="single" w:sz="4" w:space="0" w:color="F6D276" w:themeColor="accent4" w:themeTint="99"/>
        <w:bottom w:val="single" w:sz="4" w:space="0" w:color="F6D276" w:themeColor="accent4" w:themeTint="99"/>
        <w:end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5E22"/>
    <w:pPr>
      <w:spacing w:after="0" w:line="240" w:lineRule="auto"/>
    </w:pPr>
    <w:rPr>
      <w:color w:val="126D6E" w:themeColor="accent5" w:themeShade="BF"/>
    </w:rPr>
    <w:tblPr>
      <w:tblStyleRowBandSize w:val="1"/>
      <w:tblStyleColBandSize w:val="1"/>
      <w:tblBorders>
        <w:top w:val="single" w:sz="4" w:space="0" w:color="50E1E2" w:themeColor="accent5" w:themeTint="99"/>
        <w:start w:val="single" w:sz="4" w:space="0" w:color="50E1E2" w:themeColor="accent5" w:themeTint="99"/>
        <w:bottom w:val="single" w:sz="4" w:space="0" w:color="50E1E2" w:themeColor="accent5" w:themeTint="99"/>
        <w:end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5E22"/>
    <w:pPr>
      <w:spacing w:after="0" w:line="240" w:lineRule="auto"/>
    </w:pPr>
    <w:rPr>
      <w:color w:val="117C55" w:themeColor="accent6" w:themeShade="BF"/>
    </w:rPr>
    <w:tblPr>
      <w:tblStyleRowBandSize w:val="1"/>
      <w:tblStyleColBandSize w:val="1"/>
      <w:tblBorders>
        <w:top w:val="single" w:sz="4" w:space="0" w:color="55E7B3" w:themeColor="accent6" w:themeTint="99"/>
        <w:start w:val="single" w:sz="4" w:space="0" w:color="55E7B3" w:themeColor="accent6" w:themeTint="99"/>
        <w:bottom w:val="single" w:sz="4" w:space="0" w:color="55E7B3" w:themeColor="accent6" w:themeTint="99"/>
        <w:end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195E22"/>
    <w:rPr>
      <w:color w:val="2B579A"/>
      <w:shd w:val="clear" w:color="auto" w:fill="E1DFDD"/>
    </w:rPr>
  </w:style>
  <w:style w:type="character" w:styleId="HTMLAcronym">
    <w:name w:val="HTML Acronym"/>
    <w:basedOn w:val="DefaultParagraphFont"/>
    <w:semiHidden/>
    <w:rsid w:val="00195E22"/>
  </w:style>
  <w:style w:type="paragraph" w:styleId="HTMLAddress">
    <w:name w:val="HTML Address"/>
    <w:basedOn w:val="Normal"/>
    <w:link w:val="HTMLAddressChar"/>
    <w:semiHidden/>
    <w:rsid w:val="00195E22"/>
    <w:pPr>
      <w:spacing w:after="0" w:line="240" w:lineRule="auto"/>
    </w:pPr>
    <w:rPr>
      <w:i/>
      <w:iCs/>
    </w:rPr>
  </w:style>
  <w:style w:type="character" w:customStyle="1" w:styleId="HTMLAddressChar">
    <w:name w:val="HTML Address Char"/>
    <w:basedOn w:val="DefaultParagraphFont"/>
    <w:link w:val="HTMLAddress"/>
    <w:semiHidden/>
    <w:rsid w:val="00195E22"/>
    <w:rPr>
      <w:i/>
      <w:iCs/>
    </w:rPr>
  </w:style>
  <w:style w:type="character" w:styleId="HTMLCite">
    <w:name w:val="HTML Cite"/>
    <w:basedOn w:val="DefaultParagraphFont"/>
    <w:semiHidden/>
    <w:rsid w:val="00195E22"/>
    <w:rPr>
      <w:i/>
      <w:iCs/>
    </w:rPr>
  </w:style>
  <w:style w:type="character" w:styleId="HTMLCode">
    <w:name w:val="HTML Code"/>
    <w:basedOn w:val="DefaultParagraphFont"/>
    <w:semiHidden/>
    <w:rsid w:val="00195E22"/>
    <w:rPr>
      <w:rFonts w:ascii="Consolas" w:hAnsi="Consolas"/>
      <w:sz w:val="20"/>
      <w:szCs w:val="20"/>
    </w:rPr>
  </w:style>
  <w:style w:type="character" w:styleId="HTMLDefinition">
    <w:name w:val="HTML Definition"/>
    <w:basedOn w:val="DefaultParagraphFont"/>
    <w:semiHidden/>
    <w:rsid w:val="00195E22"/>
    <w:rPr>
      <w:i/>
      <w:iCs/>
    </w:rPr>
  </w:style>
  <w:style w:type="character" w:styleId="HTMLKeyboard">
    <w:name w:val="HTML Keyboard"/>
    <w:basedOn w:val="DefaultParagraphFont"/>
    <w:semiHidden/>
    <w:rsid w:val="00195E22"/>
    <w:rPr>
      <w:rFonts w:ascii="Consolas" w:hAnsi="Consolas"/>
      <w:sz w:val="20"/>
      <w:szCs w:val="20"/>
    </w:rPr>
  </w:style>
  <w:style w:type="paragraph" w:styleId="HTMLPreformatted">
    <w:name w:val="HTML Preformatted"/>
    <w:basedOn w:val="Normal"/>
    <w:link w:val="HTMLPreformattedChar"/>
    <w:semiHidden/>
    <w:rsid w:val="00195E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5E22"/>
    <w:rPr>
      <w:rFonts w:ascii="Consolas" w:hAnsi="Consolas"/>
      <w:sz w:val="20"/>
      <w:szCs w:val="20"/>
    </w:rPr>
  </w:style>
  <w:style w:type="character" w:styleId="HTMLSample">
    <w:name w:val="HTML Sample"/>
    <w:basedOn w:val="DefaultParagraphFont"/>
    <w:semiHidden/>
    <w:rsid w:val="00195E22"/>
    <w:rPr>
      <w:rFonts w:ascii="Consolas" w:hAnsi="Consolas"/>
      <w:sz w:val="24"/>
      <w:szCs w:val="24"/>
    </w:rPr>
  </w:style>
  <w:style w:type="character" w:styleId="HTMLTypewriter">
    <w:name w:val="HTML Typewriter"/>
    <w:basedOn w:val="DefaultParagraphFont"/>
    <w:semiHidden/>
    <w:unhideWhenUsed/>
    <w:rsid w:val="00195E22"/>
    <w:rPr>
      <w:rFonts w:ascii="Consolas" w:hAnsi="Consolas"/>
      <w:sz w:val="20"/>
      <w:szCs w:val="20"/>
    </w:rPr>
  </w:style>
  <w:style w:type="character" w:styleId="HTMLVariable">
    <w:name w:val="HTML Variable"/>
    <w:basedOn w:val="DefaultParagraphFont"/>
    <w:semiHidden/>
    <w:unhideWhenUsed/>
    <w:rsid w:val="00195E22"/>
    <w:rPr>
      <w:i/>
      <w:iCs/>
    </w:rPr>
  </w:style>
  <w:style w:type="paragraph" w:styleId="Index2">
    <w:name w:val="index 2"/>
    <w:basedOn w:val="Normal"/>
    <w:next w:val="Normal"/>
    <w:autoRedefine/>
    <w:semiHidden/>
    <w:rsid w:val="00195E22"/>
    <w:pPr>
      <w:spacing w:after="0" w:line="240" w:lineRule="auto"/>
      <w:ind w:start="440" w:hanging="220"/>
    </w:pPr>
  </w:style>
  <w:style w:type="paragraph" w:styleId="Index3">
    <w:name w:val="index 3"/>
    <w:basedOn w:val="Normal"/>
    <w:next w:val="Normal"/>
    <w:autoRedefine/>
    <w:semiHidden/>
    <w:rsid w:val="00195E22"/>
    <w:pPr>
      <w:spacing w:after="0" w:line="240" w:lineRule="auto"/>
      <w:ind w:start="660" w:hanging="220"/>
    </w:pPr>
  </w:style>
  <w:style w:type="paragraph" w:styleId="Index4">
    <w:name w:val="index 4"/>
    <w:basedOn w:val="Normal"/>
    <w:next w:val="Normal"/>
    <w:autoRedefine/>
    <w:semiHidden/>
    <w:rsid w:val="00195E22"/>
    <w:pPr>
      <w:spacing w:after="0" w:line="240" w:lineRule="auto"/>
      <w:ind w:start="880" w:hanging="220"/>
    </w:pPr>
  </w:style>
  <w:style w:type="paragraph" w:styleId="Index5">
    <w:name w:val="index 5"/>
    <w:basedOn w:val="Normal"/>
    <w:next w:val="Normal"/>
    <w:autoRedefine/>
    <w:semiHidden/>
    <w:rsid w:val="00195E22"/>
    <w:pPr>
      <w:spacing w:after="0" w:line="240" w:lineRule="auto"/>
      <w:ind w:start="1100" w:hanging="220"/>
    </w:pPr>
  </w:style>
  <w:style w:type="paragraph" w:styleId="Index6">
    <w:name w:val="index 6"/>
    <w:basedOn w:val="Normal"/>
    <w:next w:val="Normal"/>
    <w:autoRedefine/>
    <w:semiHidden/>
    <w:rsid w:val="00195E22"/>
    <w:pPr>
      <w:spacing w:after="0" w:line="240" w:lineRule="auto"/>
      <w:ind w:start="1320" w:hanging="220"/>
    </w:pPr>
  </w:style>
  <w:style w:type="paragraph" w:styleId="Index7">
    <w:name w:val="index 7"/>
    <w:basedOn w:val="Normal"/>
    <w:next w:val="Normal"/>
    <w:autoRedefine/>
    <w:semiHidden/>
    <w:rsid w:val="00195E22"/>
    <w:pPr>
      <w:spacing w:after="0" w:line="240" w:lineRule="auto"/>
      <w:ind w:start="1540" w:hanging="220"/>
    </w:pPr>
  </w:style>
  <w:style w:type="paragraph" w:styleId="Index8">
    <w:name w:val="index 8"/>
    <w:basedOn w:val="Normal"/>
    <w:next w:val="Normal"/>
    <w:autoRedefine/>
    <w:semiHidden/>
    <w:rsid w:val="00195E22"/>
    <w:pPr>
      <w:spacing w:after="0" w:line="240" w:lineRule="auto"/>
      <w:ind w:start="1760" w:hanging="220"/>
    </w:pPr>
  </w:style>
  <w:style w:type="paragraph" w:styleId="Index9">
    <w:name w:val="index 9"/>
    <w:basedOn w:val="Normal"/>
    <w:next w:val="Normal"/>
    <w:autoRedefine/>
    <w:semiHidden/>
    <w:rsid w:val="00195E22"/>
    <w:pPr>
      <w:spacing w:after="0" w:line="240" w:lineRule="auto"/>
      <w:ind w:start="1980" w:hanging="220"/>
    </w:pPr>
  </w:style>
  <w:style w:type="character" w:styleId="IntenseEmphasis">
    <w:name w:val="Intense Emphasis"/>
    <w:basedOn w:val="DefaultParagraphFont"/>
    <w:semiHidden/>
    <w:rsid w:val="00195E22"/>
    <w:rPr>
      <w:i/>
      <w:iCs/>
      <w:color w:val="0B2949" w:themeColor="accent1"/>
    </w:rPr>
  </w:style>
  <w:style w:type="paragraph" w:styleId="IntenseQuote">
    <w:name w:val="Intense Quote"/>
    <w:basedOn w:val="Normal"/>
    <w:next w:val="Normal"/>
    <w:link w:val="IntenseQuoteChar"/>
    <w:semiHidden/>
    <w:rsid w:val="00195E22"/>
    <w:pPr>
      <w:pBdr>
        <w:top w:val="single" w:sz="4" w:space="10" w:color="0B2949" w:themeColor="accent1"/>
        <w:bottom w:val="single" w:sz="4" w:space="10" w:color="0B2949" w:themeColor="accent1"/>
      </w:pBdr>
      <w:spacing w:before="360" w:after="360"/>
      <w:ind w:start="864" w:end="864"/>
      <w:jc w:val="center"/>
    </w:pPr>
    <w:rPr>
      <w:i/>
      <w:iCs/>
      <w:color w:val="0B2949" w:themeColor="accent1"/>
    </w:rPr>
  </w:style>
  <w:style w:type="character" w:customStyle="1" w:styleId="IntenseQuoteChar">
    <w:name w:val="Intense Quote Char"/>
    <w:basedOn w:val="DefaultParagraphFont"/>
    <w:link w:val="IntenseQuote"/>
    <w:semiHidden/>
    <w:rsid w:val="00195E22"/>
    <w:rPr>
      <w:i/>
      <w:iCs/>
      <w:color w:val="0B2949" w:themeColor="accent1"/>
    </w:rPr>
  </w:style>
  <w:style w:type="character" w:styleId="IntenseReference">
    <w:name w:val="Intense Reference"/>
    <w:basedOn w:val="DefaultParagraphFont"/>
    <w:semiHidden/>
    <w:rsid w:val="00195E22"/>
    <w:rPr>
      <w:b/>
      <w:bCs/>
      <w:smallCaps/>
      <w:color w:val="0B2949" w:themeColor="accent1"/>
      <w:spacing w:val="5"/>
    </w:rPr>
  </w:style>
  <w:style w:type="table" w:styleId="LightGrid">
    <w:name w:val="Light Grid"/>
    <w:basedOn w:val="TableNormal"/>
    <w:unhideWhenUsed/>
    <w:rsid w:val="00195E22"/>
    <w:pPr>
      <w:spacing w:after="0" w:line="240" w:lineRule="auto"/>
    </w:pPr>
    <w:tblPr>
      <w:tblStyleRowBandSize w:val="1"/>
      <w:tblStyleColBandSize w:val="1"/>
      <w:tblBorders>
        <w:top w:val="single" w:sz="8" w:space="0" w:color="000000" w:themeColor="text1"/>
        <w:start w:val="single" w:sz="8" w:space="0" w:color="000000" w:themeColor="text1"/>
        <w:bottom w:val="single" w:sz="8" w:space="0" w:color="000000" w:themeColor="text1"/>
        <w:end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start w:val="single" w:sz="8" w:space="0" w:color="000000" w:themeColor="text1"/>
          <w:bottom w:val="single" w:sz="18" w:space="0" w:color="000000" w:themeColor="text1"/>
          <w:end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start w:val="single" w:sz="8" w:space="0" w:color="000000" w:themeColor="text1"/>
          <w:bottom w:val="single" w:sz="8" w:space="0" w:color="000000" w:themeColor="text1"/>
          <w:end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start w:val="single" w:sz="8" w:space="0" w:color="000000" w:themeColor="text1"/>
          <w:bottom w:val="single" w:sz="8" w:space="0" w:color="000000" w:themeColor="text1"/>
          <w:end w:val="single" w:sz="8" w:space="0" w:color="000000" w:themeColor="text1"/>
        </w:tcBorders>
      </w:tcPr>
    </w:tblStylePr>
    <w:tblStylePr w:type="band1Vert">
      <w:tblPr/>
      <w:tcPr>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C0C0C0" w:themeFill="text1" w:themeFillTint="3F"/>
      </w:tcPr>
    </w:tblStylePr>
    <w:tblStylePr w:type="band1Horz">
      <w:tblPr/>
      <w:tcPr>
        <w:tcBorders>
          <w:top w:val="single" w:sz="8" w:space="0" w:color="000000" w:themeColor="text1"/>
          <w:start w:val="single" w:sz="8" w:space="0" w:color="000000" w:themeColor="text1"/>
          <w:bottom w:val="single" w:sz="8" w:space="0" w:color="000000" w:themeColor="text1"/>
          <w:end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start w:val="single" w:sz="8" w:space="0" w:color="000000" w:themeColor="text1"/>
          <w:bottom w:val="single" w:sz="8" w:space="0" w:color="000000" w:themeColor="text1"/>
          <w:end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5E22"/>
    <w:pPr>
      <w:spacing w:after="0" w:line="240" w:lineRule="auto"/>
    </w:pPr>
    <w:tblPr>
      <w:tblStyleRowBandSize w:val="1"/>
      <w:tblStyleColBandSize w:val="1"/>
      <w:tblBorders>
        <w:top w:val="single" w:sz="8" w:space="0" w:color="0B2949" w:themeColor="accent1"/>
        <w:start w:val="single" w:sz="8" w:space="0" w:color="0B2949" w:themeColor="accent1"/>
        <w:bottom w:val="single" w:sz="8" w:space="0" w:color="0B2949" w:themeColor="accent1"/>
        <w:end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start w:val="single" w:sz="8" w:space="0" w:color="0B2949" w:themeColor="accent1"/>
          <w:bottom w:val="single" w:sz="18" w:space="0" w:color="0B2949" w:themeColor="accent1"/>
          <w:end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start w:val="single" w:sz="8" w:space="0" w:color="0B2949" w:themeColor="accent1"/>
          <w:bottom w:val="single" w:sz="8" w:space="0" w:color="0B2949" w:themeColor="accent1"/>
          <w:end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start w:val="single" w:sz="8" w:space="0" w:color="0B2949" w:themeColor="accent1"/>
          <w:bottom w:val="single" w:sz="8" w:space="0" w:color="0B2949" w:themeColor="accent1"/>
          <w:end w:val="single" w:sz="8" w:space="0" w:color="0B2949" w:themeColor="accent1"/>
        </w:tcBorders>
      </w:tcPr>
    </w:tblStylePr>
    <w:tblStylePr w:type="band1Vert">
      <w:tblPr/>
      <w:tcPr>
        <w:tcBorders>
          <w:top w:val="single" w:sz="8" w:space="0" w:color="0B2949" w:themeColor="accent1"/>
          <w:start w:val="single" w:sz="8" w:space="0" w:color="0B2949" w:themeColor="accent1"/>
          <w:bottom w:val="single" w:sz="8" w:space="0" w:color="0B2949" w:themeColor="accent1"/>
          <w:end w:val="single" w:sz="8" w:space="0" w:color="0B2949" w:themeColor="accent1"/>
        </w:tcBorders>
        <w:shd w:val="clear" w:color="auto" w:fill="A3C8F1" w:themeFill="accent1" w:themeFillTint="3F"/>
      </w:tcPr>
    </w:tblStylePr>
    <w:tblStylePr w:type="band1Horz">
      <w:tblPr/>
      <w:tcPr>
        <w:tcBorders>
          <w:top w:val="single" w:sz="8" w:space="0" w:color="0B2949" w:themeColor="accent1"/>
          <w:start w:val="single" w:sz="8" w:space="0" w:color="0B2949" w:themeColor="accent1"/>
          <w:bottom w:val="single" w:sz="8" w:space="0" w:color="0B2949" w:themeColor="accent1"/>
          <w:end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start w:val="single" w:sz="8" w:space="0" w:color="0B2949" w:themeColor="accent1"/>
          <w:bottom w:val="single" w:sz="8" w:space="0" w:color="0B2949" w:themeColor="accent1"/>
          <w:end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5E22"/>
    <w:pPr>
      <w:spacing w:after="0" w:line="240" w:lineRule="auto"/>
    </w:pPr>
    <w:tblPr>
      <w:tblStyleRowBandSize w:val="1"/>
      <w:tblStyleColBandSize w:val="1"/>
      <w:tblBorders>
        <w:top w:val="single" w:sz="8" w:space="0" w:color="D02B27" w:themeColor="accent2"/>
        <w:start w:val="single" w:sz="8" w:space="0" w:color="D02B27" w:themeColor="accent2"/>
        <w:bottom w:val="single" w:sz="8" w:space="0" w:color="D02B27" w:themeColor="accent2"/>
        <w:end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start w:val="single" w:sz="8" w:space="0" w:color="D02B27" w:themeColor="accent2"/>
          <w:bottom w:val="single" w:sz="18" w:space="0" w:color="D02B27" w:themeColor="accent2"/>
          <w:end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start w:val="single" w:sz="8" w:space="0" w:color="D02B27" w:themeColor="accent2"/>
          <w:bottom w:val="single" w:sz="8" w:space="0" w:color="D02B27" w:themeColor="accent2"/>
          <w:end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start w:val="single" w:sz="8" w:space="0" w:color="D02B27" w:themeColor="accent2"/>
          <w:bottom w:val="single" w:sz="8" w:space="0" w:color="D02B27" w:themeColor="accent2"/>
          <w:end w:val="single" w:sz="8" w:space="0" w:color="D02B27" w:themeColor="accent2"/>
        </w:tcBorders>
      </w:tcPr>
    </w:tblStylePr>
    <w:tblStylePr w:type="band1Vert">
      <w:tblPr/>
      <w:tcPr>
        <w:tcBorders>
          <w:top w:val="single" w:sz="8" w:space="0" w:color="D02B27" w:themeColor="accent2"/>
          <w:start w:val="single" w:sz="8" w:space="0" w:color="D02B27" w:themeColor="accent2"/>
          <w:bottom w:val="single" w:sz="8" w:space="0" w:color="D02B27" w:themeColor="accent2"/>
          <w:end w:val="single" w:sz="8" w:space="0" w:color="D02B27" w:themeColor="accent2"/>
        </w:tcBorders>
        <w:shd w:val="clear" w:color="auto" w:fill="F4C9C8" w:themeFill="accent2" w:themeFillTint="3F"/>
      </w:tcPr>
    </w:tblStylePr>
    <w:tblStylePr w:type="band1Horz">
      <w:tblPr/>
      <w:tcPr>
        <w:tcBorders>
          <w:top w:val="single" w:sz="8" w:space="0" w:color="D02B27" w:themeColor="accent2"/>
          <w:start w:val="single" w:sz="8" w:space="0" w:color="D02B27" w:themeColor="accent2"/>
          <w:bottom w:val="single" w:sz="8" w:space="0" w:color="D02B27" w:themeColor="accent2"/>
          <w:end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start w:val="single" w:sz="8" w:space="0" w:color="D02B27" w:themeColor="accent2"/>
          <w:bottom w:val="single" w:sz="8" w:space="0" w:color="D02B27" w:themeColor="accent2"/>
          <w:end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5E22"/>
    <w:pPr>
      <w:spacing w:after="0" w:line="240" w:lineRule="auto"/>
    </w:pPr>
    <w:tblPr>
      <w:tblStyleRowBandSize w:val="1"/>
      <w:tblStyleColBandSize w:val="1"/>
      <w:tblBorders>
        <w:top w:val="single" w:sz="8" w:space="0" w:color="5B6771" w:themeColor="accent3"/>
        <w:start w:val="single" w:sz="8" w:space="0" w:color="5B6771" w:themeColor="accent3"/>
        <w:bottom w:val="single" w:sz="8" w:space="0" w:color="5B6771" w:themeColor="accent3"/>
        <w:end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start w:val="single" w:sz="8" w:space="0" w:color="5B6771" w:themeColor="accent3"/>
          <w:bottom w:val="single" w:sz="18" w:space="0" w:color="5B6771" w:themeColor="accent3"/>
          <w:end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start w:val="single" w:sz="8" w:space="0" w:color="5B6771" w:themeColor="accent3"/>
          <w:bottom w:val="single" w:sz="8" w:space="0" w:color="5B6771" w:themeColor="accent3"/>
          <w:end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start w:val="single" w:sz="8" w:space="0" w:color="5B6771" w:themeColor="accent3"/>
          <w:bottom w:val="single" w:sz="8" w:space="0" w:color="5B6771" w:themeColor="accent3"/>
          <w:end w:val="single" w:sz="8" w:space="0" w:color="5B6771" w:themeColor="accent3"/>
        </w:tcBorders>
      </w:tcPr>
    </w:tblStylePr>
    <w:tblStylePr w:type="band1Vert">
      <w:tblPr/>
      <w:tcPr>
        <w:tcBorders>
          <w:top w:val="single" w:sz="8" w:space="0" w:color="5B6771" w:themeColor="accent3"/>
          <w:start w:val="single" w:sz="8" w:space="0" w:color="5B6771" w:themeColor="accent3"/>
          <w:bottom w:val="single" w:sz="8" w:space="0" w:color="5B6771" w:themeColor="accent3"/>
          <w:end w:val="single" w:sz="8" w:space="0" w:color="5B6771" w:themeColor="accent3"/>
        </w:tcBorders>
        <w:shd w:val="clear" w:color="auto" w:fill="D5D9DD" w:themeFill="accent3" w:themeFillTint="3F"/>
      </w:tcPr>
    </w:tblStylePr>
    <w:tblStylePr w:type="band1Horz">
      <w:tblPr/>
      <w:tcPr>
        <w:tcBorders>
          <w:top w:val="single" w:sz="8" w:space="0" w:color="5B6771" w:themeColor="accent3"/>
          <w:start w:val="single" w:sz="8" w:space="0" w:color="5B6771" w:themeColor="accent3"/>
          <w:bottom w:val="single" w:sz="8" w:space="0" w:color="5B6771" w:themeColor="accent3"/>
          <w:end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start w:val="single" w:sz="8" w:space="0" w:color="5B6771" w:themeColor="accent3"/>
          <w:bottom w:val="single" w:sz="8" w:space="0" w:color="5B6771" w:themeColor="accent3"/>
          <w:end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5E22"/>
    <w:pPr>
      <w:spacing w:after="0" w:line="240" w:lineRule="auto"/>
    </w:pPr>
    <w:tblPr>
      <w:tblStyleRowBandSize w:val="1"/>
      <w:tblStyleColBandSize w:val="1"/>
      <w:tblBorders>
        <w:top w:val="single" w:sz="8" w:space="0" w:color="F1B51C" w:themeColor="accent4"/>
        <w:start w:val="single" w:sz="8" w:space="0" w:color="F1B51C" w:themeColor="accent4"/>
        <w:bottom w:val="single" w:sz="8" w:space="0" w:color="F1B51C" w:themeColor="accent4"/>
        <w:end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start w:val="single" w:sz="8" w:space="0" w:color="F1B51C" w:themeColor="accent4"/>
          <w:bottom w:val="single" w:sz="18" w:space="0" w:color="F1B51C" w:themeColor="accent4"/>
          <w:end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start w:val="single" w:sz="8" w:space="0" w:color="F1B51C" w:themeColor="accent4"/>
          <w:bottom w:val="single" w:sz="8" w:space="0" w:color="F1B51C" w:themeColor="accent4"/>
          <w:end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start w:val="single" w:sz="8" w:space="0" w:color="F1B51C" w:themeColor="accent4"/>
          <w:bottom w:val="single" w:sz="8" w:space="0" w:color="F1B51C" w:themeColor="accent4"/>
          <w:end w:val="single" w:sz="8" w:space="0" w:color="F1B51C" w:themeColor="accent4"/>
        </w:tcBorders>
      </w:tcPr>
    </w:tblStylePr>
    <w:tblStylePr w:type="band1Vert">
      <w:tblPr/>
      <w:tcPr>
        <w:tcBorders>
          <w:top w:val="single" w:sz="8" w:space="0" w:color="F1B51C" w:themeColor="accent4"/>
          <w:start w:val="single" w:sz="8" w:space="0" w:color="F1B51C" w:themeColor="accent4"/>
          <w:bottom w:val="single" w:sz="8" w:space="0" w:color="F1B51C" w:themeColor="accent4"/>
          <w:end w:val="single" w:sz="8" w:space="0" w:color="F1B51C" w:themeColor="accent4"/>
        </w:tcBorders>
        <w:shd w:val="clear" w:color="auto" w:fill="FBECC6" w:themeFill="accent4" w:themeFillTint="3F"/>
      </w:tcPr>
    </w:tblStylePr>
    <w:tblStylePr w:type="band1Horz">
      <w:tblPr/>
      <w:tcPr>
        <w:tcBorders>
          <w:top w:val="single" w:sz="8" w:space="0" w:color="F1B51C" w:themeColor="accent4"/>
          <w:start w:val="single" w:sz="8" w:space="0" w:color="F1B51C" w:themeColor="accent4"/>
          <w:bottom w:val="single" w:sz="8" w:space="0" w:color="F1B51C" w:themeColor="accent4"/>
          <w:end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start w:val="single" w:sz="8" w:space="0" w:color="F1B51C" w:themeColor="accent4"/>
          <w:bottom w:val="single" w:sz="8" w:space="0" w:color="F1B51C" w:themeColor="accent4"/>
          <w:end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5E22"/>
    <w:pPr>
      <w:spacing w:after="0" w:line="240" w:lineRule="auto"/>
    </w:pPr>
    <w:tblPr>
      <w:tblStyleRowBandSize w:val="1"/>
      <w:tblStyleColBandSize w:val="1"/>
      <w:tblBorders>
        <w:top w:val="single" w:sz="8" w:space="0" w:color="189394" w:themeColor="accent5"/>
        <w:start w:val="single" w:sz="8" w:space="0" w:color="189394" w:themeColor="accent5"/>
        <w:bottom w:val="single" w:sz="8" w:space="0" w:color="189394" w:themeColor="accent5"/>
        <w:end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start w:val="single" w:sz="8" w:space="0" w:color="189394" w:themeColor="accent5"/>
          <w:bottom w:val="single" w:sz="18" w:space="0" w:color="189394" w:themeColor="accent5"/>
          <w:end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start w:val="single" w:sz="8" w:space="0" w:color="189394" w:themeColor="accent5"/>
          <w:bottom w:val="single" w:sz="8" w:space="0" w:color="189394" w:themeColor="accent5"/>
          <w:end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start w:val="single" w:sz="8" w:space="0" w:color="189394" w:themeColor="accent5"/>
          <w:bottom w:val="single" w:sz="8" w:space="0" w:color="189394" w:themeColor="accent5"/>
          <w:end w:val="single" w:sz="8" w:space="0" w:color="189394" w:themeColor="accent5"/>
        </w:tcBorders>
      </w:tcPr>
    </w:tblStylePr>
    <w:tblStylePr w:type="band1Vert">
      <w:tblPr/>
      <w:tcPr>
        <w:tcBorders>
          <w:top w:val="single" w:sz="8" w:space="0" w:color="189394" w:themeColor="accent5"/>
          <w:start w:val="single" w:sz="8" w:space="0" w:color="189394" w:themeColor="accent5"/>
          <w:bottom w:val="single" w:sz="8" w:space="0" w:color="189394" w:themeColor="accent5"/>
          <w:end w:val="single" w:sz="8" w:space="0" w:color="189394" w:themeColor="accent5"/>
        </w:tcBorders>
        <w:shd w:val="clear" w:color="auto" w:fill="B7F2F3" w:themeFill="accent5" w:themeFillTint="3F"/>
      </w:tcPr>
    </w:tblStylePr>
    <w:tblStylePr w:type="band1Horz">
      <w:tblPr/>
      <w:tcPr>
        <w:tcBorders>
          <w:top w:val="single" w:sz="8" w:space="0" w:color="189394" w:themeColor="accent5"/>
          <w:start w:val="single" w:sz="8" w:space="0" w:color="189394" w:themeColor="accent5"/>
          <w:bottom w:val="single" w:sz="8" w:space="0" w:color="189394" w:themeColor="accent5"/>
          <w:end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start w:val="single" w:sz="8" w:space="0" w:color="189394" w:themeColor="accent5"/>
          <w:bottom w:val="single" w:sz="8" w:space="0" w:color="189394" w:themeColor="accent5"/>
          <w:end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5E22"/>
    <w:pPr>
      <w:spacing w:after="0" w:line="240" w:lineRule="auto"/>
    </w:pPr>
    <w:tblPr>
      <w:tblStyleRowBandSize w:val="1"/>
      <w:tblStyleColBandSize w:val="1"/>
      <w:tblBorders>
        <w:top w:val="single" w:sz="8" w:space="0" w:color="17A673" w:themeColor="accent6"/>
        <w:start w:val="single" w:sz="8" w:space="0" w:color="17A673" w:themeColor="accent6"/>
        <w:bottom w:val="single" w:sz="8" w:space="0" w:color="17A673" w:themeColor="accent6"/>
        <w:end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start w:val="single" w:sz="8" w:space="0" w:color="17A673" w:themeColor="accent6"/>
          <w:bottom w:val="single" w:sz="18" w:space="0" w:color="17A673" w:themeColor="accent6"/>
          <w:end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start w:val="single" w:sz="8" w:space="0" w:color="17A673" w:themeColor="accent6"/>
          <w:bottom w:val="single" w:sz="8" w:space="0" w:color="17A673" w:themeColor="accent6"/>
          <w:end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start w:val="single" w:sz="8" w:space="0" w:color="17A673" w:themeColor="accent6"/>
          <w:bottom w:val="single" w:sz="8" w:space="0" w:color="17A673" w:themeColor="accent6"/>
          <w:end w:val="single" w:sz="8" w:space="0" w:color="17A673" w:themeColor="accent6"/>
        </w:tcBorders>
      </w:tcPr>
    </w:tblStylePr>
    <w:tblStylePr w:type="band1Vert">
      <w:tblPr/>
      <w:tcPr>
        <w:tcBorders>
          <w:top w:val="single" w:sz="8" w:space="0" w:color="17A673" w:themeColor="accent6"/>
          <w:start w:val="single" w:sz="8" w:space="0" w:color="17A673" w:themeColor="accent6"/>
          <w:bottom w:val="single" w:sz="8" w:space="0" w:color="17A673" w:themeColor="accent6"/>
          <w:end w:val="single" w:sz="8" w:space="0" w:color="17A673" w:themeColor="accent6"/>
        </w:tcBorders>
        <w:shd w:val="clear" w:color="auto" w:fill="B9F5DF" w:themeFill="accent6" w:themeFillTint="3F"/>
      </w:tcPr>
    </w:tblStylePr>
    <w:tblStylePr w:type="band1Horz">
      <w:tblPr/>
      <w:tcPr>
        <w:tcBorders>
          <w:top w:val="single" w:sz="8" w:space="0" w:color="17A673" w:themeColor="accent6"/>
          <w:start w:val="single" w:sz="8" w:space="0" w:color="17A673" w:themeColor="accent6"/>
          <w:bottom w:val="single" w:sz="8" w:space="0" w:color="17A673" w:themeColor="accent6"/>
          <w:end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start w:val="single" w:sz="8" w:space="0" w:color="17A673" w:themeColor="accent6"/>
          <w:bottom w:val="single" w:sz="8" w:space="0" w:color="17A673" w:themeColor="accent6"/>
          <w:end w:val="single" w:sz="8" w:space="0" w:color="17A673" w:themeColor="accent6"/>
          <w:insideV w:val="single" w:sz="8" w:space="0" w:color="17A673" w:themeColor="accent6"/>
        </w:tcBorders>
      </w:tcPr>
    </w:tblStylePr>
  </w:style>
  <w:style w:type="table" w:styleId="LightList">
    <w:name w:val="Light List"/>
    <w:basedOn w:val="TableNormal"/>
    <w:unhideWhenUsed/>
    <w:rsid w:val="00195E22"/>
    <w:pPr>
      <w:spacing w:after="0" w:line="240" w:lineRule="auto"/>
    </w:pPr>
    <w:tblPr>
      <w:tblStyleRowBandSize w:val="1"/>
      <w:tblStyleColBandSize w:val="1"/>
      <w:tblBorders>
        <w:top w:val="single" w:sz="8" w:space="0" w:color="000000" w:themeColor="text1"/>
        <w:start w:val="single" w:sz="8" w:space="0" w:color="000000" w:themeColor="text1"/>
        <w:bottom w:val="single" w:sz="8" w:space="0" w:color="000000" w:themeColor="text1"/>
        <w:end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start w:val="single" w:sz="8" w:space="0" w:color="000000" w:themeColor="text1"/>
          <w:bottom w:val="single" w:sz="8" w:space="0" w:color="000000" w:themeColor="text1"/>
          <w:end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start w:val="single" w:sz="8" w:space="0" w:color="000000" w:themeColor="text1"/>
          <w:bottom w:val="single" w:sz="8" w:space="0" w:color="000000" w:themeColor="text1"/>
          <w:end w:val="single" w:sz="8" w:space="0" w:color="000000" w:themeColor="text1"/>
        </w:tcBorders>
      </w:tcPr>
    </w:tblStylePr>
    <w:tblStylePr w:type="band1Horz">
      <w:tblPr/>
      <w:tcPr>
        <w:tcBorders>
          <w:top w:val="single" w:sz="8" w:space="0" w:color="000000" w:themeColor="text1"/>
          <w:start w:val="single" w:sz="8" w:space="0" w:color="000000" w:themeColor="text1"/>
          <w:bottom w:val="single" w:sz="8" w:space="0" w:color="000000" w:themeColor="text1"/>
          <w:end w:val="single" w:sz="8" w:space="0" w:color="000000" w:themeColor="text1"/>
        </w:tcBorders>
      </w:tcPr>
    </w:tblStylePr>
  </w:style>
  <w:style w:type="table" w:styleId="LightListAccent1">
    <w:name w:val="Light List Accent 1"/>
    <w:basedOn w:val="TableNormal"/>
    <w:unhideWhenUsed/>
    <w:rsid w:val="00195E22"/>
    <w:pPr>
      <w:spacing w:after="0" w:line="240" w:lineRule="auto"/>
    </w:pPr>
    <w:tblPr>
      <w:tblStyleRowBandSize w:val="1"/>
      <w:tblStyleColBandSize w:val="1"/>
      <w:tblBorders>
        <w:top w:val="single" w:sz="8" w:space="0" w:color="0B2949" w:themeColor="accent1"/>
        <w:start w:val="single" w:sz="8" w:space="0" w:color="0B2949" w:themeColor="accent1"/>
        <w:bottom w:val="single" w:sz="8" w:space="0" w:color="0B2949" w:themeColor="accent1"/>
        <w:end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start w:val="single" w:sz="8" w:space="0" w:color="0B2949" w:themeColor="accent1"/>
          <w:bottom w:val="single" w:sz="8" w:space="0" w:color="0B2949" w:themeColor="accent1"/>
          <w:end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start w:val="single" w:sz="8" w:space="0" w:color="0B2949" w:themeColor="accent1"/>
          <w:bottom w:val="single" w:sz="8" w:space="0" w:color="0B2949" w:themeColor="accent1"/>
          <w:end w:val="single" w:sz="8" w:space="0" w:color="0B2949" w:themeColor="accent1"/>
        </w:tcBorders>
      </w:tcPr>
    </w:tblStylePr>
    <w:tblStylePr w:type="band1Horz">
      <w:tblPr/>
      <w:tcPr>
        <w:tcBorders>
          <w:top w:val="single" w:sz="8" w:space="0" w:color="0B2949" w:themeColor="accent1"/>
          <w:start w:val="single" w:sz="8" w:space="0" w:color="0B2949" w:themeColor="accent1"/>
          <w:bottom w:val="single" w:sz="8" w:space="0" w:color="0B2949" w:themeColor="accent1"/>
          <w:end w:val="single" w:sz="8" w:space="0" w:color="0B2949" w:themeColor="accent1"/>
        </w:tcBorders>
      </w:tcPr>
    </w:tblStylePr>
  </w:style>
  <w:style w:type="table" w:styleId="LightListAccent2">
    <w:name w:val="Light List Accent 2"/>
    <w:basedOn w:val="TableNormal"/>
    <w:unhideWhenUsed/>
    <w:rsid w:val="00195E22"/>
    <w:pPr>
      <w:spacing w:after="0" w:line="240" w:lineRule="auto"/>
    </w:pPr>
    <w:tblPr>
      <w:tblStyleRowBandSize w:val="1"/>
      <w:tblStyleColBandSize w:val="1"/>
      <w:tblBorders>
        <w:top w:val="single" w:sz="8" w:space="0" w:color="D02B27" w:themeColor="accent2"/>
        <w:start w:val="single" w:sz="8" w:space="0" w:color="D02B27" w:themeColor="accent2"/>
        <w:bottom w:val="single" w:sz="8" w:space="0" w:color="D02B27" w:themeColor="accent2"/>
        <w:end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start w:val="single" w:sz="8" w:space="0" w:color="D02B27" w:themeColor="accent2"/>
          <w:bottom w:val="single" w:sz="8" w:space="0" w:color="D02B27" w:themeColor="accent2"/>
          <w:end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start w:val="single" w:sz="8" w:space="0" w:color="D02B27" w:themeColor="accent2"/>
          <w:bottom w:val="single" w:sz="8" w:space="0" w:color="D02B27" w:themeColor="accent2"/>
          <w:end w:val="single" w:sz="8" w:space="0" w:color="D02B27" w:themeColor="accent2"/>
        </w:tcBorders>
      </w:tcPr>
    </w:tblStylePr>
    <w:tblStylePr w:type="band1Horz">
      <w:tblPr/>
      <w:tcPr>
        <w:tcBorders>
          <w:top w:val="single" w:sz="8" w:space="0" w:color="D02B27" w:themeColor="accent2"/>
          <w:start w:val="single" w:sz="8" w:space="0" w:color="D02B27" w:themeColor="accent2"/>
          <w:bottom w:val="single" w:sz="8" w:space="0" w:color="D02B27" w:themeColor="accent2"/>
          <w:end w:val="single" w:sz="8" w:space="0" w:color="D02B27" w:themeColor="accent2"/>
        </w:tcBorders>
      </w:tcPr>
    </w:tblStylePr>
  </w:style>
  <w:style w:type="table" w:styleId="LightListAccent3">
    <w:name w:val="Light List Accent 3"/>
    <w:basedOn w:val="TableNormal"/>
    <w:unhideWhenUsed/>
    <w:rsid w:val="00195E22"/>
    <w:pPr>
      <w:spacing w:after="0" w:line="240" w:lineRule="auto"/>
    </w:pPr>
    <w:tblPr>
      <w:tblStyleRowBandSize w:val="1"/>
      <w:tblStyleColBandSize w:val="1"/>
      <w:tblBorders>
        <w:top w:val="single" w:sz="8" w:space="0" w:color="5B6771" w:themeColor="accent3"/>
        <w:start w:val="single" w:sz="8" w:space="0" w:color="5B6771" w:themeColor="accent3"/>
        <w:bottom w:val="single" w:sz="8" w:space="0" w:color="5B6771" w:themeColor="accent3"/>
        <w:end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start w:val="single" w:sz="8" w:space="0" w:color="5B6771" w:themeColor="accent3"/>
          <w:bottom w:val="single" w:sz="8" w:space="0" w:color="5B6771" w:themeColor="accent3"/>
          <w:end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start w:val="single" w:sz="8" w:space="0" w:color="5B6771" w:themeColor="accent3"/>
          <w:bottom w:val="single" w:sz="8" w:space="0" w:color="5B6771" w:themeColor="accent3"/>
          <w:end w:val="single" w:sz="8" w:space="0" w:color="5B6771" w:themeColor="accent3"/>
        </w:tcBorders>
      </w:tcPr>
    </w:tblStylePr>
    <w:tblStylePr w:type="band1Horz">
      <w:tblPr/>
      <w:tcPr>
        <w:tcBorders>
          <w:top w:val="single" w:sz="8" w:space="0" w:color="5B6771" w:themeColor="accent3"/>
          <w:start w:val="single" w:sz="8" w:space="0" w:color="5B6771" w:themeColor="accent3"/>
          <w:bottom w:val="single" w:sz="8" w:space="0" w:color="5B6771" w:themeColor="accent3"/>
          <w:end w:val="single" w:sz="8" w:space="0" w:color="5B6771" w:themeColor="accent3"/>
        </w:tcBorders>
      </w:tcPr>
    </w:tblStylePr>
  </w:style>
  <w:style w:type="table" w:styleId="LightListAccent4">
    <w:name w:val="Light List Accent 4"/>
    <w:basedOn w:val="TableNormal"/>
    <w:unhideWhenUsed/>
    <w:rsid w:val="00195E22"/>
    <w:pPr>
      <w:spacing w:after="0" w:line="240" w:lineRule="auto"/>
    </w:pPr>
    <w:tblPr>
      <w:tblStyleRowBandSize w:val="1"/>
      <w:tblStyleColBandSize w:val="1"/>
      <w:tblBorders>
        <w:top w:val="single" w:sz="8" w:space="0" w:color="F1B51C" w:themeColor="accent4"/>
        <w:start w:val="single" w:sz="8" w:space="0" w:color="F1B51C" w:themeColor="accent4"/>
        <w:bottom w:val="single" w:sz="8" w:space="0" w:color="F1B51C" w:themeColor="accent4"/>
        <w:end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start w:val="single" w:sz="8" w:space="0" w:color="F1B51C" w:themeColor="accent4"/>
          <w:bottom w:val="single" w:sz="8" w:space="0" w:color="F1B51C" w:themeColor="accent4"/>
          <w:end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start w:val="single" w:sz="8" w:space="0" w:color="F1B51C" w:themeColor="accent4"/>
          <w:bottom w:val="single" w:sz="8" w:space="0" w:color="F1B51C" w:themeColor="accent4"/>
          <w:end w:val="single" w:sz="8" w:space="0" w:color="F1B51C" w:themeColor="accent4"/>
        </w:tcBorders>
      </w:tcPr>
    </w:tblStylePr>
    <w:tblStylePr w:type="band1Horz">
      <w:tblPr/>
      <w:tcPr>
        <w:tcBorders>
          <w:top w:val="single" w:sz="8" w:space="0" w:color="F1B51C" w:themeColor="accent4"/>
          <w:start w:val="single" w:sz="8" w:space="0" w:color="F1B51C" w:themeColor="accent4"/>
          <w:bottom w:val="single" w:sz="8" w:space="0" w:color="F1B51C" w:themeColor="accent4"/>
          <w:end w:val="single" w:sz="8" w:space="0" w:color="F1B51C" w:themeColor="accent4"/>
        </w:tcBorders>
      </w:tcPr>
    </w:tblStylePr>
  </w:style>
  <w:style w:type="table" w:styleId="LightListAccent5">
    <w:name w:val="Light List Accent 5"/>
    <w:basedOn w:val="TableNormal"/>
    <w:unhideWhenUsed/>
    <w:rsid w:val="00195E22"/>
    <w:pPr>
      <w:spacing w:after="0" w:line="240" w:lineRule="auto"/>
    </w:pPr>
    <w:tblPr>
      <w:tblStyleRowBandSize w:val="1"/>
      <w:tblStyleColBandSize w:val="1"/>
      <w:tblBorders>
        <w:top w:val="single" w:sz="8" w:space="0" w:color="189394" w:themeColor="accent5"/>
        <w:start w:val="single" w:sz="8" w:space="0" w:color="189394" w:themeColor="accent5"/>
        <w:bottom w:val="single" w:sz="8" w:space="0" w:color="189394" w:themeColor="accent5"/>
        <w:end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start w:val="single" w:sz="8" w:space="0" w:color="189394" w:themeColor="accent5"/>
          <w:bottom w:val="single" w:sz="8" w:space="0" w:color="189394" w:themeColor="accent5"/>
          <w:end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start w:val="single" w:sz="8" w:space="0" w:color="189394" w:themeColor="accent5"/>
          <w:bottom w:val="single" w:sz="8" w:space="0" w:color="189394" w:themeColor="accent5"/>
          <w:end w:val="single" w:sz="8" w:space="0" w:color="189394" w:themeColor="accent5"/>
        </w:tcBorders>
      </w:tcPr>
    </w:tblStylePr>
    <w:tblStylePr w:type="band1Horz">
      <w:tblPr/>
      <w:tcPr>
        <w:tcBorders>
          <w:top w:val="single" w:sz="8" w:space="0" w:color="189394" w:themeColor="accent5"/>
          <w:start w:val="single" w:sz="8" w:space="0" w:color="189394" w:themeColor="accent5"/>
          <w:bottom w:val="single" w:sz="8" w:space="0" w:color="189394" w:themeColor="accent5"/>
          <w:end w:val="single" w:sz="8" w:space="0" w:color="189394" w:themeColor="accent5"/>
        </w:tcBorders>
      </w:tcPr>
    </w:tblStylePr>
  </w:style>
  <w:style w:type="table" w:styleId="LightListAccent6">
    <w:name w:val="Light List Accent 6"/>
    <w:basedOn w:val="TableNormal"/>
    <w:unhideWhenUsed/>
    <w:rsid w:val="00195E22"/>
    <w:pPr>
      <w:spacing w:after="0" w:line="240" w:lineRule="auto"/>
    </w:pPr>
    <w:tblPr>
      <w:tblStyleRowBandSize w:val="1"/>
      <w:tblStyleColBandSize w:val="1"/>
      <w:tblBorders>
        <w:top w:val="single" w:sz="8" w:space="0" w:color="17A673" w:themeColor="accent6"/>
        <w:start w:val="single" w:sz="8" w:space="0" w:color="17A673" w:themeColor="accent6"/>
        <w:bottom w:val="single" w:sz="8" w:space="0" w:color="17A673" w:themeColor="accent6"/>
        <w:end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start w:val="single" w:sz="8" w:space="0" w:color="17A673" w:themeColor="accent6"/>
          <w:bottom w:val="single" w:sz="8" w:space="0" w:color="17A673" w:themeColor="accent6"/>
          <w:end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start w:val="single" w:sz="8" w:space="0" w:color="17A673" w:themeColor="accent6"/>
          <w:bottom w:val="single" w:sz="8" w:space="0" w:color="17A673" w:themeColor="accent6"/>
          <w:end w:val="single" w:sz="8" w:space="0" w:color="17A673" w:themeColor="accent6"/>
        </w:tcBorders>
      </w:tcPr>
    </w:tblStylePr>
    <w:tblStylePr w:type="band1Horz">
      <w:tblPr/>
      <w:tcPr>
        <w:tcBorders>
          <w:top w:val="single" w:sz="8" w:space="0" w:color="17A673" w:themeColor="accent6"/>
          <w:start w:val="single" w:sz="8" w:space="0" w:color="17A673" w:themeColor="accent6"/>
          <w:bottom w:val="single" w:sz="8" w:space="0" w:color="17A673" w:themeColor="accent6"/>
          <w:end w:val="single" w:sz="8" w:space="0" w:color="17A673" w:themeColor="accent6"/>
        </w:tcBorders>
      </w:tcPr>
    </w:tblStylePr>
  </w:style>
  <w:style w:type="table" w:styleId="LightShading">
    <w:name w:val="Light Shading"/>
    <w:basedOn w:val="TableNormal"/>
    <w:unhideWhenUsed/>
    <w:rsid w:val="00195E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start w:val="nil"/>
          <w:bottom w:val="single" w:sz="8" w:space="0" w:color="000000" w:themeColor="text1"/>
          <w:end w:val="nil"/>
          <w:insideH w:val="nil"/>
          <w:insideV w:val="nil"/>
        </w:tcBorders>
      </w:tcPr>
    </w:tblStylePr>
    <w:tblStylePr w:type="lastRow">
      <w:pPr>
        <w:spacing w:before="0" w:after="0" w:line="240" w:lineRule="auto"/>
      </w:pPr>
      <w:rPr>
        <w:b/>
        <w:bCs/>
      </w:rPr>
      <w:tblPr/>
      <w:tcPr>
        <w:tcBorders>
          <w:top w:val="single" w:sz="8" w:space="0" w:color="000000" w:themeColor="text1"/>
          <w:start w:val="nil"/>
          <w:bottom w:val="single" w:sz="8" w:space="0" w:color="000000" w:themeColor="text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C0C0C0" w:themeFill="text1" w:themeFillTint="3F"/>
      </w:tcPr>
    </w:tblStylePr>
    <w:tblStylePr w:type="band1Horz">
      <w:tblPr/>
      <w:tcPr>
        <w:tcBorders>
          <w:start w:val="nil"/>
          <w:end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5E2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start w:val="nil"/>
          <w:bottom w:val="single" w:sz="8" w:space="0" w:color="0B2949" w:themeColor="accent1"/>
          <w:end w:val="nil"/>
          <w:insideH w:val="nil"/>
          <w:insideV w:val="nil"/>
        </w:tcBorders>
      </w:tcPr>
    </w:tblStylePr>
    <w:tblStylePr w:type="lastRow">
      <w:pPr>
        <w:spacing w:before="0" w:after="0" w:line="240" w:lineRule="auto"/>
      </w:pPr>
      <w:rPr>
        <w:b/>
        <w:bCs/>
      </w:rPr>
      <w:tblPr/>
      <w:tcPr>
        <w:tcBorders>
          <w:top w:val="single" w:sz="8" w:space="0" w:color="0B2949" w:themeColor="accent1"/>
          <w:start w:val="nil"/>
          <w:bottom w:val="single" w:sz="8" w:space="0" w:color="0B2949" w:themeColor="accent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A3C8F1" w:themeFill="accent1" w:themeFillTint="3F"/>
      </w:tcPr>
    </w:tblStylePr>
    <w:tblStylePr w:type="band1Horz">
      <w:tblPr/>
      <w:tcPr>
        <w:tcBorders>
          <w:start w:val="nil"/>
          <w:end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5E2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start w:val="nil"/>
          <w:bottom w:val="single" w:sz="8" w:space="0" w:color="D02B27" w:themeColor="accent2"/>
          <w:end w:val="nil"/>
          <w:insideH w:val="nil"/>
          <w:insideV w:val="nil"/>
        </w:tcBorders>
      </w:tcPr>
    </w:tblStylePr>
    <w:tblStylePr w:type="lastRow">
      <w:pPr>
        <w:spacing w:before="0" w:after="0" w:line="240" w:lineRule="auto"/>
      </w:pPr>
      <w:rPr>
        <w:b/>
        <w:bCs/>
      </w:rPr>
      <w:tblPr/>
      <w:tcPr>
        <w:tcBorders>
          <w:top w:val="single" w:sz="8" w:space="0" w:color="D02B27" w:themeColor="accent2"/>
          <w:start w:val="nil"/>
          <w:bottom w:val="single" w:sz="8" w:space="0" w:color="D02B27" w:themeColor="accent2"/>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4C9C8" w:themeFill="accent2" w:themeFillTint="3F"/>
      </w:tcPr>
    </w:tblStylePr>
    <w:tblStylePr w:type="band1Horz">
      <w:tblPr/>
      <w:tcPr>
        <w:tcBorders>
          <w:start w:val="nil"/>
          <w:end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5E2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start w:val="nil"/>
          <w:bottom w:val="single" w:sz="8" w:space="0" w:color="5B6771" w:themeColor="accent3"/>
          <w:end w:val="nil"/>
          <w:insideH w:val="nil"/>
          <w:insideV w:val="nil"/>
        </w:tcBorders>
      </w:tcPr>
    </w:tblStylePr>
    <w:tblStylePr w:type="lastRow">
      <w:pPr>
        <w:spacing w:before="0" w:after="0" w:line="240" w:lineRule="auto"/>
      </w:pPr>
      <w:rPr>
        <w:b/>
        <w:bCs/>
      </w:rPr>
      <w:tblPr/>
      <w:tcPr>
        <w:tcBorders>
          <w:top w:val="single" w:sz="8" w:space="0" w:color="5B6771" w:themeColor="accent3"/>
          <w:start w:val="nil"/>
          <w:bottom w:val="single" w:sz="8" w:space="0" w:color="5B6771" w:themeColor="accent3"/>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D5D9DD" w:themeFill="accent3" w:themeFillTint="3F"/>
      </w:tcPr>
    </w:tblStylePr>
    <w:tblStylePr w:type="band1Horz">
      <w:tblPr/>
      <w:tcPr>
        <w:tcBorders>
          <w:start w:val="nil"/>
          <w:end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5E2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start w:val="nil"/>
          <w:bottom w:val="single" w:sz="8" w:space="0" w:color="F1B51C" w:themeColor="accent4"/>
          <w:end w:val="nil"/>
          <w:insideH w:val="nil"/>
          <w:insideV w:val="nil"/>
        </w:tcBorders>
      </w:tcPr>
    </w:tblStylePr>
    <w:tblStylePr w:type="lastRow">
      <w:pPr>
        <w:spacing w:before="0" w:after="0" w:line="240" w:lineRule="auto"/>
      </w:pPr>
      <w:rPr>
        <w:b/>
        <w:bCs/>
      </w:rPr>
      <w:tblPr/>
      <w:tcPr>
        <w:tcBorders>
          <w:top w:val="single" w:sz="8" w:space="0" w:color="F1B51C" w:themeColor="accent4"/>
          <w:start w:val="nil"/>
          <w:bottom w:val="single" w:sz="8" w:space="0" w:color="F1B51C" w:themeColor="accent4"/>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BECC6" w:themeFill="accent4" w:themeFillTint="3F"/>
      </w:tcPr>
    </w:tblStylePr>
    <w:tblStylePr w:type="band1Horz">
      <w:tblPr/>
      <w:tcPr>
        <w:tcBorders>
          <w:start w:val="nil"/>
          <w:end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5E2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start w:val="nil"/>
          <w:bottom w:val="single" w:sz="8" w:space="0" w:color="189394" w:themeColor="accent5"/>
          <w:end w:val="nil"/>
          <w:insideH w:val="nil"/>
          <w:insideV w:val="nil"/>
        </w:tcBorders>
      </w:tcPr>
    </w:tblStylePr>
    <w:tblStylePr w:type="lastRow">
      <w:pPr>
        <w:spacing w:before="0" w:after="0" w:line="240" w:lineRule="auto"/>
      </w:pPr>
      <w:rPr>
        <w:b/>
        <w:bCs/>
      </w:rPr>
      <w:tblPr/>
      <w:tcPr>
        <w:tcBorders>
          <w:top w:val="single" w:sz="8" w:space="0" w:color="189394" w:themeColor="accent5"/>
          <w:start w:val="nil"/>
          <w:bottom w:val="single" w:sz="8" w:space="0" w:color="189394" w:themeColor="accent5"/>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B7F2F3" w:themeFill="accent5" w:themeFillTint="3F"/>
      </w:tcPr>
    </w:tblStylePr>
    <w:tblStylePr w:type="band1Horz">
      <w:tblPr/>
      <w:tcPr>
        <w:tcBorders>
          <w:start w:val="nil"/>
          <w:end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5E2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start w:val="nil"/>
          <w:bottom w:val="single" w:sz="8" w:space="0" w:color="17A673" w:themeColor="accent6"/>
          <w:end w:val="nil"/>
          <w:insideH w:val="nil"/>
          <w:insideV w:val="nil"/>
        </w:tcBorders>
      </w:tcPr>
    </w:tblStylePr>
    <w:tblStylePr w:type="lastRow">
      <w:pPr>
        <w:spacing w:before="0" w:after="0" w:line="240" w:lineRule="auto"/>
      </w:pPr>
      <w:rPr>
        <w:b/>
        <w:bCs/>
      </w:rPr>
      <w:tblPr/>
      <w:tcPr>
        <w:tcBorders>
          <w:top w:val="single" w:sz="8" w:space="0" w:color="17A673" w:themeColor="accent6"/>
          <w:start w:val="nil"/>
          <w:bottom w:val="single" w:sz="8" w:space="0" w:color="17A673" w:themeColor="accent6"/>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B9F5DF" w:themeFill="accent6" w:themeFillTint="3F"/>
      </w:tcPr>
    </w:tblStylePr>
    <w:tblStylePr w:type="band1Horz">
      <w:tblPr/>
      <w:tcPr>
        <w:tcBorders>
          <w:start w:val="nil"/>
          <w:end w:val="nil"/>
          <w:insideH w:val="nil"/>
          <w:insideV w:val="nil"/>
        </w:tcBorders>
        <w:shd w:val="clear" w:color="auto" w:fill="B9F5DF" w:themeFill="accent6" w:themeFillTint="3F"/>
      </w:tcPr>
    </w:tblStylePr>
  </w:style>
  <w:style w:type="character" w:styleId="LineNumber">
    <w:name w:val="line number"/>
    <w:basedOn w:val="DefaultParagraphFont"/>
    <w:semiHidden/>
    <w:rsid w:val="00195E22"/>
  </w:style>
  <w:style w:type="paragraph" w:styleId="ListContinue4">
    <w:name w:val="List Continue 4"/>
    <w:basedOn w:val="Normal"/>
    <w:semiHidden/>
    <w:rsid w:val="00195E22"/>
    <w:pPr>
      <w:spacing w:after="120"/>
      <w:ind w:start="1440"/>
      <w:contextualSpacing/>
    </w:pPr>
  </w:style>
  <w:style w:type="paragraph" w:styleId="ListContinue5">
    <w:name w:val="List Continue 5"/>
    <w:basedOn w:val="Normal"/>
    <w:semiHidden/>
    <w:rsid w:val="00195E22"/>
    <w:pPr>
      <w:spacing w:after="120"/>
      <w:ind w:start="1800"/>
      <w:contextualSpacing/>
    </w:pPr>
  </w:style>
  <w:style w:type="table" w:styleId="ListTable1Light">
    <w:name w:val="List Table 1 Light"/>
    <w:basedOn w:val="TableNormal"/>
    <w:rsid w:val="00195E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5E2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5E2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5E2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5E2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5E2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5E2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5E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5E2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5E2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5E2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5E2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5E2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5E2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5E22"/>
    <w:pPr>
      <w:spacing w:after="0" w:line="240" w:lineRule="auto"/>
    </w:pPr>
    <w:tblPr>
      <w:tblStyleRowBandSize w:val="1"/>
      <w:tblStyleColBandSize w:val="1"/>
      <w:tblBorders>
        <w:top w:val="single" w:sz="4" w:space="0" w:color="000000" w:themeColor="text1"/>
        <w:start w:val="single" w:sz="4" w:space="0" w:color="000000" w:themeColor="text1"/>
        <w:bottom w:val="single" w:sz="4" w:space="0" w:color="000000" w:themeColor="text1"/>
        <w:end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000000" w:themeColor="text1"/>
          <w:end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000000" w:themeColor="text1"/>
          <w:start w:val="nil"/>
        </w:tcBorders>
      </w:tcPr>
    </w:tblStylePr>
    <w:tblStylePr w:type="swCell">
      <w:tblPr/>
      <w:tcPr>
        <w:tcBorders>
          <w:top w:val="double" w:sz="4" w:space="0" w:color="000000" w:themeColor="text1"/>
          <w:end w:val="nil"/>
        </w:tcBorders>
      </w:tcPr>
    </w:tblStylePr>
  </w:style>
  <w:style w:type="table" w:styleId="ListTable3Accent1">
    <w:name w:val="List Table 3 Accent 1"/>
    <w:basedOn w:val="TableNormal"/>
    <w:rsid w:val="00195E22"/>
    <w:pPr>
      <w:spacing w:after="0" w:line="240" w:lineRule="auto"/>
    </w:pPr>
    <w:tblPr>
      <w:tblStyleRowBandSize w:val="1"/>
      <w:tblStyleColBandSize w:val="1"/>
      <w:tblBorders>
        <w:top w:val="single" w:sz="4" w:space="0" w:color="0B2949" w:themeColor="accent1"/>
        <w:start w:val="single" w:sz="4" w:space="0" w:color="0B2949" w:themeColor="accent1"/>
        <w:bottom w:val="single" w:sz="4" w:space="0" w:color="0B2949" w:themeColor="accent1"/>
        <w:end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0B2949" w:themeColor="accent1"/>
          <w:end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0B2949" w:themeColor="accent1"/>
          <w:start w:val="nil"/>
        </w:tcBorders>
      </w:tcPr>
    </w:tblStylePr>
    <w:tblStylePr w:type="swCell">
      <w:tblPr/>
      <w:tcPr>
        <w:tcBorders>
          <w:top w:val="double" w:sz="4" w:space="0" w:color="0B2949" w:themeColor="accent1"/>
          <w:end w:val="nil"/>
        </w:tcBorders>
      </w:tcPr>
    </w:tblStylePr>
  </w:style>
  <w:style w:type="table" w:styleId="ListTable3Accent2">
    <w:name w:val="List Table 3 Accent 2"/>
    <w:basedOn w:val="TableNormal"/>
    <w:rsid w:val="00195E22"/>
    <w:pPr>
      <w:spacing w:after="0" w:line="240" w:lineRule="auto"/>
    </w:pPr>
    <w:tblPr>
      <w:tblStyleRowBandSize w:val="1"/>
      <w:tblStyleColBandSize w:val="1"/>
      <w:tblBorders>
        <w:top w:val="single" w:sz="4" w:space="0" w:color="D02B27" w:themeColor="accent2"/>
        <w:start w:val="single" w:sz="4" w:space="0" w:color="D02B27" w:themeColor="accent2"/>
        <w:bottom w:val="single" w:sz="4" w:space="0" w:color="D02B27" w:themeColor="accent2"/>
        <w:end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D02B27" w:themeColor="accent2"/>
          <w:end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D02B27" w:themeColor="accent2"/>
          <w:start w:val="nil"/>
        </w:tcBorders>
      </w:tcPr>
    </w:tblStylePr>
    <w:tblStylePr w:type="swCell">
      <w:tblPr/>
      <w:tcPr>
        <w:tcBorders>
          <w:top w:val="double" w:sz="4" w:space="0" w:color="D02B27" w:themeColor="accent2"/>
          <w:end w:val="nil"/>
        </w:tcBorders>
      </w:tcPr>
    </w:tblStylePr>
  </w:style>
  <w:style w:type="table" w:styleId="ListTable3Accent3">
    <w:name w:val="List Table 3 Accent 3"/>
    <w:basedOn w:val="TableNormal"/>
    <w:rsid w:val="00195E22"/>
    <w:pPr>
      <w:spacing w:after="0" w:line="240" w:lineRule="auto"/>
    </w:pPr>
    <w:tblPr>
      <w:tblStyleRowBandSize w:val="1"/>
      <w:tblStyleColBandSize w:val="1"/>
      <w:tblBorders>
        <w:top w:val="single" w:sz="4" w:space="0" w:color="5B6771" w:themeColor="accent3"/>
        <w:start w:val="single" w:sz="4" w:space="0" w:color="5B6771" w:themeColor="accent3"/>
        <w:bottom w:val="single" w:sz="4" w:space="0" w:color="5B6771" w:themeColor="accent3"/>
        <w:end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5B6771" w:themeColor="accent3"/>
          <w:end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5B6771" w:themeColor="accent3"/>
          <w:start w:val="nil"/>
        </w:tcBorders>
      </w:tcPr>
    </w:tblStylePr>
    <w:tblStylePr w:type="swCell">
      <w:tblPr/>
      <w:tcPr>
        <w:tcBorders>
          <w:top w:val="double" w:sz="4" w:space="0" w:color="5B6771" w:themeColor="accent3"/>
          <w:end w:val="nil"/>
        </w:tcBorders>
      </w:tcPr>
    </w:tblStylePr>
  </w:style>
  <w:style w:type="table" w:styleId="ListTable3Accent4">
    <w:name w:val="List Table 3 Accent 4"/>
    <w:basedOn w:val="TableNormal"/>
    <w:rsid w:val="00195E22"/>
    <w:pPr>
      <w:spacing w:after="0" w:line="240" w:lineRule="auto"/>
    </w:pPr>
    <w:tblPr>
      <w:tblStyleRowBandSize w:val="1"/>
      <w:tblStyleColBandSize w:val="1"/>
      <w:tblBorders>
        <w:top w:val="single" w:sz="4" w:space="0" w:color="F1B51C" w:themeColor="accent4"/>
        <w:start w:val="single" w:sz="4" w:space="0" w:color="F1B51C" w:themeColor="accent4"/>
        <w:bottom w:val="single" w:sz="4" w:space="0" w:color="F1B51C" w:themeColor="accent4"/>
        <w:end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F1B51C" w:themeColor="accent4"/>
          <w:end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F1B51C" w:themeColor="accent4"/>
          <w:start w:val="nil"/>
        </w:tcBorders>
      </w:tcPr>
    </w:tblStylePr>
    <w:tblStylePr w:type="swCell">
      <w:tblPr/>
      <w:tcPr>
        <w:tcBorders>
          <w:top w:val="double" w:sz="4" w:space="0" w:color="F1B51C" w:themeColor="accent4"/>
          <w:end w:val="nil"/>
        </w:tcBorders>
      </w:tcPr>
    </w:tblStylePr>
  </w:style>
  <w:style w:type="table" w:styleId="ListTable3Accent5">
    <w:name w:val="List Table 3 Accent 5"/>
    <w:basedOn w:val="TableNormal"/>
    <w:rsid w:val="00195E22"/>
    <w:pPr>
      <w:spacing w:after="0" w:line="240" w:lineRule="auto"/>
    </w:pPr>
    <w:tblPr>
      <w:tblStyleRowBandSize w:val="1"/>
      <w:tblStyleColBandSize w:val="1"/>
      <w:tblBorders>
        <w:top w:val="single" w:sz="4" w:space="0" w:color="189394" w:themeColor="accent5"/>
        <w:start w:val="single" w:sz="4" w:space="0" w:color="189394" w:themeColor="accent5"/>
        <w:bottom w:val="single" w:sz="4" w:space="0" w:color="189394" w:themeColor="accent5"/>
        <w:end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189394" w:themeColor="accent5"/>
          <w:end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189394" w:themeColor="accent5"/>
          <w:start w:val="nil"/>
        </w:tcBorders>
      </w:tcPr>
    </w:tblStylePr>
    <w:tblStylePr w:type="swCell">
      <w:tblPr/>
      <w:tcPr>
        <w:tcBorders>
          <w:top w:val="double" w:sz="4" w:space="0" w:color="189394" w:themeColor="accent5"/>
          <w:end w:val="nil"/>
        </w:tcBorders>
      </w:tcPr>
    </w:tblStylePr>
  </w:style>
  <w:style w:type="table" w:styleId="ListTable3Accent6">
    <w:name w:val="List Table 3 Accent 6"/>
    <w:basedOn w:val="TableNormal"/>
    <w:rsid w:val="00195E22"/>
    <w:pPr>
      <w:spacing w:after="0" w:line="240" w:lineRule="auto"/>
    </w:pPr>
    <w:tblPr>
      <w:tblStyleRowBandSize w:val="1"/>
      <w:tblStyleColBandSize w:val="1"/>
      <w:tblBorders>
        <w:top w:val="single" w:sz="4" w:space="0" w:color="17A673" w:themeColor="accent6"/>
        <w:start w:val="single" w:sz="4" w:space="0" w:color="17A673" w:themeColor="accent6"/>
        <w:bottom w:val="single" w:sz="4" w:space="0" w:color="17A673" w:themeColor="accent6"/>
        <w:end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17A673" w:themeColor="accent6"/>
          <w:end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17A673" w:themeColor="accent6"/>
          <w:start w:val="nil"/>
        </w:tcBorders>
      </w:tcPr>
    </w:tblStylePr>
    <w:tblStylePr w:type="swCell">
      <w:tblPr/>
      <w:tcPr>
        <w:tcBorders>
          <w:top w:val="double" w:sz="4" w:space="0" w:color="17A673" w:themeColor="accent6"/>
          <w:end w:val="nil"/>
        </w:tcBorders>
      </w:tcPr>
    </w:tblStylePr>
  </w:style>
  <w:style w:type="table" w:styleId="ListTable4">
    <w:name w:val="List Table 4"/>
    <w:basedOn w:val="TableNormal"/>
    <w:rsid w:val="00195E22"/>
    <w:pPr>
      <w:spacing w:after="0" w:line="240"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start w:val="single" w:sz="4" w:space="0" w:color="000000" w:themeColor="text1"/>
          <w:bottom w:val="single" w:sz="4" w:space="0" w:color="000000" w:themeColor="text1"/>
          <w:end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5E22"/>
    <w:pPr>
      <w:spacing w:after="0" w:line="240" w:lineRule="auto"/>
    </w:pPr>
    <w:tblPr>
      <w:tblStyleRowBandSize w:val="1"/>
      <w:tblStyleColBandSize w:val="1"/>
      <w:tblBorders>
        <w:top w:val="single" w:sz="4" w:space="0" w:color="217BDD" w:themeColor="accent1" w:themeTint="99"/>
        <w:start w:val="single" w:sz="4" w:space="0" w:color="217BDD" w:themeColor="accent1" w:themeTint="99"/>
        <w:bottom w:val="single" w:sz="4" w:space="0" w:color="217BDD" w:themeColor="accent1" w:themeTint="99"/>
        <w:end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start w:val="single" w:sz="4" w:space="0" w:color="0B2949" w:themeColor="accent1"/>
          <w:bottom w:val="single" w:sz="4" w:space="0" w:color="0B2949" w:themeColor="accent1"/>
          <w:end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5E22"/>
    <w:pPr>
      <w:spacing w:after="0" w:line="240" w:lineRule="auto"/>
    </w:pPr>
    <w:tblPr>
      <w:tblStyleRowBandSize w:val="1"/>
      <w:tblStyleColBandSize w:val="1"/>
      <w:tblBorders>
        <w:top w:val="single" w:sz="4" w:space="0" w:color="E67C79" w:themeColor="accent2" w:themeTint="99"/>
        <w:start w:val="single" w:sz="4" w:space="0" w:color="E67C79" w:themeColor="accent2" w:themeTint="99"/>
        <w:bottom w:val="single" w:sz="4" w:space="0" w:color="E67C79" w:themeColor="accent2" w:themeTint="99"/>
        <w:end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start w:val="single" w:sz="4" w:space="0" w:color="D02B27" w:themeColor="accent2"/>
          <w:bottom w:val="single" w:sz="4" w:space="0" w:color="D02B27" w:themeColor="accent2"/>
          <w:end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5E22"/>
    <w:pPr>
      <w:spacing w:after="0" w:line="240" w:lineRule="auto"/>
    </w:pPr>
    <w:tblPr>
      <w:tblStyleRowBandSize w:val="1"/>
      <w:tblStyleColBandSize w:val="1"/>
      <w:tblBorders>
        <w:top w:val="single" w:sz="4" w:space="0" w:color="99A4AD" w:themeColor="accent3" w:themeTint="99"/>
        <w:start w:val="single" w:sz="4" w:space="0" w:color="99A4AD" w:themeColor="accent3" w:themeTint="99"/>
        <w:bottom w:val="single" w:sz="4" w:space="0" w:color="99A4AD" w:themeColor="accent3" w:themeTint="99"/>
        <w:end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start w:val="single" w:sz="4" w:space="0" w:color="5B6771" w:themeColor="accent3"/>
          <w:bottom w:val="single" w:sz="4" w:space="0" w:color="5B6771" w:themeColor="accent3"/>
          <w:end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5E22"/>
    <w:pPr>
      <w:spacing w:after="0" w:line="240" w:lineRule="auto"/>
    </w:pPr>
    <w:tblPr>
      <w:tblStyleRowBandSize w:val="1"/>
      <w:tblStyleColBandSize w:val="1"/>
      <w:tblBorders>
        <w:top w:val="single" w:sz="4" w:space="0" w:color="F6D276" w:themeColor="accent4" w:themeTint="99"/>
        <w:start w:val="single" w:sz="4" w:space="0" w:color="F6D276" w:themeColor="accent4" w:themeTint="99"/>
        <w:bottom w:val="single" w:sz="4" w:space="0" w:color="F6D276" w:themeColor="accent4" w:themeTint="99"/>
        <w:end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start w:val="single" w:sz="4" w:space="0" w:color="F1B51C" w:themeColor="accent4"/>
          <w:bottom w:val="single" w:sz="4" w:space="0" w:color="F1B51C" w:themeColor="accent4"/>
          <w:end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5E22"/>
    <w:pPr>
      <w:spacing w:after="0" w:line="240" w:lineRule="auto"/>
    </w:pPr>
    <w:tblPr>
      <w:tblStyleRowBandSize w:val="1"/>
      <w:tblStyleColBandSize w:val="1"/>
      <w:tblBorders>
        <w:top w:val="single" w:sz="4" w:space="0" w:color="50E1E2" w:themeColor="accent5" w:themeTint="99"/>
        <w:start w:val="single" w:sz="4" w:space="0" w:color="50E1E2" w:themeColor="accent5" w:themeTint="99"/>
        <w:bottom w:val="single" w:sz="4" w:space="0" w:color="50E1E2" w:themeColor="accent5" w:themeTint="99"/>
        <w:end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start w:val="single" w:sz="4" w:space="0" w:color="189394" w:themeColor="accent5"/>
          <w:bottom w:val="single" w:sz="4" w:space="0" w:color="189394" w:themeColor="accent5"/>
          <w:end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5E22"/>
    <w:pPr>
      <w:spacing w:after="0" w:line="240" w:lineRule="auto"/>
    </w:pPr>
    <w:tblPr>
      <w:tblStyleRowBandSize w:val="1"/>
      <w:tblStyleColBandSize w:val="1"/>
      <w:tblBorders>
        <w:top w:val="single" w:sz="4" w:space="0" w:color="55E7B3" w:themeColor="accent6" w:themeTint="99"/>
        <w:start w:val="single" w:sz="4" w:space="0" w:color="55E7B3" w:themeColor="accent6" w:themeTint="99"/>
        <w:bottom w:val="single" w:sz="4" w:space="0" w:color="55E7B3" w:themeColor="accent6" w:themeTint="99"/>
        <w:end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start w:val="single" w:sz="4" w:space="0" w:color="17A673" w:themeColor="accent6"/>
          <w:bottom w:val="single" w:sz="4" w:space="0" w:color="17A673" w:themeColor="accent6"/>
          <w:end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5E22"/>
    <w:pPr>
      <w:spacing w:after="0" w:line="240" w:lineRule="auto"/>
    </w:pPr>
    <w:rPr>
      <w:color w:val="FFFFFF" w:themeColor="background1"/>
    </w:rPr>
    <w:tblPr>
      <w:tblStyleRowBandSize w:val="1"/>
      <w:tblStyleColBandSize w:val="1"/>
      <w:tblBorders>
        <w:top w:val="single" w:sz="24" w:space="0" w:color="000000" w:themeColor="text1"/>
        <w:start w:val="single" w:sz="24" w:space="0" w:color="000000" w:themeColor="text1"/>
        <w:bottom w:val="single" w:sz="24" w:space="0" w:color="000000" w:themeColor="text1"/>
        <w:end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1">
    <w:name w:val="List Table 5 Dark Accent 1"/>
    <w:basedOn w:val="TableNormal"/>
    <w:rsid w:val="00195E22"/>
    <w:pPr>
      <w:spacing w:after="0" w:line="240" w:lineRule="auto"/>
    </w:pPr>
    <w:rPr>
      <w:color w:val="FFFFFF" w:themeColor="background1"/>
    </w:rPr>
    <w:tblPr>
      <w:tblStyleRowBandSize w:val="1"/>
      <w:tblStyleColBandSize w:val="1"/>
      <w:tblBorders>
        <w:top w:val="single" w:sz="24" w:space="0" w:color="0B2949" w:themeColor="accent1"/>
        <w:start w:val="single" w:sz="24" w:space="0" w:color="0B2949" w:themeColor="accent1"/>
        <w:bottom w:val="single" w:sz="24" w:space="0" w:color="0B2949" w:themeColor="accent1"/>
        <w:end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2">
    <w:name w:val="List Table 5 Dark Accent 2"/>
    <w:basedOn w:val="TableNormal"/>
    <w:rsid w:val="00195E22"/>
    <w:pPr>
      <w:spacing w:after="0" w:line="240" w:lineRule="auto"/>
    </w:pPr>
    <w:rPr>
      <w:color w:val="FFFFFF" w:themeColor="background1"/>
    </w:rPr>
    <w:tblPr>
      <w:tblStyleRowBandSize w:val="1"/>
      <w:tblStyleColBandSize w:val="1"/>
      <w:tblBorders>
        <w:top w:val="single" w:sz="24" w:space="0" w:color="D02B27" w:themeColor="accent2"/>
        <w:start w:val="single" w:sz="24" w:space="0" w:color="D02B27" w:themeColor="accent2"/>
        <w:bottom w:val="single" w:sz="24" w:space="0" w:color="D02B27" w:themeColor="accent2"/>
        <w:end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3">
    <w:name w:val="List Table 5 Dark Accent 3"/>
    <w:basedOn w:val="TableNormal"/>
    <w:rsid w:val="00195E22"/>
    <w:pPr>
      <w:spacing w:after="0" w:line="240" w:lineRule="auto"/>
    </w:pPr>
    <w:rPr>
      <w:color w:val="FFFFFF" w:themeColor="background1"/>
    </w:rPr>
    <w:tblPr>
      <w:tblStyleRowBandSize w:val="1"/>
      <w:tblStyleColBandSize w:val="1"/>
      <w:tblBorders>
        <w:top w:val="single" w:sz="24" w:space="0" w:color="5B6771" w:themeColor="accent3"/>
        <w:start w:val="single" w:sz="24" w:space="0" w:color="5B6771" w:themeColor="accent3"/>
        <w:bottom w:val="single" w:sz="24" w:space="0" w:color="5B6771" w:themeColor="accent3"/>
        <w:end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4">
    <w:name w:val="List Table 5 Dark Accent 4"/>
    <w:basedOn w:val="TableNormal"/>
    <w:rsid w:val="00195E22"/>
    <w:pPr>
      <w:spacing w:after="0" w:line="240" w:lineRule="auto"/>
    </w:pPr>
    <w:rPr>
      <w:color w:val="FFFFFF" w:themeColor="background1"/>
    </w:rPr>
    <w:tblPr>
      <w:tblStyleRowBandSize w:val="1"/>
      <w:tblStyleColBandSize w:val="1"/>
      <w:tblBorders>
        <w:top w:val="single" w:sz="24" w:space="0" w:color="F1B51C" w:themeColor="accent4"/>
        <w:start w:val="single" w:sz="24" w:space="0" w:color="F1B51C" w:themeColor="accent4"/>
        <w:bottom w:val="single" w:sz="24" w:space="0" w:color="F1B51C" w:themeColor="accent4"/>
        <w:end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5">
    <w:name w:val="List Table 5 Dark Accent 5"/>
    <w:basedOn w:val="TableNormal"/>
    <w:rsid w:val="00195E22"/>
    <w:pPr>
      <w:spacing w:after="0" w:line="240" w:lineRule="auto"/>
    </w:pPr>
    <w:rPr>
      <w:color w:val="FFFFFF" w:themeColor="background1"/>
    </w:rPr>
    <w:tblPr>
      <w:tblStyleRowBandSize w:val="1"/>
      <w:tblStyleColBandSize w:val="1"/>
      <w:tblBorders>
        <w:top w:val="single" w:sz="24" w:space="0" w:color="189394" w:themeColor="accent5"/>
        <w:start w:val="single" w:sz="24" w:space="0" w:color="189394" w:themeColor="accent5"/>
        <w:bottom w:val="single" w:sz="24" w:space="0" w:color="189394" w:themeColor="accent5"/>
        <w:end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6">
    <w:name w:val="List Table 5 Dark Accent 6"/>
    <w:basedOn w:val="TableNormal"/>
    <w:rsid w:val="00195E22"/>
    <w:pPr>
      <w:spacing w:after="0" w:line="240" w:lineRule="auto"/>
    </w:pPr>
    <w:rPr>
      <w:color w:val="FFFFFF" w:themeColor="background1"/>
    </w:rPr>
    <w:tblPr>
      <w:tblStyleRowBandSize w:val="1"/>
      <w:tblStyleColBandSize w:val="1"/>
      <w:tblBorders>
        <w:top w:val="single" w:sz="24" w:space="0" w:color="17A673" w:themeColor="accent6"/>
        <w:start w:val="single" w:sz="24" w:space="0" w:color="17A673" w:themeColor="accent6"/>
        <w:bottom w:val="single" w:sz="24" w:space="0" w:color="17A673" w:themeColor="accent6"/>
        <w:end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end w:val="single" w:sz="4" w:space="0" w:color="FFFFFF" w:themeColor="background1"/>
        </w:tcBorders>
      </w:tcPr>
    </w:tblStylePr>
    <w:tblStylePr w:type="lastCol">
      <w:rPr>
        <w:b/>
        <w:bCs/>
      </w:rPr>
      <w:tblPr/>
      <w:tcPr>
        <w:tcBorders>
          <w:start w:val="single" w:sz="4" w:space="0" w:color="FFFFFF" w:themeColor="background1"/>
        </w:tcBorders>
      </w:tcPr>
    </w:tblStylePr>
    <w:tblStylePr w:type="band1Vert">
      <w:tblPr/>
      <w:tcPr>
        <w:tcBorders>
          <w:start w:val="single" w:sz="4" w:space="0" w:color="FFFFFF" w:themeColor="background1"/>
          <w:end w:val="single" w:sz="4" w:space="0" w:color="FFFFFF" w:themeColor="background1"/>
        </w:tcBorders>
      </w:tcPr>
    </w:tblStylePr>
    <w:tblStylePr w:type="band2Vert">
      <w:tblPr/>
      <w:tcPr>
        <w:tcBorders>
          <w:start w:val="single" w:sz="4" w:space="0" w:color="FFFFFF" w:themeColor="background1"/>
          <w:end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6Colorful">
    <w:name w:val="List Table 6 Colorful"/>
    <w:basedOn w:val="TableNormal"/>
    <w:rsid w:val="00195E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5E2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5E2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5E2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5E2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5E2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5E2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5E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1">
    <w:name w:val="List Table 7 Colorful Accent 1"/>
    <w:basedOn w:val="TableNormal"/>
    <w:rsid w:val="00195E2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2">
    <w:name w:val="List Table 7 Colorful Accent 2"/>
    <w:basedOn w:val="TableNormal"/>
    <w:rsid w:val="00195E2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3">
    <w:name w:val="List Table 7 Colorful Accent 3"/>
    <w:basedOn w:val="TableNormal"/>
    <w:rsid w:val="00195E2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4">
    <w:name w:val="List Table 7 Colorful Accent 4"/>
    <w:basedOn w:val="TableNormal"/>
    <w:rsid w:val="00195E2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5">
    <w:name w:val="List Table 7 Colorful Accent 5"/>
    <w:basedOn w:val="TableNormal"/>
    <w:rsid w:val="00195E2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6">
    <w:name w:val="List Table 7 Colorful Accent 6"/>
    <w:basedOn w:val="TableNormal"/>
    <w:rsid w:val="00195E2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MediumGrid1">
    <w:name w:val="Medium Grid 1"/>
    <w:basedOn w:val="TableNormal"/>
    <w:unhideWhenUsed/>
    <w:rsid w:val="00195E22"/>
    <w:pPr>
      <w:spacing w:after="0" w:line="240" w:lineRule="auto"/>
    </w:pPr>
    <w:tblPr>
      <w:tblStyleRowBandSize w:val="1"/>
      <w:tblStyleColBandSize w:val="1"/>
      <w:tblBorders>
        <w:top w:val="single" w:sz="8" w:space="0" w:color="404040" w:themeColor="text1" w:themeTint="BF"/>
        <w:start w:val="single" w:sz="8" w:space="0" w:color="404040" w:themeColor="text1" w:themeTint="BF"/>
        <w:bottom w:val="single" w:sz="8" w:space="0" w:color="404040" w:themeColor="text1" w:themeTint="BF"/>
        <w:end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5E22"/>
    <w:pPr>
      <w:spacing w:after="0" w:line="240" w:lineRule="auto"/>
    </w:pPr>
    <w:tblPr>
      <w:tblStyleRowBandSize w:val="1"/>
      <w:tblStyleColBandSize w:val="1"/>
      <w:tblBorders>
        <w:top w:val="single" w:sz="8" w:space="0" w:color="195CA5" w:themeColor="accent1" w:themeTint="BF"/>
        <w:start w:val="single" w:sz="8" w:space="0" w:color="195CA5" w:themeColor="accent1" w:themeTint="BF"/>
        <w:bottom w:val="single" w:sz="8" w:space="0" w:color="195CA5" w:themeColor="accent1" w:themeTint="BF"/>
        <w:end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5E22"/>
    <w:pPr>
      <w:spacing w:after="0" w:line="240" w:lineRule="auto"/>
    </w:pPr>
    <w:tblPr>
      <w:tblStyleRowBandSize w:val="1"/>
      <w:tblStyleColBandSize w:val="1"/>
      <w:tblBorders>
        <w:top w:val="single" w:sz="8" w:space="0" w:color="E05C59" w:themeColor="accent2" w:themeTint="BF"/>
        <w:start w:val="single" w:sz="8" w:space="0" w:color="E05C59" w:themeColor="accent2" w:themeTint="BF"/>
        <w:bottom w:val="single" w:sz="8" w:space="0" w:color="E05C59" w:themeColor="accent2" w:themeTint="BF"/>
        <w:end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5E22"/>
    <w:pPr>
      <w:spacing w:after="0" w:line="240" w:lineRule="auto"/>
    </w:pPr>
    <w:tblPr>
      <w:tblStyleRowBandSize w:val="1"/>
      <w:tblStyleColBandSize w:val="1"/>
      <w:tblBorders>
        <w:top w:val="single" w:sz="8" w:space="0" w:color="7F8D98" w:themeColor="accent3" w:themeTint="BF"/>
        <w:start w:val="single" w:sz="8" w:space="0" w:color="7F8D98" w:themeColor="accent3" w:themeTint="BF"/>
        <w:bottom w:val="single" w:sz="8" w:space="0" w:color="7F8D98" w:themeColor="accent3" w:themeTint="BF"/>
        <w:end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5E22"/>
    <w:pPr>
      <w:spacing w:after="0" w:line="240" w:lineRule="auto"/>
    </w:pPr>
    <w:tblPr>
      <w:tblStyleRowBandSize w:val="1"/>
      <w:tblStyleColBandSize w:val="1"/>
      <w:tblBorders>
        <w:top w:val="single" w:sz="8" w:space="0" w:color="F4C754" w:themeColor="accent4" w:themeTint="BF"/>
        <w:start w:val="single" w:sz="8" w:space="0" w:color="F4C754" w:themeColor="accent4" w:themeTint="BF"/>
        <w:bottom w:val="single" w:sz="8" w:space="0" w:color="F4C754" w:themeColor="accent4" w:themeTint="BF"/>
        <w:end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5E22"/>
    <w:pPr>
      <w:spacing w:after="0" w:line="240" w:lineRule="auto"/>
    </w:pPr>
    <w:tblPr>
      <w:tblStyleRowBandSize w:val="1"/>
      <w:tblStyleColBandSize w:val="1"/>
      <w:tblBorders>
        <w:top w:val="single" w:sz="8" w:space="0" w:color="25D9DB" w:themeColor="accent5" w:themeTint="BF"/>
        <w:start w:val="single" w:sz="8" w:space="0" w:color="25D9DB" w:themeColor="accent5" w:themeTint="BF"/>
        <w:bottom w:val="single" w:sz="8" w:space="0" w:color="25D9DB" w:themeColor="accent5" w:themeTint="BF"/>
        <w:end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5E22"/>
    <w:pPr>
      <w:spacing w:after="0" w:line="240" w:lineRule="auto"/>
    </w:pPr>
    <w:tblPr>
      <w:tblStyleRowBandSize w:val="1"/>
      <w:tblStyleColBandSize w:val="1"/>
      <w:tblBorders>
        <w:top w:val="single" w:sz="8" w:space="0" w:color="2BE1A0" w:themeColor="accent6" w:themeTint="BF"/>
        <w:start w:val="single" w:sz="8" w:space="0" w:color="2BE1A0" w:themeColor="accent6" w:themeTint="BF"/>
        <w:bottom w:val="single" w:sz="8" w:space="0" w:color="2BE1A0" w:themeColor="accent6" w:themeTint="BF"/>
        <w:end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start w:val="single" w:sz="8" w:space="0" w:color="000000" w:themeColor="text1"/>
        <w:bottom w:val="single" w:sz="8" w:space="0" w:color="000000" w:themeColor="text1"/>
        <w:end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start w:val="single" w:sz="8" w:space="0" w:color="0B2949" w:themeColor="accent1"/>
        <w:bottom w:val="single" w:sz="8" w:space="0" w:color="0B2949" w:themeColor="accent1"/>
        <w:end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start w:val="single" w:sz="8" w:space="0" w:color="D02B27" w:themeColor="accent2"/>
        <w:bottom w:val="single" w:sz="8" w:space="0" w:color="D02B27" w:themeColor="accent2"/>
        <w:end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start w:val="single" w:sz="8" w:space="0" w:color="5B6771" w:themeColor="accent3"/>
        <w:bottom w:val="single" w:sz="8" w:space="0" w:color="5B6771" w:themeColor="accent3"/>
        <w:end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start w:val="single" w:sz="8" w:space="0" w:color="F1B51C" w:themeColor="accent4"/>
        <w:bottom w:val="single" w:sz="8" w:space="0" w:color="F1B51C" w:themeColor="accent4"/>
        <w:end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start w:val="single" w:sz="8" w:space="0" w:color="189394" w:themeColor="accent5"/>
        <w:bottom w:val="single" w:sz="8" w:space="0" w:color="189394" w:themeColor="accent5"/>
        <w:end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start w:val="single" w:sz="8" w:space="0" w:color="17A673" w:themeColor="accent6"/>
        <w:bottom w:val="single" w:sz="8" w:space="0" w:color="17A673" w:themeColor="accent6"/>
        <w:end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start w:val="nil"/>
          <w:bottom w:val="nil"/>
          <w:end w:val="nil"/>
          <w:insideH w:val="nil"/>
          <w:insideV w:val="nil"/>
        </w:tcBorders>
        <w:shd w:val="clear" w:color="auto" w:fill="FFFFFF" w:themeFill="background1"/>
      </w:tcPr>
    </w:tblStylePr>
    <w:tblStylePr w:type="firstCol">
      <w:rPr>
        <w:b/>
        <w:bCs/>
        <w:color w:val="000000" w:themeColor="text1"/>
      </w:rPr>
      <w:tblPr/>
      <w:tcPr>
        <w:tcBorders>
          <w:top w:val="nil"/>
          <w:start w:val="nil"/>
          <w:bottom w:val="nil"/>
          <w:end w:val="nil"/>
          <w:insideH w:val="nil"/>
          <w:insideV w:val="nil"/>
        </w:tcBorders>
        <w:shd w:val="clear" w:color="auto" w:fill="FFFFFF" w:themeFill="background1"/>
      </w:tcPr>
    </w:tblStylePr>
    <w:tblStylePr w:type="lastCol">
      <w:rPr>
        <w:b w:val="0"/>
        <w:bCs w:val="0"/>
        <w:color w:val="000000" w:themeColor="text1"/>
      </w:rPr>
      <w:tblPr/>
      <w:tcPr>
        <w:tcBorders>
          <w:top w:val="nil"/>
          <w:start w:val="nil"/>
          <w:bottom w:val="nil"/>
          <w:end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000000" w:themeFill="text1"/>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0B2949" w:themeFill="accent1"/>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D02B27" w:themeFill="accent2"/>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5B6771" w:themeFill="accent3"/>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F1B51C" w:themeFill="accent4"/>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189394" w:themeFill="accent5"/>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5E22"/>
    <w:pPr>
      <w:spacing w:after="0" w:line="240" w:lineRule="auto"/>
    </w:pPr>
    <w:tblPr>
      <w:tblStyleRowBandSize w:val="1"/>
      <w:tblStyleColBandSize w:val="1"/>
      <w:tbl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start w:val="single" w:sz="8" w:space="0" w:color="FFFFFF" w:themeColor="background1"/>
          <w:bottom w:val="single" w:sz="24" w:space="0" w:color="FFFFFF" w:themeColor="background1"/>
          <w:end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start w:val="single" w:sz="8" w:space="0" w:color="FFFFFF" w:themeColor="background1"/>
          <w:bottom w:val="single" w:sz="8" w:space="0" w:color="FFFFFF" w:themeColor="background1"/>
          <w:end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start w:val="single" w:sz="8" w:space="0" w:color="FFFFFF" w:themeColor="background1"/>
          <w:end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start w:val="single" w:sz="24" w:space="0" w:color="FFFFFF" w:themeColor="background1"/>
          <w:bottom w:val="nil"/>
          <w:end w:val="nil"/>
          <w:insideH w:val="nil"/>
          <w:insideV w:val="nil"/>
        </w:tcBorders>
        <w:shd w:val="clear" w:color="auto" w:fill="17A673" w:themeFill="accent6"/>
      </w:tcPr>
    </w:tblStylePr>
    <w:tblStylePr w:type="band1Vert">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start w:val="single" w:sz="8" w:space="0" w:color="FFFFFF" w:themeColor="background1"/>
          <w:bottom w:val="single" w:sz="8" w:space="0" w:color="FFFFFF" w:themeColor="background1"/>
          <w:end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5E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5E2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5E2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5E2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5E2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5E2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5E2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start w:val="single" w:sz="8" w:space="0" w:color="000000" w:themeColor="text1"/>
        <w:bottom w:val="single" w:sz="8" w:space="0" w:color="000000" w:themeColor="text1"/>
        <w:end w:val="single" w:sz="8" w:space="0" w:color="000000" w:themeColor="text1"/>
      </w:tblBorders>
    </w:tblPr>
    <w:tblStylePr w:type="firstRow">
      <w:rPr>
        <w:sz w:val="24"/>
        <w:szCs w:val="24"/>
      </w:rPr>
      <w:tblPr/>
      <w:tcPr>
        <w:tcBorders>
          <w:top w:val="nil"/>
          <w:start w:val="nil"/>
          <w:bottom w:val="single" w:sz="24" w:space="0" w:color="000000" w:themeColor="text1"/>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000000" w:themeColor="text1"/>
          <w:insideH w:val="nil"/>
          <w:insideV w:val="nil"/>
        </w:tcBorders>
        <w:shd w:val="clear" w:color="auto" w:fill="FFFFFF" w:themeFill="background1"/>
      </w:tcPr>
    </w:tblStylePr>
    <w:tblStylePr w:type="lastCol">
      <w:tblPr/>
      <w:tcPr>
        <w:tcBorders>
          <w:top w:val="nil"/>
          <w:start w:val="single" w:sz="8" w:space="0" w:color="000000" w:themeColor="text1"/>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start w:val="single" w:sz="8" w:space="0" w:color="0B2949" w:themeColor="accent1"/>
        <w:bottom w:val="single" w:sz="8" w:space="0" w:color="0B2949" w:themeColor="accent1"/>
        <w:end w:val="single" w:sz="8" w:space="0" w:color="0B2949" w:themeColor="accent1"/>
      </w:tblBorders>
    </w:tblPr>
    <w:tblStylePr w:type="firstRow">
      <w:rPr>
        <w:sz w:val="24"/>
        <w:szCs w:val="24"/>
      </w:rPr>
      <w:tblPr/>
      <w:tcPr>
        <w:tcBorders>
          <w:top w:val="nil"/>
          <w:start w:val="nil"/>
          <w:bottom w:val="single" w:sz="24" w:space="0" w:color="0B2949" w:themeColor="accent1"/>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0B2949" w:themeColor="accent1"/>
          <w:insideH w:val="nil"/>
          <w:insideV w:val="nil"/>
        </w:tcBorders>
        <w:shd w:val="clear" w:color="auto" w:fill="FFFFFF" w:themeFill="background1"/>
      </w:tcPr>
    </w:tblStylePr>
    <w:tblStylePr w:type="lastCol">
      <w:tblPr/>
      <w:tcPr>
        <w:tcBorders>
          <w:top w:val="nil"/>
          <w:start w:val="single" w:sz="8" w:space="0" w:color="0B2949" w:themeColor="accent1"/>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start w:val="single" w:sz="8" w:space="0" w:color="D02B27" w:themeColor="accent2"/>
        <w:bottom w:val="single" w:sz="8" w:space="0" w:color="D02B27" w:themeColor="accent2"/>
        <w:end w:val="single" w:sz="8" w:space="0" w:color="D02B27" w:themeColor="accent2"/>
      </w:tblBorders>
    </w:tblPr>
    <w:tblStylePr w:type="firstRow">
      <w:rPr>
        <w:sz w:val="24"/>
        <w:szCs w:val="24"/>
      </w:rPr>
      <w:tblPr/>
      <w:tcPr>
        <w:tcBorders>
          <w:top w:val="nil"/>
          <w:start w:val="nil"/>
          <w:bottom w:val="single" w:sz="24" w:space="0" w:color="D02B27" w:themeColor="accent2"/>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D02B27" w:themeColor="accent2"/>
          <w:insideH w:val="nil"/>
          <w:insideV w:val="nil"/>
        </w:tcBorders>
        <w:shd w:val="clear" w:color="auto" w:fill="FFFFFF" w:themeFill="background1"/>
      </w:tcPr>
    </w:tblStylePr>
    <w:tblStylePr w:type="lastCol">
      <w:tblPr/>
      <w:tcPr>
        <w:tcBorders>
          <w:top w:val="nil"/>
          <w:start w:val="single" w:sz="8" w:space="0" w:color="D02B27" w:themeColor="accent2"/>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start w:val="single" w:sz="8" w:space="0" w:color="5B6771" w:themeColor="accent3"/>
        <w:bottom w:val="single" w:sz="8" w:space="0" w:color="5B6771" w:themeColor="accent3"/>
        <w:end w:val="single" w:sz="8" w:space="0" w:color="5B6771" w:themeColor="accent3"/>
      </w:tblBorders>
    </w:tblPr>
    <w:tblStylePr w:type="firstRow">
      <w:rPr>
        <w:sz w:val="24"/>
        <w:szCs w:val="24"/>
      </w:rPr>
      <w:tblPr/>
      <w:tcPr>
        <w:tcBorders>
          <w:top w:val="nil"/>
          <w:start w:val="nil"/>
          <w:bottom w:val="single" w:sz="24" w:space="0" w:color="5B6771" w:themeColor="accent3"/>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5B6771" w:themeColor="accent3"/>
          <w:insideH w:val="nil"/>
          <w:insideV w:val="nil"/>
        </w:tcBorders>
        <w:shd w:val="clear" w:color="auto" w:fill="FFFFFF" w:themeFill="background1"/>
      </w:tcPr>
    </w:tblStylePr>
    <w:tblStylePr w:type="lastCol">
      <w:tblPr/>
      <w:tcPr>
        <w:tcBorders>
          <w:top w:val="nil"/>
          <w:start w:val="single" w:sz="8" w:space="0" w:color="5B6771" w:themeColor="accent3"/>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start w:val="single" w:sz="8" w:space="0" w:color="F1B51C" w:themeColor="accent4"/>
        <w:bottom w:val="single" w:sz="8" w:space="0" w:color="F1B51C" w:themeColor="accent4"/>
        <w:end w:val="single" w:sz="8" w:space="0" w:color="F1B51C" w:themeColor="accent4"/>
      </w:tblBorders>
    </w:tblPr>
    <w:tblStylePr w:type="firstRow">
      <w:rPr>
        <w:sz w:val="24"/>
        <w:szCs w:val="24"/>
      </w:rPr>
      <w:tblPr/>
      <w:tcPr>
        <w:tcBorders>
          <w:top w:val="nil"/>
          <w:start w:val="nil"/>
          <w:bottom w:val="single" w:sz="24" w:space="0" w:color="F1B51C" w:themeColor="accent4"/>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F1B51C" w:themeColor="accent4"/>
          <w:insideH w:val="nil"/>
          <w:insideV w:val="nil"/>
        </w:tcBorders>
        <w:shd w:val="clear" w:color="auto" w:fill="FFFFFF" w:themeFill="background1"/>
      </w:tcPr>
    </w:tblStylePr>
    <w:tblStylePr w:type="lastCol">
      <w:tblPr/>
      <w:tcPr>
        <w:tcBorders>
          <w:top w:val="nil"/>
          <w:start w:val="single" w:sz="8" w:space="0" w:color="F1B51C" w:themeColor="accent4"/>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start w:val="single" w:sz="8" w:space="0" w:color="189394" w:themeColor="accent5"/>
        <w:bottom w:val="single" w:sz="8" w:space="0" w:color="189394" w:themeColor="accent5"/>
        <w:end w:val="single" w:sz="8" w:space="0" w:color="189394" w:themeColor="accent5"/>
      </w:tblBorders>
    </w:tblPr>
    <w:tblStylePr w:type="firstRow">
      <w:rPr>
        <w:sz w:val="24"/>
        <w:szCs w:val="24"/>
      </w:rPr>
      <w:tblPr/>
      <w:tcPr>
        <w:tcBorders>
          <w:top w:val="nil"/>
          <w:start w:val="nil"/>
          <w:bottom w:val="single" w:sz="24" w:space="0" w:color="189394" w:themeColor="accent5"/>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189394" w:themeColor="accent5"/>
          <w:insideH w:val="nil"/>
          <w:insideV w:val="nil"/>
        </w:tcBorders>
        <w:shd w:val="clear" w:color="auto" w:fill="FFFFFF" w:themeFill="background1"/>
      </w:tcPr>
    </w:tblStylePr>
    <w:tblStylePr w:type="lastCol">
      <w:tblPr/>
      <w:tcPr>
        <w:tcBorders>
          <w:top w:val="nil"/>
          <w:start w:val="single" w:sz="8" w:space="0" w:color="189394" w:themeColor="accent5"/>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5E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start w:val="single" w:sz="8" w:space="0" w:color="17A673" w:themeColor="accent6"/>
        <w:bottom w:val="single" w:sz="8" w:space="0" w:color="17A673" w:themeColor="accent6"/>
        <w:end w:val="single" w:sz="8" w:space="0" w:color="17A673" w:themeColor="accent6"/>
      </w:tblBorders>
    </w:tblPr>
    <w:tblStylePr w:type="firstRow">
      <w:rPr>
        <w:sz w:val="24"/>
        <w:szCs w:val="24"/>
      </w:rPr>
      <w:tblPr/>
      <w:tcPr>
        <w:tcBorders>
          <w:top w:val="nil"/>
          <w:start w:val="nil"/>
          <w:bottom w:val="single" w:sz="24" w:space="0" w:color="17A673" w:themeColor="accent6"/>
          <w:end w:val="nil"/>
          <w:insideH w:val="nil"/>
          <w:insideV w:val="nil"/>
        </w:tcBorders>
        <w:shd w:val="clear" w:color="auto" w:fill="FFFFFF" w:themeFill="background1"/>
      </w:tcPr>
    </w:tblStylePr>
    <w:tblStylePr w:type="lastRow">
      <w:tblPr/>
      <w:tcPr>
        <w:tcBorders>
          <w:top w:val="nil"/>
          <w:start w:val="nil"/>
          <w:bottom w:val="nil"/>
          <w:end w:val="nil"/>
          <w:insideH w:val="nil"/>
          <w:insideV w:val="nil"/>
        </w:tcBorders>
        <w:shd w:val="clear" w:color="auto" w:fill="FFFFFF" w:themeFill="background1"/>
      </w:tcPr>
    </w:tblStylePr>
    <w:tblStylePr w:type="firstCol">
      <w:tblPr/>
      <w:tcPr>
        <w:tcBorders>
          <w:top w:val="nil"/>
          <w:start w:val="nil"/>
          <w:bottom w:val="nil"/>
          <w:end w:val="single" w:sz="8" w:space="0" w:color="17A673" w:themeColor="accent6"/>
          <w:insideH w:val="nil"/>
          <w:insideV w:val="nil"/>
        </w:tcBorders>
        <w:shd w:val="clear" w:color="auto" w:fill="FFFFFF" w:themeFill="background1"/>
      </w:tcPr>
    </w:tblStylePr>
    <w:tblStylePr w:type="lastCol">
      <w:tblPr/>
      <w:tcPr>
        <w:tcBorders>
          <w:top w:val="nil"/>
          <w:start w:val="single" w:sz="8" w:space="0" w:color="17A673" w:themeColor="accent6"/>
          <w:bottom w:val="nil"/>
          <w:end w:val="nil"/>
          <w:insideH w:val="nil"/>
          <w:insideV w:val="nil"/>
        </w:tcBorders>
        <w:shd w:val="clear" w:color="auto" w:fill="FFFFFF" w:themeFill="background1"/>
      </w:tcPr>
    </w:tblStylePr>
    <w:tblStylePr w:type="band1Vert">
      <w:tblPr/>
      <w:tcPr>
        <w:tcBorders>
          <w:start w:val="nil"/>
          <w:end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5E22"/>
    <w:pPr>
      <w:spacing w:after="0" w:line="240" w:lineRule="auto"/>
    </w:pPr>
    <w:tblPr>
      <w:tblStyleRowBandSize w:val="1"/>
      <w:tblStyleColBandSize w:val="1"/>
      <w:tblBorders>
        <w:top w:val="single" w:sz="8" w:space="0" w:color="404040" w:themeColor="text1" w:themeTint="BF"/>
        <w:start w:val="single" w:sz="8" w:space="0" w:color="404040" w:themeColor="text1" w:themeTint="BF"/>
        <w:bottom w:val="single" w:sz="8" w:space="0" w:color="404040" w:themeColor="text1" w:themeTint="BF"/>
        <w:end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start w:val="single" w:sz="8" w:space="0" w:color="404040" w:themeColor="text1" w:themeTint="BF"/>
          <w:bottom w:val="single" w:sz="8" w:space="0" w:color="404040" w:themeColor="text1" w:themeTint="BF"/>
          <w:end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start w:val="single" w:sz="8" w:space="0" w:color="404040" w:themeColor="text1" w:themeTint="BF"/>
          <w:bottom w:val="single" w:sz="8" w:space="0" w:color="404040" w:themeColor="text1" w:themeTint="BF"/>
          <w:end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5E22"/>
    <w:pPr>
      <w:spacing w:after="0" w:line="240" w:lineRule="auto"/>
    </w:pPr>
    <w:tblPr>
      <w:tblStyleRowBandSize w:val="1"/>
      <w:tblStyleColBandSize w:val="1"/>
      <w:tblBorders>
        <w:top w:val="single" w:sz="8" w:space="0" w:color="195CA5" w:themeColor="accent1" w:themeTint="BF"/>
        <w:start w:val="single" w:sz="8" w:space="0" w:color="195CA5" w:themeColor="accent1" w:themeTint="BF"/>
        <w:bottom w:val="single" w:sz="8" w:space="0" w:color="195CA5" w:themeColor="accent1" w:themeTint="BF"/>
        <w:end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start w:val="single" w:sz="8" w:space="0" w:color="195CA5" w:themeColor="accent1" w:themeTint="BF"/>
          <w:bottom w:val="single" w:sz="8" w:space="0" w:color="195CA5" w:themeColor="accent1" w:themeTint="BF"/>
          <w:end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start w:val="single" w:sz="8" w:space="0" w:color="195CA5" w:themeColor="accent1" w:themeTint="BF"/>
          <w:bottom w:val="single" w:sz="8" w:space="0" w:color="195CA5" w:themeColor="accent1" w:themeTint="BF"/>
          <w:end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5E22"/>
    <w:pPr>
      <w:spacing w:after="0" w:line="240" w:lineRule="auto"/>
    </w:pPr>
    <w:tblPr>
      <w:tblStyleRowBandSize w:val="1"/>
      <w:tblStyleColBandSize w:val="1"/>
      <w:tblBorders>
        <w:top w:val="single" w:sz="8" w:space="0" w:color="E05C59" w:themeColor="accent2" w:themeTint="BF"/>
        <w:start w:val="single" w:sz="8" w:space="0" w:color="E05C59" w:themeColor="accent2" w:themeTint="BF"/>
        <w:bottom w:val="single" w:sz="8" w:space="0" w:color="E05C59" w:themeColor="accent2" w:themeTint="BF"/>
        <w:end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start w:val="single" w:sz="8" w:space="0" w:color="E05C59" w:themeColor="accent2" w:themeTint="BF"/>
          <w:bottom w:val="single" w:sz="8" w:space="0" w:color="E05C59" w:themeColor="accent2" w:themeTint="BF"/>
          <w:end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start w:val="single" w:sz="8" w:space="0" w:color="E05C59" w:themeColor="accent2" w:themeTint="BF"/>
          <w:bottom w:val="single" w:sz="8" w:space="0" w:color="E05C59" w:themeColor="accent2" w:themeTint="BF"/>
          <w:end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5E22"/>
    <w:pPr>
      <w:spacing w:after="0" w:line="240" w:lineRule="auto"/>
    </w:pPr>
    <w:tblPr>
      <w:tblStyleRowBandSize w:val="1"/>
      <w:tblStyleColBandSize w:val="1"/>
      <w:tblBorders>
        <w:top w:val="single" w:sz="8" w:space="0" w:color="7F8D98" w:themeColor="accent3" w:themeTint="BF"/>
        <w:start w:val="single" w:sz="8" w:space="0" w:color="7F8D98" w:themeColor="accent3" w:themeTint="BF"/>
        <w:bottom w:val="single" w:sz="8" w:space="0" w:color="7F8D98" w:themeColor="accent3" w:themeTint="BF"/>
        <w:end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start w:val="single" w:sz="8" w:space="0" w:color="7F8D98" w:themeColor="accent3" w:themeTint="BF"/>
          <w:bottom w:val="single" w:sz="8" w:space="0" w:color="7F8D98" w:themeColor="accent3" w:themeTint="BF"/>
          <w:end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start w:val="single" w:sz="8" w:space="0" w:color="7F8D98" w:themeColor="accent3" w:themeTint="BF"/>
          <w:bottom w:val="single" w:sz="8" w:space="0" w:color="7F8D98" w:themeColor="accent3" w:themeTint="BF"/>
          <w:end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5E22"/>
    <w:pPr>
      <w:spacing w:after="0" w:line="240" w:lineRule="auto"/>
    </w:pPr>
    <w:tblPr>
      <w:tblStyleRowBandSize w:val="1"/>
      <w:tblStyleColBandSize w:val="1"/>
      <w:tblBorders>
        <w:top w:val="single" w:sz="8" w:space="0" w:color="F4C754" w:themeColor="accent4" w:themeTint="BF"/>
        <w:start w:val="single" w:sz="8" w:space="0" w:color="F4C754" w:themeColor="accent4" w:themeTint="BF"/>
        <w:bottom w:val="single" w:sz="8" w:space="0" w:color="F4C754" w:themeColor="accent4" w:themeTint="BF"/>
        <w:end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start w:val="single" w:sz="8" w:space="0" w:color="F4C754" w:themeColor="accent4" w:themeTint="BF"/>
          <w:bottom w:val="single" w:sz="8" w:space="0" w:color="F4C754" w:themeColor="accent4" w:themeTint="BF"/>
          <w:end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start w:val="single" w:sz="8" w:space="0" w:color="F4C754" w:themeColor="accent4" w:themeTint="BF"/>
          <w:bottom w:val="single" w:sz="8" w:space="0" w:color="F4C754" w:themeColor="accent4" w:themeTint="BF"/>
          <w:end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5E22"/>
    <w:pPr>
      <w:spacing w:after="0" w:line="240" w:lineRule="auto"/>
    </w:pPr>
    <w:tblPr>
      <w:tblStyleRowBandSize w:val="1"/>
      <w:tblStyleColBandSize w:val="1"/>
      <w:tblBorders>
        <w:top w:val="single" w:sz="8" w:space="0" w:color="25D9DB" w:themeColor="accent5" w:themeTint="BF"/>
        <w:start w:val="single" w:sz="8" w:space="0" w:color="25D9DB" w:themeColor="accent5" w:themeTint="BF"/>
        <w:bottom w:val="single" w:sz="8" w:space="0" w:color="25D9DB" w:themeColor="accent5" w:themeTint="BF"/>
        <w:end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start w:val="single" w:sz="8" w:space="0" w:color="25D9DB" w:themeColor="accent5" w:themeTint="BF"/>
          <w:bottom w:val="single" w:sz="8" w:space="0" w:color="25D9DB" w:themeColor="accent5" w:themeTint="BF"/>
          <w:end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start w:val="single" w:sz="8" w:space="0" w:color="25D9DB" w:themeColor="accent5" w:themeTint="BF"/>
          <w:bottom w:val="single" w:sz="8" w:space="0" w:color="25D9DB" w:themeColor="accent5" w:themeTint="BF"/>
          <w:end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5E22"/>
    <w:pPr>
      <w:spacing w:after="0" w:line="240" w:lineRule="auto"/>
    </w:pPr>
    <w:tblPr>
      <w:tblStyleRowBandSize w:val="1"/>
      <w:tblStyleColBandSize w:val="1"/>
      <w:tblBorders>
        <w:top w:val="single" w:sz="8" w:space="0" w:color="2BE1A0" w:themeColor="accent6" w:themeTint="BF"/>
        <w:start w:val="single" w:sz="8" w:space="0" w:color="2BE1A0" w:themeColor="accent6" w:themeTint="BF"/>
        <w:bottom w:val="single" w:sz="8" w:space="0" w:color="2BE1A0" w:themeColor="accent6" w:themeTint="BF"/>
        <w:end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start w:val="single" w:sz="8" w:space="0" w:color="2BE1A0" w:themeColor="accent6" w:themeTint="BF"/>
          <w:bottom w:val="single" w:sz="8" w:space="0" w:color="2BE1A0" w:themeColor="accent6" w:themeTint="BF"/>
          <w:end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start w:val="single" w:sz="8" w:space="0" w:color="2BE1A0" w:themeColor="accent6" w:themeTint="BF"/>
          <w:bottom w:val="single" w:sz="8" w:space="0" w:color="2BE1A0" w:themeColor="accent6" w:themeTint="BF"/>
          <w:end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000000" w:themeFill="text1"/>
      </w:tcPr>
    </w:tblStylePr>
    <w:tblStylePr w:type="lastCol">
      <w:rPr>
        <w:b/>
        <w:bCs/>
        <w:color w:val="FFFFFF" w:themeColor="background1"/>
      </w:rPr>
      <w:tblPr/>
      <w:tcPr>
        <w:tcBorders>
          <w:start w:val="nil"/>
          <w:end w:val="nil"/>
          <w:insideH w:val="nil"/>
          <w:insideV w:val="nil"/>
        </w:tcBorders>
        <w:shd w:val="clear" w:color="auto" w:fill="000000" w:themeFill="text1"/>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1">
    <w:name w:val="Medium Shading 2 Accent 1"/>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0B2949" w:themeFill="accent1"/>
      </w:tcPr>
    </w:tblStylePr>
    <w:tblStylePr w:type="lastCol">
      <w:rPr>
        <w:b/>
        <w:bCs/>
        <w:color w:val="FFFFFF" w:themeColor="background1"/>
      </w:rPr>
      <w:tblPr/>
      <w:tcPr>
        <w:tcBorders>
          <w:start w:val="nil"/>
          <w:end w:val="nil"/>
          <w:insideH w:val="nil"/>
          <w:insideV w:val="nil"/>
        </w:tcBorders>
        <w:shd w:val="clear" w:color="auto" w:fill="0B2949" w:themeFill="accent1"/>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2">
    <w:name w:val="Medium Shading 2 Accent 2"/>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D02B27" w:themeFill="accent2"/>
      </w:tcPr>
    </w:tblStylePr>
    <w:tblStylePr w:type="lastCol">
      <w:rPr>
        <w:b/>
        <w:bCs/>
        <w:color w:val="FFFFFF" w:themeColor="background1"/>
      </w:rPr>
      <w:tblPr/>
      <w:tcPr>
        <w:tcBorders>
          <w:start w:val="nil"/>
          <w:end w:val="nil"/>
          <w:insideH w:val="nil"/>
          <w:insideV w:val="nil"/>
        </w:tcBorders>
        <w:shd w:val="clear" w:color="auto" w:fill="D02B27" w:themeFill="accent2"/>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3">
    <w:name w:val="Medium Shading 2 Accent 3"/>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5B6771" w:themeFill="accent3"/>
      </w:tcPr>
    </w:tblStylePr>
    <w:tblStylePr w:type="lastCol">
      <w:rPr>
        <w:b/>
        <w:bCs/>
        <w:color w:val="FFFFFF" w:themeColor="background1"/>
      </w:rPr>
      <w:tblPr/>
      <w:tcPr>
        <w:tcBorders>
          <w:start w:val="nil"/>
          <w:end w:val="nil"/>
          <w:insideH w:val="nil"/>
          <w:insideV w:val="nil"/>
        </w:tcBorders>
        <w:shd w:val="clear" w:color="auto" w:fill="5B6771" w:themeFill="accent3"/>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4">
    <w:name w:val="Medium Shading 2 Accent 4"/>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F1B51C" w:themeFill="accent4"/>
      </w:tcPr>
    </w:tblStylePr>
    <w:tblStylePr w:type="lastCol">
      <w:rPr>
        <w:b/>
        <w:bCs/>
        <w:color w:val="FFFFFF" w:themeColor="background1"/>
      </w:rPr>
      <w:tblPr/>
      <w:tcPr>
        <w:tcBorders>
          <w:start w:val="nil"/>
          <w:end w:val="nil"/>
          <w:insideH w:val="nil"/>
          <w:insideV w:val="nil"/>
        </w:tcBorders>
        <w:shd w:val="clear" w:color="auto" w:fill="F1B51C" w:themeFill="accent4"/>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5">
    <w:name w:val="Medium Shading 2 Accent 5"/>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189394" w:themeFill="accent5"/>
      </w:tcPr>
    </w:tblStylePr>
    <w:tblStylePr w:type="lastCol">
      <w:rPr>
        <w:b/>
        <w:bCs/>
        <w:color w:val="FFFFFF" w:themeColor="background1"/>
      </w:rPr>
      <w:tblPr/>
      <w:tcPr>
        <w:tcBorders>
          <w:start w:val="nil"/>
          <w:end w:val="nil"/>
          <w:insideH w:val="nil"/>
          <w:insideV w:val="nil"/>
        </w:tcBorders>
        <w:shd w:val="clear" w:color="auto" w:fill="189394" w:themeFill="accent5"/>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table" w:styleId="MediumShading2Accent6">
    <w:name w:val="Medium Shading 2 Accent 6"/>
    <w:basedOn w:val="TableNormal"/>
    <w:unhideWhenUsed/>
    <w:rsid w:val="00195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start w:val="nil"/>
          <w:bottom w:val="single" w:sz="18" w:space="0" w:color="auto"/>
          <w:end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hemeFill="background1"/>
      </w:tcPr>
    </w:tblStylePr>
    <w:tblStylePr w:type="firstCol">
      <w:rPr>
        <w:b/>
        <w:bCs/>
        <w:color w:val="FFFFFF" w:themeColor="background1"/>
      </w:rPr>
      <w:tblPr/>
      <w:tcPr>
        <w:tcBorders>
          <w:top w:val="nil"/>
          <w:start w:val="nil"/>
          <w:bottom w:val="nil"/>
          <w:end w:val="nil"/>
          <w:insideH w:val="nil"/>
          <w:insideV w:val="nil"/>
        </w:tcBorders>
        <w:shd w:val="clear" w:color="auto" w:fill="17A673" w:themeFill="accent6"/>
      </w:tcPr>
    </w:tblStylePr>
    <w:tblStylePr w:type="lastCol">
      <w:rPr>
        <w:b/>
        <w:bCs/>
        <w:color w:val="FFFFFF" w:themeColor="background1"/>
      </w:rPr>
      <w:tblPr/>
      <w:tcPr>
        <w:tcBorders>
          <w:start w:val="nil"/>
          <w:end w:val="nil"/>
          <w:insideH w:val="nil"/>
          <w:insideV w:val="nil"/>
        </w:tcBorders>
        <w:shd w:val="clear" w:color="auto" w:fill="17A673" w:themeFill="accent6"/>
      </w:tcPr>
    </w:tblStylePr>
    <w:tblStylePr w:type="band1Vert">
      <w:tblPr/>
      <w:tcPr>
        <w:tcBorders>
          <w:start w:val="nil"/>
          <w:end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start w:val="nil"/>
          <w:bottom w:val="nil"/>
          <w:end w:val="nil"/>
          <w:insideH w:val="nil"/>
          <w:insideV w:val="nil"/>
        </w:tcBorders>
      </w:tcPr>
    </w:tblStylePr>
    <w:tblStylePr w:type="nwCell">
      <w:rPr>
        <w:color w:val="FFFFFF" w:themeColor="background1"/>
      </w:rPr>
      <w:tblPr/>
      <w:tcPr>
        <w:tcBorders>
          <w:top w:val="single" w:sz="18" w:space="0" w:color="auto"/>
          <w:start w:val="nil"/>
          <w:bottom w:val="nil"/>
          <w:end w:val="nil"/>
          <w:insideH w:val="nil"/>
          <w:insideV w:val="nil"/>
        </w:tcBorders>
      </w:tcPr>
    </w:tblStylePr>
  </w:style>
  <w:style w:type="character" w:styleId="Mention">
    <w:name w:val="Mention"/>
    <w:basedOn w:val="DefaultParagraphFont"/>
    <w:semiHidden/>
    <w:rsid w:val="00195E22"/>
    <w:rPr>
      <w:color w:val="2B579A"/>
      <w:shd w:val="clear" w:color="auto" w:fill="E1DFDD"/>
    </w:rPr>
  </w:style>
  <w:style w:type="paragraph" w:styleId="MessageHeader">
    <w:name w:val="Message Header"/>
    <w:basedOn w:val="Normal"/>
    <w:link w:val="MessageHeaderChar"/>
    <w:semiHidden/>
    <w:rsid w:val="00195E22"/>
    <w:pPr>
      <w:pBdr>
        <w:top w:val="single" w:sz="6" w:space="1" w:color="auto"/>
        <w:left w:val="single" w:sz="6" w:space="1" w:color="auto"/>
        <w:bottom w:val="single" w:sz="6" w:space="1" w:color="auto"/>
        <w:right w:val="single" w:sz="6" w:space="1" w:color="auto"/>
      </w:pBdr>
      <w:shd w:val="pct20" w:color="auto" w:fill="auto"/>
      <w:spacing w:after="0" w:line="240" w:lineRule="auto"/>
      <w:ind w:star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5E2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5E22"/>
    <w:rPr>
      <w:rFonts w:ascii="Times New Roman" w:hAnsi="Times New Roman" w:cs="Times New Roman"/>
      <w:sz w:val="24"/>
      <w:szCs w:val="24"/>
    </w:rPr>
  </w:style>
  <w:style w:type="paragraph" w:styleId="NormalIndent">
    <w:name w:val="Normal Indent"/>
    <w:basedOn w:val="Normal"/>
    <w:semiHidden/>
    <w:rsid w:val="00195E22"/>
    <w:pPr>
      <w:ind w:start="720"/>
    </w:pPr>
  </w:style>
  <w:style w:type="character" w:styleId="PageNumber">
    <w:name w:val="page number"/>
    <w:basedOn w:val="DefaultParagraphFont"/>
    <w:semiHidden/>
    <w:rsid w:val="00195E22"/>
  </w:style>
  <w:style w:type="table" w:styleId="PlainTable1">
    <w:name w:val="Plain Table 1"/>
    <w:basedOn w:val="TableNormal"/>
    <w:rsid w:val="00195E22"/>
    <w:pPr>
      <w:spacing w:after="0" w:line="240"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5E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5E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PlainTable4">
    <w:name w:val="Plain Table 4"/>
    <w:basedOn w:val="TableNormal"/>
    <w:rsid w:val="00195E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5E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end"/>
      </w:pPr>
      <w:rPr>
        <w:rFonts w:asciiTheme="majorHAnsi" w:eastAsiaTheme="majorEastAsia" w:hAnsiTheme="majorHAnsi" w:cstheme="majorBidi"/>
        <w:i/>
        <w:iCs/>
        <w:sz w:val="26"/>
      </w:rPr>
      <w:tblPr/>
      <w:tcPr>
        <w:tcBorders>
          <w:end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star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paragraph" w:styleId="PlainText">
    <w:name w:val="Plain Text"/>
    <w:basedOn w:val="Normal"/>
    <w:link w:val="PlainTextChar"/>
    <w:semiHidden/>
    <w:rsid w:val="00195E2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5E22"/>
    <w:rPr>
      <w:rFonts w:ascii="Consolas" w:hAnsi="Consolas"/>
      <w:sz w:val="21"/>
      <w:szCs w:val="21"/>
    </w:rPr>
  </w:style>
  <w:style w:type="paragraph" w:styleId="Signature">
    <w:name w:val="Signature"/>
    <w:basedOn w:val="Normal"/>
    <w:link w:val="SignatureChar"/>
    <w:semiHidden/>
    <w:rsid w:val="00195E22"/>
    <w:pPr>
      <w:spacing w:after="0" w:line="240" w:lineRule="auto"/>
      <w:ind w:start="4320"/>
    </w:pPr>
  </w:style>
  <w:style w:type="character" w:customStyle="1" w:styleId="SignatureChar">
    <w:name w:val="Signature Char"/>
    <w:basedOn w:val="DefaultParagraphFont"/>
    <w:link w:val="Signature"/>
    <w:semiHidden/>
    <w:rsid w:val="00195E22"/>
  </w:style>
  <w:style w:type="character" w:styleId="SmartHyperlink">
    <w:name w:val="Smart Hyperlink"/>
    <w:basedOn w:val="DefaultParagraphFont"/>
    <w:semiHidden/>
    <w:rsid w:val="00195E22"/>
    <w:rPr>
      <w:u w:val="dotted"/>
    </w:rPr>
  </w:style>
  <w:style w:type="character" w:styleId="Strong">
    <w:name w:val="Strong"/>
    <w:basedOn w:val="DefaultParagraphFont"/>
    <w:semiHidden/>
    <w:rsid w:val="00195E22"/>
    <w:rPr>
      <w:b/>
      <w:bCs/>
    </w:rPr>
  </w:style>
  <w:style w:type="character" w:styleId="SubtleEmphasis">
    <w:name w:val="Subtle Emphasis"/>
    <w:basedOn w:val="DefaultParagraphFont"/>
    <w:semiHidden/>
    <w:rsid w:val="00195E22"/>
    <w:rPr>
      <w:i/>
      <w:iCs/>
      <w:color w:val="404040" w:themeColor="text1" w:themeTint="BF"/>
    </w:rPr>
  </w:style>
  <w:style w:type="character" w:styleId="SubtleReference">
    <w:name w:val="Subtle Reference"/>
    <w:basedOn w:val="DefaultParagraphFont"/>
    <w:semiHidden/>
    <w:rsid w:val="00195E22"/>
    <w:rPr>
      <w:smallCaps/>
      <w:color w:val="5A5A5A" w:themeColor="text1" w:themeTint="A5"/>
    </w:rPr>
  </w:style>
  <w:style w:type="table" w:styleId="Table3Deffects1">
    <w:name w:val="Table 3D effects 1"/>
    <w:basedOn w:val="TableNormal"/>
    <w:unhideWhenUsed/>
    <w:rsid w:val="00195E2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end w:val="single" w:sz="6" w:space="0" w:color="808080"/>
          <w:tl2br w:val="none" w:sz="0" w:space="0" w:color="auto"/>
          <w:tr2bl w:val="none" w:sz="0" w:space="0" w:color="auto"/>
        </w:tcBorders>
      </w:tcPr>
    </w:tblStylePr>
    <w:tblStylePr w:type="lastCol">
      <w:tblPr/>
      <w:tcPr>
        <w:tcBorders>
          <w:start w:val="single" w:sz="6" w:space="0" w:color="FFFFFF"/>
          <w:tl2br w:val="none" w:sz="0" w:space="0" w:color="auto"/>
          <w:tr2bl w:val="none" w:sz="0" w:space="0" w:color="auto"/>
        </w:tcBorders>
      </w:tcPr>
    </w:tblStylePr>
    <w:tblStylePr w:type="neCell">
      <w:tblPr/>
      <w:tcPr>
        <w:tcBorders>
          <w:start w:val="none" w:sz="0" w:space="0" w:color="auto"/>
          <w:bottom w:val="none" w:sz="0" w:space="0" w:color="auto"/>
          <w:tl2br w:val="none" w:sz="0" w:space="0" w:color="auto"/>
          <w:tr2bl w:val="none" w:sz="0" w:space="0" w:color="auto"/>
        </w:tcBorders>
      </w:tcPr>
    </w:tblStylePr>
    <w:tblStylePr w:type="nwCell">
      <w:tblPr/>
      <w:tcPr>
        <w:tcBorders>
          <w:bottom w:val="none" w:sz="0" w:space="0" w:color="auto"/>
          <w:end w:val="none" w:sz="0" w:space="0" w:color="auto"/>
          <w:tl2br w:val="none" w:sz="0" w:space="0" w:color="auto"/>
          <w:tr2bl w:val="none" w:sz="0" w:space="0" w:color="auto"/>
        </w:tcBorders>
      </w:tcPr>
    </w:tblStylePr>
    <w:tblStylePr w:type="seCell">
      <w:tblPr/>
      <w:tcPr>
        <w:tcBorders>
          <w:top w:val="none" w:sz="0" w:space="0" w:color="auto"/>
          <w:start w:val="none" w:sz="0" w:space="0" w:color="auto"/>
          <w:tl2br w:val="none" w:sz="0" w:space="0" w:color="auto"/>
          <w:tr2bl w:val="none" w:sz="0" w:space="0" w:color="auto"/>
        </w:tcBorders>
      </w:tcPr>
    </w:tblStylePr>
    <w:tblStylePr w:type="swCell">
      <w:rPr>
        <w:color w:val="000080"/>
      </w:rPr>
      <w:tblPr/>
      <w:tcPr>
        <w:tcBorders>
          <w:top w:val="none" w:sz="0" w:space="0" w:color="auto"/>
          <w:end w:val="none" w:sz="0" w:space="0" w:color="auto"/>
          <w:tl2br w:val="none" w:sz="0" w:space="0" w:color="auto"/>
          <w:tr2bl w:val="none" w:sz="0" w:space="0" w:color="auto"/>
        </w:tcBorders>
      </w:tcPr>
    </w:tblStylePr>
  </w:style>
  <w:style w:type="table" w:styleId="Table3Deffects2">
    <w:name w:val="Table 3D effects 2"/>
    <w:basedOn w:val="TableNormal"/>
    <w:unhideWhenUsed/>
    <w:rsid w:val="00195E2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end w:val="single" w:sz="6" w:space="0" w:color="808080"/>
          <w:tl2br w:val="none" w:sz="0" w:space="0" w:color="auto"/>
          <w:tr2bl w:val="none" w:sz="0" w:space="0" w:color="auto"/>
        </w:tcBorders>
      </w:tcPr>
    </w:tblStylePr>
    <w:tblStylePr w:type="lastCol">
      <w:tblPr/>
      <w:tcPr>
        <w:tcBorders>
          <w:end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5E2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end w:val="single" w:sz="6" w:space="0" w:color="808080"/>
          <w:tl2br w:val="none" w:sz="0" w:space="0" w:color="auto"/>
          <w:tr2bl w:val="none" w:sz="0" w:space="0" w:color="auto"/>
        </w:tcBorders>
      </w:tcPr>
    </w:tblStylePr>
    <w:tblStylePr w:type="lastCol">
      <w:tblPr/>
      <w:tcPr>
        <w:tcBorders>
          <w:end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5E2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end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5E2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5E22"/>
    <w:pPr>
      <w:spacing w:line="264" w:lineRule="auto"/>
    </w:pPr>
    <w:rPr>
      <w:color w:val="000080"/>
    </w:rPr>
    <w:tblPr>
      <w:tblBorders>
        <w:top w:val="single" w:sz="12" w:space="0" w:color="000000"/>
        <w:start w:val="single" w:sz="12" w:space="0" w:color="000000"/>
        <w:bottom w:val="single" w:sz="12" w:space="0" w:color="000000"/>
        <w:end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5E22"/>
    <w:pPr>
      <w:spacing w:line="264" w:lineRule="auto"/>
    </w:pPr>
    <w:tblPr>
      <w:tblBorders>
        <w:top w:val="single" w:sz="12" w:space="0" w:color="000000"/>
        <w:start w:val="single" w:sz="6" w:space="0" w:color="000000"/>
        <w:bottom w:val="single" w:sz="12" w:space="0" w:color="000000"/>
        <w:end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5E22"/>
    <w:pPr>
      <w:spacing w:line="264" w:lineRule="auto"/>
    </w:pPr>
    <w:rPr>
      <w:color w:val="FFFFFF"/>
    </w:rPr>
    <w:tblPr>
      <w:tblBorders>
        <w:top w:val="single" w:sz="12" w:space="0" w:color="008080"/>
        <w:start w:val="single" w:sz="12" w:space="0" w:color="008080"/>
        <w:bottom w:val="single" w:sz="12" w:space="0" w:color="008080"/>
        <w:end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5E2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5E22"/>
    <w:pPr>
      <w:spacing w:line="264" w:lineRule="auto"/>
    </w:pPr>
    <w:tblPr>
      <w:tblBorders>
        <w:top w:val="single" w:sz="18" w:space="0" w:color="000000"/>
        <w:start w:val="single" w:sz="18" w:space="0" w:color="000000"/>
        <w:bottom w:val="single" w:sz="18" w:space="0" w:color="000000"/>
        <w:end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start w:val="single" w:sz="36" w:space="0" w:color="000000"/>
          <w:end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5E22"/>
    <w:pPr>
      <w:spacing w:line="264" w:lineRule="auto"/>
    </w:pPr>
    <w:rPr>
      <w:b/>
      <w:bCs/>
    </w:rPr>
    <w:tblPr>
      <w:tblStyleColBandSize w:val="1"/>
      <w:tblBorders>
        <w:top w:val="single" w:sz="12" w:space="0" w:color="000000"/>
        <w:start w:val="single" w:sz="12" w:space="0" w:color="000000"/>
        <w:bottom w:val="single" w:sz="12" w:space="0" w:color="000000"/>
        <w:end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5E2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5E22"/>
    <w:pPr>
      <w:spacing w:line="264" w:lineRule="auto"/>
    </w:pPr>
    <w:rPr>
      <w:b/>
      <w:bCs/>
    </w:rPr>
    <w:tblPr>
      <w:tblStyleColBandSize w:val="1"/>
      <w:tblBorders>
        <w:top w:val="single" w:sz="6" w:space="0" w:color="000080"/>
        <w:start w:val="single" w:sz="6" w:space="0" w:color="000080"/>
        <w:bottom w:val="single" w:sz="6" w:space="0" w:color="000080"/>
        <w:end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5E2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5E22"/>
    <w:pPr>
      <w:spacing w:line="264" w:lineRule="auto"/>
    </w:pPr>
    <w:tblPr>
      <w:tblStyleColBandSize w:val="1"/>
      <w:tblBorders>
        <w:top w:val="single" w:sz="12" w:space="0" w:color="808080"/>
        <w:start w:val="single" w:sz="12" w:space="0" w:color="808080"/>
        <w:bottom w:val="single" w:sz="12" w:space="0" w:color="808080"/>
        <w:end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5E2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5E22"/>
    <w:pPr>
      <w:spacing w:line="264" w:lineRule="auto"/>
    </w:pPr>
    <w:tblPr>
      <w:tblBorders>
        <w:top w:val="double" w:sz="6" w:space="0" w:color="000000"/>
        <w:start w:val="double" w:sz="6" w:space="0" w:color="000000"/>
        <w:bottom w:val="double" w:sz="6" w:space="0" w:color="000000"/>
        <w:end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5E22"/>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5E2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5E22"/>
    <w:pPr>
      <w:spacing w:line="264" w:lineRule="auto"/>
    </w:pPr>
    <w:tblPr>
      <w:tblBorders>
        <w:top w:val="single" w:sz="6" w:space="0" w:color="000000"/>
        <w:start w:val="single" w:sz="12" w:space="0" w:color="000000"/>
        <w:bottom w:val="single" w:sz="6" w:space="0" w:color="000000"/>
        <w:end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5E22"/>
    <w:pPr>
      <w:spacing w:line="264" w:lineRule="auto"/>
    </w:pPr>
    <w:tblPr>
      <w:tblBorders>
        <w:start w:val="single" w:sz="12" w:space="0" w:color="000000"/>
        <w:end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5E22"/>
    <w:pPr>
      <w:spacing w:line="264" w:lineRule="auto"/>
    </w:pPr>
    <w:tblPr>
      <w:tblBorders>
        <w:top w:val="single" w:sz="12" w:space="0" w:color="000000"/>
        <w:start w:val="single" w:sz="12" w:space="0" w:color="000000"/>
        <w:bottom w:val="single" w:sz="12" w:space="0" w:color="000000"/>
        <w:end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5E22"/>
    <w:pPr>
      <w:spacing w:line="264" w:lineRule="auto"/>
    </w:pPr>
    <w:tblPr>
      <w:tblBorders>
        <w:top w:val="single" w:sz="12" w:space="0" w:color="000000"/>
        <w:start w:val="single" w:sz="12" w:space="0" w:color="000000"/>
        <w:bottom w:val="single" w:sz="12" w:space="0" w:color="000000"/>
        <w:end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5E22"/>
    <w:pPr>
      <w:spacing w:line="264" w:lineRule="auto"/>
    </w:pPr>
    <w:rPr>
      <w:b/>
      <w:bCs/>
    </w:rPr>
    <w:tblPr>
      <w:tblBorders>
        <w:top w:val="single" w:sz="12" w:space="0" w:color="000000"/>
        <w:start w:val="single" w:sz="12" w:space="0" w:color="000000"/>
        <w:bottom w:val="single" w:sz="12" w:space="0" w:color="000000"/>
        <w:end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5E22"/>
    <w:pPr>
      <w:spacing w:line="264" w:lineRule="auto"/>
    </w:pPr>
    <w:tblPr>
      <w:tblBorders>
        <w:top w:val="single" w:sz="6" w:space="0" w:color="000080"/>
        <w:start w:val="single" w:sz="6" w:space="0" w:color="000080"/>
        <w:bottom w:val="single" w:sz="6" w:space="0" w:color="000080"/>
        <w:end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195E22"/>
    <w:pPr>
      <w:spacing w:after="0" w:line="240"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5E22"/>
    <w:pPr>
      <w:spacing w:line="264" w:lineRule="auto"/>
    </w:pPr>
    <w:tblPr>
      <w:tblStyleRowBandSize w:val="1"/>
      <w:tblBorders>
        <w:top w:val="single" w:sz="12" w:space="0" w:color="008080"/>
        <w:start w:val="single" w:sz="6" w:space="0" w:color="008080"/>
        <w:bottom w:val="single" w:sz="12" w:space="0" w:color="008080"/>
        <w:end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5E2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5E2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5E22"/>
    <w:pPr>
      <w:spacing w:line="264" w:lineRule="auto"/>
    </w:pPr>
    <w:tblPr>
      <w:tblBorders>
        <w:top w:val="single" w:sz="12" w:space="0" w:color="000000"/>
        <w:start w:val="single" w:sz="12" w:space="0" w:color="000000"/>
        <w:bottom w:val="single" w:sz="12" w:space="0" w:color="000000"/>
        <w:end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5E22"/>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5E22"/>
    <w:pPr>
      <w:spacing w:line="264" w:lineRule="auto"/>
    </w:pPr>
    <w:tblPr>
      <w:tblStyleRowBandSize w:val="1"/>
      <w:tblBorders>
        <w:top w:val="single" w:sz="6" w:space="0" w:color="000000"/>
        <w:start w:val="single" w:sz="6" w:space="0" w:color="000000"/>
        <w:bottom w:val="single" w:sz="6" w:space="0" w:color="000000"/>
        <w:end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end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5E22"/>
    <w:pPr>
      <w:spacing w:line="264" w:lineRule="auto"/>
    </w:pPr>
    <w:tblPr>
      <w:tblStyleRowBandSize w:val="1"/>
      <w:tblBorders>
        <w:top w:val="single" w:sz="12" w:space="0" w:color="008000"/>
        <w:start w:val="single" w:sz="6" w:space="0" w:color="008000"/>
        <w:bottom w:val="single" w:sz="12" w:space="0" w:color="008000"/>
        <w:end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5E22"/>
    <w:pPr>
      <w:spacing w:line="264" w:lineRule="auto"/>
    </w:pPr>
    <w:tblPr>
      <w:tblStyleRowBandSize w:val="1"/>
      <w:tblBorders>
        <w:top w:val="single" w:sz="6" w:space="0" w:color="000000"/>
        <w:start w:val="single" w:sz="6" w:space="0" w:color="000000"/>
        <w:bottom w:val="single" w:sz="6" w:space="0" w:color="000000"/>
        <w:end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5E22"/>
    <w:pPr>
      <w:spacing w:after="0"/>
      <w:ind w:start="220" w:hanging="220"/>
    </w:pPr>
  </w:style>
  <w:style w:type="paragraph" w:styleId="TableofFigures">
    <w:name w:val="table of figures"/>
    <w:basedOn w:val="Normal"/>
    <w:next w:val="Normal"/>
    <w:semiHidden/>
    <w:rsid w:val="00195E22"/>
    <w:pPr>
      <w:spacing w:after="0"/>
    </w:pPr>
  </w:style>
  <w:style w:type="table" w:styleId="TableProfessional">
    <w:name w:val="Table Professional"/>
    <w:basedOn w:val="TableNormal"/>
    <w:unhideWhenUsed/>
    <w:rsid w:val="00195E22"/>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5E2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5E2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end w:val="single" w:sz="12" w:space="0" w:color="000000"/>
          <w:tl2br w:val="none" w:sz="0" w:space="0" w:color="auto"/>
          <w:tr2bl w:val="none" w:sz="0" w:space="0" w:color="auto"/>
        </w:tcBorders>
      </w:tcPr>
    </w:tblStylePr>
    <w:tblStylePr w:type="lastCol">
      <w:rPr>
        <w:b/>
        <w:bCs/>
      </w:rPr>
      <w:tblPr/>
      <w:tcPr>
        <w:tcBorders>
          <w:start w:val="single" w:sz="6" w:space="0" w:color="000000"/>
          <w:tl2br w:val="none" w:sz="0" w:space="0" w:color="auto"/>
          <w:tr2bl w:val="none" w:sz="0" w:space="0" w:color="auto"/>
        </w:tcBorders>
      </w:tcPr>
    </w:tblStylePr>
    <w:tblStylePr w:type="neCell">
      <w:rPr>
        <w:b/>
        <w:bCs/>
      </w:rPr>
      <w:tblPr/>
      <w:tcPr>
        <w:tcBorders>
          <w:star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5E22"/>
    <w:pPr>
      <w:spacing w:line="264" w:lineRule="auto"/>
    </w:pPr>
    <w:tblPr>
      <w:tblBorders>
        <w:top w:val="single" w:sz="12" w:space="0" w:color="000000"/>
        <w:start w:val="single" w:sz="12" w:space="0" w:color="000000"/>
        <w:bottom w:val="single" w:sz="12" w:space="0" w:color="000000"/>
        <w:end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5E2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end w:val="single" w:sz="12" w:space="0" w:color="000000"/>
          <w:tl2br w:val="none" w:sz="0" w:space="0" w:color="auto"/>
          <w:tr2bl w:val="none" w:sz="0" w:space="0" w:color="auto"/>
        </w:tcBorders>
      </w:tcPr>
    </w:tblStylePr>
    <w:tblStylePr w:type="lastCol">
      <w:tblPr/>
      <w:tcPr>
        <w:tcBorders>
          <w:star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5E22"/>
    <w:pPr>
      <w:spacing w:line="264" w:lineRule="auto"/>
    </w:pPr>
    <w:tblPr>
      <w:tblBorders>
        <w:start w:val="single" w:sz="6" w:space="0" w:color="000000"/>
        <w:end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end w:val="single" w:sz="12" w:space="0" w:color="000000"/>
          <w:tl2br w:val="none" w:sz="0" w:space="0" w:color="auto"/>
          <w:tr2bl w:val="none" w:sz="0" w:space="0" w:color="auto"/>
        </w:tcBorders>
        <w:shd w:val="pct25" w:color="008000" w:fill="FFFFFF"/>
      </w:tcPr>
    </w:tblStylePr>
    <w:tblStylePr w:type="lastCol">
      <w:tblPr/>
      <w:tcPr>
        <w:tcBorders>
          <w:star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5E22"/>
    <w:pPr>
      <w:spacing w:line="264"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Web1">
    <w:name w:val="Table Web 1"/>
    <w:basedOn w:val="TableNormal"/>
    <w:unhideWhenUsed/>
    <w:rsid w:val="00195E22"/>
    <w:pPr>
      <w:spacing w:line="264" w:lineRule="auto"/>
    </w:pPr>
    <w:tblPr>
      <w:tblCellSpacing w:w="1pt" w:type="dxa"/>
      <w:tblBorders>
        <w:top w:val="outset" w:sz="6" w:space="0" w:color="auto"/>
        <w:start w:val="outset" w:sz="6" w:space="0" w:color="auto"/>
        <w:bottom w:val="outset" w:sz="6" w:space="0" w:color="auto"/>
        <w:end w:val="outset" w:sz="6" w:space="0" w:color="auto"/>
        <w:insideH w:val="outset" w:sz="6" w:space="0" w:color="auto"/>
        <w:insideV w:val="out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5E22"/>
    <w:pPr>
      <w:spacing w:line="264" w:lineRule="auto"/>
    </w:pPr>
    <w:tblPr>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5E22"/>
    <w:pPr>
      <w:spacing w:line="264" w:lineRule="auto"/>
    </w:pPr>
    <w:tblPr>
      <w:tblCellSpacing w:w="1pt" w:type="dxa"/>
      <w:tblBorders>
        <w:top w:val="outset" w:sz="24" w:space="0" w:color="auto"/>
        <w:start w:val="outset" w:sz="24" w:space="0" w:color="auto"/>
        <w:bottom w:val="outset" w:sz="24" w:space="0" w:color="auto"/>
        <w:end w:val="outset" w:sz="24" w:space="0" w:color="auto"/>
        <w:insideH w:val="outset" w:sz="6" w:space="0" w:color="auto"/>
        <w:insideV w:val="out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5E2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5E22"/>
    <w:pPr>
      <w:spacing w:after="100"/>
      <w:ind w:start="880"/>
    </w:pPr>
    <w:rPr>
      <w:rFonts w:asciiTheme="majorHAnsi" w:hAnsiTheme="majorHAnsi"/>
    </w:rPr>
  </w:style>
  <w:style w:type="paragraph" w:styleId="TOC6">
    <w:name w:val="toc 6"/>
    <w:basedOn w:val="Normal"/>
    <w:next w:val="Normal"/>
    <w:semiHidden/>
    <w:rsid w:val="00195E22"/>
    <w:pPr>
      <w:spacing w:after="100"/>
      <w:ind w:start="1100"/>
    </w:pPr>
    <w:rPr>
      <w:rFonts w:asciiTheme="majorHAnsi" w:hAnsiTheme="majorHAnsi"/>
    </w:rPr>
  </w:style>
  <w:style w:type="paragraph" w:styleId="TOC7">
    <w:name w:val="toc 7"/>
    <w:basedOn w:val="Normal"/>
    <w:next w:val="Normal"/>
    <w:semiHidden/>
    <w:rsid w:val="00195E22"/>
    <w:pPr>
      <w:spacing w:after="100"/>
      <w:ind w:start="1320"/>
    </w:pPr>
    <w:rPr>
      <w:rFonts w:asciiTheme="majorHAnsi" w:hAnsiTheme="majorHAnsi"/>
    </w:rPr>
  </w:style>
  <w:style w:type="paragraph" w:styleId="TOC8">
    <w:name w:val="toc 8"/>
    <w:basedOn w:val="Normal"/>
    <w:next w:val="Normal"/>
    <w:semiHidden/>
    <w:rsid w:val="00195E22"/>
    <w:pPr>
      <w:spacing w:before="160"/>
      <w:ind w:start="1267" w:end="1440" w:hanging="1267"/>
    </w:pPr>
    <w:rPr>
      <w:rFonts w:asciiTheme="majorHAnsi" w:hAnsiTheme="majorHAnsi"/>
    </w:rPr>
  </w:style>
  <w:style w:type="paragraph" w:styleId="TOC9">
    <w:name w:val="toc 9"/>
    <w:basedOn w:val="Normal"/>
    <w:next w:val="Normal"/>
    <w:uiPriority w:val="39"/>
    <w:rsid w:val="00195E22"/>
    <w:pPr>
      <w:spacing w:before="160"/>
      <w:ind w:start="720" w:end="720" w:hanging="720"/>
    </w:pPr>
    <w:rPr>
      <w:rFonts w:asciiTheme="majorHAnsi" w:hAnsiTheme="majorHAnsi"/>
    </w:rPr>
  </w:style>
  <w:style w:type="character" w:styleId="SmartLink">
    <w:name w:val="Smart Link"/>
    <w:basedOn w:val="DefaultParagraphFont"/>
    <w:semiHidden/>
    <w:unhideWhenUsed/>
    <w:rsid w:val="00195E22"/>
    <w:rPr>
      <w:color w:val="0563C1" w:themeColor="hyperlink"/>
      <w:u w:val="single"/>
      <w:shd w:val="clear" w:color="auto" w:fill="E1DFDD"/>
    </w:rPr>
  </w:style>
  <w:style w:type="character" w:customStyle="1" w:styleId="SmartLinkError">
    <w:name w:val="Smart Link Error"/>
    <w:basedOn w:val="DefaultParagraphFont"/>
    <w:semiHidden/>
    <w:unhideWhenUsed/>
    <w:rsid w:val="00195E22"/>
    <w:rPr>
      <w:color w:val="FF0000"/>
    </w:rPr>
  </w:style>
  <w:style w:type="paragraph" w:customStyle="1" w:styleId="FootnoteSep">
    <w:name w:val="Footnote Sep"/>
    <w:basedOn w:val="Normal"/>
    <w:semiHidden/>
    <w:rsid w:val="00195E2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195E22"/>
    <w:pPr>
      <w:spacing w:before="360" w:line="336" w:lineRule="auto"/>
      <w:ind w:start="-1080" w:end="-1080"/>
      <w:contextualSpacing/>
      <w:jc w:val="center"/>
    </w:pPr>
    <w:rPr>
      <w:color w:val="0B2949" w:themeColor="accent1"/>
      <w:sz w:val="18"/>
    </w:rPr>
  </w:style>
  <w:style w:type="paragraph" w:customStyle="1" w:styleId="CSDPtitle">
    <w:name w:val="CSDP_title"/>
    <w:basedOn w:val="CoverAuthor"/>
    <w:semiHidden/>
    <w:rsid w:val="00195E22"/>
    <w:pPr>
      <w:spacing w:line="252" w:lineRule="auto"/>
      <w:ind w:start="-720"/>
    </w:pPr>
    <w:rPr>
      <w:b/>
      <w:bCs w:val="0"/>
      <w:smallCaps/>
    </w:rPr>
  </w:style>
  <w:style w:type="table" w:customStyle="1" w:styleId="MathUSidebar">
    <w:name w:val="MathU Sidebar"/>
    <w:basedOn w:val="TableNormal"/>
    <w:rsid w:val="008739FD"/>
    <w:pPr>
      <w:spacing w:after="0" w:line="240" w:lineRule="auto"/>
    </w:pPr>
    <w:tblPr>
      <w:tblBorders>
        <w:top w:val="dotted" w:sz="12" w:space="0" w:color="046B5C" w:themeColor="text2"/>
        <w:bottom w:val="dotted" w:sz="12" w:space="0" w:color="046B5C" w:themeColor="text2"/>
      </w:tblBorders>
      <w:tblCellMar>
        <w:top w:w="2.9pt" w:type="dxa"/>
        <w:start w:w="5.75pt" w:type="dxa"/>
        <w:end w:w="5.75pt" w:type="dxa"/>
      </w:tblCellMar>
    </w:tblPr>
  </w:style>
  <w:style w:type="table" w:styleId="TableGrid">
    <w:name w:val="Table Grid"/>
    <w:basedOn w:val="TableNormal"/>
    <w:rsid w:val="00195E22"/>
    <w:pPr>
      <w:spacing w:after="0" w:line="240"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195E22"/>
    <w:pPr>
      <w:ind w:start="216"/>
    </w:pPr>
  </w:style>
  <w:style w:type="paragraph" w:customStyle="1" w:styleId="TableTextIndent2">
    <w:name w:val="Table Text Indent 2"/>
    <w:basedOn w:val="TableTextLeft"/>
    <w:qFormat/>
    <w:rsid w:val="00195E22"/>
    <w:pPr>
      <w:ind w:start="432"/>
    </w:pPr>
  </w:style>
  <w:style w:type="paragraph" w:customStyle="1" w:styleId="wwwmathematica-mprcom">
    <w:name w:val="www.mathematica-mpr.com"/>
    <w:semiHidden/>
    <w:rsid w:val="00DE122F"/>
    <w:pPr>
      <w:spacing w:after="100" w:line="240" w:lineRule="auto"/>
      <w:jc w:val="end"/>
    </w:pPr>
    <w:rPr>
      <w:rFonts w:eastAsia="Times New Roman" w:asciiTheme="majorHAnsi" w:hAnsiTheme="majorHAnsi" w:cs="Times New Roman"/>
      <w:noProof/>
      <w:sz w:val="20"/>
      <w:szCs w:val="19"/>
    </w:rPr>
  </w:style>
  <w:style w:type="paragraph" w:customStyle="1" w:styleId="References">
    <w:name w:val="References"/>
    <w:basedOn w:val="Normal"/>
    <w:qFormat/>
    <w:rsid w:val="00877C5F"/>
    <w:pPr>
      <w:keepLines/>
      <w:spacing w:after="60"/>
      <w:ind w:start="432" w:hanging="432"/>
    </w:pPr>
  </w:style>
  <w:style w:type="paragraph" w:customStyle="1" w:styleId="Dash">
    <w:name w:val="Dash"/>
    <w:basedOn w:val="Normal"/>
    <w:semiHidden/>
    <w:rsid w:val="00015574"/>
    <w:pPr>
      <w:numPr>
        <w:numId w:val="23"/>
      </w:numPr>
      <w:tabs>
        <w:tab w:val="star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01557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015574"/>
    <w:rPr>
      <w:rFonts w:ascii="Times New Roman" w:eastAsia="Times New Roman" w:hAnsi="Times New Roman" w:cs="Times New Roman"/>
      <w:sz w:val="24"/>
      <w:szCs w:val="20"/>
    </w:rPr>
  </w:style>
  <w:style w:type="paragraph" w:customStyle="1" w:styleId="Bullet">
    <w:name w:val="Bullet"/>
    <w:basedOn w:val="Normal"/>
    <w:semiHidden/>
    <w:rsid w:val="003A0C95"/>
    <w:pPr>
      <w:numPr>
        <w:numId w:val="24"/>
      </w:numPr>
      <w:tabs>
        <w:tab w:val="start" w:pos="432"/>
      </w:tabs>
      <w:spacing w:after="120" w:line="240" w:lineRule="auto"/>
      <w:ind w:star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rsid w:val="003A0C95"/>
    <w:pPr>
      <w:numPr>
        <w:numId w:val="25"/>
      </w:numPr>
      <w:spacing w:after="240"/>
      <w:ind w:start="432" w:hanging="432"/>
    </w:pPr>
  </w:style>
  <w:style w:type="paragraph" w:customStyle="1" w:styleId="Heading4NoTOC">
    <w:name w:val="Heading 4_No TOC"/>
    <w:basedOn w:val="Heading4"/>
    <w:next w:val="NormalSS"/>
    <w:semiHidden/>
    <w:rsid w:val="00937768"/>
    <w:pPr>
      <w:keepLines w:val="0"/>
      <w:tabs>
        <w:tab w:val="start" w:pos="432"/>
      </w:tabs>
      <w:spacing w:before="0" w:after="120" w:line="240" w:lineRule="auto"/>
      <w:ind w:start="432" w:hanging="432"/>
      <w:outlineLvl w:val="9"/>
    </w:pPr>
    <w:rPr>
      <w:rFonts w:ascii="Times New Roman" w:eastAsia="Times New Roman" w:hAnsi="Times New Roman" w:cs="Times New Roman"/>
      <w:b/>
      <w:i w:val="0"/>
      <w:iCs w:val="0"/>
      <w:color w:val="auto"/>
      <w:sz w:val="24"/>
      <w:szCs w:val="20"/>
    </w:rPr>
  </w:style>
  <w:style w:type="table" w:customStyle="1" w:styleId="MathUVerticals">
    <w:name w:val="MathU Verticals"/>
    <w:basedOn w:val="TableNormal"/>
    <w:rsid w:val="008739F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start w:w="2.9pt" w:type="dxa"/>
        <w:end w:w="2.9pt" w:type="dxa"/>
      </w:tblCellMar>
    </w:tblPr>
    <w:tcPr>
      <w:shd w:val="clear" w:color="auto" w:fill="FFFFFF" w:themeFill="background1"/>
    </w:tcPr>
    <w:tblStylePr w:type="firstRow">
      <w:rPr>
        <w:b/>
        <w:color w:val="FFFFFF" w:themeColor="background1"/>
      </w:rPr>
      <w:tblPr/>
      <w:tcPr>
        <w:tcBorders>
          <w:top w:val="nil"/>
          <w:start w:val="nil"/>
          <w:bottom w:val="single" w:sz="4" w:space="0" w:color="046B5C" w:themeColor="text2"/>
          <w:end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195E22"/>
    <w:rPr>
      <w:rFonts w:eastAsia="Times New Roman" w:asciiTheme="majorHAnsi" w:hAnsiTheme="majorHAnsi" w:cs="Times New Roman"/>
      <w:noProof/>
      <w:spacing w:val="-2"/>
      <w:sz w:val="18"/>
      <w:szCs w:val="19"/>
    </w:rPr>
  </w:style>
  <w:style w:type="paragraph" w:customStyle="1" w:styleId="Title2">
    <w:name w:val="Title 2"/>
    <w:basedOn w:val="Title"/>
    <w:semiHidden/>
    <w:rsid w:val="00195E22"/>
    <w:pPr>
      <w:spacing w:before="1080"/>
    </w:pPr>
    <w:rPr>
      <w:b/>
    </w:rPr>
  </w:style>
  <w:style w:type="paragraph" w:customStyle="1" w:styleId="SidebarNumber">
    <w:name w:val="Sidebar Number"/>
    <w:basedOn w:val="Normal"/>
    <w:qFormat/>
    <w:rsid w:val="00F244A6"/>
    <w:pPr>
      <w:numPr>
        <w:numId w:val="27"/>
      </w:numPr>
      <w:tabs>
        <w:tab w:val="num" w:pos="360"/>
      </w:tabs>
      <w:spacing w:after="60" w:line="250" w:lineRule="exact"/>
      <w:ind w:start="288" w:hanging="288"/>
      <w:contextualSpacing/>
    </w:pPr>
    <w:rPr>
      <w:rFonts w:asciiTheme="majorHAnsi" w:hAnsiTheme="majorHAnsi" w:cs="Arial"/>
      <w:color w:val="000000"/>
      <w:spacing w:val="-4"/>
      <w:sz w:val="16"/>
      <w:szCs w:val="21"/>
    </w:rPr>
  </w:style>
  <w:style w:type="table" w:customStyle="1" w:styleId="AlternateTable">
    <w:name w:val="Alternate Table"/>
    <w:basedOn w:val="TableNormal"/>
    <w:rsid w:val="00195E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start w:w="2.9pt" w:type="dxa"/>
        <w:end w:w="2.9pt" w:type="dxa"/>
      </w:tblCellMar>
    </w:tblPr>
    <w:trPr>
      <w:cantSplit/>
    </w:trPr>
    <w:tcPr>
      <w:shd w:val="clear" w:color="auto" w:fill="FFFFFF" w:themeFill="background1"/>
      <w:tcMar>
        <w:top w:w="0pt" w:type="dxa"/>
        <w:bottom w:w="0pt" w:type="dxa"/>
      </w:tcMar>
    </w:tcPr>
    <w:tblStylePr w:type="firstRow">
      <w:pPr>
        <w:jc w:val="start"/>
      </w:pPr>
      <w:rPr>
        <w:b/>
        <w:color w:val="FFFFFF" w:themeColor="background1"/>
      </w:rPr>
      <w:tblPr/>
      <w:tcPr>
        <w:tcBorders>
          <w:top w:val="nil"/>
          <w:start w:val="nil"/>
          <w:bottom w:val="single" w:sz="4" w:space="0" w:color="046B5C" w:themeColor="text2"/>
          <w:end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end w:val="single" w:sz="4" w:space="0" w:color="5B6771" w:themeColor="accent3"/>
        </w:tcBorders>
        <w:shd w:val="clear" w:color="auto" w:fill="FFFFFF" w:themeFill="background1"/>
      </w:tcPr>
    </w:tblStylePr>
    <w:tblStylePr w:type="lastCol">
      <w:tblPr/>
      <w:tcPr>
        <w:tcBorders>
          <w:top w:val="nil"/>
          <w:start w:val="nil"/>
          <w:bottom w:val="single" w:sz="4" w:space="0" w:color="5B6771" w:themeColor="accent3"/>
          <w:end w:val="nil"/>
          <w:insideH w:val="nil"/>
          <w:insideV w:val="nil"/>
          <w:tl2br w:val="nil"/>
          <w:tr2bl w:val="nil"/>
        </w:tcBorders>
        <w:shd w:val="clear" w:color="auto" w:fill="FFFFFF" w:themeFill="background1"/>
      </w:tcPr>
    </w:tblStylePr>
    <w:tblStylePr w:type="neCell">
      <w:pPr>
        <w:jc w:val="start"/>
      </w:pPr>
      <w:tblPr/>
      <w:tcPr>
        <w:tcBorders>
          <w:end w:val="single" w:sz="4" w:space="0" w:color="FFFFFF" w:themeColor="background1"/>
        </w:tcBorders>
        <w:shd w:val="clear" w:color="auto" w:fill="046B5C" w:themeFill="text2"/>
      </w:tcPr>
    </w:tblStylePr>
  </w:style>
  <w:style w:type="table" w:customStyle="1" w:styleId="SidebarDots">
    <w:name w:val="Sidebar Dots"/>
    <w:basedOn w:val="TableNormal"/>
    <w:rsid w:val="00195E22"/>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BaseTable">
    <w:name w:val="Base Table"/>
    <w:basedOn w:val="TableNormal"/>
    <w:rsid w:val="00195E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start w:w="2.9pt" w:type="dxa"/>
        <w:end w:w="2.9pt" w:type="dxa"/>
      </w:tblCellMar>
    </w:tblPr>
    <w:tcPr>
      <w:shd w:val="clear" w:color="auto" w:fill="FFFFFF" w:themeFill="background1"/>
    </w:tcPr>
    <w:tblStylePr w:type="firstRow">
      <w:rPr>
        <w:b/>
        <w:color w:val="FFFFFF" w:themeColor="background1"/>
      </w:rPr>
      <w:tblPr/>
      <w:tcPr>
        <w:tcBorders>
          <w:top w:val="nil"/>
          <w:start w:val="nil"/>
          <w:bottom w:val="single" w:sz="4" w:space="0" w:color="046B5C" w:themeColor="text2"/>
          <w:end w:val="nil"/>
          <w:insideH w:val="nil"/>
          <w:insideV w:val="single" w:sz="4" w:space="0" w:color="FFFFFF" w:themeColor="background1"/>
          <w:tl2br w:val="nil"/>
          <w:tr2bl w:val="nil"/>
        </w:tcBorders>
        <w:shd w:val="clear" w:color="auto" w:fill="046B5C" w:themeFill="text2"/>
        <w:vAlign w:val="bottom"/>
      </w:tcPr>
    </w:tblStylePr>
  </w:style>
  <w:style w:type="character" w:customStyle="1" w:styleId="cf01">
    <w:name w:val="cf01"/>
    <w:basedOn w:val="DefaultParagraphFont"/>
    <w:rsid w:val="00B63A45"/>
    <w:rPr>
      <w:rFonts w:ascii="Segoe UI" w:hAnsi="Segoe UI" w:cs="Segoe UI" w:hint="default"/>
      <w:sz w:val="18"/>
      <w:szCs w:val="18"/>
    </w:rPr>
  </w:style>
  <w:style w:type="character" w:customStyle="1" w:styleId="normaltextrun">
    <w:name w:val="normaltextrun"/>
    <w:basedOn w:val="DefaultParagraphFont"/>
    <w:rsid w:val="00F841E4"/>
  </w:style>
  <w:style w:type="character" w:customStyle="1" w:styleId="superscript0">
    <w:name w:val="superscript"/>
    <w:basedOn w:val="DefaultParagraphFont"/>
    <w:rsid w:val="00F841E4"/>
  </w:style>
  <w:style w:type="paragraph" w:customStyle="1" w:styleId="paragraph0">
    <w:name w:val="paragraph"/>
    <w:basedOn w:val="Normal"/>
    <w:rsid w:val="00400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00BAE"/>
  </w:style>
  <w:style w:type="paragraph" w:customStyle="1" w:styleId="BodyTextPostHead">
    <w:name w:val="Body Text Post Head"/>
    <w:basedOn w:val="BodyText"/>
    <w:next w:val="BodyText"/>
    <w:qFormat/>
    <w:rsid w:val="00E0020D"/>
    <w:pPr>
      <w:suppressAutoHyphens/>
      <w:spacing w:line="240" w:lineRule="auto"/>
    </w:pPr>
    <w:rPr>
      <w:rFonts w:eastAsiaTheme="minorEastAsia"/>
      <w:sz w:val="24"/>
      <w:szCs w:val="24"/>
    </w:rPr>
  </w:style>
  <w:style w:type="paragraph" w:customStyle="1" w:styleId="Bullet1">
    <w:name w:val="Bullet 1"/>
    <w:basedOn w:val="BodyText"/>
    <w:qFormat/>
    <w:rsid w:val="00E0020D"/>
    <w:pPr>
      <w:numPr>
        <w:numId w:val="34"/>
      </w:numPr>
      <w:suppressAutoHyphens/>
      <w:spacing w:before="120" w:line="240" w:lineRule="auto"/>
    </w:pPr>
    <w:rPr>
      <w:rFonts w:eastAsiaTheme="minorEastAsia"/>
      <w:sz w:val="24"/>
      <w:szCs w:val="24"/>
    </w:rPr>
  </w:style>
  <w:style w:type="paragraph" w:customStyle="1" w:styleId="Bullet2">
    <w:name w:val="Bullet 2"/>
    <w:basedOn w:val="Bullet1"/>
    <w:qFormat/>
    <w:rsid w:val="00E0020D"/>
    <w:pPr>
      <w:numPr>
        <w:ilvl w:val="1"/>
      </w:numPr>
    </w:pPr>
  </w:style>
  <w:style w:type="paragraph" w:customStyle="1" w:styleId="Bullet3">
    <w:name w:val="Bullet 3"/>
    <w:basedOn w:val="Bullet1"/>
    <w:qFormat/>
    <w:rsid w:val="00E0020D"/>
    <w:pPr>
      <w:numPr>
        <w:ilvl w:val="2"/>
      </w:numPr>
    </w:pPr>
  </w:style>
  <w:style w:type="numbering" w:customStyle="1" w:styleId="ListBullets-Body">
    <w:name w:val="_List Bullets-Body"/>
    <w:uiPriority w:val="99"/>
    <w:rsid w:val="00E0020D"/>
    <w:pPr>
      <w:numPr>
        <w:numId w:val="35"/>
      </w:numPr>
    </w:pPr>
  </w:style>
  <w:style w:type="paragraph" w:customStyle="1" w:styleId="pf0">
    <w:name w:val="pf0"/>
    <w:basedOn w:val="Normal"/>
    <w:rsid w:val="00F15DEF"/>
    <w:pPr>
      <w:spacing w:before="100" w:beforeAutospacing="1" w:after="100" w:afterAutospacing="1" w:line="240" w:lineRule="auto"/>
      <w:ind w:start="70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1.xml" /><Relationship Id="rId11" Type="http://purl.oclc.org/ooxml/officeDocument/relationships/footer" Target="footer2.xml" /><Relationship Id="rId12" Type="http://purl.oclc.org/ooxml/officeDocument/relationships/header" Target="header2.xml" /><Relationship Id="rId13" Type="http://purl.oclc.org/ooxml/officeDocument/relationships/footer" Target="footer3.xml" /><Relationship Id="rId14" Type="http://purl.oclc.org/ooxml/officeDocument/relationships/theme" Target="theme/theme1.xml" /><Relationship Id="rId15" Type="http://purl.oclc.org/ooxml/officeDocument/relationships/numbering" Target="numbering.xml" /><Relationship Id="rId16" Type="http://purl.oclc.org/ooxml/officeDocument/relationships/styles" Target="style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customXml" Target="../customXml/item1.xml" /><Relationship Id="rId5" Type="http://purl.oclc.org/ooxml/officeDocument/relationships/customXml" Target="../customXml/item2.xml" /><Relationship Id="rId6" Type="http://purl.oclc.org/ooxml/officeDocument/relationships/customXml" Target="../customXml/item3.xml" /><Relationship Id="rId7" Type="http://purl.oclc.org/ooxml/officeDocument/relationships/customXml" Target="../customXml/item4.xml" /><Relationship Id="rId8" Type="http://purl.oclc.org/ooxml/officeDocument/relationships/image" Target="media/image1.jpeg" /><Relationship Id="rId9" Type="http://purl.oclc.org/ooxml/officeDocument/relationships/footer" Target="footer1.xml" /></Relationships>
</file>

<file path=word/_rels/settings.xml.rels><?xml version="1.0" encoding="utf-8" standalone="yes"?><Relationships xmlns="http://schemas.openxmlformats.org/package/2006/relationships"><Relationship Id="rId1" Type="http://purl.oclc.org/ooxml/officeDocument/relationships/attachedTemplate" Target="file:///C:\MPR\MSOff2013\1MathU%20Report.dotm" TargetMode="External" /></Relationships>
</file>

<file path=word/theme/theme1.xml><?xml version="1.0" encoding="utf-8"?>
<a:theme xmlns:a="http://purl.oclc.org/ooxml/drawingml/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_rels/item2.xml.rels><?xml version="1.0" encoding="utf-8" standalone="yes"?><Relationships xmlns="http://schemas.openxmlformats.org/package/2006/relationships"><Relationship Id="rId1" Type="http://purl.oclc.org/ooxml/officeDocument/relationships/customXmlProps" Target="itemProps2.xml" /></Relationships>
</file>

<file path=customXml/_rels/item3.xml.rels><?xml version="1.0" encoding="utf-8" standalone="yes"?><Relationships xmlns="http://schemas.openxmlformats.org/package/2006/relationships"><Relationship Id="rId1" Type="http://purl.oclc.org/ooxml/officeDocument/relationships/customXmlProps" Target="itemProps3.xml" /></Relationships>
</file>

<file path=customXml/_rels/item4.xml.rels><?xml version="1.0" encoding="utf-8" standalone="yes"?><Relationships xmlns="http://schemas.openxmlformats.org/package/2006/relationships"><Relationship Id="rId1" Type="http://purl.oclc.org/ooxml/officeDocument/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24" ma:contentTypeDescription="Create a new document." ma:contentTypeScope="" ma:versionID="85c497751c957a29a84f53ff467285d1">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796792cc70f65e5d55c0b4e7beeadfbb"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a73ece-629e-4cab-bcfc-715d503f3d67}"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f2c71-7188-4279-9cb5-5617900f9cf0">
      <Terms xmlns="http://schemas.microsoft.com/office/infopath/2007/PartnerControls"/>
    </lcf76f155ced4ddcb4097134ff3c332f>
    <TaxCatchAll xmlns="b42f0634-715c-420e-92a2-781914eb7d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499C5D8-25EE-470F-935D-32E6350B497F}">
  <ds:schemaRefs>
    <ds:schemaRef ds:uri="http://schemas.microsoft.com/sharepoint/v3/contenttype/forms"/>
  </ds:schemaRefs>
</ds:datastoreItem>
</file>

<file path=customXml/itemProps2.xml><?xml version="1.0" encoding="utf-8"?>
<ds:datastoreItem xmlns:ds="http://purl.oclc.org/ooxml/officeDocument/customXml" ds:itemID="{0F0ED5A5-328F-437E-8BEB-89901682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D868C03B-7F17-499C-A4A5-E915278E0C7A}">
  <ds:schemaRefs>
    <ds:schemaRef ds:uri="http://schemas.microsoft.com/office/2006/metadata/properties"/>
    <ds:schemaRef ds:uri="http://schemas.microsoft.com/office/infopath/2007/PartnerControls"/>
    <ds:schemaRef ds:uri="5dcf2c71-7188-4279-9cb5-5617900f9cf0"/>
    <ds:schemaRef ds:uri="b42f0634-715c-420e-92a2-781914eb7dc1"/>
  </ds:schemaRefs>
</ds:datastoreItem>
</file>

<file path=customXml/itemProps4.xml><?xml version="1.0" encoding="utf-8"?>
<ds:datastoreItem xmlns:ds="http://purl.oclc.org/ooxml/officeDocument/customXml" ds:itemID="{60E9C5AC-00F3-4F44-86C0-FDF19132638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1MathU Report</Template>
  <TotalTime>1</TotalTime>
  <Pages>7</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Promise Neighborhoods OMB Part B</vt:lpstr>
    </vt:vector>
  </TitlesOfParts>
  <Company>Mathematica</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Neighborhoods OMB Part B</dc:title>
  <dc:creator>MATHEMATICA</dc:creator>
  <cp:lastModifiedBy>Pearson, Juliana</cp:lastModifiedBy>
  <cp:revision>3</cp:revision>
  <dcterms:created xsi:type="dcterms:W3CDTF">2024-12-30T16:58:00Z</dcterms:created>
  <dcterms:modified xsi:type="dcterms:W3CDTF">2024-12-30T16:59:00Z</dcterms:modified>
</cp:coreProperties>
</file>

<file path=docProps/custom.xml><?xml version="1.0" encoding="utf-8"?>
<Properties xmlns="http://purl.oclc.org/ooxml/officeDocument/customProperties" xmlns:vt="http://purl.oclc.org/ooxml/officeDocument/docPropsVTypes">
  <property fmtid="{D5CDD505-2E9C-101B-9397-08002B2CF9AE}" pid="2" name="Check In Comment:">
    <vt:lpwstr/>
  </property>
  <property fmtid="{D5CDD505-2E9C-101B-9397-08002B2CF9AE}" pid="3" name="Checked Out To:">
    <vt:lpwstr/>
  </property>
  <property fmtid="{D5CDD505-2E9C-101B-9397-08002B2CF9AE}" pid="4" name="ContentTypeId">
    <vt:lpwstr>0x010100558E83F6B7A68D4A90876B3891A20E15</vt:lpwstr>
  </property>
  <property fmtid="{D5CDD505-2E9C-101B-9397-08002B2CF9AE}" pid="5" name="MediaServiceImageTags">
    <vt:lpwstr/>
  </property>
  <property fmtid="{D5CDD505-2E9C-101B-9397-08002B2CF9AE}" pid="6" name="Order">
    <vt:r8>56900</vt:r8>
  </property>
</Properties>
</file>