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30CD" w14:paraId="0ECC6931" w14:textId="77777777">
      <w:pPr>
        <w:spacing w:line="266" w:lineRule="exact"/>
        <w:ind w:left="72"/>
        <w:jc w:val="center"/>
        <w:textAlignment w:val="baseline"/>
        <w:rPr>
          <w:rFonts w:ascii="Courier New" w:eastAsia="Courier New" w:hAnsi="Courier New"/>
          <w:b/>
          <w:color w:val="000000"/>
          <w:sz w:val="24"/>
        </w:rPr>
      </w:pPr>
      <w:r>
        <w:rPr>
          <w:rFonts w:ascii="Courier New" w:eastAsia="Courier New" w:hAnsi="Courier New"/>
          <w:b/>
          <w:color w:val="000000"/>
          <w:sz w:val="24"/>
        </w:rPr>
        <w:t xml:space="preserve">Request for Approval under the “Generic Clearance for Improving </w:t>
      </w:r>
      <w:r>
        <w:rPr>
          <w:rFonts w:ascii="Courier New" w:eastAsia="Courier New" w:hAnsi="Courier New"/>
          <w:b/>
          <w:color w:val="000000"/>
          <w:sz w:val="24"/>
        </w:rPr>
        <w:br/>
        <w:t xml:space="preserve">Customer Experience: OMB Circular A-11, Section 280 </w:t>
      </w:r>
      <w:r>
        <w:rPr>
          <w:rFonts w:ascii="Courier New" w:eastAsia="Courier New" w:hAnsi="Courier New"/>
          <w:b/>
          <w:color w:val="000000"/>
          <w:sz w:val="24"/>
        </w:rPr>
        <w:br/>
        <w:t xml:space="preserve">Implementation” </w:t>
      </w:r>
      <w:r>
        <w:rPr>
          <w:rFonts w:ascii="Courier New" w:eastAsia="Courier New" w:hAnsi="Courier New"/>
          <w:b/>
          <w:color w:val="000000"/>
          <w:sz w:val="24"/>
        </w:rPr>
        <w:br/>
        <w:t>(OMB Control Number: 2501-0001)</w:t>
      </w:r>
    </w:p>
    <w:p w:rsidR="00EC30CD" w:rsidP="6F29CEDF" w14:paraId="0ECC6932" w14:textId="377632D9">
      <w:pPr>
        <w:spacing w:before="255" w:line="273" w:lineRule="exact"/>
        <w:ind w:left="72" w:right="432"/>
        <w:textAlignment w:val="baseline"/>
        <w:rPr>
          <w:rFonts w:ascii="Courier New" w:eastAsia="Courier New" w:hAnsi="Courier New"/>
          <w:b/>
          <w:bCs/>
          <w:color w:val="000000"/>
          <w:sz w:val="24"/>
          <w:szCs w:val="24"/>
        </w:rPr>
      </w:pPr>
      <w:r>
        <w:pict>
          <v:line id="_x0000_s1025" style="mso-height-percent:0;mso-position-horizontal-relative:page;mso-position-vertical-relative:page;mso-width-percent:0;mso-wrap-edited:f;position:absolute;z-index:251658240" from="71.5pt,90.25pt" to="539.55pt,90.25pt" strokeweight="1.2pt"/>
        </w:pict>
      </w:r>
      <w:r w:rsidRPr="6F29CEDF" w:rsidR="00717984">
        <w:rPr>
          <w:rFonts w:ascii="Courier New" w:eastAsia="Courier New" w:hAnsi="Courier New"/>
          <w:b/>
          <w:bCs/>
          <w:color w:val="000000"/>
          <w:sz w:val="24"/>
          <w:szCs w:val="24"/>
        </w:rPr>
        <w:t xml:space="preserve">TITLE OF INFORMATION COLLECTION: </w:t>
      </w:r>
      <w:r w:rsidRPr="6F29CEDF" w:rsidR="00717984">
        <w:rPr>
          <w:rFonts w:ascii="Courier New" w:eastAsia="Courier New" w:hAnsi="Courier New"/>
          <w:color w:val="000000"/>
          <w:sz w:val="24"/>
          <w:szCs w:val="24"/>
        </w:rPr>
        <w:t xml:space="preserve">HUD FHA Resource Center Surveys – The title of the survey is HUD’s </w:t>
      </w:r>
      <w:r w:rsidRPr="6F29CEDF" w:rsidR="73116A95">
        <w:rPr>
          <w:rFonts w:ascii="Courier New" w:eastAsia="Courier New" w:hAnsi="Courier New"/>
          <w:color w:val="000000"/>
          <w:sz w:val="24"/>
          <w:szCs w:val="24"/>
        </w:rPr>
        <w:t xml:space="preserve">FHA </w:t>
      </w:r>
      <w:r w:rsidRPr="6F29CEDF" w:rsidR="00717984">
        <w:rPr>
          <w:rFonts w:ascii="Courier New" w:eastAsia="Courier New" w:hAnsi="Courier New"/>
          <w:color w:val="000000"/>
          <w:sz w:val="24"/>
          <w:szCs w:val="24"/>
        </w:rPr>
        <w:t>Resource Center Survey</w:t>
      </w:r>
    </w:p>
    <w:p w:rsidR="00EC30CD" w14:paraId="0ECC6933" w14:textId="77777777">
      <w:pPr>
        <w:spacing w:before="302" w:line="266" w:lineRule="exact"/>
        <w:ind w:left="72"/>
        <w:textAlignment w:val="baseline"/>
        <w:rPr>
          <w:rFonts w:ascii="Courier New" w:eastAsia="Courier New" w:hAnsi="Courier New"/>
          <w:b/>
          <w:color w:val="000000"/>
          <w:spacing w:val="-5"/>
          <w:sz w:val="24"/>
        </w:rPr>
      </w:pPr>
      <w:r>
        <w:rPr>
          <w:rFonts w:ascii="Courier New" w:eastAsia="Courier New" w:hAnsi="Courier New"/>
          <w:b/>
          <w:color w:val="000000"/>
          <w:spacing w:val="-5"/>
          <w:sz w:val="24"/>
        </w:rPr>
        <w:t>PURPOSE OF COLLECTION:</w:t>
      </w:r>
    </w:p>
    <w:p w:rsidR="00EC30CD" w14:paraId="0ECC6934" w14:textId="77777777">
      <w:pPr>
        <w:spacing w:line="260" w:lineRule="exact"/>
        <w:ind w:left="72" w:right="432"/>
        <w:jc w:val="both"/>
        <w:textAlignment w:val="baseline"/>
        <w:rPr>
          <w:rFonts w:ascii="Courier New" w:eastAsia="Courier New" w:hAnsi="Courier New"/>
          <w:i/>
          <w:color w:val="000000"/>
          <w:sz w:val="24"/>
        </w:rPr>
      </w:pPr>
      <w:r>
        <w:rPr>
          <w:rFonts w:ascii="Courier New" w:eastAsia="Courier New" w:hAnsi="Courier New"/>
          <w:i/>
          <w:color w:val="000000"/>
          <w:sz w:val="24"/>
        </w:rPr>
        <w:t>What are you hoping to learn / improve?</w:t>
      </w:r>
      <w:r>
        <w:rPr>
          <w:rFonts w:ascii="Courier New" w:eastAsia="Courier New" w:hAnsi="Courier New"/>
          <w:color w:val="FF0000"/>
          <w:sz w:val="24"/>
        </w:rPr>
        <w:t xml:space="preserve"> We are hoping to learn about the quality of our customer service.</w:t>
      </w:r>
    </w:p>
    <w:p w:rsidR="00EC30CD" w14:paraId="0ECC6935" w14:textId="77777777">
      <w:pPr>
        <w:spacing w:line="271" w:lineRule="exact"/>
        <w:ind w:left="72" w:right="432"/>
        <w:textAlignment w:val="baseline"/>
        <w:rPr>
          <w:rFonts w:ascii="Courier New" w:eastAsia="Courier New" w:hAnsi="Courier New"/>
          <w:i/>
          <w:color w:val="000000"/>
          <w:sz w:val="24"/>
        </w:rPr>
      </w:pPr>
      <w:r>
        <w:rPr>
          <w:rFonts w:ascii="Courier New" w:eastAsia="Courier New" w:hAnsi="Courier New"/>
          <w:i/>
          <w:color w:val="000000"/>
          <w:sz w:val="24"/>
        </w:rPr>
        <w:t>How do you plan to use what you learn?</w:t>
      </w:r>
      <w:r>
        <w:rPr>
          <w:rFonts w:ascii="Courier New" w:eastAsia="Courier New" w:hAnsi="Courier New"/>
          <w:color w:val="FF0000"/>
          <w:sz w:val="24"/>
        </w:rPr>
        <w:t xml:space="preserve"> We plan to use the data to improve our processes where weaknesses </w:t>
      </w:r>
      <w:r>
        <w:rPr>
          <w:rFonts w:ascii="Courier New" w:eastAsia="Courier New" w:hAnsi="Courier New"/>
          <w:color w:val="FF0000"/>
          <w:sz w:val="24"/>
        </w:rPr>
        <w:t>are noted</w:t>
      </w:r>
      <w:r>
        <w:rPr>
          <w:rFonts w:ascii="Courier New" w:eastAsia="Courier New" w:hAnsi="Courier New"/>
          <w:color w:val="FF0000"/>
          <w:sz w:val="24"/>
        </w:rPr>
        <w:t xml:space="preserve">. </w:t>
      </w:r>
      <w:r>
        <w:rPr>
          <w:rFonts w:ascii="Courier New" w:eastAsia="Courier New" w:hAnsi="Courier New"/>
          <w:i/>
          <w:color w:val="000000"/>
          <w:sz w:val="24"/>
        </w:rPr>
        <w:t>Are there artifacts (user personas, journey maps, digital roadmaps, summary of customer insights to inform service improvements, performance dashboards) the data from this collection will feed?</w:t>
      </w:r>
      <w:r>
        <w:rPr>
          <w:rFonts w:ascii="Courier New" w:eastAsia="Courier New" w:hAnsi="Courier New"/>
          <w:color w:val="FF0000"/>
          <w:sz w:val="24"/>
        </w:rPr>
        <w:t xml:space="preserve"> Yes, there are artifacts </w:t>
      </w:r>
      <w:r>
        <w:rPr>
          <w:rFonts w:ascii="Courier New" w:eastAsia="Courier New" w:hAnsi="Courier New"/>
          <w:color w:val="FF0000"/>
          <w:sz w:val="24"/>
        </w:rPr>
        <w:t>being used</w:t>
      </w:r>
      <w:r>
        <w:rPr>
          <w:rFonts w:ascii="Courier New" w:eastAsia="Courier New" w:hAnsi="Courier New"/>
          <w:color w:val="FF0000"/>
          <w:sz w:val="24"/>
        </w:rPr>
        <w:t xml:space="preserve"> such as personas, journey maps, summary of customer insights for improvements based on the results of the customer survey instruments. This information will be </w:t>
      </w:r>
      <w:r>
        <w:rPr>
          <w:rFonts w:ascii="Courier New" w:eastAsia="Courier New" w:hAnsi="Courier New"/>
          <w:color w:val="FF0000"/>
          <w:sz w:val="24"/>
        </w:rPr>
        <w:t>being shared</w:t>
      </w:r>
      <w:r>
        <w:rPr>
          <w:rFonts w:ascii="Courier New" w:eastAsia="Courier New" w:hAnsi="Courier New"/>
          <w:color w:val="FF0000"/>
          <w:sz w:val="24"/>
        </w:rPr>
        <w:t xml:space="preserve"> with management and be placed on a dashboard.</w:t>
      </w:r>
    </w:p>
    <w:p w:rsidR="00EC30CD" w14:paraId="0ECC6936" w14:textId="77777777">
      <w:pPr>
        <w:spacing w:before="295" w:line="273" w:lineRule="exact"/>
        <w:ind w:left="72"/>
        <w:textAlignment w:val="baseline"/>
        <w:rPr>
          <w:rFonts w:ascii="Courier New" w:eastAsia="Courier New" w:hAnsi="Courier New"/>
          <w:b/>
          <w:color w:val="000000"/>
          <w:spacing w:val="-4"/>
          <w:sz w:val="24"/>
        </w:rPr>
      </w:pPr>
      <w:r>
        <w:rPr>
          <w:rFonts w:ascii="Courier New" w:eastAsia="Courier New" w:hAnsi="Courier New"/>
          <w:b/>
          <w:color w:val="000000"/>
          <w:spacing w:val="-4"/>
          <w:sz w:val="24"/>
        </w:rPr>
        <w:t xml:space="preserve">TYPE OF ACTIVITY: </w:t>
      </w:r>
      <w:r>
        <w:rPr>
          <w:rFonts w:ascii="Courier New" w:eastAsia="Courier New" w:hAnsi="Courier New"/>
          <w:color w:val="000000"/>
          <w:spacing w:val="-4"/>
          <w:sz w:val="24"/>
        </w:rPr>
        <w:t>(Check one)</w:t>
      </w:r>
    </w:p>
    <w:p w:rsidR="00EC30CD" w14:paraId="0ECC6937" w14:textId="77777777">
      <w:pPr>
        <w:tabs>
          <w:tab w:val="left" w:pos="648"/>
        </w:tabs>
        <w:spacing w:before="146" w:line="279" w:lineRule="exact"/>
        <w:ind w:left="72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[</w:t>
      </w:r>
      <w:r>
        <w:rPr>
          <w:rFonts w:ascii="Courier New" w:eastAsia="Courier New" w:hAnsi="Courier New"/>
          <w:color w:val="000000"/>
          <w:sz w:val="24"/>
        </w:rPr>
        <w:tab/>
        <w:t xml:space="preserve">] Customer Research (Interview, Focus Groups) </w:t>
      </w:r>
      <w:r>
        <w:rPr>
          <w:rFonts w:ascii="Courier New" w:eastAsia="Courier New" w:hAnsi="Courier New"/>
          <w:color w:val="000000"/>
          <w:sz w:val="24"/>
        </w:rPr>
        <w:br/>
        <w:t xml:space="preserve">[ </w:t>
      </w:r>
      <w:r>
        <w:rPr>
          <w:rFonts w:ascii="Courier New" w:eastAsia="Courier New" w:hAnsi="Courier New"/>
          <w:color w:val="000000"/>
          <w:sz w:val="24"/>
        </w:rPr>
        <w:t>x ]</w:t>
      </w:r>
      <w:r>
        <w:rPr>
          <w:rFonts w:ascii="Courier New" w:eastAsia="Courier New" w:hAnsi="Courier New"/>
          <w:color w:val="000000"/>
          <w:sz w:val="24"/>
        </w:rPr>
        <w:t xml:space="preserve"> Customer Feedback Survey</w:t>
      </w:r>
    </w:p>
    <w:p w:rsidR="00EC30CD" w14:paraId="0ECC6938" w14:textId="77777777">
      <w:pPr>
        <w:tabs>
          <w:tab w:val="left" w:pos="648"/>
        </w:tabs>
        <w:spacing w:before="34" w:line="235" w:lineRule="exact"/>
        <w:ind w:left="72"/>
        <w:textAlignment w:val="baseline"/>
        <w:rPr>
          <w:rFonts w:ascii="Courier New" w:eastAsia="Courier New" w:hAnsi="Courier New"/>
          <w:color w:val="000000"/>
          <w:spacing w:val="-2"/>
          <w:sz w:val="24"/>
        </w:rPr>
      </w:pPr>
      <w:r>
        <w:rPr>
          <w:rFonts w:ascii="Courier New" w:eastAsia="Courier New" w:hAnsi="Courier New"/>
          <w:color w:val="000000"/>
          <w:spacing w:val="-2"/>
          <w:sz w:val="24"/>
        </w:rPr>
        <w:t>[</w:t>
      </w:r>
      <w:r>
        <w:rPr>
          <w:rFonts w:ascii="Courier New" w:eastAsia="Courier New" w:hAnsi="Courier New"/>
          <w:color w:val="000000"/>
          <w:spacing w:val="-2"/>
          <w:sz w:val="24"/>
        </w:rPr>
        <w:tab/>
        <w:t>] User Testing</w:t>
      </w:r>
    </w:p>
    <w:p w:rsidR="00EC30CD" w14:paraId="0ECC6939" w14:textId="77777777">
      <w:pPr>
        <w:spacing w:before="302" w:line="266" w:lineRule="exact"/>
        <w:ind w:left="72"/>
        <w:textAlignment w:val="baseline"/>
        <w:rPr>
          <w:rFonts w:ascii="Courier New" w:eastAsia="Courier New" w:hAnsi="Courier New"/>
          <w:b/>
          <w:color w:val="000000"/>
          <w:spacing w:val="-4"/>
          <w:sz w:val="24"/>
        </w:rPr>
      </w:pPr>
      <w:r>
        <w:rPr>
          <w:rFonts w:ascii="Courier New" w:eastAsia="Courier New" w:hAnsi="Courier New"/>
          <w:b/>
          <w:color w:val="000000"/>
          <w:spacing w:val="-4"/>
          <w:sz w:val="24"/>
        </w:rPr>
        <w:t>ACTIVITY DETAILS</w:t>
      </w:r>
    </w:p>
    <w:p w:rsidR="00EC30CD" w14:paraId="0ECC693A" w14:textId="77777777">
      <w:pPr>
        <w:numPr>
          <w:ilvl w:val="0"/>
          <w:numId w:val="18"/>
        </w:numPr>
        <w:tabs>
          <w:tab w:val="clear" w:pos="288"/>
          <w:tab w:val="left" w:pos="360"/>
        </w:tabs>
        <w:spacing w:before="281" w:line="236" w:lineRule="exact"/>
        <w:ind w:left="360" w:hanging="288"/>
        <w:textAlignment w:val="baseline"/>
        <w:rPr>
          <w:rFonts w:ascii="Courier New" w:eastAsia="Courier New" w:hAnsi="Courier New"/>
          <w:color w:val="000000"/>
          <w:spacing w:val="-1"/>
          <w:sz w:val="24"/>
        </w:rPr>
      </w:pPr>
      <w:r>
        <w:rPr>
          <w:rFonts w:ascii="Courier New" w:eastAsia="Courier New" w:hAnsi="Courier New"/>
          <w:color w:val="000000"/>
          <w:spacing w:val="-1"/>
          <w:sz w:val="24"/>
        </w:rPr>
        <w:t>How will you collect the information? (Check all that apply)</w:t>
      </w:r>
    </w:p>
    <w:p w:rsidR="00EC30CD" w14:paraId="0ECC693B" w14:textId="77777777">
      <w:pPr>
        <w:spacing w:before="38" w:line="231" w:lineRule="exact"/>
        <w:ind w:left="792"/>
        <w:textAlignment w:val="baseline"/>
        <w:rPr>
          <w:rFonts w:ascii="Courier New" w:eastAsia="Courier New" w:hAnsi="Courier New"/>
          <w:color w:val="000000"/>
          <w:spacing w:val="-2"/>
          <w:sz w:val="24"/>
        </w:rPr>
      </w:pPr>
      <w:r>
        <w:rPr>
          <w:rFonts w:ascii="Courier New" w:eastAsia="Courier New" w:hAnsi="Courier New"/>
          <w:color w:val="000000"/>
          <w:spacing w:val="-2"/>
          <w:sz w:val="24"/>
        </w:rPr>
        <w:t xml:space="preserve">[ x] Web-based or other forms of </w:t>
      </w:r>
      <w:r>
        <w:rPr>
          <w:rFonts w:ascii="Courier New" w:eastAsia="Courier New" w:hAnsi="Courier New"/>
          <w:color w:val="000000"/>
          <w:spacing w:val="-2"/>
          <w:sz w:val="24"/>
        </w:rPr>
        <w:t>Social Media</w:t>
      </w:r>
    </w:p>
    <w:p w:rsidR="00EC30CD" w:rsidP="113D78A8" w14:paraId="0ECC693C" w14:textId="4A9CDC5B">
      <w:pPr>
        <w:spacing w:before="43" w:line="235" w:lineRule="exact"/>
        <w:ind w:left="792"/>
        <w:textAlignment w:val="baseline"/>
        <w:rPr>
          <w:rFonts w:ascii="Courier New" w:eastAsia="Courier New" w:hAnsi="Courier New"/>
          <w:color w:val="000000"/>
          <w:sz w:val="24"/>
          <w:szCs w:val="24"/>
        </w:rPr>
      </w:pPr>
      <w:r w:rsidRPr="45D89DD6">
        <w:rPr>
          <w:rFonts w:ascii="Courier New" w:eastAsia="Courier New" w:hAnsi="Courier New"/>
          <w:color w:val="000000" w:themeColor="text1"/>
          <w:sz w:val="24"/>
          <w:szCs w:val="24"/>
        </w:rPr>
        <w:t>[ ]</w:t>
      </w:r>
      <w:r w:rsidRPr="45D89DD6">
        <w:rPr>
          <w:rFonts w:ascii="Courier New" w:eastAsia="Courier New" w:hAnsi="Courier New"/>
          <w:color w:val="000000" w:themeColor="text1"/>
          <w:sz w:val="24"/>
          <w:szCs w:val="24"/>
        </w:rPr>
        <w:t xml:space="preserve"> Telephone</w:t>
      </w:r>
    </w:p>
    <w:p w:rsidR="00EC30CD" w14:paraId="0ECC693D" w14:textId="77777777">
      <w:pPr>
        <w:spacing w:before="38" w:line="235" w:lineRule="exact"/>
        <w:ind w:left="792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[ ]</w:t>
      </w:r>
      <w:r>
        <w:rPr>
          <w:rFonts w:ascii="Courier New" w:eastAsia="Courier New" w:hAnsi="Courier New"/>
          <w:color w:val="000000"/>
          <w:sz w:val="24"/>
        </w:rPr>
        <w:t xml:space="preserve"> In-person</w:t>
      </w:r>
    </w:p>
    <w:p w:rsidR="00EC30CD" w14:paraId="0ECC693E" w14:textId="77777777">
      <w:pPr>
        <w:spacing w:before="34" w:line="231" w:lineRule="exact"/>
        <w:ind w:left="792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[ ]</w:t>
      </w:r>
      <w:r>
        <w:rPr>
          <w:rFonts w:ascii="Courier New" w:eastAsia="Courier New" w:hAnsi="Courier New"/>
          <w:color w:val="000000"/>
          <w:sz w:val="24"/>
        </w:rPr>
        <w:t xml:space="preserve"> Mail</w:t>
      </w:r>
    </w:p>
    <w:p w:rsidR="00EC30CD" w14:paraId="0ECC693F" w14:textId="77777777">
      <w:pPr>
        <w:spacing w:before="43" w:line="235" w:lineRule="exact"/>
        <w:ind w:left="792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[ ]</w:t>
      </w:r>
      <w:r>
        <w:rPr>
          <w:rFonts w:ascii="Courier New" w:eastAsia="Courier New" w:hAnsi="Courier New"/>
          <w:color w:val="000000"/>
          <w:sz w:val="24"/>
        </w:rPr>
        <w:t xml:space="preserve"> Other, Explain</w:t>
      </w:r>
    </w:p>
    <w:p w:rsidR="00EC30CD" w14:paraId="0ECC6940" w14:textId="77777777">
      <w:pPr>
        <w:numPr>
          <w:ilvl w:val="0"/>
          <w:numId w:val="18"/>
        </w:numPr>
        <w:tabs>
          <w:tab w:val="clear" w:pos="288"/>
          <w:tab w:val="left" w:pos="360"/>
        </w:tabs>
        <w:spacing w:before="270" w:line="273" w:lineRule="exact"/>
        <w:ind w:left="360" w:right="648" w:hanging="288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Who will you collect the information from?</w:t>
      </w:r>
      <w:r>
        <w:rPr>
          <w:rFonts w:ascii="Courier New" w:eastAsia="Courier New" w:hAnsi="Courier New"/>
          <w:color w:val="FF0000"/>
          <w:sz w:val="24"/>
        </w:rPr>
        <w:t xml:space="preserve"> The clients who contact our agency.</w:t>
      </w:r>
    </w:p>
    <w:p w:rsidR="00EC30CD" w14:paraId="0ECC6941" w14:textId="234156D5">
      <w:pPr>
        <w:spacing w:after="710" w:line="271" w:lineRule="exact"/>
        <w:ind w:left="72" w:right="144"/>
        <w:textAlignment w:val="baseline"/>
        <w:rPr>
          <w:rFonts w:ascii="Courier New" w:eastAsia="Courier New" w:hAnsi="Courier New"/>
          <w:i/>
          <w:color w:val="000000"/>
          <w:spacing w:val="-3"/>
          <w:sz w:val="24"/>
        </w:rPr>
      </w:pPr>
      <w:r>
        <w:rPr>
          <w:rFonts w:ascii="Courier New" w:eastAsia="Courier New" w:hAnsi="Courier New"/>
          <w:i/>
          <w:color w:val="000000"/>
          <w:spacing w:val="-3"/>
          <w:sz w:val="24"/>
        </w:rPr>
        <w:t xml:space="preserve">Explain who will </w:t>
      </w:r>
      <w:r>
        <w:rPr>
          <w:rFonts w:ascii="Courier New" w:eastAsia="Courier New" w:hAnsi="Courier New"/>
          <w:i/>
          <w:color w:val="000000"/>
          <w:spacing w:val="-3"/>
          <w:sz w:val="24"/>
        </w:rPr>
        <w:t>be interviewed</w:t>
      </w:r>
      <w:r>
        <w:rPr>
          <w:rFonts w:ascii="Courier New" w:eastAsia="Courier New" w:hAnsi="Courier New"/>
          <w:i/>
          <w:color w:val="000000"/>
          <w:spacing w:val="-3"/>
          <w:sz w:val="24"/>
        </w:rPr>
        <w:t xml:space="preserve"> and why the group is appropriate for the Federal program / service to connect with.</w:t>
      </w:r>
      <w:r>
        <w:rPr>
          <w:rFonts w:ascii="Courier New" w:eastAsia="Courier New" w:hAnsi="Courier New"/>
          <w:color w:val="FF0000"/>
          <w:spacing w:val="-3"/>
          <w:sz w:val="24"/>
        </w:rPr>
        <w:t xml:space="preserve"> Clients will </w:t>
      </w:r>
      <w:r>
        <w:rPr>
          <w:rFonts w:ascii="Courier New" w:eastAsia="Courier New" w:hAnsi="Courier New"/>
          <w:color w:val="FF0000"/>
          <w:spacing w:val="-3"/>
          <w:sz w:val="24"/>
        </w:rPr>
        <w:t>be surveyed</w:t>
      </w:r>
      <w:r>
        <w:rPr>
          <w:rFonts w:ascii="Courier New" w:eastAsia="Courier New" w:hAnsi="Courier New"/>
          <w:color w:val="FF0000"/>
          <w:spacing w:val="-3"/>
          <w:sz w:val="24"/>
        </w:rPr>
        <w:t xml:space="preserve"> not interviewed.</w:t>
      </w:r>
      <w:r>
        <w:rPr>
          <w:rFonts w:ascii="Courier New" w:eastAsia="Courier New" w:hAnsi="Courier New"/>
          <w:i/>
          <w:color w:val="000000"/>
          <w:spacing w:val="-3"/>
          <w:sz w:val="24"/>
        </w:rPr>
        <w:t xml:space="preserve"> Please provide a description of how you plan to identify your potential group of respondents and if only a sample will </w:t>
      </w:r>
      <w:r>
        <w:rPr>
          <w:rFonts w:ascii="Courier New" w:eastAsia="Courier New" w:hAnsi="Courier New"/>
          <w:i/>
          <w:color w:val="000000"/>
          <w:spacing w:val="-3"/>
          <w:sz w:val="24"/>
        </w:rPr>
        <w:t>be solicited</w:t>
      </w:r>
      <w:r>
        <w:rPr>
          <w:rFonts w:ascii="Courier New" w:eastAsia="Courier New" w:hAnsi="Courier New"/>
          <w:i/>
          <w:color w:val="000000"/>
          <w:spacing w:val="-3"/>
          <w:sz w:val="24"/>
        </w:rPr>
        <w:t xml:space="preserve"> for feedback, how you will select them? Do you have a list of customers to reach out to (e.g., a CRM database that has the contact information, intercept interviews at a particular field office?)</w:t>
      </w:r>
      <w:r>
        <w:rPr>
          <w:rFonts w:ascii="Courier New" w:eastAsia="Courier New" w:hAnsi="Courier New"/>
          <w:color w:val="FF0000"/>
          <w:spacing w:val="-3"/>
          <w:sz w:val="24"/>
        </w:rPr>
        <w:t xml:space="preserve"> We will utilize our CRM database to </w:t>
      </w:r>
      <w:r w:rsidR="00FC5943">
        <w:rPr>
          <w:rFonts w:ascii="Courier New" w:eastAsia="Courier New" w:hAnsi="Courier New"/>
          <w:color w:val="FF0000"/>
          <w:spacing w:val="-3"/>
          <w:sz w:val="24"/>
        </w:rPr>
        <w:t xml:space="preserve">select </w:t>
      </w:r>
      <w:r w:rsidR="00B53D35">
        <w:rPr>
          <w:rFonts w:ascii="Courier New" w:eastAsia="Courier New" w:hAnsi="Courier New"/>
          <w:color w:val="FF0000"/>
          <w:spacing w:val="-3"/>
          <w:sz w:val="24"/>
        </w:rPr>
        <w:t xml:space="preserve">clients to </w:t>
      </w:r>
      <w:r w:rsidR="00B53D35">
        <w:rPr>
          <w:rFonts w:ascii="Courier New" w:eastAsia="Courier New" w:hAnsi="Courier New"/>
          <w:color w:val="FF0000"/>
          <w:spacing w:val="-3"/>
          <w:sz w:val="24"/>
        </w:rPr>
        <w:t>be surveyed</w:t>
      </w:r>
      <w:r>
        <w:rPr>
          <w:rFonts w:ascii="Courier New" w:eastAsia="Courier New" w:hAnsi="Courier New"/>
          <w:color w:val="FF0000"/>
          <w:spacing w:val="-3"/>
          <w:sz w:val="24"/>
        </w:rPr>
        <w:t>. Certain percentages will be</w:t>
      </w:r>
    </w:p>
    <w:p w:rsidR="00EC30CD" w14:paraId="0ECC6943" w14:textId="77777777">
      <w:pPr>
        <w:spacing w:line="218" w:lineRule="exact"/>
        <w:ind w:left="72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1</w:t>
      </w:r>
    </w:p>
    <w:p w:rsidR="00EC30CD" w14:paraId="0ECC6944" w14:textId="77777777">
      <w:pPr>
        <w:sectPr w:rsidSect="00A82993">
          <w:type w:val="continuous"/>
          <w:pgSz w:w="12240" w:h="15840"/>
          <w:pgMar w:top="720" w:right="1450" w:bottom="304" w:left="1430" w:header="720" w:footer="720" w:gutter="0"/>
          <w:cols w:space="720"/>
        </w:sectPr>
      </w:pPr>
    </w:p>
    <w:p w:rsidR="00EC30CD" w14:paraId="0ECC6945" w14:textId="77777777">
      <w:pPr>
        <w:spacing w:line="261" w:lineRule="exact"/>
        <w:ind w:left="72" w:right="360"/>
        <w:textAlignment w:val="baseline"/>
        <w:rPr>
          <w:rFonts w:ascii="Courier New" w:eastAsia="Courier New" w:hAnsi="Courier New"/>
          <w:color w:val="FF0000"/>
          <w:sz w:val="24"/>
        </w:rPr>
      </w:pPr>
      <w:r>
        <w:rPr>
          <w:rFonts w:ascii="Courier New" w:eastAsia="Courier New" w:hAnsi="Courier New"/>
          <w:color w:val="FF0000"/>
          <w:sz w:val="24"/>
        </w:rPr>
        <w:t>applied to each of our surveys to ensure we do not over survey our clients. We will utilize A-11 approved questions to gather information on customer satisfaction.</w:t>
      </w:r>
    </w:p>
    <w:p w:rsidR="00EC30CD" w14:paraId="0ECC6946" w14:textId="77777777">
      <w:pPr>
        <w:numPr>
          <w:ilvl w:val="0"/>
          <w:numId w:val="18"/>
        </w:numPr>
        <w:tabs>
          <w:tab w:val="left" w:pos="432"/>
        </w:tabs>
        <w:spacing w:before="271" w:line="272" w:lineRule="exact"/>
        <w:ind w:left="72" w:right="216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How will you ask a respondent to provide this information? </w:t>
      </w:r>
      <w:r>
        <w:rPr>
          <w:rFonts w:ascii="Courier New" w:eastAsia="Courier New" w:hAnsi="Courier New"/>
          <w:i/>
          <w:color w:val="000000"/>
          <w:sz w:val="24"/>
        </w:rPr>
        <w:t xml:space="preserve">(e.g., after an application </w:t>
      </w:r>
      <w:r>
        <w:rPr>
          <w:rFonts w:ascii="Courier New" w:eastAsia="Courier New" w:hAnsi="Courier New"/>
          <w:i/>
          <w:color w:val="000000"/>
          <w:sz w:val="24"/>
        </w:rPr>
        <w:t>is submitted</w:t>
      </w:r>
      <w:r>
        <w:rPr>
          <w:rFonts w:ascii="Courier New" w:eastAsia="Courier New" w:hAnsi="Courier New"/>
          <w:i/>
          <w:color w:val="000000"/>
          <w:sz w:val="24"/>
        </w:rPr>
        <w:t xml:space="preserve"> online, the final screen will present the opportunity to provide feedback by presenting a link to a feedback form / an actual feedback form) </w:t>
      </w:r>
      <w:r>
        <w:rPr>
          <w:rFonts w:ascii="Courier New" w:eastAsia="Courier New" w:hAnsi="Courier New"/>
          <w:color w:val="FF0000"/>
          <w:sz w:val="24"/>
        </w:rPr>
        <w:t>We provide a link to the web application and the client can complete the survey.</w:t>
      </w:r>
    </w:p>
    <w:p w:rsidR="00EC30CD" w14:paraId="0ECC6947" w14:textId="77777777">
      <w:pPr>
        <w:numPr>
          <w:ilvl w:val="0"/>
          <w:numId w:val="18"/>
        </w:numPr>
        <w:tabs>
          <w:tab w:val="left" w:pos="432"/>
        </w:tabs>
        <w:spacing w:before="312" w:line="235" w:lineRule="exact"/>
        <w:ind w:left="72"/>
        <w:textAlignment w:val="baseline"/>
        <w:rPr>
          <w:rFonts w:ascii="Courier New" w:eastAsia="Courier New" w:hAnsi="Courier New"/>
          <w:color w:val="000000"/>
          <w:spacing w:val="-1"/>
          <w:sz w:val="24"/>
        </w:rPr>
      </w:pPr>
      <w:r>
        <w:rPr>
          <w:rFonts w:ascii="Courier New" w:eastAsia="Courier New" w:hAnsi="Courier New"/>
          <w:color w:val="000000"/>
          <w:spacing w:val="-1"/>
          <w:sz w:val="24"/>
        </w:rPr>
        <w:t>What will the activity look like?</w:t>
      </w:r>
    </w:p>
    <w:p w:rsidR="00EC30CD" w:rsidP="40506101" w14:paraId="0ECC6948" w14:textId="3984A741">
      <w:pPr>
        <w:spacing w:line="271" w:lineRule="exact"/>
        <w:ind w:left="72" w:right="72"/>
        <w:textAlignment w:val="baseline"/>
        <w:rPr>
          <w:rFonts w:ascii="Courier New" w:eastAsia="Courier New" w:hAnsi="Courier New"/>
          <w:color w:val="FF0000"/>
          <w:sz w:val="24"/>
          <w:szCs w:val="24"/>
        </w:rPr>
      </w:pPr>
      <w:r w:rsidRPr="40506101">
        <w:rPr>
          <w:rFonts w:ascii="Courier New" w:eastAsia="Courier New" w:hAnsi="Courier New"/>
          <w:i/>
          <w:iCs/>
          <w:color w:val="000000" w:themeColor="text1"/>
          <w:sz w:val="24"/>
          <w:szCs w:val="24"/>
        </w:rPr>
        <w:t xml:space="preserve">Describe the information collection activity – e.g. what happens when a person agrees to participate? Will facilitators or interviewers </w:t>
      </w:r>
      <w:r w:rsidRPr="40506101">
        <w:rPr>
          <w:rFonts w:ascii="Courier New" w:eastAsia="Courier New" w:hAnsi="Courier New"/>
          <w:i/>
          <w:iCs/>
          <w:color w:val="000000" w:themeColor="text1"/>
          <w:sz w:val="24"/>
          <w:szCs w:val="24"/>
        </w:rPr>
        <w:t>be used</w:t>
      </w:r>
      <w:r w:rsidRPr="40506101">
        <w:rPr>
          <w:rFonts w:ascii="Courier New" w:eastAsia="Courier New" w:hAnsi="Courier New"/>
          <w:i/>
          <w:iCs/>
          <w:color w:val="000000" w:themeColor="text1"/>
          <w:sz w:val="24"/>
          <w:szCs w:val="24"/>
        </w:rPr>
        <w:t>?</w:t>
      </w:r>
      <w:r w:rsidRPr="40506101">
        <w:rPr>
          <w:rFonts w:ascii="Courier New" w:eastAsia="Courier New" w:hAnsi="Courier New"/>
          <w:color w:val="FF0000"/>
          <w:sz w:val="24"/>
          <w:szCs w:val="24"/>
        </w:rPr>
        <w:t xml:space="preserve"> The client has </w:t>
      </w:r>
      <w:r w:rsidRPr="40506101" w:rsidR="61A3F4CF">
        <w:rPr>
          <w:rFonts w:ascii="Courier New" w:eastAsia="Courier New" w:hAnsi="Courier New"/>
          <w:color w:val="FF0000"/>
          <w:sz w:val="24"/>
          <w:szCs w:val="24"/>
        </w:rPr>
        <w:t>4</w:t>
      </w:r>
      <w:r w:rsidRPr="40506101">
        <w:rPr>
          <w:rFonts w:ascii="Courier New" w:eastAsia="Courier New" w:hAnsi="Courier New"/>
          <w:color w:val="FF0000"/>
          <w:sz w:val="24"/>
          <w:szCs w:val="24"/>
        </w:rPr>
        <w:t xml:space="preserve"> survey questions to complete and can stop the survey at any time. There is 1 open ended question which is optional.</w:t>
      </w:r>
    </w:p>
    <w:p w:rsidR="00EC30CD" w14:paraId="0ECC6949" w14:textId="77777777">
      <w:pPr>
        <w:spacing w:before="38" w:line="235" w:lineRule="exact"/>
        <w:ind w:left="72"/>
        <w:textAlignment w:val="baseline"/>
        <w:rPr>
          <w:rFonts w:ascii="Courier New" w:eastAsia="Courier New" w:hAnsi="Courier New"/>
          <w:i/>
          <w:color w:val="000000"/>
          <w:sz w:val="24"/>
        </w:rPr>
      </w:pPr>
      <w:r>
        <w:rPr>
          <w:rFonts w:ascii="Courier New" w:eastAsia="Courier New" w:hAnsi="Courier New"/>
          <w:i/>
          <w:color w:val="000000"/>
          <w:sz w:val="24"/>
        </w:rPr>
        <w:t>What’s the format of the interview/focus group?</w:t>
      </w:r>
      <w:r>
        <w:rPr>
          <w:rFonts w:ascii="Courier New" w:eastAsia="Courier New" w:hAnsi="Courier New"/>
          <w:color w:val="FF0000"/>
          <w:sz w:val="24"/>
        </w:rPr>
        <w:t xml:space="preserve"> NA</w:t>
      </w:r>
    </w:p>
    <w:p w:rsidR="00EC30CD" w:rsidP="40506101" w14:paraId="0ECC694A" w14:textId="39B66D98">
      <w:pPr>
        <w:spacing w:line="272" w:lineRule="exact"/>
        <w:ind w:left="72" w:right="648"/>
        <w:textAlignment w:val="baseline"/>
        <w:rPr>
          <w:rFonts w:ascii="Courier New" w:eastAsia="Courier New" w:hAnsi="Courier New"/>
          <w:i/>
          <w:iCs/>
          <w:color w:val="000000"/>
          <w:spacing w:val="-2"/>
          <w:sz w:val="24"/>
          <w:szCs w:val="24"/>
        </w:rPr>
      </w:pPr>
      <w:r w:rsidRPr="40506101">
        <w:rPr>
          <w:rFonts w:ascii="Courier New" w:eastAsia="Courier New" w:hAnsi="Courier New"/>
          <w:i/>
          <w:iCs/>
          <w:color w:val="000000"/>
          <w:spacing w:val="-2"/>
          <w:sz w:val="24"/>
          <w:szCs w:val="24"/>
        </w:rPr>
        <w:t>If a survey, describe the overall survey layout/length/other details?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 The survey is a </w:t>
      </w:r>
      <w:r w:rsidRPr="40506101" w:rsidR="172B0292">
        <w:rPr>
          <w:rFonts w:ascii="Courier New" w:eastAsia="Courier New" w:hAnsi="Courier New"/>
          <w:color w:val="FF0000"/>
          <w:spacing w:val="-2"/>
          <w:sz w:val="24"/>
          <w:szCs w:val="24"/>
        </w:rPr>
        <w:t>4-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>question survey which takes approximately 1 to 2 minutes to complete.</w:t>
      </w:r>
    </w:p>
    <w:p w:rsidR="00EC30CD" w:rsidP="6F29CEDF" w14:paraId="0ECC694B" w14:textId="3E43328D">
      <w:pPr>
        <w:spacing w:line="271" w:lineRule="exact"/>
        <w:ind w:left="72" w:right="72"/>
        <w:textAlignment w:val="baseline"/>
        <w:rPr>
          <w:rFonts w:ascii="Courier New" w:eastAsia="Courier New" w:hAnsi="Courier New"/>
          <w:i/>
          <w:iCs/>
          <w:color w:val="000000"/>
          <w:sz w:val="24"/>
          <w:szCs w:val="24"/>
        </w:rPr>
      </w:pPr>
      <w:r w:rsidRPr="6F29CEDF">
        <w:rPr>
          <w:rFonts w:ascii="Courier New" w:eastAsia="Courier New" w:hAnsi="Courier New"/>
          <w:i/>
          <w:iCs/>
          <w:color w:val="000000" w:themeColor="text1"/>
          <w:sz w:val="24"/>
          <w:szCs w:val="24"/>
        </w:rPr>
        <w:t>If User Testing, what actions will you observe/how will you have respondents interact with a product you need feedback on?</w:t>
      </w:r>
      <w:r w:rsidRPr="6F29CEDF">
        <w:rPr>
          <w:rFonts w:ascii="Courier New" w:eastAsia="Courier New" w:hAnsi="Courier New"/>
          <w:color w:val="FF0000"/>
          <w:sz w:val="24"/>
          <w:szCs w:val="24"/>
        </w:rPr>
        <w:t xml:space="preserve"> There is not any product testing. The survey results are strictly related to service the client received from our </w:t>
      </w:r>
      <w:r w:rsidRPr="6F29CEDF" w:rsidR="74DAAC5D">
        <w:rPr>
          <w:rFonts w:ascii="Courier New" w:eastAsia="Courier New" w:hAnsi="Courier New"/>
          <w:color w:val="FF0000"/>
          <w:sz w:val="24"/>
          <w:szCs w:val="24"/>
        </w:rPr>
        <w:t xml:space="preserve">FHA </w:t>
      </w:r>
      <w:r w:rsidRPr="6F29CEDF">
        <w:rPr>
          <w:rFonts w:ascii="Courier New" w:eastAsia="Courier New" w:hAnsi="Courier New"/>
          <w:color w:val="FF0000"/>
          <w:sz w:val="24"/>
          <w:szCs w:val="24"/>
        </w:rPr>
        <w:t>Resource Center/contact center and/or agency staff.</w:t>
      </w:r>
    </w:p>
    <w:p w:rsidR="00EC30CD" w14:paraId="0ECC694C" w14:textId="77777777">
      <w:pPr>
        <w:numPr>
          <w:ilvl w:val="0"/>
          <w:numId w:val="18"/>
        </w:numPr>
        <w:tabs>
          <w:tab w:val="left" w:pos="432"/>
        </w:tabs>
        <w:spacing w:before="307" w:line="235" w:lineRule="exact"/>
        <w:ind w:left="72"/>
        <w:textAlignment w:val="baseline"/>
        <w:rPr>
          <w:rFonts w:ascii="Courier New" w:eastAsia="Courier New" w:hAnsi="Courier New"/>
          <w:color w:val="000000"/>
          <w:spacing w:val="-1"/>
          <w:sz w:val="24"/>
        </w:rPr>
      </w:pPr>
      <w:r>
        <w:rPr>
          <w:rFonts w:ascii="Courier New" w:eastAsia="Courier New" w:hAnsi="Courier New"/>
          <w:color w:val="000000"/>
          <w:spacing w:val="-1"/>
          <w:sz w:val="24"/>
        </w:rPr>
        <w:t>Please provide your question list.</w:t>
      </w:r>
    </w:p>
    <w:p w:rsidR="00EC30CD" w14:paraId="0ECC694D" w14:textId="77777777">
      <w:pPr>
        <w:spacing w:line="271" w:lineRule="exact"/>
        <w:ind w:left="72" w:right="72"/>
        <w:textAlignment w:val="baseline"/>
        <w:rPr>
          <w:rFonts w:ascii="Courier New" w:eastAsia="Courier New" w:hAnsi="Courier New"/>
          <w:i/>
          <w:color w:val="000000"/>
          <w:sz w:val="24"/>
        </w:rPr>
      </w:pPr>
      <w:r>
        <w:rPr>
          <w:rFonts w:ascii="Courier New" w:eastAsia="Courier New" w:hAnsi="Courier New"/>
          <w:i/>
          <w:color w:val="000000"/>
          <w:sz w:val="24"/>
        </w:rPr>
        <w:t xml:space="preserve">Paste here the questions or prompts presented to participants in your activity. If you have an interview / facilitator guide, that can </w:t>
      </w:r>
      <w:r>
        <w:rPr>
          <w:rFonts w:ascii="Courier New" w:eastAsia="Courier New" w:hAnsi="Courier New"/>
          <w:i/>
          <w:color w:val="000000"/>
          <w:sz w:val="24"/>
        </w:rPr>
        <w:t>be attached</w:t>
      </w:r>
      <w:r>
        <w:rPr>
          <w:rFonts w:ascii="Courier New" w:eastAsia="Courier New" w:hAnsi="Courier New"/>
          <w:i/>
          <w:color w:val="000000"/>
          <w:sz w:val="24"/>
        </w:rPr>
        <w:t xml:space="preserve"> to the submission and referenced here.</w:t>
      </w:r>
    </w:p>
    <w:p w:rsidR="00EC30CD" w:rsidP="6F29CEDF" w14:paraId="0ECC694E" w14:textId="32F725AA">
      <w:pPr>
        <w:spacing w:before="309" w:line="292" w:lineRule="exact"/>
        <w:ind w:left="72"/>
        <w:jc w:val="center"/>
        <w:textAlignment w:val="baseline"/>
        <w:rPr>
          <w:rFonts w:ascii="Arial" w:eastAsia="Arial" w:hAnsi="Arial"/>
          <w:color w:val="000000"/>
          <w:spacing w:val="4"/>
          <w:sz w:val="24"/>
          <w:szCs w:val="24"/>
        </w:rPr>
      </w:pPr>
      <w:r w:rsidRPr="6F29CEDF">
        <w:rPr>
          <w:rFonts w:ascii="Arial" w:eastAsia="Arial" w:hAnsi="Arial"/>
          <w:color w:val="000000"/>
          <w:spacing w:val="4"/>
          <w:sz w:val="24"/>
          <w:szCs w:val="24"/>
        </w:rPr>
        <w:t xml:space="preserve"> </w:t>
      </w:r>
      <w:r w:rsidRPr="6F29CEDF">
        <w:rPr>
          <w:rFonts w:ascii="Courier New" w:eastAsia="Courier New" w:hAnsi="Courier New"/>
          <w:b/>
          <w:bCs/>
          <w:color w:val="000000"/>
          <w:spacing w:val="4"/>
          <w:sz w:val="24"/>
          <w:szCs w:val="24"/>
        </w:rPr>
        <w:t xml:space="preserve">TITLE OF SURVEY PAGE: </w:t>
      </w:r>
      <w:r w:rsidRPr="6F29CEDF">
        <w:rPr>
          <w:rFonts w:ascii="Courier New" w:eastAsia="Courier New" w:hAnsi="Courier New"/>
          <w:color w:val="000000"/>
          <w:spacing w:val="4"/>
          <w:sz w:val="24"/>
          <w:szCs w:val="24"/>
        </w:rPr>
        <w:t xml:space="preserve">HUD’s </w:t>
      </w:r>
      <w:r w:rsidRPr="6F29CEDF" w:rsidR="58A6A439">
        <w:rPr>
          <w:rFonts w:ascii="Courier New" w:eastAsia="Courier New" w:hAnsi="Courier New"/>
          <w:color w:val="000000" w:themeColor="text1"/>
          <w:sz w:val="24"/>
          <w:szCs w:val="24"/>
        </w:rPr>
        <w:t xml:space="preserve">FHA </w:t>
      </w:r>
      <w:r w:rsidRPr="6F29CEDF">
        <w:rPr>
          <w:rFonts w:ascii="Courier New" w:eastAsia="Courier New" w:hAnsi="Courier New"/>
          <w:color w:val="000000"/>
          <w:spacing w:val="4"/>
          <w:sz w:val="24"/>
          <w:szCs w:val="24"/>
        </w:rPr>
        <w:t>Resource Center Survey</w:t>
      </w:r>
    </w:p>
    <w:p w:rsidR="0048554F" w:rsidP="6F29CEDF" w14:paraId="641C87E6" w14:textId="4E6CA773">
      <w:pPr>
        <w:spacing w:before="265" w:after="168" w:line="271" w:lineRule="exact"/>
        <w:ind w:left="792" w:right="72" w:hanging="360"/>
        <w:textAlignment w:val="baseline"/>
        <w:rPr>
          <w:rFonts w:ascii="Courier New" w:eastAsia="Courier New" w:hAnsi="Courier New"/>
          <w:color w:val="000000"/>
          <w:spacing w:val="-1"/>
          <w:sz w:val="24"/>
          <w:szCs w:val="24"/>
        </w:rPr>
      </w:pPr>
      <w:r w:rsidRPr="6F29CEDF">
        <w:rPr>
          <w:rFonts w:ascii="Arial" w:eastAsia="Arial" w:hAnsi="Arial"/>
          <w:color w:val="000000"/>
          <w:spacing w:val="-1"/>
          <w:sz w:val="24"/>
          <w:szCs w:val="24"/>
        </w:rPr>
        <w:t xml:space="preserve"> </w:t>
      </w:r>
      <w:r w:rsidRPr="6F29CEDF">
        <w:rPr>
          <w:rFonts w:ascii="Courier New" w:eastAsia="Courier New" w:hAnsi="Courier New"/>
          <w:b/>
          <w:bCs/>
          <w:color w:val="000000"/>
          <w:spacing w:val="-1"/>
          <w:sz w:val="24"/>
          <w:szCs w:val="24"/>
        </w:rPr>
        <w:t>HEADING</w:t>
      </w:r>
      <w:r w:rsidRPr="6F29CEDF">
        <w:rPr>
          <w:rFonts w:ascii="Courier New" w:eastAsia="Courier New" w:hAnsi="Courier New"/>
          <w:color w:val="000000"/>
          <w:spacing w:val="-1"/>
          <w:sz w:val="24"/>
          <w:szCs w:val="24"/>
        </w:rPr>
        <w:t xml:space="preserve">: Thank you for contacting HUD’s </w:t>
      </w:r>
      <w:r w:rsidRPr="6F29CEDF" w:rsidR="6076199C">
        <w:rPr>
          <w:rFonts w:ascii="Courier New" w:eastAsia="Courier New" w:hAnsi="Courier New"/>
          <w:color w:val="000000" w:themeColor="text1"/>
          <w:sz w:val="24"/>
          <w:szCs w:val="24"/>
        </w:rPr>
        <w:t xml:space="preserve">FHA </w:t>
      </w:r>
      <w:r w:rsidRPr="6F29CEDF">
        <w:rPr>
          <w:rFonts w:ascii="Courier New" w:eastAsia="Courier New" w:hAnsi="Courier New"/>
          <w:color w:val="000000"/>
          <w:spacing w:val="-1"/>
          <w:sz w:val="24"/>
          <w:szCs w:val="24"/>
        </w:rPr>
        <w:t xml:space="preserve">Resource Center, we hope your need </w:t>
      </w:r>
      <w:r w:rsidRPr="6F29CEDF">
        <w:rPr>
          <w:rFonts w:ascii="Courier New" w:eastAsia="Courier New" w:hAnsi="Courier New"/>
          <w:color w:val="000000"/>
          <w:spacing w:val="-1"/>
          <w:sz w:val="24"/>
          <w:szCs w:val="24"/>
        </w:rPr>
        <w:t>was met</w:t>
      </w:r>
      <w:r w:rsidRPr="6F29CEDF">
        <w:rPr>
          <w:rFonts w:ascii="Courier New" w:eastAsia="Courier New" w:hAnsi="Courier New"/>
          <w:color w:val="000000"/>
          <w:spacing w:val="-1"/>
          <w:sz w:val="24"/>
          <w:szCs w:val="24"/>
        </w:rPr>
        <w:t xml:space="preserve"> and your experience was positive. Please help us improve our services by completing a brief (1-2 minute) survey.</w:t>
      </w:r>
    </w:p>
    <w:p w:rsidR="00EC30CD" w:rsidP="00FA4C01" w14:paraId="0ECC694F" w14:textId="3960C590">
      <w:pPr>
        <w:spacing w:before="265" w:after="168" w:line="271" w:lineRule="exact"/>
        <w:ind w:left="792" w:right="72" w:hanging="72"/>
        <w:textAlignment w:val="baseline"/>
        <w:rPr>
          <w:rFonts w:ascii="Courier New" w:eastAsia="Courier New" w:hAnsi="Courier New"/>
          <w:color w:val="000000"/>
          <w:spacing w:val="-1"/>
          <w:sz w:val="24"/>
        </w:rPr>
      </w:pPr>
      <w:r>
        <w:rPr>
          <w:rFonts w:ascii="Courier New" w:eastAsia="Courier New" w:hAnsi="Courier New"/>
          <w:color w:val="000000"/>
          <w:spacing w:val="-1"/>
          <w:sz w:val="24"/>
        </w:rPr>
        <w:t>Answering these questions is voluntary, and your responses are confidential and anonymous.</w:t>
      </w:r>
    </w:p>
    <w:tbl>
      <w:tblPr>
        <w:tblStyle w:val="TableGrid"/>
        <w:tblW w:w="9360" w:type="dxa"/>
        <w:tblLayout w:type="fixed"/>
        <w:tblLook w:val="06A0"/>
      </w:tblPr>
      <w:tblGrid>
        <w:gridCol w:w="2163"/>
        <w:gridCol w:w="3611"/>
        <w:gridCol w:w="3586"/>
      </w:tblGrid>
      <w:tr w14:paraId="594C3C6A" w14:textId="77777777" w:rsidTr="7E9EDD40">
        <w:tblPrEx>
          <w:tblW w:w="9360" w:type="dxa"/>
          <w:tblLayout w:type="fixed"/>
          <w:tblLook w:val="06A0"/>
        </w:tblPrEx>
        <w:trPr>
          <w:trHeight w:val="480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206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791C1956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</w:pPr>
            <w:r w:rsidRPr="00330518"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  <w:t>A-11 Metric/Driver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206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4604F0D7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</w:pPr>
            <w:r w:rsidRPr="00330518"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  <w:t>Question</w:t>
            </w: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002060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46983C40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</w:pPr>
            <w:r w:rsidRPr="00330518">
              <w:rPr>
                <w:rFonts w:ascii="Arial" w:eastAsia="Arial" w:hAnsi="Arial" w:cs="Arial"/>
                <w:b/>
                <w:bCs/>
                <w:color w:val="FFFFFF" w:themeColor="background1"/>
                <w:sz w:val="25"/>
                <w:szCs w:val="25"/>
              </w:rPr>
              <w:t>Alt Set</w:t>
            </w:r>
          </w:p>
        </w:tc>
      </w:tr>
      <w:tr w14:paraId="1BDC241E" w14:textId="77777777" w:rsidTr="7E9EDD40">
        <w:tblPrEx>
          <w:tblW w:w="9360" w:type="dxa"/>
          <w:tblLayout w:type="fixed"/>
          <w:tblLook w:val="06A0"/>
        </w:tblPrEx>
        <w:trPr>
          <w:trHeight w:val="1095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5CB68E31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0518">
              <w:rPr>
                <w:rFonts w:ascii="Arial" w:eastAsia="Arial" w:hAnsi="Arial" w:cs="Arial"/>
                <w:b/>
                <w:bCs/>
                <w:color w:val="000000" w:themeColor="text1"/>
              </w:rPr>
              <w:t>Trust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74AA9339" w14:textId="4942A825">
            <w:p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00E77418">
              <w:rPr>
                <w:rFonts w:ascii="Arial" w:eastAsia="Arial" w:hAnsi="Arial" w:cs="Arial"/>
                <w:color w:val="000000" w:themeColor="text1"/>
              </w:rPr>
              <w:t>Based on my interaction with the FHA Resource Center, I trust HUD to effectively manage housing and urban development programs and policies</w:t>
            </w: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01049" w:rsidRPr="00330518" w:rsidP="00C053AD" w14:paraId="4EDEDD27" w14:textId="77777777">
            <w:pPr>
              <w:spacing w:line="240" w:lineRule="exact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  <w:p w:rsidR="00C30A0F" w:rsidP="00C30A0F" w14:paraId="2921F257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Strongly disagree (1)</w:t>
            </w:r>
          </w:p>
          <w:p w:rsidR="00C30A0F" w:rsidP="00C30A0F" w14:paraId="165AC248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Disagree (2)</w:t>
            </w:r>
          </w:p>
          <w:p w:rsidR="00C30A0F" w:rsidP="00C30A0F" w14:paraId="32DC135B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Neither agree nor disagree (3)</w:t>
            </w:r>
          </w:p>
          <w:p w:rsidR="00C30A0F" w:rsidP="00C30A0F" w14:paraId="30842A2D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(4)</w:t>
            </w:r>
          </w:p>
          <w:p w:rsidR="00C01049" w:rsidRPr="00C30A0F" w:rsidP="00C30A0F" w14:paraId="56D70D4A" w14:textId="4E01A783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 w:rsidRPr="00C30A0F">
              <w:rPr>
                <w:rFonts w:ascii="Arial" w:hAnsi="Arial" w:cs="Arial"/>
                <w:sz w:val="20"/>
                <w:szCs w:val="20"/>
              </w:rPr>
              <w:t>Strongly agree (5)</w:t>
            </w:r>
          </w:p>
          <w:p w:rsidR="00C01049" w:rsidRPr="00330518" w:rsidP="00C053AD" w14:paraId="1325ADD9" w14:textId="77777777">
            <w:p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</w:p>
          <w:p w:rsidR="00C01049" w:rsidRPr="00330518" w:rsidP="004A4EAE" w14:paraId="278B08C5" w14:textId="534B3D5A">
            <w:pPr>
              <w:pStyle w:val="ListParagraph"/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810A20D" w14:textId="77777777" w:rsidTr="7E9EDD40">
        <w:tblPrEx>
          <w:tblW w:w="9360" w:type="dxa"/>
          <w:tblLayout w:type="fixed"/>
          <w:tblLook w:val="06A0"/>
        </w:tblPrEx>
        <w:trPr>
          <w:trHeight w:val="1095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67624F5D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0518">
              <w:rPr>
                <w:rFonts w:ascii="Arial" w:hAnsi="Arial" w:cs="Arial"/>
                <w:b/>
                <w:bCs/>
              </w:rPr>
              <w:t xml:space="preserve">Effectiveness, Ease, Efficiency, Transparency, Other 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418B9307" w14:textId="0D160B2B">
            <w:p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00330518">
              <w:rPr>
                <w:rFonts w:ascii="Arial" w:hAnsi="Arial" w:cs="Arial"/>
                <w:color w:val="000000" w:themeColor="text1"/>
              </w:rPr>
              <w:t xml:space="preserve">What </w:t>
            </w:r>
            <w:r>
              <w:rPr>
                <w:rFonts w:ascii="Arial" w:hAnsi="Arial" w:cs="Arial"/>
                <w:color w:val="000000" w:themeColor="text1"/>
              </w:rPr>
              <w:t xml:space="preserve">about this interaction made the difference? </w:t>
            </w:r>
            <w:r w:rsidR="00974AA0">
              <w:rPr>
                <w:rFonts w:ascii="Arial" w:hAnsi="Arial" w:cs="Arial"/>
                <w:color w:val="000000" w:themeColor="text1"/>
              </w:rPr>
              <w:t>(Tap/Select all that apply)</w:t>
            </w:r>
            <w:r w:rsidRPr="00330518" w:rsidR="00974AA0">
              <w:rPr>
                <w:rFonts w:ascii="Arial" w:hAnsi="Arial" w:cs="Arial"/>
                <w:color w:val="000000" w:themeColor="text1"/>
              </w:rPr>
              <w:br/>
            </w:r>
            <w:r w:rsidRPr="00330518">
              <w:rPr>
                <w:rFonts w:ascii="Arial" w:hAnsi="Arial" w:cs="Arial"/>
                <w:color w:val="000000" w:themeColor="text1"/>
              </w:rPr>
              <w:br/>
            </w:r>
            <w:r w:rsidRPr="00330518">
              <w:rPr>
                <w:rFonts w:ascii="Arial" w:hAnsi="Arial" w:cs="Arial"/>
                <w:color w:val="000000" w:themeColor="text1"/>
              </w:rPr>
              <w:br/>
              <w:t xml:space="preserve">** these answer choices would show up if someone provided a </w:t>
            </w:r>
            <w:r>
              <w:rPr>
                <w:rFonts w:ascii="Arial" w:hAnsi="Arial" w:cs="Arial"/>
                <w:color w:val="000000" w:themeColor="text1"/>
              </w:rPr>
              <w:t xml:space="preserve">trust Likert score of </w:t>
            </w:r>
            <w:r w:rsidR="0088460D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CC70A4" w:rsidP="00C30A0F" w14:paraId="60AE236F" w14:textId="238F3557">
            <w:pPr>
              <w:pStyle w:val="ListParagraph"/>
              <w:numPr>
                <w:ilvl w:val="0"/>
                <w:numId w:val="26"/>
              </w:numPr>
              <w:spacing w:after="120" w:line="324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need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was addressed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C30A0F" w:rsidRPr="00CC70A4" w:rsidP="00C30A0F" w14:paraId="5447934B" w14:textId="1F46144B">
            <w:pPr>
              <w:pStyle w:val="ListParagraph"/>
              <w:numPr>
                <w:ilvl w:val="0"/>
                <w:numId w:val="26"/>
              </w:numPr>
              <w:spacing w:after="120"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It was easy to complete what I needed to do.</w:t>
            </w:r>
          </w:p>
          <w:p w:rsidR="00C30A0F" w:rsidRPr="00CC70A4" w:rsidP="00C30A0F" w14:paraId="3F3C79D0" w14:textId="2F0C5830">
            <w:pPr>
              <w:pStyle w:val="ListParagraph"/>
              <w:numPr>
                <w:ilvl w:val="0"/>
                <w:numId w:val="26"/>
              </w:numPr>
              <w:spacing w:after="120"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took a reasonable amount of time to do what I needed to do. </w:t>
            </w:r>
          </w:p>
          <w:p w:rsidR="00C30A0F" w:rsidRPr="00CC70A4" w:rsidP="00C30A0F" w14:paraId="0158BFD5" w14:textId="65E73847">
            <w:pPr>
              <w:pStyle w:val="ListParagraph"/>
              <w:numPr>
                <w:ilvl w:val="0"/>
                <w:numId w:val="26"/>
              </w:numPr>
              <w:spacing w:after="120"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understood what was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being asked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me throughout the process.</w:t>
            </w:r>
          </w:p>
          <w:p w:rsidR="00C30A0F" w:rsidRPr="00CC70A4" w:rsidP="00C30A0F" w14:paraId="31BD3234" w14:textId="3F2281E1">
            <w:pPr>
              <w:pStyle w:val="ListParagraph"/>
              <w:numPr>
                <w:ilvl w:val="0"/>
                <w:numId w:val="26"/>
              </w:numPr>
              <w:spacing w:after="120"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Employees I interacted with were helpful.</w:t>
            </w:r>
          </w:p>
          <w:p w:rsidR="00C30A0F" w:rsidRPr="00CC70A4" w:rsidP="00C30A0F" w14:paraId="1A675A30" w14:textId="5A02633C">
            <w:pPr>
              <w:pStyle w:val="ListParagraph"/>
              <w:numPr>
                <w:ilvl w:val="0"/>
                <w:numId w:val="26"/>
              </w:numPr>
              <w:spacing w:after="120"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was treated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fairly.  </w:t>
            </w:r>
          </w:p>
          <w:p w:rsidR="00C30A0F" w:rsidRPr="00CC70A4" w:rsidP="00C30A0F" w14:paraId="5F33FA27" w14:textId="336E7516">
            <w:pPr>
              <w:pStyle w:val="ListParagraph"/>
              <w:numPr>
                <w:ilvl w:val="0"/>
                <w:numId w:val="26"/>
              </w:numPr>
              <w:spacing w:after="120" w:line="324" w:lineRule="auto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Something else</w:t>
            </w:r>
          </w:p>
        </w:tc>
      </w:tr>
      <w:tr w14:paraId="4DCA6173" w14:textId="77777777" w:rsidTr="7E9EDD40">
        <w:tblPrEx>
          <w:tblW w:w="9360" w:type="dxa"/>
          <w:tblLayout w:type="fixed"/>
          <w:tblLook w:val="06A0"/>
        </w:tblPrEx>
        <w:trPr>
          <w:trHeight w:val="1095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6125BE89" w14:textId="77777777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30518">
              <w:rPr>
                <w:rFonts w:ascii="Arial" w:hAnsi="Arial" w:cs="Arial"/>
                <w:b/>
                <w:bCs/>
              </w:rPr>
              <w:t>Effectiveness, Ease, Efficiency, Transparency, Other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76287698" w14:textId="36D050D5">
            <w:pPr>
              <w:spacing w:line="240" w:lineRule="exact"/>
              <w:rPr>
                <w:rFonts w:ascii="Arial" w:hAnsi="Arial" w:cs="Arial"/>
                <w:color w:val="000000" w:themeColor="text1"/>
              </w:rPr>
            </w:pPr>
            <w:r w:rsidRPr="00330518">
              <w:rPr>
                <w:rFonts w:ascii="Arial" w:hAnsi="Arial" w:cs="Arial"/>
                <w:color w:val="000000" w:themeColor="text1"/>
              </w:rPr>
              <w:t>Wh</w:t>
            </w:r>
            <w:r>
              <w:rPr>
                <w:rFonts w:ascii="Arial" w:hAnsi="Arial" w:cs="Arial"/>
                <w:color w:val="000000" w:themeColor="text1"/>
              </w:rPr>
              <w:t>at could have been better?</w:t>
            </w:r>
            <w:r w:rsidRPr="00330518">
              <w:rPr>
                <w:rFonts w:ascii="Arial" w:hAnsi="Arial" w:cs="Arial"/>
                <w:color w:val="000000" w:themeColor="text1"/>
              </w:rPr>
              <w:br/>
            </w:r>
            <w:r w:rsidR="00974AA0">
              <w:rPr>
                <w:rFonts w:ascii="Arial" w:hAnsi="Arial" w:cs="Arial"/>
                <w:color w:val="000000" w:themeColor="text1"/>
              </w:rPr>
              <w:t>(Tap/Select all that apply)</w:t>
            </w:r>
            <w:r w:rsidRPr="00330518" w:rsidR="00974AA0">
              <w:rPr>
                <w:rFonts w:ascii="Arial" w:hAnsi="Arial" w:cs="Arial"/>
                <w:color w:val="000000" w:themeColor="text1"/>
              </w:rPr>
              <w:br/>
            </w:r>
          </w:p>
          <w:p w:rsidR="00C30A0F" w:rsidRPr="00330518" w:rsidP="00C30A0F" w14:paraId="55D100F3" w14:textId="634CC970">
            <w:p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>
              <w:br/>
            </w:r>
            <w:r w:rsidRPr="70D3E7BA">
              <w:rPr>
                <w:rFonts w:ascii="Arial" w:hAnsi="Arial" w:cs="Arial"/>
                <w:color w:val="000000" w:themeColor="text1"/>
              </w:rPr>
              <w:t xml:space="preserve">**these answer choices would show up if someone provided a </w:t>
            </w:r>
            <w:r>
              <w:rPr>
                <w:rFonts w:ascii="Arial" w:hAnsi="Arial" w:cs="Arial"/>
                <w:color w:val="000000" w:themeColor="text1"/>
              </w:rPr>
              <w:t>Likert score of 1,2</w:t>
            </w:r>
            <w:r w:rsidR="0088460D">
              <w:rPr>
                <w:rFonts w:ascii="Arial" w:hAnsi="Arial" w:cs="Arial"/>
                <w:color w:val="000000" w:themeColor="text1"/>
              </w:rPr>
              <w:t>, 3 or 4</w:t>
            </w: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CC70A4" w:rsidP="00C30A0F" w14:paraId="5308B092" w14:textId="0D0278B6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need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was not addressed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C30A0F" w:rsidRPr="00CC70A4" w:rsidP="00C30A0F" w14:paraId="2C9CB305" w14:textId="5C9DE11F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was difficult to complete what I needed to do. </w:t>
            </w:r>
          </w:p>
          <w:p w:rsidR="00C30A0F" w:rsidRPr="00CC70A4" w:rsidP="00C30A0F" w14:paraId="7DE1C385" w14:textId="4C69384E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took too long to do what I needed to do. </w:t>
            </w:r>
          </w:p>
          <w:p w:rsidR="00C30A0F" w:rsidRPr="00CC70A4" w:rsidP="00C30A0F" w14:paraId="3C49089F" w14:textId="274866BC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did not understand what was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being asked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me throughout the process.</w:t>
            </w:r>
          </w:p>
          <w:p w:rsidR="00C30A0F" w:rsidRPr="00CC70A4" w:rsidP="00C30A0F" w14:paraId="64C15204" w14:textId="07126051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Employees I interacted with were not helpful.</w:t>
            </w:r>
          </w:p>
          <w:p w:rsidR="00C30A0F" w:rsidRPr="00CC70A4" w:rsidP="00C30A0F" w14:paraId="79F03933" w14:textId="1B024DCB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was not treated</w:t>
            </w: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fairly. </w:t>
            </w:r>
          </w:p>
          <w:p w:rsidR="00C30A0F" w:rsidRPr="00CC70A4" w:rsidP="00C30A0F" w14:paraId="74467383" w14:textId="233F6319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eastAsia="Arial" w:hAnsi="Arial" w:cs="Arial"/>
                <w:color w:val="000000" w:themeColor="text1"/>
              </w:rPr>
            </w:pPr>
            <w:r w:rsidRPr="113D78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Something else</w:t>
            </w:r>
          </w:p>
        </w:tc>
      </w:tr>
      <w:tr w14:paraId="1DD4A8D5" w14:textId="77777777" w:rsidTr="7E9EDD40">
        <w:tblPrEx>
          <w:tblW w:w="9360" w:type="dxa"/>
          <w:tblLayout w:type="fixed"/>
          <w:tblLook w:val="06A0"/>
        </w:tblPrEx>
        <w:trPr>
          <w:trHeight w:val="1095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6809522A" w14:textId="77777777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330518">
              <w:rPr>
                <w:rFonts w:ascii="Arial" w:hAnsi="Arial" w:cs="Arial"/>
                <w:b/>
                <w:bCs/>
              </w:rPr>
              <w:t>Satisfaction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48A209D9" w14:textId="77777777">
            <w:pPr>
              <w:spacing w:line="240" w:lineRule="exact"/>
              <w:rPr>
                <w:rFonts w:ascii="Arial" w:hAnsi="Arial" w:cs="Arial"/>
                <w:color w:val="000000" w:themeColor="text1"/>
              </w:rPr>
            </w:pPr>
            <w:r w:rsidRPr="00330518">
              <w:rPr>
                <w:rFonts w:ascii="Arial" w:hAnsi="Arial" w:cs="Arial"/>
                <w:color w:val="000000" w:themeColor="text1"/>
              </w:rPr>
              <w:t>I was satisfied with my experience interacting with HUD</w:t>
            </w:r>
            <w:r>
              <w:rPr>
                <w:rFonts w:ascii="Arial" w:hAnsi="Arial" w:cs="Arial"/>
                <w:color w:val="000000" w:themeColor="text1"/>
              </w:rPr>
              <w:t>/FHA</w:t>
            </w:r>
            <w:r w:rsidRPr="0033051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P="00C30A0F" w14:paraId="55985382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Strongly disagree (1)</w:t>
            </w:r>
          </w:p>
          <w:p w:rsidR="00C30A0F" w:rsidP="00C30A0F" w14:paraId="4FC87A31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Disagree (2)</w:t>
            </w:r>
          </w:p>
          <w:p w:rsidR="00C30A0F" w:rsidP="00C30A0F" w14:paraId="59048D14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Neither agree nor disagree (3)</w:t>
            </w:r>
          </w:p>
          <w:p w:rsidR="00C30A0F" w:rsidP="00C30A0F" w14:paraId="1EA52BF5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(4)</w:t>
            </w:r>
          </w:p>
          <w:p w:rsidR="00C30A0F" w:rsidRPr="0070582C" w:rsidP="00C30A0F" w14:paraId="41941ADD" w14:textId="77777777">
            <w:pPr>
              <w:pStyle w:val="ListParagraph"/>
              <w:numPr>
                <w:ilvl w:val="0"/>
                <w:numId w:val="28"/>
              </w:numPr>
              <w:spacing w:after="120" w:line="324" w:lineRule="auto"/>
              <w:rPr>
                <w:rFonts w:ascii="Arial" w:hAnsi="Arial" w:cs="Arial"/>
                <w:sz w:val="20"/>
                <w:szCs w:val="20"/>
              </w:rPr>
            </w:pPr>
            <w:r w:rsidRPr="0070582C">
              <w:rPr>
                <w:rFonts w:ascii="Arial" w:hAnsi="Arial" w:cs="Arial"/>
                <w:sz w:val="20"/>
                <w:szCs w:val="20"/>
              </w:rPr>
              <w:t>Strongly agree (5)</w:t>
            </w:r>
          </w:p>
          <w:p w:rsidR="00C30A0F" w:rsidRPr="00CC70A4" w:rsidP="00C30A0F" w14:paraId="0EBDA89A" w14:textId="52A36638">
            <w:pPr>
              <w:pStyle w:val="ListParagraph"/>
              <w:spacing w:line="240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C30A0F" w:rsidRPr="00CC70A4" w:rsidP="00C30A0F" w14:paraId="6569657E" w14:textId="0CDB3214">
            <w:pPr>
              <w:spacing w:line="240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:rsidR="00C30A0F" w:rsidRPr="00CC70A4" w:rsidP="00C30A0F" w14:paraId="13289108" w14:textId="59E8CA3D">
            <w:pPr>
              <w:pStyle w:val="ListParagraph"/>
              <w:spacing w:after="120" w:line="324" w:lineRule="auto"/>
              <w:rPr>
                <w:rFonts w:ascii="Arial" w:eastAsia="Arial" w:hAnsi="Arial" w:cs="Arial"/>
                <w:color w:val="000000" w:themeColor="text1"/>
              </w:rPr>
            </w:pPr>
          </w:p>
          <w:p w:rsidR="00C30A0F" w:rsidRPr="00CC70A4" w:rsidP="00C30A0F" w14:paraId="5975F8BF" w14:textId="294525C3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79422FE" w14:textId="77777777" w:rsidTr="7E9EDD40">
        <w:tblPrEx>
          <w:tblW w:w="9360" w:type="dxa"/>
          <w:tblLayout w:type="fixed"/>
          <w:tblLook w:val="06A0"/>
        </w:tblPrEx>
        <w:trPr>
          <w:trHeight w:val="735"/>
        </w:trPr>
        <w:tc>
          <w:tcPr>
            <w:tcW w:w="2163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330518" w:rsidP="00C30A0F" w14:paraId="5DF64894" w14:textId="77777777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330518">
              <w:rPr>
                <w:rFonts w:ascii="Arial" w:hAnsi="Arial" w:cs="Arial"/>
                <w:b/>
                <w:bCs/>
              </w:rPr>
              <w:t>Open comment</w:t>
            </w:r>
          </w:p>
        </w:tc>
        <w:tc>
          <w:tcPr>
            <w:tcW w:w="3611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CC70A4" w:rsidP="00C30A0F" w14:paraId="4C4B47BB" w14:textId="33830617">
            <w:pPr>
              <w:spacing w:after="120"/>
              <w:rPr>
                <w:rFonts w:ascii="Arial" w:hAnsi="Arial" w:cs="Arial"/>
              </w:rPr>
            </w:pPr>
            <w:r w:rsidRPr="51FB04F2">
              <w:rPr>
                <w:rFonts w:ascii="Arial" w:hAnsi="Arial" w:cs="Arial"/>
              </w:rPr>
              <w:t xml:space="preserve">How can we improve your experience? (this question </w:t>
            </w:r>
            <w:r w:rsidRPr="51FB04F2">
              <w:rPr>
                <w:rFonts w:ascii="Arial" w:hAnsi="Arial" w:cs="Arial"/>
              </w:rPr>
              <w:t>is not required</w:t>
            </w:r>
            <w:r w:rsidRPr="51FB04F2">
              <w:rPr>
                <w:rFonts w:ascii="Arial" w:hAnsi="Arial" w:cs="Arial"/>
              </w:rPr>
              <w:t xml:space="preserve"> for survey completion)</w:t>
            </w:r>
          </w:p>
          <w:p w:rsidR="00C30A0F" w:rsidRPr="00CC70A4" w:rsidP="00C30A0F" w14:paraId="7F0BB555" w14:textId="77777777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single" w:sz="10" w:space="0" w:color="9E9E9E"/>
              <w:left w:val="single" w:sz="10" w:space="0" w:color="9E9E9E"/>
              <w:bottom w:val="single" w:sz="10" w:space="0" w:color="9E9E9E"/>
              <w:right w:val="single" w:sz="10" w:space="0" w:color="9E9E9E"/>
            </w:tcBorders>
            <w:shd w:val="clear" w:color="auto" w:fill="FFFFFF" w:themeFill="background1"/>
            <w:tcMar>
              <w:top w:w="92" w:type="dxa"/>
              <w:left w:w="185" w:type="dxa"/>
              <w:bottom w:w="92" w:type="dxa"/>
              <w:right w:w="185" w:type="dxa"/>
            </w:tcMar>
          </w:tcPr>
          <w:p w:rsidR="00C30A0F" w:rsidRPr="00CC70A4" w:rsidP="00C30A0F" w14:paraId="7F388D5D" w14:textId="77777777">
            <w:pPr>
              <w:spacing w:line="240" w:lineRule="exact"/>
              <w:rPr>
                <w:rFonts w:ascii="Arial" w:hAnsi="Arial" w:cs="Arial"/>
              </w:rPr>
            </w:pPr>
            <w:r w:rsidRPr="00CC70A4">
              <w:rPr>
                <w:rFonts w:ascii="Arial" w:hAnsi="Arial" w:cs="Arial"/>
              </w:rPr>
              <w:t xml:space="preserve">Open Comment Box </w:t>
            </w:r>
          </w:p>
        </w:tc>
      </w:tr>
    </w:tbl>
    <w:p w:rsidR="00C01049" w14:paraId="05A3D481" w14:textId="77777777">
      <w:pPr>
        <w:spacing w:before="265" w:after="168" w:line="271" w:lineRule="exact"/>
        <w:ind w:left="792" w:right="72" w:hanging="360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:rsidR="00EC30CD" w14:paraId="0ECC697F" w14:textId="77777777">
      <w:pPr>
        <w:spacing w:before="307" w:line="232" w:lineRule="exact"/>
        <w:ind w:left="792"/>
        <w:textAlignment w:val="baseline"/>
        <w:rPr>
          <w:rFonts w:ascii="Courier New" w:eastAsia="Courier New" w:hAnsi="Courier New"/>
          <w:color w:val="000000"/>
          <w:spacing w:val="-15"/>
          <w:sz w:val="24"/>
        </w:rPr>
      </w:pPr>
      <w:r>
        <w:rPr>
          <w:rFonts w:ascii="Courier New" w:eastAsia="Courier New" w:hAnsi="Courier New"/>
          <w:color w:val="000000"/>
          <w:spacing w:val="-15"/>
          <w:sz w:val="24"/>
        </w:rPr>
        <w:t>[Submit]</w:t>
      </w:r>
    </w:p>
    <w:p w:rsidR="00EC30CD" w:rsidP="6F29CEDF" w14:paraId="0ECC6980" w14:textId="5087F689">
      <w:pPr>
        <w:spacing w:before="277" w:line="272" w:lineRule="exact"/>
        <w:ind w:left="792" w:right="72"/>
        <w:textAlignment w:val="baseline"/>
        <w:rPr>
          <w:rFonts w:ascii="Courier New" w:eastAsia="Courier New" w:hAnsi="Courier New"/>
          <w:b/>
          <w:bCs/>
          <w:color w:val="000000"/>
          <w:sz w:val="24"/>
          <w:szCs w:val="24"/>
        </w:rPr>
      </w:pPr>
      <w:r w:rsidRPr="6F29CEDF">
        <w:rPr>
          <w:rFonts w:ascii="Courier New" w:eastAsia="Courier New" w:hAnsi="Courier New"/>
          <w:b/>
          <w:bCs/>
          <w:color w:val="000000" w:themeColor="text1"/>
          <w:sz w:val="24"/>
          <w:szCs w:val="24"/>
        </w:rPr>
        <w:t>CLOSING TEXT</w:t>
      </w:r>
      <w:r w:rsidRPr="6F29CEDF">
        <w:rPr>
          <w:rFonts w:ascii="Courier New" w:eastAsia="Courier New" w:hAnsi="Courier New"/>
          <w:color w:val="000000" w:themeColor="text1"/>
          <w:sz w:val="24"/>
          <w:szCs w:val="24"/>
        </w:rPr>
        <w:t xml:space="preserve">: Thank you for taking the time to provide helpful feedback. Your responses are confidential and anonymous. We'll only use your feedback to improve the service quality of the </w:t>
      </w:r>
      <w:r w:rsidRPr="6F29CEDF" w:rsidR="70BF1CE7">
        <w:rPr>
          <w:rFonts w:ascii="Courier New" w:eastAsia="Courier New" w:hAnsi="Courier New"/>
          <w:color w:val="000000" w:themeColor="text1"/>
          <w:sz w:val="24"/>
          <w:szCs w:val="24"/>
        </w:rPr>
        <w:t xml:space="preserve">FHA </w:t>
      </w:r>
      <w:r w:rsidRPr="6F29CEDF">
        <w:rPr>
          <w:rFonts w:ascii="Courier New" w:eastAsia="Courier New" w:hAnsi="Courier New"/>
          <w:color w:val="000000" w:themeColor="text1"/>
          <w:sz w:val="24"/>
          <w:szCs w:val="24"/>
        </w:rPr>
        <w:t xml:space="preserve">Resource Center. If you have any questions about the Survey, please contact the Survey Team at </w:t>
      </w:r>
      <w:hyperlink r:id="rId7">
        <w:r w:rsidRPr="6F29CEDF">
          <w:rPr>
            <w:rFonts w:ascii="Courier New" w:eastAsia="Courier New" w:hAnsi="Courier New"/>
            <w:color w:val="0000FF"/>
            <w:sz w:val="24"/>
            <w:szCs w:val="24"/>
            <w:u w:val="single"/>
          </w:rPr>
          <w:t>fhasurvey@hud.gov</w:t>
        </w:r>
      </w:hyperlink>
      <w:r w:rsidRPr="6F29CEDF">
        <w:rPr>
          <w:rFonts w:ascii="Courier New" w:eastAsia="Courier New" w:hAnsi="Courier New"/>
          <w:color w:val="000000" w:themeColor="text1"/>
          <w:sz w:val="24"/>
          <w:szCs w:val="24"/>
        </w:rPr>
        <w:t>.</w:t>
      </w:r>
    </w:p>
    <w:p w:rsidR="00EC30CD" w14:paraId="0ECC6981" w14:textId="77777777">
      <w:pPr>
        <w:spacing w:before="268" w:line="274" w:lineRule="exact"/>
        <w:ind w:left="792" w:right="1152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>An official form of the United States government. OMB Approval #2511-0001 · Expiration Date 09/31/2024</w:t>
      </w:r>
    </w:p>
    <w:p w:rsidR="00EC30CD" w14:paraId="0ECC6982" w14:textId="77777777">
      <w:pPr>
        <w:spacing w:before="268" w:line="274" w:lineRule="exact"/>
        <w:ind w:right="72"/>
        <w:jc w:val="both"/>
        <w:textAlignment w:val="baseline"/>
        <w:rPr>
          <w:rFonts w:ascii="Courier New" w:eastAsia="Courier New" w:hAnsi="Courier New"/>
          <w:b/>
          <w:color w:val="000000"/>
          <w:sz w:val="24"/>
        </w:rPr>
      </w:pPr>
      <w:r>
        <w:rPr>
          <w:rFonts w:ascii="Courier New" w:eastAsia="Courier New" w:hAnsi="Courier New"/>
          <w:b/>
          <w:color w:val="000000"/>
          <w:sz w:val="24"/>
        </w:rPr>
        <w:t xml:space="preserve">Please make sure that all instruments, instructions, and scripts </w:t>
      </w:r>
      <w:r>
        <w:rPr>
          <w:rFonts w:ascii="Courier New" w:eastAsia="Courier New" w:hAnsi="Courier New"/>
          <w:b/>
          <w:color w:val="000000"/>
          <w:sz w:val="24"/>
        </w:rPr>
        <w:t>are submitted</w:t>
      </w:r>
      <w:r>
        <w:rPr>
          <w:rFonts w:ascii="Courier New" w:eastAsia="Courier New" w:hAnsi="Courier New"/>
          <w:b/>
          <w:color w:val="000000"/>
          <w:sz w:val="24"/>
        </w:rPr>
        <w:t xml:space="preserve"> with the request.</w:t>
      </w:r>
    </w:p>
    <w:p w:rsidR="00EC30CD" w14:paraId="0ECC6983" w14:textId="77777777">
      <w:pPr>
        <w:spacing w:before="263" w:line="274" w:lineRule="exact"/>
        <w:ind w:left="432" w:hanging="432"/>
        <w:textAlignment w:val="baseline"/>
        <w:rPr>
          <w:rFonts w:ascii="Courier New" w:eastAsia="Courier New" w:hAnsi="Courier New"/>
          <w:color w:val="000000"/>
          <w:spacing w:val="-2"/>
          <w:sz w:val="24"/>
        </w:rPr>
      </w:pPr>
      <w:r>
        <w:rPr>
          <w:rFonts w:ascii="Courier New" w:eastAsia="Courier New" w:hAnsi="Courier New"/>
          <w:color w:val="000000"/>
          <w:spacing w:val="-2"/>
          <w:sz w:val="24"/>
        </w:rPr>
        <w:t>6. When will the activity happen?</w:t>
      </w:r>
      <w:r>
        <w:rPr>
          <w:rFonts w:ascii="Courier New" w:eastAsia="Courier New" w:hAnsi="Courier New"/>
          <w:color w:val="FF0000"/>
          <w:spacing w:val="-2"/>
          <w:sz w:val="24"/>
        </w:rPr>
        <w:t xml:space="preserve"> The survey seeks to </w:t>
      </w:r>
      <w:r>
        <w:rPr>
          <w:rFonts w:ascii="Courier New" w:eastAsia="Courier New" w:hAnsi="Courier New"/>
          <w:color w:val="FF0000"/>
          <w:spacing w:val="-2"/>
          <w:sz w:val="24"/>
        </w:rPr>
        <w:t>be included</w:t>
      </w:r>
      <w:r>
        <w:rPr>
          <w:rFonts w:ascii="Courier New" w:eastAsia="Courier New" w:hAnsi="Courier New"/>
          <w:color w:val="FF0000"/>
          <w:spacing w:val="-2"/>
          <w:sz w:val="24"/>
        </w:rPr>
        <w:t xml:space="preserve"> under an umbrella OMB clearance with other surveys previously approved for the HUD / FHA Resource Center project.</w:t>
      </w:r>
    </w:p>
    <w:p w:rsidR="00EC30CD" w14:paraId="0ECC6984" w14:textId="0B09BBB7">
      <w:pPr>
        <w:spacing w:after="619" w:line="272" w:lineRule="exact"/>
        <w:ind w:left="432" w:right="144"/>
        <w:textAlignment w:val="baseline"/>
        <w:rPr>
          <w:rFonts w:ascii="Courier New" w:eastAsia="Courier New" w:hAnsi="Courier New"/>
          <w:i/>
          <w:color w:val="000000"/>
          <w:spacing w:val="-2"/>
          <w:sz w:val="24"/>
        </w:rPr>
      </w:pPr>
      <w:r>
        <w:rPr>
          <w:rFonts w:ascii="Courier New" w:eastAsia="Courier New" w:hAnsi="Courier New"/>
          <w:i/>
          <w:color w:val="000000"/>
          <w:spacing w:val="-2"/>
          <w:sz w:val="24"/>
        </w:rPr>
        <w:t xml:space="preserve">Describe the time frame or number of events that will occur. </w:t>
      </w:r>
      <w:r>
        <w:rPr>
          <w:rFonts w:ascii="Courier New" w:eastAsia="Courier New" w:hAnsi="Courier New"/>
          <w:color w:val="FF0000"/>
          <w:spacing w:val="-2"/>
          <w:sz w:val="24"/>
        </w:rPr>
        <w:t xml:space="preserve">Surveys will </w:t>
      </w:r>
      <w:r>
        <w:rPr>
          <w:rFonts w:ascii="Courier New" w:eastAsia="Courier New" w:hAnsi="Courier New"/>
          <w:color w:val="FF0000"/>
          <w:spacing w:val="-2"/>
          <w:sz w:val="24"/>
        </w:rPr>
        <w:t>be sent</w:t>
      </w:r>
      <w:r>
        <w:rPr>
          <w:rFonts w:ascii="Courier New" w:eastAsia="Courier New" w:hAnsi="Courier New"/>
          <w:color w:val="FF0000"/>
          <w:spacing w:val="-2"/>
          <w:sz w:val="24"/>
        </w:rPr>
        <w:t xml:space="preserve"> to obtain client feedback after engaging with </w:t>
      </w:r>
      <w:r w:rsidR="0048554F">
        <w:rPr>
          <w:rFonts w:ascii="Courier New" w:eastAsia="Courier New" w:hAnsi="Courier New"/>
          <w:color w:val="FF0000"/>
          <w:spacing w:val="-2"/>
          <w:sz w:val="24"/>
        </w:rPr>
        <w:t xml:space="preserve">contact </w:t>
      </w:r>
      <w:r>
        <w:rPr>
          <w:rFonts w:ascii="Courier New" w:eastAsia="Courier New" w:hAnsi="Courier New"/>
          <w:color w:val="FF0000"/>
          <w:spacing w:val="-2"/>
          <w:sz w:val="24"/>
        </w:rPr>
        <w:t>centers of HUD FHA. There were approximately</w:t>
      </w:r>
    </w:p>
    <w:p w:rsidR="00EC30CD" w14:paraId="0ECC6985" w14:textId="77777777">
      <w:pPr>
        <w:spacing w:after="619" w:line="272" w:lineRule="exact"/>
        <w:sectPr w:rsidSect="00A82993">
          <w:pgSz w:w="12240" w:h="15840"/>
          <w:pgMar w:top="720" w:right="1471" w:bottom="304" w:left="1409" w:header="720" w:footer="720" w:gutter="0"/>
          <w:cols w:space="720"/>
        </w:sectPr>
      </w:pPr>
    </w:p>
    <w:p w:rsidR="00EC30CD" w14:paraId="0ECC6986" w14:textId="77777777">
      <w:pPr>
        <w:spacing w:line="218" w:lineRule="exact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3</w:t>
      </w:r>
    </w:p>
    <w:p w:rsidR="00EC30CD" w14:paraId="0ECC6987" w14:textId="77777777">
      <w:pPr>
        <w:sectPr w:rsidSect="00A82993">
          <w:type w:val="continuous"/>
          <w:pgSz w:w="12240" w:h="15840"/>
          <w:pgMar w:top="720" w:right="1440" w:bottom="304" w:left="1440" w:header="720" w:footer="720" w:gutter="0"/>
          <w:cols w:space="720"/>
        </w:sectPr>
      </w:pPr>
    </w:p>
    <w:p w:rsidR="00EC30CD" w:rsidP="40506101" w14:paraId="0ECC6988" w14:textId="0F731C12">
      <w:pPr>
        <w:spacing w:before="11" w:line="272" w:lineRule="exact"/>
        <w:ind w:left="432" w:right="576"/>
        <w:textAlignment w:val="baseline"/>
        <w:rPr>
          <w:rFonts w:ascii="Courier New" w:eastAsia="Courier New" w:hAnsi="Courier New"/>
          <w:color w:val="FF0000"/>
          <w:spacing w:val="-2"/>
          <w:sz w:val="24"/>
          <w:szCs w:val="24"/>
        </w:rPr>
      </w:pP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>1,</w:t>
      </w:r>
      <w:r w:rsidRPr="40506101" w:rsidR="0B2A992F">
        <w:rPr>
          <w:rFonts w:ascii="Courier New" w:eastAsia="Courier New" w:hAnsi="Courier New"/>
          <w:color w:val="FF0000"/>
          <w:spacing w:val="-2"/>
          <w:sz w:val="24"/>
          <w:szCs w:val="24"/>
        </w:rPr>
        <w:t>3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00 surveys received 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>on a monthly basis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 for all </w:t>
      </w:r>
      <w:r w:rsidR="006A149F">
        <w:rPr>
          <w:rFonts w:ascii="Courier New" w:eastAsia="Courier New" w:hAnsi="Courier New"/>
          <w:color w:val="FF0000"/>
          <w:spacing w:val="-2"/>
          <w:sz w:val="24"/>
          <w:szCs w:val="24"/>
        </w:rPr>
        <w:t>ten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 of our surveys from </w:t>
      </w:r>
      <w:r w:rsidRPr="40506101" w:rsidR="4C149AEC">
        <w:rPr>
          <w:rFonts w:ascii="Courier New" w:eastAsia="Courier New" w:hAnsi="Courier New"/>
          <w:color w:val="FF0000"/>
          <w:spacing w:val="-2"/>
          <w:sz w:val="24"/>
          <w:szCs w:val="24"/>
        </w:rPr>
        <w:t>October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>-</w:t>
      </w:r>
      <w:r w:rsidRPr="40506101" w:rsidR="2710416C">
        <w:rPr>
          <w:rFonts w:ascii="Courier New" w:eastAsia="Courier New" w:hAnsi="Courier New"/>
          <w:color w:val="FF0000"/>
          <w:spacing w:val="-2"/>
          <w:sz w:val="24"/>
          <w:szCs w:val="24"/>
        </w:rPr>
        <w:t>December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 202</w:t>
      </w:r>
      <w:r w:rsidRPr="40506101" w:rsidR="6F6CC526">
        <w:rPr>
          <w:rFonts w:ascii="Courier New" w:eastAsia="Courier New" w:hAnsi="Courier New"/>
          <w:color w:val="FF0000"/>
          <w:spacing w:val="-2"/>
          <w:sz w:val="24"/>
          <w:szCs w:val="24"/>
        </w:rPr>
        <w:t>3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. We had approximately </w:t>
      </w:r>
      <w:r w:rsidRPr="40506101" w:rsidR="63350FFC">
        <w:rPr>
          <w:rFonts w:ascii="Courier New" w:eastAsia="Courier New" w:hAnsi="Courier New"/>
          <w:color w:val="FF0000"/>
          <w:spacing w:val="-2"/>
          <w:sz w:val="24"/>
          <w:szCs w:val="24"/>
        </w:rPr>
        <w:t>750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,000 inquiries in the last year. Percentages 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>were applied</w:t>
      </w:r>
      <w:r w:rsidRPr="40506101">
        <w:rPr>
          <w:rFonts w:ascii="Courier New" w:eastAsia="Courier New" w:hAnsi="Courier New"/>
          <w:color w:val="FF0000"/>
          <w:spacing w:val="-2"/>
          <w:sz w:val="24"/>
          <w:szCs w:val="24"/>
        </w:rPr>
        <w:t xml:space="preserve"> to the total inquires per servicing center to avoid user exhaustion. This survey will remain on our website in adherence to the timing of the overall clearance.</w:t>
      </w:r>
    </w:p>
    <w:p w:rsidR="00EC30CD" w14:paraId="0ECC6989" w14:textId="77777777">
      <w:pPr>
        <w:spacing w:before="307" w:line="236" w:lineRule="exact"/>
        <w:ind w:left="72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>7. Is an incentive (e.g., money or reimbursement of expenses,</w:t>
      </w:r>
    </w:p>
    <w:p w:rsidR="00EC30CD" w14:paraId="0ECC698A" w14:textId="77777777">
      <w:pPr>
        <w:spacing w:before="33" w:line="235" w:lineRule="exact"/>
        <w:ind w:left="432"/>
        <w:textAlignment w:val="baseline"/>
        <w:rPr>
          <w:rFonts w:ascii="Courier New" w:eastAsia="Courier New" w:hAnsi="Courier New"/>
          <w:color w:val="000000"/>
          <w:spacing w:val="-2"/>
          <w:sz w:val="24"/>
        </w:rPr>
      </w:pPr>
      <w:r>
        <w:rPr>
          <w:rFonts w:ascii="Courier New" w:eastAsia="Courier New" w:hAnsi="Courier New"/>
          <w:color w:val="000000"/>
          <w:spacing w:val="-2"/>
          <w:sz w:val="24"/>
        </w:rPr>
        <w:t>token of appreciation) provided to participants?</w:t>
      </w:r>
    </w:p>
    <w:p w:rsidR="00EC30CD" w14:paraId="0ECC698B" w14:textId="77777777">
      <w:pPr>
        <w:spacing w:before="39" w:line="233" w:lineRule="exact"/>
        <w:ind w:left="432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>[ ]</w:t>
      </w:r>
      <w:r>
        <w:rPr>
          <w:rFonts w:ascii="Courier New" w:eastAsia="Courier New" w:hAnsi="Courier New"/>
          <w:color w:val="000000"/>
          <w:sz w:val="24"/>
        </w:rPr>
        <w:t xml:space="preserve"> Yes [ x ] No</w:t>
      </w:r>
    </w:p>
    <w:p w:rsidR="00EC30CD" w14:paraId="0ECC698C" w14:textId="77777777">
      <w:pPr>
        <w:spacing w:before="40" w:line="233" w:lineRule="exact"/>
        <w:ind w:left="432"/>
        <w:textAlignment w:val="baseline"/>
        <w:rPr>
          <w:rFonts w:ascii="Courier New" w:eastAsia="Courier New" w:hAnsi="Courier New"/>
          <w:color w:val="000000"/>
          <w:spacing w:val="-6"/>
          <w:sz w:val="24"/>
        </w:rPr>
      </w:pPr>
      <w:r>
        <w:rPr>
          <w:rFonts w:ascii="Courier New" w:eastAsia="Courier New" w:hAnsi="Courier New"/>
          <w:color w:val="000000"/>
          <w:spacing w:val="-6"/>
          <w:sz w:val="24"/>
        </w:rPr>
        <w:t xml:space="preserve">If </w:t>
      </w:r>
      <w:r>
        <w:rPr>
          <w:rFonts w:ascii="Courier New" w:eastAsia="Courier New" w:hAnsi="Courier New"/>
          <w:color w:val="000000"/>
          <w:spacing w:val="-6"/>
          <w:sz w:val="24"/>
        </w:rPr>
        <w:t>Yes</w:t>
      </w:r>
      <w:r>
        <w:rPr>
          <w:rFonts w:ascii="Courier New" w:eastAsia="Courier New" w:hAnsi="Courier New"/>
          <w:color w:val="000000"/>
          <w:spacing w:val="-6"/>
          <w:sz w:val="24"/>
        </w:rPr>
        <w:t>, describe:</w:t>
      </w:r>
    </w:p>
    <w:p w:rsidR="00EC30CD" w14:paraId="0ECC698D" w14:textId="77777777">
      <w:pPr>
        <w:spacing w:before="305" w:after="257" w:line="266" w:lineRule="exact"/>
        <w:ind w:left="72"/>
        <w:textAlignment w:val="baseline"/>
        <w:rPr>
          <w:rFonts w:ascii="Courier New" w:eastAsia="Courier New" w:hAnsi="Courier New"/>
          <w:b/>
          <w:color w:val="000000"/>
          <w:spacing w:val="-5"/>
          <w:sz w:val="24"/>
        </w:rPr>
      </w:pPr>
      <w:r>
        <w:rPr>
          <w:rFonts w:ascii="Courier New" w:eastAsia="Courier New" w:hAnsi="Courier New"/>
          <w:b/>
          <w:color w:val="000000"/>
          <w:spacing w:val="-5"/>
          <w:sz w:val="24"/>
        </w:rPr>
        <w:t>BURDEN HOURS</w:t>
      </w:r>
    </w:p>
    <w:tbl>
      <w:tblPr>
        <w:tblW w:w="9677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18"/>
        <w:gridCol w:w="1680"/>
        <w:gridCol w:w="1891"/>
        <w:gridCol w:w="1830"/>
        <w:gridCol w:w="239"/>
        <w:gridCol w:w="1219"/>
      </w:tblGrid>
      <w:tr w14:paraId="0ECC6994" w14:textId="77777777" w:rsidTr="7A9497C1">
        <w:tblPrEx>
          <w:tblW w:w="9677" w:type="dxa"/>
          <w:tblInd w:w="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6"/>
        </w:trPr>
        <w:tc>
          <w:tcPr>
            <w:tcW w:w="281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</w:tcBorders>
          </w:tcPr>
          <w:p w:rsidR="00EC30CD" w14:paraId="0ECC698E" w14:textId="77777777">
            <w:pPr>
              <w:spacing w:after="221" w:line="226" w:lineRule="exact"/>
              <w:ind w:left="115"/>
              <w:textAlignment w:val="baseline"/>
              <w:rPr>
                <w:rFonts w:ascii="Courier New" w:eastAsia="Courier New" w:hAnsi="Courier New"/>
                <w:b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b/>
                <w:color w:val="000000"/>
                <w:sz w:val="20"/>
              </w:rPr>
              <w:t>Category of Respondent</w:t>
            </w:r>
          </w:p>
        </w:tc>
        <w:tc>
          <w:tcPr>
            <w:tcW w:w="1680" w:type="dxa"/>
            <w:tcBorders>
              <w:top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14:paraId="0ECC698F" w14:textId="77777777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</w:rPr>
            </w:pPr>
            <w:r>
              <w:rPr>
                <w:rFonts w:ascii="Courier New" w:eastAsia="Courier New" w:hAnsi="Courier New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14:paraId="0ECC6990" w14:textId="77777777">
            <w:pPr>
              <w:spacing w:line="226" w:lineRule="exact"/>
              <w:ind w:left="72"/>
              <w:textAlignment w:val="baseline"/>
              <w:rPr>
                <w:rFonts w:ascii="Courier New" w:eastAsia="Courier New" w:hAnsi="Courier New"/>
                <w:b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b/>
                <w:color w:val="000000"/>
                <w:sz w:val="20"/>
              </w:rPr>
              <w:t>No. of</w:t>
            </w:r>
          </w:p>
          <w:p w:rsidR="00EC30CD" w14:paraId="0ECC6991" w14:textId="77777777">
            <w:pPr>
              <w:spacing w:line="221" w:lineRule="exact"/>
              <w:ind w:left="72"/>
              <w:textAlignment w:val="baseline"/>
              <w:rPr>
                <w:rFonts w:ascii="Courier New" w:eastAsia="Courier New" w:hAnsi="Courier New"/>
                <w:b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b/>
                <w:color w:val="000000"/>
                <w:sz w:val="20"/>
              </w:rPr>
              <w:t>Respondents</w:t>
            </w:r>
          </w:p>
        </w:tc>
        <w:tc>
          <w:tcPr>
            <w:tcW w:w="2069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14:paraId="0ECC6992" w14:textId="77777777">
            <w:pPr>
              <w:spacing w:line="223" w:lineRule="exact"/>
              <w:ind w:left="108"/>
              <w:textAlignment w:val="baseline"/>
              <w:rPr>
                <w:rFonts w:ascii="Courier New" w:eastAsia="Courier New" w:hAnsi="Courier New"/>
                <w:b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b/>
                <w:color w:val="000000"/>
                <w:sz w:val="20"/>
              </w:rPr>
              <w:t>Participation Time</w:t>
            </w:r>
          </w:p>
        </w:tc>
        <w:tc>
          <w:tcPr>
            <w:tcW w:w="12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14:paraId="0ECC6993" w14:textId="77777777">
            <w:pPr>
              <w:spacing w:line="223" w:lineRule="exact"/>
              <w:ind w:left="108"/>
              <w:textAlignment w:val="baseline"/>
              <w:rPr>
                <w:rFonts w:ascii="Courier New" w:eastAsia="Courier New" w:hAnsi="Courier New"/>
                <w:b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b/>
                <w:color w:val="000000"/>
                <w:sz w:val="20"/>
              </w:rPr>
              <w:t>Burden Hours</w:t>
            </w:r>
          </w:p>
        </w:tc>
      </w:tr>
      <w:tr w14:paraId="0ECC699C" w14:textId="77777777" w:rsidTr="7A9497C1">
        <w:tblPrEx>
          <w:tblW w:w="9677" w:type="dxa"/>
          <w:tblInd w:w="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2"/>
        </w:trPr>
        <w:tc>
          <w:tcPr>
            <w:tcW w:w="281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</w:tcBorders>
          </w:tcPr>
          <w:p w:rsidR="00EC30CD" w14:paraId="0ECC6995" w14:textId="77777777">
            <w:pPr>
              <w:spacing w:after="691" w:line="218" w:lineRule="exact"/>
              <w:ind w:left="108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Consumers and Industry participants</w:t>
            </w:r>
          </w:p>
        </w:tc>
        <w:tc>
          <w:tcPr>
            <w:tcW w:w="1680" w:type="dxa"/>
            <w:tcBorders>
              <w:top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14:paraId="0ECC6996" w14:textId="77777777">
            <w:pPr>
              <w:spacing w:after="917" w:line="198" w:lineRule="exact"/>
              <w:ind w:right="303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FHA program</w:t>
            </w:r>
          </w:p>
        </w:tc>
        <w:tc>
          <w:tcPr>
            <w:tcW w:w="18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:rsidP="3FBEE2A9" w14:paraId="0ECC6997" w14:textId="72056538">
            <w:pPr>
              <w:spacing w:after="10" w:line="223" w:lineRule="exact"/>
              <w:ind w:left="108" w:right="468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</w:pPr>
            <w:r w:rsidRPr="3FBEE2A9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>4</w:t>
            </w:r>
            <w:r w:rsidRPr="3FBEE2A9" w:rsidR="17E5C1E4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>,</w:t>
            </w:r>
            <w:r w:rsidRPr="3FBEE2A9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>200 yearly</w:t>
            </w:r>
            <w:r w:rsidRPr="3FBEE2A9" w:rsidR="00717984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 xml:space="preserve"> for FHA Resource Center CSRs survey</w:t>
            </w:r>
          </w:p>
        </w:tc>
        <w:tc>
          <w:tcPr>
            <w:tcW w:w="18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</w:tcBorders>
          </w:tcPr>
          <w:p w:rsidR="00EC30CD" w:rsidP="3FBEE2A9" w14:paraId="0ECC6998" w14:textId="0CCDCB94">
            <w:pPr>
              <w:spacing w:after="461" w:line="222" w:lineRule="exact"/>
              <w:ind w:left="108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</w:pPr>
            <w:r w:rsidRPr="3FBEE2A9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 xml:space="preserve">0.03 </w:t>
            </w:r>
            <w:r w:rsidR="0088460D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>(2 minutes)</w:t>
            </w:r>
            <w:r w:rsidRPr="3FBEE2A9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>hours</w:t>
            </w:r>
            <w:r w:rsidRPr="3FBEE2A9" w:rsidR="06E5DCF1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 xml:space="preserve"> on</w:t>
            </w:r>
            <w:r w:rsidRPr="3FBEE2A9" w:rsidR="00717984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 xml:space="preserve"> average completion</w:t>
            </w:r>
            <w:r w:rsidRPr="3FBEE2A9" w:rsidR="3B8B4725">
              <w:rPr>
                <w:rFonts w:ascii="Courier New" w:eastAsia="Courier New" w:hAnsi="Courier New"/>
                <w:color w:val="000000"/>
                <w:spacing w:val="-2"/>
                <w:sz w:val="20"/>
                <w:szCs w:val="20"/>
              </w:rPr>
              <w:t xml:space="preserve"> rate</w:t>
            </w:r>
          </w:p>
        </w:tc>
        <w:tc>
          <w:tcPr>
            <w:tcW w:w="239" w:type="dxa"/>
            <w:tcBorders>
              <w:top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:rsidP="3FBEE2A9" w14:paraId="0ECC699A" w14:textId="420B295F">
            <w:pPr>
              <w:spacing w:before="258" w:after="461" w:line="198" w:lineRule="exact"/>
              <w:ind w:right="144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EC30CD" w:rsidP="3FBEE2A9" w14:paraId="0ECC699B" w14:textId="5F3B4AB2">
            <w:pPr>
              <w:spacing w:after="691" w:line="218" w:lineRule="exact"/>
              <w:ind w:left="108"/>
              <w:textAlignment w:val="baseline"/>
              <w:rPr>
                <w:rFonts w:ascii="Courier New" w:eastAsia="Courier New" w:hAnsi="Courier New"/>
                <w:color w:val="000000"/>
                <w:sz w:val="20"/>
                <w:szCs w:val="20"/>
              </w:rPr>
            </w:pPr>
            <w:r w:rsidRPr="3FBEE2A9">
              <w:rPr>
                <w:rFonts w:ascii="Courier New" w:eastAsia="Courier New" w:hAnsi="Courier New"/>
                <w:color w:val="000000" w:themeColor="text1"/>
                <w:sz w:val="20"/>
                <w:szCs w:val="20"/>
              </w:rPr>
              <w:t>140 yearly</w:t>
            </w:r>
          </w:p>
        </w:tc>
      </w:tr>
    </w:tbl>
    <w:p w:rsidR="00EC30CD" w14:paraId="0ECC69AB" w14:textId="77777777">
      <w:pPr>
        <w:spacing w:after="259" w:line="20" w:lineRule="exact"/>
      </w:pPr>
    </w:p>
    <w:p w:rsidR="00EC30CD" w14:paraId="0ECC69AC" w14:textId="77777777">
      <w:pPr>
        <w:spacing w:line="260" w:lineRule="exact"/>
        <w:ind w:left="72"/>
        <w:textAlignment w:val="baseline"/>
        <w:rPr>
          <w:rFonts w:ascii="Courier New" w:eastAsia="Courier New" w:hAnsi="Courier New"/>
          <w:b/>
          <w:color w:val="000000"/>
          <w:spacing w:val="-7"/>
          <w:sz w:val="24"/>
        </w:rPr>
      </w:pPr>
      <w:r>
        <w:rPr>
          <w:rFonts w:ascii="Courier New" w:eastAsia="Courier New" w:hAnsi="Courier New"/>
          <w:b/>
          <w:color w:val="000000"/>
          <w:spacing w:val="-7"/>
          <w:sz w:val="24"/>
        </w:rPr>
        <w:t>CERTIFICATION:</w:t>
      </w:r>
    </w:p>
    <w:p w:rsidR="00EC30CD" w14:paraId="0ECC69AD" w14:textId="77777777">
      <w:pPr>
        <w:spacing w:before="195" w:line="235" w:lineRule="exact"/>
        <w:ind w:left="72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>I certify the following to be true:</w:t>
      </w:r>
    </w:p>
    <w:p w:rsidR="00EC30CD" w14:paraId="0ECC69AE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before="39" w:line="235" w:lineRule="exact"/>
        <w:ind w:left="432" w:hanging="360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 xml:space="preserve">The collections are </w:t>
      </w:r>
      <w:r>
        <w:rPr>
          <w:rFonts w:ascii="Courier New" w:eastAsia="Courier New" w:hAnsi="Courier New"/>
          <w:color w:val="000000"/>
          <w:spacing w:val="-3"/>
          <w:sz w:val="24"/>
        </w:rPr>
        <w:t>voluntary;</w:t>
      </w:r>
    </w:p>
    <w:p w:rsidR="00EC30CD" w14:paraId="0ECC69AF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line="270" w:lineRule="exact"/>
        <w:ind w:left="432" w:right="576" w:hanging="360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The collections are low-burden for respondents (based on considerations of total burden hours or burden-hours per respondent) and are low-cost for both the respondents and the Federal </w:t>
      </w:r>
      <w:r>
        <w:rPr>
          <w:rFonts w:ascii="Courier New" w:eastAsia="Courier New" w:hAnsi="Courier New"/>
          <w:color w:val="000000"/>
          <w:sz w:val="24"/>
        </w:rPr>
        <w:t>Government;</w:t>
      </w:r>
    </w:p>
    <w:p w:rsidR="00EC30CD" w14:paraId="0ECC69B0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line="272" w:lineRule="exact"/>
        <w:ind w:left="432" w:right="576" w:hanging="360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The collections are non-controversial and do not raise issues of concern to other Federal </w:t>
      </w:r>
      <w:r>
        <w:rPr>
          <w:rFonts w:ascii="Courier New" w:eastAsia="Courier New" w:hAnsi="Courier New"/>
          <w:color w:val="000000"/>
          <w:sz w:val="24"/>
        </w:rPr>
        <w:t>agencies;</w:t>
      </w:r>
    </w:p>
    <w:p w:rsidR="00EC30CD" w14:paraId="0ECC69B1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line="272" w:lineRule="exact"/>
        <w:ind w:left="432" w:right="648" w:hanging="360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Any collection is targeted to the solicitation of opinions from respondents who have experience with the program or may have experience with the program in the near </w:t>
      </w:r>
      <w:r>
        <w:rPr>
          <w:rFonts w:ascii="Courier New" w:eastAsia="Courier New" w:hAnsi="Courier New"/>
          <w:color w:val="000000"/>
          <w:sz w:val="24"/>
        </w:rPr>
        <w:t>future;</w:t>
      </w:r>
    </w:p>
    <w:p w:rsidR="00EC30CD" w14:paraId="0ECC69B2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before="3" w:line="272" w:lineRule="exact"/>
        <w:ind w:left="432" w:right="432" w:hanging="360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Personally identifiable information (PII) is collected only to the extent necessary and is not </w:t>
      </w:r>
      <w:r>
        <w:rPr>
          <w:rFonts w:ascii="Courier New" w:eastAsia="Courier New" w:hAnsi="Courier New"/>
          <w:color w:val="000000"/>
          <w:sz w:val="24"/>
        </w:rPr>
        <w:t>retained;</w:t>
      </w:r>
    </w:p>
    <w:p w:rsidR="00EC30CD" w14:paraId="0ECC69B3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line="271" w:lineRule="exact"/>
        <w:ind w:left="432" w:right="1440" w:hanging="360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 xml:space="preserve">Information gathered </w:t>
      </w:r>
      <w:r>
        <w:rPr>
          <w:rFonts w:ascii="Courier New" w:eastAsia="Courier New" w:hAnsi="Courier New"/>
          <w:color w:val="000000"/>
          <w:spacing w:val="-3"/>
          <w:sz w:val="24"/>
        </w:rPr>
        <w:t>is intended</w:t>
      </w:r>
      <w:r>
        <w:rPr>
          <w:rFonts w:ascii="Courier New" w:eastAsia="Courier New" w:hAnsi="Courier New"/>
          <w:color w:val="000000"/>
          <w:spacing w:val="-3"/>
          <w:sz w:val="24"/>
        </w:rPr>
        <w:t xml:space="preserve"> to be used for general service improvement and program management purposes</w:t>
      </w:r>
    </w:p>
    <w:p w:rsidR="00EC30CD" w14:paraId="0ECC69B4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line="271" w:lineRule="exact"/>
        <w:ind w:left="432" w:right="576" w:hanging="360"/>
        <w:textAlignment w:val="baseline"/>
        <w:rPr>
          <w:rFonts w:ascii="Courier New" w:eastAsia="Courier New" w:hAnsi="Courier New"/>
          <w:color w:val="000000"/>
          <w:sz w:val="24"/>
        </w:rPr>
      </w:pPr>
      <w:r>
        <w:rPr>
          <w:rFonts w:ascii="Courier New" w:eastAsia="Courier New" w:hAnsi="Courier New"/>
          <w:color w:val="000000"/>
          <w:sz w:val="24"/>
        </w:rPr>
        <w:t xml:space="preserve">Upon agreement between OMB and the agency aggregated data may </w:t>
      </w:r>
      <w:r>
        <w:rPr>
          <w:rFonts w:ascii="Courier New" w:eastAsia="Courier New" w:hAnsi="Courier New"/>
          <w:color w:val="000000"/>
          <w:sz w:val="24"/>
        </w:rPr>
        <w:t>be released</w:t>
      </w:r>
      <w:r>
        <w:rPr>
          <w:rFonts w:ascii="Courier New" w:eastAsia="Courier New" w:hAnsi="Courier New"/>
          <w:color w:val="000000"/>
          <w:sz w:val="24"/>
        </w:rPr>
        <w:t xml:space="preserve"> as part of A-11, Section 280 requirements only on </w:t>
      </w:r>
      <w:hyperlink r:id="rId8">
        <w:r>
          <w:rPr>
            <w:rFonts w:ascii="Courier New" w:eastAsia="Courier New" w:hAnsi="Courier New"/>
            <w:color w:val="0000FF"/>
            <w:sz w:val="24"/>
            <w:u w:val="single"/>
          </w:rPr>
          <w:t>performance.gov</w:t>
        </w:r>
      </w:hyperlink>
      <w:r>
        <w:rPr>
          <w:rFonts w:ascii="Courier New" w:eastAsia="Courier New" w:hAnsi="Courier New"/>
          <w:color w:val="000000"/>
          <w:sz w:val="24"/>
        </w:rPr>
        <w:t xml:space="preserve">. Summaries of customer research and user testing activities may </w:t>
      </w:r>
      <w:r>
        <w:rPr>
          <w:rFonts w:ascii="Courier New" w:eastAsia="Courier New" w:hAnsi="Courier New"/>
          <w:color w:val="000000"/>
          <w:sz w:val="24"/>
        </w:rPr>
        <w:t>be included</w:t>
      </w:r>
      <w:r>
        <w:rPr>
          <w:rFonts w:ascii="Courier New" w:eastAsia="Courier New" w:hAnsi="Courier New"/>
          <w:color w:val="000000"/>
          <w:sz w:val="24"/>
        </w:rPr>
        <w:t xml:space="preserve"> in public-facing customer journey maps.</w:t>
      </w:r>
    </w:p>
    <w:p w:rsidR="00EC30CD" w14:paraId="0ECC69B5" w14:textId="77777777">
      <w:pPr>
        <w:numPr>
          <w:ilvl w:val="0"/>
          <w:numId w:val="21"/>
        </w:numPr>
        <w:tabs>
          <w:tab w:val="clear" w:pos="360"/>
          <w:tab w:val="left" w:pos="432"/>
        </w:tabs>
        <w:spacing w:before="39" w:line="233" w:lineRule="exact"/>
        <w:ind w:left="432" w:hanging="360"/>
        <w:textAlignment w:val="baseline"/>
        <w:rPr>
          <w:rFonts w:ascii="Courier New" w:eastAsia="Courier New" w:hAnsi="Courier New"/>
          <w:color w:val="000000"/>
          <w:spacing w:val="-2"/>
          <w:sz w:val="24"/>
        </w:rPr>
      </w:pPr>
      <w:r>
        <w:rPr>
          <w:rFonts w:ascii="Courier New" w:eastAsia="Courier New" w:hAnsi="Courier New"/>
          <w:color w:val="000000"/>
          <w:spacing w:val="-2"/>
          <w:sz w:val="24"/>
        </w:rPr>
        <w:t xml:space="preserve">Additional release of data will </w:t>
      </w:r>
      <w:r>
        <w:rPr>
          <w:rFonts w:ascii="Courier New" w:eastAsia="Courier New" w:hAnsi="Courier New"/>
          <w:color w:val="000000"/>
          <w:spacing w:val="-2"/>
          <w:sz w:val="24"/>
        </w:rPr>
        <w:t>be coordinated</w:t>
      </w:r>
      <w:r>
        <w:rPr>
          <w:rFonts w:ascii="Courier New" w:eastAsia="Courier New" w:hAnsi="Courier New"/>
          <w:color w:val="000000"/>
          <w:spacing w:val="-2"/>
          <w:sz w:val="24"/>
        </w:rPr>
        <w:t xml:space="preserve"> with OMB.</w:t>
      </w:r>
    </w:p>
    <w:p w:rsidR="00EC30CD" w14:paraId="0ECC69B6" w14:textId="6494CE62">
      <w:pPr>
        <w:spacing w:before="583" w:after="940" w:line="235" w:lineRule="exact"/>
        <w:ind w:left="72"/>
        <w:textAlignment w:val="baseline"/>
        <w:rPr>
          <w:rFonts w:ascii="Courier New" w:eastAsia="Courier New" w:hAnsi="Courier New"/>
          <w:color w:val="000000"/>
          <w:spacing w:val="-3"/>
          <w:sz w:val="24"/>
        </w:rPr>
      </w:pPr>
      <w:r>
        <w:rPr>
          <w:rFonts w:ascii="Courier New" w:eastAsia="Courier New" w:hAnsi="Courier New"/>
          <w:color w:val="000000"/>
          <w:spacing w:val="-3"/>
          <w:sz w:val="24"/>
        </w:rPr>
        <w:t xml:space="preserve">Name: </w:t>
      </w:r>
      <w:r w:rsidR="006E2633">
        <w:rPr>
          <w:rFonts w:ascii="Courier New" w:eastAsia="Courier New" w:hAnsi="Courier New"/>
          <w:color w:val="000000"/>
          <w:spacing w:val="-3"/>
          <w:sz w:val="24"/>
        </w:rPr>
        <w:t>Shimu Anjir, CX Strategist</w:t>
      </w:r>
    </w:p>
    <w:p w:rsidR="00EC30CD" w14:paraId="0ECC69B7" w14:textId="77777777">
      <w:pPr>
        <w:spacing w:before="4" w:line="225" w:lineRule="exact"/>
        <w:ind w:left="72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4</w:t>
      </w:r>
    </w:p>
    <w:sectPr>
      <w:pgSz w:w="12240" w:h="15840"/>
      <w:pgMar w:top="680" w:right="1109" w:bottom="30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C892B"/>
    <w:multiLevelType w:val="hybridMultilevel"/>
    <w:tmpl w:val="506A7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C498"/>
    <w:multiLevelType w:val="hybridMultilevel"/>
    <w:tmpl w:val="E086F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F3849"/>
    <w:multiLevelType w:val="hybridMultilevel"/>
    <w:tmpl w:val="138AD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7927"/>
    <w:multiLevelType w:val="hybridMultilevel"/>
    <w:tmpl w:val="21227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39025"/>
    <w:multiLevelType w:val="hybridMultilevel"/>
    <w:tmpl w:val="391C5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91177"/>
    <w:multiLevelType w:val="multilevel"/>
    <w:tmpl w:val="7FCE689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C1172AB"/>
    <w:multiLevelType w:val="hybridMultilevel"/>
    <w:tmpl w:val="AB961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859AE"/>
    <w:multiLevelType w:val="hybridMultilevel"/>
    <w:tmpl w:val="2C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F19D2"/>
    <w:multiLevelType w:val="hybridMultilevel"/>
    <w:tmpl w:val="2B5A891E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26A61"/>
    <w:multiLevelType w:val="hybridMultilevel"/>
    <w:tmpl w:val="5D946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7608"/>
    <w:multiLevelType w:val="hybridMultilevel"/>
    <w:tmpl w:val="85F6A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45E88"/>
    <w:multiLevelType w:val="hybridMultilevel"/>
    <w:tmpl w:val="44747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8693D"/>
    <w:multiLevelType w:val="hybridMultilevel"/>
    <w:tmpl w:val="49129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C7804"/>
    <w:multiLevelType w:val="hybridMultilevel"/>
    <w:tmpl w:val="154E9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E6F1E"/>
    <w:multiLevelType w:val="hybridMultilevel"/>
    <w:tmpl w:val="7EA4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E2172"/>
    <w:multiLevelType w:val="hybridMultilevel"/>
    <w:tmpl w:val="4B06B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2364C"/>
    <w:multiLevelType w:val="hybridMultilevel"/>
    <w:tmpl w:val="3E0CB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A292C"/>
    <w:multiLevelType w:val="multilevel"/>
    <w:tmpl w:val="7A4C46B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3"/>
        <w:w w:val="100"/>
        <w:sz w:val="24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4820CA77"/>
    <w:multiLevelType w:val="hybridMultilevel"/>
    <w:tmpl w:val="F410D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B4A26"/>
    <w:multiLevelType w:val="multilevel"/>
    <w:tmpl w:val="C860813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ourier New" w:eastAsia="Courier New" w:hAnsi="Courier New"/>
        <w:color w:val="000000"/>
        <w:spacing w:val="-1"/>
        <w:w w:val="100"/>
        <w:sz w:val="24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63E7F508"/>
    <w:multiLevelType w:val="hybridMultilevel"/>
    <w:tmpl w:val="77102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D40C6"/>
    <w:multiLevelType w:val="hybridMultilevel"/>
    <w:tmpl w:val="8340D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D0176"/>
    <w:multiLevelType w:val="hybridMultilevel"/>
    <w:tmpl w:val="03B20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02607"/>
    <w:multiLevelType w:val="hybridMultilevel"/>
    <w:tmpl w:val="EA9CE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D44E8"/>
    <w:multiLevelType w:val="multilevel"/>
    <w:tmpl w:val="6F1884A4"/>
    <w:lvl w:ilvl="0">
      <w:start w:val="3"/>
      <w:numFmt w:val="decimal"/>
      <w:lvlText w:val="%1.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CE0F29"/>
    <w:multiLevelType w:val="hybridMultilevel"/>
    <w:tmpl w:val="0284D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61BDF"/>
    <w:multiLevelType w:val="hybridMultilevel"/>
    <w:tmpl w:val="F65CE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CC07E"/>
    <w:multiLevelType w:val="hybridMultilevel"/>
    <w:tmpl w:val="699E2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81652">
    <w:abstractNumId w:val="4"/>
  </w:num>
  <w:num w:numId="2" w16cid:durableId="1226331226">
    <w:abstractNumId w:val="16"/>
  </w:num>
  <w:num w:numId="3" w16cid:durableId="962662578">
    <w:abstractNumId w:val="7"/>
  </w:num>
  <w:num w:numId="4" w16cid:durableId="1847554852">
    <w:abstractNumId w:val="27"/>
  </w:num>
  <w:num w:numId="5" w16cid:durableId="1146164802">
    <w:abstractNumId w:val="15"/>
  </w:num>
  <w:num w:numId="6" w16cid:durableId="121963990">
    <w:abstractNumId w:val="18"/>
  </w:num>
  <w:num w:numId="7" w16cid:durableId="1440442562">
    <w:abstractNumId w:val="14"/>
  </w:num>
  <w:num w:numId="8" w16cid:durableId="1813138920">
    <w:abstractNumId w:val="13"/>
  </w:num>
  <w:num w:numId="9" w16cid:durableId="1285697163">
    <w:abstractNumId w:val="11"/>
  </w:num>
  <w:num w:numId="10" w16cid:durableId="1072116839">
    <w:abstractNumId w:val="2"/>
  </w:num>
  <w:num w:numId="11" w16cid:durableId="946884310">
    <w:abstractNumId w:val="21"/>
  </w:num>
  <w:num w:numId="12" w16cid:durableId="1684161570">
    <w:abstractNumId w:val="1"/>
  </w:num>
  <w:num w:numId="13" w16cid:durableId="139618200">
    <w:abstractNumId w:val="26"/>
  </w:num>
  <w:num w:numId="14" w16cid:durableId="573472242">
    <w:abstractNumId w:val="20"/>
  </w:num>
  <w:num w:numId="15" w16cid:durableId="638339255">
    <w:abstractNumId w:val="23"/>
  </w:num>
  <w:num w:numId="16" w16cid:durableId="1636137624">
    <w:abstractNumId w:val="0"/>
  </w:num>
  <w:num w:numId="17" w16cid:durableId="437217714">
    <w:abstractNumId w:val="25"/>
  </w:num>
  <w:num w:numId="18" w16cid:durableId="936593001">
    <w:abstractNumId w:val="19"/>
  </w:num>
  <w:num w:numId="19" w16cid:durableId="1098525990">
    <w:abstractNumId w:val="5"/>
  </w:num>
  <w:num w:numId="20" w16cid:durableId="679084085">
    <w:abstractNumId w:val="24"/>
  </w:num>
  <w:num w:numId="21" w16cid:durableId="1134639092">
    <w:abstractNumId w:val="17"/>
  </w:num>
  <w:num w:numId="22" w16cid:durableId="669603815">
    <w:abstractNumId w:val="22"/>
  </w:num>
  <w:num w:numId="23" w16cid:durableId="1780224978">
    <w:abstractNumId w:val="3"/>
  </w:num>
  <w:num w:numId="24" w16cid:durableId="1740319721">
    <w:abstractNumId w:val="12"/>
  </w:num>
  <w:num w:numId="25" w16cid:durableId="1529222602">
    <w:abstractNumId w:val="9"/>
  </w:num>
  <w:num w:numId="26" w16cid:durableId="625816653">
    <w:abstractNumId w:val="10"/>
  </w:num>
  <w:num w:numId="27" w16cid:durableId="1573268669">
    <w:abstractNumId w:val="6"/>
  </w:num>
  <w:num w:numId="28" w16cid:durableId="285702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CD"/>
    <w:rsid w:val="00110E21"/>
    <w:rsid w:val="002A7F38"/>
    <w:rsid w:val="002D7195"/>
    <w:rsid w:val="00330518"/>
    <w:rsid w:val="0038080E"/>
    <w:rsid w:val="0048554F"/>
    <w:rsid w:val="004A4EAE"/>
    <w:rsid w:val="004B105A"/>
    <w:rsid w:val="004C009A"/>
    <w:rsid w:val="006A149F"/>
    <w:rsid w:val="006C17BB"/>
    <w:rsid w:val="006E2633"/>
    <w:rsid w:val="0070582C"/>
    <w:rsid w:val="00717984"/>
    <w:rsid w:val="0081517E"/>
    <w:rsid w:val="00835082"/>
    <w:rsid w:val="0088460D"/>
    <w:rsid w:val="00974AA0"/>
    <w:rsid w:val="00A82993"/>
    <w:rsid w:val="00AF7D38"/>
    <w:rsid w:val="00B53D35"/>
    <w:rsid w:val="00C01049"/>
    <w:rsid w:val="00C053AD"/>
    <w:rsid w:val="00C30A0F"/>
    <w:rsid w:val="00CC70A4"/>
    <w:rsid w:val="00E447B8"/>
    <w:rsid w:val="00E77418"/>
    <w:rsid w:val="00EC30CD"/>
    <w:rsid w:val="00F02630"/>
    <w:rsid w:val="00FA4C01"/>
    <w:rsid w:val="00FC5943"/>
    <w:rsid w:val="06E5DCF1"/>
    <w:rsid w:val="0B2A992F"/>
    <w:rsid w:val="0FADF9D3"/>
    <w:rsid w:val="113D78A8"/>
    <w:rsid w:val="172B0292"/>
    <w:rsid w:val="17E5C1E4"/>
    <w:rsid w:val="1B80D82C"/>
    <w:rsid w:val="240A6844"/>
    <w:rsid w:val="24B27DDC"/>
    <w:rsid w:val="2710416C"/>
    <w:rsid w:val="32BB817B"/>
    <w:rsid w:val="363FDC94"/>
    <w:rsid w:val="389BE52D"/>
    <w:rsid w:val="3B8B4725"/>
    <w:rsid w:val="3B9D9E3D"/>
    <w:rsid w:val="3FBEE2A9"/>
    <w:rsid w:val="40506101"/>
    <w:rsid w:val="45D89DD6"/>
    <w:rsid w:val="4C149AEC"/>
    <w:rsid w:val="4E335E23"/>
    <w:rsid w:val="51FB04F2"/>
    <w:rsid w:val="54922E39"/>
    <w:rsid w:val="58A6A439"/>
    <w:rsid w:val="6076199C"/>
    <w:rsid w:val="61A3F4CF"/>
    <w:rsid w:val="63350FFC"/>
    <w:rsid w:val="6F29CEDF"/>
    <w:rsid w:val="6F6CC526"/>
    <w:rsid w:val="70BF1CE7"/>
    <w:rsid w:val="70D3E7BA"/>
    <w:rsid w:val="73116A95"/>
    <w:rsid w:val="74DAAC5D"/>
    <w:rsid w:val="761986CD"/>
    <w:rsid w:val="7A9497C1"/>
    <w:rsid w:val="7B906B6C"/>
    <w:rsid w:val="7E9EDD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CC6931"/>
  <w15:docId w15:val="{9AF16BE9-80FF-45CA-A4EF-78AFD846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104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049"/>
    <w:pPr>
      <w:ind w:left="720"/>
      <w:contextualSpacing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0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hasurvey@hud.gov" TargetMode="External" /><Relationship Id="rId8" Type="http://schemas.openxmlformats.org/officeDocument/2006/relationships/hyperlink" Target="http://performance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1f3b4-ae6c-45f4-b003-4bbc83ba8032">
      <Terms xmlns="http://schemas.microsoft.com/office/infopath/2007/PartnerControls"/>
    </lcf76f155ced4ddcb4097134ff3c332f>
    <TaxCatchAll xmlns="c33dd652-f0e9-4325-8ae9-29f89788ea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090F9F4A3B429C39F0FEF5192C92" ma:contentTypeVersion="12" ma:contentTypeDescription="Create a new document." ma:contentTypeScope="" ma:versionID="a717ea3350de74869697ea651de1f509">
  <xsd:schema xmlns:xsd="http://www.w3.org/2001/XMLSchema" xmlns:xs="http://www.w3.org/2001/XMLSchema" xmlns:p="http://schemas.microsoft.com/office/2006/metadata/properties" xmlns:ns2="a371f3b4-ae6c-45f4-b003-4bbc83ba8032" xmlns:ns3="c33dd652-f0e9-4325-8ae9-29f89788ead0" targetNamespace="http://schemas.microsoft.com/office/2006/metadata/properties" ma:root="true" ma:fieldsID="60e565be8273d447104be4c1d4a204c5" ns2:_="" ns3:_="">
    <xsd:import namespace="a371f3b4-ae6c-45f4-b003-4bbc83ba8032"/>
    <xsd:import namespace="c33dd652-f0e9-4325-8ae9-29f89788e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1f3b4-ae6c-45f4-b003-4bbc83ba8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dd652-f0e9-4325-8ae9-29f89788e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0a341-416c-4793-8dcb-18f72ffbf002}" ma:internalName="TaxCatchAll" ma:showField="CatchAllData" ma:web="c33dd652-f0e9-4325-8ae9-29f89788e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840D8-1EB2-4B48-9E58-A12A36430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88BA8-85AB-49AD-9232-8AC4F3B83567}">
  <ds:schemaRefs>
    <ds:schemaRef ds:uri="http://schemas.microsoft.com/office/2006/metadata/properties"/>
    <ds:schemaRef ds:uri="http://schemas.microsoft.com/office/infopath/2007/PartnerControls"/>
    <ds:schemaRef ds:uri="a371f3b4-ae6c-45f4-b003-4bbc83ba8032"/>
    <ds:schemaRef ds:uri="c33dd652-f0e9-4325-8ae9-29f89788ead0"/>
  </ds:schemaRefs>
</ds:datastoreItem>
</file>

<file path=customXml/itemProps3.xml><?xml version="1.0" encoding="utf-8"?>
<ds:datastoreItem xmlns:ds="http://schemas.openxmlformats.org/officeDocument/2006/customXml" ds:itemID="{EC7C7639-4E3B-4EC6-8CE0-15336C743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1f3b4-ae6c-45f4-b003-4bbc83ba8032"/>
    <ds:schemaRef ds:uri="c33dd652-f0e9-4325-8ae9-29f89788e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Burgwyn, Courtney [USA]</cp:lastModifiedBy>
  <cp:revision>2</cp:revision>
  <dcterms:created xsi:type="dcterms:W3CDTF">2024-09-11T18:51:00Z</dcterms:created>
  <dcterms:modified xsi:type="dcterms:W3CDTF">2024-09-11T18:51:00Z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0x010100D9EB090F9F4A3B429C39F0FEF5192C92</vt:lpwstr>
  </property>
  <property fmtid="{D5CDD505-2E9C-101B-9397-08002B2CF9AE}" pid="3" name="MediaServiceImageTags">
    <vt:lpwstr/>
  </property>
</Properties>
</file>