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33522A6E" w:rsidRPr="00664256" w:rsidP="00197683" w14:paraId="2C342547" w14:textId="48EAC263">
      <w:pPr>
        <w:pStyle w:val="Heading1"/>
        <w:keepNext/>
        <w:tabs>
          <w:tab w:val="center" w:pos="4680"/>
        </w:tabs>
        <w:jc w:val="left"/>
        <w:rPr>
          <w:b/>
          <w:bCs/>
        </w:rPr>
      </w:pPr>
      <w:bookmarkStart w:id="0" w:name="_Toc93306217"/>
      <w:r>
        <w:rPr>
          <w:b/>
          <w:bCs/>
        </w:rPr>
        <w:tab/>
        <w:t>NGS</w:t>
      </w:r>
      <w:r w:rsidRPr="00664256">
        <w:rPr>
          <w:b/>
          <w:bCs/>
        </w:rPr>
        <w:t xml:space="preserve"> </w:t>
      </w:r>
      <w:r>
        <w:rPr>
          <w:b/>
          <w:bCs/>
        </w:rPr>
        <w:t>CONNECTS Evaluation</w:t>
      </w:r>
      <w:r w:rsidRPr="00664256" w:rsidR="00664256">
        <w:rPr>
          <w:b/>
          <w:bCs/>
        </w:rPr>
        <w:t xml:space="preserve"> </w:t>
      </w:r>
      <w:r w:rsidRPr="00664256">
        <w:rPr>
          <w:b/>
          <w:bCs/>
        </w:rPr>
        <w:t>Focus Group Protocol</w:t>
      </w:r>
      <w:bookmarkEnd w:id="0"/>
      <w:r w:rsidRPr="00664256" w:rsidR="00664256">
        <w:rPr>
          <w:b/>
          <w:bCs/>
        </w:rPr>
        <w:t xml:space="preserve"> </w:t>
      </w:r>
      <w:r w:rsidR="00664256">
        <w:rPr>
          <w:b/>
          <w:bCs/>
        </w:rPr>
        <w:t>(</w:t>
      </w:r>
      <w:r>
        <w:rPr>
          <w:b/>
          <w:bCs/>
        </w:rPr>
        <w:t>Educator</w:t>
      </w:r>
      <w:r w:rsidRPr="00664256" w:rsidR="00664256">
        <w:rPr>
          <w:b/>
          <w:bCs/>
        </w:rPr>
        <w:t>s</w:t>
      </w:r>
      <w:r w:rsidR="00664256">
        <w:rPr>
          <w:b/>
          <w:bCs/>
        </w:rPr>
        <w:t>)</w:t>
      </w:r>
    </w:p>
    <w:p w:rsidR="00B3765B" w:rsidRPr="0071188A" w:rsidP="001F0684" w14:paraId="02A4315F" w14:textId="7965394D">
      <w:pPr>
        <w:keepNext/>
        <w:spacing w:line="240" w:lineRule="auto"/>
        <w:textAlignment w:val="baseline"/>
        <w:rPr>
          <w:rFonts w:eastAsia="Times New Roman" w:cstheme="minorHAnsi"/>
        </w:rPr>
      </w:pPr>
    </w:p>
    <w:p w:rsidR="00B11754" w:rsidP="001F0684" w14:paraId="1998D68B" w14:textId="4EB9D0BF">
      <w:pPr>
        <w:keepNext/>
        <w:spacing w:line="240" w:lineRule="auto"/>
        <w:textAlignment w:val="baseline"/>
        <w:rPr>
          <w:rFonts w:ascii="Calibri" w:eastAsia="Times New Roman" w:hAnsi="Calibri" w:cs="Calibri"/>
        </w:rPr>
      </w:pPr>
      <w:r w:rsidRPr="00F46339">
        <w:rPr>
          <w:rFonts w:ascii="Calibri" w:eastAsia="Times New Roman" w:hAnsi="Calibri" w:cs="Calibri"/>
        </w:rPr>
        <w:t xml:space="preserve">Thank you for </w:t>
      </w:r>
      <w:r w:rsidR="00F46339">
        <w:rPr>
          <w:rFonts w:ascii="Calibri" w:eastAsia="Times New Roman" w:hAnsi="Calibri" w:cs="Calibri"/>
        </w:rPr>
        <w:t xml:space="preserve">agreeing to </w:t>
      </w:r>
      <w:r w:rsidRPr="00F46339">
        <w:rPr>
          <w:rFonts w:ascii="Calibri" w:eastAsia="Times New Roman" w:hAnsi="Calibri" w:cs="Calibri"/>
        </w:rPr>
        <w:t>participa</w:t>
      </w:r>
      <w:r w:rsidR="00F46339">
        <w:rPr>
          <w:rFonts w:ascii="Calibri" w:eastAsia="Times New Roman" w:hAnsi="Calibri" w:cs="Calibri"/>
        </w:rPr>
        <w:t>te</w:t>
      </w:r>
      <w:r w:rsidRPr="00F46339">
        <w:rPr>
          <w:rFonts w:ascii="Calibri" w:eastAsia="Times New Roman" w:hAnsi="Calibri" w:cs="Calibri"/>
        </w:rPr>
        <w:t xml:space="preserve"> </w:t>
      </w:r>
      <w:r w:rsidRPr="00F46339" w:rsidR="00EB1C12">
        <w:rPr>
          <w:rFonts w:ascii="Calibri" w:eastAsia="Times New Roman" w:hAnsi="Calibri" w:cs="Calibri"/>
        </w:rPr>
        <w:t>i</w:t>
      </w:r>
      <w:r w:rsidRPr="00F46339">
        <w:rPr>
          <w:rFonts w:ascii="Calibri" w:eastAsia="Times New Roman" w:hAnsi="Calibri" w:cs="Calibri"/>
        </w:rPr>
        <w:t>n our </w:t>
      </w:r>
      <w:r w:rsidR="00CD2E4F">
        <w:rPr>
          <w:rFonts w:ascii="Calibri" w:eastAsia="Times New Roman" w:hAnsi="Calibri" w:cs="Calibri"/>
        </w:rPr>
        <w:t>NextGen STEM (NGS) CONNECTS Evaluation</w:t>
      </w:r>
      <w:r w:rsidRPr="00F46339">
        <w:rPr>
          <w:rFonts w:ascii="Calibri" w:eastAsia="Times New Roman" w:hAnsi="Calibri" w:cs="Calibri"/>
        </w:rPr>
        <w:t xml:space="preserve"> </w:t>
      </w:r>
      <w:r w:rsidR="00F46339">
        <w:rPr>
          <w:rFonts w:ascii="Calibri" w:eastAsia="Times New Roman" w:hAnsi="Calibri" w:cs="Calibri"/>
        </w:rPr>
        <w:t>Focus Group</w:t>
      </w:r>
      <w:r w:rsidRPr="00F46339">
        <w:rPr>
          <w:rFonts w:ascii="Calibri" w:eastAsia="Times New Roman" w:hAnsi="Calibri" w:cs="Calibri"/>
        </w:rPr>
        <w:t>. Please know that all responses are voluntary. Individual responses will not be shared and only aggregated; anonymous results will be reported. Please answer each question regarding the </w:t>
      </w:r>
      <w:r w:rsidR="00CD2E4F">
        <w:rPr>
          <w:rFonts w:ascii="Calibri" w:eastAsia="Times New Roman" w:hAnsi="Calibri" w:cs="Calibri"/>
        </w:rPr>
        <w:t>NGS CONNECTS activity</w:t>
      </w:r>
      <w:r w:rsidRPr="00F46339">
        <w:rPr>
          <w:rFonts w:ascii="Calibri" w:eastAsia="Times New Roman" w:hAnsi="Calibri" w:cs="Calibri"/>
        </w:rPr>
        <w:t> you are involved with.</w:t>
      </w:r>
      <w:r w:rsidRPr="00096F29">
        <w:rPr>
          <w:rFonts w:ascii="Calibri" w:eastAsia="Times New Roman" w:hAnsi="Calibri" w:cs="Calibri"/>
        </w:rPr>
        <w:t> </w:t>
      </w:r>
    </w:p>
    <w:p w:rsidR="00B11754" w:rsidP="00B11754" w14:paraId="176B4D9E" w14:textId="77777777">
      <w:pPr>
        <w:spacing w:line="240" w:lineRule="auto"/>
        <w:textAlignment w:val="baseline"/>
        <w:rPr>
          <w:rFonts w:ascii="Calibri" w:eastAsia="Times New Roman" w:hAnsi="Calibri" w:cs="Calibri"/>
        </w:rPr>
      </w:pPr>
    </w:p>
    <w:p w:rsidR="00B11754" w:rsidRPr="00F46339" w:rsidP="00B11754" w14:paraId="0A8D65F1" w14:textId="77777777">
      <w:pPr>
        <w:pStyle w:val="Default"/>
        <w:spacing w:before="120" w:after="120" w:line="276" w:lineRule="auto"/>
        <w:rPr>
          <w:rFonts w:asciiTheme="minorHAnsi" w:hAnsiTheme="minorHAnsi" w:cstheme="minorHAnsi"/>
          <w:b/>
          <w:sz w:val="22"/>
          <w:szCs w:val="22"/>
        </w:rPr>
      </w:pPr>
      <w:r w:rsidRPr="00F46339">
        <w:rPr>
          <w:rFonts w:asciiTheme="minorHAnsi" w:hAnsiTheme="minorHAnsi" w:cstheme="minorHAnsi"/>
          <w:b/>
          <w:sz w:val="22"/>
          <w:szCs w:val="22"/>
        </w:rPr>
        <w:t xml:space="preserve">Informed Consent Information Sheet: </w:t>
      </w:r>
    </w:p>
    <w:p w:rsidR="00B11754" w:rsidRPr="003707E8" w:rsidP="00B11754" w14:paraId="6D8C8339" w14:textId="42C50D28">
      <w:pPr>
        <w:pStyle w:val="Default"/>
        <w:spacing w:before="120" w:after="120" w:line="276" w:lineRule="auto"/>
        <w:rPr>
          <w:rFonts w:eastAsia="Times New Roman" w:asciiTheme="minorHAnsi" w:hAnsiTheme="minorHAnsi" w:cstheme="minorHAnsi"/>
          <w:bCs/>
          <w:color w:val="auto"/>
          <w:sz w:val="22"/>
          <w:szCs w:val="22"/>
          <w:highlight w:val="cyan"/>
        </w:rPr>
      </w:pPr>
      <w:r w:rsidRPr="00901A7D">
        <w:rPr>
          <w:rFonts w:asciiTheme="minorHAnsi" w:hAnsiTheme="minorHAnsi" w:cstheme="minorHAnsi"/>
          <w:sz w:val="22"/>
          <w:szCs w:val="22"/>
          <w:u w:val="single"/>
        </w:rPr>
        <w:t>Purpose of this Research/Project</w:t>
      </w:r>
      <w:r w:rsidRPr="00901A7D">
        <w:rPr>
          <w:rFonts w:asciiTheme="minorHAnsi" w:hAnsiTheme="minorHAnsi" w:cstheme="minorHAnsi"/>
          <w:sz w:val="22"/>
          <w:szCs w:val="22"/>
        </w:rPr>
        <w:t xml:space="preserve">: </w:t>
      </w:r>
      <w:r w:rsidRPr="00901A7D" w:rsidR="00901A7D">
        <w:rPr>
          <w:rFonts w:eastAsia="Times New Roman" w:asciiTheme="minorHAnsi" w:hAnsiTheme="minorHAnsi" w:cstheme="minorHAnsi"/>
          <w:color w:val="auto"/>
          <w:sz w:val="22"/>
          <w:szCs w:val="22"/>
        </w:rPr>
        <w:t xml:space="preserve">The purpose of the evaluation study is to measure, interpret, and evaluate the outcomes that MUREP addresses. The findings of this investigation are intended to be used by </w:t>
      </w:r>
      <w:r w:rsidR="00C26C12">
        <w:rPr>
          <w:rFonts w:eastAsia="Times New Roman" w:asciiTheme="minorHAnsi" w:hAnsiTheme="minorHAnsi" w:cstheme="minorHAnsi"/>
          <w:color w:val="auto"/>
          <w:sz w:val="22"/>
          <w:szCs w:val="22"/>
        </w:rPr>
        <w:t>NASA</w:t>
      </w:r>
      <w:r w:rsidR="00B87253">
        <w:rPr>
          <w:rFonts w:eastAsia="Times New Roman" w:asciiTheme="minorHAnsi" w:hAnsiTheme="minorHAnsi" w:cstheme="minorHAnsi"/>
          <w:color w:val="auto"/>
          <w:sz w:val="22"/>
          <w:szCs w:val="22"/>
        </w:rPr>
        <w:t xml:space="preserve"> (</w:t>
      </w:r>
      <w:r w:rsidR="00197683">
        <w:rPr>
          <w:rFonts w:eastAsia="Times New Roman" w:asciiTheme="minorHAnsi" w:hAnsiTheme="minorHAnsi" w:cstheme="minorHAnsi"/>
          <w:color w:val="auto"/>
          <w:sz w:val="22"/>
          <w:szCs w:val="22"/>
        </w:rPr>
        <w:t>NextGen STEM CONNECTS</w:t>
      </w:r>
      <w:r w:rsidRPr="00901A7D" w:rsidR="00901A7D">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specifically</w:t>
      </w:r>
      <w:r w:rsidR="00B87253">
        <w:rPr>
          <w:rFonts w:eastAsia="Times New Roman" w:asciiTheme="minorHAnsi" w:hAnsiTheme="minorHAnsi" w:cstheme="minorHAnsi"/>
          <w:color w:val="auto"/>
          <w:sz w:val="22"/>
          <w:szCs w:val="22"/>
        </w:rPr>
        <w:t>)</w:t>
      </w:r>
      <w:r w:rsidR="00901A7D">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to inform</w:t>
      </w:r>
      <w:r w:rsidR="00901A7D">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 xml:space="preserve">prioritization of </w:t>
      </w:r>
      <w:r w:rsidR="007C0826">
        <w:rPr>
          <w:rFonts w:eastAsia="Times New Roman" w:asciiTheme="minorHAnsi" w:hAnsiTheme="minorHAnsi" w:cstheme="minorHAnsi"/>
          <w:color w:val="auto"/>
          <w:sz w:val="22"/>
          <w:szCs w:val="22"/>
        </w:rPr>
        <w:t>NGS CONNECTS</w:t>
      </w:r>
      <w:r w:rsidRPr="00901A7D" w:rsidR="00901A7D">
        <w:rPr>
          <w:rFonts w:eastAsia="Times New Roman" w:asciiTheme="minorHAnsi" w:hAnsiTheme="minorHAnsi" w:cstheme="minorHAnsi"/>
          <w:color w:val="auto"/>
          <w:sz w:val="22"/>
          <w:szCs w:val="22"/>
        </w:rPr>
        <w:t xml:space="preserve"> investments, activity design, and associated efforts related to sustainability and lowering of barriers to entry for learners, especially those from groups historically underrepresented and underserved in STEM.</w:t>
      </w:r>
    </w:p>
    <w:p w:rsidR="00B11754" w:rsidRPr="00901A7D" w:rsidP="00B11754" w14:paraId="42931625" w14:textId="36F1DE9F">
      <w:pPr>
        <w:pStyle w:val="Default"/>
        <w:spacing w:before="120" w:after="120" w:line="276" w:lineRule="auto"/>
        <w:rPr>
          <w:rFonts w:eastAsia="Times New Roman" w:asciiTheme="minorHAnsi" w:hAnsiTheme="minorHAnsi" w:cstheme="minorHAnsi"/>
          <w:color w:val="auto"/>
          <w:sz w:val="22"/>
          <w:szCs w:val="22"/>
        </w:rPr>
      </w:pPr>
      <w:r w:rsidRPr="00901A7D">
        <w:rPr>
          <w:rFonts w:eastAsia="Times New Roman" w:asciiTheme="minorHAnsi" w:hAnsiTheme="minorHAnsi" w:cstheme="minorHAnsi"/>
          <w:color w:val="auto"/>
          <w:sz w:val="22"/>
          <w:szCs w:val="22"/>
          <w:u w:val="single"/>
        </w:rPr>
        <w:t xml:space="preserve">Targeted </w:t>
      </w:r>
      <w:r w:rsidR="007C0826">
        <w:rPr>
          <w:rFonts w:eastAsia="Times New Roman" w:asciiTheme="minorHAnsi" w:hAnsiTheme="minorHAnsi" w:cstheme="minorHAnsi"/>
          <w:color w:val="auto"/>
          <w:sz w:val="22"/>
          <w:szCs w:val="22"/>
          <w:u w:val="single"/>
        </w:rPr>
        <w:t>NGS</w:t>
      </w:r>
      <w:r w:rsidR="00657798">
        <w:rPr>
          <w:rFonts w:eastAsia="Times New Roman" w:asciiTheme="minorHAnsi" w:hAnsiTheme="minorHAnsi" w:cstheme="minorHAnsi"/>
          <w:color w:val="auto"/>
          <w:sz w:val="22"/>
          <w:szCs w:val="22"/>
          <w:u w:val="single"/>
        </w:rPr>
        <w:t xml:space="preserve"> CONNECTS</w:t>
      </w:r>
      <w:r w:rsidRPr="00901A7D">
        <w:rPr>
          <w:rFonts w:eastAsia="Times New Roman" w:asciiTheme="minorHAnsi" w:hAnsiTheme="minorHAnsi" w:cstheme="minorHAnsi"/>
          <w:color w:val="auto"/>
          <w:sz w:val="22"/>
          <w:szCs w:val="22"/>
          <w:u w:val="single"/>
        </w:rPr>
        <w:t xml:space="preserve"> Activities</w:t>
      </w:r>
      <w:r w:rsidRPr="00901A7D">
        <w:rPr>
          <w:rFonts w:eastAsia="Times New Roman" w:asciiTheme="minorHAnsi" w:hAnsiTheme="minorHAnsi" w:cstheme="minorHAnsi"/>
          <w:color w:val="auto"/>
          <w:sz w:val="22"/>
          <w:szCs w:val="22"/>
        </w:rPr>
        <w:t xml:space="preserve">: </w:t>
      </w:r>
      <w:r w:rsidR="00657798">
        <w:rPr>
          <w:rFonts w:eastAsia="Times New Roman" w:asciiTheme="minorHAnsi" w:hAnsiTheme="minorHAnsi" w:cstheme="minorHAnsi"/>
          <w:color w:val="auto"/>
          <w:sz w:val="22"/>
          <w:szCs w:val="22"/>
        </w:rPr>
        <w:t>CONNECTS</w:t>
      </w:r>
      <w:r w:rsidRPr="00901A7D" w:rsidR="00901A7D">
        <w:rPr>
          <w:rFonts w:eastAsia="Times New Roman" w:asciiTheme="minorHAnsi" w:hAnsiTheme="minorHAnsi" w:cstheme="minorHAnsi"/>
          <w:color w:val="auto"/>
          <w:sz w:val="22"/>
          <w:szCs w:val="22"/>
        </w:rPr>
        <w:t xml:space="preserve"> activities that have been active for at least one year are the targeted sample for this study.</w:t>
      </w:r>
      <w:r w:rsidRPr="00901A7D">
        <w:rPr>
          <w:rFonts w:eastAsia="Times New Roman" w:asciiTheme="minorHAnsi" w:hAnsiTheme="minorHAnsi" w:cstheme="minorHAnsi"/>
          <w:color w:val="auto"/>
          <w:sz w:val="22"/>
          <w:szCs w:val="22"/>
        </w:rPr>
        <w:t xml:space="preserve"> </w:t>
      </w:r>
    </w:p>
    <w:p w:rsidR="00B11754" w:rsidRPr="00901A7D" w:rsidP="00B11754" w14:paraId="1FC56DC6" w14:textId="582E484E">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Procedures</w:t>
      </w:r>
      <w:r w:rsidRPr="00901A7D">
        <w:rPr>
          <w:rFonts w:asciiTheme="minorHAnsi" w:hAnsiTheme="minorHAnsi" w:cstheme="minorHAnsi"/>
          <w:sz w:val="22"/>
          <w:szCs w:val="22"/>
        </w:rPr>
        <w:t xml:space="preserve">: The research will include a document analysis, </w:t>
      </w:r>
      <w:r w:rsidRPr="00901A7D" w:rsidR="00901A7D">
        <w:rPr>
          <w:rFonts w:asciiTheme="minorHAnsi" w:hAnsiTheme="minorHAnsi" w:cstheme="minorHAnsi"/>
          <w:sz w:val="22"/>
          <w:szCs w:val="22"/>
        </w:rPr>
        <w:t>surveys, and focus group data collection.</w:t>
      </w:r>
      <w:r w:rsidRPr="00901A7D">
        <w:rPr>
          <w:rFonts w:asciiTheme="minorHAnsi" w:hAnsiTheme="minorHAnsi" w:cstheme="minorHAnsi"/>
          <w:sz w:val="22"/>
          <w:szCs w:val="22"/>
        </w:rPr>
        <w:t xml:space="preserve"> </w:t>
      </w:r>
    </w:p>
    <w:p w:rsidR="00B11754" w:rsidRPr="00901A7D" w:rsidP="00B11754" w14:paraId="741100B8"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Risks</w:t>
      </w:r>
      <w:r w:rsidRPr="00901A7D">
        <w:rPr>
          <w:rFonts w:asciiTheme="minorHAnsi" w:hAnsiTheme="minorHAnsi" w:cstheme="minorHAnsi"/>
          <w:sz w:val="22"/>
          <w:szCs w:val="22"/>
        </w:rPr>
        <w:t>: Participation in this research does not place you at more than minimal risk of harm.</w:t>
      </w:r>
    </w:p>
    <w:p w:rsidR="00B11754" w:rsidRPr="00901A7D" w:rsidP="00B11754" w14:paraId="4B559119" w14:textId="4CE4C77C">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Benefits</w:t>
      </w:r>
      <w:r w:rsidRPr="00901A7D">
        <w:rPr>
          <w:rFonts w:asciiTheme="minorHAnsi" w:hAnsiTheme="minorHAnsi" w:cstheme="minorHAnsi"/>
          <w:sz w:val="22"/>
          <w:szCs w:val="22"/>
        </w:rPr>
        <w:t xml:space="preserve">: While there may be no direct benefit to you as a participant, results from this study will assist in ensuring that </w:t>
      </w:r>
      <w:r w:rsidR="00657798">
        <w:rPr>
          <w:rFonts w:asciiTheme="minorHAnsi" w:hAnsiTheme="minorHAnsi" w:cstheme="minorHAnsi"/>
          <w:sz w:val="22"/>
          <w:szCs w:val="22"/>
        </w:rPr>
        <w:t xml:space="preserve">NGS CONNECTS </w:t>
      </w:r>
      <w:r w:rsidRPr="00901A7D">
        <w:rPr>
          <w:rFonts w:asciiTheme="minorHAnsi" w:hAnsiTheme="minorHAnsi" w:cstheme="minorHAnsi"/>
          <w:sz w:val="22"/>
          <w:szCs w:val="22"/>
        </w:rPr>
        <w:t>activities</w:t>
      </w:r>
      <w:r w:rsidR="003348C2">
        <w:rPr>
          <w:rFonts w:asciiTheme="minorHAnsi" w:hAnsiTheme="minorHAnsi" w:cstheme="minorHAnsi"/>
          <w:sz w:val="22"/>
          <w:szCs w:val="22"/>
        </w:rPr>
        <w:t xml:space="preserve"> has evidence on the </w:t>
      </w:r>
      <w:r w:rsidRPr="003348C2" w:rsidR="003348C2">
        <w:rPr>
          <w:rFonts w:asciiTheme="minorHAnsi" w:hAnsiTheme="minorHAnsi" w:cstheme="minorHAnsi"/>
          <w:sz w:val="22"/>
          <w:szCs w:val="22"/>
        </w:rPr>
        <w:t>perceptions regarding efficiency, usefulness, and relevance  of NASA CONNECTS</w:t>
      </w:r>
      <w:r w:rsidR="00087A4B">
        <w:rPr>
          <w:rFonts w:asciiTheme="minorHAnsi" w:hAnsiTheme="minorHAnsi" w:cstheme="minorHAnsi"/>
          <w:sz w:val="22"/>
          <w:szCs w:val="22"/>
        </w:rPr>
        <w:t xml:space="preserve"> for continuous improvement and decision-making</w:t>
      </w:r>
      <w:r w:rsidRPr="00901A7D">
        <w:rPr>
          <w:rFonts w:asciiTheme="minorHAnsi" w:hAnsiTheme="minorHAnsi" w:cstheme="minorHAnsi"/>
          <w:sz w:val="22"/>
          <w:szCs w:val="22"/>
        </w:rPr>
        <w:t>.</w:t>
      </w:r>
    </w:p>
    <w:p w:rsidR="00B11754" w:rsidRPr="00901A7D" w:rsidP="00B11754" w14:paraId="2CAC4878" w14:textId="127A6620">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Extent of Anonymity and Confidentiality</w:t>
      </w:r>
      <w:r w:rsidRPr="00901A7D">
        <w:rPr>
          <w:rFonts w:asciiTheme="minorHAnsi" w:hAnsiTheme="minorHAnsi" w:cstheme="minorHAnsi"/>
          <w:sz w:val="22"/>
          <w:szCs w:val="22"/>
        </w:rPr>
        <w:t xml:space="preserve">: All the results of this study will be kept confidential. The study participants names and contact information will be disassociated from responses </w:t>
      </w:r>
      <w:r w:rsidR="00C26C12">
        <w:rPr>
          <w:rFonts w:asciiTheme="minorHAnsi" w:hAnsiTheme="minorHAnsi" w:cstheme="minorHAnsi"/>
          <w:sz w:val="22"/>
          <w:szCs w:val="22"/>
        </w:rPr>
        <w:t xml:space="preserve">gathered through the study’s data collection processes (including from this focus group). </w:t>
      </w:r>
      <w:r w:rsidRPr="00901A7D">
        <w:rPr>
          <w:rFonts w:asciiTheme="minorHAnsi" w:hAnsiTheme="minorHAnsi" w:cstheme="minorHAnsi"/>
          <w:sz w:val="22"/>
          <w:szCs w:val="22"/>
        </w:rPr>
        <w:t xml:space="preserve"> All data will be presented in aggregate. It is possible that the NASA Institutional Review Board (IRB) may view this study’s collected data for auditing purposes. The IRB is responsible for the oversight of the protection of human subjects involved in research.</w:t>
      </w:r>
    </w:p>
    <w:p w:rsidR="00B11754" w:rsidRPr="00901A7D" w:rsidP="00B11754" w14:paraId="6864FC02"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Compensation</w:t>
      </w:r>
      <w:r w:rsidRPr="00901A7D">
        <w:rPr>
          <w:rFonts w:asciiTheme="minorHAnsi" w:hAnsiTheme="minorHAnsi" w:cstheme="minorHAnsi"/>
          <w:sz w:val="22"/>
          <w:szCs w:val="22"/>
        </w:rPr>
        <w:t>: None</w:t>
      </w:r>
    </w:p>
    <w:p w:rsidR="00B11754" w:rsidRPr="00901A7D" w:rsidP="00B11754" w14:paraId="0524BF75" w14:textId="77777777">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Freedom to Withdraw</w:t>
      </w:r>
      <w:r w:rsidRPr="00901A7D">
        <w:rPr>
          <w:rFonts w:asciiTheme="minorHAnsi" w:hAnsiTheme="minorHAnsi" w:cstheme="minorHAnsi"/>
          <w:sz w:val="22"/>
          <w:szCs w:val="22"/>
        </w:rPr>
        <w:t>: As a participant, you are free to withdraw from a study at any time without penalty and you may choose to not answer any questions you deem unnecessary.</w:t>
      </w:r>
    </w:p>
    <w:p w:rsidR="00B11754" w:rsidRPr="00901A7D" w:rsidP="00B11754" w14:paraId="6DD1A01A" w14:textId="362D7474">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u w:val="single"/>
        </w:rPr>
        <w:t>Subject's Responsibilities</w:t>
      </w:r>
      <w:r w:rsidRPr="00901A7D">
        <w:rPr>
          <w:rFonts w:asciiTheme="minorHAnsi" w:hAnsiTheme="minorHAnsi" w:cstheme="minorHAnsi"/>
          <w:sz w:val="22"/>
          <w:szCs w:val="22"/>
        </w:rPr>
        <w:t xml:space="preserve">: I voluntarily agree to participate in this study. I have the following responsibilities: </w:t>
      </w:r>
      <w:r w:rsidRPr="00901A7D" w:rsidR="00901A7D">
        <w:rPr>
          <w:rFonts w:asciiTheme="minorHAnsi" w:hAnsiTheme="minorHAnsi" w:cstheme="minorHAnsi"/>
          <w:sz w:val="22"/>
          <w:szCs w:val="22"/>
        </w:rPr>
        <w:t>P</w:t>
      </w:r>
      <w:r w:rsidRPr="00901A7D">
        <w:rPr>
          <w:rFonts w:asciiTheme="minorHAnsi" w:hAnsiTheme="minorHAnsi" w:cstheme="minorHAnsi"/>
          <w:sz w:val="22"/>
          <w:szCs w:val="22"/>
        </w:rPr>
        <w:t xml:space="preserve">articipation in a focus group, participation in an interview, and submit project documents for analysis by the evaluator. </w:t>
      </w:r>
    </w:p>
    <w:p w:rsidR="00B11754" w:rsidP="00B11754" w14:paraId="1DF7F2EB" w14:textId="51B79583">
      <w:pPr>
        <w:pStyle w:val="Default"/>
        <w:spacing w:before="120" w:after="120" w:line="276" w:lineRule="auto"/>
        <w:rPr>
          <w:rFonts w:asciiTheme="minorHAnsi" w:hAnsiTheme="minorHAnsi" w:cstheme="minorHAnsi"/>
          <w:color w:val="000000" w:themeColor="text1"/>
          <w:sz w:val="22"/>
          <w:szCs w:val="22"/>
        </w:rPr>
      </w:pPr>
      <w:r w:rsidRPr="00901A7D">
        <w:rPr>
          <w:rFonts w:asciiTheme="minorHAnsi" w:hAnsiTheme="minorHAnsi" w:cstheme="minorHAnsi"/>
          <w:color w:val="000000" w:themeColor="text1"/>
          <w:sz w:val="22"/>
          <w:szCs w:val="22"/>
          <w:u w:val="single"/>
        </w:rPr>
        <w:t>Contact Information</w:t>
      </w:r>
      <w:r w:rsidRPr="00901A7D">
        <w:rPr>
          <w:rFonts w:asciiTheme="minorHAnsi" w:hAnsiTheme="minorHAnsi" w:cstheme="minorHAnsi"/>
          <w:color w:val="000000" w:themeColor="text1"/>
          <w:sz w:val="22"/>
          <w:szCs w:val="22"/>
        </w:rPr>
        <w:t xml:space="preserve">: </w:t>
      </w:r>
      <w:r w:rsidRPr="002A6AB9" w:rsidR="00901A7D">
        <w:rPr>
          <w:rFonts w:asciiTheme="minorHAnsi" w:hAnsiTheme="minorHAnsi" w:cstheme="minorHAnsi"/>
          <w:color w:val="000000" w:themeColor="text1"/>
          <w:sz w:val="22"/>
          <w:szCs w:val="22"/>
        </w:rPr>
        <w:t>Should you have any questions about this research or its procedures, you may contact the principal investigator</w:t>
      </w:r>
      <w:r w:rsidR="00901A7D">
        <w:rPr>
          <w:rFonts w:asciiTheme="minorHAnsi" w:hAnsiTheme="minorHAnsi" w:cstheme="minorHAnsi"/>
          <w:color w:val="000000" w:themeColor="text1"/>
          <w:sz w:val="22"/>
          <w:szCs w:val="22"/>
        </w:rPr>
        <w:t xml:space="preserve"> o</w:t>
      </w:r>
      <w:r w:rsidRPr="002A6AB9" w:rsidR="00901A7D">
        <w:rPr>
          <w:rFonts w:asciiTheme="minorHAnsi" w:hAnsiTheme="minorHAnsi" w:cstheme="minorHAnsi"/>
          <w:color w:val="000000" w:themeColor="text1"/>
          <w:sz w:val="22"/>
          <w:szCs w:val="22"/>
        </w:rPr>
        <w:t>f this project, Dr. Aime Black</w:t>
      </w:r>
      <w:r w:rsidR="00901A7D">
        <w:rPr>
          <w:rFonts w:asciiTheme="minorHAnsi" w:hAnsiTheme="minorHAnsi" w:cstheme="minorHAnsi"/>
          <w:color w:val="000000" w:themeColor="text1"/>
          <w:sz w:val="22"/>
          <w:szCs w:val="22"/>
        </w:rPr>
        <w:t>,</w:t>
      </w:r>
      <w:r w:rsidRPr="002A6AB9" w:rsidR="00901A7D">
        <w:rPr>
          <w:rFonts w:asciiTheme="minorHAnsi" w:hAnsiTheme="minorHAnsi" w:cstheme="minorHAnsi"/>
          <w:color w:val="000000" w:themeColor="text1"/>
          <w:sz w:val="22"/>
          <w:szCs w:val="22"/>
        </w:rPr>
        <w:t xml:space="preserve"> at </w:t>
      </w:r>
      <w:hyperlink r:id="rId10" w:history="1">
        <w:r w:rsidRPr="002A6AB9" w:rsidR="00901A7D">
          <w:rPr>
            <w:rStyle w:val="Hyperlink"/>
            <w:rFonts w:asciiTheme="minorHAnsi" w:hAnsiTheme="minorHAnsi" w:cstheme="minorHAnsi"/>
            <w:color w:val="000000" w:themeColor="text1"/>
            <w:sz w:val="22"/>
            <w:szCs w:val="22"/>
          </w:rPr>
          <w:t>aime.t.black@nasa.gov</w:t>
        </w:r>
      </w:hyperlink>
      <w:r w:rsidRPr="002A6AB9" w:rsidR="00901A7D">
        <w:rPr>
          <w:rFonts w:asciiTheme="minorHAnsi" w:hAnsiTheme="minorHAnsi" w:cstheme="minorHAnsi"/>
          <w:color w:val="000000" w:themeColor="text1"/>
          <w:sz w:val="22"/>
          <w:szCs w:val="22"/>
        </w:rPr>
        <w:t>.</w:t>
      </w:r>
    </w:p>
    <w:p w:rsidR="00901A7D" w:rsidP="00B11754" w14:paraId="0AEF9B29" w14:textId="7FC5BCF4">
      <w:pPr>
        <w:pStyle w:val="Default"/>
        <w:spacing w:before="120" w:after="120" w:line="276" w:lineRule="auto"/>
        <w:rPr>
          <w:rFonts w:asciiTheme="minorHAnsi" w:hAnsiTheme="minorHAnsi" w:cstheme="minorHAnsi"/>
          <w:color w:val="000000" w:themeColor="text1"/>
          <w:sz w:val="22"/>
          <w:szCs w:val="22"/>
        </w:rPr>
      </w:pPr>
    </w:p>
    <w:p w:rsidR="00087A4B" w:rsidP="00B11754" w14:paraId="5FEEE5D5" w14:textId="77777777">
      <w:pPr>
        <w:pStyle w:val="Default"/>
        <w:spacing w:before="120" w:after="120" w:line="276" w:lineRule="auto"/>
        <w:rPr>
          <w:rFonts w:asciiTheme="minorHAnsi" w:hAnsiTheme="minorHAnsi" w:cstheme="minorHAnsi"/>
          <w:color w:val="000000" w:themeColor="text1"/>
          <w:sz w:val="22"/>
          <w:szCs w:val="22"/>
        </w:rPr>
      </w:pPr>
    </w:p>
    <w:p w:rsidR="00B11754" w:rsidRPr="00901A7D" w:rsidP="00B11754" w14:paraId="4C2EE362" w14:textId="77777777">
      <w:pPr>
        <w:pStyle w:val="Default"/>
        <w:spacing w:before="120" w:after="120" w:line="276" w:lineRule="auto"/>
        <w:rPr>
          <w:rFonts w:asciiTheme="minorHAnsi" w:hAnsiTheme="minorHAnsi" w:cstheme="minorHAnsi"/>
          <w:b/>
          <w:sz w:val="22"/>
          <w:szCs w:val="22"/>
        </w:rPr>
      </w:pPr>
      <w:r w:rsidRPr="00901A7D">
        <w:rPr>
          <w:rFonts w:asciiTheme="minorHAnsi" w:hAnsiTheme="minorHAnsi" w:cstheme="minorHAnsi"/>
          <w:b/>
          <w:sz w:val="22"/>
          <w:szCs w:val="22"/>
        </w:rPr>
        <w:t>Introduction Script:</w:t>
      </w:r>
    </w:p>
    <w:p w:rsidR="00B11754" w:rsidRPr="00901A7D" w:rsidP="00B11754" w14:paraId="3DD6016A" w14:textId="3EAE9273">
      <w:pPr>
        <w:pStyle w:val="Default"/>
        <w:spacing w:before="120" w:after="120" w:line="276" w:lineRule="auto"/>
        <w:rPr>
          <w:rFonts w:asciiTheme="minorHAnsi" w:hAnsiTheme="minorHAnsi" w:cstheme="minorHAnsi"/>
          <w:sz w:val="22"/>
          <w:szCs w:val="22"/>
        </w:rPr>
      </w:pPr>
      <w:r>
        <w:rPr>
          <w:rFonts w:asciiTheme="minorHAnsi" w:hAnsiTheme="minorHAnsi" w:cstheme="minorHAnsi"/>
          <w:sz w:val="22"/>
          <w:szCs w:val="22"/>
        </w:rPr>
        <w:t>Guardians of Honor</w:t>
      </w:r>
      <w:r w:rsidRPr="00901A7D">
        <w:rPr>
          <w:rFonts w:asciiTheme="minorHAnsi" w:hAnsiTheme="minorHAnsi" w:cstheme="minorHAnsi"/>
          <w:sz w:val="22"/>
          <w:szCs w:val="22"/>
        </w:rPr>
        <w:t xml:space="preserve"> was contracted by NASA to conduct an evaluation of </w:t>
      </w:r>
      <w:r w:rsidR="00E44015">
        <w:rPr>
          <w:rFonts w:asciiTheme="minorHAnsi" w:hAnsiTheme="minorHAnsi" w:cstheme="minorHAnsi"/>
          <w:sz w:val="22"/>
          <w:szCs w:val="22"/>
        </w:rPr>
        <w:t xml:space="preserve">NextGen STEM (NGS) </w:t>
      </w:r>
      <w:r w:rsidRPr="00FF3A36" w:rsidR="00FF3A36">
        <w:rPr>
          <w:rFonts w:asciiTheme="minorHAnsi" w:hAnsiTheme="minorHAnsi" w:cstheme="minorHAnsi"/>
          <w:b/>
          <w:bCs/>
          <w:sz w:val="22"/>
          <w:szCs w:val="22"/>
        </w:rPr>
        <w:t>C</w:t>
      </w:r>
      <w:r w:rsidRPr="00FF3A36" w:rsidR="00FF3A36">
        <w:rPr>
          <w:rFonts w:asciiTheme="minorHAnsi" w:hAnsiTheme="minorHAnsi" w:cstheme="minorHAnsi"/>
          <w:sz w:val="22"/>
          <w:szCs w:val="22"/>
        </w:rPr>
        <w:t xml:space="preserve">onnecting </w:t>
      </w:r>
      <w:r w:rsidRPr="00FF3A36" w:rsidR="00FF3A36">
        <w:rPr>
          <w:rFonts w:asciiTheme="minorHAnsi" w:hAnsiTheme="minorHAnsi" w:cstheme="minorHAnsi"/>
          <w:b/>
          <w:bCs/>
          <w:sz w:val="22"/>
          <w:szCs w:val="22"/>
        </w:rPr>
        <w:t>O</w:t>
      </w:r>
      <w:r w:rsidRPr="00FF3A36" w:rsidR="00FF3A36">
        <w:rPr>
          <w:rFonts w:asciiTheme="minorHAnsi" w:hAnsiTheme="minorHAnsi" w:cstheme="minorHAnsi"/>
          <w:sz w:val="22"/>
          <w:szCs w:val="22"/>
        </w:rPr>
        <w:t xml:space="preserve">ur </w:t>
      </w:r>
      <w:r w:rsidRPr="00FF3A36" w:rsidR="00FF3A36">
        <w:rPr>
          <w:rFonts w:asciiTheme="minorHAnsi" w:hAnsiTheme="minorHAnsi" w:cstheme="minorHAnsi"/>
          <w:b/>
          <w:bCs/>
          <w:sz w:val="22"/>
          <w:szCs w:val="22"/>
        </w:rPr>
        <w:t>N</w:t>
      </w:r>
      <w:r w:rsidRPr="00FF3A36" w:rsidR="00FF3A36">
        <w:rPr>
          <w:rFonts w:asciiTheme="minorHAnsi" w:hAnsiTheme="minorHAnsi" w:cstheme="minorHAnsi"/>
          <w:sz w:val="22"/>
          <w:szCs w:val="22"/>
        </w:rPr>
        <w:t xml:space="preserve">ASA </w:t>
      </w:r>
      <w:r w:rsidRPr="00FF3A36" w:rsidR="00FF3A36">
        <w:rPr>
          <w:rFonts w:asciiTheme="minorHAnsi" w:hAnsiTheme="minorHAnsi" w:cstheme="minorHAnsi"/>
          <w:b/>
          <w:bCs/>
          <w:sz w:val="22"/>
          <w:szCs w:val="22"/>
        </w:rPr>
        <w:t>N</w:t>
      </w:r>
      <w:r w:rsidRPr="00FF3A36" w:rsidR="00FF3A36">
        <w:rPr>
          <w:rFonts w:asciiTheme="minorHAnsi" w:hAnsiTheme="minorHAnsi" w:cstheme="minorHAnsi"/>
          <w:sz w:val="22"/>
          <w:szCs w:val="22"/>
        </w:rPr>
        <w:t xml:space="preserve">etwork of </w:t>
      </w:r>
      <w:r w:rsidRPr="00FF3A36" w:rsidR="00FF3A36">
        <w:rPr>
          <w:rFonts w:asciiTheme="minorHAnsi" w:hAnsiTheme="minorHAnsi" w:cstheme="minorHAnsi"/>
          <w:b/>
          <w:bCs/>
          <w:sz w:val="22"/>
          <w:szCs w:val="22"/>
        </w:rPr>
        <w:t>E</w:t>
      </w:r>
      <w:r w:rsidRPr="00FF3A36" w:rsidR="00FF3A36">
        <w:rPr>
          <w:rFonts w:asciiTheme="minorHAnsi" w:hAnsiTheme="minorHAnsi" w:cstheme="minorHAnsi"/>
          <w:sz w:val="22"/>
          <w:szCs w:val="22"/>
        </w:rPr>
        <w:t xml:space="preserve">ducators for </w:t>
      </w:r>
      <w:r w:rsidRPr="00FF3A36" w:rsidR="00FF3A36">
        <w:rPr>
          <w:rFonts w:asciiTheme="minorHAnsi" w:hAnsiTheme="minorHAnsi" w:cstheme="minorHAnsi"/>
          <w:b/>
          <w:bCs/>
          <w:sz w:val="22"/>
          <w:szCs w:val="22"/>
        </w:rPr>
        <w:t>C</w:t>
      </w:r>
      <w:r w:rsidRPr="00FF3A36" w:rsidR="00FF3A36">
        <w:rPr>
          <w:rFonts w:asciiTheme="minorHAnsi" w:hAnsiTheme="minorHAnsi" w:cstheme="minorHAnsi"/>
          <w:sz w:val="22"/>
          <w:szCs w:val="22"/>
        </w:rPr>
        <w:t xml:space="preserve">ollaborating </w:t>
      </w:r>
      <w:r w:rsidRPr="00FF3A36" w:rsidR="00FF3A36">
        <w:rPr>
          <w:rFonts w:asciiTheme="minorHAnsi" w:hAnsiTheme="minorHAnsi" w:cstheme="minorHAnsi"/>
          <w:b/>
          <w:bCs/>
          <w:sz w:val="22"/>
          <w:szCs w:val="22"/>
        </w:rPr>
        <w:t>T</w:t>
      </w:r>
      <w:r w:rsidRPr="00FF3A36" w:rsidR="00FF3A36">
        <w:rPr>
          <w:rFonts w:asciiTheme="minorHAnsi" w:hAnsiTheme="minorHAnsi" w:cstheme="minorHAnsi"/>
          <w:sz w:val="22"/>
          <w:szCs w:val="22"/>
        </w:rPr>
        <w:t xml:space="preserve">ogether in </w:t>
      </w:r>
      <w:r w:rsidRPr="00FF3A36" w:rsidR="00FF3A36">
        <w:rPr>
          <w:rFonts w:asciiTheme="minorHAnsi" w:hAnsiTheme="minorHAnsi" w:cstheme="minorHAnsi"/>
          <w:b/>
          <w:bCs/>
          <w:sz w:val="22"/>
          <w:szCs w:val="22"/>
        </w:rPr>
        <w:t>S</w:t>
      </w:r>
      <w:r w:rsidRPr="00FF3A36" w:rsidR="00FF3A36">
        <w:rPr>
          <w:rFonts w:asciiTheme="minorHAnsi" w:hAnsiTheme="minorHAnsi" w:cstheme="minorHAnsi"/>
          <w:sz w:val="22"/>
          <w:szCs w:val="22"/>
        </w:rPr>
        <w:t>TEM (CONNECTS) community of practice</w:t>
      </w:r>
      <w:r w:rsidRPr="00901A7D">
        <w:rPr>
          <w:rFonts w:asciiTheme="minorHAnsi" w:hAnsiTheme="minorHAnsi" w:cstheme="minorHAnsi"/>
          <w:sz w:val="22"/>
          <w:szCs w:val="22"/>
        </w:rPr>
        <w:t xml:space="preserve">. </w:t>
      </w:r>
      <w:r w:rsidRPr="00901A7D" w:rsidR="00901A7D">
        <w:rPr>
          <w:rFonts w:eastAsia="Times New Roman" w:asciiTheme="minorHAnsi" w:hAnsiTheme="minorHAnsi" w:cstheme="minorHAnsi"/>
          <w:color w:val="auto"/>
          <w:sz w:val="22"/>
          <w:szCs w:val="22"/>
        </w:rPr>
        <w:t>The purpose of the evaluation study is to</w:t>
      </w:r>
      <w:r w:rsidR="00131449">
        <w:rPr>
          <w:rFonts w:eastAsia="Times New Roman" w:asciiTheme="minorHAnsi" w:hAnsiTheme="minorHAnsi" w:cstheme="minorHAnsi"/>
          <w:color w:val="auto"/>
          <w:sz w:val="22"/>
          <w:szCs w:val="22"/>
        </w:rPr>
        <w:t xml:space="preserve"> </w:t>
      </w:r>
      <w:r w:rsidRPr="00131449" w:rsidR="00131449">
        <w:rPr>
          <w:rFonts w:eastAsia="Times New Roman" w:asciiTheme="minorHAnsi" w:hAnsiTheme="minorHAnsi" w:cstheme="minorHAnsi"/>
          <w:color w:val="auto"/>
          <w:sz w:val="22"/>
          <w:szCs w:val="22"/>
        </w:rPr>
        <w:t xml:space="preserve">conduct a process evaluation that builds knowledge about NGS activities by understanding the efficiency, usefulness, and relevance of NASA CONNECTS to its end users (registered participants). </w:t>
      </w:r>
      <w:r w:rsidRPr="00901A7D" w:rsidR="00901A7D">
        <w:rPr>
          <w:rFonts w:eastAsia="Times New Roman" w:asciiTheme="minorHAnsi" w:hAnsiTheme="minorHAnsi" w:cstheme="minorHAnsi"/>
          <w:color w:val="auto"/>
          <w:sz w:val="22"/>
          <w:szCs w:val="22"/>
        </w:rPr>
        <w:t xml:space="preserve">The findings of this investigation are intended to be used by </w:t>
      </w:r>
      <w:r w:rsidR="00C26C12">
        <w:rPr>
          <w:rFonts w:eastAsia="Times New Roman" w:asciiTheme="minorHAnsi" w:hAnsiTheme="minorHAnsi" w:cstheme="minorHAnsi"/>
          <w:color w:val="auto"/>
          <w:sz w:val="22"/>
          <w:szCs w:val="22"/>
        </w:rPr>
        <w:t>NASA</w:t>
      </w:r>
      <w:r w:rsidR="00B87253">
        <w:rPr>
          <w:rFonts w:eastAsia="Times New Roman" w:asciiTheme="minorHAnsi" w:hAnsiTheme="minorHAnsi" w:cstheme="minorHAnsi"/>
          <w:color w:val="auto"/>
          <w:sz w:val="22"/>
          <w:szCs w:val="22"/>
        </w:rPr>
        <w:t xml:space="preserve"> (</w:t>
      </w:r>
      <w:r w:rsidR="00C26C12">
        <w:rPr>
          <w:rFonts w:eastAsia="Times New Roman" w:asciiTheme="minorHAnsi" w:hAnsiTheme="minorHAnsi" w:cstheme="minorHAnsi"/>
          <w:color w:val="auto"/>
          <w:sz w:val="22"/>
          <w:szCs w:val="22"/>
        </w:rPr>
        <w:t xml:space="preserve">the </w:t>
      </w:r>
      <w:r w:rsidR="0051623F">
        <w:rPr>
          <w:rFonts w:eastAsia="Times New Roman" w:asciiTheme="minorHAnsi" w:hAnsiTheme="minorHAnsi" w:cstheme="minorHAnsi"/>
          <w:color w:val="auto"/>
          <w:sz w:val="22"/>
          <w:szCs w:val="22"/>
        </w:rPr>
        <w:t xml:space="preserve">NGS </w:t>
      </w:r>
      <w:r w:rsidR="000F290C">
        <w:rPr>
          <w:rFonts w:eastAsia="Times New Roman" w:asciiTheme="minorHAnsi" w:hAnsiTheme="minorHAnsi" w:cstheme="minorHAnsi"/>
          <w:color w:val="auto"/>
          <w:sz w:val="22"/>
          <w:szCs w:val="22"/>
        </w:rPr>
        <w:t xml:space="preserve">CONNECTS community of practice </w:t>
      </w:r>
      <w:r w:rsidR="00C26C12">
        <w:rPr>
          <w:rFonts w:eastAsia="Times New Roman" w:asciiTheme="minorHAnsi" w:hAnsiTheme="minorHAnsi" w:cstheme="minorHAnsi"/>
          <w:color w:val="auto"/>
          <w:sz w:val="22"/>
          <w:szCs w:val="22"/>
        </w:rPr>
        <w:t>specifically</w:t>
      </w:r>
      <w:r w:rsidR="00B87253">
        <w:rPr>
          <w:rFonts w:eastAsia="Times New Roman" w:asciiTheme="minorHAnsi" w:hAnsiTheme="minorHAnsi" w:cstheme="minorHAnsi"/>
          <w:color w:val="auto"/>
          <w:sz w:val="22"/>
          <w:szCs w:val="22"/>
        </w:rPr>
        <w:t>)</w:t>
      </w:r>
      <w:r w:rsidR="00C26C12">
        <w:rPr>
          <w:rFonts w:eastAsia="Times New Roman" w:asciiTheme="minorHAnsi" w:hAnsiTheme="minorHAnsi" w:cstheme="minorHAnsi"/>
          <w:color w:val="auto"/>
          <w:sz w:val="22"/>
          <w:szCs w:val="22"/>
        </w:rPr>
        <w:t xml:space="preserve"> </w:t>
      </w:r>
      <w:r w:rsidRPr="00901A7D" w:rsidR="00901A7D">
        <w:rPr>
          <w:rFonts w:eastAsia="Times New Roman" w:asciiTheme="minorHAnsi" w:hAnsiTheme="minorHAnsi" w:cstheme="minorHAnsi"/>
          <w:color w:val="auto"/>
          <w:sz w:val="22"/>
          <w:szCs w:val="22"/>
        </w:rPr>
        <w:t xml:space="preserve">to inform </w:t>
      </w:r>
      <w:r w:rsidRPr="0077756A" w:rsidR="0077756A">
        <w:rPr>
          <w:rFonts w:eastAsia="Times New Roman" w:asciiTheme="minorHAnsi" w:hAnsiTheme="minorHAnsi" w:cstheme="minorHAnsi"/>
          <w:color w:val="auto"/>
          <w:sz w:val="22"/>
          <w:szCs w:val="22"/>
        </w:rPr>
        <w:t>NASA Office of STEM Engagement and NGS goals and objectives and evidence building directly related to the Learning Agenda. The goal of this evaluation is to conduct a process evaluation that builds knowledge about NGS activities by understanding the efficiency, usefulness, and relevance of NASA CONNECTS to its end users (registered participants</w:t>
      </w:r>
      <w:r w:rsidR="001F6EBA">
        <w:rPr>
          <w:rFonts w:eastAsia="Times New Roman" w:asciiTheme="minorHAnsi" w:hAnsiTheme="minorHAnsi" w:cstheme="minorHAnsi"/>
          <w:color w:val="auto"/>
          <w:sz w:val="22"/>
          <w:szCs w:val="22"/>
        </w:rPr>
        <w:t>)</w:t>
      </w:r>
      <w:r w:rsidRPr="00901A7D" w:rsidR="00901A7D">
        <w:rPr>
          <w:rFonts w:asciiTheme="minorHAnsi" w:hAnsiTheme="minorHAnsi" w:cstheme="minorHAnsi"/>
          <w:sz w:val="22"/>
          <w:szCs w:val="22"/>
        </w:rPr>
        <w:t xml:space="preserve"> to help guide decision-making</w:t>
      </w:r>
      <w:r w:rsidRPr="00901A7D">
        <w:rPr>
          <w:rFonts w:asciiTheme="minorHAnsi" w:hAnsiTheme="minorHAnsi" w:cstheme="minorHAnsi"/>
          <w:sz w:val="22"/>
          <w:szCs w:val="22"/>
        </w:rPr>
        <w:t xml:space="preserve">. </w:t>
      </w:r>
    </w:p>
    <w:p w:rsidR="00B11754" w:rsidRPr="00901A7D" w:rsidP="00B11754" w14:paraId="56011F0A" w14:textId="36CB111F">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 xml:space="preserve">This evaluation is not an assessment of you. In addition, </w:t>
      </w:r>
      <w:r w:rsidRPr="00901A7D" w:rsidR="00901A7D">
        <w:rPr>
          <w:rFonts w:asciiTheme="minorHAnsi" w:hAnsiTheme="minorHAnsi" w:cstheme="minorHAnsi"/>
          <w:sz w:val="22"/>
          <w:szCs w:val="22"/>
        </w:rPr>
        <w:t xml:space="preserve">participation in </w:t>
      </w:r>
      <w:r w:rsidRPr="00901A7D">
        <w:rPr>
          <w:rFonts w:asciiTheme="minorHAnsi" w:hAnsiTheme="minorHAnsi" w:cstheme="minorHAnsi"/>
          <w:sz w:val="22"/>
          <w:szCs w:val="22"/>
        </w:rPr>
        <w:t xml:space="preserve">this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is voluntary. You can skip any questions you do not want to answer. This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will last approximately </w:t>
      </w:r>
      <w:r w:rsidRPr="00901A7D" w:rsidR="00901A7D">
        <w:rPr>
          <w:rFonts w:asciiTheme="minorHAnsi" w:hAnsiTheme="minorHAnsi" w:cstheme="minorHAnsi"/>
          <w:sz w:val="22"/>
          <w:szCs w:val="22"/>
        </w:rPr>
        <w:t>45-60</w:t>
      </w:r>
      <w:r w:rsidRPr="00901A7D">
        <w:rPr>
          <w:rFonts w:asciiTheme="minorHAnsi" w:hAnsiTheme="minorHAnsi" w:cstheme="minorHAnsi"/>
          <w:sz w:val="22"/>
          <w:szCs w:val="22"/>
        </w:rPr>
        <w:t xml:space="preserve"> minutes.</w:t>
      </w:r>
    </w:p>
    <w:p w:rsidR="00B11754" w:rsidRPr="003707E8" w:rsidP="00B11754" w14:paraId="0410B32E" w14:textId="7E12969C">
      <w:pPr>
        <w:pStyle w:val="Default"/>
        <w:spacing w:before="120" w:after="120" w:line="276" w:lineRule="auto"/>
        <w:rPr>
          <w:rFonts w:asciiTheme="minorHAnsi" w:hAnsiTheme="minorHAnsi" w:cstheme="minorHAnsi"/>
          <w:sz w:val="22"/>
          <w:szCs w:val="22"/>
        </w:rPr>
      </w:pPr>
      <w:r w:rsidRPr="00901A7D">
        <w:rPr>
          <w:rFonts w:asciiTheme="minorHAnsi" w:hAnsiTheme="minorHAnsi" w:cstheme="minorHAnsi"/>
          <w:sz w:val="22"/>
          <w:szCs w:val="22"/>
        </w:rPr>
        <w:t xml:space="preserve">At the end of this evaluation study, we will be writing a report for NASA. We will be summarizing all of the </w:t>
      </w:r>
      <w:r w:rsidRPr="00901A7D" w:rsidR="00901A7D">
        <w:rPr>
          <w:rFonts w:asciiTheme="minorHAnsi" w:hAnsiTheme="minorHAnsi" w:cstheme="minorHAnsi"/>
          <w:sz w:val="22"/>
          <w:szCs w:val="22"/>
        </w:rPr>
        <w:t>focus group</w:t>
      </w:r>
      <w:r w:rsidRPr="00901A7D">
        <w:rPr>
          <w:rFonts w:asciiTheme="minorHAnsi" w:hAnsiTheme="minorHAnsi" w:cstheme="minorHAnsi"/>
          <w:sz w:val="22"/>
          <w:szCs w:val="22"/>
        </w:rPr>
        <w:t xml:space="preserve"> responses; however, we will not disclose any names or connect your responses to your specific site. Today, we will be taking notes during our conversation. To ensure accuracy, we would like to record this conversation. The recording will be deleted after we have summarized your responses. Are you okay with us recording the interview? Do you have any questions?</w:t>
      </w:r>
      <w:r w:rsidRPr="003707E8">
        <w:rPr>
          <w:rFonts w:asciiTheme="minorHAnsi" w:hAnsiTheme="minorHAnsi" w:cstheme="minorHAnsi"/>
          <w:sz w:val="22"/>
          <w:szCs w:val="22"/>
        </w:rPr>
        <w:t xml:space="preserve"> </w:t>
      </w:r>
    </w:p>
    <w:p w:rsidR="00CD2E4F" w:rsidRPr="00197683" w:rsidP="00CD2E4F" w14:paraId="45E81954" w14:textId="77777777">
      <w:pPr>
        <w:pStyle w:val="ListParagraph"/>
        <w:numPr>
          <w:ilvl w:val="0"/>
          <w:numId w:val="34"/>
        </w:numPr>
        <w:spacing w:before="100" w:line="360" w:lineRule="auto"/>
        <w:ind w:right="288"/>
        <w:rPr>
          <w:rFonts w:eastAsia="Segoe UI" w:asciiTheme="minorHAnsi" w:hAnsiTheme="minorHAnsi" w:cstheme="minorHAnsi"/>
        </w:rPr>
      </w:pPr>
      <w:r w:rsidRPr="00197683">
        <w:rPr>
          <w:rFonts w:eastAsia="Segoe UI" w:asciiTheme="minorHAnsi" w:hAnsiTheme="minorHAnsi" w:cstheme="minorHAnsi"/>
        </w:rPr>
        <w:t>What is your end goal when you log into CONNECTS? How has CONNECTS helped you meet that goal?</w:t>
      </w:r>
    </w:p>
    <w:p w:rsidR="00CD2E4F" w:rsidRPr="00197683" w:rsidP="00CD2E4F" w14:paraId="7420886D"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 xml:space="preserve">What changes would you recommend </w:t>
      </w:r>
      <w:r w:rsidRPr="00197683">
        <w:rPr>
          <w:rFonts w:eastAsia="Segoe UI" w:asciiTheme="minorHAnsi" w:hAnsiTheme="minorHAnsi" w:cstheme="minorHAnsi"/>
        </w:rPr>
        <w:t>to make</w:t>
      </w:r>
      <w:r w:rsidRPr="00197683">
        <w:rPr>
          <w:rFonts w:eastAsia="Segoe UI" w:asciiTheme="minorHAnsi" w:hAnsiTheme="minorHAnsi" w:cstheme="minorHAnsi"/>
        </w:rPr>
        <w:t xml:space="preserve"> the CONNECTS platform more user-friendly?</w:t>
      </w:r>
    </w:p>
    <w:p w:rsidR="00CD2E4F" w:rsidRPr="00197683" w:rsidP="00CD2E4F" w14:paraId="1F1EA06E" w14:textId="77777777">
      <w:pPr>
        <w:pStyle w:val="ListParagraph"/>
        <w:numPr>
          <w:ilvl w:val="0"/>
          <w:numId w:val="34"/>
        </w:numPr>
        <w:spacing w:before="100" w:line="360" w:lineRule="auto"/>
        <w:ind w:right="288"/>
        <w:rPr>
          <w:rFonts w:eastAsia="Segoe UI" w:asciiTheme="minorHAnsi" w:hAnsiTheme="minorHAnsi" w:cstheme="minorHAnsi"/>
        </w:rPr>
      </w:pPr>
      <w:r w:rsidRPr="00197683">
        <w:rPr>
          <w:rFonts w:eastAsia="Segoe UI" w:asciiTheme="minorHAnsi" w:hAnsiTheme="minorHAnsi" w:cstheme="minorHAnsi"/>
        </w:rPr>
        <w:t>How do you contribute to the collaborative experiences in your group?</w:t>
      </w:r>
    </w:p>
    <w:p w:rsidR="00CD2E4F" w:rsidRPr="00197683" w:rsidP="00CD2E4F" w14:paraId="74FD65EA"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 xml:space="preserve">What features on CONNECTS do you find helpful for collaboration? Why? </w:t>
      </w:r>
    </w:p>
    <w:p w:rsidR="00CD2E4F" w:rsidRPr="00197683" w:rsidP="00CD2E4F" w14:paraId="383BA690" w14:textId="77777777">
      <w:pPr>
        <w:pStyle w:val="ListParagraph"/>
        <w:numPr>
          <w:ilvl w:val="0"/>
          <w:numId w:val="34"/>
        </w:numPr>
        <w:spacing w:after="200" w:line="360" w:lineRule="auto"/>
        <w:ind w:right="288"/>
        <w:rPr>
          <w:rFonts w:eastAsia="Segoe UI" w:asciiTheme="minorHAnsi" w:hAnsiTheme="minorHAnsi" w:cstheme="minorHAnsi"/>
        </w:rPr>
      </w:pPr>
      <w:r w:rsidRPr="00197683">
        <w:rPr>
          <w:rFonts w:eastAsia="Segoe UI" w:asciiTheme="minorHAnsi" w:hAnsiTheme="minorHAnsi" w:cstheme="minorHAnsi"/>
        </w:rPr>
        <w:t>Do you have suggestions for keeping CONNECTS "fresh" and making it more useful for educators to keep coming back? </w:t>
      </w:r>
    </w:p>
    <w:p w:rsidR="00CD2E4F" w:rsidRPr="00197683" w:rsidP="00CD2E4F" w14:paraId="6371B329"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 xml:space="preserve">How often do you expect to see new content? Why? </w:t>
      </w:r>
    </w:p>
    <w:p w:rsidR="00CD2E4F" w:rsidRPr="00197683" w:rsidP="00CD2E4F" w14:paraId="1BF3055D"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When new content is posted, what causes you to click on it? </w:t>
      </w:r>
    </w:p>
    <w:p w:rsidR="00CD2E4F" w:rsidRPr="00197683" w:rsidP="00CD2E4F" w14:paraId="55216F9D"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 xml:space="preserve">Can you describe an example of how you have used information or materials from NASA CONNECTS in your classroom or organization? </w:t>
      </w:r>
    </w:p>
    <w:p w:rsidR="00531763" w:rsidP="00531763" w14:paraId="631EF00D" w14:textId="77777777">
      <w:pPr>
        <w:pStyle w:val="ListParagraph"/>
        <w:numPr>
          <w:ilvl w:val="0"/>
          <w:numId w:val="34"/>
        </w:numPr>
        <w:spacing w:before="100" w:after="200" w:line="360" w:lineRule="auto"/>
        <w:ind w:right="288"/>
        <w:rPr>
          <w:rFonts w:eastAsia="Segoe UI" w:asciiTheme="minorHAnsi" w:hAnsiTheme="minorHAnsi" w:cstheme="minorHAnsi"/>
        </w:rPr>
      </w:pPr>
      <w:r w:rsidRPr="00197683">
        <w:rPr>
          <w:rFonts w:eastAsia="Segoe UI" w:asciiTheme="minorHAnsi" w:hAnsiTheme="minorHAnsi" w:cstheme="minorHAnsi"/>
        </w:rPr>
        <w:t xml:space="preserve">What, if any, personal or professional benefits have you gained from engaging in the NASA CONNECTS community? </w:t>
      </w:r>
    </w:p>
    <w:p w:rsidR="00CD2E4F" w:rsidRPr="00531763" w:rsidP="00531763" w14:paraId="29A2997E" w14:textId="6C506426">
      <w:pPr>
        <w:pStyle w:val="ListParagraph"/>
        <w:numPr>
          <w:ilvl w:val="0"/>
          <w:numId w:val="34"/>
        </w:numPr>
        <w:spacing w:before="100" w:after="200" w:line="360" w:lineRule="auto"/>
        <w:ind w:right="288"/>
        <w:rPr>
          <w:rFonts w:eastAsia="Segoe UI" w:asciiTheme="minorHAnsi" w:hAnsiTheme="minorHAnsi" w:cstheme="minorHAnsi"/>
        </w:rPr>
      </w:pPr>
      <w:r w:rsidRPr="00531763">
        <w:rPr>
          <w:rFonts w:eastAsia="Segoe UI" w:cstheme="minorHAnsi"/>
        </w:rPr>
        <w:t>What, if any, benefits have your students experienced that stem from your engagement with the NASA CONNECTS community?”</w:t>
      </w:r>
    </w:p>
    <w:p w:rsidR="00B11754" w:rsidP="00261ED7" w14:paraId="19BB09E1" w14:textId="77777777">
      <w:pPr>
        <w:spacing w:line="240" w:lineRule="auto"/>
        <w:ind w:left="360"/>
        <w:textAlignment w:val="baseline"/>
        <w:rPr>
          <w:rFonts w:eastAsia="Times New Roman" w:cstheme="minorHAnsi"/>
          <w:color w:val="242424"/>
          <w:sz w:val="21"/>
          <w:szCs w:val="21"/>
        </w:rPr>
      </w:pPr>
    </w:p>
    <w:p w:rsidR="00C4771A" w:rsidRPr="00261ED7" w:rsidP="00261ED7" w14:paraId="4D1B3A27" w14:textId="40125105">
      <w:pPr>
        <w:spacing w:line="240" w:lineRule="auto"/>
        <w:ind w:left="360"/>
        <w:textAlignment w:val="baseline"/>
        <w:rPr>
          <w:rFonts w:eastAsia="Times New Roman" w:cstheme="minorHAnsi"/>
          <w:color w:val="242424"/>
          <w:sz w:val="21"/>
          <w:szCs w:val="21"/>
        </w:rPr>
      </w:pPr>
      <w:r w:rsidRPr="00261ED7">
        <w:rPr>
          <w:rFonts w:eastAsia="Times New Roman" w:cstheme="minorHAnsi"/>
          <w:color w:val="242424"/>
          <w:sz w:val="21"/>
          <w:szCs w:val="21"/>
        </w:rPr>
        <w:t xml:space="preserve">Thank you for participating in </w:t>
      </w:r>
      <w:r w:rsidR="00B11754">
        <w:rPr>
          <w:rFonts w:eastAsia="Times New Roman" w:cstheme="minorHAnsi"/>
          <w:color w:val="242424"/>
          <w:sz w:val="21"/>
          <w:szCs w:val="21"/>
        </w:rPr>
        <w:t>the focus group</w:t>
      </w:r>
      <w:r w:rsidRPr="00261ED7">
        <w:rPr>
          <w:rFonts w:eastAsia="Times New Roman" w:cstheme="minorHAnsi"/>
          <w:color w:val="242424"/>
          <w:sz w:val="21"/>
          <w:szCs w:val="21"/>
        </w:rPr>
        <w:t>. We greatly appreciate your time and feedback. </w:t>
      </w:r>
    </w:p>
    <w:p w:rsidR="00C4771A" w:rsidP="33522A6E" w14:paraId="426C3ADE" w14:textId="77777777">
      <w:pPr>
        <w:rPr>
          <w:rFonts w:ascii="Calibri" w:eastAsia="Calibri" w:hAnsi="Calibri"/>
        </w:rPr>
      </w:pPr>
    </w:p>
    <w:p w:rsidR="00C4771A" w:rsidP="33522A6E" w14:paraId="22B843EB" w14:textId="77777777">
      <w:pPr>
        <w:rPr>
          <w:rFonts w:ascii="Calibri" w:eastAsia="Calibri" w:hAnsi="Calibri"/>
        </w:rPr>
      </w:pPr>
    </w:p>
    <w:sectPr w:rsidSect="0071188A">
      <w:footerReference w:type="default" r:id="rId11"/>
      <w:pgSz w:w="12240" w:h="15840"/>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97A8B" w:rsidP="00D95F1B" w14:paraId="3B67FA28" w14:textId="77777777">
      <w:r>
        <w:separator/>
      </w:r>
    </w:p>
    <w:p w:rsidR="00997A8B" w:rsidP="00D95F1B" w14:paraId="1EF499D0" w14:textId="77777777"/>
  </w:endnote>
  <w:endnote w:type="continuationSeparator" w:id="1">
    <w:p w:rsidR="00997A8B" w:rsidP="00D95F1B" w14:paraId="0ACE0AA1" w14:textId="77777777">
      <w:r>
        <w:continuationSeparator/>
      </w:r>
    </w:p>
    <w:p w:rsidR="00997A8B" w:rsidP="00D95F1B" w14:paraId="1D7A8A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C12" w:rsidP="000126DC" w14:paraId="2FFBE0B2" w14:textId="77777777">
    <w:pPr>
      <w:pStyle w:val="Header"/>
      <w:tabs>
        <w:tab w:val="clear" w:pos="8640"/>
        <w:tab w:val="right" w:pos="9270"/>
      </w:tabs>
      <w:rPr>
        <w:i/>
        <w:iCs/>
        <w:sz w:val="18"/>
        <w:szCs w:val="18"/>
      </w:rPr>
    </w:pPr>
    <w:r>
      <w:rPr>
        <w:i/>
        <w:iCs/>
        <w:noProof/>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64135</wp:posOffset>
              </wp:positionV>
              <wp:extent cx="6400800" cy="0"/>
              <wp:effectExtent l="0" t="0" r="0" b="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6400800" cy="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2049" style="mso-position-horizontal:center;mso-position-horizontal-relative:margin;mso-width-percent:0;mso-width-relative:margin;mso-wrap-distance-bottom:0;mso-wrap-distance-left:9pt;mso-wrap-distance-right:9pt;mso-wrap-distance-top:0;mso-wrap-style:square;position:absolute;visibility:visible;z-index:251659264" from="0,5.05pt" to="7in,5.05pt" strokecolor="#820000" strokeweight="1.5pt">
              <v:stroke joinstyle="miter"/>
              <w10:wrap anchorx="margin"/>
            </v:line>
          </w:pict>
        </mc:Fallback>
      </mc:AlternateContent>
    </w:r>
    <w:r>
      <w:rPr>
        <w:i/>
        <w:iCs/>
        <w:sz w:val="18"/>
        <w:szCs w:val="18"/>
      </w:rPr>
      <w:br/>
    </w:r>
    <w:r w:rsidRPr="00827F93">
      <w:rPr>
        <w:i/>
        <w:iCs/>
        <w:sz w:val="18"/>
        <w:szCs w:val="18"/>
      </w:rPr>
      <w:t>Use or disclosure of sensitive information contained on this page is subject to the restriction on the title page of this proposal or</w:t>
    </w:r>
    <w:r>
      <w:rPr>
        <w:i/>
        <w:iCs/>
        <w:sz w:val="18"/>
        <w:szCs w:val="18"/>
      </w:rPr>
      <w:t xml:space="preserve"> </w:t>
    </w:r>
    <w:r w:rsidRPr="00827F93">
      <w:rPr>
        <w:i/>
        <w:iCs/>
        <w:sz w:val="18"/>
        <w:szCs w:val="18"/>
      </w:rPr>
      <w:t>document</w:t>
    </w:r>
    <w:r>
      <w:rPr>
        <w:i/>
        <w:iCs/>
        <w:sz w:val="18"/>
        <w:szCs w:val="18"/>
      </w:rPr>
      <w:t xml:space="preserve"> </w:t>
    </w:r>
  </w:p>
  <w:p w:rsidR="00C26C12" w:rsidP="000126DC" w14:paraId="6CE7DDCF" w14:textId="3339279C">
    <w:pPr>
      <w:pStyle w:val="Header"/>
      <w:tabs>
        <w:tab w:val="clear" w:pos="8640"/>
        <w:tab w:val="right" w:pos="9270"/>
      </w:tabs>
      <w:ind w:left="-360"/>
      <w:jc w:val="both"/>
    </w:pPr>
    <w:r>
      <w:tab/>
    </w:r>
    <w:r>
      <w:tab/>
      <w:t xml:space="preserve">Page </w:t>
    </w:r>
    <w:sdt>
      <w:sdtPr>
        <w:id w:val="-1397430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26C12" w:rsidRPr="00E41D55" w:rsidP="00E41D55" w14:paraId="1635438A" w14:textId="77777777">
    <w:pPr>
      <w:pStyle w:val="Header"/>
      <w:tabs>
        <w:tab w:val="clear" w:pos="8640"/>
        <w:tab w:val="right" w:pos="9270"/>
      </w:tabs>
      <w:jc w:val="both"/>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7A8B" w:rsidP="00D95F1B" w14:paraId="06EE2472" w14:textId="77777777">
      <w:r>
        <w:separator/>
      </w:r>
    </w:p>
    <w:p w:rsidR="00997A8B" w:rsidP="00D95F1B" w14:paraId="78F8DD30" w14:textId="77777777"/>
  </w:footnote>
  <w:footnote w:type="continuationSeparator" w:id="1">
    <w:p w:rsidR="00997A8B" w:rsidP="00D95F1B" w14:paraId="0783F79B" w14:textId="77777777">
      <w:r>
        <w:continuationSeparator/>
      </w:r>
    </w:p>
    <w:p w:rsidR="00997A8B" w:rsidP="00D95F1B" w14:paraId="6CBEACA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535"/>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027904"/>
    <w:multiLevelType w:val="hybridMultilevel"/>
    <w:tmpl w:val="A394DC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35D66"/>
    <w:multiLevelType w:val="hybridMultilevel"/>
    <w:tmpl w:val="D612F5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0506B0"/>
    <w:multiLevelType w:val="hybridMultilevel"/>
    <w:tmpl w:val="8C5E637A"/>
    <w:lvl w:ilvl="0">
      <w:start w:val="24"/>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
    <w:nsid w:val="0C55541B"/>
    <w:multiLevelType w:val="hybridMultilevel"/>
    <w:tmpl w:val="3374685A"/>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0E56B6"/>
    <w:multiLevelType w:val="hybridMultilevel"/>
    <w:tmpl w:val="A80411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FA4F79"/>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9D31FF"/>
    <w:multiLevelType w:val="hybridMultilevel"/>
    <w:tmpl w:val="5E684B2C"/>
    <w:lvl w:ilvl="0">
      <w:start w:val="2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2519A8"/>
    <w:multiLevelType w:val="hybridMultilevel"/>
    <w:tmpl w:val="043A8714"/>
    <w:lvl w:ilvl="0">
      <w:start w:val="6"/>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9">
    <w:nsid w:val="14802046"/>
    <w:multiLevelType w:val="hybridMultilevel"/>
    <w:tmpl w:val="C3C25D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93617E"/>
    <w:multiLevelType w:val="hybridMultilevel"/>
    <w:tmpl w:val="C3F885F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151DB2"/>
    <w:multiLevelType w:val="hybridMultilevel"/>
    <w:tmpl w:val="FE000BDA"/>
    <w:lvl w:ilvl="0">
      <w:start w:val="16"/>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
    <w:nsid w:val="19C6F028"/>
    <w:multiLevelType w:val="hybridMultilevel"/>
    <w:tmpl w:val="BEEC0B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7075A7"/>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1819DF"/>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E06F66"/>
    <w:multiLevelType w:val="hybridMultilevel"/>
    <w:tmpl w:val="B2EC943C"/>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6">
    <w:nsid w:val="2C631DE4"/>
    <w:multiLevelType w:val="hybridMultilevel"/>
    <w:tmpl w:val="F12241C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3608E9"/>
    <w:multiLevelType w:val="hybridMultilevel"/>
    <w:tmpl w:val="E8B4F9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1F7DB1"/>
    <w:multiLevelType w:val="hybridMultilevel"/>
    <w:tmpl w:val="AC5A9B3E"/>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366C7EB9"/>
    <w:multiLevelType w:val="hybridMultilevel"/>
    <w:tmpl w:val="C5A046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9F11B4"/>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2A686C"/>
    <w:multiLevelType w:val="hybridMultilevel"/>
    <w:tmpl w:val="A37C683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36BF47"/>
    <w:multiLevelType w:val="hybridMultilevel"/>
    <w:tmpl w:val="648A70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AAE4039"/>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E43B5D"/>
    <w:multiLevelType w:val="hybridMultilevel"/>
    <w:tmpl w:val="340644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E03302"/>
    <w:multiLevelType w:val="hybridMultilevel"/>
    <w:tmpl w:val="29E8F0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A00754"/>
    <w:multiLevelType w:val="hybridMultilevel"/>
    <w:tmpl w:val="803C19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C56EA1"/>
    <w:multiLevelType w:val="multilevel"/>
    <w:tmpl w:val="3C1685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nsid w:val="5A47270F"/>
    <w:multiLevelType w:val="multilevel"/>
    <w:tmpl w:val="3C1685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nsid w:val="5D361806"/>
    <w:multiLevelType w:val="hybridMultilevel"/>
    <w:tmpl w:val="A1781C6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B93494"/>
    <w:multiLevelType w:val="hybridMultilevel"/>
    <w:tmpl w:val="BC104A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EF2A6C"/>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DD61E2"/>
    <w:multiLevelType w:val="hybridMultilevel"/>
    <w:tmpl w:val="7DA0F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D51642"/>
    <w:multiLevelType w:val="hybridMultilevel"/>
    <w:tmpl w:val="F12241C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28"/>
  </w:num>
  <w:num w:numId="3">
    <w:abstractNumId w:val="22"/>
  </w:num>
  <w:num w:numId="4">
    <w:abstractNumId w:val="12"/>
  </w:num>
  <w:num w:numId="5">
    <w:abstractNumId w:val="16"/>
  </w:num>
  <w:num w:numId="6">
    <w:abstractNumId w:val="33"/>
  </w:num>
  <w:num w:numId="7">
    <w:abstractNumId w:val="21"/>
  </w:num>
  <w:num w:numId="8">
    <w:abstractNumId w:val="30"/>
  </w:num>
  <w:num w:numId="9">
    <w:abstractNumId w:val="24"/>
  </w:num>
  <w:num w:numId="10">
    <w:abstractNumId w:val="29"/>
  </w:num>
  <w:num w:numId="11">
    <w:abstractNumId w:val="31"/>
  </w:num>
  <w:num w:numId="12">
    <w:abstractNumId w:val="13"/>
  </w:num>
  <w:num w:numId="13">
    <w:abstractNumId w:val="6"/>
  </w:num>
  <w:num w:numId="14">
    <w:abstractNumId w:val="32"/>
  </w:num>
  <w:num w:numId="15">
    <w:abstractNumId w:val="0"/>
  </w:num>
  <w:num w:numId="16">
    <w:abstractNumId w:val="20"/>
  </w:num>
  <w:num w:numId="17">
    <w:abstractNumId w:val="14"/>
  </w:num>
  <w:num w:numId="18">
    <w:abstractNumId w:val="23"/>
  </w:num>
  <w:num w:numId="19">
    <w:abstractNumId w:val="7"/>
  </w:num>
  <w:num w:numId="20">
    <w:abstractNumId w:val="17"/>
  </w:num>
  <w:num w:numId="21">
    <w:abstractNumId w:val="19"/>
  </w:num>
  <w:num w:numId="22">
    <w:abstractNumId w:val="4"/>
  </w:num>
  <w:num w:numId="23">
    <w:abstractNumId w:val="8"/>
  </w:num>
  <w:num w:numId="24">
    <w:abstractNumId w:val="2"/>
  </w:num>
  <w:num w:numId="25">
    <w:abstractNumId w:val="5"/>
  </w:num>
  <w:num w:numId="26">
    <w:abstractNumId w:val="11"/>
  </w:num>
  <w:num w:numId="27">
    <w:abstractNumId w:val="18"/>
  </w:num>
  <w:num w:numId="28">
    <w:abstractNumId w:val="9"/>
  </w:num>
  <w:num w:numId="29">
    <w:abstractNumId w:val="10"/>
  </w:num>
  <w:num w:numId="30">
    <w:abstractNumId w:val="25"/>
  </w:num>
  <w:num w:numId="31">
    <w:abstractNumId w:val="26"/>
  </w:num>
  <w:num w:numId="32">
    <w:abstractNumId w:val="3"/>
  </w:num>
  <w:num w:numId="33">
    <w:abstractNumId w:val="15"/>
  </w:num>
  <w:num w:numId="3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23"/>
    <w:rsid w:val="00005D0B"/>
    <w:rsid w:val="00007D97"/>
    <w:rsid w:val="000106DD"/>
    <w:rsid w:val="00011F86"/>
    <w:rsid w:val="00012590"/>
    <w:rsid w:val="000126DC"/>
    <w:rsid w:val="00014D55"/>
    <w:rsid w:val="000174F0"/>
    <w:rsid w:val="000200FD"/>
    <w:rsid w:val="00024653"/>
    <w:rsid w:val="00025388"/>
    <w:rsid w:val="00031DA0"/>
    <w:rsid w:val="000336D4"/>
    <w:rsid w:val="000342A5"/>
    <w:rsid w:val="0003510F"/>
    <w:rsid w:val="000357B5"/>
    <w:rsid w:val="00037074"/>
    <w:rsid w:val="00040D57"/>
    <w:rsid w:val="00042C5D"/>
    <w:rsid w:val="00047223"/>
    <w:rsid w:val="000534BF"/>
    <w:rsid w:val="00053636"/>
    <w:rsid w:val="00053653"/>
    <w:rsid w:val="00060054"/>
    <w:rsid w:val="0006207B"/>
    <w:rsid w:val="000656B3"/>
    <w:rsid w:val="00066E1B"/>
    <w:rsid w:val="000671B3"/>
    <w:rsid w:val="000678FD"/>
    <w:rsid w:val="000726E8"/>
    <w:rsid w:val="00073283"/>
    <w:rsid w:val="00074730"/>
    <w:rsid w:val="00074ECB"/>
    <w:rsid w:val="00081220"/>
    <w:rsid w:val="000823E5"/>
    <w:rsid w:val="00084FFE"/>
    <w:rsid w:val="000855D9"/>
    <w:rsid w:val="00086187"/>
    <w:rsid w:val="00086C8A"/>
    <w:rsid w:val="00087A4B"/>
    <w:rsid w:val="00092B4A"/>
    <w:rsid w:val="00096A44"/>
    <w:rsid w:val="00096F29"/>
    <w:rsid w:val="000A5A52"/>
    <w:rsid w:val="000A67E1"/>
    <w:rsid w:val="000A6C7F"/>
    <w:rsid w:val="000A7D23"/>
    <w:rsid w:val="000B1DD7"/>
    <w:rsid w:val="000B2309"/>
    <w:rsid w:val="000B3C65"/>
    <w:rsid w:val="000B6DB0"/>
    <w:rsid w:val="000C070F"/>
    <w:rsid w:val="000C5B9B"/>
    <w:rsid w:val="000D239D"/>
    <w:rsid w:val="000D5976"/>
    <w:rsid w:val="000D68F2"/>
    <w:rsid w:val="000D6D38"/>
    <w:rsid w:val="000D7661"/>
    <w:rsid w:val="000E3270"/>
    <w:rsid w:val="000E3B75"/>
    <w:rsid w:val="000E4211"/>
    <w:rsid w:val="000E5141"/>
    <w:rsid w:val="000F290C"/>
    <w:rsid w:val="000F32B0"/>
    <w:rsid w:val="000F3540"/>
    <w:rsid w:val="000F4A33"/>
    <w:rsid w:val="00100690"/>
    <w:rsid w:val="00104D6F"/>
    <w:rsid w:val="00107F76"/>
    <w:rsid w:val="00114D9D"/>
    <w:rsid w:val="001158C2"/>
    <w:rsid w:val="001221C7"/>
    <w:rsid w:val="001225D0"/>
    <w:rsid w:val="0012264E"/>
    <w:rsid w:val="00122B70"/>
    <w:rsid w:val="00123518"/>
    <w:rsid w:val="001270DB"/>
    <w:rsid w:val="0012711C"/>
    <w:rsid w:val="001277FD"/>
    <w:rsid w:val="00131449"/>
    <w:rsid w:val="00133DB1"/>
    <w:rsid w:val="00136331"/>
    <w:rsid w:val="001365FD"/>
    <w:rsid w:val="00136CAC"/>
    <w:rsid w:val="00141735"/>
    <w:rsid w:val="001463AE"/>
    <w:rsid w:val="00146CC6"/>
    <w:rsid w:val="001510F6"/>
    <w:rsid w:val="00151DD7"/>
    <w:rsid w:val="00155CEE"/>
    <w:rsid w:val="00156990"/>
    <w:rsid w:val="00156A45"/>
    <w:rsid w:val="0016583B"/>
    <w:rsid w:val="001705EA"/>
    <w:rsid w:val="001739DD"/>
    <w:rsid w:val="00173F37"/>
    <w:rsid w:val="0018160F"/>
    <w:rsid w:val="00181A85"/>
    <w:rsid w:val="0019144C"/>
    <w:rsid w:val="00194B14"/>
    <w:rsid w:val="00196C83"/>
    <w:rsid w:val="00197683"/>
    <w:rsid w:val="001A0B37"/>
    <w:rsid w:val="001A455B"/>
    <w:rsid w:val="001A5271"/>
    <w:rsid w:val="001A5BBD"/>
    <w:rsid w:val="001B121D"/>
    <w:rsid w:val="001B42B8"/>
    <w:rsid w:val="001B6494"/>
    <w:rsid w:val="001B6883"/>
    <w:rsid w:val="001B7CD1"/>
    <w:rsid w:val="001C1DB9"/>
    <w:rsid w:val="001D5CA5"/>
    <w:rsid w:val="001D5E97"/>
    <w:rsid w:val="001E0F73"/>
    <w:rsid w:val="001E1797"/>
    <w:rsid w:val="001E2861"/>
    <w:rsid w:val="001E3D55"/>
    <w:rsid w:val="001E53B1"/>
    <w:rsid w:val="001E7173"/>
    <w:rsid w:val="001F00A9"/>
    <w:rsid w:val="001F0684"/>
    <w:rsid w:val="001F396A"/>
    <w:rsid w:val="001F55E2"/>
    <w:rsid w:val="001F5707"/>
    <w:rsid w:val="001F6EBA"/>
    <w:rsid w:val="00201225"/>
    <w:rsid w:val="00201B72"/>
    <w:rsid w:val="002064FF"/>
    <w:rsid w:val="00211C75"/>
    <w:rsid w:val="002218EF"/>
    <w:rsid w:val="00222606"/>
    <w:rsid w:val="0022319D"/>
    <w:rsid w:val="00223463"/>
    <w:rsid w:val="00240BF7"/>
    <w:rsid w:val="0024783C"/>
    <w:rsid w:val="00247C72"/>
    <w:rsid w:val="0025044F"/>
    <w:rsid w:val="00254418"/>
    <w:rsid w:val="00254482"/>
    <w:rsid w:val="0025630B"/>
    <w:rsid w:val="002567BF"/>
    <w:rsid w:val="00261ED7"/>
    <w:rsid w:val="00262A27"/>
    <w:rsid w:val="00274931"/>
    <w:rsid w:val="0027641C"/>
    <w:rsid w:val="00277B12"/>
    <w:rsid w:val="00280B08"/>
    <w:rsid w:val="00283412"/>
    <w:rsid w:val="0028594C"/>
    <w:rsid w:val="002901F6"/>
    <w:rsid w:val="002904BB"/>
    <w:rsid w:val="00293FA3"/>
    <w:rsid w:val="002940BD"/>
    <w:rsid w:val="002943AB"/>
    <w:rsid w:val="00294FBE"/>
    <w:rsid w:val="002A473A"/>
    <w:rsid w:val="002A6AB9"/>
    <w:rsid w:val="002A715F"/>
    <w:rsid w:val="002B0DFC"/>
    <w:rsid w:val="002B1539"/>
    <w:rsid w:val="002B4E87"/>
    <w:rsid w:val="002C5495"/>
    <w:rsid w:val="002C6D3C"/>
    <w:rsid w:val="002C79AE"/>
    <w:rsid w:val="002D04C2"/>
    <w:rsid w:val="002D0C04"/>
    <w:rsid w:val="002D24E1"/>
    <w:rsid w:val="002D351E"/>
    <w:rsid w:val="002D5DB2"/>
    <w:rsid w:val="002D6DB9"/>
    <w:rsid w:val="002E1047"/>
    <w:rsid w:val="002E239C"/>
    <w:rsid w:val="002E2468"/>
    <w:rsid w:val="002E5133"/>
    <w:rsid w:val="002E6373"/>
    <w:rsid w:val="002E6737"/>
    <w:rsid w:val="002E72EA"/>
    <w:rsid w:val="002E7439"/>
    <w:rsid w:val="003016DA"/>
    <w:rsid w:val="0030339E"/>
    <w:rsid w:val="00307056"/>
    <w:rsid w:val="00311504"/>
    <w:rsid w:val="00324175"/>
    <w:rsid w:val="00330FB5"/>
    <w:rsid w:val="00333B2A"/>
    <w:rsid w:val="003346A6"/>
    <w:rsid w:val="003348C2"/>
    <w:rsid w:val="00340745"/>
    <w:rsid w:val="00340B48"/>
    <w:rsid w:val="003429D8"/>
    <w:rsid w:val="00344094"/>
    <w:rsid w:val="0035025E"/>
    <w:rsid w:val="003504F6"/>
    <w:rsid w:val="00353697"/>
    <w:rsid w:val="003562AB"/>
    <w:rsid w:val="00356ACA"/>
    <w:rsid w:val="00357706"/>
    <w:rsid w:val="00362715"/>
    <w:rsid w:val="00362A2E"/>
    <w:rsid w:val="00363BA6"/>
    <w:rsid w:val="003646D4"/>
    <w:rsid w:val="00366E75"/>
    <w:rsid w:val="00367990"/>
    <w:rsid w:val="003707E8"/>
    <w:rsid w:val="0037183F"/>
    <w:rsid w:val="00375148"/>
    <w:rsid w:val="0037532F"/>
    <w:rsid w:val="00375C52"/>
    <w:rsid w:val="00375F26"/>
    <w:rsid w:val="003761E8"/>
    <w:rsid w:val="003770A5"/>
    <w:rsid w:val="0038005B"/>
    <w:rsid w:val="003843BC"/>
    <w:rsid w:val="003903B4"/>
    <w:rsid w:val="00392289"/>
    <w:rsid w:val="00395D57"/>
    <w:rsid w:val="00396B75"/>
    <w:rsid w:val="003A1B17"/>
    <w:rsid w:val="003A329F"/>
    <w:rsid w:val="003A57E3"/>
    <w:rsid w:val="003A7B9F"/>
    <w:rsid w:val="003B06EC"/>
    <w:rsid w:val="003B3051"/>
    <w:rsid w:val="003B3099"/>
    <w:rsid w:val="003B37D6"/>
    <w:rsid w:val="003D4218"/>
    <w:rsid w:val="003D5644"/>
    <w:rsid w:val="003E3BB4"/>
    <w:rsid w:val="003E3BBE"/>
    <w:rsid w:val="003E54DD"/>
    <w:rsid w:val="003E6498"/>
    <w:rsid w:val="003F185B"/>
    <w:rsid w:val="003F610A"/>
    <w:rsid w:val="0040150E"/>
    <w:rsid w:val="004017CF"/>
    <w:rsid w:val="0040378B"/>
    <w:rsid w:val="00405875"/>
    <w:rsid w:val="0041037E"/>
    <w:rsid w:val="00411399"/>
    <w:rsid w:val="00415365"/>
    <w:rsid w:val="00416F16"/>
    <w:rsid w:val="004170C4"/>
    <w:rsid w:val="00422A16"/>
    <w:rsid w:val="00423945"/>
    <w:rsid w:val="00424665"/>
    <w:rsid w:val="004256F2"/>
    <w:rsid w:val="004265EC"/>
    <w:rsid w:val="00427991"/>
    <w:rsid w:val="00427F83"/>
    <w:rsid w:val="00427FBD"/>
    <w:rsid w:val="00433027"/>
    <w:rsid w:val="0043377C"/>
    <w:rsid w:val="00434399"/>
    <w:rsid w:val="004366C8"/>
    <w:rsid w:val="00440C65"/>
    <w:rsid w:val="00441131"/>
    <w:rsid w:val="00455C30"/>
    <w:rsid w:val="00456366"/>
    <w:rsid w:val="004615BF"/>
    <w:rsid w:val="004626DB"/>
    <w:rsid w:val="004649D6"/>
    <w:rsid w:val="00474058"/>
    <w:rsid w:val="00476A5B"/>
    <w:rsid w:val="00480C23"/>
    <w:rsid w:val="00481304"/>
    <w:rsid w:val="004852EF"/>
    <w:rsid w:val="004904C6"/>
    <w:rsid w:val="0049736E"/>
    <w:rsid w:val="00497E34"/>
    <w:rsid w:val="004A27DC"/>
    <w:rsid w:val="004A686D"/>
    <w:rsid w:val="004B133B"/>
    <w:rsid w:val="004B1F53"/>
    <w:rsid w:val="004B3551"/>
    <w:rsid w:val="004B7991"/>
    <w:rsid w:val="004D523D"/>
    <w:rsid w:val="004E0405"/>
    <w:rsid w:val="004E07D8"/>
    <w:rsid w:val="004E1B25"/>
    <w:rsid w:val="004E3F3B"/>
    <w:rsid w:val="004E6289"/>
    <w:rsid w:val="004E7408"/>
    <w:rsid w:val="004F0D82"/>
    <w:rsid w:val="004F2475"/>
    <w:rsid w:val="004F5F97"/>
    <w:rsid w:val="004F7E5A"/>
    <w:rsid w:val="005100F3"/>
    <w:rsid w:val="00516232"/>
    <w:rsid w:val="0051623F"/>
    <w:rsid w:val="00516FFA"/>
    <w:rsid w:val="005202E7"/>
    <w:rsid w:val="0052050A"/>
    <w:rsid w:val="00527260"/>
    <w:rsid w:val="00531763"/>
    <w:rsid w:val="005322E1"/>
    <w:rsid w:val="00537042"/>
    <w:rsid w:val="00542AC5"/>
    <w:rsid w:val="00543BF5"/>
    <w:rsid w:val="00546E95"/>
    <w:rsid w:val="00547FDD"/>
    <w:rsid w:val="005502FD"/>
    <w:rsid w:val="00550D1E"/>
    <w:rsid w:val="0056170C"/>
    <w:rsid w:val="0057020B"/>
    <w:rsid w:val="00571012"/>
    <w:rsid w:val="0057296F"/>
    <w:rsid w:val="00574546"/>
    <w:rsid w:val="005759EA"/>
    <w:rsid w:val="00576AD6"/>
    <w:rsid w:val="00577657"/>
    <w:rsid w:val="00592B9C"/>
    <w:rsid w:val="00594949"/>
    <w:rsid w:val="0059580B"/>
    <w:rsid w:val="005979E8"/>
    <w:rsid w:val="005A1601"/>
    <w:rsid w:val="005A42B0"/>
    <w:rsid w:val="005B2E48"/>
    <w:rsid w:val="005B4201"/>
    <w:rsid w:val="005B5584"/>
    <w:rsid w:val="005B5E51"/>
    <w:rsid w:val="005C4307"/>
    <w:rsid w:val="005C635E"/>
    <w:rsid w:val="005C71CF"/>
    <w:rsid w:val="005D08A5"/>
    <w:rsid w:val="005D7901"/>
    <w:rsid w:val="005D79E2"/>
    <w:rsid w:val="005E5976"/>
    <w:rsid w:val="005E6647"/>
    <w:rsid w:val="005E731E"/>
    <w:rsid w:val="005F10A0"/>
    <w:rsid w:val="005F1D28"/>
    <w:rsid w:val="005F636D"/>
    <w:rsid w:val="005F7042"/>
    <w:rsid w:val="005F7770"/>
    <w:rsid w:val="005F7AD4"/>
    <w:rsid w:val="00600C5E"/>
    <w:rsid w:val="00603436"/>
    <w:rsid w:val="006072C6"/>
    <w:rsid w:val="00612E4B"/>
    <w:rsid w:val="00616227"/>
    <w:rsid w:val="00620D7C"/>
    <w:rsid w:val="00623ED8"/>
    <w:rsid w:val="006245EA"/>
    <w:rsid w:val="00625469"/>
    <w:rsid w:val="00631160"/>
    <w:rsid w:val="00632520"/>
    <w:rsid w:val="006332B6"/>
    <w:rsid w:val="00635602"/>
    <w:rsid w:val="006357DC"/>
    <w:rsid w:val="00636055"/>
    <w:rsid w:val="0063694A"/>
    <w:rsid w:val="00644815"/>
    <w:rsid w:val="00646A1C"/>
    <w:rsid w:val="00646D54"/>
    <w:rsid w:val="00650025"/>
    <w:rsid w:val="00652D6C"/>
    <w:rsid w:val="0065395A"/>
    <w:rsid w:val="00654AF9"/>
    <w:rsid w:val="00656B18"/>
    <w:rsid w:val="00657798"/>
    <w:rsid w:val="00657DAA"/>
    <w:rsid w:val="006610F1"/>
    <w:rsid w:val="006633FA"/>
    <w:rsid w:val="00664256"/>
    <w:rsid w:val="006648EB"/>
    <w:rsid w:val="0067178E"/>
    <w:rsid w:val="00672FF9"/>
    <w:rsid w:val="00674AEC"/>
    <w:rsid w:val="0067706D"/>
    <w:rsid w:val="006827C3"/>
    <w:rsid w:val="0068356E"/>
    <w:rsid w:val="00685EFA"/>
    <w:rsid w:val="00687699"/>
    <w:rsid w:val="006901CD"/>
    <w:rsid w:val="0069259E"/>
    <w:rsid w:val="0069354D"/>
    <w:rsid w:val="00695A56"/>
    <w:rsid w:val="0069758B"/>
    <w:rsid w:val="006A3E25"/>
    <w:rsid w:val="006A4A39"/>
    <w:rsid w:val="006A6397"/>
    <w:rsid w:val="006B20D9"/>
    <w:rsid w:val="006B26CC"/>
    <w:rsid w:val="006B3E10"/>
    <w:rsid w:val="006C002D"/>
    <w:rsid w:val="006C0159"/>
    <w:rsid w:val="006C07B4"/>
    <w:rsid w:val="006D05EF"/>
    <w:rsid w:val="006D1D20"/>
    <w:rsid w:val="006D3DE3"/>
    <w:rsid w:val="006D437B"/>
    <w:rsid w:val="006D6065"/>
    <w:rsid w:val="006D7F0D"/>
    <w:rsid w:val="006E0710"/>
    <w:rsid w:val="006E29E1"/>
    <w:rsid w:val="006E2DC7"/>
    <w:rsid w:val="006E5D82"/>
    <w:rsid w:val="006E7976"/>
    <w:rsid w:val="006F17D6"/>
    <w:rsid w:val="006F1ED9"/>
    <w:rsid w:val="006F3DA8"/>
    <w:rsid w:val="00700644"/>
    <w:rsid w:val="00701075"/>
    <w:rsid w:val="00702BF6"/>
    <w:rsid w:val="00705444"/>
    <w:rsid w:val="00706D93"/>
    <w:rsid w:val="0071188A"/>
    <w:rsid w:val="00711F41"/>
    <w:rsid w:val="007157D9"/>
    <w:rsid w:val="00720743"/>
    <w:rsid w:val="00730E28"/>
    <w:rsid w:val="00732C2E"/>
    <w:rsid w:val="0073437B"/>
    <w:rsid w:val="00735CA3"/>
    <w:rsid w:val="00741665"/>
    <w:rsid w:val="007418A9"/>
    <w:rsid w:val="00741FED"/>
    <w:rsid w:val="00742FF2"/>
    <w:rsid w:val="00744330"/>
    <w:rsid w:val="00747CEE"/>
    <w:rsid w:val="00751DAB"/>
    <w:rsid w:val="00751E8F"/>
    <w:rsid w:val="00752D16"/>
    <w:rsid w:val="00753B6B"/>
    <w:rsid w:val="00753F67"/>
    <w:rsid w:val="00757F3E"/>
    <w:rsid w:val="007603CC"/>
    <w:rsid w:val="00760682"/>
    <w:rsid w:val="00760C9D"/>
    <w:rsid w:val="007624F4"/>
    <w:rsid w:val="0076283C"/>
    <w:rsid w:val="0076326A"/>
    <w:rsid w:val="00764D97"/>
    <w:rsid w:val="0076564F"/>
    <w:rsid w:val="0077376B"/>
    <w:rsid w:val="00774357"/>
    <w:rsid w:val="0077756A"/>
    <w:rsid w:val="007808B0"/>
    <w:rsid w:val="0078096B"/>
    <w:rsid w:val="00782C4C"/>
    <w:rsid w:val="00783134"/>
    <w:rsid w:val="0078371A"/>
    <w:rsid w:val="00784A83"/>
    <w:rsid w:val="00784D2E"/>
    <w:rsid w:val="00785346"/>
    <w:rsid w:val="007931E3"/>
    <w:rsid w:val="0079749B"/>
    <w:rsid w:val="0079795E"/>
    <w:rsid w:val="007A149C"/>
    <w:rsid w:val="007A430B"/>
    <w:rsid w:val="007A5859"/>
    <w:rsid w:val="007A66D2"/>
    <w:rsid w:val="007B36B8"/>
    <w:rsid w:val="007B5595"/>
    <w:rsid w:val="007B5D78"/>
    <w:rsid w:val="007B761F"/>
    <w:rsid w:val="007C0826"/>
    <w:rsid w:val="007C1A28"/>
    <w:rsid w:val="007C234C"/>
    <w:rsid w:val="007C3A56"/>
    <w:rsid w:val="007C6544"/>
    <w:rsid w:val="007C7AC0"/>
    <w:rsid w:val="007D18F4"/>
    <w:rsid w:val="007D26E5"/>
    <w:rsid w:val="007D4136"/>
    <w:rsid w:val="007D50C2"/>
    <w:rsid w:val="007E0BBF"/>
    <w:rsid w:val="007E4EB7"/>
    <w:rsid w:val="007E549A"/>
    <w:rsid w:val="007E6E8F"/>
    <w:rsid w:val="007F26A3"/>
    <w:rsid w:val="007F2B4A"/>
    <w:rsid w:val="00804D70"/>
    <w:rsid w:val="0082132C"/>
    <w:rsid w:val="00823C8D"/>
    <w:rsid w:val="00825F5E"/>
    <w:rsid w:val="00827F93"/>
    <w:rsid w:val="008317EA"/>
    <w:rsid w:val="0083190D"/>
    <w:rsid w:val="00833F22"/>
    <w:rsid w:val="00834D41"/>
    <w:rsid w:val="00841CCC"/>
    <w:rsid w:val="00847AE2"/>
    <w:rsid w:val="00850005"/>
    <w:rsid w:val="00853750"/>
    <w:rsid w:val="00853DB6"/>
    <w:rsid w:val="00854B0B"/>
    <w:rsid w:val="008652D5"/>
    <w:rsid w:val="00866675"/>
    <w:rsid w:val="0086694D"/>
    <w:rsid w:val="00867C71"/>
    <w:rsid w:val="00871136"/>
    <w:rsid w:val="00872090"/>
    <w:rsid w:val="0087222D"/>
    <w:rsid w:val="0087587E"/>
    <w:rsid w:val="0088257B"/>
    <w:rsid w:val="008923A8"/>
    <w:rsid w:val="00894589"/>
    <w:rsid w:val="00894AB5"/>
    <w:rsid w:val="00896CCB"/>
    <w:rsid w:val="008974AB"/>
    <w:rsid w:val="0089771F"/>
    <w:rsid w:val="00897F79"/>
    <w:rsid w:val="008A0ACF"/>
    <w:rsid w:val="008A6B52"/>
    <w:rsid w:val="008A6E3A"/>
    <w:rsid w:val="008A7ABE"/>
    <w:rsid w:val="008B0892"/>
    <w:rsid w:val="008B1584"/>
    <w:rsid w:val="008B56FF"/>
    <w:rsid w:val="008B5CF5"/>
    <w:rsid w:val="008C1F16"/>
    <w:rsid w:val="008C7859"/>
    <w:rsid w:val="008C7ACC"/>
    <w:rsid w:val="008D0BF8"/>
    <w:rsid w:val="008D2B48"/>
    <w:rsid w:val="008D4159"/>
    <w:rsid w:val="008D530F"/>
    <w:rsid w:val="008D5BE2"/>
    <w:rsid w:val="008D5FF6"/>
    <w:rsid w:val="008D72BD"/>
    <w:rsid w:val="008E1F1D"/>
    <w:rsid w:val="008E2A32"/>
    <w:rsid w:val="008E589C"/>
    <w:rsid w:val="008E71D4"/>
    <w:rsid w:val="008F0ED6"/>
    <w:rsid w:val="008F198A"/>
    <w:rsid w:val="008F676F"/>
    <w:rsid w:val="008F6B5D"/>
    <w:rsid w:val="008F7621"/>
    <w:rsid w:val="00901697"/>
    <w:rsid w:val="00901A7D"/>
    <w:rsid w:val="009040F2"/>
    <w:rsid w:val="0090490A"/>
    <w:rsid w:val="00905684"/>
    <w:rsid w:val="00906DC1"/>
    <w:rsid w:val="00907645"/>
    <w:rsid w:val="00914C3C"/>
    <w:rsid w:val="009163DA"/>
    <w:rsid w:val="00916D77"/>
    <w:rsid w:val="009216F8"/>
    <w:rsid w:val="00923A06"/>
    <w:rsid w:val="0093763F"/>
    <w:rsid w:val="00950B7E"/>
    <w:rsid w:val="00951E9C"/>
    <w:rsid w:val="00965F84"/>
    <w:rsid w:val="009730C3"/>
    <w:rsid w:val="00980B1A"/>
    <w:rsid w:val="00981681"/>
    <w:rsid w:val="0098215A"/>
    <w:rsid w:val="00982AE5"/>
    <w:rsid w:val="00984F06"/>
    <w:rsid w:val="0098502C"/>
    <w:rsid w:val="00986FCF"/>
    <w:rsid w:val="009876C3"/>
    <w:rsid w:val="0099345C"/>
    <w:rsid w:val="0099390D"/>
    <w:rsid w:val="009979F3"/>
    <w:rsid w:val="00997A8B"/>
    <w:rsid w:val="009A205D"/>
    <w:rsid w:val="009A2FDF"/>
    <w:rsid w:val="009A3C41"/>
    <w:rsid w:val="009A6EBE"/>
    <w:rsid w:val="009B3FCD"/>
    <w:rsid w:val="009B4DEF"/>
    <w:rsid w:val="009B57E4"/>
    <w:rsid w:val="009B690E"/>
    <w:rsid w:val="009B7613"/>
    <w:rsid w:val="009C0293"/>
    <w:rsid w:val="009C0F16"/>
    <w:rsid w:val="009C4CA7"/>
    <w:rsid w:val="009D4F85"/>
    <w:rsid w:val="009D5F8E"/>
    <w:rsid w:val="009D66EB"/>
    <w:rsid w:val="009E3DE7"/>
    <w:rsid w:val="009E576E"/>
    <w:rsid w:val="009F12E7"/>
    <w:rsid w:val="009F17E6"/>
    <w:rsid w:val="009F48EC"/>
    <w:rsid w:val="009F49A9"/>
    <w:rsid w:val="009F55A2"/>
    <w:rsid w:val="00A04AAC"/>
    <w:rsid w:val="00A127E5"/>
    <w:rsid w:val="00A14015"/>
    <w:rsid w:val="00A1773B"/>
    <w:rsid w:val="00A246F9"/>
    <w:rsid w:val="00A257A8"/>
    <w:rsid w:val="00A310B5"/>
    <w:rsid w:val="00A311D0"/>
    <w:rsid w:val="00A334A7"/>
    <w:rsid w:val="00A34EB2"/>
    <w:rsid w:val="00A3717B"/>
    <w:rsid w:val="00A37D28"/>
    <w:rsid w:val="00A43151"/>
    <w:rsid w:val="00A46401"/>
    <w:rsid w:val="00A47F67"/>
    <w:rsid w:val="00A52854"/>
    <w:rsid w:val="00A5612A"/>
    <w:rsid w:val="00A66A26"/>
    <w:rsid w:val="00A73441"/>
    <w:rsid w:val="00A77C53"/>
    <w:rsid w:val="00A81E54"/>
    <w:rsid w:val="00A822B9"/>
    <w:rsid w:val="00A8281B"/>
    <w:rsid w:val="00A83AF9"/>
    <w:rsid w:val="00A843F6"/>
    <w:rsid w:val="00A87AD2"/>
    <w:rsid w:val="00A91DD3"/>
    <w:rsid w:val="00A92A48"/>
    <w:rsid w:val="00A94E00"/>
    <w:rsid w:val="00A95C33"/>
    <w:rsid w:val="00AA116B"/>
    <w:rsid w:val="00AA3E14"/>
    <w:rsid w:val="00AB72AF"/>
    <w:rsid w:val="00AC09A6"/>
    <w:rsid w:val="00AC20CA"/>
    <w:rsid w:val="00AC277A"/>
    <w:rsid w:val="00AC6676"/>
    <w:rsid w:val="00AD3C7D"/>
    <w:rsid w:val="00AD7270"/>
    <w:rsid w:val="00AD7ED1"/>
    <w:rsid w:val="00AE0BF5"/>
    <w:rsid w:val="00AE3024"/>
    <w:rsid w:val="00AE4AA2"/>
    <w:rsid w:val="00AE720D"/>
    <w:rsid w:val="00AF0179"/>
    <w:rsid w:val="00AF1E28"/>
    <w:rsid w:val="00AF4187"/>
    <w:rsid w:val="00AF71BF"/>
    <w:rsid w:val="00AF77D4"/>
    <w:rsid w:val="00B02A9B"/>
    <w:rsid w:val="00B05DEF"/>
    <w:rsid w:val="00B11754"/>
    <w:rsid w:val="00B14904"/>
    <w:rsid w:val="00B16AB9"/>
    <w:rsid w:val="00B175A3"/>
    <w:rsid w:val="00B248FF"/>
    <w:rsid w:val="00B34591"/>
    <w:rsid w:val="00B3765B"/>
    <w:rsid w:val="00B411D7"/>
    <w:rsid w:val="00B42C16"/>
    <w:rsid w:val="00B4715C"/>
    <w:rsid w:val="00B503C7"/>
    <w:rsid w:val="00B506FE"/>
    <w:rsid w:val="00B52DE9"/>
    <w:rsid w:val="00B54E23"/>
    <w:rsid w:val="00B62D6D"/>
    <w:rsid w:val="00B64643"/>
    <w:rsid w:val="00B663C4"/>
    <w:rsid w:val="00B67822"/>
    <w:rsid w:val="00B74F08"/>
    <w:rsid w:val="00B76C56"/>
    <w:rsid w:val="00B77B20"/>
    <w:rsid w:val="00B80575"/>
    <w:rsid w:val="00B84210"/>
    <w:rsid w:val="00B87253"/>
    <w:rsid w:val="00B87B06"/>
    <w:rsid w:val="00BA3938"/>
    <w:rsid w:val="00BA72EA"/>
    <w:rsid w:val="00BB08EC"/>
    <w:rsid w:val="00BB55B5"/>
    <w:rsid w:val="00BB79EE"/>
    <w:rsid w:val="00BB7F7D"/>
    <w:rsid w:val="00BC2718"/>
    <w:rsid w:val="00BC46CF"/>
    <w:rsid w:val="00BC58CE"/>
    <w:rsid w:val="00BC630C"/>
    <w:rsid w:val="00BC692C"/>
    <w:rsid w:val="00BD5CDC"/>
    <w:rsid w:val="00BE029D"/>
    <w:rsid w:val="00BE4393"/>
    <w:rsid w:val="00BE52B5"/>
    <w:rsid w:val="00BF0AB1"/>
    <w:rsid w:val="00BF0FE7"/>
    <w:rsid w:val="00BF2D02"/>
    <w:rsid w:val="00BF3D6C"/>
    <w:rsid w:val="00BF5D3C"/>
    <w:rsid w:val="00BF6943"/>
    <w:rsid w:val="00C0060C"/>
    <w:rsid w:val="00C0193B"/>
    <w:rsid w:val="00C065E7"/>
    <w:rsid w:val="00C0762C"/>
    <w:rsid w:val="00C12795"/>
    <w:rsid w:val="00C151DA"/>
    <w:rsid w:val="00C154A6"/>
    <w:rsid w:val="00C158F9"/>
    <w:rsid w:val="00C16D40"/>
    <w:rsid w:val="00C17AA6"/>
    <w:rsid w:val="00C20D76"/>
    <w:rsid w:val="00C2192F"/>
    <w:rsid w:val="00C24537"/>
    <w:rsid w:val="00C25E23"/>
    <w:rsid w:val="00C26009"/>
    <w:rsid w:val="00C267C7"/>
    <w:rsid w:val="00C26C12"/>
    <w:rsid w:val="00C31FDC"/>
    <w:rsid w:val="00C337B4"/>
    <w:rsid w:val="00C33F58"/>
    <w:rsid w:val="00C34366"/>
    <w:rsid w:val="00C34A9F"/>
    <w:rsid w:val="00C42833"/>
    <w:rsid w:val="00C45087"/>
    <w:rsid w:val="00C45A03"/>
    <w:rsid w:val="00C45D2E"/>
    <w:rsid w:val="00C466E8"/>
    <w:rsid w:val="00C4771A"/>
    <w:rsid w:val="00C55B85"/>
    <w:rsid w:val="00C56270"/>
    <w:rsid w:val="00C66447"/>
    <w:rsid w:val="00C66F8A"/>
    <w:rsid w:val="00C7372B"/>
    <w:rsid w:val="00C80CA0"/>
    <w:rsid w:val="00C80E48"/>
    <w:rsid w:val="00C82FD6"/>
    <w:rsid w:val="00C918A9"/>
    <w:rsid w:val="00C93259"/>
    <w:rsid w:val="00C936B2"/>
    <w:rsid w:val="00C946EE"/>
    <w:rsid w:val="00C95C4E"/>
    <w:rsid w:val="00C964DB"/>
    <w:rsid w:val="00C967B1"/>
    <w:rsid w:val="00CA4C60"/>
    <w:rsid w:val="00CA5CB3"/>
    <w:rsid w:val="00CA6A24"/>
    <w:rsid w:val="00CB08CE"/>
    <w:rsid w:val="00CB2FBC"/>
    <w:rsid w:val="00CB3B4C"/>
    <w:rsid w:val="00CB6D16"/>
    <w:rsid w:val="00CB7E4C"/>
    <w:rsid w:val="00CC02BB"/>
    <w:rsid w:val="00CC25FE"/>
    <w:rsid w:val="00CC3A88"/>
    <w:rsid w:val="00CC6E1A"/>
    <w:rsid w:val="00CD2E4F"/>
    <w:rsid w:val="00CE2151"/>
    <w:rsid w:val="00CE4B41"/>
    <w:rsid w:val="00CE5EB3"/>
    <w:rsid w:val="00CF18AE"/>
    <w:rsid w:val="00CF1FF6"/>
    <w:rsid w:val="00CF207A"/>
    <w:rsid w:val="00CF6CAD"/>
    <w:rsid w:val="00D1235A"/>
    <w:rsid w:val="00D124C6"/>
    <w:rsid w:val="00D140E0"/>
    <w:rsid w:val="00D20B40"/>
    <w:rsid w:val="00D240FC"/>
    <w:rsid w:val="00D24CB5"/>
    <w:rsid w:val="00D269CA"/>
    <w:rsid w:val="00D27ED0"/>
    <w:rsid w:val="00D33D55"/>
    <w:rsid w:val="00D3653B"/>
    <w:rsid w:val="00D36558"/>
    <w:rsid w:val="00D41163"/>
    <w:rsid w:val="00D42BDF"/>
    <w:rsid w:val="00D45060"/>
    <w:rsid w:val="00D46FA2"/>
    <w:rsid w:val="00D502B1"/>
    <w:rsid w:val="00D50A86"/>
    <w:rsid w:val="00D51C41"/>
    <w:rsid w:val="00D55B77"/>
    <w:rsid w:val="00D605BF"/>
    <w:rsid w:val="00D671B1"/>
    <w:rsid w:val="00D74A47"/>
    <w:rsid w:val="00D76E32"/>
    <w:rsid w:val="00D8547B"/>
    <w:rsid w:val="00D87115"/>
    <w:rsid w:val="00D8777E"/>
    <w:rsid w:val="00D9046E"/>
    <w:rsid w:val="00D9131B"/>
    <w:rsid w:val="00D93B81"/>
    <w:rsid w:val="00D954DA"/>
    <w:rsid w:val="00D95F1B"/>
    <w:rsid w:val="00DA1A14"/>
    <w:rsid w:val="00DA6B62"/>
    <w:rsid w:val="00DC234A"/>
    <w:rsid w:val="00DC2951"/>
    <w:rsid w:val="00DC5B26"/>
    <w:rsid w:val="00DC6A3B"/>
    <w:rsid w:val="00DC7F97"/>
    <w:rsid w:val="00DD2EEC"/>
    <w:rsid w:val="00DD3E61"/>
    <w:rsid w:val="00DD44F7"/>
    <w:rsid w:val="00DD4A6C"/>
    <w:rsid w:val="00DD5776"/>
    <w:rsid w:val="00DD6397"/>
    <w:rsid w:val="00DE09D4"/>
    <w:rsid w:val="00DE265E"/>
    <w:rsid w:val="00DF17D9"/>
    <w:rsid w:val="00DF54A4"/>
    <w:rsid w:val="00E02E52"/>
    <w:rsid w:val="00E06F29"/>
    <w:rsid w:val="00E15C8F"/>
    <w:rsid w:val="00E15DF7"/>
    <w:rsid w:val="00E161E0"/>
    <w:rsid w:val="00E16718"/>
    <w:rsid w:val="00E176BF"/>
    <w:rsid w:val="00E20FEF"/>
    <w:rsid w:val="00E21B37"/>
    <w:rsid w:val="00E2622E"/>
    <w:rsid w:val="00E33E51"/>
    <w:rsid w:val="00E360DF"/>
    <w:rsid w:val="00E41D55"/>
    <w:rsid w:val="00E42EF3"/>
    <w:rsid w:val="00E44015"/>
    <w:rsid w:val="00E460B3"/>
    <w:rsid w:val="00E53CE4"/>
    <w:rsid w:val="00E5474C"/>
    <w:rsid w:val="00E5495B"/>
    <w:rsid w:val="00E5788F"/>
    <w:rsid w:val="00E60C5B"/>
    <w:rsid w:val="00E628FA"/>
    <w:rsid w:val="00E63BCF"/>
    <w:rsid w:val="00E63C46"/>
    <w:rsid w:val="00E66E5B"/>
    <w:rsid w:val="00E70185"/>
    <w:rsid w:val="00E70357"/>
    <w:rsid w:val="00E71920"/>
    <w:rsid w:val="00E72027"/>
    <w:rsid w:val="00E72043"/>
    <w:rsid w:val="00E72AFF"/>
    <w:rsid w:val="00E757FA"/>
    <w:rsid w:val="00E77FEB"/>
    <w:rsid w:val="00E8110E"/>
    <w:rsid w:val="00E81474"/>
    <w:rsid w:val="00E816D2"/>
    <w:rsid w:val="00E8421B"/>
    <w:rsid w:val="00E8591B"/>
    <w:rsid w:val="00E87050"/>
    <w:rsid w:val="00E87D58"/>
    <w:rsid w:val="00E91110"/>
    <w:rsid w:val="00E922BE"/>
    <w:rsid w:val="00E9322B"/>
    <w:rsid w:val="00E94E9A"/>
    <w:rsid w:val="00E977F2"/>
    <w:rsid w:val="00EA425F"/>
    <w:rsid w:val="00EA51FD"/>
    <w:rsid w:val="00EB1C12"/>
    <w:rsid w:val="00EB50D8"/>
    <w:rsid w:val="00EB51B5"/>
    <w:rsid w:val="00EB5207"/>
    <w:rsid w:val="00EB5ED9"/>
    <w:rsid w:val="00EC0C05"/>
    <w:rsid w:val="00EC0D4D"/>
    <w:rsid w:val="00EC2504"/>
    <w:rsid w:val="00EC411A"/>
    <w:rsid w:val="00EC72A7"/>
    <w:rsid w:val="00ED08BC"/>
    <w:rsid w:val="00ED16CC"/>
    <w:rsid w:val="00ED340B"/>
    <w:rsid w:val="00EE19A5"/>
    <w:rsid w:val="00EE40AD"/>
    <w:rsid w:val="00EE46E7"/>
    <w:rsid w:val="00EE5E34"/>
    <w:rsid w:val="00EE73AF"/>
    <w:rsid w:val="00EF25FF"/>
    <w:rsid w:val="00EF38F6"/>
    <w:rsid w:val="00EF5FF5"/>
    <w:rsid w:val="00F00A0F"/>
    <w:rsid w:val="00F06A92"/>
    <w:rsid w:val="00F07DFB"/>
    <w:rsid w:val="00F11E26"/>
    <w:rsid w:val="00F15583"/>
    <w:rsid w:val="00F15B48"/>
    <w:rsid w:val="00F175C2"/>
    <w:rsid w:val="00F20B61"/>
    <w:rsid w:val="00F20CD0"/>
    <w:rsid w:val="00F24A1F"/>
    <w:rsid w:val="00F26078"/>
    <w:rsid w:val="00F31010"/>
    <w:rsid w:val="00F31FD7"/>
    <w:rsid w:val="00F32407"/>
    <w:rsid w:val="00F32843"/>
    <w:rsid w:val="00F32E0C"/>
    <w:rsid w:val="00F3343C"/>
    <w:rsid w:val="00F33A65"/>
    <w:rsid w:val="00F36296"/>
    <w:rsid w:val="00F36791"/>
    <w:rsid w:val="00F409E1"/>
    <w:rsid w:val="00F45033"/>
    <w:rsid w:val="00F46339"/>
    <w:rsid w:val="00F46445"/>
    <w:rsid w:val="00F503E6"/>
    <w:rsid w:val="00F55B78"/>
    <w:rsid w:val="00F60AF2"/>
    <w:rsid w:val="00F6209D"/>
    <w:rsid w:val="00F63DBC"/>
    <w:rsid w:val="00F641A5"/>
    <w:rsid w:val="00F66C38"/>
    <w:rsid w:val="00F71559"/>
    <w:rsid w:val="00F73583"/>
    <w:rsid w:val="00F7410F"/>
    <w:rsid w:val="00F753B9"/>
    <w:rsid w:val="00F76E4C"/>
    <w:rsid w:val="00F80487"/>
    <w:rsid w:val="00F82676"/>
    <w:rsid w:val="00F86FBB"/>
    <w:rsid w:val="00F93B37"/>
    <w:rsid w:val="00F94893"/>
    <w:rsid w:val="00FA3174"/>
    <w:rsid w:val="00FA6AC4"/>
    <w:rsid w:val="00FB1DF7"/>
    <w:rsid w:val="00FB3117"/>
    <w:rsid w:val="00FB4C06"/>
    <w:rsid w:val="00FB54F6"/>
    <w:rsid w:val="00FC30F0"/>
    <w:rsid w:val="00FD2605"/>
    <w:rsid w:val="00FD4BF3"/>
    <w:rsid w:val="00FD7142"/>
    <w:rsid w:val="00FE3A97"/>
    <w:rsid w:val="00FE3BF3"/>
    <w:rsid w:val="00FE6C9E"/>
    <w:rsid w:val="00FF0109"/>
    <w:rsid w:val="00FF0B61"/>
    <w:rsid w:val="00FF1DFD"/>
    <w:rsid w:val="00FF3A36"/>
    <w:rsid w:val="00FF7538"/>
    <w:rsid w:val="0BE7B234"/>
    <w:rsid w:val="12191125"/>
    <w:rsid w:val="1D1D960B"/>
    <w:rsid w:val="30A9F00A"/>
    <w:rsid w:val="33522A6E"/>
    <w:rsid w:val="3AAC4695"/>
    <w:rsid w:val="3BFBCE16"/>
    <w:rsid w:val="40D30ABE"/>
    <w:rsid w:val="4204CFEB"/>
    <w:rsid w:val="45ACAC5E"/>
    <w:rsid w:val="479759B0"/>
    <w:rsid w:val="4ECAD879"/>
    <w:rsid w:val="56B39464"/>
    <w:rsid w:val="56FA92BB"/>
    <w:rsid w:val="60FBECD9"/>
    <w:rsid w:val="658A62F0"/>
    <w:rsid w:val="693FF179"/>
    <w:rsid w:val="6CC65880"/>
    <w:rsid w:val="7D82CED0"/>
  </w:rsids>
  <w:docVars>
    <w:docVar w:name="__Grammarly_42___1" w:val="H4sIAAAAAAAEAKtWcslP9kxRslIyNDayMDOzNDUyNrUwMjQ2N7VU0lEKTi0uzszPAykwrAUAaazkv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C60ED2"/>
  <w15:chartTrackingRefBased/>
  <w15:docId w15:val="{F33EBEF6-705B-4151-89F2-5B535C1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754"/>
    <w:pPr>
      <w:spacing w:after="0" w:line="276" w:lineRule="auto"/>
    </w:pPr>
    <w:rPr>
      <w:rFonts w:cs="Times New Roman"/>
    </w:rPr>
  </w:style>
  <w:style w:type="paragraph" w:styleId="Heading1">
    <w:name w:val="heading 1"/>
    <w:basedOn w:val="Normal"/>
    <w:next w:val="Normal"/>
    <w:link w:val="Heading1Char"/>
    <w:uiPriority w:val="9"/>
    <w:qFormat/>
    <w:rsid w:val="000174F0"/>
    <w:pPr>
      <w:shd w:val="clear" w:color="auto" w:fill="820000"/>
      <w:jc w:val="center"/>
      <w:outlineLvl w:val="0"/>
    </w:pPr>
    <w:rPr>
      <w:sz w:val="24"/>
      <w:szCs w:val="24"/>
    </w:rPr>
  </w:style>
  <w:style w:type="paragraph" w:styleId="Heading2">
    <w:name w:val="heading 2"/>
    <w:basedOn w:val="Normal"/>
    <w:next w:val="Normal"/>
    <w:link w:val="Heading2Char"/>
    <w:autoRedefine/>
    <w:uiPriority w:val="9"/>
    <w:unhideWhenUsed/>
    <w:qFormat/>
    <w:rsid w:val="00D46FA2"/>
    <w:pPr>
      <w:spacing w:before="240" w:after="200"/>
      <w:outlineLvl w:val="1"/>
    </w:pPr>
    <w:rPr>
      <w:b/>
      <w:bCs/>
      <w:color w:val="820000"/>
      <w:sz w:val="24"/>
      <w:szCs w:val="24"/>
      <w:u w:val="single" w:color="820000"/>
      <w14:textFill>
        <w14:solidFill>
          <w14:srgbClr w14:val="820000">
            <w14:lumMod w14:val="25000"/>
          </w14:srgbClr>
        </w14:solidFill>
      </w14:textFill>
    </w:rPr>
  </w:style>
  <w:style w:type="paragraph" w:styleId="Heading3">
    <w:name w:val="heading 3"/>
    <w:basedOn w:val="Normal"/>
    <w:next w:val="Normal"/>
    <w:link w:val="Heading3Char"/>
    <w:uiPriority w:val="9"/>
    <w:unhideWhenUsed/>
    <w:qFormat/>
    <w:rsid w:val="00950B7E"/>
    <w:pPr>
      <w:keepNext/>
      <w:keepLines/>
      <w:spacing w:before="200"/>
      <w:outlineLvl w:val="2"/>
    </w:pPr>
    <w:rPr>
      <w:rFonts w:eastAsiaTheme="majorEastAsia" w:cstheme="minorHAnsi"/>
      <w:b/>
      <w:bCs/>
      <w:iCs/>
      <w:color w:val="820000"/>
    </w:rPr>
  </w:style>
  <w:style w:type="paragraph" w:styleId="Heading4">
    <w:name w:val="heading 4"/>
    <w:basedOn w:val="Normal"/>
    <w:next w:val="Normal"/>
    <w:link w:val="Heading4Char"/>
    <w:uiPriority w:val="9"/>
    <w:semiHidden/>
    <w:unhideWhenUsed/>
    <w:qFormat/>
    <w:rsid w:val="00E20FE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0FE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0FE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20FE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95F1B"/>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F67"/>
    <w:pPr>
      <w:spacing w:before="100" w:beforeAutospacing="1" w:after="100" w:afterAutospacing="1"/>
    </w:pPr>
  </w:style>
  <w:style w:type="paragraph" w:styleId="ListParagraph">
    <w:name w:val="List Paragraph"/>
    <w:aliases w:val="Bullet List,FooterText,Paragraphe de liste1"/>
    <w:basedOn w:val="Normal"/>
    <w:link w:val="ListParagraphChar"/>
    <w:uiPriority w:val="34"/>
    <w:qFormat/>
    <w:rsid w:val="00753F67"/>
    <w:pPr>
      <w:ind w:left="720"/>
      <w:contextualSpacing/>
    </w:pPr>
    <w:rPr>
      <w:rFonts w:ascii="Calibri" w:hAnsi="Calibri"/>
    </w:rPr>
  </w:style>
  <w:style w:type="table" w:styleId="LightListAccent6">
    <w:name w:val="Light List Accent 6"/>
    <w:basedOn w:val="TableNormal"/>
    <w:uiPriority w:val="61"/>
    <w:rsid w:val="009D66EB"/>
    <w:pPr>
      <w:spacing w:after="0" w:line="240" w:lineRule="auto"/>
    </w:pPr>
    <w:rPr>
      <w:rFonts w:ascii="Times New Roman" w:hAnsi="Times New Roman" w:eastAsiaTheme="minorEastAsia" w:cs="Times New Roman"/>
      <w:sz w:val="20"/>
      <w:szCs w:val="20"/>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Grid">
    <w:name w:val="Table Grid"/>
    <w:basedOn w:val="TableNormal"/>
    <w:uiPriority w:val="39"/>
    <w:rsid w:val="009B4DEF"/>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Paragraphe de liste1 Char"/>
    <w:basedOn w:val="DefaultParagraphFont"/>
    <w:link w:val="ListParagraph"/>
    <w:uiPriority w:val="34"/>
    <w:locked/>
    <w:rsid w:val="009D66EB"/>
    <w:rPr>
      <w:rFonts w:ascii="Calibri" w:hAnsi="Calibri" w:cs="Times New Roman"/>
    </w:rPr>
  </w:style>
  <w:style w:type="paragraph" w:styleId="Header">
    <w:name w:val="header"/>
    <w:basedOn w:val="Normal"/>
    <w:link w:val="HeaderChar"/>
    <w:uiPriority w:val="99"/>
    <w:unhideWhenUsed/>
    <w:rsid w:val="009D66EB"/>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9D66EB"/>
    <w:rPr>
      <w:rFonts w:ascii="Times New Roman" w:hAnsi="Times New Roman" w:eastAsiaTheme="minorEastAsia" w:cs="Times New Roman"/>
      <w:sz w:val="24"/>
      <w:szCs w:val="24"/>
    </w:rPr>
  </w:style>
  <w:style w:type="table" w:styleId="MediumGrid3Accent6">
    <w:name w:val="Medium Grid 3 Accent 6"/>
    <w:basedOn w:val="TableNormal"/>
    <w:uiPriority w:val="69"/>
    <w:rsid w:val="009D66EB"/>
    <w:pPr>
      <w:spacing w:after="0" w:line="240" w:lineRule="auto"/>
    </w:pPr>
    <w:rPr>
      <w:rFonts w:ascii="Times New Roman" w:hAnsi="Times New Roman" w:eastAsiaTheme="minorEastAsia" w:cs="Times New Roman"/>
      <w:sz w:val="20"/>
      <w:szCs w:val="20"/>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Footer">
    <w:name w:val="footer"/>
    <w:basedOn w:val="Normal"/>
    <w:link w:val="FooterChar"/>
    <w:uiPriority w:val="99"/>
    <w:unhideWhenUsed/>
    <w:rsid w:val="009D66EB"/>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9D66EB"/>
    <w:rPr>
      <w:rFonts w:ascii="Calibri" w:hAnsi="Calibri" w:cs="Times New Roman"/>
    </w:rPr>
  </w:style>
  <w:style w:type="table" w:styleId="ListTable4Accent5">
    <w:name w:val="List Table 4 Accent 5"/>
    <w:basedOn w:val="TableNormal"/>
    <w:uiPriority w:val="49"/>
    <w:rsid w:val="00896CC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896C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294F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C0F16"/>
    <w:rPr>
      <w:color w:val="0563C1" w:themeColor="hyperlink"/>
      <w:u w:val="single"/>
    </w:rPr>
  </w:style>
  <w:style w:type="paragraph" w:styleId="NoSpacing">
    <w:name w:val="No Spacing"/>
    <w:link w:val="NoSpacingChar"/>
    <w:uiPriority w:val="1"/>
    <w:qFormat/>
    <w:rsid w:val="009C0F16"/>
    <w:pPr>
      <w:spacing w:after="0" w:line="240" w:lineRule="auto"/>
    </w:pPr>
    <w:rPr>
      <w:rFonts w:eastAsiaTheme="minorEastAsia"/>
    </w:rPr>
  </w:style>
  <w:style w:type="character" w:customStyle="1" w:styleId="NoSpacingChar">
    <w:name w:val="No Spacing Char"/>
    <w:basedOn w:val="DefaultParagraphFont"/>
    <w:link w:val="NoSpacing"/>
    <w:uiPriority w:val="1"/>
    <w:rsid w:val="009C0F16"/>
    <w:rPr>
      <w:rFonts w:eastAsiaTheme="minorEastAsia"/>
    </w:rPr>
  </w:style>
  <w:style w:type="paragraph" w:styleId="Title">
    <w:name w:val="Title"/>
    <w:basedOn w:val="NoSpacing"/>
    <w:link w:val="TitleChar"/>
    <w:qFormat/>
    <w:rsid w:val="00156990"/>
    <w:pPr>
      <w:pBdr>
        <w:bottom w:val="single" w:sz="6" w:space="4" w:color="7F7F7F" w:themeColor="text1" w:themeTint="80"/>
      </w:pBdr>
    </w:pPr>
    <w:rPr>
      <w:rFonts w:ascii="Times New Roman" w:hAnsi="Times New Roman" w:eastAsiaTheme="majorEastAsia" w:cs="Times New Roman"/>
      <w:b/>
      <w:color w:val="7E0000"/>
      <w:sz w:val="56"/>
      <w:szCs w:val="56"/>
    </w:rPr>
  </w:style>
  <w:style w:type="character" w:customStyle="1" w:styleId="TitleChar">
    <w:name w:val="Title Char"/>
    <w:basedOn w:val="DefaultParagraphFont"/>
    <w:link w:val="Title"/>
    <w:rsid w:val="00156990"/>
    <w:rPr>
      <w:rFonts w:ascii="Times New Roman" w:hAnsi="Times New Roman" w:eastAsiaTheme="majorEastAsia" w:cs="Times New Roman"/>
      <w:b/>
      <w:color w:val="7E0000"/>
      <w:sz w:val="56"/>
      <w:szCs w:val="56"/>
    </w:rPr>
  </w:style>
  <w:style w:type="character" w:styleId="PageNumber">
    <w:name w:val="page number"/>
    <w:basedOn w:val="DefaultParagraphFont"/>
    <w:uiPriority w:val="99"/>
    <w:semiHidden/>
    <w:unhideWhenUsed/>
    <w:rsid w:val="009C0F16"/>
  </w:style>
  <w:style w:type="paragraph" w:styleId="BalloonText">
    <w:name w:val="Balloon Text"/>
    <w:basedOn w:val="Normal"/>
    <w:link w:val="BalloonTextChar"/>
    <w:uiPriority w:val="99"/>
    <w:semiHidden/>
    <w:unhideWhenUsed/>
    <w:rsid w:val="001E5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3B1"/>
    <w:rPr>
      <w:rFonts w:ascii="Segoe UI" w:hAnsi="Segoe UI" w:cs="Segoe UI"/>
      <w:sz w:val="18"/>
      <w:szCs w:val="18"/>
    </w:rPr>
  </w:style>
  <w:style w:type="paragraph" w:customStyle="1" w:styleId="content">
    <w:name w:val="content"/>
    <w:basedOn w:val="Normal"/>
    <w:rsid w:val="008C7859"/>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950B7E"/>
    <w:rPr>
      <w:rFonts w:eastAsiaTheme="majorEastAsia" w:cstheme="minorHAnsi"/>
      <w:b/>
      <w:bCs/>
      <w:iCs/>
      <w:color w:val="820000"/>
    </w:rPr>
  </w:style>
  <w:style w:type="character" w:customStyle="1" w:styleId="Heading4Char">
    <w:name w:val="Heading 4 Char"/>
    <w:basedOn w:val="DefaultParagraphFont"/>
    <w:link w:val="Heading4"/>
    <w:uiPriority w:val="9"/>
    <w:semiHidden/>
    <w:rsid w:val="00E20F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0FEF"/>
    <w:rPr>
      <w:rFonts w:asciiTheme="majorHAnsi" w:eastAsiaTheme="majorEastAsia" w:hAnsiTheme="majorHAnsi" w:cstheme="majorBidi"/>
      <w:color w:val="2E74B5" w:themeColor="accent1" w:themeShade="BF"/>
    </w:rPr>
  </w:style>
  <w:style w:type="table" w:styleId="GridTable4Accent5">
    <w:name w:val="Grid Table 4 Accent 5"/>
    <w:basedOn w:val="TableNormal"/>
    <w:uiPriority w:val="49"/>
    <w:rsid w:val="00E20FEF"/>
    <w:pPr>
      <w:spacing w:after="0" w:line="240" w:lineRule="auto"/>
      <w:jc w:val="both"/>
    </w:pPr>
    <w:rPr>
      <w:rFonts w:ascii="Times New Roman" w:hAnsi="Times New Roman"/>
      <w:sz w:val="24"/>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0174F0"/>
    <w:rPr>
      <w:rFonts w:cs="Times New Roman"/>
      <w:sz w:val="24"/>
      <w:szCs w:val="24"/>
      <w:shd w:val="clear" w:color="auto" w:fill="820000"/>
    </w:rPr>
  </w:style>
  <w:style w:type="character" w:customStyle="1" w:styleId="Heading6Char">
    <w:name w:val="Heading 6 Char"/>
    <w:basedOn w:val="DefaultParagraphFont"/>
    <w:link w:val="Heading6"/>
    <w:uiPriority w:val="9"/>
    <w:semiHidden/>
    <w:rsid w:val="00E20F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20FEF"/>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unhideWhenUsed/>
    <w:rsid w:val="00E20FEF"/>
    <w:pPr>
      <w:autoSpaceDE w:val="0"/>
      <w:autoSpaceDN w:val="0"/>
      <w:adjustRightInd w:val="0"/>
    </w:pPr>
    <w:rPr>
      <w:color w:val="000000"/>
    </w:rPr>
  </w:style>
  <w:style w:type="character" w:customStyle="1" w:styleId="BodyTextChar">
    <w:name w:val="Body Text Char"/>
    <w:basedOn w:val="DefaultParagraphFont"/>
    <w:link w:val="BodyText"/>
    <w:uiPriority w:val="99"/>
    <w:rsid w:val="00E20FEF"/>
    <w:rPr>
      <w:rFonts w:ascii="Times New Roman" w:hAnsi="Times New Roman" w:cs="Times New Roman"/>
      <w:color w:val="000000"/>
    </w:rPr>
  </w:style>
  <w:style w:type="character" w:styleId="CommentReference">
    <w:name w:val="annotation reference"/>
    <w:basedOn w:val="DefaultParagraphFont"/>
    <w:uiPriority w:val="99"/>
    <w:semiHidden/>
    <w:unhideWhenUsed/>
    <w:rsid w:val="00375148"/>
    <w:rPr>
      <w:sz w:val="16"/>
      <w:szCs w:val="16"/>
    </w:rPr>
  </w:style>
  <w:style w:type="paragraph" w:styleId="CommentText">
    <w:name w:val="annotation text"/>
    <w:basedOn w:val="Normal"/>
    <w:link w:val="CommentTextChar"/>
    <w:uiPriority w:val="99"/>
    <w:unhideWhenUsed/>
    <w:rsid w:val="00375148"/>
    <w:rPr>
      <w:rFonts w:ascii="Calibri" w:hAnsi="Calibri"/>
      <w:sz w:val="20"/>
      <w:szCs w:val="20"/>
    </w:rPr>
  </w:style>
  <w:style w:type="character" w:customStyle="1" w:styleId="CommentTextChar">
    <w:name w:val="Comment Text Char"/>
    <w:basedOn w:val="DefaultParagraphFont"/>
    <w:link w:val="CommentText"/>
    <w:uiPriority w:val="99"/>
    <w:rsid w:val="0037514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5148"/>
    <w:rPr>
      <w:b/>
      <w:bCs/>
    </w:rPr>
  </w:style>
  <w:style w:type="character" w:customStyle="1" w:styleId="CommentSubjectChar">
    <w:name w:val="Comment Subject Char"/>
    <w:basedOn w:val="CommentTextChar"/>
    <w:link w:val="CommentSubject"/>
    <w:uiPriority w:val="99"/>
    <w:semiHidden/>
    <w:rsid w:val="00375148"/>
    <w:rPr>
      <w:rFonts w:ascii="Calibri" w:hAnsi="Calibri" w:cs="Times New Roman"/>
      <w:b/>
      <w:bCs/>
      <w:sz w:val="20"/>
      <w:szCs w:val="20"/>
    </w:rPr>
  </w:style>
  <w:style w:type="paragraph" w:styleId="FootnoteText">
    <w:name w:val="footnote text"/>
    <w:basedOn w:val="Normal"/>
    <w:link w:val="FootnoteTextChar"/>
    <w:uiPriority w:val="99"/>
    <w:unhideWhenUsed/>
    <w:rsid w:val="006E7976"/>
    <w:rPr>
      <w:rFonts w:ascii="Calibri" w:hAnsi="Calibri"/>
    </w:rPr>
  </w:style>
  <w:style w:type="character" w:customStyle="1" w:styleId="FootnoteTextChar">
    <w:name w:val="Footnote Text Char"/>
    <w:basedOn w:val="DefaultParagraphFont"/>
    <w:link w:val="FootnoteText"/>
    <w:uiPriority w:val="99"/>
    <w:rsid w:val="006E7976"/>
    <w:rPr>
      <w:rFonts w:ascii="Calibri" w:hAnsi="Calibri" w:cs="Times New Roman"/>
      <w:sz w:val="24"/>
      <w:szCs w:val="24"/>
    </w:rPr>
  </w:style>
  <w:style w:type="character" w:styleId="FootnoteReference">
    <w:name w:val="footnote reference"/>
    <w:basedOn w:val="DefaultParagraphFont"/>
    <w:uiPriority w:val="99"/>
    <w:unhideWhenUsed/>
    <w:rsid w:val="006E7976"/>
    <w:rPr>
      <w:vertAlign w:val="superscript"/>
    </w:rPr>
  </w:style>
  <w:style w:type="character" w:customStyle="1" w:styleId="apple-converted-space">
    <w:name w:val="apple-converted-space"/>
    <w:basedOn w:val="DefaultParagraphFont"/>
    <w:rsid w:val="006332B6"/>
  </w:style>
  <w:style w:type="character" w:styleId="Strong">
    <w:name w:val="Strong"/>
    <w:basedOn w:val="DefaultParagraphFont"/>
    <w:uiPriority w:val="22"/>
    <w:qFormat/>
    <w:rsid w:val="006332B6"/>
    <w:rPr>
      <w:b/>
      <w:bCs/>
    </w:rPr>
  </w:style>
  <w:style w:type="character" w:styleId="FollowedHyperlink">
    <w:name w:val="FollowedHyperlink"/>
    <w:basedOn w:val="DefaultParagraphFont"/>
    <w:uiPriority w:val="99"/>
    <w:semiHidden/>
    <w:unhideWhenUsed/>
    <w:rsid w:val="00C66F8A"/>
    <w:rPr>
      <w:color w:val="954F72" w:themeColor="followedHyperlink"/>
      <w:u w:val="single"/>
    </w:rPr>
  </w:style>
  <w:style w:type="paragraph" w:customStyle="1" w:styleId="p1">
    <w:name w:val="p1"/>
    <w:basedOn w:val="Normal"/>
    <w:rsid w:val="00E70357"/>
    <w:rPr>
      <w:rFonts w:ascii="Times" w:hAnsi="Times"/>
      <w:sz w:val="14"/>
      <w:szCs w:val="14"/>
    </w:rPr>
  </w:style>
  <w:style w:type="character" w:styleId="Emphasis">
    <w:name w:val="Emphasis"/>
    <w:basedOn w:val="DefaultParagraphFont"/>
    <w:uiPriority w:val="20"/>
    <w:qFormat/>
    <w:rsid w:val="00894589"/>
    <w:rPr>
      <w:i/>
      <w:iCs/>
    </w:rPr>
  </w:style>
  <w:style w:type="character" w:customStyle="1" w:styleId="s29">
    <w:name w:val="s29"/>
    <w:basedOn w:val="DefaultParagraphFont"/>
    <w:rsid w:val="00EA425F"/>
  </w:style>
  <w:style w:type="character" w:customStyle="1" w:styleId="s27">
    <w:name w:val="s27"/>
    <w:basedOn w:val="DefaultParagraphFont"/>
    <w:rsid w:val="00EA425F"/>
  </w:style>
  <w:style w:type="character" w:customStyle="1" w:styleId="s14">
    <w:name w:val="s14"/>
    <w:basedOn w:val="DefaultParagraphFont"/>
    <w:rsid w:val="00EA425F"/>
  </w:style>
  <w:style w:type="paragraph" w:styleId="Subtitle">
    <w:name w:val="Subtitle"/>
    <w:basedOn w:val="NoSpacing"/>
    <w:next w:val="Normal"/>
    <w:link w:val="SubtitleChar"/>
    <w:qFormat/>
    <w:rsid w:val="00156990"/>
    <w:pPr>
      <w:spacing w:before="240"/>
    </w:pPr>
    <w:rPr>
      <w:rFonts w:ascii="Times New Roman" w:hAnsi="Times New Roman" w:cs="Times New Roman"/>
      <w:caps/>
      <w:color w:val="7E0000"/>
      <w:sz w:val="36"/>
      <w:szCs w:val="36"/>
    </w:rPr>
  </w:style>
  <w:style w:type="character" w:customStyle="1" w:styleId="SubtitleChar">
    <w:name w:val="Subtitle Char"/>
    <w:basedOn w:val="DefaultParagraphFont"/>
    <w:link w:val="Subtitle"/>
    <w:rsid w:val="00156990"/>
    <w:rPr>
      <w:rFonts w:ascii="Times New Roman" w:hAnsi="Times New Roman" w:eastAsiaTheme="minorEastAsia" w:cs="Times New Roman"/>
      <w:caps/>
      <w:color w:val="7E0000"/>
      <w:sz w:val="36"/>
      <w:szCs w:val="36"/>
    </w:rPr>
  </w:style>
  <w:style w:type="character" w:styleId="PlaceholderText">
    <w:name w:val="Placeholder Text"/>
    <w:basedOn w:val="DefaultParagraphFont"/>
    <w:uiPriority w:val="99"/>
    <w:semiHidden/>
    <w:rsid w:val="00156990"/>
    <w:rPr>
      <w:color w:val="808080"/>
    </w:rPr>
  </w:style>
  <w:style w:type="character" w:customStyle="1" w:styleId="Heading2Char">
    <w:name w:val="Heading 2 Char"/>
    <w:basedOn w:val="DefaultParagraphFont"/>
    <w:link w:val="Heading2"/>
    <w:uiPriority w:val="9"/>
    <w:rsid w:val="00D46FA2"/>
    <w:rPr>
      <w:rFonts w:cs="Times New Roman"/>
      <w:b/>
      <w:bCs/>
      <w:color w:val="820000"/>
      <w:sz w:val="24"/>
      <w:szCs w:val="24"/>
      <w:u w:val="single" w:color="820000"/>
      <w14:textFill>
        <w14:solidFill>
          <w14:srgbClr w14:val="820000">
            <w14:lumMod w14:val="25000"/>
          </w14:srgbClr>
        </w14:solidFill>
      </w14:textFill>
    </w:rPr>
  </w:style>
  <w:style w:type="paragraph" w:styleId="IntenseQuote">
    <w:name w:val="Intense Quote"/>
    <w:basedOn w:val="Default"/>
    <w:next w:val="Normal"/>
    <w:link w:val="IntenseQuoteChar"/>
    <w:uiPriority w:val="30"/>
    <w:qFormat/>
    <w:rsid w:val="00751DAB"/>
    <w:pPr>
      <w:shd w:val="clear" w:color="auto" w:fill="800000"/>
    </w:pPr>
    <w:rPr>
      <w:b/>
      <w:i/>
      <w:color w:val="FFFFFF" w:themeColor="background1"/>
      <w:sz w:val="22"/>
      <w:szCs w:val="22"/>
    </w:rPr>
  </w:style>
  <w:style w:type="character" w:customStyle="1" w:styleId="IntenseQuoteChar">
    <w:name w:val="Intense Quote Char"/>
    <w:basedOn w:val="DefaultParagraphFont"/>
    <w:link w:val="IntenseQuote"/>
    <w:uiPriority w:val="30"/>
    <w:rsid w:val="00751DAB"/>
    <w:rPr>
      <w:rFonts w:ascii="Times New Roman" w:hAnsi="Times New Roman" w:cs="Times New Roman"/>
      <w:b/>
      <w:i/>
      <w:color w:val="FFFFFF" w:themeColor="background1"/>
      <w:shd w:val="clear" w:color="auto" w:fill="800000"/>
    </w:rPr>
  </w:style>
  <w:style w:type="character" w:customStyle="1" w:styleId="Heading8Char">
    <w:name w:val="Heading 8 Char"/>
    <w:basedOn w:val="DefaultParagraphFont"/>
    <w:link w:val="Heading8"/>
    <w:uiPriority w:val="9"/>
    <w:rsid w:val="00D95F1B"/>
    <w:rPr>
      <w:rFonts w:ascii="Times New Roman" w:hAnsi="Times New Roman" w:cs="Times New Roman"/>
      <w:b/>
    </w:rPr>
  </w:style>
  <w:style w:type="paragraph" w:styleId="TOC2">
    <w:name w:val="toc 2"/>
    <w:basedOn w:val="Normal"/>
    <w:next w:val="Normal"/>
    <w:autoRedefine/>
    <w:uiPriority w:val="39"/>
    <w:unhideWhenUsed/>
    <w:rsid w:val="00D95F1B"/>
    <w:pPr>
      <w:spacing w:after="100"/>
      <w:ind w:left="220"/>
    </w:pPr>
  </w:style>
  <w:style w:type="paragraph" w:styleId="TOC1">
    <w:name w:val="toc 1"/>
    <w:basedOn w:val="Normal"/>
    <w:next w:val="Normal"/>
    <w:autoRedefine/>
    <w:uiPriority w:val="39"/>
    <w:unhideWhenUsed/>
    <w:rsid w:val="00D95F1B"/>
    <w:pPr>
      <w:spacing w:after="100"/>
    </w:pPr>
  </w:style>
  <w:style w:type="character" w:customStyle="1" w:styleId="textwindowtext">
    <w:name w:val="textwindow_text"/>
    <w:basedOn w:val="DefaultParagraphFont"/>
    <w:rsid w:val="008C7ACC"/>
  </w:style>
  <w:style w:type="character" w:styleId="UnresolvedMention">
    <w:name w:val="Unresolved Mention"/>
    <w:basedOn w:val="DefaultParagraphFont"/>
    <w:uiPriority w:val="99"/>
    <w:semiHidden/>
    <w:unhideWhenUsed/>
    <w:rsid w:val="00BE52B5"/>
    <w:rPr>
      <w:color w:val="605E5C"/>
      <w:shd w:val="clear" w:color="auto" w:fill="E1DFDD"/>
    </w:rPr>
  </w:style>
  <w:style w:type="paragraph" w:styleId="TOCHeading">
    <w:name w:val="TOC Heading"/>
    <w:basedOn w:val="Heading1"/>
    <w:next w:val="Normal"/>
    <w:uiPriority w:val="39"/>
    <w:unhideWhenUsed/>
    <w:qFormat/>
    <w:rsid w:val="00B663C4"/>
    <w:pPr>
      <w:keepNext/>
      <w:keepLines/>
      <w:spacing w:before="240" w:line="259" w:lineRule="auto"/>
      <w:jc w:val="left"/>
      <w:outlineLvl w:val="9"/>
    </w:pPr>
    <w:rPr>
      <w:rFonts w:asciiTheme="majorHAnsi" w:eastAsiaTheme="majorEastAsia" w:hAnsiTheme="majorHAnsi" w:cstheme="majorBidi"/>
      <w:b/>
      <w:caps/>
      <w:color w:val="2E74B5" w:themeColor="accent1" w:themeShade="BF"/>
      <w:sz w:val="32"/>
      <w:szCs w:val="32"/>
    </w:rPr>
  </w:style>
  <w:style w:type="paragraph" w:styleId="Revision">
    <w:name w:val="Revision"/>
    <w:hidden/>
    <w:uiPriority w:val="99"/>
    <w:semiHidden/>
    <w:rsid w:val="00F63DBC"/>
    <w:pPr>
      <w:spacing w:after="0" w:line="240" w:lineRule="auto"/>
    </w:pPr>
    <w:rPr>
      <w:rFonts w:ascii="Times New Roman" w:hAnsi="Times New Roman" w:cs="Times New Roman"/>
    </w:rPr>
  </w:style>
  <w:style w:type="table" w:customStyle="1" w:styleId="ParagonTEC">
    <w:name w:val="Paragon TEC"/>
    <w:basedOn w:val="TableNormal"/>
    <w:uiPriority w:val="99"/>
    <w:rsid w:val="00B248FF"/>
    <w:pPr>
      <w:spacing w:after="0" w:line="240" w:lineRule="auto"/>
    </w:pPr>
    <w:tblPr/>
    <w:tcPr>
      <w:shd w:val="clear" w:color="auto" w:fill="820000"/>
    </w:tcPr>
  </w:style>
  <w:style w:type="table" w:styleId="GridTable1Light">
    <w:name w:val="Grid Table 1 Light"/>
    <w:basedOn w:val="TableNormal"/>
    <w:uiPriority w:val="46"/>
    <w:rsid w:val="00B248FF"/>
    <w:pPr>
      <w:spacing w:after="0" w:line="240" w:lineRule="auto"/>
    </w:pPr>
    <w:tblPr>
      <w:tblStyleRowBandSize w:val="1"/>
      <w:tblStyleColBandSize w:val="1"/>
    </w:tblPr>
    <w:tcPr>
      <w:shd w:val="clear" w:color="auto" w:fill="820000"/>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248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shd w:val="clear" w:color="auto" w:fill="820000"/>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2">
    <w:name w:val="List Table 3 Accent 2"/>
    <w:basedOn w:val="TableNormal"/>
    <w:uiPriority w:val="48"/>
    <w:rsid w:val="00B248F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Paragon2">
    <w:name w:val="Paragon 2"/>
    <w:basedOn w:val="TableNormal"/>
    <w:uiPriority w:val="99"/>
    <w:rsid w:val="009B4DEF"/>
    <w:pPr>
      <w:spacing w:after="0" w:line="240" w:lineRule="auto"/>
    </w:pPr>
    <w:tblPr/>
  </w:style>
  <w:style w:type="table" w:customStyle="1" w:styleId="Style1">
    <w:name w:val="Style1"/>
    <w:basedOn w:val="TableNormal"/>
    <w:uiPriority w:val="99"/>
    <w:rsid w:val="009B4DEF"/>
    <w:pPr>
      <w:spacing w:after="0" w:line="240" w:lineRule="auto"/>
    </w:pPr>
    <w:tblPr/>
  </w:style>
  <w:style w:type="table" w:styleId="GridTable4">
    <w:name w:val="Grid Table 4"/>
    <w:basedOn w:val="TableNormal"/>
    <w:uiPriority w:val="49"/>
    <w:rsid w:val="009B4D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B4D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9F17E6"/>
    <w:pPr>
      <w:spacing w:after="100"/>
      <w:ind w:left="440"/>
    </w:pPr>
  </w:style>
  <w:style w:type="paragraph" w:styleId="Caption">
    <w:name w:val="caption"/>
    <w:basedOn w:val="Normal"/>
    <w:next w:val="Normal"/>
    <w:uiPriority w:val="35"/>
    <w:unhideWhenUsed/>
    <w:qFormat/>
    <w:rsid w:val="00C33F58"/>
    <w:pPr>
      <w:spacing w:before="240" w:after="360" w:line="240" w:lineRule="auto"/>
    </w:pPr>
    <w:rPr>
      <w:b/>
      <w:bCs/>
      <w:i/>
      <w:iCs/>
      <w:color w:val="404040" w:themeColor="text1" w:themeTint="BF"/>
    </w:rPr>
  </w:style>
  <w:style w:type="character" w:customStyle="1" w:styleId="markedcontent">
    <w:name w:val="markedcontent"/>
    <w:basedOn w:val="DefaultParagraphFont"/>
    <w:rsid w:val="00EC0C05"/>
  </w:style>
  <w:style w:type="paragraph" w:customStyle="1" w:styleId="paragraph">
    <w:name w:val="paragraph"/>
    <w:basedOn w:val="Normal"/>
    <w:rsid w:val="00612E4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12E4B"/>
  </w:style>
  <w:style w:type="character" w:customStyle="1" w:styleId="eop">
    <w:name w:val="eop"/>
    <w:basedOn w:val="DefaultParagraphFont"/>
    <w:rsid w:val="00612E4B"/>
  </w:style>
  <w:style w:type="character" w:customStyle="1" w:styleId="contextualspellingandgrammarerror">
    <w:name w:val="contextualspellingandgrammarerror"/>
    <w:basedOn w:val="DefaultParagraphFont"/>
    <w:rsid w:val="00612E4B"/>
  </w:style>
  <w:style w:type="character" w:customStyle="1" w:styleId="scxw195363862">
    <w:name w:val="scxw195363862"/>
    <w:basedOn w:val="DefaultParagraphFont"/>
    <w:rsid w:val="00612E4B"/>
  </w:style>
  <w:style w:type="character" w:customStyle="1" w:styleId="spellingerror">
    <w:name w:val="spellingerror"/>
    <w:basedOn w:val="DefaultParagraphFont"/>
    <w:rsid w:val="00612E4B"/>
  </w:style>
  <w:style w:type="character" w:customStyle="1" w:styleId="pagebreaktextspan">
    <w:name w:val="pagebreaktextspan"/>
    <w:basedOn w:val="DefaultParagraphFont"/>
    <w:rsid w:val="00096F29"/>
  </w:style>
  <w:style w:type="character" w:customStyle="1" w:styleId="scxw8478150">
    <w:name w:val="scxw8478150"/>
    <w:basedOn w:val="DefaultParagraphFont"/>
    <w:rsid w:val="00866675"/>
  </w:style>
  <w:style w:type="paragraph" w:styleId="TableofFigures">
    <w:name w:val="table of figures"/>
    <w:basedOn w:val="Normal"/>
    <w:next w:val="Normal"/>
    <w:uiPriority w:val="99"/>
    <w:unhideWhenUsed/>
    <w:rsid w:val="006A3E25"/>
  </w:style>
  <w:style w:type="paragraph" w:customStyle="1" w:styleId="TableText">
    <w:name w:val="Table Text"/>
    <w:basedOn w:val="Normal"/>
    <w:qFormat/>
    <w:rsid w:val="004E7408"/>
    <w:pPr>
      <w:spacing w:before="80" w:after="80" w:line="240" w:lineRule="auto"/>
      <w:jc w:val="center"/>
    </w:pPr>
    <w:rPr>
      <w:rFonts w:ascii="Cambria" w:eastAsia="Garamond" w:hAnsi="Cambria" w:cs="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ime.t.black@nas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hartens\Desktop\ES2%20Formal%20Deliverable%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2022-02-14T00:00:00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E7D43-9A47-468D-9D29-A73B9DE0360C}">
  <ds:schemaRefs/>
</ds:datastoreItem>
</file>

<file path=customXml/itemProps3.xml><?xml version="1.0" encoding="utf-8"?>
<ds:datastoreItem xmlns:ds="http://schemas.openxmlformats.org/officeDocument/2006/customXml" ds:itemID="{D75ABF13-FBF8-4D5F-94E8-C4FC863EAFC1}">
  <ds:schemaRefs/>
</ds:datastoreItem>
</file>

<file path=customXml/itemProps4.xml><?xml version="1.0" encoding="utf-8"?>
<ds:datastoreItem xmlns:ds="http://schemas.openxmlformats.org/officeDocument/2006/customXml" ds:itemID="{7985B7C3-DBB8-478A-8369-6CA23A622148}">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ES2 Formal Deliverable Template</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Minority University Research and Education Project (MUREP)</vt:lpstr>
    </vt:vector>
  </TitlesOfParts>
  <Company>NASA ACES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University Research and Education Project (MUREP)</dc:title>
  <dc:subject>Outcome Assessment Framework</dc:subject>
  <dc:creator>Hartenstine, Christopher A. (GRC-CEN0)</dc:creator>
  <cp:lastModifiedBy>Gilmore, Richard L. (GRC-HA020)</cp:lastModifiedBy>
  <cp:revision>2</cp:revision>
  <cp:lastPrinted>2017-03-04T21:08:00Z</cp:lastPrinted>
  <dcterms:created xsi:type="dcterms:W3CDTF">2023-04-07T17:08:00Z</dcterms:created>
  <dcterms:modified xsi:type="dcterms:W3CDTF">2023-04-07T17:08:00Z</dcterms:modified>
  <cp:category>CD and Name</cp:category>
</cp:coreProperties>
</file>