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229F6" w:rsidRPr="007119BB" w:rsidP="007119BB" w14:paraId="0162A181" w14:textId="282E0F85">
      <w:pPr>
        <w:jc w:val="center"/>
        <w:rPr>
          <w:b/>
          <w:bCs/>
        </w:rPr>
      </w:pPr>
      <w:r w:rsidRPr="007119BB">
        <w:rPr>
          <w:b/>
          <w:bCs/>
        </w:rPr>
        <w:t xml:space="preserve">Justification for Nonsubstantive </w:t>
      </w:r>
      <w:r w:rsidRPr="007119BB" w:rsidR="007119BB">
        <w:rPr>
          <w:b/>
          <w:bCs/>
        </w:rPr>
        <w:t xml:space="preserve">/No Material Request </w:t>
      </w:r>
      <w:r w:rsidRPr="007119BB">
        <w:rPr>
          <w:b/>
          <w:bCs/>
        </w:rPr>
        <w:t>for</w:t>
      </w:r>
      <w:r w:rsidRPr="007119BB" w:rsidR="007119BB">
        <w:rPr>
          <w:b/>
          <w:bCs/>
        </w:rPr>
        <w:br/>
      </w:r>
      <w:r w:rsidRPr="007119BB">
        <w:rPr>
          <w:b/>
          <w:bCs/>
        </w:rPr>
        <w:t xml:space="preserve"> </w:t>
      </w:r>
      <w:r w:rsidRPr="007119BB" w:rsidR="007119BB">
        <w:rPr>
          <w:b/>
          <w:bCs/>
        </w:rPr>
        <w:t>Joint Standards and CFPB Standards for Assessing the Diversity Policies and Practices (3170-0060)</w:t>
      </w:r>
    </w:p>
    <w:p w:rsidR="00C67C89" w:rsidP="00C87A21" w14:paraId="1597C1C1" w14:textId="0711CDA8">
      <w:r>
        <w:t>The Consumer Financial Protection Bureau requests that OMB approve</w:t>
      </w:r>
      <w:r w:rsidR="007C417F">
        <w:t xml:space="preserve"> nonsubstantive change request for</w:t>
      </w:r>
      <w:r>
        <w:t xml:space="preserve"> the</w:t>
      </w:r>
      <w:r w:rsidR="00AF7AA6">
        <w:t xml:space="preserve"> “Contractor</w:t>
      </w:r>
      <w:r>
        <w:t xml:space="preserve"> Diversity</w:t>
      </w:r>
      <w:r w:rsidR="00AF7AA6">
        <w:t xml:space="preserve"> Profile” form</w:t>
      </w:r>
      <w:r w:rsidR="007119BB">
        <w:t xml:space="preserve"> </w:t>
      </w:r>
      <w:r w:rsidR="00C87A21">
        <w:t xml:space="preserve">for use under </w:t>
      </w:r>
      <w:r w:rsidR="000757FC">
        <w:t xml:space="preserve">OMB Control Number </w:t>
      </w:r>
      <w:r w:rsidR="00AF7AA6">
        <w:t>3170-0060</w:t>
      </w:r>
      <w:r w:rsidR="0095382E">
        <w:t xml:space="preserve"> (</w:t>
      </w:r>
      <w:r>
        <w:t>titled “</w:t>
      </w:r>
      <w:r w:rsidRPr="00AF7AA6" w:rsidR="00AF7AA6">
        <w:t>Joint Standards and CFPB Standards for Assessing the Diversity Policies and Practices</w:t>
      </w:r>
      <w:r>
        <w:t>”</w:t>
      </w:r>
      <w:r w:rsidR="0095382E">
        <w:t>)</w:t>
      </w:r>
      <w:r w:rsidR="00BF4E08">
        <w:t xml:space="preserve">. </w:t>
      </w:r>
    </w:p>
    <w:p w:rsidR="002907BC" w:rsidP="00C87A21" w14:paraId="22ACFB84" w14:textId="57A4CFA7">
      <w:r>
        <w:t>T</w:t>
      </w:r>
      <w:r w:rsidR="00C87A21">
        <w:t xml:space="preserve">his request adds a form version </w:t>
      </w:r>
      <w:r>
        <w:t>to information collection 3170-0060</w:t>
      </w:r>
      <w:r w:rsidR="007119BB">
        <w:t xml:space="preserve"> from questions that were approved on 10/31/2022</w:t>
      </w:r>
      <w:r w:rsidR="00C67C89">
        <w:t xml:space="preserve"> (ICR Reference No. 202208-3170-002)</w:t>
      </w:r>
      <w:r w:rsidR="007119BB">
        <w:t xml:space="preserve"> in an Excel spreadsheet format.</w:t>
      </w:r>
      <w:r w:rsidR="003637DB">
        <w:t xml:space="preserve">  The format </w:t>
      </w:r>
      <w:r w:rsidR="000757FC">
        <w:t>of the information collection instrument is the only aspect that is changing in this submission.  The information collection’s questions remain completely unchanged.</w:t>
      </w:r>
    </w:p>
    <w:p w:rsidR="002907BC" w:rsidP="00C87A21" w14:paraId="6E00FB01" w14:textId="77AD5589">
      <w:r>
        <w:t>See corresponding form numbers</w:t>
      </w:r>
      <w:r w:rsidR="007119BB">
        <w:t xml:space="preserve"> (in yellow)</w:t>
      </w:r>
      <w:r>
        <w:t xml:space="preserve"> comparison to </w:t>
      </w:r>
      <w:r w:rsidR="007119BB">
        <w:t xml:space="preserve">the </w:t>
      </w:r>
      <w:r>
        <w:t>Excel spreadsheet question fields:</w:t>
      </w:r>
    </w:p>
    <w:p w:rsidR="002907BC" w:rsidP="00C87A21" w14:paraId="4373BBCE" w14:textId="22F9CC8C">
      <w:r w:rsidRPr="00E059B4">
        <w:rPr>
          <w:noProof/>
        </w:rPr>
        <w:drawing>
          <wp:inline distT="0" distB="0" distL="0" distR="0">
            <wp:extent cx="5365630" cy="2513133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1957" cy="251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9B4" w:rsidP="00C87A21" w14:paraId="7141D56C" w14:textId="4578FBD3">
      <w:r w:rsidRPr="00E059B4">
        <w:rPr>
          <w:noProof/>
        </w:rPr>
        <w:drawing>
          <wp:inline distT="0" distB="0" distL="0" distR="0">
            <wp:extent cx="5302370" cy="28670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4929" cy="287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9B4" w:rsidP="00C87A21" w14:paraId="79301E6F" w14:textId="0BDEB777">
      <w:r w:rsidRPr="00E059B4">
        <w:rPr>
          <w:noProof/>
        </w:rPr>
        <w:drawing>
          <wp:inline distT="0" distB="0" distL="0" distR="0">
            <wp:extent cx="5382883" cy="2754127"/>
            <wp:effectExtent l="0" t="0" r="889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7908" cy="276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9B4" w:rsidP="00C87A21" w14:paraId="161EE0D8" w14:textId="077B92A0">
      <w:r w:rsidRPr="00E059B4">
        <w:rPr>
          <w:noProof/>
        </w:rPr>
        <w:drawing>
          <wp:inline distT="0" distB="0" distL="0" distR="0">
            <wp:extent cx="5371381" cy="2997299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2369" cy="300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9B4" w:rsidP="00C87A21" w14:paraId="239A733A" w14:textId="7B0E4D1B">
      <w:r w:rsidRPr="00E059B4">
        <w:rPr>
          <w:noProof/>
        </w:rPr>
        <w:drawing>
          <wp:inline distT="0" distB="0" distL="0" distR="0">
            <wp:extent cx="5308121" cy="2765781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7402" cy="277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9B4" w:rsidP="00C87A21" w14:paraId="562D5123" w14:textId="091C127B"/>
    <w:sectPr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810" w14:paraId="6DC1F881" w14:textId="2C9E4C0C">
    <w:pPr>
      <w:pStyle w:val="Header"/>
    </w:pPr>
    <w:r w:rsidRPr="0093398A">
      <w:t>Joint Standards and CFPB Standards for Assessing the Diversity Policies and Practices</w:t>
    </w:r>
  </w:p>
  <w:p w:rsidR="00745810" w14:paraId="28AB1B23" w14:textId="6AFA88B5">
    <w:pPr>
      <w:pStyle w:val="Header"/>
    </w:pPr>
    <w:r>
      <w:t>OMB Control Number: 3170-0060</w:t>
    </w:r>
  </w:p>
  <w:p w:rsidR="00745810" w14:paraId="58B2883D" w14:textId="475FFA5A">
    <w:pPr>
      <w:pStyle w:val="Header"/>
    </w:pPr>
    <w:r>
      <w:t>OMB Expiration Date: 10/31/</w:t>
    </w:r>
    <w:r w:rsidR="00EC60D0">
      <w:t>202</w:t>
    </w:r>
    <w:r w:rsidR="001B3C96">
      <w:t>5</w:t>
    </w:r>
  </w:p>
  <w:p w:rsidR="007C417F" w14:paraId="5135A9D4" w14:textId="45675816">
    <w:pPr>
      <w:pStyle w:val="Header"/>
    </w:pPr>
    <w:r>
      <w:t>Nonsubstantive Change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FE"/>
    <w:rsid w:val="000757FC"/>
    <w:rsid w:val="0012423E"/>
    <w:rsid w:val="001B3C96"/>
    <w:rsid w:val="001C6E3C"/>
    <w:rsid w:val="002907BC"/>
    <w:rsid w:val="002C415A"/>
    <w:rsid w:val="003637DB"/>
    <w:rsid w:val="0042771E"/>
    <w:rsid w:val="006932FE"/>
    <w:rsid w:val="007119BB"/>
    <w:rsid w:val="0073063A"/>
    <w:rsid w:val="00745810"/>
    <w:rsid w:val="00776094"/>
    <w:rsid w:val="007C417F"/>
    <w:rsid w:val="0093398A"/>
    <w:rsid w:val="0095382E"/>
    <w:rsid w:val="00A73DC5"/>
    <w:rsid w:val="00AF7AA6"/>
    <w:rsid w:val="00BF4E08"/>
    <w:rsid w:val="00C67C89"/>
    <w:rsid w:val="00C87A21"/>
    <w:rsid w:val="00D65D16"/>
    <w:rsid w:val="00E059B4"/>
    <w:rsid w:val="00EC60D0"/>
    <w:rsid w:val="00F229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4E4B60"/>
  <w15:chartTrackingRefBased/>
  <w15:docId w15:val="{ECEC55F9-13A6-4948-8365-DF022857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7F"/>
  </w:style>
  <w:style w:type="paragraph" w:styleId="Footer">
    <w:name w:val="footer"/>
    <w:basedOn w:val="Normal"/>
    <w:link w:val="FooterChar"/>
    <w:uiPriority w:val="99"/>
    <w:unhideWhenUsed/>
    <w:rsid w:val="007C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7749c-35e3-4292-9c41-d352b303d2cf" xsi:nil="true"/>
    <_ip_UnifiedCompliancePolicyUIAction xmlns="http://schemas.microsoft.com/sharepoint/v3" xsi:nil="true"/>
    <md95245a80cd48af84779a6a8432aa88 xmlns="3c358492-2927-472d-85d8-14627d068203">
      <Terms xmlns="http://schemas.microsoft.com/office/infopath/2007/PartnerControls"/>
    </md95245a80cd48af84779a6a8432aa88>
    <_ip_UnifiedCompliancePolicyProperties xmlns="http://schemas.microsoft.com/sharepoint/v3" xsi:nil="true"/>
    <_dlc_DocId xmlns="8097749c-35e3-4292-9c41-d352b303d2cf">OPSOCDOPRA-2116056712-2137193</_dlc_DocId>
    <_dlc_DocIdUrl xmlns="8097749c-35e3-4292-9c41-d352b303d2cf">
      <Url>https://bcfp365.sharepoint.com/sites/ops-ocdo-pra/_layouts/15/DocIdRedir.aspx?ID=OPSOCDOPRA-2116056712-2137193</Url>
      <Description>OPSOCDOPRA-2116056712-2137193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5C2A73B2044AA928D1A4A0975BEA" ma:contentTypeVersion="11" ma:contentTypeDescription="Create a new document." ma:contentTypeScope="" ma:versionID="ba803c46f29d7a6c984d8a5edfaed862">
  <xsd:schema xmlns:xsd="http://www.w3.org/2001/XMLSchema" xmlns:xs="http://www.w3.org/2001/XMLSchema" xmlns:p="http://schemas.microsoft.com/office/2006/metadata/properties" xmlns:ns1="http://schemas.microsoft.com/sharepoint/v3" xmlns:ns2="8097749c-35e3-4292-9c41-d352b303d2cf" xmlns:ns3="3c358492-2927-472d-85d8-14627d068203" targetNamespace="http://schemas.microsoft.com/office/2006/metadata/properties" ma:root="true" ma:fieldsID="51b5eb869d4744eeebde17bffa93e02e" ns1:_="" ns2:_="" ns3:_="">
    <xsd:import namespace="http://schemas.microsoft.com/sharepoint/v3"/>
    <xsd:import namespace="8097749c-35e3-4292-9c41-d352b303d2cf"/>
    <xsd:import namespace="3c358492-2927-472d-85d8-14627d0682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d95245a80cd48af84779a6a8432aa88" minOccurs="0"/>
                <xsd:element ref="ns2:TaxCatchAll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749c-35e3-4292-9c41-d352b303d2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6996E50-6167-4F6A-816F-F280A416998A}" ma:internalName="TaxCatchAll" ma:showField="CatchAllData" ma:web="{5458c64a-d869-4846-b04a-e34ae52888f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8492-2927-472d-85d8-14627d068203" elementFormDefault="qualified">
    <xsd:import namespace="http://schemas.microsoft.com/office/2006/documentManagement/types"/>
    <xsd:import namespace="http://schemas.microsoft.com/office/infopath/2007/PartnerControls"/>
    <xsd:element name="md95245a80cd48af84779a6a8432aa88" ma:index="12" nillable="true" ma:taxonomy="true" ma:internalName="md95245a80cd48af84779a6a8432aa88" ma:taxonomyFieldName="CUI" ma:displayName="CUI" ma:default="" ma:fieldId="{6d95245a-80cd-48af-8477-9a6a8432aa88}" ma:sspId="05f0ae79-fa7d-42cd-a738-9aebccb3fb89" ma:termSetId="056e803e-c464-4b76-87f0-4ddd4fab4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72166-A5A6-40EC-90E3-E7A92F1C0EE7}">
  <ds:schemaRefs>
    <ds:schemaRef ds:uri="http://schemas.microsoft.com/office/2006/metadata/properties"/>
    <ds:schemaRef ds:uri="http://schemas.microsoft.com/office/infopath/2007/PartnerControls"/>
    <ds:schemaRef ds:uri="8097749c-35e3-4292-9c41-d352b303d2cf"/>
    <ds:schemaRef ds:uri="http://schemas.microsoft.com/sharepoint/v3"/>
    <ds:schemaRef ds:uri="3c358492-2927-472d-85d8-14627d068203"/>
  </ds:schemaRefs>
</ds:datastoreItem>
</file>

<file path=customXml/itemProps2.xml><?xml version="1.0" encoding="utf-8"?>
<ds:datastoreItem xmlns:ds="http://schemas.openxmlformats.org/officeDocument/2006/customXml" ds:itemID="{4BB40DCF-05F4-4530-AC6D-01BC8CA9E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545E5-D010-4BC8-B8D9-B3FE8ED7A1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5E86FE-A896-4632-8E8F-1780B8C1F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97749c-35e3-4292-9c41-d352b303d2cf"/>
    <ds:schemaRef ds:uri="3c358492-2927-472d-85d8-14627d068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 Financial Protection Bureau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Watkins, Pamela (CFPB)</dc:creator>
  <cp:lastModifiedBy>May, Anthony (CFPB)</cp:lastModifiedBy>
  <cp:revision>3</cp:revision>
  <dcterms:created xsi:type="dcterms:W3CDTF">2024-09-16T18:42:00Z</dcterms:created>
  <dcterms:modified xsi:type="dcterms:W3CDTF">2024-09-16T18:44:00Z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0x01010085D45C2A73B2044AA928D1A4A0975BEA</vt:lpwstr>
  </property>
  <property fmtid="{D5CDD505-2E9C-101B-9397-08002B2CF9AE}" pid="3" name="CUI">
    <vt:lpwstr/>
  </property>
  <property fmtid="{D5CDD505-2E9C-101B-9397-08002B2CF9AE}" pid="4" name="_dlc_DocIdItemGuid">
    <vt:lpwstr>2851ec5a-1b67-417c-a15b-d02292838b6b</vt:lpwstr>
  </property>
</Properties>
</file>