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6D93" w14:paraId="0080F7F8" w14:textId="4626A01D">
      <w:pPr>
        <w:jc w:val="center"/>
        <w:rPr>
          <w:rFonts w:ascii="Times New Roman" w:hAnsi="Times New Roman"/>
          <w:sz w:val="24"/>
          <w:u w:val="single"/>
        </w:rPr>
      </w:pPr>
      <w:r>
        <w:rPr>
          <w:rFonts w:ascii="Times New Roman" w:hAnsi="Times New Roman"/>
          <w:sz w:val="24"/>
          <w:u w:val="single"/>
        </w:rPr>
        <w:t>20</w:t>
      </w:r>
      <w:r w:rsidR="00CE5B8B">
        <w:rPr>
          <w:rFonts w:ascii="Times New Roman" w:hAnsi="Times New Roman"/>
          <w:sz w:val="24"/>
          <w:u w:val="single"/>
        </w:rPr>
        <w:t>2</w:t>
      </w:r>
      <w:r w:rsidR="00A30BFB">
        <w:rPr>
          <w:rFonts w:ascii="Times New Roman" w:hAnsi="Times New Roman"/>
          <w:sz w:val="24"/>
          <w:u w:val="single"/>
        </w:rPr>
        <w:t>4</w:t>
      </w:r>
      <w:r w:rsidR="00A10D3F">
        <w:rPr>
          <w:rFonts w:ascii="Times New Roman" w:hAnsi="Times New Roman"/>
          <w:sz w:val="24"/>
          <w:u w:val="single"/>
        </w:rPr>
        <w:t xml:space="preserve"> </w:t>
      </w:r>
      <w:r>
        <w:rPr>
          <w:rFonts w:ascii="Times New Roman" w:hAnsi="Times New Roman"/>
          <w:sz w:val="24"/>
          <w:u w:val="single"/>
        </w:rPr>
        <w:t>SUPPORTING STATEMENT</w:t>
      </w:r>
    </w:p>
    <w:p w:rsidR="00F16D93" w:rsidP="00A10D3F" w14:paraId="6EB5A6A7" w14:textId="77777777">
      <w:pPr>
        <w:jc w:val="center"/>
        <w:rPr>
          <w:rFonts w:ascii="Times New Roman" w:hAnsi="Times New Roman"/>
          <w:sz w:val="24"/>
        </w:rPr>
      </w:pPr>
      <w:r>
        <w:rPr>
          <w:rFonts w:ascii="Times New Roman" w:hAnsi="Times New Roman"/>
          <w:sz w:val="24"/>
        </w:rPr>
        <w:t xml:space="preserve">7 CFR Part 1942, Subpart A </w:t>
      </w:r>
      <w:r w:rsidR="008150D1">
        <w:rPr>
          <w:rFonts w:ascii="Times New Roman" w:hAnsi="Times New Roman"/>
          <w:sz w:val="24"/>
        </w:rPr>
        <w:t xml:space="preserve">- </w:t>
      </w:r>
      <w:r>
        <w:rPr>
          <w:rFonts w:ascii="Times New Roman" w:hAnsi="Times New Roman"/>
          <w:sz w:val="24"/>
        </w:rPr>
        <w:t>“Community Facility Loans”</w:t>
      </w:r>
    </w:p>
    <w:p w:rsidR="00A10D3F" w:rsidP="00A10D3F" w14:paraId="49C75266" w14:textId="77777777">
      <w:pPr>
        <w:jc w:val="center"/>
        <w:rPr>
          <w:rFonts w:ascii="Times New Roman" w:hAnsi="Times New Roman"/>
          <w:sz w:val="24"/>
        </w:rPr>
      </w:pPr>
      <w:r>
        <w:rPr>
          <w:rFonts w:ascii="Times New Roman" w:hAnsi="Times New Roman"/>
          <w:sz w:val="24"/>
        </w:rPr>
        <w:t>OMB No. 0575-0015</w:t>
      </w:r>
    </w:p>
    <w:p w:rsidR="00F16D93" w14:paraId="7EB0F07D" w14:textId="77777777">
      <w:pPr>
        <w:rPr>
          <w:rFonts w:ascii="Times New Roman" w:hAnsi="Times New Roman"/>
          <w:sz w:val="24"/>
        </w:rPr>
      </w:pPr>
    </w:p>
    <w:p w:rsidR="00F16D93" w14:paraId="6506D8A7" w14:textId="77777777">
      <w:pPr>
        <w:rPr>
          <w:rFonts w:ascii="Times New Roman" w:hAnsi="Times New Roman"/>
          <w:sz w:val="24"/>
        </w:rPr>
      </w:pPr>
    </w:p>
    <w:p w:rsidR="00F16D93" w14:paraId="52B27893" w14:textId="77777777">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F16D93" w14:paraId="23C88D8D" w14:textId="77777777">
      <w:pPr>
        <w:rPr>
          <w:rFonts w:ascii="Times New Roman" w:hAnsi="Times New Roman"/>
          <w:sz w:val="24"/>
        </w:rPr>
      </w:pPr>
    </w:p>
    <w:p w:rsidR="00F16D93" w14:paraId="5FEB0E25" w14:textId="77777777">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rsidR="00F16D93" w14:paraId="578A9CEC" w14:textId="77777777">
      <w:pPr>
        <w:rPr>
          <w:rFonts w:ascii="Times New Roman" w:hAnsi="Times New Roman"/>
          <w:sz w:val="24"/>
        </w:rPr>
      </w:pPr>
    </w:p>
    <w:p w:rsidR="00F16D93" w14:paraId="7BB2F0C2" w14:textId="52D95C90">
      <w:pPr>
        <w:rPr>
          <w:rFonts w:ascii="Times New Roman" w:hAnsi="Times New Roman"/>
          <w:sz w:val="24"/>
        </w:rPr>
      </w:pPr>
      <w:r>
        <w:rPr>
          <w:rFonts w:ascii="Times New Roman" w:hAnsi="Times New Roman"/>
          <w:sz w:val="24"/>
        </w:rPr>
        <w:t xml:space="preserve">The Rural Housing Service (RHS) is a credit agency within the Rural Development mission area of the United States Department of Agriculture.  The Community Programs Division of the RHS administers the Community Facilities program under 7 CFR Part 1942, Subpart A.  </w:t>
      </w:r>
    </w:p>
    <w:p w:rsidR="00F16D93" w14:paraId="1ACB3951" w14:textId="77777777">
      <w:pPr>
        <w:rPr>
          <w:rFonts w:ascii="Times New Roman" w:hAnsi="Times New Roman"/>
          <w:sz w:val="24"/>
        </w:rPr>
      </w:pPr>
      <w:r>
        <w:rPr>
          <w:rFonts w:ascii="Times New Roman" w:hAnsi="Times New Roman"/>
          <w:sz w:val="24"/>
        </w:rPr>
        <w:t xml:space="preserve"> </w:t>
      </w:r>
    </w:p>
    <w:p w:rsidR="00F16D93" w14:paraId="01628F34" w14:textId="77777777">
      <w:pPr>
        <w:rPr>
          <w:rFonts w:ascii="Times New Roman" w:hAnsi="Times New Roman"/>
          <w:sz w:val="24"/>
        </w:rPr>
      </w:pPr>
      <w:r>
        <w:rPr>
          <w:rFonts w:ascii="Times New Roman" w:hAnsi="Times New Roman"/>
          <w:sz w:val="24"/>
        </w:rPr>
        <w:t xml:space="preserve">Rural Development provides loan and grant funds through the Community Facilities program to finance many types of projects varying in size and complexity, from large general hospitals to small fire trucks.  The facilities financed are designed to promote the development of rural communities by providing the infrastructure necessary to attract residents and rural jobs.  </w:t>
      </w:r>
    </w:p>
    <w:p w:rsidR="00F16D93" w14:paraId="3D1C68E6" w14:textId="77777777">
      <w:pPr>
        <w:rPr>
          <w:rFonts w:ascii="Times New Roman" w:hAnsi="Times New Roman"/>
          <w:sz w:val="24"/>
        </w:rPr>
      </w:pPr>
    </w:p>
    <w:p w:rsidR="00F16D93" w14:paraId="05F12370" w14:textId="77777777">
      <w:pPr>
        <w:rPr>
          <w:rFonts w:ascii="Times New Roman" w:hAnsi="Times New Roman"/>
          <w:sz w:val="24"/>
        </w:rPr>
      </w:pPr>
      <w:r>
        <w:rPr>
          <w:rFonts w:ascii="Times New Roman" w:hAnsi="Times New Roman"/>
          <w:sz w:val="24"/>
        </w:rPr>
        <w:t xml:space="preserve">2.  </w:t>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Pr>
          <w:rFonts w:ascii="Times New Roman" w:hAnsi="Times New Roman"/>
          <w:sz w:val="24"/>
        </w:rPr>
        <w:t>.</w:t>
      </w:r>
    </w:p>
    <w:p w:rsidR="00F16D93" w14:paraId="0EE94380" w14:textId="77777777">
      <w:pPr>
        <w:rPr>
          <w:rFonts w:ascii="Times New Roman" w:hAnsi="Times New Roman"/>
          <w:sz w:val="24"/>
        </w:rPr>
      </w:pPr>
    </w:p>
    <w:p w:rsidR="00F16D93" w:rsidP="00A10D3F" w14:paraId="25CF47BD" w14:textId="77777777">
      <w:pPr>
        <w:pStyle w:val="BodyText"/>
        <w:rPr>
          <w:rFonts w:ascii="Times New Roman" w:hAnsi="Times New Roman"/>
        </w:rPr>
      </w:pPr>
      <w:r>
        <w:rPr>
          <w:rFonts w:ascii="Times New Roman" w:hAnsi="Times New Roman"/>
        </w:rPr>
        <w:t>The information will be collected by Rural Development field offices from applicants/borrowers and consultants.  This information is used to determine applicant/borrower eligibility, project feasibility, and to ensure borrowers operate on a sound basis and use loan and grant funds for authorized purposes.</w:t>
      </w:r>
      <w:r w:rsidR="004C4721">
        <w:rPr>
          <w:rFonts w:ascii="Times New Roman" w:hAnsi="Times New Roman"/>
        </w:rPr>
        <w:t xml:space="preserve">  </w:t>
      </w:r>
    </w:p>
    <w:p w:rsidR="00F16D93" w14:paraId="1BFFE704" w14:textId="77777777">
      <w:pPr>
        <w:rPr>
          <w:rFonts w:ascii="Times New Roman" w:hAnsi="Times New Roman"/>
        </w:rPr>
      </w:pPr>
    </w:p>
    <w:p w:rsidR="00F16D93" w14:paraId="434E57A0" w14:textId="77777777">
      <w:pPr>
        <w:pStyle w:val="BodyText2"/>
        <w:rPr>
          <w:rFonts w:ascii="Times New Roman" w:hAnsi="Times New Roman"/>
        </w:rPr>
      </w:pPr>
      <w:r>
        <w:rPr>
          <w:rFonts w:ascii="Times New Roman" w:hAnsi="Times New Roman"/>
        </w:rPr>
        <w:t>REPORTING REQUIREMENTS – FORMS APPROVED IN THIS DOCKET</w:t>
      </w:r>
    </w:p>
    <w:p w:rsidR="00F16D93" w14:paraId="2F84606E" w14:textId="77777777">
      <w:pPr>
        <w:pStyle w:val="BodyText2"/>
        <w:rPr>
          <w:rFonts w:ascii="Times New Roman" w:hAnsi="Times New Roman"/>
        </w:rPr>
      </w:pPr>
    </w:p>
    <w:p w:rsidR="00F16D93" w14:paraId="0474247F" w14:textId="77777777">
      <w:pPr>
        <w:rPr>
          <w:rFonts w:ascii="Times New Roman" w:hAnsi="Times New Roman"/>
          <w:b/>
          <w:u w:val="single"/>
        </w:rPr>
      </w:pPr>
    </w:p>
    <w:p w:rsidR="00F16D93" w14:paraId="76A8C904" w14:textId="77777777">
      <w:pPr>
        <w:pStyle w:val="Heading1"/>
        <w:rPr>
          <w:rFonts w:ascii="Times New Roman" w:hAnsi="Times New Roman"/>
        </w:rPr>
      </w:pPr>
      <w:r>
        <w:rPr>
          <w:rFonts w:ascii="Times New Roman" w:hAnsi="Times New Roman"/>
        </w:rPr>
        <w:t>Form RD 442-7, “Operating Budget”</w:t>
      </w:r>
    </w:p>
    <w:p w:rsidR="004A3777" w14:paraId="44349716" w14:textId="77777777">
      <w:pPr>
        <w:pStyle w:val="BodyText"/>
        <w:rPr>
          <w:rFonts w:ascii="Times New Roman" w:hAnsi="Times New Roman"/>
        </w:rPr>
      </w:pPr>
      <w:r>
        <w:rPr>
          <w:rFonts w:ascii="Times New Roman" w:hAnsi="Times New Roman"/>
        </w:rPr>
        <w:t>The form is used by all applicants to project income and expense items and a complete cash flow through the first full year of operation after use of the loan proceeds.  These projects are necessary in determining the source and reliability of the projected income and the adequacy of resources to repay the loan in a timely manner, operate and maintain the facility and maintain adequate reserves.</w:t>
      </w:r>
      <w:r w:rsidR="002C3A1C">
        <w:rPr>
          <w:rFonts w:ascii="Times New Roman" w:hAnsi="Times New Roman"/>
        </w:rPr>
        <w:t xml:space="preserve">  </w:t>
      </w:r>
    </w:p>
    <w:p w:rsidR="00A10D3F" w14:paraId="309511EB" w14:textId="77777777">
      <w:pPr>
        <w:pStyle w:val="BodyText"/>
        <w:rPr>
          <w:rFonts w:ascii="Times New Roman" w:hAnsi="Times New Roman"/>
        </w:rPr>
      </w:pPr>
    </w:p>
    <w:p w:rsidR="00F16D93" w14:paraId="61DD1F90" w14:textId="77777777">
      <w:pPr>
        <w:pStyle w:val="Heading1"/>
        <w:rPr>
          <w:rFonts w:ascii="Times New Roman" w:hAnsi="Times New Roman"/>
        </w:rPr>
      </w:pPr>
      <w:r>
        <w:rPr>
          <w:rFonts w:ascii="Times New Roman" w:hAnsi="Times New Roman"/>
        </w:rPr>
        <w:t>Form RD 442-3, “Balance Sheet”</w:t>
      </w:r>
    </w:p>
    <w:p w:rsidR="00F16D93" w14:paraId="7B10C42E" w14:textId="77777777">
      <w:pPr>
        <w:pStyle w:val="BodyText"/>
        <w:rPr>
          <w:rFonts w:ascii="Times New Roman" w:hAnsi="Times New Roman"/>
        </w:rPr>
      </w:pPr>
      <w:r>
        <w:rPr>
          <w:rFonts w:ascii="Times New Roman" w:hAnsi="Times New Roman"/>
        </w:rPr>
        <w:t>This form is used by all applicants and borrowers to present their assets, liabilities, and net worth.  It may be used by borrowers at year-end whose gross annual income is less than $100,000 and is necessary for all applicants.  This form is prepared by the applicant and presents the balance sheet items of the most current year as compared to the prior year.</w:t>
      </w:r>
      <w:r w:rsidR="004A3777">
        <w:rPr>
          <w:rFonts w:ascii="Times New Roman" w:hAnsi="Times New Roman"/>
        </w:rPr>
        <w:t xml:space="preserve">  </w:t>
      </w:r>
    </w:p>
    <w:p w:rsidR="00F16D93" w14:paraId="4D4315FE" w14:textId="77777777">
      <w:pPr>
        <w:rPr>
          <w:rFonts w:ascii="Times New Roman" w:hAnsi="Times New Roman"/>
          <w:sz w:val="24"/>
        </w:rPr>
      </w:pPr>
    </w:p>
    <w:p w:rsidR="00F16D93" w14:paraId="21AF7FBA" w14:textId="77777777">
      <w:pPr>
        <w:rPr>
          <w:rFonts w:ascii="Times New Roman" w:hAnsi="Times New Roman"/>
          <w:b/>
          <w:sz w:val="24"/>
          <w:u w:val="single"/>
        </w:rPr>
      </w:pPr>
      <w:r>
        <w:rPr>
          <w:rFonts w:ascii="Times New Roman" w:hAnsi="Times New Roman"/>
          <w:b/>
          <w:sz w:val="24"/>
          <w:u w:val="single"/>
        </w:rPr>
        <w:t>Form RD 1942-19, “Agreement for Engineering Services”</w:t>
      </w:r>
    </w:p>
    <w:p w:rsidR="00F16D93" w14:paraId="64C3BCDD" w14:textId="77777777">
      <w:pPr>
        <w:pStyle w:val="BodyText"/>
        <w:rPr>
          <w:rFonts w:ascii="Times New Roman" w:hAnsi="Times New Roman"/>
        </w:rPr>
      </w:pPr>
      <w:r>
        <w:rPr>
          <w:rFonts w:ascii="Times New Roman" w:hAnsi="Times New Roman"/>
        </w:rPr>
        <w:t>The form may be used between the applicant, its engineer and Rural Development for providing financial assistance.  The form contains the necessary services to be provided by the engineer.</w:t>
      </w:r>
      <w:r w:rsidR="004A3777">
        <w:rPr>
          <w:rFonts w:ascii="Times New Roman" w:hAnsi="Times New Roman"/>
        </w:rPr>
        <w:t xml:space="preserve">  </w:t>
      </w:r>
    </w:p>
    <w:p w:rsidR="00F16D93" w14:paraId="44315043" w14:textId="77777777">
      <w:pPr>
        <w:rPr>
          <w:rFonts w:ascii="Times New Roman" w:hAnsi="Times New Roman"/>
          <w:sz w:val="24"/>
        </w:rPr>
      </w:pPr>
    </w:p>
    <w:p w:rsidR="00F16D93" w14:paraId="32E0FC59" w14:textId="77777777">
      <w:pPr>
        <w:pStyle w:val="Heading1"/>
        <w:rPr>
          <w:rFonts w:ascii="Times New Roman" w:hAnsi="Times New Roman"/>
        </w:rPr>
      </w:pPr>
      <w:r>
        <w:rPr>
          <w:rFonts w:ascii="Times New Roman" w:hAnsi="Times New Roman"/>
        </w:rPr>
        <w:t>Form RD 1942-8, “Resolution of Members or Stockholders”</w:t>
      </w:r>
    </w:p>
    <w:p w:rsidR="00F16D93" w:rsidRPr="004A3777" w14:paraId="7C3DAC48" w14:textId="77777777">
      <w:pPr>
        <w:rPr>
          <w:rFonts w:ascii="Times New Roman" w:hAnsi="Times New Roman"/>
          <w:sz w:val="24"/>
          <w:szCs w:val="24"/>
        </w:rPr>
      </w:pPr>
      <w:r>
        <w:rPr>
          <w:rFonts w:ascii="Times New Roman" w:hAnsi="Times New Roman"/>
          <w:sz w:val="24"/>
        </w:rPr>
        <w:t>This form is prepared by the nonprofit applicant to indicate that the governing body has the authority to enter into a loan of a particular amount with Rural Development.</w:t>
      </w:r>
      <w:r w:rsidR="004A3777">
        <w:rPr>
          <w:rFonts w:ascii="Times New Roman" w:hAnsi="Times New Roman"/>
          <w:sz w:val="24"/>
        </w:rPr>
        <w:t xml:space="preserve"> </w:t>
      </w:r>
    </w:p>
    <w:p w:rsidR="00F16D93" w14:paraId="65075112" w14:textId="77777777">
      <w:pPr>
        <w:rPr>
          <w:rFonts w:ascii="Times New Roman" w:hAnsi="Times New Roman"/>
          <w:sz w:val="24"/>
        </w:rPr>
      </w:pPr>
    </w:p>
    <w:p w:rsidR="00F16D93" w14:paraId="64BE16C0" w14:textId="77777777">
      <w:pPr>
        <w:pStyle w:val="Heading1"/>
        <w:rPr>
          <w:rFonts w:ascii="Times New Roman" w:hAnsi="Times New Roman"/>
        </w:rPr>
      </w:pPr>
      <w:r>
        <w:rPr>
          <w:rFonts w:ascii="Times New Roman" w:hAnsi="Times New Roman"/>
        </w:rPr>
        <w:t>Form RD 1942-46, “Letter of Intent to Meet Conditions”</w:t>
      </w:r>
    </w:p>
    <w:p w:rsidR="00F16D93" w14:paraId="6B7B9D36" w14:textId="77777777">
      <w:pPr>
        <w:pStyle w:val="BodyText"/>
        <w:rPr>
          <w:rFonts w:ascii="Times New Roman" w:hAnsi="Times New Roman"/>
        </w:rPr>
      </w:pPr>
      <w:r>
        <w:rPr>
          <w:rFonts w:ascii="Times New Roman" w:hAnsi="Times New Roman"/>
        </w:rPr>
        <w:t>The applicant completes this form to indicate the intent to meet the conditions of the loan previously established by Rural Development.  This information is necessary in order to determine whether the Agency should continue further processing of the loan application.</w:t>
      </w:r>
      <w:r w:rsidR="004A3777">
        <w:rPr>
          <w:rFonts w:ascii="Times New Roman" w:hAnsi="Times New Roman"/>
        </w:rPr>
        <w:t xml:space="preserve"> </w:t>
      </w:r>
    </w:p>
    <w:p w:rsidR="00F16D93" w14:paraId="004B1C2E" w14:textId="77777777">
      <w:pPr>
        <w:rPr>
          <w:rFonts w:ascii="Times New Roman" w:hAnsi="Times New Roman"/>
          <w:sz w:val="24"/>
        </w:rPr>
      </w:pPr>
    </w:p>
    <w:p w:rsidR="00F16D93" w14:paraId="5C84B20D" w14:textId="77777777">
      <w:pPr>
        <w:rPr>
          <w:rFonts w:ascii="Times New Roman" w:hAnsi="Times New Roman"/>
          <w:b/>
          <w:sz w:val="24"/>
          <w:u w:val="single"/>
        </w:rPr>
      </w:pPr>
      <w:r>
        <w:rPr>
          <w:rFonts w:ascii="Times New Roman" w:hAnsi="Times New Roman"/>
          <w:b/>
          <w:sz w:val="24"/>
          <w:u w:val="single"/>
        </w:rPr>
        <w:t>Form RD 442-20, “Right-of-Way Easement”</w:t>
      </w:r>
    </w:p>
    <w:p w:rsidR="00F16D93" w14:paraId="69AF9668" w14:textId="77777777">
      <w:pPr>
        <w:rPr>
          <w:rFonts w:ascii="Times New Roman" w:hAnsi="Times New Roman"/>
          <w:b/>
          <w:sz w:val="24"/>
          <w:u w:val="single"/>
        </w:rPr>
      </w:pPr>
      <w:r>
        <w:rPr>
          <w:rFonts w:ascii="Times New Roman" w:hAnsi="Times New Roman"/>
          <w:b/>
          <w:sz w:val="24"/>
          <w:u w:val="single"/>
        </w:rPr>
        <w:t>Form RD 442-21, “Right-of-Way Certificate”</w:t>
      </w:r>
    </w:p>
    <w:p w:rsidR="00F16D93" w:rsidP="00055FA4" w14:paraId="1029FB69" w14:textId="77777777">
      <w:pPr>
        <w:rPr>
          <w:rFonts w:ascii="Times New Roman" w:hAnsi="Times New Roman"/>
          <w:b/>
          <w:sz w:val="24"/>
          <w:u w:val="single"/>
        </w:rPr>
      </w:pPr>
      <w:r>
        <w:rPr>
          <w:rFonts w:ascii="Times New Roman" w:hAnsi="Times New Roman"/>
          <w:b/>
          <w:sz w:val="24"/>
          <w:u w:val="single"/>
        </w:rPr>
        <w:t>Form RD 442-22, “Opinion of Counsel Relative to Rights-of-Way”</w:t>
      </w:r>
    </w:p>
    <w:p w:rsidR="00F16D93" w14:paraId="359EA6A3" w14:textId="77777777">
      <w:pPr>
        <w:pStyle w:val="BodyText"/>
        <w:rPr>
          <w:rFonts w:ascii="Times New Roman" w:hAnsi="Times New Roman"/>
        </w:rPr>
      </w:pPr>
      <w:r>
        <w:rPr>
          <w:rFonts w:ascii="Times New Roman" w:hAnsi="Times New Roman"/>
        </w:rPr>
        <w:t>These three forms may be used by the applicant and their attorney in obtaining continuous and adequate rights-of-way and interest in land needed for the construction, operation, and maintenance of the facility.</w:t>
      </w:r>
      <w:r w:rsidR="004A3777">
        <w:rPr>
          <w:rFonts w:ascii="Times New Roman" w:hAnsi="Times New Roman"/>
        </w:rPr>
        <w:t xml:space="preserve">  </w:t>
      </w:r>
    </w:p>
    <w:p w:rsidR="00F16D93" w14:paraId="226B9D99" w14:textId="77777777">
      <w:pPr>
        <w:rPr>
          <w:rFonts w:ascii="Times New Roman" w:hAnsi="Times New Roman"/>
          <w:sz w:val="24"/>
        </w:rPr>
      </w:pPr>
    </w:p>
    <w:p w:rsidR="00F16D93" w14:paraId="1589BD04" w14:textId="77777777">
      <w:pPr>
        <w:pStyle w:val="Heading1"/>
        <w:rPr>
          <w:rFonts w:ascii="Times New Roman" w:hAnsi="Times New Roman"/>
        </w:rPr>
      </w:pPr>
      <w:r>
        <w:rPr>
          <w:rFonts w:ascii="Times New Roman" w:hAnsi="Times New Roman"/>
        </w:rPr>
        <w:t>Form RD 1942-47, “Loan Resolution (Public Bodies)”</w:t>
      </w:r>
    </w:p>
    <w:p w:rsidR="00F16D93" w14:paraId="60251266" w14:textId="77777777">
      <w:pPr>
        <w:rPr>
          <w:rFonts w:ascii="Times New Roman" w:hAnsi="Times New Roman"/>
          <w:sz w:val="24"/>
        </w:rPr>
      </w:pPr>
      <w:r>
        <w:rPr>
          <w:rFonts w:ascii="Times New Roman" w:hAnsi="Times New Roman"/>
          <w:sz w:val="24"/>
        </w:rPr>
        <w:t>This form is used for public bodies (applicant) and sets forth the agreement between the applicant and Rural Development for providing financial assistance.  The form contains the necessary covenants to be complied with as long as the loan is outstanding.</w:t>
      </w:r>
      <w:r w:rsidR="004A3777">
        <w:rPr>
          <w:rFonts w:ascii="Times New Roman" w:hAnsi="Times New Roman"/>
          <w:sz w:val="24"/>
        </w:rPr>
        <w:t xml:space="preserve">  </w:t>
      </w:r>
    </w:p>
    <w:p w:rsidR="00A10D3F" w14:paraId="093FCBFE" w14:textId="77777777">
      <w:pPr>
        <w:rPr>
          <w:rFonts w:ascii="Times New Roman" w:hAnsi="Times New Roman"/>
          <w:sz w:val="24"/>
        </w:rPr>
      </w:pPr>
    </w:p>
    <w:p w:rsidR="00F16D93" w14:paraId="6F818931" w14:textId="77777777">
      <w:pPr>
        <w:pStyle w:val="Heading1"/>
        <w:rPr>
          <w:rFonts w:ascii="Times New Roman" w:hAnsi="Times New Roman"/>
        </w:rPr>
      </w:pPr>
      <w:r>
        <w:rPr>
          <w:rFonts w:ascii="Times New Roman" w:hAnsi="Times New Roman"/>
        </w:rPr>
        <w:t>Form RD 1942-9, “Loan Resolution Security Agreement”</w:t>
      </w:r>
    </w:p>
    <w:p w:rsidR="00F16D93" w14:paraId="5779064C" w14:textId="77777777">
      <w:pPr>
        <w:pStyle w:val="BodyText"/>
        <w:rPr>
          <w:rFonts w:ascii="Times New Roman" w:hAnsi="Times New Roman"/>
        </w:rPr>
      </w:pPr>
      <w:r>
        <w:rPr>
          <w:rFonts w:ascii="Times New Roman" w:hAnsi="Times New Roman"/>
        </w:rPr>
        <w:t xml:space="preserve">This form is used by non-public organizations (applicant) and sets forth the agreement between the applicant and Rural Development for providing financial assistance.  Among other items, it establishes the rates and terms of the loan, certain accounts which are to be </w:t>
      </w:r>
      <w:r w:rsidR="004515EF">
        <w:rPr>
          <w:rFonts w:ascii="Times New Roman" w:hAnsi="Times New Roman"/>
        </w:rPr>
        <w:t>established</w:t>
      </w:r>
      <w:r>
        <w:rPr>
          <w:rFonts w:ascii="Times New Roman" w:hAnsi="Times New Roman"/>
        </w:rPr>
        <w:t xml:space="preserve"> and other compliance items so long as the loan is outstanding.</w:t>
      </w:r>
      <w:r w:rsidR="004A3777">
        <w:rPr>
          <w:rFonts w:ascii="Times New Roman" w:hAnsi="Times New Roman"/>
        </w:rPr>
        <w:t xml:space="preserve">  </w:t>
      </w:r>
    </w:p>
    <w:p w:rsidR="004A3777" w14:paraId="58F38838" w14:textId="77777777">
      <w:pPr>
        <w:pStyle w:val="BodyText"/>
        <w:rPr>
          <w:rFonts w:ascii="Times New Roman" w:hAnsi="Times New Roman"/>
        </w:rPr>
      </w:pPr>
    </w:p>
    <w:p w:rsidR="00F16D93" w14:paraId="11BDBACB" w14:textId="77777777">
      <w:pPr>
        <w:pStyle w:val="BodyText2"/>
        <w:rPr>
          <w:rFonts w:ascii="Times New Roman" w:hAnsi="Times New Roman"/>
        </w:rPr>
      </w:pPr>
      <w:r>
        <w:rPr>
          <w:rFonts w:ascii="Times New Roman" w:hAnsi="Times New Roman"/>
        </w:rPr>
        <w:t xml:space="preserve">Form RD 440-11, “Estimate of Funds Needed </w:t>
      </w:r>
      <w:r w:rsidR="00055FA4">
        <w:rPr>
          <w:rFonts w:ascii="Times New Roman" w:hAnsi="Times New Roman"/>
        </w:rPr>
        <w:t>for 30-Day Period Commencing</w:t>
      </w:r>
      <w:r>
        <w:rPr>
          <w:rFonts w:ascii="Times New Roman" w:hAnsi="Times New Roman"/>
        </w:rPr>
        <w:t>”</w:t>
      </w:r>
    </w:p>
    <w:p w:rsidR="001D5DEB" w14:paraId="36B3A72F" w14:textId="77777777">
      <w:pPr>
        <w:pStyle w:val="BodyText"/>
        <w:rPr>
          <w:rFonts w:ascii="Times New Roman" w:hAnsi="Times New Roman"/>
        </w:rPr>
      </w:pPr>
      <w:r>
        <w:rPr>
          <w:rFonts w:ascii="Times New Roman" w:hAnsi="Times New Roman"/>
        </w:rPr>
        <w:t>This form is a request used by the applicant to indicate the amount of funds required in construction projects for a 30-day period.  It is concurred in by Rural Development as to the reasonableness of the amount.</w:t>
      </w:r>
    </w:p>
    <w:p w:rsidR="001D5DEB" w14:paraId="25217AB6" w14:textId="77777777">
      <w:pPr>
        <w:pStyle w:val="BodyText"/>
        <w:rPr>
          <w:rFonts w:ascii="Times New Roman" w:hAnsi="Times New Roman"/>
        </w:rPr>
      </w:pPr>
    </w:p>
    <w:p w:rsidR="00F16D93" w14:paraId="106D5A48" w14:textId="77777777">
      <w:pPr>
        <w:pStyle w:val="BodyText"/>
        <w:rPr>
          <w:rFonts w:ascii="Times New Roman" w:hAnsi="Times New Roman"/>
          <w:u w:val="single"/>
        </w:rPr>
      </w:pPr>
      <w:r w:rsidRPr="001D5DEB">
        <w:rPr>
          <w:rFonts w:ascii="Times New Roman" w:hAnsi="Times New Roman"/>
          <w:b/>
          <w:u w:val="single"/>
        </w:rPr>
        <w:t>Form RD 440-22, “Promissory Note”</w:t>
      </w:r>
      <w:r w:rsidRPr="001D5DEB" w:rsidR="004A3777">
        <w:rPr>
          <w:rFonts w:ascii="Times New Roman" w:hAnsi="Times New Roman"/>
          <w:u w:val="single"/>
        </w:rPr>
        <w:t xml:space="preserve"> </w:t>
      </w:r>
    </w:p>
    <w:p w:rsidR="001D5DEB" w:rsidRPr="001D5DEB" w14:paraId="4E2D3E8B" w14:textId="77777777">
      <w:pPr>
        <w:pStyle w:val="BodyText"/>
        <w:rPr>
          <w:rFonts w:ascii="Times New Roman" w:hAnsi="Times New Roman"/>
        </w:rPr>
      </w:pPr>
      <w:r>
        <w:rPr>
          <w:rFonts w:ascii="Times New Roman" w:hAnsi="Times New Roman"/>
        </w:rPr>
        <w:t>This document is executed by the borrower as evidence of its indebtedness to Rural Development.</w:t>
      </w:r>
    </w:p>
    <w:p w:rsidR="00B7290E" w14:paraId="38C531CA" w14:textId="77777777">
      <w:pPr>
        <w:pStyle w:val="BodyText"/>
        <w:rPr>
          <w:rFonts w:ascii="Times New Roman" w:hAnsi="Times New Roman"/>
          <w:b/>
          <w:u w:val="single"/>
        </w:rPr>
      </w:pPr>
    </w:p>
    <w:p w:rsidR="00F16D93" w14:paraId="0013DD51" w14:textId="77777777">
      <w:pPr>
        <w:pStyle w:val="BodyText"/>
        <w:rPr>
          <w:rFonts w:ascii="Times New Roman" w:hAnsi="Times New Roman"/>
          <w:b/>
          <w:u w:val="single"/>
        </w:rPr>
      </w:pPr>
      <w:r>
        <w:rPr>
          <w:rFonts w:ascii="Times New Roman" w:hAnsi="Times New Roman"/>
          <w:b/>
          <w:u w:val="single"/>
        </w:rPr>
        <w:t>Form RD 442-2, “Statement of Budget, Income, and Equity”</w:t>
      </w:r>
    </w:p>
    <w:p w:rsidR="00F16D93" w14:paraId="151E121E" w14:textId="77777777">
      <w:pPr>
        <w:pStyle w:val="BodyText"/>
        <w:rPr>
          <w:rFonts w:ascii="Times New Roman" w:hAnsi="Times New Roman"/>
        </w:rPr>
      </w:pPr>
      <w:r>
        <w:rPr>
          <w:rFonts w:ascii="Times New Roman" w:hAnsi="Times New Roman"/>
        </w:rPr>
        <w:t xml:space="preserve">This form serves the dual purpose of a budget and an income and expense statement.  For new borrowers, it is generally required each quarter for the first 3 years in order to monitor financial progress in the early years of operation.  The report is then discontinued for those who are progressing satisfactorily.  As a budget form, borrowers are to submit their budget estimates prior to the beginning of each fiscal year.  In these cases only, </w:t>
      </w:r>
      <w:r>
        <w:rPr>
          <w:rFonts w:ascii="Times New Roman" w:hAnsi="Times New Roman"/>
        </w:rPr>
        <w:t>column three is to be completed.  Borrowers, at their option, as a year-end income and expense statement may also use this form when audited financial statements are not prepared.</w:t>
      </w:r>
      <w:r w:rsidR="00051E83">
        <w:rPr>
          <w:rFonts w:ascii="Times New Roman" w:hAnsi="Times New Roman"/>
        </w:rPr>
        <w:t xml:space="preserve">  </w:t>
      </w:r>
    </w:p>
    <w:p w:rsidR="00A10D3F" w14:paraId="3DA9CA63" w14:textId="77777777">
      <w:pPr>
        <w:pStyle w:val="BodyText"/>
        <w:rPr>
          <w:rFonts w:ascii="Times New Roman" w:hAnsi="Times New Roman"/>
          <w:b/>
          <w:u w:val="single"/>
        </w:rPr>
      </w:pPr>
    </w:p>
    <w:p w:rsidR="00F16D93" w14:paraId="35C61605" w14:textId="77777777">
      <w:pPr>
        <w:rPr>
          <w:rFonts w:ascii="Times New Roman" w:hAnsi="Times New Roman"/>
          <w:b/>
          <w:sz w:val="24"/>
          <w:u w:val="single"/>
        </w:rPr>
      </w:pPr>
      <w:r>
        <w:rPr>
          <w:rFonts w:ascii="Times New Roman" w:hAnsi="Times New Roman"/>
          <w:b/>
          <w:sz w:val="24"/>
          <w:u w:val="single"/>
        </w:rPr>
        <w:t>Form RD 442-28, “Bond Registration Book”</w:t>
      </w:r>
    </w:p>
    <w:p w:rsidR="00F16D93" w14:paraId="0B478E38" w14:textId="77777777">
      <w:pPr>
        <w:pStyle w:val="BodyText"/>
        <w:rPr>
          <w:rFonts w:ascii="Times New Roman" w:hAnsi="Times New Roman"/>
        </w:rPr>
      </w:pPr>
      <w:r>
        <w:rPr>
          <w:rFonts w:ascii="Times New Roman" w:hAnsi="Times New Roman"/>
        </w:rPr>
        <w:t>This form may be used as a guide to assist borrowers in the preparation of a bond registration book in those cases where a registration book is necessary and is not provided in connection with the printing of the bonds.</w:t>
      </w:r>
      <w:r w:rsidR="00051E83">
        <w:rPr>
          <w:rFonts w:ascii="Times New Roman" w:hAnsi="Times New Roman"/>
        </w:rPr>
        <w:t xml:space="preserve">  </w:t>
      </w:r>
    </w:p>
    <w:p w:rsidR="00F16D93" w14:paraId="5327A9FF" w14:textId="77777777">
      <w:pPr>
        <w:rPr>
          <w:rFonts w:ascii="Times New Roman" w:hAnsi="Times New Roman"/>
          <w:sz w:val="24"/>
        </w:rPr>
      </w:pPr>
    </w:p>
    <w:p w:rsidR="00F16D93" w14:paraId="33B1898F" w14:textId="77777777">
      <w:pPr>
        <w:pStyle w:val="Heading1"/>
        <w:rPr>
          <w:rFonts w:ascii="Times New Roman" w:hAnsi="Times New Roman"/>
        </w:rPr>
      </w:pPr>
      <w:r>
        <w:rPr>
          <w:rFonts w:ascii="Times New Roman" w:hAnsi="Times New Roman"/>
        </w:rPr>
        <w:t>Form RD 440-24, “Position Fidelity Schedule Bond Declarations”</w:t>
      </w:r>
    </w:p>
    <w:p w:rsidR="00F16D93" w14:paraId="3CF6F855" w14:textId="77777777">
      <w:pPr>
        <w:rPr>
          <w:rFonts w:ascii="Times New Roman" w:hAnsi="Times New Roman"/>
          <w:sz w:val="24"/>
        </w:rPr>
      </w:pPr>
      <w:r>
        <w:rPr>
          <w:rFonts w:ascii="Times New Roman" w:hAnsi="Times New Roman"/>
          <w:sz w:val="24"/>
        </w:rPr>
        <w:t>This form may be used by organizations (where permitted by state law) to provide fidelity bond coverage for certain officials entrusted with funds.</w:t>
      </w:r>
      <w:r w:rsidR="00051E83">
        <w:rPr>
          <w:rFonts w:ascii="Times New Roman" w:hAnsi="Times New Roman"/>
          <w:sz w:val="24"/>
        </w:rPr>
        <w:t xml:space="preserve"> </w:t>
      </w:r>
    </w:p>
    <w:p w:rsidR="00055FA4" w14:paraId="69A1B65C" w14:textId="77777777">
      <w:pPr>
        <w:rPr>
          <w:rFonts w:ascii="Times New Roman" w:hAnsi="Times New Roman"/>
          <w:sz w:val="24"/>
        </w:rPr>
      </w:pPr>
    </w:p>
    <w:p w:rsidR="00055FA4" w:rsidRPr="00055FA4" w:rsidP="00055FA4" w14:paraId="7BDDCD52" w14:textId="77777777">
      <w:pPr>
        <w:rPr>
          <w:rFonts w:ascii="Times New Roman" w:hAnsi="Times New Roman"/>
          <w:b/>
          <w:sz w:val="24"/>
          <w:u w:val="single"/>
        </w:rPr>
      </w:pPr>
      <w:r w:rsidRPr="00055FA4">
        <w:rPr>
          <w:rFonts w:ascii="Times New Roman" w:hAnsi="Times New Roman"/>
          <w:b/>
          <w:sz w:val="24"/>
          <w:u w:val="single"/>
        </w:rPr>
        <w:t xml:space="preserve">RD 1942-55 “Re-lender’s Agreement”    </w:t>
      </w:r>
    </w:p>
    <w:p w:rsidR="00055FA4" w:rsidP="00055FA4" w14:paraId="071AC432" w14:textId="77777777">
      <w:pPr>
        <w:rPr>
          <w:rFonts w:ascii="Times New Roman" w:hAnsi="Times New Roman"/>
          <w:sz w:val="24"/>
        </w:rPr>
      </w:pPr>
      <w:r w:rsidRPr="00055FA4">
        <w:rPr>
          <w:rFonts w:ascii="Times New Roman" w:hAnsi="Times New Roman"/>
          <w:sz w:val="24"/>
        </w:rPr>
        <w:t xml:space="preserve">This agreement is necessary to </w:t>
      </w:r>
      <w:r w:rsidRPr="00055FA4" w:rsidR="00944B75">
        <w:rPr>
          <w:rFonts w:ascii="Times New Roman" w:hAnsi="Times New Roman"/>
          <w:sz w:val="24"/>
        </w:rPr>
        <w:t>ensure</w:t>
      </w:r>
      <w:r w:rsidRPr="00055FA4">
        <w:rPr>
          <w:rFonts w:ascii="Times New Roman" w:hAnsi="Times New Roman"/>
          <w:sz w:val="24"/>
        </w:rPr>
        <w:t xml:space="preserve"> the re-lender is informed about its responsibilities and agrees to comply.  The agreement covers among other things the following information: loan terms; disbursement procedures; responsibilities related to compliance with 7 CFR 1942, Subpart A with respect to eligible applicants and projects, Civil Rights, environmental, security, planning, bidding, contracting, construction and servicing; collateral, insurance and reporting requirements; and default provisions.</w:t>
      </w:r>
      <w:r w:rsidR="00FB76FA">
        <w:rPr>
          <w:rFonts w:ascii="Times New Roman" w:hAnsi="Times New Roman"/>
          <w:sz w:val="24"/>
        </w:rPr>
        <w:t xml:space="preserve"> </w:t>
      </w:r>
    </w:p>
    <w:p w:rsidR="00FF5FBB" w:rsidRPr="00055FA4" w:rsidP="00055FA4" w14:paraId="28E559F4" w14:textId="77777777">
      <w:pPr>
        <w:rPr>
          <w:rFonts w:ascii="Times New Roman" w:hAnsi="Times New Roman"/>
          <w:sz w:val="24"/>
        </w:rPr>
      </w:pPr>
    </w:p>
    <w:p w:rsidR="00055FA4" w:rsidRPr="00055FA4" w:rsidP="00055FA4" w14:paraId="01B8AA6E" w14:textId="77777777">
      <w:pPr>
        <w:rPr>
          <w:rFonts w:ascii="Times New Roman" w:hAnsi="Times New Roman"/>
          <w:b/>
          <w:sz w:val="24"/>
          <w:u w:val="single"/>
        </w:rPr>
      </w:pPr>
      <w:r w:rsidRPr="00055FA4">
        <w:rPr>
          <w:rFonts w:ascii="Times New Roman" w:hAnsi="Times New Roman"/>
          <w:b/>
          <w:sz w:val="24"/>
          <w:u w:val="single"/>
        </w:rPr>
        <w:t xml:space="preserve">RD 1942-56 “Promissory Note” </w:t>
      </w:r>
    </w:p>
    <w:p w:rsidR="00055FA4" w:rsidRPr="00055FA4" w:rsidP="00055FA4" w14:paraId="246EE7B3" w14:textId="77777777">
      <w:pPr>
        <w:rPr>
          <w:rFonts w:ascii="Times New Roman" w:hAnsi="Times New Roman"/>
          <w:sz w:val="24"/>
        </w:rPr>
      </w:pPr>
      <w:r w:rsidRPr="00055FA4">
        <w:rPr>
          <w:rFonts w:ascii="Times New Roman" w:hAnsi="Times New Roman"/>
          <w:sz w:val="24"/>
        </w:rPr>
        <w:t>This document is executed by the re-lender as evidence of its indebtedness to Rural Development.</w:t>
      </w:r>
      <w:r w:rsidRPr="00FB76FA" w:rsidR="00FB76FA">
        <w:rPr>
          <w:rFonts w:ascii="Times New Roman" w:hAnsi="Times New Roman"/>
          <w:sz w:val="24"/>
        </w:rPr>
        <w:t xml:space="preserve"> </w:t>
      </w:r>
    </w:p>
    <w:p w:rsidR="00055FA4" w:rsidRPr="00055FA4" w:rsidP="00055FA4" w14:paraId="4DBB782C" w14:textId="77777777">
      <w:pPr>
        <w:rPr>
          <w:rFonts w:ascii="Times New Roman" w:hAnsi="Times New Roman"/>
          <w:sz w:val="24"/>
        </w:rPr>
      </w:pPr>
    </w:p>
    <w:p w:rsidR="00055FA4" w:rsidRPr="00055FA4" w:rsidP="00055FA4" w14:paraId="2BFE1F08" w14:textId="77777777">
      <w:pPr>
        <w:rPr>
          <w:rFonts w:ascii="Times New Roman" w:hAnsi="Times New Roman"/>
          <w:b/>
          <w:sz w:val="24"/>
          <w:u w:val="single"/>
        </w:rPr>
      </w:pPr>
      <w:r w:rsidRPr="00055FA4">
        <w:rPr>
          <w:rFonts w:ascii="Times New Roman" w:hAnsi="Times New Roman"/>
          <w:b/>
          <w:sz w:val="24"/>
          <w:u w:val="single"/>
        </w:rPr>
        <w:t>RD 1942-57 “Loan Resolution Security Agreement (“Security Agreement)”</w:t>
      </w:r>
    </w:p>
    <w:p w:rsidR="00055FA4" w:rsidP="00055FA4" w14:paraId="4EF930B9" w14:textId="77777777">
      <w:pPr>
        <w:rPr>
          <w:rFonts w:ascii="Times New Roman" w:hAnsi="Times New Roman"/>
          <w:sz w:val="24"/>
        </w:rPr>
      </w:pPr>
      <w:r w:rsidRPr="00055FA4">
        <w:rPr>
          <w:rFonts w:ascii="Times New Roman" w:hAnsi="Times New Roman"/>
          <w:sz w:val="24"/>
        </w:rPr>
        <w:t>This document is executed by the re-lender to attest to its legal authority as an organization to enter into the specific loan transaction, and provides for the pledging of certain assets to secure Rural Development’s loan to the re-lender.</w:t>
      </w:r>
      <w:r w:rsidR="00A07AC6">
        <w:rPr>
          <w:rFonts w:ascii="Times New Roman" w:hAnsi="Times New Roman"/>
          <w:sz w:val="24"/>
        </w:rPr>
        <w:t xml:space="preserve"> </w:t>
      </w:r>
    </w:p>
    <w:p w:rsidR="00970D29" w:rsidRPr="00E351FD" w:rsidP="00E351FD" w14:paraId="0E65A350" w14:textId="402A3042">
      <w:pPr>
        <w:rPr>
          <w:rFonts w:ascii="Times New Roman" w:hAnsi="Times New Roman"/>
          <w:sz w:val="24"/>
        </w:rPr>
      </w:pPr>
    </w:p>
    <w:p w:rsidR="00970D29" w14:paraId="6C36F8C5" w14:textId="77777777">
      <w:pPr>
        <w:pStyle w:val="Heading1"/>
        <w:rPr>
          <w:rFonts w:ascii="Times New Roman" w:hAnsi="Times New Roman"/>
        </w:rPr>
      </w:pPr>
    </w:p>
    <w:p w:rsidR="00F16D93" w14:paraId="13F28D10" w14:textId="77777777">
      <w:pPr>
        <w:pStyle w:val="Heading1"/>
        <w:rPr>
          <w:rFonts w:ascii="Times New Roman" w:hAnsi="Times New Roman"/>
        </w:rPr>
      </w:pPr>
      <w:r>
        <w:rPr>
          <w:rFonts w:ascii="Times New Roman" w:hAnsi="Times New Roman"/>
        </w:rPr>
        <w:t>REPORTING REQUIREMENTS – NO FORMS</w:t>
      </w:r>
    </w:p>
    <w:p w:rsidR="00F16D93" w14:paraId="5B1A5D14" w14:textId="77777777">
      <w:pPr>
        <w:rPr>
          <w:rFonts w:ascii="Times New Roman" w:hAnsi="Times New Roman"/>
          <w:sz w:val="24"/>
        </w:rPr>
      </w:pPr>
    </w:p>
    <w:p w:rsidR="00F16D93" w14:paraId="1D719FEF" w14:textId="77777777">
      <w:pPr>
        <w:pStyle w:val="Heading1"/>
        <w:rPr>
          <w:rFonts w:ascii="Times New Roman" w:hAnsi="Times New Roman"/>
        </w:rPr>
      </w:pPr>
      <w:r>
        <w:rPr>
          <w:rFonts w:ascii="Times New Roman" w:hAnsi="Times New Roman"/>
        </w:rPr>
        <w:t>Application to Obtain Additional Funding</w:t>
      </w:r>
    </w:p>
    <w:p w:rsidR="00F16D93" w:rsidP="00A10D3F" w14:paraId="2B115B3C" w14:textId="77777777">
      <w:pPr>
        <w:pStyle w:val="BodyText"/>
        <w:rPr>
          <w:rFonts w:ascii="Times New Roman" w:hAnsi="Times New Roman"/>
        </w:rPr>
      </w:pPr>
      <w:r>
        <w:rPr>
          <w:rFonts w:ascii="Times New Roman" w:hAnsi="Times New Roman"/>
        </w:rPr>
        <w:t>Borrowers whose loans were sold to the Trust and wish additional assistance under this program use this application.  Concurrence by the master servicer is required by the previous loan conditions.  This application provides the master servicer with the needed information and serves as the request for concurrence.</w:t>
      </w:r>
      <w:r w:rsidR="00871DA7">
        <w:rPr>
          <w:rFonts w:ascii="Times New Roman" w:hAnsi="Times New Roman"/>
        </w:rPr>
        <w:t xml:space="preserve"> </w:t>
      </w:r>
    </w:p>
    <w:p w:rsidR="00E96F5C" w:rsidP="00E96F5C" w14:paraId="53E5C43E" w14:textId="77777777"/>
    <w:p w:rsidR="00E96F5C" w:rsidRPr="00E96F5C" w:rsidP="00E96F5C" w14:paraId="30A66840" w14:textId="77777777"/>
    <w:p w:rsidR="00F16D93" w14:paraId="7AFA1E09" w14:textId="77777777">
      <w:pPr>
        <w:pStyle w:val="Heading1"/>
        <w:rPr>
          <w:rFonts w:ascii="Times New Roman" w:hAnsi="Times New Roman"/>
        </w:rPr>
      </w:pPr>
      <w:r>
        <w:rPr>
          <w:rFonts w:ascii="Times New Roman" w:hAnsi="Times New Roman"/>
        </w:rPr>
        <w:t>Statement on Ability to Obtain Credit Elsewhere</w:t>
      </w:r>
    </w:p>
    <w:p w:rsidR="00F16D93" w14:paraId="685F47B6" w14:textId="77777777">
      <w:pPr>
        <w:pStyle w:val="BodyText"/>
        <w:rPr>
          <w:rFonts w:ascii="Times New Roman" w:hAnsi="Times New Roman"/>
        </w:rPr>
      </w:pPr>
      <w:r>
        <w:rPr>
          <w:rFonts w:ascii="Times New Roman" w:hAnsi="Times New Roman"/>
        </w:rPr>
        <w:t>Applicants must certify in writing that they are unable to finance the proposed project from their own resources or through commercial sources at reasonable rates and terms.  The Consolidated Farm and Rural Development Act, as amended through the Federal Agriculture Improvement and Reform Act of 1996, requires the credit elsewhere statement.</w:t>
      </w:r>
      <w:r w:rsidR="00871DA7">
        <w:rPr>
          <w:rFonts w:ascii="Times New Roman" w:hAnsi="Times New Roman"/>
        </w:rPr>
        <w:t xml:space="preserve">  </w:t>
      </w:r>
    </w:p>
    <w:p w:rsidR="00F16D93" w14:paraId="2A4F087B" w14:textId="77777777">
      <w:pPr>
        <w:rPr>
          <w:rFonts w:ascii="Times New Roman" w:hAnsi="Times New Roman"/>
        </w:rPr>
      </w:pPr>
    </w:p>
    <w:p w:rsidR="00F16D93" w14:paraId="350517B9" w14:textId="77777777">
      <w:pPr>
        <w:pStyle w:val="Heading1"/>
        <w:rPr>
          <w:rFonts w:ascii="Times New Roman" w:hAnsi="Times New Roman"/>
        </w:rPr>
      </w:pPr>
      <w:r>
        <w:rPr>
          <w:rFonts w:ascii="Times New Roman" w:hAnsi="Times New Roman"/>
        </w:rPr>
        <w:t>Notification of Declination of Service</w:t>
      </w:r>
    </w:p>
    <w:p w:rsidR="00F16D93" w14:paraId="1F6BE129" w14:textId="77777777">
      <w:pPr>
        <w:pStyle w:val="BodyText"/>
        <w:rPr>
          <w:rFonts w:ascii="Times New Roman" w:hAnsi="Times New Roman"/>
        </w:rPr>
      </w:pPr>
      <w:r>
        <w:rPr>
          <w:rFonts w:ascii="Times New Roman" w:hAnsi="Times New Roman"/>
        </w:rPr>
        <w:t>Applicants that are to provide utility-type service shall notify all persons living in the service area of the availability of such services.  When persons wish to decline use of this service and user agreements are used, it is necessary to afford these persons the opportunity to decline the service by signing this declination statement.</w:t>
      </w:r>
      <w:r w:rsidR="00871DA7">
        <w:rPr>
          <w:rFonts w:ascii="Times New Roman" w:hAnsi="Times New Roman"/>
        </w:rPr>
        <w:t xml:space="preserve">  </w:t>
      </w:r>
    </w:p>
    <w:p w:rsidR="00F16D93" w14:paraId="08A9AA47" w14:textId="77777777">
      <w:pPr>
        <w:rPr>
          <w:rFonts w:ascii="Times New Roman" w:hAnsi="Times New Roman"/>
          <w:sz w:val="24"/>
        </w:rPr>
      </w:pPr>
    </w:p>
    <w:p w:rsidR="00F16D93" w14:paraId="6FF62B19" w14:textId="77777777">
      <w:pPr>
        <w:pStyle w:val="Heading1"/>
        <w:rPr>
          <w:rFonts w:ascii="Times New Roman" w:hAnsi="Times New Roman"/>
        </w:rPr>
      </w:pPr>
      <w:r>
        <w:rPr>
          <w:rFonts w:ascii="Times New Roman" w:hAnsi="Times New Roman"/>
        </w:rPr>
        <w:t>Liens on Real and Chattel Property</w:t>
      </w:r>
    </w:p>
    <w:p w:rsidR="00F16D93" w14:paraId="51E05EF5" w14:textId="77777777">
      <w:pPr>
        <w:rPr>
          <w:rFonts w:ascii="Times New Roman" w:hAnsi="Times New Roman"/>
          <w:sz w:val="24"/>
        </w:rPr>
      </w:pPr>
      <w:r>
        <w:rPr>
          <w:rFonts w:ascii="Times New Roman" w:hAnsi="Times New Roman"/>
          <w:sz w:val="24"/>
        </w:rPr>
        <w:t>A lien on real and chattel property with an assignment of income will be taken on essential community facilities other than utility-type projects.  A lien is a method of encumbering the property of a borrower and is necessary to protect the interest of the Government.</w:t>
      </w:r>
      <w:r w:rsidR="00871DA7">
        <w:rPr>
          <w:rFonts w:ascii="Times New Roman" w:hAnsi="Times New Roman"/>
          <w:sz w:val="24"/>
        </w:rPr>
        <w:t xml:space="preserve">  </w:t>
      </w:r>
    </w:p>
    <w:p w:rsidR="00A10D3F" w14:paraId="27A7C707" w14:textId="77777777">
      <w:pPr>
        <w:rPr>
          <w:rFonts w:ascii="Times New Roman" w:hAnsi="Times New Roman"/>
          <w:sz w:val="24"/>
        </w:rPr>
      </w:pPr>
    </w:p>
    <w:p w:rsidR="00F16D93" w14:paraId="6A8B3234" w14:textId="77777777">
      <w:pPr>
        <w:pStyle w:val="Heading1"/>
        <w:rPr>
          <w:rFonts w:ascii="Times New Roman" w:hAnsi="Times New Roman"/>
        </w:rPr>
      </w:pPr>
      <w:r>
        <w:rPr>
          <w:rFonts w:ascii="Times New Roman" w:hAnsi="Times New Roman"/>
        </w:rPr>
        <w:t>Financing Statement</w:t>
      </w:r>
    </w:p>
    <w:p w:rsidR="00F16D93" w14:paraId="7911ECD9" w14:textId="77777777">
      <w:pPr>
        <w:pStyle w:val="BodyText"/>
        <w:rPr>
          <w:rFonts w:ascii="Times New Roman" w:hAnsi="Times New Roman"/>
        </w:rPr>
      </w:pPr>
      <w:r>
        <w:rPr>
          <w:rFonts w:ascii="Times New Roman" w:hAnsi="Times New Roman"/>
        </w:rPr>
        <w:t>A financing statement is necessary to perfect a lien on assured income to be generated by the facility for the life of the loan.  A lien is a method of encumbering sources of assured income and is necessary to protect the interest of the Government.</w:t>
      </w:r>
      <w:r w:rsidR="00871DA7">
        <w:rPr>
          <w:rFonts w:ascii="Times New Roman" w:hAnsi="Times New Roman"/>
        </w:rPr>
        <w:t xml:space="preserve">  </w:t>
      </w:r>
    </w:p>
    <w:p w:rsidR="00F16D93" w14:paraId="3FB8399E" w14:textId="77777777">
      <w:pPr>
        <w:pStyle w:val="BodyText"/>
        <w:rPr>
          <w:rFonts w:ascii="Times New Roman" w:hAnsi="Times New Roman"/>
        </w:rPr>
      </w:pPr>
    </w:p>
    <w:p w:rsidR="00F16D93" w14:paraId="198734BF" w14:textId="77777777">
      <w:pPr>
        <w:pStyle w:val="BodyText"/>
        <w:rPr>
          <w:rFonts w:ascii="Times New Roman" w:hAnsi="Times New Roman"/>
          <w:b/>
          <w:u w:val="single"/>
        </w:rPr>
      </w:pPr>
      <w:r>
        <w:rPr>
          <w:rFonts w:ascii="Times New Roman" w:hAnsi="Times New Roman"/>
          <w:b/>
          <w:u w:val="single"/>
        </w:rPr>
        <w:t>Public Information</w:t>
      </w:r>
    </w:p>
    <w:p w:rsidR="00F16D93" w14:paraId="72FF4EC3" w14:textId="77777777">
      <w:pPr>
        <w:pStyle w:val="BodyText"/>
        <w:rPr>
          <w:rFonts w:ascii="Times New Roman" w:hAnsi="Times New Roman"/>
        </w:rPr>
      </w:pPr>
      <w:r>
        <w:rPr>
          <w:rFonts w:ascii="Times New Roman" w:hAnsi="Times New Roman"/>
        </w:rPr>
        <w:t>The applicant is required to conduct a public information meeting to allow public input into the proposed project when an election by the membership or public referendum is not required.  Minutes of this meeting serve as documentation of this meeting.</w:t>
      </w:r>
      <w:r w:rsidR="00871DA7">
        <w:rPr>
          <w:rFonts w:ascii="Times New Roman" w:hAnsi="Times New Roman"/>
        </w:rPr>
        <w:t xml:space="preserve">  </w:t>
      </w:r>
    </w:p>
    <w:p w:rsidR="00970D29" w14:paraId="477D84B4" w14:textId="77777777">
      <w:pPr>
        <w:pStyle w:val="BodyText"/>
        <w:rPr>
          <w:rFonts w:ascii="Times New Roman" w:hAnsi="Times New Roman"/>
          <w:b/>
          <w:u w:val="single"/>
        </w:rPr>
      </w:pPr>
    </w:p>
    <w:p w:rsidR="00F16D93" w14:paraId="3558BC97" w14:textId="77777777">
      <w:pPr>
        <w:pStyle w:val="BodyText"/>
        <w:rPr>
          <w:rFonts w:ascii="Times New Roman" w:hAnsi="Times New Roman"/>
          <w:b/>
          <w:u w:val="single"/>
        </w:rPr>
      </w:pPr>
      <w:r>
        <w:rPr>
          <w:rFonts w:ascii="Times New Roman" w:hAnsi="Times New Roman"/>
          <w:b/>
          <w:u w:val="single"/>
        </w:rPr>
        <w:t>Preliminary Architectural or Engineering Report</w:t>
      </w:r>
    </w:p>
    <w:p w:rsidR="00F16D93" w:rsidRPr="00871DA7" w14:paraId="2847C679" w14:textId="77777777">
      <w:pPr>
        <w:pStyle w:val="Heading1"/>
        <w:rPr>
          <w:rFonts w:ascii="Times New Roman" w:hAnsi="Times New Roman"/>
          <w:b w:val="0"/>
          <w:u w:val="none"/>
        </w:rPr>
      </w:pPr>
      <w:r>
        <w:rPr>
          <w:rFonts w:ascii="Times New Roman" w:hAnsi="Times New Roman"/>
          <w:b w:val="0"/>
          <w:u w:val="none"/>
        </w:rPr>
        <w:t>Applicants are requested to submit a preliminary architectural or engineering report prepared by a qualified architect or engineer indicating areas to be served, scope and need of the project, cost estimate, annual operating expenses, etc.  This report is necessary for Rural Development to determine project feasibility.</w:t>
      </w:r>
      <w:r w:rsidR="00871DA7">
        <w:rPr>
          <w:rFonts w:ascii="Times New Roman" w:hAnsi="Times New Roman"/>
          <w:b w:val="0"/>
          <w:u w:val="none"/>
        </w:rPr>
        <w:t xml:space="preserve">  </w:t>
      </w:r>
    </w:p>
    <w:p w:rsidR="00F16D93" w14:paraId="6495CCB9" w14:textId="77777777">
      <w:pPr>
        <w:rPr>
          <w:rFonts w:ascii="Times New Roman" w:hAnsi="Times New Roman"/>
        </w:rPr>
      </w:pPr>
    </w:p>
    <w:p w:rsidR="00F16D93" w14:paraId="61DBBAF5" w14:textId="77777777">
      <w:pPr>
        <w:pStyle w:val="Heading1"/>
        <w:rPr>
          <w:rFonts w:ascii="Times New Roman" w:hAnsi="Times New Roman"/>
        </w:rPr>
      </w:pPr>
      <w:r>
        <w:rPr>
          <w:rFonts w:ascii="Times New Roman" w:hAnsi="Times New Roman"/>
        </w:rPr>
        <w:t>Agreement for Professional Services</w:t>
      </w:r>
    </w:p>
    <w:p w:rsidR="00F16D93" w:rsidRPr="00871DA7" w14:paraId="45A03C78" w14:textId="77777777">
      <w:pPr>
        <w:rPr>
          <w:rFonts w:ascii="Times New Roman" w:hAnsi="Times New Roman"/>
          <w:sz w:val="24"/>
          <w:szCs w:val="24"/>
        </w:rPr>
      </w:pPr>
      <w:r>
        <w:rPr>
          <w:rFonts w:ascii="Times New Roman" w:hAnsi="Times New Roman"/>
          <w:sz w:val="24"/>
        </w:rPr>
        <w:t>When the services of a professional representative such as an engineer, architect, attorney, bond counsel, accountant, auditor, appraiser, or financial advisor are needed for the proper planning and development of a facility, contracts between the applicant and their professional representatives are required and are subject to Rural Development concurrence.  This is necessary to ensure the needed services will be available at reasonable cost.</w:t>
      </w:r>
      <w:r w:rsidR="00871DA7">
        <w:rPr>
          <w:rFonts w:ascii="Times New Roman" w:hAnsi="Times New Roman"/>
          <w:sz w:val="24"/>
        </w:rPr>
        <w:t xml:space="preserve">  </w:t>
      </w:r>
    </w:p>
    <w:p w:rsidR="00F16D93" w14:paraId="2F3C9DEA" w14:textId="77777777">
      <w:pPr>
        <w:rPr>
          <w:rFonts w:ascii="Times New Roman" w:hAnsi="Times New Roman"/>
          <w:sz w:val="24"/>
        </w:rPr>
      </w:pPr>
    </w:p>
    <w:p w:rsidR="00F16D93" w14:paraId="4382D713" w14:textId="77777777">
      <w:pPr>
        <w:pStyle w:val="Heading1"/>
        <w:rPr>
          <w:rFonts w:ascii="Times New Roman" w:hAnsi="Times New Roman"/>
        </w:rPr>
      </w:pPr>
      <w:r>
        <w:rPr>
          <w:rFonts w:ascii="Times New Roman" w:hAnsi="Times New Roman"/>
        </w:rPr>
        <w:t>Positive Programs to Encourage Connections</w:t>
      </w:r>
    </w:p>
    <w:p w:rsidR="00F16D93" w:rsidRPr="00871DA7" w14:paraId="0D81CF2B" w14:textId="77777777">
      <w:pPr>
        <w:pStyle w:val="BodyText"/>
        <w:rPr>
          <w:rFonts w:ascii="Times New Roman" w:hAnsi="Times New Roman"/>
        </w:rPr>
      </w:pPr>
      <w:r>
        <w:rPr>
          <w:rFonts w:ascii="Times New Roman" w:hAnsi="Times New Roman"/>
        </w:rPr>
        <w:t>Applicants for utility-type projects, where all or part of the debt repayment will come from user fees, must provide evidence or documentation to Rural Development that a positive program to encourage connections by all users, as soon as service is made available, has been provided.</w:t>
      </w:r>
      <w:r w:rsidR="00871DA7">
        <w:rPr>
          <w:rFonts w:ascii="Times New Roman" w:hAnsi="Times New Roman"/>
        </w:rPr>
        <w:t xml:space="preserve">  </w:t>
      </w:r>
    </w:p>
    <w:p w:rsidR="00F16D93" w14:paraId="47F5613D" w14:textId="77777777">
      <w:pPr>
        <w:rPr>
          <w:rFonts w:ascii="Times New Roman" w:hAnsi="Times New Roman"/>
          <w:sz w:val="24"/>
        </w:rPr>
      </w:pPr>
    </w:p>
    <w:p w:rsidR="00F16D93" w14:paraId="2BA038FA" w14:textId="77777777">
      <w:pPr>
        <w:pStyle w:val="Heading1"/>
        <w:rPr>
          <w:rFonts w:ascii="Times New Roman" w:hAnsi="Times New Roman"/>
        </w:rPr>
      </w:pPr>
      <w:r>
        <w:rPr>
          <w:rFonts w:ascii="Times New Roman" w:hAnsi="Times New Roman"/>
        </w:rPr>
        <w:t>Interim Financing</w:t>
      </w:r>
    </w:p>
    <w:p w:rsidR="00F16D93" w:rsidRPr="00871DA7" w14:paraId="3CB6A42A" w14:textId="77777777">
      <w:pPr>
        <w:rPr>
          <w:rFonts w:ascii="Times New Roman" w:hAnsi="Times New Roman"/>
          <w:sz w:val="24"/>
          <w:szCs w:val="24"/>
        </w:rPr>
      </w:pPr>
      <w:r>
        <w:rPr>
          <w:rFonts w:ascii="Times New Roman" w:hAnsi="Times New Roman"/>
          <w:sz w:val="24"/>
        </w:rPr>
        <w:t xml:space="preserve">When funds can be borrowed at reasonable rates on an interim basis from commercial sources for the construction period, such interim financing must be obtained to preclude the necessity for multiple advances of Rural Development funds.  The applicant must provide the name of the proposed interim lender so Rural Development can inform the </w:t>
      </w:r>
      <w:r>
        <w:rPr>
          <w:rFonts w:ascii="Times New Roman" w:hAnsi="Times New Roman"/>
          <w:sz w:val="24"/>
        </w:rPr>
        <w:t>lender of Rural Development’s commitment.  The Rural Development loan will then be used to retire the interim indebtedness.  Before the Rural Development loan is closed, the applicant must provide statements from the contractor, engineer, architect, and attorney that they have been paid to date in accordance with their contracts.  This is necessary to protect the Government from mechanic’s liens and ensure the Rural Development funds are used for authorized purposes.</w:t>
      </w:r>
      <w:r w:rsidR="00871DA7">
        <w:rPr>
          <w:rFonts w:ascii="Times New Roman" w:hAnsi="Times New Roman"/>
          <w:sz w:val="24"/>
        </w:rPr>
        <w:t xml:space="preserve">  </w:t>
      </w:r>
    </w:p>
    <w:p w:rsidR="00F16D93" w14:paraId="45C4B4D3" w14:textId="77777777">
      <w:pPr>
        <w:rPr>
          <w:rFonts w:ascii="Times New Roman" w:hAnsi="Times New Roman"/>
          <w:sz w:val="24"/>
        </w:rPr>
      </w:pPr>
    </w:p>
    <w:p w:rsidR="00F16D93" w14:paraId="2659ED21" w14:textId="77777777">
      <w:pPr>
        <w:rPr>
          <w:rFonts w:ascii="Times New Roman" w:hAnsi="Times New Roman"/>
          <w:b/>
          <w:sz w:val="24"/>
          <w:u w:val="single"/>
        </w:rPr>
      </w:pPr>
      <w:r>
        <w:rPr>
          <w:rFonts w:ascii="Times New Roman" w:hAnsi="Times New Roman"/>
          <w:b/>
          <w:sz w:val="24"/>
          <w:u w:val="single"/>
        </w:rPr>
        <w:t>Property Insurance</w:t>
      </w:r>
    </w:p>
    <w:p w:rsidR="00F16D93" w14:paraId="62EAC2BC" w14:textId="77777777">
      <w:pPr>
        <w:rPr>
          <w:rFonts w:ascii="Times New Roman" w:hAnsi="Times New Roman"/>
          <w:b/>
          <w:sz w:val="24"/>
          <w:u w:val="single"/>
        </w:rPr>
      </w:pPr>
      <w:r>
        <w:rPr>
          <w:rFonts w:ascii="Times New Roman" w:hAnsi="Times New Roman"/>
          <w:b/>
          <w:sz w:val="24"/>
          <w:u w:val="single"/>
        </w:rPr>
        <w:t>Liability and Property Damage Insurance</w:t>
      </w:r>
    </w:p>
    <w:p w:rsidR="00F16D93" w14:paraId="633D8587" w14:textId="77777777">
      <w:pPr>
        <w:rPr>
          <w:rFonts w:ascii="Times New Roman" w:hAnsi="Times New Roman"/>
          <w:b/>
          <w:sz w:val="24"/>
          <w:u w:val="single"/>
        </w:rPr>
      </w:pPr>
      <w:r>
        <w:rPr>
          <w:rFonts w:ascii="Times New Roman" w:hAnsi="Times New Roman"/>
          <w:b/>
          <w:sz w:val="24"/>
          <w:u w:val="single"/>
        </w:rPr>
        <w:t>Flood Insurance</w:t>
      </w:r>
    </w:p>
    <w:p w:rsidR="00F16D93" w14:paraId="4A388713" w14:textId="77777777">
      <w:pPr>
        <w:rPr>
          <w:rFonts w:ascii="Times New Roman" w:hAnsi="Times New Roman"/>
          <w:b/>
          <w:sz w:val="24"/>
          <w:u w:val="single"/>
        </w:rPr>
      </w:pPr>
      <w:r>
        <w:rPr>
          <w:rFonts w:ascii="Times New Roman" w:hAnsi="Times New Roman"/>
          <w:b/>
          <w:sz w:val="24"/>
          <w:u w:val="single"/>
        </w:rPr>
        <w:t>Worker’s Compensation Insurance</w:t>
      </w:r>
    </w:p>
    <w:p w:rsidR="00F16D93" w:rsidRPr="00871DA7" w14:paraId="75A2C77B" w14:textId="77777777">
      <w:pPr>
        <w:pStyle w:val="BodyText"/>
        <w:rPr>
          <w:rFonts w:ascii="Times New Roman" w:hAnsi="Times New Roman"/>
        </w:rPr>
      </w:pPr>
      <w:r>
        <w:rPr>
          <w:rFonts w:ascii="Times New Roman" w:hAnsi="Times New Roman"/>
        </w:rPr>
        <w:t>These forms of insurance are normal in any organization and Rural Development requires them to be available at the time of loan closing or start of construction, whichever occurs first.  However, these insurance requirements will not normally exceed those proposed by the borrower.</w:t>
      </w:r>
      <w:r w:rsidR="00871DA7">
        <w:rPr>
          <w:rFonts w:ascii="Times New Roman" w:hAnsi="Times New Roman"/>
        </w:rPr>
        <w:t xml:space="preserve">  </w:t>
      </w:r>
    </w:p>
    <w:p w:rsidR="00F16D93" w14:paraId="00CBA2E3" w14:textId="77777777">
      <w:pPr>
        <w:pStyle w:val="BodyText"/>
        <w:rPr>
          <w:rFonts w:ascii="Times New Roman" w:hAnsi="Times New Roman"/>
        </w:rPr>
      </w:pPr>
    </w:p>
    <w:p w:rsidR="00F16D93" w14:paraId="1F3492D8" w14:textId="77777777">
      <w:pPr>
        <w:pStyle w:val="BodyText"/>
        <w:rPr>
          <w:rFonts w:ascii="Times New Roman" w:hAnsi="Times New Roman"/>
          <w:b/>
          <w:u w:val="single"/>
        </w:rPr>
      </w:pPr>
      <w:r>
        <w:rPr>
          <w:rFonts w:ascii="Times New Roman" w:hAnsi="Times New Roman"/>
          <w:b/>
          <w:u w:val="single"/>
        </w:rPr>
        <w:t>Evidence of Disbursement of Other Funds</w:t>
      </w:r>
    </w:p>
    <w:p w:rsidR="00F16D93" w14:paraId="3EF21AAC" w14:textId="77777777">
      <w:pPr>
        <w:pStyle w:val="BodyText"/>
        <w:rPr>
          <w:rFonts w:ascii="Times New Roman" w:hAnsi="Times New Roman"/>
        </w:rPr>
      </w:pPr>
      <w:r>
        <w:rPr>
          <w:rFonts w:ascii="Times New Roman" w:hAnsi="Times New Roman"/>
        </w:rPr>
        <w:t>When funds from other sources are planned to complete projects being partially funded by Rural Development, applicants must present evidence of the commitment of those funds.  This is needed to ensure the necessary funds are available to complete the project.</w:t>
      </w:r>
      <w:r w:rsidR="001C143E">
        <w:rPr>
          <w:rFonts w:ascii="Times New Roman" w:hAnsi="Times New Roman"/>
        </w:rPr>
        <w:t xml:space="preserve"> </w:t>
      </w:r>
    </w:p>
    <w:p w:rsidR="00970D29" w14:paraId="68F61249" w14:textId="77777777">
      <w:pPr>
        <w:rPr>
          <w:rFonts w:ascii="Times New Roman" w:hAnsi="Times New Roman"/>
          <w:b/>
          <w:sz w:val="24"/>
          <w:u w:val="single"/>
        </w:rPr>
      </w:pPr>
    </w:p>
    <w:p w:rsidR="00F16D93" w14:paraId="43285BED" w14:textId="77777777">
      <w:pPr>
        <w:rPr>
          <w:rFonts w:ascii="Times New Roman" w:hAnsi="Times New Roman"/>
          <w:b/>
          <w:sz w:val="24"/>
          <w:u w:val="single"/>
        </w:rPr>
      </w:pPr>
      <w:r>
        <w:rPr>
          <w:rFonts w:ascii="Times New Roman" w:hAnsi="Times New Roman"/>
          <w:b/>
          <w:sz w:val="24"/>
          <w:u w:val="single"/>
        </w:rPr>
        <w:t>Acquisition of Land, Easements, Water Rights, and Existing Facilities</w:t>
      </w:r>
    </w:p>
    <w:p w:rsidR="00F16D93" w:rsidRPr="001C143E" w14:paraId="7E5B7207" w14:textId="77777777">
      <w:pPr>
        <w:rPr>
          <w:rFonts w:ascii="Times New Roman" w:hAnsi="Times New Roman"/>
          <w:sz w:val="24"/>
          <w:szCs w:val="24"/>
        </w:rPr>
      </w:pPr>
      <w:r>
        <w:rPr>
          <w:rFonts w:ascii="Times New Roman" w:hAnsi="Times New Roman"/>
          <w:sz w:val="24"/>
        </w:rPr>
        <w:t>Applicants are responsible for acquiring all property rights necessary for the project and determine that prices are reasonable and fair.</w:t>
      </w:r>
      <w:r w:rsidR="001C143E">
        <w:rPr>
          <w:rFonts w:ascii="Times New Roman" w:hAnsi="Times New Roman"/>
          <w:sz w:val="24"/>
        </w:rPr>
        <w:t xml:space="preserve">  </w:t>
      </w:r>
    </w:p>
    <w:p w:rsidR="00F16D93" w14:paraId="15327C11" w14:textId="77777777">
      <w:pPr>
        <w:rPr>
          <w:rFonts w:ascii="Times New Roman" w:hAnsi="Times New Roman"/>
          <w:sz w:val="24"/>
        </w:rPr>
      </w:pPr>
      <w:r>
        <w:rPr>
          <w:rFonts w:ascii="Times New Roman" w:hAnsi="Times New Roman"/>
          <w:b/>
          <w:sz w:val="24"/>
          <w:u w:val="single"/>
        </w:rPr>
        <w:t xml:space="preserve"> </w:t>
      </w:r>
    </w:p>
    <w:p w:rsidR="00F16D93" w14:paraId="4CCE6607" w14:textId="77777777">
      <w:pPr>
        <w:rPr>
          <w:rFonts w:ascii="Times New Roman" w:hAnsi="Times New Roman"/>
          <w:b/>
          <w:sz w:val="24"/>
          <w:u w:val="single"/>
        </w:rPr>
      </w:pPr>
      <w:r>
        <w:rPr>
          <w:rFonts w:ascii="Times New Roman" w:hAnsi="Times New Roman"/>
          <w:b/>
          <w:sz w:val="24"/>
          <w:u w:val="single"/>
        </w:rPr>
        <w:t>Appraisal Report</w:t>
      </w:r>
    </w:p>
    <w:p w:rsidR="00F16D93" w14:paraId="252CE9D2" w14:textId="77777777">
      <w:pPr>
        <w:rPr>
          <w:rFonts w:ascii="Times New Roman" w:hAnsi="Times New Roman"/>
          <w:sz w:val="24"/>
        </w:rPr>
      </w:pPr>
      <w:r>
        <w:rPr>
          <w:rFonts w:ascii="Times New Roman" w:hAnsi="Times New Roman"/>
          <w:sz w:val="24"/>
        </w:rPr>
        <w:t>In some instances, applicants are requested to provide an appraisal report prepared by an independent qualified appraiser on properties presently owned or to be purchased that will be taken by Rural Development as security for a loan.  This is necessary in order to determine present market value of the property.</w:t>
      </w:r>
      <w:r w:rsidR="001C143E">
        <w:rPr>
          <w:rFonts w:ascii="Times New Roman" w:hAnsi="Times New Roman"/>
          <w:sz w:val="24"/>
        </w:rPr>
        <w:t xml:space="preserve">  </w:t>
      </w:r>
    </w:p>
    <w:p w:rsidR="00A10D3F" w14:paraId="4712D782" w14:textId="77777777">
      <w:pPr>
        <w:rPr>
          <w:rFonts w:ascii="Times New Roman" w:hAnsi="Times New Roman"/>
          <w:sz w:val="24"/>
        </w:rPr>
      </w:pPr>
    </w:p>
    <w:p w:rsidR="00F16D93" w14:paraId="38E2753D" w14:textId="77777777">
      <w:pPr>
        <w:pStyle w:val="Heading1"/>
        <w:rPr>
          <w:rFonts w:ascii="Times New Roman" w:hAnsi="Times New Roman"/>
        </w:rPr>
      </w:pPr>
      <w:r>
        <w:rPr>
          <w:rFonts w:ascii="Times New Roman" w:hAnsi="Times New Roman"/>
        </w:rPr>
        <w:t>Lease/Management Agreement</w:t>
      </w:r>
    </w:p>
    <w:p w:rsidR="00F16D93" w14:paraId="62B864EC" w14:textId="77777777">
      <w:pPr>
        <w:pStyle w:val="BodyText"/>
        <w:rPr>
          <w:rFonts w:ascii="Times New Roman" w:hAnsi="Times New Roman"/>
        </w:rPr>
      </w:pPr>
      <w:r>
        <w:rPr>
          <w:rFonts w:ascii="Times New Roman" w:hAnsi="Times New Roman"/>
        </w:rPr>
        <w:t>When the facility to be financed is to be leased or managed by other parties, the applicant must furnish copies of the proposed agreements for Rural Development’s approval.  However, the applicant is responsible for operating, maintaining, and managing the facility even though these functions are performed by a third party under contract, management, or written lease.</w:t>
      </w:r>
      <w:r w:rsidR="001C143E">
        <w:rPr>
          <w:rFonts w:ascii="Times New Roman" w:hAnsi="Times New Roman"/>
        </w:rPr>
        <w:t xml:space="preserve">  </w:t>
      </w:r>
    </w:p>
    <w:p w:rsidR="00F16D93" w14:paraId="5704A1AD" w14:textId="77777777">
      <w:pPr>
        <w:rPr>
          <w:rFonts w:ascii="Times New Roman" w:hAnsi="Times New Roman"/>
          <w:sz w:val="24"/>
        </w:rPr>
      </w:pPr>
    </w:p>
    <w:p w:rsidR="00F16D93" w14:paraId="67BB51EC" w14:textId="77777777">
      <w:pPr>
        <w:pStyle w:val="Heading1"/>
        <w:rPr>
          <w:rFonts w:ascii="Times New Roman" w:hAnsi="Times New Roman"/>
        </w:rPr>
      </w:pPr>
      <w:r>
        <w:rPr>
          <w:rFonts w:ascii="Times New Roman" w:hAnsi="Times New Roman"/>
        </w:rPr>
        <w:t>Notes, Bonds, Warrants, or Other Contractual Obligations</w:t>
      </w:r>
    </w:p>
    <w:p w:rsidR="00F16D93" w14:paraId="1842B00A" w14:textId="77777777">
      <w:pPr>
        <w:rPr>
          <w:rFonts w:ascii="Times New Roman" w:hAnsi="Times New Roman"/>
          <w:sz w:val="24"/>
        </w:rPr>
      </w:pPr>
      <w:r>
        <w:rPr>
          <w:rFonts w:ascii="Times New Roman" w:hAnsi="Times New Roman"/>
          <w:sz w:val="24"/>
        </w:rPr>
        <w:t>These are various debt instruments pledged by the applicant to evidence issuance of debt as security for the loan.  All Rural Development loans will be secured by the best security position practicable in a manner which will adequately protect the interest of the Government during the repayment period of the loan.</w:t>
      </w:r>
      <w:r w:rsidR="001C143E">
        <w:rPr>
          <w:rFonts w:ascii="Times New Roman" w:hAnsi="Times New Roman"/>
          <w:sz w:val="24"/>
        </w:rPr>
        <w:t xml:space="preserve">  </w:t>
      </w:r>
    </w:p>
    <w:p w:rsidR="00A10D3F" w14:paraId="51683949" w14:textId="77777777">
      <w:pPr>
        <w:rPr>
          <w:rFonts w:ascii="Times New Roman" w:hAnsi="Times New Roman"/>
          <w:sz w:val="24"/>
        </w:rPr>
      </w:pPr>
    </w:p>
    <w:p w:rsidR="00F16D93" w14:paraId="266A9491" w14:textId="77777777">
      <w:pPr>
        <w:pStyle w:val="Heading2"/>
        <w:rPr>
          <w:rFonts w:ascii="Times New Roman" w:hAnsi="Times New Roman"/>
          <w:sz w:val="24"/>
        </w:rPr>
      </w:pPr>
      <w:r>
        <w:rPr>
          <w:rFonts w:ascii="Times New Roman" w:hAnsi="Times New Roman"/>
          <w:sz w:val="24"/>
        </w:rPr>
        <w:t>Construction Contract Forms</w:t>
      </w:r>
    </w:p>
    <w:p w:rsidR="00F16D93" w14:paraId="61D2397E" w14:textId="77777777">
      <w:pPr>
        <w:pStyle w:val="BodyText"/>
        <w:rPr>
          <w:rFonts w:ascii="Times New Roman" w:hAnsi="Times New Roman"/>
        </w:rPr>
      </w:pPr>
      <w:r>
        <w:rPr>
          <w:rFonts w:ascii="Times New Roman" w:hAnsi="Times New Roman"/>
        </w:rPr>
        <w:t>Contracts for construction to be paid for with Rural Development funds must be submitted to Rural Development for review and concurrence.  It is important to ensure that such contracts are adequate to protect the interests of both the borrower and Rural Development.</w:t>
      </w:r>
      <w:r w:rsidR="001C143E">
        <w:rPr>
          <w:rFonts w:ascii="Times New Roman" w:hAnsi="Times New Roman"/>
        </w:rPr>
        <w:t xml:space="preserve">  </w:t>
      </w:r>
    </w:p>
    <w:p w:rsidR="00F16D93" w14:paraId="58F4872A" w14:textId="77777777">
      <w:pPr>
        <w:rPr>
          <w:rFonts w:ascii="Times New Roman" w:hAnsi="Times New Roman"/>
        </w:rPr>
      </w:pPr>
    </w:p>
    <w:p w:rsidR="00F16D93" w14:paraId="37F241C8" w14:textId="77777777">
      <w:pPr>
        <w:pStyle w:val="Heading3"/>
        <w:rPr>
          <w:rFonts w:ascii="Times New Roman" w:hAnsi="Times New Roman"/>
          <w:b/>
          <w:u w:val="single"/>
        </w:rPr>
      </w:pPr>
      <w:r>
        <w:rPr>
          <w:rFonts w:ascii="Times New Roman" w:hAnsi="Times New Roman"/>
          <w:b/>
          <w:u w:val="single"/>
        </w:rPr>
        <w:t>Certification by Borrower’s Attorney</w:t>
      </w:r>
    </w:p>
    <w:p w:rsidR="00F16D93" w14:paraId="63D2623B" w14:textId="77777777">
      <w:pPr>
        <w:pStyle w:val="BodyText"/>
        <w:rPr>
          <w:rFonts w:ascii="Times New Roman" w:hAnsi="Times New Roman"/>
        </w:rPr>
      </w:pPr>
      <w:r>
        <w:rPr>
          <w:rFonts w:ascii="Times New Roman" w:hAnsi="Times New Roman"/>
        </w:rPr>
        <w:t>The attorney of the borrower is to certify in writing that all legal requirements of loan closing have been met.  This is necessary in order to have assurance that the proper legal matters required of the borrower have been satisfied before proceeding with the closing of the loan.</w:t>
      </w:r>
      <w:r w:rsidR="001C143E">
        <w:rPr>
          <w:rFonts w:ascii="Times New Roman" w:hAnsi="Times New Roman"/>
        </w:rPr>
        <w:t xml:space="preserve">  </w:t>
      </w:r>
    </w:p>
    <w:p w:rsidR="00E96F5C" w14:paraId="190F63B4" w14:textId="77777777">
      <w:pPr>
        <w:pStyle w:val="BodyText"/>
        <w:rPr>
          <w:rFonts w:ascii="Times New Roman" w:hAnsi="Times New Roman"/>
        </w:rPr>
      </w:pPr>
    </w:p>
    <w:p w:rsidR="00F16D93" w14:paraId="7E70A3F0" w14:textId="77777777">
      <w:pPr>
        <w:pStyle w:val="Heading1"/>
        <w:rPr>
          <w:rFonts w:ascii="Times New Roman" w:hAnsi="Times New Roman"/>
        </w:rPr>
      </w:pPr>
      <w:r>
        <w:rPr>
          <w:rFonts w:ascii="Times New Roman" w:hAnsi="Times New Roman"/>
        </w:rPr>
        <w:t>Contracts Awarded Prior to Application</w:t>
      </w:r>
    </w:p>
    <w:p w:rsidR="00E96F5C" w14:paraId="424E2D31" w14:textId="77777777">
      <w:pPr>
        <w:pStyle w:val="BodyText"/>
        <w:rPr>
          <w:rFonts w:ascii="Times New Roman" w:hAnsi="Times New Roman"/>
        </w:rPr>
      </w:pPr>
      <w:r>
        <w:rPr>
          <w:rFonts w:ascii="Times New Roman" w:hAnsi="Times New Roman"/>
        </w:rPr>
        <w:t xml:space="preserve">When </w:t>
      </w:r>
      <w:r w:rsidR="004515EF">
        <w:rPr>
          <w:rFonts w:ascii="Times New Roman" w:hAnsi="Times New Roman"/>
        </w:rPr>
        <w:t>applicants have</w:t>
      </w:r>
      <w:r>
        <w:rPr>
          <w:rFonts w:ascii="Times New Roman" w:hAnsi="Times New Roman"/>
        </w:rPr>
        <w:t xml:space="preserve"> awarded construction contracts prior to the submission of their application, documentation is required to ensure that the contract was awarded in a manner to meet procurement regulations.  This is needed to ensure the applicant has not circumvented the regulations and </w:t>
      </w:r>
      <w:r w:rsidR="00944B75">
        <w:rPr>
          <w:rFonts w:ascii="Times New Roman" w:hAnsi="Times New Roman"/>
        </w:rPr>
        <w:t>complies</w:t>
      </w:r>
      <w:r>
        <w:rPr>
          <w:rFonts w:ascii="Times New Roman" w:hAnsi="Times New Roman"/>
        </w:rPr>
        <w:t>.</w:t>
      </w:r>
      <w:r w:rsidR="001C143E">
        <w:rPr>
          <w:rFonts w:ascii="Times New Roman" w:hAnsi="Times New Roman"/>
        </w:rPr>
        <w:t xml:space="preserve">  </w:t>
      </w:r>
    </w:p>
    <w:p w:rsidR="00E96F5C" w14:paraId="4C288625" w14:textId="77777777">
      <w:pPr>
        <w:pStyle w:val="BodyText"/>
        <w:rPr>
          <w:rFonts w:ascii="Times New Roman" w:hAnsi="Times New Roman"/>
        </w:rPr>
      </w:pPr>
    </w:p>
    <w:p w:rsidR="00F16D93" w14:paraId="49AF0F02" w14:textId="77777777">
      <w:pPr>
        <w:pStyle w:val="BodyText"/>
        <w:rPr>
          <w:rFonts w:ascii="Times New Roman" w:hAnsi="Times New Roman"/>
          <w:b/>
          <w:u w:val="single"/>
        </w:rPr>
      </w:pPr>
      <w:r>
        <w:rPr>
          <w:rFonts w:ascii="Times New Roman" w:hAnsi="Times New Roman"/>
          <w:b/>
          <w:u w:val="single"/>
        </w:rPr>
        <w:t>Resident Inspector Resume</w:t>
      </w:r>
    </w:p>
    <w:p w:rsidR="00F16D93" w14:paraId="5BDFAA33" w14:textId="77777777">
      <w:pPr>
        <w:pStyle w:val="BodyText"/>
        <w:rPr>
          <w:rFonts w:ascii="Times New Roman" w:hAnsi="Times New Roman"/>
        </w:rPr>
      </w:pPr>
      <w:r>
        <w:rPr>
          <w:rFonts w:ascii="Times New Roman" w:hAnsi="Times New Roman"/>
        </w:rPr>
        <w:t>The resident inspector for a construction project is required to submit a resume so that a determination can be made that the inspector is qualified to perform the duties.</w:t>
      </w:r>
      <w:r w:rsidR="001C143E">
        <w:rPr>
          <w:rFonts w:ascii="Times New Roman" w:hAnsi="Times New Roman"/>
        </w:rPr>
        <w:t xml:space="preserve">  </w:t>
      </w:r>
    </w:p>
    <w:p w:rsidR="00F16D93" w14:paraId="2E9144A3" w14:textId="77777777">
      <w:pPr>
        <w:pStyle w:val="BodyText"/>
        <w:rPr>
          <w:rFonts w:ascii="Times New Roman" w:hAnsi="Times New Roman"/>
        </w:rPr>
      </w:pPr>
    </w:p>
    <w:p w:rsidR="00F16D93" w14:paraId="16030074" w14:textId="77777777">
      <w:pPr>
        <w:pStyle w:val="BodyText"/>
        <w:rPr>
          <w:rFonts w:ascii="Times New Roman" w:hAnsi="Times New Roman"/>
          <w:b/>
          <w:u w:val="single"/>
        </w:rPr>
      </w:pPr>
      <w:r>
        <w:rPr>
          <w:rFonts w:ascii="Times New Roman" w:hAnsi="Times New Roman"/>
          <w:b/>
          <w:u w:val="single"/>
        </w:rPr>
        <w:t>Daily Inspection Report</w:t>
      </w:r>
    </w:p>
    <w:p w:rsidR="00F16D93" w14:paraId="0C351073" w14:textId="77777777">
      <w:pPr>
        <w:pStyle w:val="BodyText"/>
        <w:rPr>
          <w:rFonts w:ascii="Times New Roman" w:hAnsi="Times New Roman"/>
        </w:rPr>
      </w:pPr>
      <w:r>
        <w:rPr>
          <w:rFonts w:ascii="Times New Roman" w:hAnsi="Times New Roman"/>
        </w:rPr>
        <w:t>The construction inspector for a construction project is required to maintain a daily log of progress, problems, and any other items which may affect construction.  This is needed to provide information to serve as a basis for decisions for payment, change orders, or other actions.</w:t>
      </w:r>
      <w:r w:rsidR="001C143E">
        <w:rPr>
          <w:rFonts w:ascii="Times New Roman" w:hAnsi="Times New Roman"/>
        </w:rPr>
        <w:t xml:space="preserve">  </w:t>
      </w:r>
    </w:p>
    <w:p w:rsidR="00C60258" w14:paraId="6AC4C8FE" w14:textId="77777777">
      <w:pPr>
        <w:pStyle w:val="BodyText"/>
        <w:rPr>
          <w:rFonts w:ascii="Times New Roman" w:hAnsi="Times New Roman"/>
          <w:b/>
          <w:u w:val="single"/>
        </w:rPr>
      </w:pPr>
    </w:p>
    <w:p w:rsidR="00F16D93" w14:paraId="1A5FA17A" w14:textId="77777777">
      <w:pPr>
        <w:pStyle w:val="BodyText"/>
        <w:rPr>
          <w:rFonts w:ascii="Times New Roman" w:hAnsi="Times New Roman"/>
          <w:b/>
          <w:u w:val="single"/>
        </w:rPr>
      </w:pPr>
      <w:r>
        <w:rPr>
          <w:rFonts w:ascii="Times New Roman" w:hAnsi="Times New Roman"/>
          <w:b/>
          <w:u w:val="single"/>
        </w:rPr>
        <w:t>Evidence That Facility Cannot be Provided by a Public Body</w:t>
      </w:r>
    </w:p>
    <w:p w:rsidR="00F16D93" w14:paraId="61C279B2" w14:textId="77777777">
      <w:pPr>
        <w:pStyle w:val="BodyText"/>
        <w:rPr>
          <w:rFonts w:ascii="Times New Roman" w:hAnsi="Times New Roman"/>
        </w:rPr>
      </w:pPr>
      <w:r>
        <w:rPr>
          <w:rFonts w:ascii="Times New Roman" w:hAnsi="Times New Roman"/>
        </w:rPr>
        <w:t>Non-public body applicants will provide statements documenting efforts to persuade an existing public body to provide the intended services.</w:t>
      </w:r>
      <w:r w:rsidR="001C143E">
        <w:rPr>
          <w:rFonts w:ascii="Times New Roman" w:hAnsi="Times New Roman"/>
        </w:rPr>
        <w:t xml:space="preserve">  </w:t>
      </w:r>
    </w:p>
    <w:p w:rsidR="00A10D3F" w14:paraId="7CC37A3A" w14:textId="77777777">
      <w:pPr>
        <w:pStyle w:val="BodyText"/>
        <w:rPr>
          <w:rFonts w:ascii="Times New Roman" w:hAnsi="Times New Roman"/>
        </w:rPr>
      </w:pPr>
    </w:p>
    <w:p w:rsidR="00F16D93" w14:paraId="7234F7BB" w14:textId="77777777">
      <w:pPr>
        <w:pStyle w:val="BodyText"/>
        <w:rPr>
          <w:rFonts w:ascii="Times New Roman" w:hAnsi="Times New Roman"/>
          <w:b/>
          <w:u w:val="single"/>
        </w:rPr>
      </w:pPr>
      <w:r>
        <w:rPr>
          <w:rFonts w:ascii="Times New Roman" w:hAnsi="Times New Roman"/>
          <w:b/>
          <w:u w:val="single"/>
        </w:rPr>
        <w:t>Financial Feasibility Report</w:t>
      </w:r>
    </w:p>
    <w:p w:rsidR="00F16D93" w14:paraId="7510BA17" w14:textId="77777777">
      <w:pPr>
        <w:pStyle w:val="BodyText"/>
        <w:rPr>
          <w:rFonts w:ascii="Times New Roman" w:hAnsi="Times New Roman"/>
        </w:rPr>
      </w:pPr>
      <w:r>
        <w:rPr>
          <w:rFonts w:ascii="Times New Roman" w:hAnsi="Times New Roman"/>
        </w:rPr>
        <w:t>All applicants are expected to submit a financial feasibility report prepared by a qualified firm or individual which fully discloses and analyzes all significant factors which will likely have a favorable or adverse effect on the financial success of the facility.  A copy of the preliminary engineering/architectural report should be made a part of this report.</w:t>
      </w:r>
      <w:r w:rsidR="001C143E">
        <w:rPr>
          <w:rFonts w:ascii="Times New Roman" w:hAnsi="Times New Roman"/>
        </w:rPr>
        <w:t xml:space="preserve">  </w:t>
      </w:r>
    </w:p>
    <w:p w:rsidR="00D4520F" w14:paraId="1DBFF99F" w14:textId="77777777">
      <w:pPr>
        <w:pStyle w:val="BodyText"/>
        <w:rPr>
          <w:rFonts w:ascii="Times New Roman" w:hAnsi="Times New Roman"/>
          <w:b/>
          <w:u w:val="single"/>
        </w:rPr>
      </w:pPr>
    </w:p>
    <w:p w:rsidR="00F16D93" w14:paraId="68D80693" w14:textId="77777777">
      <w:pPr>
        <w:pStyle w:val="BodyText"/>
        <w:rPr>
          <w:rFonts w:ascii="Times New Roman" w:hAnsi="Times New Roman"/>
        </w:rPr>
      </w:pPr>
      <w:r>
        <w:rPr>
          <w:rFonts w:ascii="Times New Roman" w:hAnsi="Times New Roman"/>
          <w:b/>
          <w:u w:val="single"/>
        </w:rPr>
        <w:t>Organizational Documents</w:t>
      </w:r>
    </w:p>
    <w:p w:rsidR="00F16D93" w14:paraId="42812FFC" w14:textId="77777777">
      <w:pPr>
        <w:pStyle w:val="BodyText"/>
        <w:rPr>
          <w:rFonts w:ascii="Times New Roman" w:hAnsi="Times New Roman"/>
        </w:rPr>
      </w:pPr>
      <w:r>
        <w:rPr>
          <w:rFonts w:ascii="Times New Roman" w:hAnsi="Times New Roman"/>
        </w:rPr>
        <w:t xml:space="preserve">Applicants are to provide documentation they </w:t>
      </w:r>
      <w:r>
        <w:rPr>
          <w:rFonts w:ascii="Times New Roman" w:hAnsi="Times New Roman"/>
        </w:rPr>
        <w:t>they</w:t>
      </w:r>
      <w:r>
        <w:rPr>
          <w:rFonts w:ascii="Times New Roman" w:hAnsi="Times New Roman"/>
        </w:rPr>
        <w:t xml:space="preserve"> are legally organized and have the authority to borrow funds, construct, operate, management the facility, etc.  This requirement is necessary in order to know that such organization does legally exist and is authorized to perform certain functions.</w:t>
      </w:r>
      <w:r w:rsidR="001C143E">
        <w:rPr>
          <w:rFonts w:ascii="Times New Roman" w:hAnsi="Times New Roman"/>
        </w:rPr>
        <w:t xml:space="preserve">  </w:t>
      </w:r>
    </w:p>
    <w:p w:rsidR="00A10D3F" w14:paraId="711AB6AD" w14:textId="77777777">
      <w:pPr>
        <w:pStyle w:val="BodyText"/>
        <w:rPr>
          <w:rFonts w:ascii="Times New Roman" w:hAnsi="Times New Roman"/>
        </w:rPr>
      </w:pPr>
    </w:p>
    <w:p w:rsidR="00DB5AFC" w14:paraId="28DF0CC6" w14:textId="77777777">
      <w:pPr>
        <w:pStyle w:val="BodyText"/>
        <w:rPr>
          <w:rFonts w:ascii="Times New Roman" w:hAnsi="Times New Roman"/>
        </w:rPr>
      </w:pPr>
    </w:p>
    <w:p w:rsidR="00DB5AFC" w14:paraId="0FF9E093" w14:textId="77777777">
      <w:pPr>
        <w:pStyle w:val="BodyText"/>
        <w:rPr>
          <w:rFonts w:ascii="Times New Roman" w:hAnsi="Times New Roman"/>
        </w:rPr>
      </w:pPr>
    </w:p>
    <w:p w:rsidR="00DB5AFC" w14:paraId="00291650" w14:textId="77777777">
      <w:pPr>
        <w:pStyle w:val="BodyText"/>
        <w:rPr>
          <w:rFonts w:ascii="Times New Roman" w:hAnsi="Times New Roman"/>
        </w:rPr>
      </w:pPr>
    </w:p>
    <w:p w:rsidR="00F16D93" w14:paraId="4349A34D" w14:textId="77777777">
      <w:pPr>
        <w:pStyle w:val="BodyText"/>
        <w:rPr>
          <w:rFonts w:ascii="Times New Roman" w:hAnsi="Times New Roman"/>
          <w:b/>
          <w:u w:val="single"/>
        </w:rPr>
      </w:pPr>
      <w:r>
        <w:rPr>
          <w:rFonts w:ascii="Times New Roman" w:hAnsi="Times New Roman"/>
          <w:b/>
          <w:u w:val="single"/>
        </w:rPr>
        <w:t>Borrower Request to Choose Interest Rate</w:t>
      </w:r>
    </w:p>
    <w:p w:rsidR="00F16D93" w14:paraId="7B0A8934" w14:textId="77777777">
      <w:pPr>
        <w:pStyle w:val="BodyText"/>
        <w:rPr>
          <w:rFonts w:ascii="Times New Roman" w:hAnsi="Times New Roman"/>
        </w:rPr>
      </w:pPr>
      <w:r>
        <w:rPr>
          <w:rFonts w:ascii="Times New Roman" w:hAnsi="Times New Roman"/>
        </w:rPr>
        <w:t>The applicant may request the lower of either the interest rate at loan obligation or at closing.  The interest rate at obligation is automatically used unless a written request is made.</w:t>
      </w:r>
      <w:r w:rsidR="001C143E">
        <w:rPr>
          <w:rFonts w:ascii="Times New Roman" w:hAnsi="Times New Roman"/>
        </w:rPr>
        <w:t xml:space="preserve">  </w:t>
      </w:r>
    </w:p>
    <w:p w:rsidR="00F16D93" w14:paraId="5E3E7C03" w14:textId="77777777">
      <w:pPr>
        <w:pStyle w:val="BodyText"/>
        <w:rPr>
          <w:rFonts w:ascii="Times New Roman" w:hAnsi="Times New Roman"/>
        </w:rPr>
      </w:pPr>
    </w:p>
    <w:p w:rsidR="00F16D93" w14:paraId="1E285D21" w14:textId="77777777">
      <w:pPr>
        <w:pStyle w:val="BodyText"/>
        <w:rPr>
          <w:rFonts w:ascii="Times New Roman" w:hAnsi="Times New Roman"/>
          <w:b/>
          <w:u w:val="single"/>
        </w:rPr>
      </w:pPr>
      <w:r>
        <w:rPr>
          <w:rFonts w:ascii="Times New Roman" w:hAnsi="Times New Roman"/>
          <w:b/>
          <w:u w:val="single"/>
        </w:rPr>
        <w:t>Five-Year Financial History</w:t>
      </w:r>
    </w:p>
    <w:p w:rsidR="00F16D93" w14:paraId="0D896CE5" w14:textId="77777777">
      <w:pPr>
        <w:pStyle w:val="BodyText"/>
        <w:rPr>
          <w:rFonts w:ascii="Times New Roman" w:hAnsi="Times New Roman"/>
        </w:rPr>
      </w:pPr>
      <w:r>
        <w:rPr>
          <w:rFonts w:ascii="Times New Roman" w:hAnsi="Times New Roman"/>
        </w:rPr>
        <w:t>Applicants using their successful operating history as a basis for their ability to operate the proposed facility are requested to submit financial information for the previous 5 years for analysis and documentation.  This enables the Agency to reasonably determine that the facility will succeed financially.</w:t>
      </w:r>
      <w:r w:rsidR="001C143E">
        <w:rPr>
          <w:rFonts w:ascii="Times New Roman" w:hAnsi="Times New Roman"/>
        </w:rPr>
        <w:t xml:space="preserve">  </w:t>
      </w:r>
    </w:p>
    <w:p w:rsidR="00E96F5C" w14:paraId="6C233F9E" w14:textId="77777777">
      <w:pPr>
        <w:pStyle w:val="BodyText"/>
        <w:rPr>
          <w:rFonts w:ascii="Times New Roman" w:hAnsi="Times New Roman"/>
        </w:rPr>
      </w:pPr>
    </w:p>
    <w:p w:rsidR="00F16D93" w14:paraId="1F4C739B" w14:textId="77777777">
      <w:pPr>
        <w:pStyle w:val="BodyText"/>
        <w:rPr>
          <w:rFonts w:ascii="Times New Roman" w:hAnsi="Times New Roman"/>
          <w:b/>
          <w:u w:val="single"/>
        </w:rPr>
      </w:pPr>
      <w:r>
        <w:rPr>
          <w:rFonts w:ascii="Times New Roman" w:hAnsi="Times New Roman"/>
          <w:b/>
          <w:u w:val="single"/>
        </w:rPr>
        <w:t>Exceptional Community Support and Documentation</w:t>
      </w:r>
    </w:p>
    <w:p w:rsidR="00F16D93" w14:paraId="52FBC7AA" w14:textId="77777777">
      <w:pPr>
        <w:pStyle w:val="BodyText"/>
        <w:rPr>
          <w:rFonts w:ascii="Times New Roman" w:hAnsi="Times New Roman"/>
        </w:rPr>
      </w:pPr>
      <w:r>
        <w:rPr>
          <w:rFonts w:ascii="Times New Roman" w:hAnsi="Times New Roman"/>
        </w:rPr>
        <w:t>When applicants, other than utility types, cannot meet certain security requirements, evidence or demonstration of exceptional community support may be considered.  These may be such factors as financial contributions and aggressive leadership in formation of the organization and the proposed project which indicates commitment of the community.</w:t>
      </w:r>
      <w:r w:rsidR="001C143E">
        <w:rPr>
          <w:rFonts w:ascii="Times New Roman" w:hAnsi="Times New Roman"/>
        </w:rPr>
        <w:t xml:space="preserve">  </w:t>
      </w:r>
    </w:p>
    <w:p w:rsidR="00A10D3F" w14:paraId="2027B41B" w14:textId="77777777">
      <w:pPr>
        <w:pStyle w:val="BodyText"/>
        <w:rPr>
          <w:rFonts w:ascii="Times New Roman" w:hAnsi="Times New Roman"/>
        </w:rPr>
      </w:pPr>
    </w:p>
    <w:p w:rsidR="00F16D93" w14:paraId="2E352024" w14:textId="77777777">
      <w:pPr>
        <w:pStyle w:val="BodyText"/>
        <w:rPr>
          <w:rFonts w:ascii="Times New Roman" w:hAnsi="Times New Roman"/>
          <w:b/>
          <w:u w:val="single"/>
        </w:rPr>
      </w:pPr>
      <w:r>
        <w:rPr>
          <w:rFonts w:ascii="Times New Roman" w:hAnsi="Times New Roman"/>
          <w:b/>
          <w:u w:val="single"/>
        </w:rPr>
        <w:t>Other Security</w:t>
      </w:r>
    </w:p>
    <w:p w:rsidR="00F16D93" w14:paraId="471EBE9F" w14:textId="77777777">
      <w:pPr>
        <w:pStyle w:val="BodyText"/>
        <w:rPr>
          <w:rFonts w:ascii="Times New Roman" w:hAnsi="Times New Roman"/>
        </w:rPr>
      </w:pPr>
      <w:r>
        <w:rPr>
          <w:rFonts w:ascii="Times New Roman" w:hAnsi="Times New Roman"/>
        </w:rPr>
        <w:t>Other than public-body applicants can pledge or assign as security mortgages or other security instruments encumbering the private properties of the members.  They can be taken as additional security in cases where Rural Development’s interest will not otherwise be adequately protected.  Unless the loan approval official determines that the interest of Rural Development otherwise is secured adequately, a lien will be taken on the interest of the applicant in all land, easements, rights-of-way, water rights, water purchase contracts, sewage treatment contracts, and similar property rights, including leasehold interests, used, or to be used, in connection with the facility whether owned at the time the loan is approved or acquired with loan funds.</w:t>
      </w:r>
      <w:r w:rsidR="001C143E">
        <w:rPr>
          <w:rFonts w:ascii="Times New Roman" w:hAnsi="Times New Roman"/>
        </w:rPr>
        <w:t xml:space="preserve">  </w:t>
      </w:r>
    </w:p>
    <w:p w:rsidR="00F16D93" w14:paraId="0183C6C9" w14:textId="77777777">
      <w:pPr>
        <w:pStyle w:val="BodyText"/>
        <w:rPr>
          <w:rFonts w:ascii="Times New Roman" w:hAnsi="Times New Roman"/>
        </w:rPr>
      </w:pPr>
    </w:p>
    <w:p w:rsidR="00F16D93" w14:paraId="376DCB83" w14:textId="77777777">
      <w:pPr>
        <w:pStyle w:val="BodyText"/>
        <w:rPr>
          <w:rFonts w:ascii="Times New Roman" w:hAnsi="Times New Roman"/>
          <w:b/>
          <w:u w:val="single"/>
        </w:rPr>
      </w:pPr>
      <w:r>
        <w:rPr>
          <w:rFonts w:ascii="Times New Roman" w:hAnsi="Times New Roman"/>
          <w:b/>
          <w:u w:val="single"/>
        </w:rPr>
        <w:t>Malpractice Insurance</w:t>
      </w:r>
    </w:p>
    <w:p w:rsidR="00F16D93" w14:paraId="0A2526CD" w14:textId="77777777">
      <w:pPr>
        <w:pStyle w:val="BodyText"/>
        <w:rPr>
          <w:rFonts w:ascii="Times New Roman" w:hAnsi="Times New Roman"/>
        </w:rPr>
      </w:pPr>
      <w:r>
        <w:rPr>
          <w:rFonts w:ascii="Times New Roman" w:hAnsi="Times New Roman"/>
        </w:rPr>
        <w:t>This type of insurance is only considered for health care facilities and when determined necessary in order to provide protection from malpractice claims.</w:t>
      </w:r>
      <w:r w:rsidR="00285057">
        <w:rPr>
          <w:rFonts w:ascii="Times New Roman" w:hAnsi="Times New Roman"/>
        </w:rPr>
        <w:t xml:space="preserve">  </w:t>
      </w:r>
    </w:p>
    <w:p w:rsidR="00F16D93" w14:paraId="4E4E4CFB" w14:textId="77777777">
      <w:pPr>
        <w:pStyle w:val="BodyText"/>
        <w:rPr>
          <w:rFonts w:ascii="Times New Roman" w:hAnsi="Times New Roman"/>
          <w:b/>
        </w:rPr>
      </w:pPr>
    </w:p>
    <w:p w:rsidR="00F16D93" w14:paraId="2CEC101A" w14:textId="77777777">
      <w:pPr>
        <w:pStyle w:val="BodyText"/>
        <w:rPr>
          <w:rFonts w:ascii="Times New Roman" w:hAnsi="Times New Roman"/>
          <w:b/>
          <w:u w:val="single"/>
        </w:rPr>
      </w:pPr>
      <w:r>
        <w:rPr>
          <w:rFonts w:ascii="Times New Roman" w:hAnsi="Times New Roman"/>
          <w:b/>
          <w:u w:val="single"/>
        </w:rPr>
        <w:t>Land Purchase Contract</w:t>
      </w:r>
    </w:p>
    <w:p w:rsidR="00F16D93" w14:paraId="773283E4" w14:textId="77777777">
      <w:pPr>
        <w:pStyle w:val="BodyText"/>
        <w:rPr>
          <w:rFonts w:ascii="Times New Roman" w:hAnsi="Times New Roman"/>
        </w:rPr>
      </w:pPr>
      <w:r>
        <w:rPr>
          <w:rFonts w:ascii="Times New Roman" w:hAnsi="Times New Roman"/>
        </w:rPr>
        <w:t>When the applicant wishes to develop on a parcel of land that is not owned but being purchased under a contract for deed, the contract is needed by the Agency to ensure interests of the Government and the applicant are protected.</w:t>
      </w:r>
      <w:r w:rsidR="00285057">
        <w:rPr>
          <w:rFonts w:ascii="Times New Roman" w:hAnsi="Times New Roman"/>
        </w:rPr>
        <w:t xml:space="preserve">  </w:t>
      </w:r>
    </w:p>
    <w:p w:rsidR="00A10D3F" w14:paraId="67FAC8D9" w14:textId="77777777">
      <w:pPr>
        <w:pStyle w:val="BodyText"/>
        <w:rPr>
          <w:rFonts w:ascii="Times New Roman" w:hAnsi="Times New Roman"/>
        </w:rPr>
      </w:pPr>
    </w:p>
    <w:p w:rsidR="00F16D93" w14:paraId="1AF812F6" w14:textId="77777777">
      <w:pPr>
        <w:pStyle w:val="BodyText"/>
        <w:rPr>
          <w:rFonts w:ascii="Times New Roman" w:hAnsi="Times New Roman"/>
          <w:b/>
          <w:u w:val="single"/>
        </w:rPr>
      </w:pPr>
      <w:r>
        <w:rPr>
          <w:rFonts w:ascii="Times New Roman" w:hAnsi="Times New Roman"/>
          <w:b/>
          <w:u w:val="single"/>
        </w:rPr>
        <w:t>Certificate of Need</w:t>
      </w:r>
    </w:p>
    <w:p w:rsidR="00F16D93" w14:paraId="39FC30F3" w14:textId="77777777">
      <w:pPr>
        <w:pStyle w:val="BodyText"/>
        <w:rPr>
          <w:rFonts w:ascii="Times New Roman" w:hAnsi="Times New Roman"/>
        </w:rPr>
      </w:pPr>
      <w:r>
        <w:rPr>
          <w:rFonts w:ascii="Times New Roman" w:hAnsi="Times New Roman"/>
        </w:rPr>
        <w:t>Applicants for health care facilities are required to provide a statement from the appropriate State agency that the proposed health care facility is not inconsistent with the State Medical Facilities Plan.  This is needed to coordinate Rural Development assistance with other agencies and to ensure Rural Development is not a party to unneeded duplication of facilities that increase the cost of medical care.</w:t>
      </w:r>
      <w:r w:rsidR="00285057">
        <w:rPr>
          <w:rFonts w:ascii="Times New Roman" w:hAnsi="Times New Roman"/>
        </w:rPr>
        <w:t xml:space="preserve">  </w:t>
      </w:r>
    </w:p>
    <w:p w:rsidR="00F16D93" w14:paraId="1AEE9BFE" w14:textId="77777777">
      <w:pPr>
        <w:pStyle w:val="BodyText"/>
        <w:rPr>
          <w:rFonts w:ascii="Times New Roman" w:hAnsi="Times New Roman"/>
        </w:rPr>
      </w:pPr>
    </w:p>
    <w:p w:rsidR="00DB5AFC" w14:paraId="4EE31E36" w14:textId="77777777">
      <w:pPr>
        <w:pStyle w:val="BodyText"/>
        <w:rPr>
          <w:rFonts w:ascii="Times New Roman" w:hAnsi="Times New Roman"/>
        </w:rPr>
      </w:pPr>
    </w:p>
    <w:p w:rsidR="00DB5AFC" w14:paraId="7A0AEDA2" w14:textId="77777777">
      <w:pPr>
        <w:pStyle w:val="BodyText"/>
        <w:rPr>
          <w:rFonts w:ascii="Times New Roman" w:hAnsi="Times New Roman"/>
        </w:rPr>
      </w:pPr>
    </w:p>
    <w:p w:rsidR="00F16D93" w14:paraId="104B4EE6" w14:textId="77777777">
      <w:pPr>
        <w:pStyle w:val="BodyText"/>
        <w:rPr>
          <w:rFonts w:ascii="Times New Roman" w:hAnsi="Times New Roman"/>
          <w:b/>
          <w:u w:val="single"/>
        </w:rPr>
      </w:pPr>
      <w:r>
        <w:rPr>
          <w:rFonts w:ascii="Times New Roman" w:hAnsi="Times New Roman"/>
          <w:b/>
          <w:u w:val="single"/>
        </w:rPr>
        <w:t>Certification of Appropriate Regulatory Agencies</w:t>
      </w:r>
    </w:p>
    <w:p w:rsidR="00285057" w14:paraId="341E8886" w14:textId="77777777">
      <w:pPr>
        <w:pStyle w:val="BodyText"/>
        <w:rPr>
          <w:rFonts w:ascii="Times New Roman" w:hAnsi="Times New Roman"/>
        </w:rPr>
      </w:pPr>
      <w:r>
        <w:rPr>
          <w:rFonts w:ascii="Times New Roman" w:hAnsi="Times New Roman"/>
        </w:rPr>
        <w:t>Each applicant must provide comments, certifications, and recommendations of any appropriate regulatory or other agency having expertise in the planning, operation, management of similar facilities.  This is needed to ensure that facilities financed by Rural Development are coordinated with appropriate Federal, State, and local agencies and comply with applicable Federal, State, and local regulations.</w:t>
      </w:r>
    </w:p>
    <w:p w:rsidR="00F16D93" w14:paraId="126854A6" w14:textId="77777777">
      <w:pPr>
        <w:pStyle w:val="BodyText"/>
        <w:rPr>
          <w:rFonts w:ascii="Times New Roman" w:hAnsi="Times New Roman"/>
        </w:rPr>
      </w:pPr>
      <w:r>
        <w:rPr>
          <w:rFonts w:ascii="Times New Roman" w:hAnsi="Times New Roman"/>
        </w:rPr>
        <w:t xml:space="preserve"> </w:t>
      </w:r>
    </w:p>
    <w:p w:rsidR="00F16D93" w14:paraId="47842139" w14:textId="77777777">
      <w:pPr>
        <w:pStyle w:val="BodyText"/>
        <w:rPr>
          <w:rFonts w:ascii="Times New Roman" w:hAnsi="Times New Roman"/>
          <w:b/>
          <w:u w:val="single"/>
        </w:rPr>
      </w:pPr>
      <w:r>
        <w:rPr>
          <w:rFonts w:ascii="Times New Roman" w:hAnsi="Times New Roman"/>
          <w:b/>
          <w:u w:val="single"/>
        </w:rPr>
        <w:t>Positive Action Plan</w:t>
      </w:r>
    </w:p>
    <w:p w:rsidR="00F16D93" w14:paraId="32FB5509" w14:textId="77777777">
      <w:pPr>
        <w:pStyle w:val="BodyText"/>
        <w:rPr>
          <w:rFonts w:ascii="Times New Roman" w:hAnsi="Times New Roman"/>
        </w:rPr>
      </w:pPr>
      <w:r>
        <w:rPr>
          <w:rFonts w:ascii="Times New Roman" w:hAnsi="Times New Roman"/>
        </w:rPr>
        <w:t>Borrowers who are delinquent on Rural Development payments or have other financial problems are required to prepare a positive action plan to resolve the financial problems.  The plan is reviewed with Rural Development and updated quarterly.  The plan helps borrowers resolve financial problems and what is being done about them.</w:t>
      </w:r>
      <w:r w:rsidR="00285057">
        <w:rPr>
          <w:rFonts w:ascii="Times New Roman" w:hAnsi="Times New Roman"/>
        </w:rPr>
        <w:t xml:space="preserve">  </w:t>
      </w:r>
    </w:p>
    <w:p w:rsidR="00F16D93" w14:paraId="6EF9FF20" w14:textId="77777777">
      <w:pPr>
        <w:pStyle w:val="BodyText"/>
        <w:rPr>
          <w:rFonts w:ascii="Times New Roman" w:hAnsi="Times New Roman"/>
        </w:rPr>
      </w:pPr>
    </w:p>
    <w:p w:rsidR="00F16D93" w14:paraId="07BD6C0F" w14:textId="77777777">
      <w:pPr>
        <w:pStyle w:val="BodyText"/>
        <w:rPr>
          <w:rFonts w:ascii="Times New Roman" w:hAnsi="Times New Roman"/>
          <w:b/>
          <w:u w:val="single"/>
        </w:rPr>
      </w:pPr>
      <w:r>
        <w:rPr>
          <w:rFonts w:ascii="Times New Roman" w:hAnsi="Times New Roman"/>
          <w:b/>
          <w:u w:val="single"/>
        </w:rPr>
        <w:t>Audits</w:t>
      </w:r>
    </w:p>
    <w:p w:rsidR="00F16D93" w14:paraId="08E731A0" w14:textId="77777777">
      <w:pPr>
        <w:pStyle w:val="BodyText"/>
        <w:rPr>
          <w:rFonts w:ascii="Times New Roman" w:hAnsi="Times New Roman"/>
        </w:rPr>
      </w:pPr>
      <w:r>
        <w:rPr>
          <w:rFonts w:ascii="Times New Roman" w:hAnsi="Times New Roman"/>
        </w:rPr>
        <w:t>Annual audits are required from all borrowers with gross incomes over $100,000.  The audits help Rural Development determine if the operations are sound and the intended services are being provided to the public.  Often Rural Development can use the audits to predict developing financial problems and suggest corrective steps before the problems become serious.</w:t>
      </w:r>
      <w:r w:rsidR="00285057">
        <w:rPr>
          <w:rFonts w:ascii="Times New Roman" w:hAnsi="Times New Roman"/>
        </w:rPr>
        <w:t xml:space="preserve">  </w:t>
      </w:r>
    </w:p>
    <w:p w:rsidR="00C60258" w14:paraId="2867871E" w14:textId="77777777">
      <w:pPr>
        <w:pStyle w:val="BodyText"/>
        <w:rPr>
          <w:rFonts w:ascii="Times New Roman" w:hAnsi="Times New Roman"/>
        </w:rPr>
      </w:pPr>
    </w:p>
    <w:p w:rsidR="00F16D93" w14:paraId="26B74206" w14:textId="77777777">
      <w:pPr>
        <w:pStyle w:val="BodyText"/>
        <w:rPr>
          <w:rFonts w:ascii="Times New Roman" w:hAnsi="Times New Roman"/>
          <w:b/>
          <w:u w:val="single"/>
        </w:rPr>
      </w:pPr>
      <w:r>
        <w:rPr>
          <w:rFonts w:ascii="Times New Roman" w:hAnsi="Times New Roman"/>
          <w:b/>
          <w:u w:val="single"/>
        </w:rPr>
        <w:t xml:space="preserve">Financial Statements for Borrowers </w:t>
      </w:r>
      <w:r w:rsidR="00944B75">
        <w:rPr>
          <w:rFonts w:ascii="Times New Roman" w:hAnsi="Times New Roman"/>
          <w:b/>
          <w:u w:val="single"/>
        </w:rPr>
        <w:t>with</w:t>
      </w:r>
      <w:r>
        <w:rPr>
          <w:rFonts w:ascii="Times New Roman" w:hAnsi="Times New Roman"/>
          <w:b/>
          <w:u w:val="single"/>
        </w:rPr>
        <w:t xml:space="preserve"> Less Than $100,000 Gross Income</w:t>
      </w:r>
    </w:p>
    <w:p w:rsidR="00F16D93" w14:paraId="5F6C9587" w14:textId="77777777">
      <w:pPr>
        <w:pStyle w:val="BodyText"/>
        <w:rPr>
          <w:rFonts w:ascii="Times New Roman" w:hAnsi="Times New Roman"/>
        </w:rPr>
      </w:pPr>
      <w:r>
        <w:rPr>
          <w:rFonts w:ascii="Times New Roman" w:hAnsi="Times New Roman"/>
        </w:rPr>
        <w:t>Borrowers who do not have an annual audit are required to submit annual financial statements including a verification of the balance sheet and statement of income and expenses by an official of the organization.</w:t>
      </w:r>
      <w:r w:rsidR="00285057">
        <w:rPr>
          <w:rFonts w:ascii="Times New Roman" w:hAnsi="Times New Roman"/>
        </w:rPr>
        <w:t xml:space="preserve">  </w:t>
      </w:r>
    </w:p>
    <w:p w:rsidR="00C60258" w14:paraId="63B14278" w14:textId="77777777">
      <w:pPr>
        <w:pStyle w:val="BodyText"/>
        <w:rPr>
          <w:rFonts w:ascii="Times New Roman" w:hAnsi="Times New Roman"/>
          <w:b/>
          <w:u w:val="single"/>
        </w:rPr>
      </w:pPr>
    </w:p>
    <w:p w:rsidR="00F16D93" w14:paraId="224FDB0C" w14:textId="77777777">
      <w:pPr>
        <w:pStyle w:val="BodyText"/>
        <w:rPr>
          <w:rFonts w:ascii="Times New Roman" w:hAnsi="Times New Roman"/>
          <w:b/>
          <w:u w:val="single"/>
        </w:rPr>
      </w:pPr>
      <w:r>
        <w:rPr>
          <w:rFonts w:ascii="Times New Roman" w:hAnsi="Times New Roman"/>
          <w:b/>
          <w:u w:val="single"/>
        </w:rPr>
        <w:t>Utilization of Small Business and Minority-owned Business</w:t>
      </w:r>
    </w:p>
    <w:p w:rsidR="00F16D93" w14:paraId="6C9332F3" w14:textId="77777777">
      <w:pPr>
        <w:pStyle w:val="BodyText"/>
        <w:rPr>
          <w:rFonts w:ascii="Times New Roman" w:hAnsi="Times New Roman"/>
        </w:rPr>
      </w:pPr>
      <w:r>
        <w:rPr>
          <w:rFonts w:ascii="Times New Roman" w:hAnsi="Times New Roman"/>
        </w:rPr>
        <w:t>Borrowers for construction projects are required to make efforts to utilize small and minority-owned business sources in the construction and to submit a statement or other evidence of their efforts.  This helps to ensure that such businesses have the opportunity to participate in Rural Development-financed construction.</w:t>
      </w:r>
      <w:r w:rsidR="00285057">
        <w:rPr>
          <w:rFonts w:ascii="Times New Roman" w:hAnsi="Times New Roman"/>
        </w:rPr>
        <w:t xml:space="preserve">  </w:t>
      </w:r>
    </w:p>
    <w:p w:rsidR="00F16D93" w14:paraId="66167B14" w14:textId="77777777">
      <w:pPr>
        <w:pStyle w:val="BodyText"/>
        <w:rPr>
          <w:rFonts w:ascii="Times New Roman" w:hAnsi="Times New Roman"/>
          <w:b/>
        </w:rPr>
      </w:pPr>
    </w:p>
    <w:p w:rsidR="00F16D93" w14:paraId="077C9033" w14:textId="77777777">
      <w:pPr>
        <w:pStyle w:val="BodyText"/>
        <w:rPr>
          <w:rFonts w:ascii="Times New Roman" w:hAnsi="Times New Roman"/>
          <w:b/>
          <w:u w:val="single"/>
        </w:rPr>
      </w:pPr>
      <w:r>
        <w:rPr>
          <w:rFonts w:ascii="Times New Roman" w:hAnsi="Times New Roman"/>
          <w:b/>
          <w:u w:val="single"/>
        </w:rPr>
        <w:t>Procurement When Other Than Bid or Negotiation Is Used</w:t>
      </w:r>
    </w:p>
    <w:p w:rsidR="00A306BF" w14:paraId="50B4B783" w14:textId="77777777">
      <w:pPr>
        <w:pStyle w:val="BodyText"/>
        <w:rPr>
          <w:rFonts w:ascii="Times New Roman" w:hAnsi="Times New Roman"/>
        </w:rPr>
      </w:pPr>
      <w:r>
        <w:rPr>
          <w:rFonts w:ascii="Times New Roman" w:hAnsi="Times New Roman"/>
        </w:rPr>
        <w:t>If an applicant wishes to use a method of procurement of construction services other than bid or negotiation, the applicant is required to make the request in writing along with the reasons for using another method.</w:t>
      </w:r>
      <w:r w:rsidR="00285057">
        <w:rPr>
          <w:rFonts w:ascii="Times New Roman" w:hAnsi="Times New Roman"/>
        </w:rPr>
        <w:t xml:space="preserve">  </w:t>
      </w:r>
    </w:p>
    <w:p w:rsidR="00A10D3F" w14:paraId="3FF10544" w14:textId="77777777">
      <w:pPr>
        <w:pStyle w:val="BodyText"/>
        <w:rPr>
          <w:rFonts w:ascii="Times New Roman" w:hAnsi="Times New Roman"/>
        </w:rPr>
      </w:pPr>
    </w:p>
    <w:p w:rsidR="00F16D93" w14:paraId="1C63D207" w14:textId="77777777">
      <w:pPr>
        <w:pStyle w:val="BodyText"/>
        <w:rPr>
          <w:rFonts w:ascii="Times New Roman" w:hAnsi="Times New Roman"/>
          <w:b/>
          <w:u w:val="single"/>
        </w:rPr>
      </w:pPr>
      <w:r>
        <w:rPr>
          <w:rFonts w:ascii="Times New Roman" w:hAnsi="Times New Roman"/>
          <w:b/>
          <w:u w:val="single"/>
        </w:rPr>
        <w:t>Unconventional Contracting Methods</w:t>
      </w:r>
    </w:p>
    <w:p w:rsidR="00A10D3F" w14:paraId="3C7D2598" w14:textId="77777777">
      <w:pPr>
        <w:pStyle w:val="BodyText"/>
        <w:rPr>
          <w:rFonts w:ascii="Times New Roman" w:hAnsi="Times New Roman"/>
        </w:rPr>
      </w:pPr>
      <w:r>
        <w:rPr>
          <w:rFonts w:ascii="Times New Roman" w:hAnsi="Times New Roman"/>
        </w:rPr>
        <w:t>If an applicant wishes to use construction management methods of contracting for construction services, the applicant and the proposed provider are required to submit documentation regarding the procurement and qualifications of the provider.</w:t>
      </w:r>
      <w:r w:rsidR="00285057">
        <w:rPr>
          <w:rFonts w:ascii="Times New Roman" w:hAnsi="Times New Roman"/>
        </w:rPr>
        <w:t xml:space="preserve">  </w:t>
      </w:r>
    </w:p>
    <w:p w:rsidR="00A10D3F" w14:paraId="281803E6" w14:textId="77777777">
      <w:pPr>
        <w:pStyle w:val="BodyText"/>
        <w:rPr>
          <w:rFonts w:ascii="Times New Roman" w:hAnsi="Times New Roman"/>
        </w:rPr>
      </w:pPr>
    </w:p>
    <w:p w:rsidR="00F16D93" w14:paraId="3C5A5390" w14:textId="77777777">
      <w:pPr>
        <w:pStyle w:val="BodyText"/>
        <w:rPr>
          <w:rFonts w:ascii="Times New Roman" w:hAnsi="Times New Roman"/>
          <w:b/>
          <w:u w:val="single"/>
        </w:rPr>
      </w:pPr>
      <w:r>
        <w:rPr>
          <w:rFonts w:ascii="Times New Roman" w:hAnsi="Times New Roman"/>
          <w:b/>
          <w:u w:val="single"/>
        </w:rPr>
        <w:t>State Clearinghouse Review</w:t>
      </w:r>
    </w:p>
    <w:p w:rsidR="00F16D93" w14:paraId="7044A050" w14:textId="77777777">
      <w:pPr>
        <w:pStyle w:val="BodyText"/>
        <w:rPr>
          <w:rFonts w:ascii="Times New Roman" w:hAnsi="Times New Roman"/>
        </w:rPr>
      </w:pPr>
      <w:r>
        <w:rPr>
          <w:rFonts w:ascii="Times New Roman" w:hAnsi="Times New Roman"/>
        </w:rPr>
        <w:t>This is an OMB Circular A-95 requirement.  Applicants are requested to obtain written comments from their State and/or regional clearinghouses as to whether the proposed project will be consistent and will not conflict with plans, goals, or objectives of the State or region in which the proposed project will be located.</w:t>
      </w:r>
      <w:r w:rsidR="00285057">
        <w:rPr>
          <w:rFonts w:ascii="Times New Roman" w:hAnsi="Times New Roman"/>
        </w:rPr>
        <w:t xml:space="preserve">  </w:t>
      </w:r>
    </w:p>
    <w:p w:rsidR="00F16D93" w14:paraId="13C71793" w14:textId="77777777">
      <w:pPr>
        <w:pStyle w:val="BodyText"/>
        <w:rPr>
          <w:rFonts w:ascii="Times New Roman" w:hAnsi="Times New Roman"/>
        </w:rPr>
      </w:pPr>
    </w:p>
    <w:p w:rsidR="00F16D93" w14:paraId="57E01547" w14:textId="77777777">
      <w:pPr>
        <w:pStyle w:val="BodyText"/>
        <w:rPr>
          <w:rFonts w:ascii="Times New Roman" w:hAnsi="Times New Roman"/>
          <w:b/>
          <w:u w:val="single"/>
        </w:rPr>
      </w:pPr>
      <w:r>
        <w:rPr>
          <w:rFonts w:ascii="Times New Roman" w:hAnsi="Times New Roman"/>
          <w:b/>
          <w:u w:val="single"/>
        </w:rPr>
        <w:t>Approval of Audit</w:t>
      </w:r>
    </w:p>
    <w:p w:rsidR="00F16D93" w14:paraId="4A9D2B72" w14:textId="77777777">
      <w:pPr>
        <w:pStyle w:val="BodyText"/>
        <w:rPr>
          <w:rFonts w:ascii="Times New Roman" w:hAnsi="Times New Roman"/>
        </w:rPr>
      </w:pPr>
      <w:r>
        <w:rPr>
          <w:rFonts w:ascii="Times New Roman" w:hAnsi="Times New Roman"/>
        </w:rPr>
        <w:t>The applicant is required to submit for approval documentation of its accounting and financial reporting system.  This is needed to ensure that adequate documentation is maintained for financial analysis.</w:t>
      </w:r>
      <w:r w:rsidR="00285057">
        <w:rPr>
          <w:rFonts w:ascii="Times New Roman" w:hAnsi="Times New Roman"/>
        </w:rPr>
        <w:t xml:space="preserve">  </w:t>
      </w:r>
    </w:p>
    <w:p w:rsidR="00F16D93" w14:paraId="0A98886A" w14:textId="77777777">
      <w:pPr>
        <w:pStyle w:val="BodyText"/>
        <w:rPr>
          <w:rFonts w:ascii="Times New Roman" w:hAnsi="Times New Roman"/>
        </w:rPr>
      </w:pPr>
    </w:p>
    <w:p w:rsidR="00F16D93" w14:paraId="18B5EF60" w14:textId="77777777">
      <w:pPr>
        <w:pStyle w:val="BodyText"/>
        <w:rPr>
          <w:rFonts w:ascii="Times New Roman" w:hAnsi="Times New Roman"/>
          <w:b/>
          <w:u w:val="single"/>
        </w:rPr>
      </w:pPr>
      <w:r>
        <w:rPr>
          <w:rFonts w:ascii="Times New Roman" w:hAnsi="Times New Roman"/>
          <w:b/>
          <w:u w:val="single"/>
        </w:rPr>
        <w:t>Governing Body Members and Terms of Office</w:t>
      </w:r>
    </w:p>
    <w:p w:rsidR="00751260" w14:paraId="16ACF771" w14:textId="77777777">
      <w:pPr>
        <w:pStyle w:val="BodyText"/>
        <w:rPr>
          <w:rFonts w:ascii="Times New Roman" w:hAnsi="Times New Roman"/>
        </w:rPr>
      </w:pPr>
      <w:r>
        <w:rPr>
          <w:rFonts w:ascii="Times New Roman" w:hAnsi="Times New Roman"/>
        </w:rPr>
        <w:t>Borrowers are required to submit a list, annually, of the names and addresses of all members of the governing body including their terms of office.  Rural Development needs this information to help ensure the organization is being maintained and to know who to contact about loan matters.</w:t>
      </w:r>
    </w:p>
    <w:p w:rsidR="00751260" w14:paraId="049D5B0F" w14:textId="77777777">
      <w:pPr>
        <w:pStyle w:val="BodyText"/>
        <w:rPr>
          <w:rFonts w:ascii="Times New Roman" w:hAnsi="Times New Roman"/>
        </w:rPr>
      </w:pPr>
    </w:p>
    <w:p w:rsidR="00751260" w:rsidRPr="00751260" w:rsidP="00751260" w14:paraId="23BAF9FC" w14:textId="77777777">
      <w:pPr>
        <w:pStyle w:val="BodyText"/>
        <w:rPr>
          <w:rFonts w:ascii="Times New Roman" w:hAnsi="Times New Roman"/>
          <w:b/>
          <w:u w:val="single"/>
        </w:rPr>
      </w:pPr>
      <w:r w:rsidRPr="00751260">
        <w:rPr>
          <w:rFonts w:ascii="Times New Roman" w:hAnsi="Times New Roman"/>
          <w:b/>
          <w:u w:val="single"/>
        </w:rPr>
        <w:t>Documentation of Legal Powers</w:t>
      </w:r>
    </w:p>
    <w:p w:rsidR="00970D29" w:rsidP="00751260" w14:paraId="5715007A" w14:textId="77777777">
      <w:pPr>
        <w:pStyle w:val="BodyText"/>
        <w:rPr>
          <w:rFonts w:ascii="Times New Roman" w:hAnsi="Times New Roman"/>
        </w:rPr>
      </w:pPr>
      <w:r w:rsidRPr="00751260">
        <w:rPr>
          <w:rFonts w:ascii="Times New Roman" w:hAnsi="Times New Roman"/>
        </w:rPr>
        <w:t>Only re-lenders with legal authority to make and service loans involving community infrastructure and development will be eligible.  Documentation may come in the form of a legal opinion or a copy of the re-lenders organizational documents.</w:t>
      </w:r>
      <w:r w:rsidR="00E026FF">
        <w:rPr>
          <w:rFonts w:ascii="Times New Roman" w:hAnsi="Times New Roman"/>
        </w:rPr>
        <w:t xml:space="preserve"> </w:t>
      </w:r>
    </w:p>
    <w:p w:rsidR="00FF5FBB" w:rsidP="00751260" w14:paraId="5BC0308B" w14:textId="77777777">
      <w:pPr>
        <w:pStyle w:val="BodyText"/>
        <w:rPr>
          <w:rFonts w:ascii="Times New Roman" w:hAnsi="Times New Roman"/>
          <w:b/>
          <w:u w:val="single"/>
        </w:rPr>
      </w:pPr>
    </w:p>
    <w:p w:rsidR="00751260" w:rsidRPr="00751260" w:rsidP="00751260" w14:paraId="771337BC" w14:textId="77777777">
      <w:pPr>
        <w:pStyle w:val="BodyText"/>
        <w:rPr>
          <w:rFonts w:ascii="Times New Roman" w:hAnsi="Times New Roman"/>
          <w:b/>
          <w:u w:val="single"/>
        </w:rPr>
      </w:pPr>
      <w:r w:rsidRPr="00751260">
        <w:rPr>
          <w:rFonts w:ascii="Times New Roman" w:hAnsi="Times New Roman"/>
          <w:b/>
          <w:u w:val="single"/>
        </w:rPr>
        <w:t>Certification of compliance with federal, state and local requirements</w:t>
      </w:r>
    </w:p>
    <w:p w:rsidR="00751260" w:rsidRPr="00751260" w:rsidP="00751260" w14:paraId="374E0F13" w14:textId="77777777">
      <w:pPr>
        <w:pStyle w:val="BodyText"/>
        <w:rPr>
          <w:rFonts w:ascii="Times New Roman" w:hAnsi="Times New Roman"/>
        </w:rPr>
      </w:pPr>
      <w:r w:rsidRPr="00751260">
        <w:rPr>
          <w:rFonts w:ascii="Times New Roman" w:hAnsi="Times New Roman"/>
        </w:rPr>
        <w:t>Re-lenders responsible for administering a loan fund need to understand and be in compliance with laws impacting their operations and the operations of the clients they serve.  Examples include local building requirements, state laws regarding certificates of need for health care facilities, Equal Credit Opportunity Act, and environmental compliance.</w:t>
      </w:r>
      <w:r w:rsidR="00E026FF">
        <w:rPr>
          <w:rFonts w:ascii="Times New Roman" w:hAnsi="Times New Roman"/>
        </w:rPr>
        <w:t xml:space="preserve"> </w:t>
      </w:r>
      <w:r w:rsidRPr="00751260">
        <w:rPr>
          <w:rFonts w:ascii="Times New Roman" w:hAnsi="Times New Roman"/>
        </w:rPr>
        <w:t xml:space="preserve"> </w:t>
      </w:r>
    </w:p>
    <w:p w:rsidR="00751260" w:rsidRPr="00751260" w:rsidP="00751260" w14:paraId="48A51568" w14:textId="77777777">
      <w:pPr>
        <w:pStyle w:val="BodyText"/>
        <w:rPr>
          <w:rFonts w:ascii="Times New Roman" w:hAnsi="Times New Roman"/>
        </w:rPr>
      </w:pPr>
    </w:p>
    <w:p w:rsidR="00751260" w:rsidRPr="00751260" w:rsidP="00751260" w14:paraId="003317E4" w14:textId="77777777">
      <w:pPr>
        <w:pStyle w:val="BodyText"/>
        <w:rPr>
          <w:rFonts w:ascii="Times New Roman" w:hAnsi="Times New Roman"/>
          <w:b/>
          <w:u w:val="single"/>
        </w:rPr>
      </w:pPr>
      <w:r w:rsidRPr="00751260">
        <w:rPr>
          <w:rFonts w:ascii="Times New Roman" w:hAnsi="Times New Roman"/>
          <w:b/>
          <w:u w:val="single"/>
        </w:rPr>
        <w:t>Documentation of Serving Persistent Poverty County(</w:t>
      </w:r>
      <w:r w:rsidRPr="00751260">
        <w:rPr>
          <w:rFonts w:ascii="Times New Roman" w:hAnsi="Times New Roman"/>
          <w:b/>
          <w:u w:val="single"/>
        </w:rPr>
        <w:t>ies</w:t>
      </w:r>
      <w:r w:rsidRPr="00751260">
        <w:rPr>
          <w:rFonts w:ascii="Times New Roman" w:hAnsi="Times New Roman"/>
          <w:b/>
          <w:u w:val="single"/>
        </w:rPr>
        <w:t>) or High Poverty Areas</w:t>
      </w:r>
    </w:p>
    <w:p w:rsidR="00751260" w:rsidRPr="00751260" w:rsidP="00751260" w14:paraId="432848E4" w14:textId="77777777">
      <w:pPr>
        <w:pStyle w:val="BodyText"/>
        <w:rPr>
          <w:rFonts w:ascii="Times New Roman" w:hAnsi="Times New Roman"/>
        </w:rPr>
      </w:pPr>
      <w:r w:rsidRPr="00751260">
        <w:rPr>
          <w:rFonts w:ascii="Times New Roman" w:hAnsi="Times New Roman"/>
        </w:rPr>
        <w:t>Re-lenders are required to provide documentation of their current portfolio or experience providing loans in Persistent Poverty County(</w:t>
      </w:r>
      <w:r w:rsidRPr="00751260">
        <w:rPr>
          <w:rFonts w:ascii="Times New Roman" w:hAnsi="Times New Roman"/>
        </w:rPr>
        <w:t>ies</w:t>
      </w:r>
      <w:r w:rsidRPr="00751260">
        <w:rPr>
          <w:rFonts w:ascii="Times New Roman" w:hAnsi="Times New Roman"/>
        </w:rPr>
        <w:t xml:space="preserve">) or High Poverty Area(s) to determine eligibility and priority.  This documentation is also used in the evaluation factors and does not need to be duplicated. </w:t>
      </w:r>
    </w:p>
    <w:p w:rsidR="00751260" w:rsidRPr="00A34515" w:rsidP="00751260" w14:paraId="7B811C1B" w14:textId="77777777">
      <w:pPr>
        <w:pStyle w:val="BodyText"/>
        <w:rPr>
          <w:rFonts w:ascii="Times New Roman" w:hAnsi="Times New Roman"/>
          <w:b/>
          <w:u w:val="single"/>
        </w:rPr>
      </w:pPr>
      <w:r w:rsidRPr="00A34515">
        <w:rPr>
          <w:rFonts w:ascii="Times New Roman" w:hAnsi="Times New Roman"/>
          <w:b/>
          <w:u w:val="single"/>
        </w:rPr>
        <w:t>Documentation from a Financial Institution that an Irrevocable Letter of Credit or similar Performance Guarantee will be issued if re-lender is approved for funding</w:t>
      </w:r>
    </w:p>
    <w:p w:rsidR="00751260" w:rsidP="00751260" w14:paraId="232038C3" w14:textId="77777777">
      <w:pPr>
        <w:pStyle w:val="BodyText"/>
        <w:rPr>
          <w:rFonts w:ascii="Times New Roman" w:hAnsi="Times New Roman"/>
        </w:rPr>
      </w:pPr>
      <w:r w:rsidRPr="00751260">
        <w:rPr>
          <w:rFonts w:ascii="Times New Roman" w:hAnsi="Times New Roman"/>
        </w:rPr>
        <w:t xml:space="preserve">Re-lenders will provide this documentation at the time of application for eligibility.  The purpose of this documentation (also referred to as a “Letter of Intent”) is to </w:t>
      </w:r>
      <w:r w:rsidRPr="00751260" w:rsidR="00944B75">
        <w:rPr>
          <w:rFonts w:ascii="Times New Roman" w:hAnsi="Times New Roman"/>
        </w:rPr>
        <w:t>ensure</w:t>
      </w:r>
      <w:r w:rsidRPr="00751260">
        <w:rPr>
          <w:rFonts w:ascii="Times New Roman" w:hAnsi="Times New Roman"/>
        </w:rPr>
        <w:t xml:space="preserve"> Rural Development that the re-lender is creditworthy for the amount of financial assistance requested. </w:t>
      </w:r>
    </w:p>
    <w:p w:rsidR="00FF5FBB" w:rsidRPr="00751260" w:rsidP="00751260" w14:paraId="262E5B8C" w14:textId="77777777">
      <w:pPr>
        <w:pStyle w:val="BodyText"/>
        <w:rPr>
          <w:rFonts w:ascii="Times New Roman" w:hAnsi="Times New Roman"/>
          <w:u w:val="single"/>
        </w:rPr>
      </w:pPr>
    </w:p>
    <w:p w:rsidR="00751260" w:rsidRPr="00A34515" w:rsidP="00751260" w14:paraId="5B7AC101" w14:textId="77777777">
      <w:pPr>
        <w:pStyle w:val="BodyText"/>
        <w:rPr>
          <w:rFonts w:ascii="Times New Roman" w:hAnsi="Times New Roman"/>
          <w:b/>
          <w:u w:val="single"/>
        </w:rPr>
      </w:pPr>
      <w:r w:rsidRPr="00A34515">
        <w:rPr>
          <w:rFonts w:ascii="Times New Roman" w:hAnsi="Times New Roman"/>
          <w:b/>
          <w:u w:val="single"/>
        </w:rPr>
        <w:t>Documentation of being Regulated and Supervised by a Federal or State Banking Regulatory Agency, Subject to Credit Examination, Not on a Watch List, and No Regulatory Actions Outstanding</w:t>
      </w:r>
    </w:p>
    <w:p w:rsidR="00FF5FBB" w:rsidP="00751260" w14:paraId="0F4B3795" w14:textId="77777777">
      <w:pPr>
        <w:pStyle w:val="BodyText"/>
        <w:rPr>
          <w:rFonts w:ascii="Times New Roman" w:hAnsi="Times New Roman"/>
        </w:rPr>
      </w:pPr>
      <w:r w:rsidRPr="00751260">
        <w:rPr>
          <w:rFonts w:ascii="Times New Roman" w:hAnsi="Times New Roman"/>
        </w:rPr>
        <w:t xml:space="preserve">Based on the Agency’s assessment of mission driven lending institutions primarily serving rural high poverty </w:t>
      </w:r>
      <w:r w:rsidRPr="00751260" w:rsidR="00944B75">
        <w:rPr>
          <w:rFonts w:ascii="Times New Roman" w:hAnsi="Times New Roman"/>
        </w:rPr>
        <w:t>communities</w:t>
      </w:r>
      <w:r w:rsidRPr="00751260">
        <w:rPr>
          <w:rFonts w:ascii="Times New Roman" w:hAnsi="Times New Roman"/>
        </w:rPr>
        <w:t xml:space="preserve">, we estimate approximately 45% of re-lenders will meet this eligibility criteria and provide this documentation.  The documentation </w:t>
      </w:r>
      <w:r w:rsidRPr="00751260" w:rsidR="00944B75">
        <w:rPr>
          <w:rFonts w:ascii="Times New Roman" w:hAnsi="Times New Roman"/>
        </w:rPr>
        <w:t>ensures</w:t>
      </w:r>
      <w:r w:rsidRPr="00751260">
        <w:rPr>
          <w:rFonts w:ascii="Times New Roman" w:hAnsi="Times New Roman"/>
        </w:rPr>
        <w:t xml:space="preserve"> Rural Development that the re-lender has the requisite capital, asset quality, management, earnings, liquidity, and sensitivity to market risk to operate a federally financed loan fund.</w:t>
      </w:r>
    </w:p>
    <w:p w:rsidR="00970D29" w:rsidP="00751260" w14:paraId="539FF80A" w14:textId="77777777">
      <w:pPr>
        <w:pStyle w:val="BodyText"/>
        <w:rPr>
          <w:rFonts w:ascii="Times New Roman" w:hAnsi="Times New Roman"/>
        </w:rPr>
      </w:pPr>
    </w:p>
    <w:p w:rsidR="00751260" w:rsidRPr="00A34515" w:rsidP="00751260" w14:paraId="3AFB7837" w14:textId="77777777">
      <w:pPr>
        <w:pStyle w:val="BodyText"/>
        <w:rPr>
          <w:rFonts w:ascii="Times New Roman" w:hAnsi="Times New Roman"/>
          <w:b/>
          <w:u w:val="single"/>
        </w:rPr>
      </w:pPr>
      <w:r w:rsidRPr="00A34515">
        <w:rPr>
          <w:rFonts w:ascii="Times New Roman" w:hAnsi="Times New Roman"/>
          <w:b/>
          <w:u w:val="single"/>
        </w:rPr>
        <w:t xml:space="preserve">Documentation of strong Financial Strength and Performance rating </w:t>
      </w:r>
    </w:p>
    <w:p w:rsidR="00751260" w:rsidP="00751260" w14:paraId="5C3FB4FD" w14:textId="77777777">
      <w:pPr>
        <w:pStyle w:val="BodyText"/>
        <w:rPr>
          <w:rFonts w:ascii="Times New Roman" w:hAnsi="Times New Roman"/>
        </w:rPr>
      </w:pPr>
      <w:r w:rsidRPr="00751260">
        <w:rPr>
          <w:rFonts w:ascii="Times New Roman" w:hAnsi="Times New Roman"/>
        </w:rPr>
        <w:t xml:space="preserve">Based on the Agency’s assessment of mission driven lending institutions primarily serving rural high poverty communities, we estimate approximately 20% of re-lenders already have a rating in place or will obtain such a rating to document this eligibility criteria.  The assessment, conducted by an independent third party, evaluates overall creditworthiness based on an analysis of past financial performance, current financial strength, and apparent risk factors. The documentation </w:t>
      </w:r>
      <w:r w:rsidRPr="00751260" w:rsidR="00944B75">
        <w:rPr>
          <w:rFonts w:ascii="Times New Roman" w:hAnsi="Times New Roman"/>
        </w:rPr>
        <w:t>ensures</w:t>
      </w:r>
      <w:r w:rsidRPr="00751260">
        <w:rPr>
          <w:rFonts w:ascii="Times New Roman" w:hAnsi="Times New Roman"/>
        </w:rPr>
        <w:t xml:space="preserve"> Rural Development that the re-lender has the requisite capital, asset quality, management, earnings, liquidity, and sensitivity to market risk to operate a federally financed loan fund. </w:t>
      </w:r>
    </w:p>
    <w:p w:rsidR="00FF5FBB" w:rsidRPr="00751260" w:rsidP="00751260" w14:paraId="130F340A" w14:textId="77777777">
      <w:pPr>
        <w:pStyle w:val="BodyText"/>
        <w:rPr>
          <w:rFonts w:ascii="Times New Roman" w:hAnsi="Times New Roman"/>
          <w:u w:val="single"/>
        </w:rPr>
      </w:pPr>
    </w:p>
    <w:p w:rsidR="00751260" w:rsidRPr="00A34515" w:rsidP="00751260" w14:paraId="494C2D36" w14:textId="77777777">
      <w:pPr>
        <w:pStyle w:val="BodyText"/>
        <w:rPr>
          <w:rFonts w:ascii="Times New Roman" w:hAnsi="Times New Roman"/>
          <w:b/>
          <w:u w:val="single"/>
        </w:rPr>
      </w:pPr>
      <w:r w:rsidRPr="00A34515">
        <w:rPr>
          <w:rFonts w:ascii="Times New Roman" w:hAnsi="Times New Roman"/>
          <w:b/>
          <w:u w:val="single"/>
        </w:rPr>
        <w:t>Documentation of being a financially sound institution</w:t>
      </w:r>
    </w:p>
    <w:p w:rsidR="00751260" w:rsidRPr="00751260" w:rsidP="00751260" w14:paraId="0A6F58B2" w14:textId="77777777">
      <w:pPr>
        <w:pStyle w:val="BodyText"/>
        <w:rPr>
          <w:rFonts w:ascii="Times New Roman" w:hAnsi="Times New Roman"/>
        </w:rPr>
      </w:pPr>
      <w:r w:rsidRPr="00751260">
        <w:rPr>
          <w:rFonts w:ascii="Times New Roman" w:hAnsi="Times New Roman"/>
        </w:rPr>
        <w:t>Based on the Agency’s assessment of mission driven lending institutions primarily serving rural high poverty communities, we estimate approximately 35% of re-lenders will need to undergo an assessment by Rural Development to assess their capital adequacy, adequate liquidity, management capabilities, repayment ability, credit worthiness, balance sheet equity &amp; other financial factors.</w:t>
      </w:r>
      <w:r w:rsidR="00E026FF">
        <w:rPr>
          <w:rFonts w:ascii="Times New Roman" w:hAnsi="Times New Roman"/>
        </w:rPr>
        <w:t xml:space="preserve"> </w:t>
      </w:r>
      <w:r w:rsidR="00FF5FBB">
        <w:rPr>
          <w:rFonts w:ascii="Times New Roman" w:hAnsi="Times New Roman"/>
        </w:rPr>
        <w:t xml:space="preserve"> </w:t>
      </w:r>
      <w:r w:rsidRPr="00751260">
        <w:rPr>
          <w:rFonts w:ascii="Times New Roman" w:hAnsi="Times New Roman"/>
        </w:rPr>
        <w:t>Rural Development requires the following documentation:</w:t>
      </w:r>
    </w:p>
    <w:p w:rsidR="00751260" w:rsidRPr="00751260" w:rsidP="00751260" w14:paraId="6CAA639A" w14:textId="77777777">
      <w:pPr>
        <w:pStyle w:val="BodyText"/>
        <w:rPr>
          <w:rFonts w:ascii="Times New Roman" w:hAnsi="Times New Roman"/>
        </w:rPr>
      </w:pPr>
    </w:p>
    <w:p w:rsidR="00751260" w:rsidRPr="00751260" w:rsidP="00751260" w14:paraId="5FBBFAF6" w14:textId="77777777">
      <w:pPr>
        <w:pStyle w:val="BodyText"/>
        <w:numPr>
          <w:ilvl w:val="0"/>
          <w:numId w:val="6"/>
        </w:numPr>
        <w:rPr>
          <w:rFonts w:ascii="Times New Roman" w:hAnsi="Times New Roman"/>
        </w:rPr>
      </w:pPr>
      <w:r w:rsidRPr="00751260">
        <w:rPr>
          <w:rFonts w:ascii="Times New Roman" w:hAnsi="Times New Roman"/>
        </w:rPr>
        <w:t>3 years audited financial statements</w:t>
      </w:r>
    </w:p>
    <w:p w:rsidR="00751260" w:rsidRPr="00751260" w:rsidP="00751260" w14:paraId="49979E7C" w14:textId="77777777">
      <w:pPr>
        <w:pStyle w:val="BodyText"/>
        <w:numPr>
          <w:ilvl w:val="0"/>
          <w:numId w:val="6"/>
        </w:numPr>
        <w:rPr>
          <w:rFonts w:ascii="Times New Roman" w:hAnsi="Times New Roman"/>
        </w:rPr>
      </w:pPr>
      <w:r w:rsidRPr="00751260">
        <w:rPr>
          <w:rFonts w:ascii="Times New Roman" w:hAnsi="Times New Roman"/>
        </w:rPr>
        <w:t xml:space="preserve">Interim financial statements as of most recent quarter end </w:t>
      </w:r>
    </w:p>
    <w:p w:rsidR="00751260" w:rsidRPr="00751260" w:rsidP="00751260" w14:paraId="58A7E332" w14:textId="77777777">
      <w:pPr>
        <w:pStyle w:val="BodyText"/>
        <w:numPr>
          <w:ilvl w:val="0"/>
          <w:numId w:val="6"/>
        </w:numPr>
        <w:rPr>
          <w:rFonts w:ascii="Times New Roman" w:hAnsi="Times New Roman"/>
        </w:rPr>
      </w:pPr>
      <w:r w:rsidRPr="00751260">
        <w:rPr>
          <w:rFonts w:ascii="Times New Roman" w:hAnsi="Times New Roman"/>
        </w:rPr>
        <w:t xml:space="preserve">Auditor’s most recent management letter and management’s response </w:t>
      </w:r>
    </w:p>
    <w:p w:rsidR="00751260" w:rsidRPr="00751260" w:rsidP="00751260" w14:paraId="3BC3E170" w14:textId="77777777">
      <w:pPr>
        <w:pStyle w:val="BodyText"/>
        <w:numPr>
          <w:ilvl w:val="0"/>
          <w:numId w:val="6"/>
        </w:numPr>
        <w:rPr>
          <w:rFonts w:ascii="Times New Roman" w:hAnsi="Times New Roman"/>
        </w:rPr>
      </w:pPr>
      <w:r w:rsidRPr="00751260">
        <w:rPr>
          <w:rFonts w:ascii="Times New Roman" w:hAnsi="Times New Roman"/>
        </w:rPr>
        <w:t xml:space="preserve">Operating Budget versus Actual for last completed fiscal year and most recent quarter-end </w:t>
      </w:r>
    </w:p>
    <w:p w:rsidR="00751260" w:rsidRPr="00751260" w:rsidP="00751260" w14:paraId="64AC4B38" w14:textId="77777777">
      <w:pPr>
        <w:pStyle w:val="BodyText"/>
        <w:numPr>
          <w:ilvl w:val="0"/>
          <w:numId w:val="6"/>
        </w:numPr>
        <w:rPr>
          <w:rFonts w:ascii="Times New Roman" w:hAnsi="Times New Roman"/>
        </w:rPr>
      </w:pPr>
      <w:r w:rsidRPr="00751260">
        <w:rPr>
          <w:rFonts w:ascii="Times New Roman" w:hAnsi="Times New Roman"/>
        </w:rPr>
        <w:t>Schedule of outstanding debt (name of creditor, balance, origination and maturity dates, note rate, collateralization), and attach covenants</w:t>
      </w:r>
    </w:p>
    <w:p w:rsidR="00751260" w:rsidRPr="00751260" w:rsidP="00751260" w14:paraId="40CE92C3" w14:textId="77777777">
      <w:pPr>
        <w:pStyle w:val="BodyText"/>
        <w:numPr>
          <w:ilvl w:val="0"/>
          <w:numId w:val="6"/>
        </w:numPr>
        <w:rPr>
          <w:rFonts w:ascii="Times New Roman" w:hAnsi="Times New Roman"/>
        </w:rPr>
      </w:pPr>
      <w:r w:rsidRPr="00751260">
        <w:rPr>
          <w:rFonts w:ascii="Times New Roman" w:hAnsi="Times New Roman"/>
        </w:rPr>
        <w:t>Schedule of 5 largest sources of grant funding over each of the last 3 fiscal years (including grantor name, amount granted, description of allowable uses or any restrictions)</w:t>
      </w:r>
    </w:p>
    <w:p w:rsidR="00751260" w:rsidRPr="00751260" w:rsidP="00751260" w14:paraId="4FE12080" w14:textId="77777777">
      <w:pPr>
        <w:pStyle w:val="BodyText"/>
        <w:numPr>
          <w:ilvl w:val="0"/>
          <w:numId w:val="6"/>
        </w:numPr>
        <w:rPr>
          <w:rFonts w:ascii="Times New Roman" w:hAnsi="Times New Roman"/>
        </w:rPr>
      </w:pPr>
      <w:r w:rsidRPr="00751260">
        <w:rPr>
          <w:rFonts w:ascii="Times New Roman" w:hAnsi="Times New Roman"/>
        </w:rPr>
        <w:t xml:space="preserve">Schedule of 5 largest investors over each of the last 3 fiscal years (including investor name, total investment, form of investment, description of allowable uses or any restrictions) </w:t>
      </w:r>
    </w:p>
    <w:p w:rsidR="00751260" w:rsidRPr="00751260" w:rsidP="00751260" w14:paraId="0AA8AA4A" w14:textId="77777777">
      <w:pPr>
        <w:pStyle w:val="BodyText"/>
        <w:numPr>
          <w:ilvl w:val="0"/>
          <w:numId w:val="6"/>
        </w:numPr>
        <w:rPr>
          <w:rFonts w:ascii="Times New Roman" w:hAnsi="Times New Roman"/>
        </w:rPr>
      </w:pPr>
      <w:r w:rsidRPr="00751260">
        <w:rPr>
          <w:rFonts w:ascii="Times New Roman" w:hAnsi="Times New Roman"/>
        </w:rPr>
        <w:t>Schedule of any other funding sources, including off-balance sheet financing, for the last completed fiscal year and most recent quarter-end</w:t>
      </w:r>
    </w:p>
    <w:p w:rsidR="00751260" w:rsidRPr="00751260" w:rsidP="00751260" w14:paraId="03999FEB" w14:textId="77777777">
      <w:pPr>
        <w:pStyle w:val="BodyText"/>
        <w:numPr>
          <w:ilvl w:val="0"/>
          <w:numId w:val="6"/>
        </w:numPr>
        <w:rPr>
          <w:rFonts w:ascii="Times New Roman" w:hAnsi="Times New Roman"/>
        </w:rPr>
      </w:pPr>
      <w:r w:rsidRPr="00751260">
        <w:rPr>
          <w:rFonts w:ascii="Times New Roman" w:hAnsi="Times New Roman"/>
        </w:rPr>
        <w:t>List and description of any contingent liabilities</w:t>
      </w:r>
    </w:p>
    <w:p w:rsidR="00751260" w:rsidRPr="00751260" w:rsidP="00751260" w14:paraId="3798B557" w14:textId="77777777">
      <w:pPr>
        <w:pStyle w:val="BodyText"/>
        <w:numPr>
          <w:ilvl w:val="0"/>
          <w:numId w:val="6"/>
        </w:numPr>
        <w:rPr>
          <w:rFonts w:ascii="Times New Roman" w:hAnsi="Times New Roman"/>
        </w:rPr>
      </w:pPr>
      <w:r w:rsidRPr="00751260">
        <w:rPr>
          <w:rFonts w:ascii="Times New Roman" w:hAnsi="Times New Roman"/>
        </w:rPr>
        <w:t>Schedule of loans receivable (including borrower, loan type, description of collateral, original and maturity dates, note rate, current status e.g. delinquency or nonaccrual)</w:t>
      </w:r>
    </w:p>
    <w:p w:rsidR="00751260" w:rsidRPr="00751260" w:rsidP="00751260" w14:paraId="7871A291" w14:textId="77777777">
      <w:pPr>
        <w:pStyle w:val="BodyText"/>
        <w:numPr>
          <w:ilvl w:val="0"/>
          <w:numId w:val="6"/>
        </w:numPr>
        <w:rPr>
          <w:rFonts w:ascii="Times New Roman" w:hAnsi="Times New Roman"/>
        </w:rPr>
      </w:pPr>
      <w:r w:rsidRPr="00751260">
        <w:rPr>
          <w:rFonts w:ascii="Times New Roman" w:hAnsi="Times New Roman"/>
        </w:rPr>
        <w:t>Schedule of loans restructured and modified in each of the last 3 fiscal years and most recent YTD (including borrower, pre and post-mod loan terms, and current payment status)</w:t>
      </w:r>
    </w:p>
    <w:p w:rsidR="00751260" w:rsidRPr="00751260" w:rsidP="00751260" w14:paraId="3A769E52" w14:textId="77777777">
      <w:pPr>
        <w:pStyle w:val="BodyText"/>
        <w:numPr>
          <w:ilvl w:val="0"/>
          <w:numId w:val="6"/>
        </w:numPr>
        <w:rPr>
          <w:rFonts w:ascii="Times New Roman" w:hAnsi="Times New Roman"/>
        </w:rPr>
      </w:pPr>
      <w:r w:rsidRPr="00751260">
        <w:rPr>
          <w:rFonts w:ascii="Times New Roman" w:hAnsi="Times New Roman"/>
        </w:rPr>
        <w:t>Schedule of loans charged off in each of the last 3 fiscal years and most recent YTD, with any recoveries realized</w:t>
      </w:r>
    </w:p>
    <w:p w:rsidR="00751260" w:rsidRPr="00751260" w:rsidP="00751260" w14:paraId="73A47D30" w14:textId="77777777">
      <w:pPr>
        <w:pStyle w:val="BodyText"/>
        <w:numPr>
          <w:ilvl w:val="0"/>
          <w:numId w:val="6"/>
        </w:numPr>
        <w:rPr>
          <w:rFonts w:ascii="Times New Roman" w:hAnsi="Times New Roman"/>
        </w:rPr>
      </w:pPr>
      <w:r w:rsidRPr="00751260">
        <w:rPr>
          <w:rFonts w:ascii="Times New Roman" w:hAnsi="Times New Roman"/>
        </w:rPr>
        <w:t>Any external loan reviews performed over the last 3 years.</w:t>
      </w:r>
    </w:p>
    <w:p w:rsidR="00751260" w:rsidRPr="00751260" w:rsidP="00751260" w14:paraId="08638CA2" w14:textId="77777777">
      <w:pPr>
        <w:pStyle w:val="BodyText"/>
        <w:numPr>
          <w:ilvl w:val="0"/>
          <w:numId w:val="6"/>
        </w:numPr>
        <w:rPr>
          <w:rFonts w:ascii="Times New Roman" w:hAnsi="Times New Roman"/>
        </w:rPr>
      </w:pPr>
      <w:r w:rsidRPr="00751260">
        <w:rPr>
          <w:rFonts w:ascii="Times New Roman" w:hAnsi="Times New Roman"/>
        </w:rPr>
        <w:t>Bylaws</w:t>
      </w:r>
    </w:p>
    <w:p w:rsidR="00751260" w:rsidRPr="00751260" w:rsidP="00751260" w14:paraId="6E16CF6E" w14:textId="77777777">
      <w:pPr>
        <w:pStyle w:val="BodyText"/>
        <w:numPr>
          <w:ilvl w:val="0"/>
          <w:numId w:val="6"/>
        </w:numPr>
        <w:rPr>
          <w:rFonts w:ascii="Times New Roman" w:hAnsi="Times New Roman"/>
        </w:rPr>
      </w:pPr>
      <w:r w:rsidRPr="00751260">
        <w:rPr>
          <w:rFonts w:ascii="Times New Roman" w:hAnsi="Times New Roman"/>
        </w:rPr>
        <w:t>Credit policies and procedures (loan underwriting, servicing, portfolio management)</w:t>
      </w:r>
    </w:p>
    <w:p w:rsidR="00751260" w:rsidRPr="00751260" w:rsidP="00751260" w14:paraId="7C20B215" w14:textId="77777777">
      <w:pPr>
        <w:pStyle w:val="BodyText"/>
        <w:numPr>
          <w:ilvl w:val="0"/>
          <w:numId w:val="6"/>
        </w:numPr>
        <w:rPr>
          <w:rFonts w:ascii="Times New Roman" w:hAnsi="Times New Roman"/>
        </w:rPr>
      </w:pPr>
      <w:r w:rsidRPr="00751260">
        <w:rPr>
          <w:rFonts w:ascii="Times New Roman" w:hAnsi="Times New Roman"/>
        </w:rPr>
        <w:t>Loan risk grading and assessment system</w:t>
      </w:r>
    </w:p>
    <w:p w:rsidR="00751260" w:rsidRPr="00751260" w:rsidP="00751260" w14:paraId="0D5CCB0A" w14:textId="77777777">
      <w:pPr>
        <w:pStyle w:val="BodyText"/>
        <w:numPr>
          <w:ilvl w:val="0"/>
          <w:numId w:val="6"/>
        </w:numPr>
        <w:rPr>
          <w:rFonts w:ascii="Times New Roman" w:hAnsi="Times New Roman"/>
        </w:rPr>
      </w:pPr>
      <w:r w:rsidRPr="00751260">
        <w:rPr>
          <w:rFonts w:ascii="Times New Roman" w:hAnsi="Times New Roman"/>
        </w:rPr>
        <w:t>Enterprise risk management policies and procedures</w:t>
      </w:r>
    </w:p>
    <w:p w:rsidR="00751260" w:rsidRPr="00751260" w:rsidP="00751260" w14:paraId="3BE5F867" w14:textId="77777777">
      <w:pPr>
        <w:pStyle w:val="BodyText"/>
        <w:numPr>
          <w:ilvl w:val="0"/>
          <w:numId w:val="6"/>
        </w:numPr>
        <w:rPr>
          <w:rFonts w:ascii="Times New Roman" w:hAnsi="Times New Roman"/>
        </w:rPr>
      </w:pPr>
      <w:r w:rsidRPr="00751260">
        <w:rPr>
          <w:rFonts w:ascii="Times New Roman" w:hAnsi="Times New Roman"/>
        </w:rPr>
        <w:t>Disaster recovery plan</w:t>
      </w:r>
    </w:p>
    <w:p w:rsidR="00751260" w:rsidRPr="00751260" w:rsidP="00751260" w14:paraId="007762FC" w14:textId="77777777">
      <w:pPr>
        <w:pStyle w:val="BodyText"/>
        <w:numPr>
          <w:ilvl w:val="0"/>
          <w:numId w:val="6"/>
        </w:numPr>
        <w:rPr>
          <w:rFonts w:ascii="Times New Roman" w:hAnsi="Times New Roman"/>
        </w:rPr>
      </w:pPr>
      <w:r w:rsidRPr="00751260">
        <w:rPr>
          <w:rFonts w:ascii="Times New Roman" w:hAnsi="Times New Roman"/>
        </w:rPr>
        <w:t>Accounting policies (including loss reserve policies)</w:t>
      </w:r>
    </w:p>
    <w:p w:rsidR="00751260" w:rsidRPr="00751260" w:rsidP="00751260" w14:paraId="7F1D0FAC" w14:textId="77777777">
      <w:pPr>
        <w:pStyle w:val="BodyText"/>
        <w:numPr>
          <w:ilvl w:val="0"/>
          <w:numId w:val="6"/>
        </w:numPr>
        <w:rPr>
          <w:rFonts w:ascii="Times New Roman" w:hAnsi="Times New Roman"/>
        </w:rPr>
      </w:pPr>
      <w:r w:rsidRPr="00751260">
        <w:rPr>
          <w:rFonts w:ascii="Times New Roman" w:hAnsi="Times New Roman"/>
        </w:rPr>
        <w:t>Staff organizational chart, including names and titles for senior staff</w:t>
      </w:r>
    </w:p>
    <w:p w:rsidR="00751260" w:rsidRPr="00751260" w:rsidP="00751260" w14:paraId="18EF272F" w14:textId="77777777">
      <w:pPr>
        <w:pStyle w:val="BodyText"/>
        <w:numPr>
          <w:ilvl w:val="0"/>
          <w:numId w:val="6"/>
        </w:numPr>
        <w:rPr>
          <w:rFonts w:ascii="Times New Roman" w:hAnsi="Times New Roman"/>
        </w:rPr>
      </w:pPr>
      <w:r w:rsidRPr="00751260">
        <w:rPr>
          <w:rFonts w:ascii="Times New Roman" w:hAnsi="Times New Roman"/>
        </w:rPr>
        <w:t>Organizational chart showing relationships to any parents, subsidiaries, or affiliates</w:t>
      </w:r>
    </w:p>
    <w:p w:rsidR="00751260" w:rsidRPr="00751260" w:rsidP="00751260" w14:paraId="29BEF218" w14:textId="77777777">
      <w:pPr>
        <w:pStyle w:val="BodyText"/>
        <w:numPr>
          <w:ilvl w:val="0"/>
          <w:numId w:val="6"/>
        </w:numPr>
        <w:rPr>
          <w:rFonts w:ascii="Times New Roman" w:hAnsi="Times New Roman"/>
        </w:rPr>
      </w:pPr>
      <w:r w:rsidRPr="00751260">
        <w:rPr>
          <w:rFonts w:ascii="Times New Roman" w:hAnsi="Times New Roman"/>
        </w:rPr>
        <w:t>Management Team resumes</w:t>
      </w:r>
    </w:p>
    <w:p w:rsidR="00751260" w:rsidRPr="00751260" w:rsidP="00751260" w14:paraId="1D5A4927" w14:textId="77777777">
      <w:pPr>
        <w:pStyle w:val="BodyText"/>
        <w:numPr>
          <w:ilvl w:val="0"/>
          <w:numId w:val="6"/>
        </w:numPr>
        <w:rPr>
          <w:rFonts w:ascii="Times New Roman" w:hAnsi="Times New Roman"/>
        </w:rPr>
      </w:pPr>
      <w:r w:rsidRPr="00751260">
        <w:rPr>
          <w:rFonts w:ascii="Times New Roman" w:hAnsi="Times New Roman"/>
        </w:rPr>
        <w:t>Succession plans for key leadership and staff</w:t>
      </w:r>
    </w:p>
    <w:p w:rsidR="00751260" w:rsidRPr="00751260" w:rsidP="00751260" w14:paraId="2BB52D1E" w14:textId="77777777">
      <w:pPr>
        <w:pStyle w:val="BodyText"/>
        <w:numPr>
          <w:ilvl w:val="0"/>
          <w:numId w:val="6"/>
        </w:numPr>
        <w:rPr>
          <w:rFonts w:ascii="Times New Roman" w:hAnsi="Times New Roman"/>
        </w:rPr>
      </w:pPr>
      <w:r w:rsidRPr="00751260">
        <w:rPr>
          <w:rFonts w:ascii="Times New Roman" w:hAnsi="Times New Roman"/>
        </w:rPr>
        <w:t xml:space="preserve">Board roster, with affiliations </w:t>
      </w:r>
    </w:p>
    <w:p w:rsidR="00751260" w:rsidRPr="00751260" w:rsidP="00751260" w14:paraId="6090AA78" w14:textId="77777777">
      <w:pPr>
        <w:pStyle w:val="BodyText"/>
        <w:numPr>
          <w:ilvl w:val="0"/>
          <w:numId w:val="6"/>
        </w:numPr>
        <w:rPr>
          <w:rFonts w:ascii="Times New Roman" w:hAnsi="Times New Roman"/>
        </w:rPr>
      </w:pPr>
      <w:r w:rsidRPr="00751260">
        <w:rPr>
          <w:rFonts w:ascii="Times New Roman" w:hAnsi="Times New Roman"/>
        </w:rPr>
        <w:t>Board meeting minutes for past year</w:t>
      </w:r>
    </w:p>
    <w:p w:rsidR="00751260" w:rsidRPr="00751260" w:rsidP="00751260" w14:paraId="28E89DE1" w14:textId="77777777">
      <w:pPr>
        <w:pStyle w:val="BodyText"/>
        <w:numPr>
          <w:ilvl w:val="0"/>
          <w:numId w:val="6"/>
        </w:numPr>
        <w:rPr>
          <w:rFonts w:ascii="Times New Roman" w:hAnsi="Times New Roman"/>
        </w:rPr>
      </w:pPr>
      <w:r w:rsidRPr="00751260">
        <w:rPr>
          <w:rFonts w:ascii="Times New Roman" w:hAnsi="Times New Roman"/>
        </w:rPr>
        <w:t>Board meeting packets for last year</w:t>
      </w:r>
    </w:p>
    <w:p w:rsidR="00751260" w:rsidRPr="00751260" w:rsidP="00751260" w14:paraId="7EFD83DF" w14:textId="77777777">
      <w:pPr>
        <w:pStyle w:val="BodyText"/>
        <w:numPr>
          <w:ilvl w:val="0"/>
          <w:numId w:val="6"/>
        </w:numPr>
        <w:rPr>
          <w:rFonts w:ascii="Times New Roman" w:hAnsi="Times New Roman"/>
        </w:rPr>
      </w:pPr>
      <w:r w:rsidRPr="00751260">
        <w:rPr>
          <w:rFonts w:ascii="Times New Roman" w:hAnsi="Times New Roman"/>
        </w:rPr>
        <w:t>Most recent strategic plan</w:t>
      </w:r>
    </w:p>
    <w:p w:rsidR="00751260" w:rsidRPr="00751260" w:rsidP="00751260" w14:paraId="5EB8F89F" w14:textId="77777777">
      <w:pPr>
        <w:pStyle w:val="BodyText"/>
        <w:numPr>
          <w:ilvl w:val="0"/>
          <w:numId w:val="6"/>
        </w:numPr>
        <w:rPr>
          <w:rFonts w:ascii="Times New Roman" w:hAnsi="Times New Roman"/>
        </w:rPr>
      </w:pPr>
      <w:r w:rsidRPr="00751260">
        <w:rPr>
          <w:rFonts w:ascii="Times New Roman" w:hAnsi="Times New Roman"/>
        </w:rPr>
        <w:t>Most recent annual report</w:t>
      </w:r>
    </w:p>
    <w:p w:rsidR="00751260" w:rsidRPr="00751260" w:rsidP="00751260" w14:paraId="7926DA47" w14:textId="77777777">
      <w:pPr>
        <w:pStyle w:val="BodyText"/>
        <w:numPr>
          <w:ilvl w:val="0"/>
          <w:numId w:val="6"/>
        </w:numPr>
        <w:rPr>
          <w:rFonts w:ascii="Times New Roman" w:hAnsi="Times New Roman"/>
        </w:rPr>
      </w:pPr>
      <w:r w:rsidRPr="00751260">
        <w:rPr>
          <w:rFonts w:ascii="Times New Roman" w:hAnsi="Times New Roman"/>
        </w:rPr>
        <w:t>Description of programs, financial and non-financial products and services</w:t>
      </w:r>
    </w:p>
    <w:p w:rsidR="00751260" w:rsidRPr="00751260" w:rsidP="00751260" w14:paraId="6290D2EC" w14:textId="77777777">
      <w:pPr>
        <w:pStyle w:val="BodyText"/>
        <w:rPr>
          <w:rFonts w:ascii="Times New Roman" w:hAnsi="Times New Roman"/>
        </w:rPr>
      </w:pPr>
    </w:p>
    <w:p w:rsidR="00C60258" w:rsidP="00751260" w14:paraId="68F88EC2" w14:textId="77777777">
      <w:pPr>
        <w:pStyle w:val="BodyText"/>
        <w:rPr>
          <w:rFonts w:ascii="Times New Roman" w:hAnsi="Times New Roman"/>
          <w:b/>
          <w:u w:val="single"/>
        </w:rPr>
      </w:pPr>
    </w:p>
    <w:p w:rsidR="00751260" w:rsidRPr="00A34515" w:rsidP="00751260" w14:paraId="22899F51" w14:textId="77777777">
      <w:pPr>
        <w:pStyle w:val="BodyText"/>
        <w:rPr>
          <w:rFonts w:ascii="Times New Roman" w:hAnsi="Times New Roman"/>
          <w:b/>
          <w:u w:val="single"/>
        </w:rPr>
      </w:pPr>
      <w:r w:rsidRPr="00A34515">
        <w:rPr>
          <w:rFonts w:ascii="Times New Roman" w:hAnsi="Times New Roman"/>
          <w:b/>
          <w:u w:val="single"/>
        </w:rPr>
        <w:t>Documentation of Legal, Non-governmental Status (except for Tribal governments)</w:t>
      </w:r>
    </w:p>
    <w:p w:rsidR="00751260" w:rsidRPr="00751260" w:rsidP="00751260" w14:paraId="14B19D0D" w14:textId="77777777">
      <w:pPr>
        <w:pStyle w:val="BodyText"/>
        <w:rPr>
          <w:rFonts w:ascii="Times New Roman" w:hAnsi="Times New Roman"/>
        </w:rPr>
      </w:pPr>
      <w:r w:rsidRPr="00751260">
        <w:rPr>
          <w:rFonts w:ascii="Times New Roman" w:hAnsi="Times New Roman"/>
        </w:rPr>
        <w:t xml:space="preserve">Only non-governmental organizations (except for Tribal governments) will be eligible to participate as a re-lender.  Documentation may come in the form of a legal opinion or a copy of the re-lenders organizational documents.  This documentation is also used to determine legal powers and does not need to be duplicated. </w:t>
      </w:r>
    </w:p>
    <w:p w:rsidR="00751260" w:rsidRPr="00751260" w:rsidP="00751260" w14:paraId="7CE2BF28" w14:textId="77777777">
      <w:pPr>
        <w:pStyle w:val="BodyText"/>
        <w:rPr>
          <w:rFonts w:ascii="Times New Roman" w:hAnsi="Times New Roman"/>
        </w:rPr>
      </w:pPr>
    </w:p>
    <w:p w:rsidR="00751260" w:rsidRPr="00A34515" w:rsidP="00751260" w14:paraId="21CC4DA8" w14:textId="77777777">
      <w:pPr>
        <w:pStyle w:val="BodyText"/>
        <w:rPr>
          <w:rFonts w:ascii="Times New Roman" w:hAnsi="Times New Roman"/>
          <w:b/>
          <w:u w:val="single"/>
        </w:rPr>
      </w:pPr>
      <w:r w:rsidRPr="00A34515">
        <w:rPr>
          <w:rFonts w:ascii="Times New Roman" w:hAnsi="Times New Roman"/>
          <w:b/>
          <w:u w:val="single"/>
        </w:rPr>
        <w:t>Documentation of Membership in a National Organization that provides training, technical assistance and credit evaluation or certified by a Government agency as having a primary mission of promoting development in low-income target markets and performs training and technical assistance as part of that mission.</w:t>
      </w:r>
    </w:p>
    <w:p w:rsidR="00751260" w:rsidRPr="00751260" w:rsidP="00751260" w14:paraId="35CBDDB4" w14:textId="77777777">
      <w:pPr>
        <w:pStyle w:val="BodyText"/>
        <w:rPr>
          <w:rFonts w:ascii="Times New Roman" w:hAnsi="Times New Roman"/>
        </w:rPr>
      </w:pPr>
      <w:r w:rsidRPr="00751260">
        <w:rPr>
          <w:rFonts w:ascii="Times New Roman" w:hAnsi="Times New Roman"/>
        </w:rPr>
        <w:t>This documentation is used to determine re-lender eligibility.  The purpose of the information is to provide Rural Development with assurances of the re-lender’s basic credentials and professional standing in their industry and that their mission is aligned with the goals of the re-lending provision.</w:t>
      </w:r>
      <w:r w:rsidRPr="00E026FF" w:rsidR="00E026FF">
        <w:rPr>
          <w:rFonts w:ascii="Times New Roman" w:hAnsi="Times New Roman"/>
          <w:sz w:val="20"/>
        </w:rPr>
        <w:t xml:space="preserve"> </w:t>
      </w:r>
    </w:p>
    <w:p w:rsidR="00751260" w:rsidRPr="00751260" w:rsidP="00751260" w14:paraId="69051AA7" w14:textId="77777777">
      <w:pPr>
        <w:pStyle w:val="BodyText"/>
        <w:rPr>
          <w:rFonts w:ascii="Times New Roman" w:hAnsi="Times New Roman"/>
        </w:rPr>
      </w:pPr>
    </w:p>
    <w:p w:rsidR="00751260" w:rsidRPr="00A34515" w:rsidP="00751260" w14:paraId="03DC77D3" w14:textId="77777777">
      <w:pPr>
        <w:pStyle w:val="BodyText"/>
        <w:rPr>
          <w:rFonts w:ascii="Times New Roman" w:hAnsi="Times New Roman"/>
          <w:b/>
          <w:u w:val="single"/>
        </w:rPr>
      </w:pPr>
      <w:r w:rsidRPr="00A34515">
        <w:rPr>
          <w:rFonts w:ascii="Times New Roman" w:hAnsi="Times New Roman"/>
          <w:b/>
          <w:u w:val="single"/>
        </w:rPr>
        <w:t>Certification to loan a majority of funds to applicants whose projects are located in or serve Persistent Poverty County(</w:t>
      </w:r>
      <w:r w:rsidRPr="00A34515">
        <w:rPr>
          <w:rFonts w:ascii="Times New Roman" w:hAnsi="Times New Roman"/>
          <w:b/>
          <w:u w:val="single"/>
        </w:rPr>
        <w:t>ies</w:t>
      </w:r>
      <w:r w:rsidRPr="00A34515">
        <w:rPr>
          <w:rFonts w:ascii="Times New Roman" w:hAnsi="Times New Roman"/>
          <w:b/>
          <w:u w:val="single"/>
        </w:rPr>
        <w:t>) or High Poverty Area(s)</w:t>
      </w:r>
    </w:p>
    <w:p w:rsidR="00DB5AFC" w:rsidP="00751260" w14:paraId="3BED967F" w14:textId="77777777">
      <w:pPr>
        <w:pStyle w:val="BodyText"/>
        <w:rPr>
          <w:rFonts w:ascii="Times New Roman" w:hAnsi="Times New Roman"/>
          <w:b/>
          <w:u w:val="single"/>
        </w:rPr>
      </w:pPr>
      <w:r w:rsidRPr="00751260">
        <w:rPr>
          <w:rFonts w:ascii="Times New Roman" w:hAnsi="Times New Roman"/>
        </w:rPr>
        <w:t>This certification for eligibility will provide to Rural Development the re-lender’s commitment to providing economic benefit in areas of greatest need in rural America.  Rural Development will review the re-lender’s loan disbursements to determine that this eligibility criteria is met</w:t>
      </w:r>
      <w:r w:rsidR="00A34515">
        <w:rPr>
          <w:rFonts w:ascii="Times New Roman" w:hAnsi="Times New Roman"/>
        </w:rPr>
        <w:t>.</w:t>
      </w:r>
      <w:r w:rsidRPr="00751260">
        <w:rPr>
          <w:rFonts w:ascii="Times New Roman" w:hAnsi="Times New Roman"/>
        </w:rPr>
        <w:t xml:space="preserve"> </w:t>
      </w:r>
    </w:p>
    <w:p w:rsidR="00DB5AFC" w:rsidP="00751260" w14:paraId="24B34C7F" w14:textId="77777777">
      <w:pPr>
        <w:pStyle w:val="BodyText"/>
        <w:rPr>
          <w:rFonts w:ascii="Times New Roman" w:hAnsi="Times New Roman"/>
          <w:b/>
          <w:u w:val="single"/>
        </w:rPr>
      </w:pPr>
    </w:p>
    <w:p w:rsidR="00751260" w:rsidRPr="00A34515" w:rsidP="00751260" w14:paraId="0D8A6D1F" w14:textId="77777777">
      <w:pPr>
        <w:pStyle w:val="BodyText"/>
        <w:rPr>
          <w:rFonts w:ascii="Times New Roman" w:hAnsi="Times New Roman"/>
          <w:b/>
          <w:u w:val="single"/>
        </w:rPr>
      </w:pPr>
      <w:r w:rsidRPr="00A34515">
        <w:rPr>
          <w:rFonts w:ascii="Times New Roman" w:hAnsi="Times New Roman"/>
          <w:b/>
          <w:u w:val="single"/>
        </w:rPr>
        <w:t xml:space="preserve">RD Instruction 1970-A, Exhibit H, “Multi-tier Action Environmental Compliance Agreement” </w:t>
      </w:r>
    </w:p>
    <w:p w:rsidR="00751260" w:rsidRPr="00751260" w:rsidP="00751260" w14:paraId="1288EE98" w14:textId="77777777">
      <w:pPr>
        <w:pStyle w:val="BodyText"/>
        <w:rPr>
          <w:rFonts w:ascii="Times New Roman" w:hAnsi="Times New Roman"/>
        </w:rPr>
      </w:pPr>
      <w:r w:rsidRPr="00751260">
        <w:rPr>
          <w:rFonts w:ascii="Times New Roman" w:hAnsi="Times New Roman"/>
        </w:rPr>
        <w:t xml:space="preserve">This agreement is signed by the re-lender (primary recipient of the loan funds) before Rural Development moves forward with obligation of the initial aggregated funds.  The agreement stipulates the re-lender’s environmental compliance requirements for applicant loans. </w:t>
      </w:r>
    </w:p>
    <w:p w:rsidR="00751260" w:rsidRPr="00751260" w:rsidP="00751260" w14:paraId="2A35F6C4" w14:textId="77777777">
      <w:pPr>
        <w:pStyle w:val="BodyText"/>
        <w:rPr>
          <w:rFonts w:ascii="Times New Roman" w:hAnsi="Times New Roman"/>
        </w:rPr>
      </w:pPr>
      <w:r w:rsidRPr="00751260">
        <w:rPr>
          <w:rFonts w:ascii="Times New Roman" w:hAnsi="Times New Roman"/>
        </w:rPr>
        <w:t xml:space="preserve">   </w:t>
      </w:r>
    </w:p>
    <w:p w:rsidR="00751260" w:rsidRPr="00A34515" w:rsidP="00751260" w14:paraId="734883DC" w14:textId="77777777">
      <w:pPr>
        <w:pStyle w:val="BodyText"/>
        <w:rPr>
          <w:rFonts w:ascii="Times New Roman" w:hAnsi="Times New Roman"/>
          <w:b/>
          <w:u w:val="single"/>
        </w:rPr>
      </w:pPr>
      <w:r w:rsidRPr="00A34515">
        <w:rPr>
          <w:rFonts w:ascii="Times New Roman" w:hAnsi="Times New Roman"/>
          <w:b/>
          <w:u w:val="single"/>
        </w:rPr>
        <w:t>Documentation of Assistance Provided to Rural Development Employees (written)</w:t>
      </w:r>
    </w:p>
    <w:p w:rsidR="00751260" w:rsidRPr="00751260" w:rsidP="00751260" w14:paraId="3FF773C7" w14:textId="77777777">
      <w:pPr>
        <w:pStyle w:val="BodyText"/>
        <w:rPr>
          <w:rFonts w:ascii="Times New Roman" w:hAnsi="Times New Roman"/>
        </w:rPr>
      </w:pPr>
      <w:r w:rsidRPr="00751260">
        <w:rPr>
          <w:rFonts w:ascii="Times New Roman" w:hAnsi="Times New Roman"/>
        </w:rPr>
        <w:t xml:space="preserve">Re-lenders must identify and report any known relationship or association with an RD employee such as close personal association, immediate family, close relatives, or business associates. This includes any assistance provided to employees.  </w:t>
      </w:r>
    </w:p>
    <w:p w:rsidR="00751260" w:rsidRPr="00786004" w:rsidP="00751260" w14:paraId="13215FA7" w14:textId="77777777">
      <w:pPr>
        <w:pStyle w:val="BodyText"/>
        <w:rPr>
          <w:rFonts w:ascii="Times New Roman" w:hAnsi="Times New Roman"/>
          <w:b/>
          <w:u w:val="single"/>
        </w:rPr>
      </w:pPr>
      <w:r w:rsidRPr="00786004">
        <w:rPr>
          <w:rFonts w:ascii="Times New Roman" w:hAnsi="Times New Roman"/>
          <w:b/>
          <w:u w:val="single"/>
        </w:rPr>
        <w:t>Documentation of each evaluation factor (written)</w:t>
      </w:r>
    </w:p>
    <w:p w:rsidR="00F16D93" w:rsidP="00751260" w14:paraId="025F52A7" w14:textId="77777777">
      <w:pPr>
        <w:pStyle w:val="BodyText"/>
        <w:rPr>
          <w:rFonts w:ascii="Times New Roman" w:hAnsi="Times New Roman"/>
        </w:rPr>
      </w:pPr>
      <w:r w:rsidRPr="00751260">
        <w:rPr>
          <w:rFonts w:ascii="Times New Roman" w:hAnsi="Times New Roman"/>
        </w:rPr>
        <w:t>Re-lender applications will be prioritized for funding based on years of loan fund experience, lending history in Persistent Poverty County(</w:t>
      </w:r>
      <w:r w:rsidRPr="00751260">
        <w:rPr>
          <w:rFonts w:ascii="Times New Roman" w:hAnsi="Times New Roman"/>
        </w:rPr>
        <w:t>ies</w:t>
      </w:r>
      <w:r w:rsidRPr="00751260">
        <w:rPr>
          <w:rFonts w:ascii="Times New Roman" w:hAnsi="Times New Roman"/>
        </w:rPr>
        <w:t xml:space="preserve">) or Poverty Areas, and discretionary points for geographic distribution, emergency conditions, and natural disasters. </w:t>
      </w:r>
    </w:p>
    <w:p w:rsidR="00C60258" w:rsidP="00786004" w14:paraId="1DF28100" w14:textId="77777777">
      <w:pPr>
        <w:pStyle w:val="BodyText"/>
        <w:rPr>
          <w:rFonts w:ascii="Times New Roman" w:hAnsi="Times New Roman"/>
          <w:b/>
          <w:u w:val="single"/>
        </w:rPr>
      </w:pPr>
    </w:p>
    <w:p w:rsidR="00786004" w:rsidRPr="00786004" w:rsidP="00786004" w14:paraId="7B4B968B" w14:textId="77777777">
      <w:pPr>
        <w:pStyle w:val="BodyText"/>
        <w:rPr>
          <w:rFonts w:ascii="Times New Roman" w:hAnsi="Times New Roman"/>
          <w:b/>
          <w:u w:val="single"/>
        </w:rPr>
      </w:pPr>
      <w:r w:rsidRPr="00786004">
        <w:rPr>
          <w:rFonts w:ascii="Times New Roman" w:hAnsi="Times New Roman"/>
          <w:b/>
          <w:u w:val="single"/>
        </w:rPr>
        <w:t xml:space="preserve">Irrevocable Letter of Credit </w:t>
      </w:r>
    </w:p>
    <w:p w:rsidR="00786004" w:rsidP="00786004" w14:paraId="1DDB5686" w14:textId="77777777">
      <w:pPr>
        <w:pStyle w:val="BodyText"/>
        <w:rPr>
          <w:rFonts w:ascii="Times New Roman" w:hAnsi="Times New Roman"/>
        </w:rPr>
      </w:pPr>
      <w:r w:rsidRPr="00786004">
        <w:rPr>
          <w:rFonts w:ascii="Times New Roman" w:hAnsi="Times New Roman"/>
        </w:rPr>
        <w:t xml:space="preserve">This document or a similar type of performance guarantee serves as security for the loan between the re-lender and Rural Development and will be required by all re-lenders prior to loan disbursement.  This document is issued by a financial institution.  </w:t>
      </w:r>
    </w:p>
    <w:p w:rsidR="00FF5FBB" w:rsidRPr="00786004" w:rsidP="00786004" w14:paraId="02930842" w14:textId="77777777">
      <w:pPr>
        <w:pStyle w:val="BodyText"/>
        <w:rPr>
          <w:rFonts w:ascii="Times New Roman" w:hAnsi="Times New Roman"/>
        </w:rPr>
      </w:pPr>
    </w:p>
    <w:p w:rsidR="00786004" w:rsidRPr="00786004" w:rsidP="00786004" w14:paraId="5DB07A95" w14:textId="77777777">
      <w:pPr>
        <w:pStyle w:val="BodyText"/>
        <w:rPr>
          <w:rFonts w:ascii="Times New Roman" w:hAnsi="Times New Roman"/>
          <w:b/>
          <w:u w:val="single"/>
        </w:rPr>
      </w:pPr>
      <w:r w:rsidRPr="00786004">
        <w:rPr>
          <w:rFonts w:ascii="Times New Roman" w:hAnsi="Times New Roman"/>
          <w:b/>
          <w:u w:val="single"/>
        </w:rPr>
        <w:t>Loan Origination and Servicing – applicant eligibility</w:t>
      </w:r>
    </w:p>
    <w:p w:rsidR="00786004" w:rsidP="00786004" w14:paraId="565B7F38" w14:textId="77777777">
      <w:pPr>
        <w:pStyle w:val="BodyText"/>
        <w:rPr>
          <w:rFonts w:ascii="Times New Roman" w:hAnsi="Times New Roman"/>
        </w:rPr>
      </w:pPr>
      <w:r w:rsidRPr="00786004">
        <w:rPr>
          <w:rFonts w:ascii="Times New Roman" w:hAnsi="Times New Roman"/>
        </w:rPr>
        <w:t xml:space="preserve">Applicants will apply directly to re-lenders for financial assistance.  Re-lenders will be responsible for insuring applicants and the applicant’s projects are eligible under 7 CFR 1942 Subpart A, Community Facilities Loan program and underwriting the loans for financial feasibility.  Applicants applying to re-lenders will meet the same application requirements as applicant’s applying to Rural Development including all environmental review requirements of 7 CFR 1970.  </w:t>
      </w:r>
    </w:p>
    <w:p w:rsidR="00F16D93" w14:paraId="0F2C7711" w14:textId="77777777">
      <w:pPr>
        <w:pStyle w:val="BodyText"/>
        <w:rPr>
          <w:rFonts w:ascii="Times New Roman" w:hAnsi="Times New Roman"/>
        </w:rPr>
      </w:pPr>
    </w:p>
    <w:p w:rsidR="00F16D93" w14:paraId="37E073FC" w14:textId="77777777">
      <w:pPr>
        <w:pStyle w:val="BodyText"/>
        <w:rPr>
          <w:rFonts w:ascii="Times New Roman" w:hAnsi="Times New Roman"/>
        </w:rPr>
      </w:pPr>
      <w:r>
        <w:rPr>
          <w:rFonts w:ascii="Times New Roman" w:hAnsi="Times New Roman"/>
          <w:b/>
          <w:u w:val="single"/>
        </w:rPr>
        <w:t>RECORDKEEPING REQUIREMENTS</w:t>
      </w:r>
    </w:p>
    <w:p w:rsidR="00F16D93" w14:paraId="38CE55DA" w14:textId="77777777">
      <w:pPr>
        <w:rPr>
          <w:rFonts w:ascii="Times New Roman" w:hAnsi="Times New Roman"/>
          <w:b/>
        </w:rPr>
      </w:pPr>
    </w:p>
    <w:p w:rsidR="00F16D93" w14:paraId="5EC054B9" w14:textId="77777777">
      <w:pPr>
        <w:pStyle w:val="Heading4"/>
        <w:rPr>
          <w:rFonts w:ascii="Times New Roman" w:hAnsi="Times New Roman"/>
          <w:u w:val="single"/>
        </w:rPr>
      </w:pPr>
      <w:r>
        <w:rPr>
          <w:rFonts w:ascii="Times New Roman" w:hAnsi="Times New Roman"/>
          <w:u w:val="single"/>
        </w:rPr>
        <w:t>Borrower Shall Maintain Accounting Records for 3-Years</w:t>
      </w:r>
    </w:p>
    <w:p w:rsidR="00F16D93" w14:paraId="137F36D2" w14:textId="77777777">
      <w:pPr>
        <w:pStyle w:val="BodyText"/>
        <w:rPr>
          <w:rFonts w:ascii="Times New Roman" w:hAnsi="Times New Roman"/>
        </w:rPr>
      </w:pPr>
      <w:r>
        <w:rPr>
          <w:rFonts w:ascii="Times New Roman" w:hAnsi="Times New Roman"/>
        </w:rPr>
        <w:t>These records are required so the Agency or the Comptroller General (or their representatives) may review them to determine that the borrower has complied with all financial requirements.</w:t>
      </w:r>
    </w:p>
    <w:p w:rsidR="00DC5AEB" w14:paraId="1266C233" w14:textId="77777777">
      <w:pPr>
        <w:pStyle w:val="BodyText"/>
        <w:rPr>
          <w:rFonts w:ascii="Times New Roman" w:hAnsi="Times New Roman"/>
        </w:rPr>
      </w:pPr>
    </w:p>
    <w:p w:rsidR="00DC5AEB" w:rsidRPr="00DC5AEB" w:rsidP="00DC5AEB" w14:paraId="0B34E2F1" w14:textId="77777777">
      <w:pPr>
        <w:pStyle w:val="BodyText"/>
        <w:rPr>
          <w:rFonts w:ascii="Times New Roman" w:hAnsi="Times New Roman"/>
          <w:b/>
          <w:u w:val="single"/>
        </w:rPr>
      </w:pPr>
      <w:r w:rsidRPr="00DC5AEB">
        <w:rPr>
          <w:rFonts w:ascii="Times New Roman" w:hAnsi="Times New Roman"/>
          <w:b/>
          <w:u w:val="single"/>
        </w:rPr>
        <w:t>Quarterly Financial Statements</w:t>
      </w:r>
    </w:p>
    <w:p w:rsidR="00DC5AEB" w:rsidP="00DC5AEB" w14:paraId="06F2E4D0" w14:textId="77777777">
      <w:pPr>
        <w:pStyle w:val="BodyText"/>
        <w:rPr>
          <w:rFonts w:ascii="Times New Roman" w:hAnsi="Times New Roman"/>
        </w:rPr>
      </w:pPr>
      <w:r w:rsidRPr="00DC5AEB">
        <w:rPr>
          <w:rFonts w:ascii="Times New Roman" w:hAnsi="Times New Roman"/>
        </w:rPr>
        <w:t xml:space="preserve">Re-lenders will be required to submit financial statements quarterly to Rural Development.  Rural Development will use the information to monitor the credit worthiness and paying capacity of the re-lender.  Financial statements will include a verification by an official of the re-lender’s organization. </w:t>
      </w:r>
    </w:p>
    <w:p w:rsidR="00FF5FBB" w:rsidRPr="00DC5AEB" w:rsidP="00DC5AEB" w14:paraId="2F40A7F3" w14:textId="77777777">
      <w:pPr>
        <w:pStyle w:val="BodyText"/>
        <w:rPr>
          <w:rFonts w:ascii="Times New Roman" w:hAnsi="Times New Roman"/>
          <w:u w:val="single"/>
        </w:rPr>
      </w:pPr>
    </w:p>
    <w:p w:rsidR="00DC5AEB" w:rsidRPr="00DC5AEB" w:rsidP="00DC5AEB" w14:paraId="5E77EB71" w14:textId="77777777">
      <w:pPr>
        <w:pStyle w:val="BodyText"/>
        <w:rPr>
          <w:rFonts w:ascii="Times New Roman" w:hAnsi="Times New Roman"/>
          <w:b/>
          <w:u w:val="single"/>
        </w:rPr>
      </w:pPr>
      <w:r w:rsidRPr="00DC5AEB">
        <w:rPr>
          <w:rFonts w:ascii="Times New Roman" w:hAnsi="Times New Roman"/>
          <w:b/>
          <w:u w:val="single"/>
        </w:rPr>
        <w:t>Quarterly report of re-lent loans</w:t>
      </w:r>
    </w:p>
    <w:p w:rsidR="00DC5AEB" w:rsidP="00DC5AEB" w14:paraId="399049E8" w14:textId="77777777">
      <w:pPr>
        <w:pStyle w:val="BodyText"/>
        <w:rPr>
          <w:rFonts w:ascii="Times New Roman" w:hAnsi="Times New Roman"/>
        </w:rPr>
      </w:pPr>
      <w:r w:rsidRPr="00DC5AEB">
        <w:rPr>
          <w:rFonts w:ascii="Times New Roman" w:hAnsi="Times New Roman"/>
        </w:rPr>
        <w:t>Re-lenders will provide a report that includes the following:  borrower name, outstanding principal and interest balance, status, amount and due date of the next installment due, and servicing actions conducted for any delinquent loan.  Rural Development will use the information to monitor the current credit worthiness and paying capacity of the borrowers and to insure that re-lenders are adequately servicing the loan accounts in compliance with the Re-lender’s Agreement.</w:t>
      </w:r>
      <w:r w:rsidR="00E026FF">
        <w:rPr>
          <w:rFonts w:ascii="Times New Roman" w:hAnsi="Times New Roman"/>
        </w:rPr>
        <w:t xml:space="preserve"> </w:t>
      </w:r>
    </w:p>
    <w:p w:rsidR="00FF5FBB" w:rsidRPr="00DC5AEB" w:rsidP="00DC5AEB" w14:paraId="6F702CC9" w14:textId="77777777">
      <w:pPr>
        <w:pStyle w:val="BodyText"/>
        <w:rPr>
          <w:rFonts w:ascii="Times New Roman" w:hAnsi="Times New Roman"/>
          <w:u w:val="single"/>
        </w:rPr>
      </w:pPr>
    </w:p>
    <w:p w:rsidR="00DC5AEB" w:rsidRPr="00DC5AEB" w:rsidP="00DC5AEB" w14:paraId="3D72FD40" w14:textId="77777777">
      <w:pPr>
        <w:pStyle w:val="BodyText"/>
        <w:rPr>
          <w:rFonts w:ascii="Times New Roman" w:hAnsi="Times New Roman"/>
          <w:b/>
          <w:u w:val="single"/>
        </w:rPr>
      </w:pPr>
      <w:r w:rsidRPr="00DC5AEB">
        <w:rPr>
          <w:rFonts w:ascii="Times New Roman" w:hAnsi="Times New Roman"/>
          <w:b/>
          <w:u w:val="single"/>
        </w:rPr>
        <w:t>Annual Audit</w:t>
      </w:r>
    </w:p>
    <w:p w:rsidR="00DC5AEB" w:rsidP="00DC5AEB" w14:paraId="7F6A5F2E" w14:textId="77777777">
      <w:pPr>
        <w:pStyle w:val="BodyText"/>
        <w:rPr>
          <w:rFonts w:ascii="Times New Roman" w:hAnsi="Times New Roman"/>
        </w:rPr>
      </w:pPr>
      <w:r w:rsidRPr="00DC5AEB">
        <w:rPr>
          <w:rFonts w:ascii="Times New Roman" w:hAnsi="Times New Roman"/>
        </w:rPr>
        <w:t xml:space="preserve">Annual audits are required from all re-lenders.  The audits help Rural Development determine if the operations are sound and the intended services are being provided to the </w:t>
      </w:r>
      <w:r w:rsidRPr="00DC5AEB">
        <w:rPr>
          <w:rFonts w:ascii="Times New Roman" w:hAnsi="Times New Roman"/>
        </w:rPr>
        <w:t>public.  Often Rural Development can use the audits to predict developing financial problems and suggest corrective steps before the problems become serious.</w:t>
      </w:r>
      <w:r w:rsidR="00E026FF">
        <w:rPr>
          <w:rFonts w:ascii="Times New Roman" w:hAnsi="Times New Roman"/>
        </w:rPr>
        <w:t xml:space="preserve"> </w:t>
      </w:r>
    </w:p>
    <w:p w:rsidR="00FF5FBB" w:rsidRPr="00DC5AEB" w:rsidP="00DC5AEB" w14:paraId="2ED26D3C" w14:textId="77777777">
      <w:pPr>
        <w:pStyle w:val="BodyText"/>
        <w:rPr>
          <w:rFonts w:ascii="Times New Roman" w:hAnsi="Times New Roman"/>
        </w:rPr>
      </w:pPr>
    </w:p>
    <w:p w:rsidR="00DC5AEB" w:rsidRPr="00DC5AEB" w:rsidP="00DC5AEB" w14:paraId="59B564A5" w14:textId="77777777">
      <w:pPr>
        <w:pStyle w:val="BodyText"/>
        <w:rPr>
          <w:rFonts w:ascii="Times New Roman" w:hAnsi="Times New Roman"/>
          <w:b/>
          <w:u w:val="single"/>
        </w:rPr>
      </w:pPr>
      <w:r w:rsidRPr="00DC5AEB">
        <w:rPr>
          <w:rFonts w:ascii="Times New Roman" w:hAnsi="Times New Roman"/>
          <w:b/>
          <w:u w:val="single"/>
        </w:rPr>
        <w:t xml:space="preserve">Financial Strength and Performance Rating </w:t>
      </w:r>
    </w:p>
    <w:p w:rsidR="00DC5AEB" w:rsidP="00DC5AEB" w14:paraId="1EE30395" w14:textId="77777777">
      <w:pPr>
        <w:pStyle w:val="BodyText"/>
        <w:rPr>
          <w:rFonts w:ascii="Times New Roman" w:hAnsi="Times New Roman"/>
        </w:rPr>
      </w:pPr>
      <w:r w:rsidRPr="00DC5AEB">
        <w:rPr>
          <w:rFonts w:ascii="Times New Roman" w:hAnsi="Times New Roman"/>
        </w:rPr>
        <w:t xml:space="preserve">Re-lenders will provide Rural Development with their most recent Financial Strength and Performance Rating, not more than 3 years old, as conducted by an independent third party.  The assessment includes overall creditworthiness based on an analysis of past financial performance, current financial strength, and apparent risk factors. The documentation </w:t>
      </w:r>
      <w:r w:rsidRPr="00DC5AEB" w:rsidR="00944B75">
        <w:rPr>
          <w:rFonts w:ascii="Times New Roman" w:hAnsi="Times New Roman"/>
        </w:rPr>
        <w:t>ensures</w:t>
      </w:r>
      <w:r w:rsidRPr="00DC5AEB">
        <w:rPr>
          <w:rFonts w:ascii="Times New Roman" w:hAnsi="Times New Roman"/>
        </w:rPr>
        <w:t xml:space="preserve"> Rural Development that the re-lender continues to have the requisite capital, asset quality, management, earnings, liquidity, and sensitivity to market risk to operate a federally financed loan fund. </w:t>
      </w:r>
    </w:p>
    <w:p w:rsidR="00FF5FBB" w:rsidRPr="00DC5AEB" w:rsidP="00DC5AEB" w14:paraId="060D255A" w14:textId="77777777">
      <w:pPr>
        <w:pStyle w:val="BodyText"/>
        <w:rPr>
          <w:rFonts w:ascii="Times New Roman" w:hAnsi="Times New Roman"/>
          <w:u w:val="single"/>
        </w:rPr>
      </w:pPr>
    </w:p>
    <w:p w:rsidR="00DC5AEB" w:rsidRPr="00DC5AEB" w:rsidP="00DC5AEB" w14:paraId="415EA657" w14:textId="77777777">
      <w:pPr>
        <w:pStyle w:val="BodyText"/>
        <w:rPr>
          <w:rFonts w:ascii="Times New Roman" w:hAnsi="Times New Roman"/>
          <w:b/>
          <w:u w:val="single"/>
        </w:rPr>
      </w:pPr>
      <w:r w:rsidRPr="00DC5AEB">
        <w:rPr>
          <w:rFonts w:ascii="Times New Roman" w:hAnsi="Times New Roman"/>
          <w:b/>
          <w:u w:val="single"/>
        </w:rPr>
        <w:t>Certification Re-lender and Borrower have met requirements of 7 CFR 3575.42 and 7 CFR 3575.43</w:t>
      </w:r>
    </w:p>
    <w:p w:rsidR="00DC5AEB" w:rsidP="00DC5AEB" w14:paraId="67203DBB" w14:textId="77777777">
      <w:pPr>
        <w:pStyle w:val="BodyText"/>
        <w:rPr>
          <w:rFonts w:ascii="Times New Roman" w:hAnsi="Times New Roman"/>
        </w:rPr>
      </w:pPr>
      <w:r w:rsidRPr="00DC5AEB">
        <w:rPr>
          <w:rFonts w:ascii="Times New Roman" w:hAnsi="Times New Roman"/>
        </w:rPr>
        <w:t xml:space="preserve">Re-lenders are required to inform Borrowers of their responsibility for planning, bidding, contracting and construction and certify at the end of construction that all funds were utilized for authorized purposes.  </w:t>
      </w:r>
    </w:p>
    <w:p w:rsidR="00FF5FBB" w:rsidRPr="00DC5AEB" w:rsidP="00DC5AEB" w14:paraId="5AED1EE0" w14:textId="77777777">
      <w:pPr>
        <w:pStyle w:val="BodyText"/>
        <w:rPr>
          <w:rFonts w:ascii="Times New Roman" w:hAnsi="Times New Roman"/>
        </w:rPr>
      </w:pPr>
    </w:p>
    <w:p w:rsidR="00DC5AEB" w:rsidRPr="00DC5AEB" w:rsidP="00DC5AEB" w14:paraId="55C65F73" w14:textId="77777777">
      <w:pPr>
        <w:pStyle w:val="BodyText"/>
        <w:rPr>
          <w:rFonts w:ascii="Times New Roman" w:hAnsi="Times New Roman"/>
          <w:b/>
          <w:u w:val="single"/>
        </w:rPr>
      </w:pPr>
      <w:r w:rsidRPr="00DC5AEB">
        <w:rPr>
          <w:rFonts w:ascii="Times New Roman" w:hAnsi="Times New Roman"/>
          <w:b/>
          <w:u w:val="single"/>
        </w:rPr>
        <w:t>Civil Rights data</w:t>
      </w:r>
    </w:p>
    <w:p w:rsidR="00DC5AEB" w:rsidRPr="00DC5AEB" w:rsidP="00DC5AEB" w14:paraId="3648A415" w14:textId="77777777">
      <w:pPr>
        <w:pStyle w:val="BodyText"/>
        <w:rPr>
          <w:rFonts w:ascii="Times New Roman" w:hAnsi="Times New Roman"/>
        </w:rPr>
      </w:pPr>
      <w:r w:rsidRPr="00DC5AEB">
        <w:rPr>
          <w:rFonts w:ascii="Times New Roman" w:hAnsi="Times New Roman"/>
        </w:rPr>
        <w:t xml:space="preserve">Re-lenders are required to comply with Title VI of the Civil Rights Act of 1964.  They will collect and maintain data on Applicants by race, sex, and national origin, and ensure that Applicants also collect and maintain the same data on beneficiaries.  Rural Development will use the information to conduct a compliance review once every three years.  </w:t>
      </w:r>
    </w:p>
    <w:p w:rsidR="00DC5AEB" w:rsidRPr="00DC5AEB" w:rsidP="00DC5AEB" w14:paraId="1BCB8349" w14:textId="77777777">
      <w:pPr>
        <w:pStyle w:val="BodyText"/>
        <w:rPr>
          <w:rFonts w:ascii="Times New Roman" w:hAnsi="Times New Roman"/>
        </w:rPr>
      </w:pPr>
    </w:p>
    <w:p w:rsidR="00DC5AEB" w:rsidRPr="00DC5AEB" w:rsidP="00DC5AEB" w14:paraId="69785033" w14:textId="77777777">
      <w:pPr>
        <w:pStyle w:val="BodyText"/>
        <w:rPr>
          <w:rFonts w:ascii="Times New Roman" w:hAnsi="Times New Roman"/>
          <w:b/>
          <w:u w:val="single"/>
        </w:rPr>
      </w:pPr>
      <w:r w:rsidRPr="00DC5AEB">
        <w:rPr>
          <w:rFonts w:ascii="Times New Roman" w:hAnsi="Times New Roman"/>
          <w:b/>
          <w:u w:val="single"/>
        </w:rPr>
        <w:t>Documentation of providing funds to Persistent Poverty County(</w:t>
      </w:r>
      <w:r w:rsidRPr="00DC5AEB">
        <w:rPr>
          <w:rFonts w:ascii="Times New Roman" w:hAnsi="Times New Roman"/>
          <w:b/>
          <w:u w:val="single"/>
        </w:rPr>
        <w:t>ies</w:t>
      </w:r>
      <w:r w:rsidRPr="00DC5AEB">
        <w:rPr>
          <w:rFonts w:ascii="Times New Roman" w:hAnsi="Times New Roman"/>
          <w:b/>
          <w:u w:val="single"/>
        </w:rPr>
        <w:t>) and High Poverty Area(s)</w:t>
      </w:r>
    </w:p>
    <w:p w:rsidR="00DC5AEB" w:rsidP="00DC5AEB" w14:paraId="47A995B6" w14:textId="77777777">
      <w:pPr>
        <w:pStyle w:val="BodyText"/>
        <w:rPr>
          <w:rFonts w:ascii="Times New Roman" w:hAnsi="Times New Roman"/>
        </w:rPr>
      </w:pPr>
      <w:r w:rsidRPr="00DC5AEB">
        <w:rPr>
          <w:rFonts w:ascii="Times New Roman" w:hAnsi="Times New Roman"/>
        </w:rPr>
        <w:t xml:space="preserve">Re-lenders will provide this documentation to meet the additional terms specified in the annual Notice so Rural Development can monitor the re-lender’s agreement to loan a majority of funds to applicants whose projects are located in these areas.  Documentation is accessible to the re-lender at public websites identified by Rural Development in the annual Notice. </w:t>
      </w:r>
    </w:p>
    <w:p w:rsidR="00DC5AEB" w14:paraId="4FE13125" w14:textId="77777777">
      <w:pPr>
        <w:pStyle w:val="BodyText"/>
        <w:rPr>
          <w:rFonts w:ascii="Times New Roman" w:hAnsi="Times New Roman"/>
        </w:rPr>
      </w:pPr>
    </w:p>
    <w:p w:rsidR="00DC5AEB" w:rsidRPr="00DC5AEB" w:rsidP="00DC5AEB" w14:paraId="0D2743F8" w14:textId="77777777">
      <w:pPr>
        <w:pStyle w:val="BodyText"/>
        <w:rPr>
          <w:rFonts w:ascii="Times New Roman" w:hAnsi="Times New Roman"/>
          <w:b/>
          <w:u w:val="single"/>
        </w:rPr>
      </w:pPr>
      <w:r>
        <w:rPr>
          <w:rFonts w:ascii="Times New Roman" w:hAnsi="Times New Roman"/>
          <w:b/>
          <w:u w:val="single"/>
        </w:rPr>
        <w:t>REPORTING REQUIREMENTS – FORM BURDEN</w:t>
      </w:r>
      <w:r w:rsidRPr="00DC5AEB">
        <w:rPr>
          <w:rFonts w:ascii="Times New Roman" w:hAnsi="Times New Roman"/>
          <w:b/>
          <w:u w:val="single"/>
        </w:rPr>
        <w:t xml:space="preserve"> APPROVED UNDER OTHER OMB NUMBERS</w:t>
      </w:r>
    </w:p>
    <w:p w:rsidR="00DC5AEB" w:rsidRPr="00DC5AEB" w:rsidP="00DC5AEB" w14:paraId="3667274F" w14:textId="77777777">
      <w:pPr>
        <w:pStyle w:val="BodyText"/>
        <w:rPr>
          <w:rFonts w:ascii="Times New Roman" w:hAnsi="Times New Roman"/>
        </w:rPr>
      </w:pPr>
    </w:p>
    <w:p w:rsidR="00DC5AEB" w:rsidRPr="00DC5AEB" w:rsidP="00DC5AEB" w14:paraId="2E5BCD9A" w14:textId="77777777">
      <w:pPr>
        <w:pStyle w:val="BodyText"/>
        <w:rPr>
          <w:rFonts w:ascii="Times New Roman" w:hAnsi="Times New Roman"/>
          <w:b/>
          <w:u w:val="single"/>
        </w:rPr>
      </w:pPr>
      <w:r w:rsidRPr="00DC5AEB">
        <w:rPr>
          <w:rFonts w:ascii="Times New Roman" w:hAnsi="Times New Roman"/>
          <w:b/>
          <w:u w:val="single"/>
        </w:rPr>
        <w:t>SF 424, “App</w:t>
      </w:r>
      <w:r w:rsidR="00906043">
        <w:rPr>
          <w:rFonts w:ascii="Times New Roman" w:hAnsi="Times New Roman"/>
          <w:b/>
          <w:u w:val="single"/>
        </w:rPr>
        <w:t>lication for Federal Assistance” (OMB Control No. 4040-0004)</w:t>
      </w:r>
    </w:p>
    <w:p w:rsidR="00DC5AEB" w:rsidP="00DC5AEB" w14:paraId="12EB66DD" w14:textId="77777777">
      <w:pPr>
        <w:pStyle w:val="BodyText"/>
        <w:rPr>
          <w:rFonts w:ascii="Times New Roman" w:hAnsi="Times New Roman"/>
        </w:rPr>
      </w:pPr>
      <w:r w:rsidRPr="00DC5AEB">
        <w:rPr>
          <w:rFonts w:ascii="Times New Roman" w:hAnsi="Times New Roman"/>
        </w:rPr>
        <w:t xml:space="preserve">The applicant completes the form when applying for construction funds.  This is a common form, and as such, the numbers have been accounted for through the Request for Common Forms.  </w:t>
      </w:r>
    </w:p>
    <w:p w:rsidR="00DC5AEB" w:rsidP="00DC5AEB" w14:paraId="6BD5DE8F" w14:textId="77777777">
      <w:pPr>
        <w:pStyle w:val="BodyText"/>
        <w:rPr>
          <w:rFonts w:ascii="Times New Roman" w:hAnsi="Times New Roman"/>
        </w:rPr>
      </w:pPr>
    </w:p>
    <w:p w:rsidR="00906043" w:rsidRPr="00906043" w:rsidP="00906043" w14:paraId="06C80F96" w14:textId="77777777">
      <w:pPr>
        <w:pStyle w:val="BodyText"/>
        <w:rPr>
          <w:rFonts w:ascii="Times New Roman" w:hAnsi="Times New Roman"/>
          <w:b/>
          <w:u w:val="single"/>
        </w:rPr>
      </w:pPr>
      <w:r w:rsidRPr="00906043">
        <w:rPr>
          <w:rFonts w:ascii="Times New Roman" w:hAnsi="Times New Roman"/>
          <w:b/>
          <w:u w:val="single"/>
        </w:rPr>
        <w:t>SF 424A, “Budget Information – Non-Construction Programs</w:t>
      </w:r>
      <w:r>
        <w:rPr>
          <w:rFonts w:ascii="Times New Roman" w:hAnsi="Times New Roman"/>
          <w:b/>
          <w:u w:val="single"/>
        </w:rPr>
        <w:t>”</w:t>
      </w:r>
      <w:r w:rsidRPr="00906043">
        <w:rPr>
          <w:rFonts w:ascii="Times New Roman" w:hAnsi="Times New Roman"/>
          <w:b/>
          <w:u w:val="single"/>
        </w:rPr>
        <w:t xml:space="preserve"> (OMB Control No. 4040-0006)</w:t>
      </w:r>
    </w:p>
    <w:p w:rsidR="00906043" w:rsidRPr="00906043" w:rsidP="00906043" w14:paraId="440A95E1" w14:textId="77777777">
      <w:pPr>
        <w:pStyle w:val="BodyText"/>
        <w:rPr>
          <w:rFonts w:ascii="Times New Roman" w:hAnsi="Times New Roman"/>
        </w:rPr>
      </w:pPr>
      <w:r w:rsidRPr="00906043">
        <w:rPr>
          <w:rFonts w:ascii="Times New Roman" w:hAnsi="Times New Roman"/>
        </w:rPr>
        <w:t xml:space="preserve">Re-lenders use this form to project costs and expenses for the re-lending provision.  The form also provides Rural Development information on matching funds.  </w:t>
      </w:r>
    </w:p>
    <w:p w:rsidR="00906043" w:rsidRPr="00906043" w:rsidP="00906043" w14:paraId="6524AEE7" w14:textId="77777777">
      <w:pPr>
        <w:pStyle w:val="BodyText"/>
        <w:rPr>
          <w:rFonts w:ascii="Times New Roman" w:hAnsi="Times New Roman"/>
          <w:u w:val="single"/>
        </w:rPr>
      </w:pPr>
    </w:p>
    <w:p w:rsidR="00906043" w:rsidRPr="00906043" w:rsidP="00906043" w14:paraId="4B56CFC6" w14:textId="77777777">
      <w:pPr>
        <w:pStyle w:val="BodyText"/>
        <w:rPr>
          <w:rFonts w:ascii="Times New Roman" w:hAnsi="Times New Roman"/>
          <w:b/>
          <w:u w:val="single"/>
        </w:rPr>
      </w:pPr>
      <w:r w:rsidRPr="00906043">
        <w:rPr>
          <w:rFonts w:ascii="Times New Roman" w:hAnsi="Times New Roman"/>
          <w:b/>
          <w:u w:val="single"/>
        </w:rPr>
        <w:t>SF 424B, “Assurances – Non-Construction Programs</w:t>
      </w:r>
      <w:r>
        <w:rPr>
          <w:rFonts w:ascii="Times New Roman" w:hAnsi="Times New Roman"/>
          <w:b/>
          <w:u w:val="single"/>
        </w:rPr>
        <w:t>”</w:t>
      </w:r>
      <w:r w:rsidRPr="00906043">
        <w:rPr>
          <w:rFonts w:ascii="Times New Roman" w:hAnsi="Times New Roman"/>
          <w:b/>
          <w:u w:val="single"/>
        </w:rPr>
        <w:t xml:space="preserve"> (OMB Control No. 4040-0007)</w:t>
      </w:r>
    </w:p>
    <w:p w:rsidR="00906043" w:rsidRPr="00906043" w:rsidP="00906043" w14:paraId="5C6DC26F" w14:textId="77777777">
      <w:pPr>
        <w:pStyle w:val="BodyText"/>
        <w:rPr>
          <w:rFonts w:ascii="Times New Roman" w:hAnsi="Times New Roman"/>
        </w:rPr>
      </w:pPr>
      <w:r w:rsidRPr="00906043">
        <w:rPr>
          <w:rFonts w:ascii="Times New Roman" w:hAnsi="Times New Roman"/>
        </w:rPr>
        <w:t xml:space="preserve">Re-lenders read and sign this form to indicate the organization’s intent to comply with the laws, regulations, and policies to which a loan is subject.  </w:t>
      </w:r>
    </w:p>
    <w:p w:rsidR="00906043" w:rsidRPr="00906043" w:rsidP="00906043" w14:paraId="79C8FE8D" w14:textId="77777777">
      <w:pPr>
        <w:pStyle w:val="BodyText"/>
        <w:rPr>
          <w:rFonts w:ascii="Times New Roman" w:hAnsi="Times New Roman"/>
          <w:u w:val="single"/>
        </w:rPr>
      </w:pPr>
    </w:p>
    <w:p w:rsidR="00906043" w:rsidRPr="00970D29" w:rsidP="00906043" w14:paraId="2EDA6C72" w14:textId="77777777">
      <w:pPr>
        <w:pStyle w:val="BodyText"/>
        <w:rPr>
          <w:rFonts w:ascii="Times New Roman" w:hAnsi="Times New Roman"/>
        </w:rPr>
      </w:pPr>
      <w:r w:rsidRPr="00906043">
        <w:rPr>
          <w:rFonts w:ascii="Times New Roman" w:hAnsi="Times New Roman"/>
          <w:b/>
          <w:u w:val="single"/>
        </w:rPr>
        <w:t>SF LLL, “Certification of Non-Lobbying Activities or Disclosure of Lobbying Activities” (OMB Control No. 4040-0013)</w:t>
      </w:r>
    </w:p>
    <w:p w:rsidR="00906043" w:rsidRPr="00906043" w:rsidP="00906043" w14:paraId="0C7F29C2" w14:textId="77777777">
      <w:pPr>
        <w:pStyle w:val="BodyText"/>
        <w:rPr>
          <w:rFonts w:ascii="Times New Roman" w:hAnsi="Times New Roman"/>
        </w:rPr>
      </w:pPr>
      <w:r w:rsidRPr="00906043">
        <w:rPr>
          <w:rFonts w:ascii="Times New Roman" w:hAnsi="Times New Roman"/>
        </w:rPr>
        <w:t xml:space="preserve">Re-lenders who are awarded loans over $100,000 and/or lobby are required to complete this form.   </w:t>
      </w:r>
    </w:p>
    <w:p w:rsidR="00906043" w:rsidRPr="00906043" w:rsidP="00906043" w14:paraId="0571B0E0" w14:textId="77777777">
      <w:pPr>
        <w:pStyle w:val="BodyText"/>
        <w:rPr>
          <w:rFonts w:ascii="Times New Roman" w:hAnsi="Times New Roman"/>
          <w:b/>
          <w:u w:val="single"/>
        </w:rPr>
      </w:pPr>
    </w:p>
    <w:p w:rsidR="00906043" w:rsidRPr="00906043" w:rsidP="00906043" w14:paraId="759B3A18" w14:textId="77777777">
      <w:pPr>
        <w:pStyle w:val="BodyText"/>
        <w:rPr>
          <w:rFonts w:ascii="Times New Roman" w:hAnsi="Times New Roman"/>
          <w:b/>
        </w:rPr>
      </w:pPr>
      <w:r w:rsidRPr="00906043">
        <w:rPr>
          <w:rFonts w:ascii="Times New Roman" w:hAnsi="Times New Roman"/>
          <w:b/>
          <w:u w:val="single"/>
        </w:rPr>
        <w:t xml:space="preserve">SF 3881, </w:t>
      </w:r>
      <w:r>
        <w:rPr>
          <w:rFonts w:ascii="Times New Roman" w:hAnsi="Times New Roman"/>
          <w:b/>
          <w:u w:val="single"/>
        </w:rPr>
        <w:t>“</w:t>
      </w:r>
      <w:r w:rsidRPr="00906043">
        <w:rPr>
          <w:rFonts w:ascii="Times New Roman" w:hAnsi="Times New Roman"/>
          <w:b/>
          <w:u w:val="single"/>
        </w:rPr>
        <w:t>ACH Vendor/Miscellaneous Payment Enrollment Form</w:t>
      </w:r>
      <w:r>
        <w:rPr>
          <w:rFonts w:ascii="Times New Roman" w:hAnsi="Times New Roman"/>
          <w:b/>
          <w:u w:val="single"/>
        </w:rPr>
        <w:t>”</w:t>
      </w:r>
      <w:r w:rsidRPr="00906043">
        <w:rPr>
          <w:rFonts w:ascii="Times New Roman" w:hAnsi="Times New Roman"/>
          <w:b/>
          <w:u w:val="single"/>
        </w:rPr>
        <w:t xml:space="preserve"> (OMB Control No. 15</w:t>
      </w:r>
      <w:r w:rsidR="00C43541">
        <w:rPr>
          <w:rFonts w:ascii="Times New Roman" w:hAnsi="Times New Roman"/>
          <w:b/>
          <w:u w:val="single"/>
        </w:rPr>
        <w:t>3</w:t>
      </w:r>
      <w:r w:rsidRPr="00906043">
        <w:rPr>
          <w:rFonts w:ascii="Times New Roman" w:hAnsi="Times New Roman"/>
          <w:b/>
          <w:u w:val="single"/>
        </w:rPr>
        <w:t>0-00</w:t>
      </w:r>
      <w:r w:rsidR="00C43541">
        <w:rPr>
          <w:rFonts w:ascii="Times New Roman" w:hAnsi="Times New Roman"/>
          <w:b/>
          <w:u w:val="single"/>
        </w:rPr>
        <w:t>69</w:t>
      </w:r>
      <w:r w:rsidRPr="00906043">
        <w:rPr>
          <w:rFonts w:ascii="Times New Roman" w:hAnsi="Times New Roman"/>
          <w:b/>
          <w:u w:val="single"/>
        </w:rPr>
        <w:t>)</w:t>
      </w:r>
    </w:p>
    <w:p w:rsidR="00C60258" w:rsidP="00906043" w14:paraId="5F1097D0" w14:textId="77777777">
      <w:pPr>
        <w:pStyle w:val="BodyText"/>
        <w:rPr>
          <w:rFonts w:ascii="Times New Roman" w:hAnsi="Times New Roman"/>
        </w:rPr>
      </w:pPr>
      <w:r w:rsidRPr="00906043">
        <w:rPr>
          <w:rFonts w:ascii="Times New Roman" w:hAnsi="Times New Roman"/>
        </w:rPr>
        <w:t>The re-lender and its financial institution will complete this form and provide it to Rural Development.  The information contained in the form will be used to establish an electronic transfer of loan funds to the re-lender.</w:t>
      </w:r>
    </w:p>
    <w:p w:rsidR="00C60258" w:rsidP="00906043" w14:paraId="1A9CF263" w14:textId="77777777">
      <w:pPr>
        <w:pStyle w:val="BodyText"/>
        <w:rPr>
          <w:rFonts w:ascii="Times New Roman" w:hAnsi="Times New Roman"/>
        </w:rPr>
      </w:pPr>
    </w:p>
    <w:p w:rsidR="00DC5AEB" w:rsidP="00906043" w14:paraId="120B820E" w14:textId="77777777">
      <w:pPr>
        <w:pStyle w:val="BodyText"/>
        <w:rPr>
          <w:rFonts w:ascii="Times New Roman" w:hAnsi="Times New Roman"/>
          <w:b/>
          <w:u w:val="single"/>
        </w:rPr>
      </w:pPr>
      <w:r w:rsidRPr="00C60258">
        <w:rPr>
          <w:rFonts w:ascii="Times New Roman" w:hAnsi="Times New Roman"/>
          <w:b/>
          <w:u w:val="single"/>
        </w:rPr>
        <w:t>“Environmental Policies and Procedures”</w:t>
      </w:r>
      <w:r w:rsidRPr="00C60258" w:rsidR="00906043">
        <w:rPr>
          <w:rFonts w:ascii="Times New Roman" w:hAnsi="Times New Roman"/>
          <w:b/>
          <w:u w:val="single"/>
        </w:rPr>
        <w:t xml:space="preserve"> </w:t>
      </w:r>
      <w:r w:rsidRPr="00C60258">
        <w:rPr>
          <w:rFonts w:ascii="Times New Roman" w:hAnsi="Times New Roman"/>
          <w:b/>
          <w:u w:val="single"/>
        </w:rPr>
        <w:t>(OMB Control No. 0575-0197)</w:t>
      </w:r>
      <w:r w:rsidRPr="00C60258" w:rsidR="00906043">
        <w:rPr>
          <w:rFonts w:ascii="Times New Roman" w:hAnsi="Times New Roman"/>
          <w:b/>
          <w:u w:val="single"/>
        </w:rPr>
        <w:t xml:space="preserve"> </w:t>
      </w:r>
    </w:p>
    <w:p w:rsidR="00C60258" w:rsidRPr="001D2D42" w:rsidP="00906043" w14:paraId="5E890E81" w14:textId="77777777">
      <w:pPr>
        <w:pStyle w:val="BodyText"/>
        <w:rPr>
          <w:rFonts w:ascii="Times New Roman" w:hAnsi="Times New Roman"/>
        </w:rPr>
      </w:pPr>
      <w:r w:rsidRPr="001D2D42">
        <w:rPr>
          <w:rFonts w:ascii="Times New Roman" w:hAnsi="Times New Roman"/>
        </w:rPr>
        <w:t>To comply with NEPA and other environmental laws, regulations and Executive Orders, RD requires applicants submitting applications for financial assistance to include project-specific environmental information along with other underwriting requirements.  The purpose of this information is to evaluate and document the environmental implications of applicant’s proposals.</w:t>
      </w:r>
      <w:r>
        <w:rPr>
          <w:rFonts w:ascii="Times New Roman" w:hAnsi="Times New Roman"/>
        </w:rPr>
        <w:t xml:space="preserve"> This replaces form RD 1940-20 which was made obsolete by the discontinuation of OMB No. 0575-0094.</w:t>
      </w:r>
    </w:p>
    <w:p w:rsidR="00F16D93" w14:paraId="4AFE4647" w14:textId="77777777">
      <w:pPr>
        <w:rPr>
          <w:rFonts w:ascii="Times New Roman" w:hAnsi="Times New Roman"/>
          <w:u w:val="single"/>
        </w:rPr>
      </w:pPr>
    </w:p>
    <w:p w:rsidR="00A30BFB" w:rsidRPr="00A07AC6" w:rsidP="00A30BFB" w14:paraId="33313BE1" w14:textId="3B5DF9AD">
      <w:pPr>
        <w:rPr>
          <w:rFonts w:ascii="Times New Roman" w:hAnsi="Times New Roman"/>
          <w:sz w:val="24"/>
        </w:rPr>
      </w:pPr>
      <w:r w:rsidRPr="00A07AC6">
        <w:rPr>
          <w:rFonts w:ascii="Times New Roman" w:hAnsi="Times New Roman"/>
          <w:b/>
          <w:sz w:val="24"/>
          <w:u w:val="single"/>
        </w:rPr>
        <w:t>RD 400-1, “Equal Opportunity Agreement”</w:t>
      </w:r>
      <w:r w:rsidR="00E351FD">
        <w:rPr>
          <w:rFonts w:ascii="Times New Roman" w:hAnsi="Times New Roman"/>
          <w:b/>
          <w:sz w:val="24"/>
          <w:u w:val="single"/>
        </w:rPr>
        <w:t xml:space="preserve"> (OMB Control No. 0575-0201)</w:t>
      </w:r>
      <w:r>
        <w:rPr>
          <w:rFonts w:ascii="Times New Roman" w:hAnsi="Times New Roman"/>
          <w:sz w:val="24"/>
        </w:rPr>
        <w:t xml:space="preserve"> </w:t>
      </w:r>
      <w:r w:rsidRPr="00A07AC6">
        <w:rPr>
          <w:rFonts w:ascii="Times New Roman" w:hAnsi="Times New Roman"/>
          <w:sz w:val="24"/>
        </w:rPr>
        <w:t xml:space="preserve">Form is completed by the borrower when construction work is subject to the provisions of the Civil Rights compliance requirements that contractors cannot discriminate against any employee or applicant for employment because of race, color, religion, sex, or national origin.  </w:t>
      </w:r>
    </w:p>
    <w:p w:rsidR="00A30BFB" w:rsidRPr="00A07AC6" w:rsidP="00A30BFB" w14:paraId="02D3006E" w14:textId="77777777">
      <w:pPr>
        <w:rPr>
          <w:rFonts w:ascii="Times New Roman" w:hAnsi="Times New Roman"/>
          <w:sz w:val="24"/>
          <w:u w:val="single"/>
        </w:rPr>
      </w:pPr>
    </w:p>
    <w:p w:rsidR="00A30BFB" w:rsidP="00A30BFB" w14:paraId="73C43FB1" w14:textId="78A6EAEF">
      <w:pPr>
        <w:rPr>
          <w:rFonts w:ascii="Times New Roman" w:hAnsi="Times New Roman"/>
          <w:sz w:val="24"/>
        </w:rPr>
      </w:pPr>
      <w:r w:rsidRPr="00A07AC6">
        <w:rPr>
          <w:rFonts w:ascii="Times New Roman" w:hAnsi="Times New Roman"/>
          <w:b/>
          <w:sz w:val="24"/>
          <w:u w:val="single"/>
        </w:rPr>
        <w:t>RD 400-4, “Assurance Agreement”</w:t>
      </w:r>
      <w:r w:rsidR="00E351FD">
        <w:rPr>
          <w:rFonts w:ascii="Times New Roman" w:hAnsi="Times New Roman"/>
          <w:b/>
          <w:sz w:val="24"/>
          <w:u w:val="single"/>
        </w:rPr>
        <w:t xml:space="preserve"> (OMB Control No. 0575-0201)</w:t>
      </w:r>
      <w:r w:rsidRPr="00A07AC6">
        <w:rPr>
          <w:rFonts w:ascii="Times New Roman" w:hAnsi="Times New Roman"/>
          <w:sz w:val="24"/>
        </w:rPr>
        <w:t xml:space="preserve">   The form is completed by the borrower and used to confirm that recipients of Rural Development loans and grant assistance have been reminded of their obligation to comply with all provisions of the Civil Rights Act of 1964 and regulations of Rural Development. </w:t>
      </w:r>
    </w:p>
    <w:p w:rsidR="00A30BFB" w:rsidP="00A30BFB" w14:paraId="4ACC714C" w14:textId="77777777">
      <w:pPr>
        <w:rPr>
          <w:rFonts w:ascii="Times New Roman" w:hAnsi="Times New Roman"/>
          <w:sz w:val="24"/>
        </w:rPr>
      </w:pPr>
    </w:p>
    <w:p w:rsidR="00A30BFB" w:rsidRPr="00A07AC6" w:rsidP="00A30BFB" w14:paraId="20235517" w14:textId="3F3630B3">
      <w:pPr>
        <w:rPr>
          <w:rFonts w:ascii="Times New Roman" w:hAnsi="Times New Roman"/>
          <w:sz w:val="24"/>
          <w:u w:val="single"/>
        </w:rPr>
      </w:pPr>
      <w:r w:rsidRPr="00A07AC6">
        <w:rPr>
          <w:rFonts w:ascii="Times New Roman" w:hAnsi="Times New Roman"/>
          <w:b/>
          <w:sz w:val="24"/>
          <w:u w:val="single"/>
        </w:rPr>
        <w:t>AD-1047, “Certification Regarding Debarment, Suspension &amp; Other Responsibility Matters-Primary Covered Transactions</w:t>
      </w:r>
      <w:r w:rsidR="00E351FD">
        <w:rPr>
          <w:rFonts w:ascii="Times New Roman" w:hAnsi="Times New Roman"/>
          <w:b/>
          <w:sz w:val="24"/>
          <w:u w:val="single"/>
        </w:rPr>
        <w:t>” (OMB Control No. 0505-0027)</w:t>
      </w:r>
    </w:p>
    <w:p w:rsidR="00A30BFB" w:rsidP="00A30BFB" w14:paraId="06841D17" w14:textId="77777777">
      <w:pPr>
        <w:rPr>
          <w:rFonts w:ascii="Times New Roman" w:hAnsi="Times New Roman"/>
          <w:sz w:val="24"/>
        </w:rPr>
      </w:pPr>
      <w:r w:rsidRPr="00A07AC6">
        <w:rPr>
          <w:rFonts w:ascii="Times New Roman" w:hAnsi="Times New Roman"/>
          <w:sz w:val="24"/>
        </w:rPr>
        <w:t xml:space="preserve">USDA regulations published at 7 CFR Part 3017 implement the government-wide debarment and suspension system for USDA’s non procurement transactions.  Applicants and re-lenders are required to provide certification under these regulations. </w:t>
      </w:r>
    </w:p>
    <w:p w:rsidR="00A30BFB" w:rsidP="00A30BFB" w14:paraId="155CA4A5" w14:textId="77777777">
      <w:pPr>
        <w:rPr>
          <w:rFonts w:ascii="Times New Roman" w:hAnsi="Times New Roman"/>
          <w:sz w:val="24"/>
        </w:rPr>
      </w:pPr>
    </w:p>
    <w:p w:rsidR="00A30BFB" w:rsidRPr="00A07AC6" w:rsidP="00A30BFB" w14:paraId="1E2504A4" w14:textId="6E617425">
      <w:pPr>
        <w:rPr>
          <w:rFonts w:ascii="Times New Roman" w:hAnsi="Times New Roman"/>
          <w:sz w:val="24"/>
        </w:rPr>
      </w:pPr>
      <w:r w:rsidRPr="00A07AC6">
        <w:rPr>
          <w:rFonts w:ascii="Times New Roman" w:hAnsi="Times New Roman"/>
          <w:b/>
          <w:sz w:val="24"/>
          <w:u w:val="single"/>
        </w:rPr>
        <w:t>RD 1927-9, “Preliminary Title Opinion”</w:t>
      </w:r>
      <w:r w:rsidR="00E351FD">
        <w:rPr>
          <w:rFonts w:ascii="Times New Roman" w:hAnsi="Times New Roman"/>
          <w:b/>
          <w:sz w:val="24"/>
          <w:u w:val="single"/>
        </w:rPr>
        <w:t xml:space="preserve"> (OMB Control No. 0575-0189)</w:t>
      </w:r>
      <w:r w:rsidRPr="00A07AC6">
        <w:rPr>
          <w:rFonts w:ascii="Times New Roman" w:hAnsi="Times New Roman"/>
          <w:sz w:val="24"/>
        </w:rPr>
        <w:t xml:space="preserve">   The form may be used by the applicant's attorney to furnish a preliminary title opinion for facility being purchased with CF funds.  </w:t>
      </w:r>
    </w:p>
    <w:p w:rsidR="00A30BFB" w:rsidRPr="00A07AC6" w:rsidP="00A30BFB" w14:paraId="0D2FD1FC" w14:textId="77777777">
      <w:pPr>
        <w:rPr>
          <w:rFonts w:ascii="Times New Roman" w:hAnsi="Times New Roman"/>
          <w:sz w:val="24"/>
        </w:rPr>
      </w:pPr>
    </w:p>
    <w:p w:rsidR="00A30BFB" w:rsidRPr="00A07AC6" w:rsidP="00A30BFB" w14:paraId="7E97722E" w14:textId="79453E64">
      <w:pPr>
        <w:rPr>
          <w:rFonts w:ascii="Times New Roman" w:hAnsi="Times New Roman"/>
          <w:sz w:val="24"/>
        </w:rPr>
      </w:pPr>
      <w:r w:rsidRPr="00A07AC6">
        <w:rPr>
          <w:rFonts w:ascii="Times New Roman" w:hAnsi="Times New Roman"/>
          <w:b/>
          <w:sz w:val="24"/>
          <w:u w:val="single"/>
        </w:rPr>
        <w:t>RD 1927-10, “Final Title Opinion”</w:t>
      </w:r>
      <w:r w:rsidR="00E351FD">
        <w:rPr>
          <w:rFonts w:ascii="Times New Roman" w:hAnsi="Times New Roman"/>
          <w:b/>
          <w:sz w:val="24"/>
          <w:u w:val="single"/>
        </w:rPr>
        <w:t xml:space="preserve"> (OMB Control No. 0575-0189)</w:t>
      </w:r>
      <w:r w:rsidRPr="00A07AC6">
        <w:rPr>
          <w:rFonts w:ascii="Times New Roman" w:hAnsi="Times New Roman"/>
          <w:sz w:val="24"/>
        </w:rPr>
        <w:t xml:space="preserve">   The form may be used by the applicant's attorney to furnish the required final title opinion on the facility being purchased with CF funds.  </w:t>
      </w:r>
    </w:p>
    <w:p w:rsidR="00A30BFB" w:rsidRPr="00A07AC6" w:rsidP="00A30BFB" w14:paraId="13045369" w14:textId="77777777">
      <w:pPr>
        <w:rPr>
          <w:rFonts w:ascii="Times New Roman" w:hAnsi="Times New Roman"/>
          <w:sz w:val="24"/>
          <w:u w:val="single"/>
        </w:rPr>
      </w:pPr>
    </w:p>
    <w:p w:rsidR="00A30BFB" w:rsidRPr="00A07AC6" w:rsidP="00A30BFB" w14:paraId="2800B0FF" w14:textId="186D52D4">
      <w:pPr>
        <w:rPr>
          <w:rFonts w:ascii="Times New Roman" w:hAnsi="Times New Roman"/>
          <w:sz w:val="24"/>
        </w:rPr>
      </w:pPr>
      <w:r w:rsidRPr="00A07AC6">
        <w:rPr>
          <w:rFonts w:ascii="Times New Roman" w:hAnsi="Times New Roman"/>
          <w:b/>
          <w:sz w:val="24"/>
          <w:u w:val="single"/>
        </w:rPr>
        <w:t>RD 1924-18, “Partial Payment Estimate”</w:t>
      </w:r>
      <w:r w:rsidR="00E351FD">
        <w:rPr>
          <w:rFonts w:ascii="Times New Roman" w:hAnsi="Times New Roman"/>
          <w:b/>
          <w:sz w:val="24"/>
          <w:u w:val="single"/>
        </w:rPr>
        <w:t xml:space="preserve"> (OMB Control No. 0575-0189)</w:t>
      </w:r>
      <w:r w:rsidRPr="00A07AC6">
        <w:rPr>
          <w:rFonts w:ascii="Times New Roman" w:hAnsi="Times New Roman"/>
          <w:sz w:val="24"/>
        </w:rPr>
        <w:t xml:space="preserve">   The form is used by the contractor to request partial payments on construction work completed to show estimate of payments needed for construction costs.       </w:t>
      </w:r>
    </w:p>
    <w:p w:rsidR="00A30BFB" w:rsidRPr="00A07AC6" w:rsidP="00A30BFB" w14:paraId="3D92F5E9" w14:textId="77777777">
      <w:pPr>
        <w:rPr>
          <w:rFonts w:ascii="Times New Roman" w:hAnsi="Times New Roman"/>
          <w:sz w:val="24"/>
        </w:rPr>
      </w:pPr>
    </w:p>
    <w:p w:rsidR="00A30BFB" w:rsidRPr="00A07AC6" w:rsidP="00A30BFB" w14:paraId="49F0CC3A" w14:textId="7AAC958A">
      <w:pPr>
        <w:rPr>
          <w:rFonts w:ascii="Times New Roman" w:hAnsi="Times New Roman"/>
          <w:sz w:val="24"/>
        </w:rPr>
      </w:pPr>
      <w:r w:rsidRPr="00A07AC6">
        <w:rPr>
          <w:rFonts w:ascii="Times New Roman" w:hAnsi="Times New Roman"/>
          <w:b/>
          <w:sz w:val="24"/>
          <w:u w:val="single"/>
        </w:rPr>
        <w:t>RD 1924-7, “Contract Change Order”</w:t>
      </w:r>
      <w:r w:rsidR="00E351FD">
        <w:rPr>
          <w:rFonts w:ascii="Times New Roman" w:hAnsi="Times New Roman"/>
          <w:b/>
          <w:sz w:val="24"/>
          <w:u w:val="single"/>
        </w:rPr>
        <w:t xml:space="preserve"> (OMB Control No. 0575-0042)</w:t>
      </w:r>
      <w:r w:rsidRPr="00A07AC6">
        <w:rPr>
          <w:rFonts w:ascii="Times New Roman" w:hAnsi="Times New Roman"/>
          <w:sz w:val="24"/>
        </w:rPr>
        <w:t xml:space="preserve">   The form is used by the contractor, the borrower, or engineer/architect to request changes to the project.  </w:t>
      </w:r>
    </w:p>
    <w:p w:rsidR="00A30BFB" w:rsidP="00A30BFB" w14:paraId="35D7AC15" w14:textId="77777777">
      <w:pPr>
        <w:rPr>
          <w:rFonts w:ascii="Times New Roman" w:hAnsi="Times New Roman"/>
          <w:sz w:val="24"/>
        </w:rPr>
      </w:pPr>
      <w:r w:rsidRPr="00A07AC6">
        <w:rPr>
          <w:rFonts w:ascii="Times New Roman" w:hAnsi="Times New Roman"/>
          <w:sz w:val="24"/>
        </w:rPr>
        <w:t xml:space="preserve">  </w:t>
      </w:r>
    </w:p>
    <w:p w:rsidR="00A30BFB" w:rsidRPr="00A07AC6" w:rsidP="00A30BFB" w14:paraId="2DF16165" w14:textId="75652D85">
      <w:pPr>
        <w:rPr>
          <w:rFonts w:ascii="Times New Roman" w:hAnsi="Times New Roman"/>
          <w:b/>
          <w:sz w:val="24"/>
          <w:u w:val="single"/>
        </w:rPr>
      </w:pPr>
      <w:r w:rsidRPr="00A07AC6">
        <w:rPr>
          <w:rFonts w:ascii="Times New Roman" w:hAnsi="Times New Roman"/>
          <w:b/>
          <w:sz w:val="24"/>
          <w:u w:val="single"/>
        </w:rPr>
        <w:t>RD 402-1 “Deposit Agreement”</w:t>
      </w:r>
      <w:r w:rsidR="00E351FD">
        <w:rPr>
          <w:rFonts w:ascii="Times New Roman" w:hAnsi="Times New Roman"/>
          <w:b/>
          <w:sz w:val="24"/>
          <w:u w:val="single"/>
        </w:rPr>
        <w:t xml:space="preserve"> (OMB Control No. 0575-0189)</w:t>
      </w:r>
    </w:p>
    <w:p w:rsidR="00A30BFB" w:rsidP="00A30BFB" w14:paraId="20322946" w14:textId="77777777">
      <w:pPr>
        <w:rPr>
          <w:rFonts w:ascii="Times New Roman" w:hAnsi="Times New Roman"/>
          <w:sz w:val="24"/>
        </w:rPr>
      </w:pPr>
      <w:r w:rsidRPr="00A07AC6">
        <w:rPr>
          <w:rFonts w:ascii="Times New Roman" w:hAnsi="Times New Roman"/>
          <w:sz w:val="24"/>
        </w:rPr>
        <w:t xml:space="preserve">This document is executed by the re-lender’s depository institution, the re-lender and Rural Development in order to perfect the security interest of the Agency in bank accounts that contain Agency loan funds. </w:t>
      </w:r>
    </w:p>
    <w:p w:rsidR="00A30BFB" w:rsidP="00A30BFB" w14:paraId="3F662424" w14:textId="77777777">
      <w:pPr>
        <w:rPr>
          <w:rFonts w:ascii="Times New Roman" w:hAnsi="Times New Roman"/>
          <w:sz w:val="24"/>
        </w:rPr>
      </w:pPr>
    </w:p>
    <w:p w:rsidR="00A30BFB" w:rsidRPr="00970D29" w:rsidP="00A30BFB" w14:paraId="4C855E61" w14:textId="77777777">
      <w:pPr>
        <w:rPr>
          <w:rFonts w:ascii="Times New Roman" w:hAnsi="Times New Roman"/>
          <w:b/>
          <w:sz w:val="24"/>
        </w:rPr>
      </w:pPr>
      <w:r w:rsidRPr="00970D29">
        <w:rPr>
          <w:rFonts w:ascii="Times New Roman" w:hAnsi="Times New Roman"/>
          <w:b/>
          <w:sz w:val="24"/>
          <w:u w:val="single"/>
        </w:rPr>
        <w:t>AD 3030, “Representations Regarding Felony Convictions and Tax Delinquency Status for Corporate Applicants” and AD 3031, “Assurances Regarding Felony Convictions and Tax Delinquency Status for Corporate Applicants” (OMB Control No. 0505-0025)</w:t>
      </w:r>
    </w:p>
    <w:p w:rsidR="00F16D93" w:rsidP="00A30BFB" w14:paraId="17DADC59" w14:textId="33829F42">
      <w:pPr>
        <w:rPr>
          <w:rFonts w:ascii="Times New Roman" w:hAnsi="Times New Roman"/>
          <w:sz w:val="24"/>
        </w:rPr>
      </w:pPr>
      <w:r w:rsidRPr="00970D29">
        <w:rPr>
          <w:rFonts w:ascii="Times New Roman" w:hAnsi="Times New Roman"/>
          <w:sz w:val="24"/>
        </w:rPr>
        <w:t>Completed by the re-lender once at the time of application.</w:t>
      </w:r>
    </w:p>
    <w:p w:rsidR="00A30BFB" w:rsidP="00A30BFB" w14:paraId="4DA24F41" w14:textId="77777777">
      <w:pPr>
        <w:rPr>
          <w:rFonts w:ascii="Times New Roman" w:hAnsi="Times New Roman"/>
          <w:sz w:val="24"/>
        </w:rPr>
      </w:pPr>
    </w:p>
    <w:p w:rsidR="00A30BFB" w:rsidP="00A30BFB" w14:paraId="08A23D3F" w14:textId="77777777">
      <w:pPr>
        <w:rPr>
          <w:rFonts w:ascii="Times New Roman" w:hAnsi="Times New Roman"/>
          <w:u w:val="single"/>
        </w:rPr>
      </w:pPr>
    </w:p>
    <w:p w:rsidR="00F16D93" w14:paraId="424411E8" w14:textId="77777777">
      <w:pPr>
        <w:rPr>
          <w:rFonts w:ascii="Times New Roman" w:hAnsi="Times New Roman"/>
          <w:sz w:val="24"/>
          <w:u w:val="single"/>
        </w:rPr>
      </w:pPr>
      <w:r>
        <w:rPr>
          <w:rFonts w:ascii="Times New Roman" w:hAnsi="Times New Roman"/>
          <w:sz w:val="24"/>
        </w:rPr>
        <w:t xml:space="preserve">3.  </w:t>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F16D93" w14:paraId="486FC760" w14:textId="77777777">
      <w:pPr>
        <w:rPr>
          <w:rFonts w:ascii="Times New Roman" w:hAnsi="Times New Roman"/>
          <w:sz w:val="24"/>
          <w:u w:val="single"/>
        </w:rPr>
      </w:pPr>
    </w:p>
    <w:p w:rsidR="00F16D93" w14:paraId="03407C67" w14:textId="7BEDD9DA">
      <w:pPr>
        <w:rPr>
          <w:rFonts w:ascii="Times New Roman" w:hAnsi="Times New Roman"/>
          <w:sz w:val="24"/>
        </w:rPr>
      </w:pPr>
      <w:r>
        <w:rPr>
          <w:rFonts w:ascii="Times New Roman" w:hAnsi="Times New Roman"/>
          <w:sz w:val="24"/>
        </w:rPr>
        <w:t xml:space="preserve">Information needed is specific to each applicant, many of which may be small organizations not equipped for high technology information gathering.  The Agency has many requirements that involve certifications from the borrower as well as other parties involved in the project.  The Agency could not comply with legislative mandates without these certifications.  </w:t>
      </w:r>
      <w:r w:rsidR="008E70FE">
        <w:rPr>
          <w:rFonts w:ascii="Times New Roman" w:hAnsi="Times New Roman"/>
          <w:sz w:val="24"/>
        </w:rPr>
        <w:t xml:space="preserve">Rural Development forms used in this collection are available in a fillable PDF format on the USDA </w:t>
      </w:r>
      <w:r w:rsidR="008E70FE">
        <w:rPr>
          <w:rFonts w:ascii="Times New Roman" w:hAnsi="Times New Roman"/>
          <w:sz w:val="24"/>
        </w:rPr>
        <w:t>eForms</w:t>
      </w:r>
      <w:r w:rsidR="008E70FE">
        <w:rPr>
          <w:rFonts w:ascii="Times New Roman" w:hAnsi="Times New Roman"/>
          <w:sz w:val="24"/>
        </w:rPr>
        <w:t xml:space="preserve"> website at </w:t>
      </w:r>
      <w:hyperlink r:id="rId8" w:history="1">
        <w:r w:rsidRPr="002541E4" w:rsidR="008E70FE">
          <w:rPr>
            <w:rStyle w:val="Hyperlink"/>
            <w:rFonts w:ascii="Times New Roman" w:hAnsi="Times New Roman"/>
            <w:sz w:val="24"/>
          </w:rPr>
          <w:t>https://forms.sc.egov.usda.gov/eForms/</w:t>
        </w:r>
      </w:hyperlink>
      <w:r w:rsidR="008E70FE">
        <w:rPr>
          <w:rFonts w:ascii="Times New Roman" w:hAnsi="Times New Roman"/>
          <w:sz w:val="24"/>
        </w:rPr>
        <w:t xml:space="preserve">.  The </w:t>
      </w:r>
      <w:r w:rsidR="008E70FE">
        <w:rPr>
          <w:rFonts w:ascii="Times New Roman" w:hAnsi="Times New Roman"/>
          <w:sz w:val="24"/>
        </w:rPr>
        <w:t>eForms</w:t>
      </w:r>
      <w:r w:rsidR="008E70FE">
        <w:rPr>
          <w:rFonts w:ascii="Times New Roman" w:hAnsi="Times New Roman"/>
          <w:sz w:val="24"/>
        </w:rPr>
        <w:t xml:space="preserve"> </w:t>
      </w:r>
      <w:r w:rsidR="005870B2">
        <w:rPr>
          <w:rFonts w:ascii="Times New Roman" w:hAnsi="Times New Roman"/>
          <w:sz w:val="24"/>
        </w:rPr>
        <w:t xml:space="preserve">website allows customers with an </w:t>
      </w:r>
      <w:r w:rsidR="005870B2">
        <w:rPr>
          <w:rFonts w:ascii="Times New Roman" w:hAnsi="Times New Roman"/>
          <w:sz w:val="24"/>
        </w:rPr>
        <w:t>eAuthentication</w:t>
      </w:r>
      <w:r w:rsidR="005870B2">
        <w:rPr>
          <w:rFonts w:ascii="Times New Roman" w:hAnsi="Times New Roman"/>
          <w:sz w:val="24"/>
        </w:rPr>
        <w:t xml:space="preserve"> ID and customer account the ability to submit forms electronically.  The agency also allows for submission by email.  SF forms used in this collection are available electronically in a fillable format at </w:t>
      </w:r>
      <w:r w:rsidRPr="005870B2" w:rsidR="005870B2">
        <w:rPr>
          <w:rFonts w:ascii="Times New Roman" w:hAnsi="Times New Roman"/>
          <w:sz w:val="24"/>
        </w:rPr>
        <w:t>https://www.grants.gov/web/grants/forms.html</w:t>
      </w:r>
    </w:p>
    <w:p w:rsidR="00F16D93" w14:paraId="5BF13CAE" w14:textId="77777777">
      <w:pPr>
        <w:rPr>
          <w:rFonts w:ascii="Times New Roman" w:hAnsi="Times New Roman"/>
          <w:b/>
          <w:sz w:val="24"/>
          <w:u w:val="single"/>
        </w:rPr>
      </w:pPr>
    </w:p>
    <w:p w:rsidR="00F16D93" w14:paraId="50B1C112" w14:textId="77777777">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F16D93" w14:paraId="4E48A28F" w14:textId="77777777">
      <w:pPr>
        <w:rPr>
          <w:rFonts w:ascii="Times New Roman" w:hAnsi="Times New Roman"/>
          <w:sz w:val="24"/>
        </w:rPr>
      </w:pPr>
    </w:p>
    <w:p w:rsidR="00F16D93" w14:paraId="53912BAE" w14:textId="77777777">
      <w:pPr>
        <w:rPr>
          <w:rFonts w:ascii="Times New Roman" w:hAnsi="Times New Roman"/>
          <w:sz w:val="24"/>
        </w:rPr>
      </w:pPr>
      <w:r>
        <w:rPr>
          <w:rFonts w:ascii="Times New Roman" w:hAnsi="Times New Roman"/>
          <w:sz w:val="24"/>
        </w:rPr>
        <w:t xml:space="preserve">The Agency has reviewed all loan programs it administers to determine which programs may be similar in intent and purpose.  The Agency has other loans that are similar.  If </w:t>
      </w:r>
      <w:r>
        <w:rPr>
          <w:rFonts w:ascii="Times New Roman" w:hAnsi="Times New Roman"/>
          <w:sz w:val="24"/>
        </w:rPr>
        <w:t>there were simultaneous participation in more than one Agency’s loan programs, the Agency would make every effort to accommodate the requests within the same set of applications and processing forms.  This effort is presently facilitated by assignment of management of these programs to the same program area of responsibility.  If an applicant is applying for or receiving a loan from another Federal agency, forms and documents furnished by the other agency would be utilized to the extent possible.</w:t>
      </w:r>
    </w:p>
    <w:p w:rsidR="00CD44E7" w14:paraId="034582FD" w14:textId="77777777">
      <w:pPr>
        <w:rPr>
          <w:rFonts w:ascii="Times New Roman" w:hAnsi="Times New Roman"/>
          <w:sz w:val="24"/>
        </w:rPr>
      </w:pPr>
    </w:p>
    <w:p w:rsidR="00F16D93" w14:paraId="1CBED00C" w14:textId="77777777">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F16D93" w14:paraId="5F400F50" w14:textId="77777777">
      <w:pPr>
        <w:rPr>
          <w:rFonts w:ascii="Times New Roman" w:hAnsi="Times New Roman"/>
          <w:sz w:val="24"/>
        </w:rPr>
      </w:pPr>
    </w:p>
    <w:p w:rsidR="00F16D93" w14:paraId="37984E53" w14:textId="77777777">
      <w:pPr>
        <w:rPr>
          <w:rFonts w:ascii="Times New Roman" w:hAnsi="Times New Roman"/>
          <w:sz w:val="24"/>
        </w:rPr>
      </w:pPr>
      <w:r>
        <w:rPr>
          <w:rFonts w:ascii="Times New Roman" w:hAnsi="Times New Roman"/>
          <w:sz w:val="24"/>
        </w:rPr>
        <w:t xml:space="preserve">The Community Facilities program does not impact small businesses. Small non-profit entities, such as volunteer fire departments, seek assistance through the Community Facilities program. </w:t>
      </w:r>
      <w:r>
        <w:rPr>
          <w:rFonts w:ascii="Times New Roman" w:hAnsi="Times New Roman"/>
          <w:sz w:val="24"/>
        </w:rPr>
        <w:t xml:space="preserve">Information to be collected is in a format designed to minimize the paperwork burden on small entities. </w:t>
      </w:r>
      <w:r>
        <w:rPr>
          <w:rFonts w:ascii="Times New Roman" w:hAnsi="Times New Roman"/>
          <w:sz w:val="24"/>
        </w:rPr>
        <w:t xml:space="preserve">When possible, information is collected electronically. </w:t>
      </w:r>
      <w:r>
        <w:rPr>
          <w:rFonts w:ascii="Times New Roman" w:hAnsi="Times New Roman"/>
          <w:sz w:val="24"/>
        </w:rPr>
        <w:t xml:space="preserve"> The information collected is the minimum needed by the Agency to approve loans and monitor borrower performance.</w:t>
      </w:r>
    </w:p>
    <w:p w:rsidR="00F16D93" w14:paraId="69018CF5" w14:textId="77777777">
      <w:pPr>
        <w:rPr>
          <w:rFonts w:ascii="Times New Roman" w:hAnsi="Times New Roman"/>
          <w:sz w:val="24"/>
        </w:rPr>
      </w:pPr>
    </w:p>
    <w:p w:rsidR="00F16D93" w14:paraId="7B8985CA" w14:textId="77777777">
      <w:pPr>
        <w:rPr>
          <w:rFonts w:ascii="Times New Roman" w:hAnsi="Times New Roman"/>
          <w:sz w:val="24"/>
        </w:rPr>
      </w:pPr>
      <w:r>
        <w:rPr>
          <w:rFonts w:ascii="Times New Roman" w:hAnsi="Times New Roman"/>
          <w:sz w:val="24"/>
        </w:rPr>
        <w:t xml:space="preserve"> 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F16D93" w14:paraId="65DEA113" w14:textId="77777777">
      <w:pPr>
        <w:rPr>
          <w:rFonts w:ascii="Times New Roman" w:hAnsi="Times New Roman"/>
          <w:sz w:val="24"/>
        </w:rPr>
      </w:pPr>
    </w:p>
    <w:p w:rsidR="00F16D93" w14:paraId="28D63823" w14:textId="77777777">
      <w:pPr>
        <w:rPr>
          <w:rFonts w:ascii="Times New Roman" w:hAnsi="Times New Roman"/>
          <w:sz w:val="24"/>
        </w:rPr>
      </w:pPr>
      <w:r>
        <w:rPr>
          <w:rFonts w:ascii="Times New Roman" w:hAnsi="Times New Roman"/>
          <w:sz w:val="24"/>
        </w:rPr>
        <w:t>The information collected under this program is considered to be the minimum necessary to conform to the requirements of the program regulations established by law.  Information is collected only when needed, and we believe no reduction of collection is possible.  Failure to collect proper information could result in improper determinations of eligibility, improper use of funds, and/or unsound loans.</w:t>
      </w:r>
    </w:p>
    <w:p w:rsidR="00F16D93" w14:paraId="3D344F36" w14:textId="77777777">
      <w:pPr>
        <w:rPr>
          <w:rFonts w:ascii="Times New Roman" w:hAnsi="Times New Roman"/>
          <w:sz w:val="24"/>
        </w:rPr>
      </w:pPr>
    </w:p>
    <w:p w:rsidR="00F16D93" w14:paraId="1ACFA2CF" w14:textId="77777777">
      <w:pPr>
        <w:rPr>
          <w:rFonts w:ascii="Times New Roman" w:hAnsi="Times New Roman"/>
          <w:sz w:val="24"/>
        </w:rPr>
      </w:pPr>
      <w:r>
        <w:rPr>
          <w:rFonts w:ascii="Times New Roman" w:hAnsi="Times New Roman"/>
          <w:sz w:val="24"/>
        </w:rPr>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F16D93" w14:paraId="2AA5B106" w14:textId="77777777">
      <w:pPr>
        <w:rPr>
          <w:rFonts w:ascii="Times New Roman" w:hAnsi="Times New Roman"/>
          <w:sz w:val="24"/>
        </w:rPr>
      </w:pPr>
    </w:p>
    <w:p w:rsidR="00F16D93" w14:paraId="3184F425" w14:textId="77777777">
      <w:pPr>
        <w:rPr>
          <w:rFonts w:ascii="Times New Roman" w:hAnsi="Times New Roman"/>
          <w:sz w:val="24"/>
        </w:rPr>
      </w:pPr>
      <w:r>
        <w:rPr>
          <w:rFonts w:ascii="Times New Roman" w:hAnsi="Times New Roman"/>
          <w:sz w:val="24"/>
        </w:rPr>
        <w:t xml:space="preserve">     a.  </w:t>
      </w:r>
      <w:r>
        <w:rPr>
          <w:rFonts w:ascii="Times New Roman" w:hAnsi="Times New Roman"/>
          <w:sz w:val="24"/>
          <w:u w:val="single"/>
        </w:rPr>
        <w:t>Requiring respondents to report information more than quarterly</w:t>
      </w:r>
      <w:r>
        <w:rPr>
          <w:rFonts w:ascii="Times New Roman" w:hAnsi="Times New Roman"/>
          <w:sz w:val="24"/>
        </w:rPr>
        <w:t>.</w:t>
      </w:r>
    </w:p>
    <w:p w:rsidR="00F16D93" w14:paraId="5496F56C" w14:textId="77777777">
      <w:pPr>
        <w:rPr>
          <w:rFonts w:ascii="Times New Roman" w:hAnsi="Times New Roman"/>
          <w:sz w:val="24"/>
        </w:rPr>
      </w:pPr>
    </w:p>
    <w:p w:rsidR="00F16D93" w14:paraId="3E52231A" w14:textId="77777777">
      <w:pPr>
        <w:pStyle w:val="Heading3"/>
        <w:rPr>
          <w:rFonts w:ascii="Times New Roman" w:hAnsi="Times New Roman"/>
        </w:rPr>
      </w:pPr>
      <w:r>
        <w:rPr>
          <w:rFonts w:ascii="Times New Roman" w:hAnsi="Times New Roman"/>
        </w:rPr>
        <w:t>There are no information collection requirements that require specific reporting on more than a quarterly basis.</w:t>
      </w:r>
      <w:r>
        <w:t xml:space="preserve"> </w:t>
      </w:r>
      <w:r>
        <w:rPr>
          <w:rFonts w:ascii="Times New Roman" w:hAnsi="Times New Roman"/>
        </w:rPr>
        <w:t xml:space="preserve">All information used in concordance with this </w:t>
      </w:r>
      <w:r w:rsidR="00FA77AE">
        <w:rPr>
          <w:rFonts w:ascii="Times New Roman" w:hAnsi="Times New Roman"/>
        </w:rPr>
        <w:t>regulation</w:t>
      </w:r>
      <w:r>
        <w:rPr>
          <w:rFonts w:ascii="Times New Roman" w:hAnsi="Times New Roman"/>
        </w:rPr>
        <w:t xml:space="preserve"> does not facilitate the use of figures more than on a quarterly basis.</w:t>
      </w:r>
    </w:p>
    <w:p w:rsidR="00F16D93" w14:paraId="70196160" w14:textId="77777777">
      <w:pPr>
        <w:rPr>
          <w:rFonts w:ascii="Times New Roman" w:hAnsi="Times New Roman"/>
          <w:sz w:val="24"/>
        </w:rPr>
      </w:pPr>
    </w:p>
    <w:p w:rsidR="00F16D93" w14:paraId="18B9A447" w14:textId="77777777">
      <w:pPr>
        <w:rPr>
          <w:rFonts w:ascii="Times New Roman" w:hAnsi="Times New Roman"/>
          <w:sz w:val="24"/>
        </w:rPr>
      </w:pPr>
      <w:r>
        <w:rPr>
          <w:rFonts w:ascii="Times New Roman" w:hAnsi="Times New Roman"/>
          <w:sz w:val="24"/>
        </w:rPr>
        <w:t xml:space="preserve">     b.  </w:t>
      </w:r>
      <w:r>
        <w:rPr>
          <w:rFonts w:ascii="Times New Roman" w:hAnsi="Times New Roman"/>
          <w:sz w:val="24"/>
          <w:u w:val="single"/>
        </w:rPr>
        <w:t>Requiring written responses in less than 30 days</w:t>
      </w:r>
      <w:r>
        <w:rPr>
          <w:rFonts w:ascii="Times New Roman" w:hAnsi="Times New Roman"/>
          <w:sz w:val="24"/>
        </w:rPr>
        <w:t>.</w:t>
      </w:r>
    </w:p>
    <w:p w:rsidR="00F16D93" w14:paraId="24DFE9C6" w14:textId="77777777">
      <w:pPr>
        <w:rPr>
          <w:rFonts w:ascii="Times New Roman" w:hAnsi="Times New Roman"/>
          <w:sz w:val="24"/>
        </w:rPr>
      </w:pPr>
      <w:r>
        <w:rPr>
          <w:rFonts w:ascii="Times New Roman" w:hAnsi="Times New Roman"/>
          <w:sz w:val="24"/>
        </w:rPr>
        <w:t>There are no specific information collection requirements that require less than 30 days response.  However, in many cases, especially where a borrower’s income or financial situation has declined, it benefits a borrower to provide the Agency with information as soon as possible.  The Agency cannot provide the borrower with program benefits until documentation is received to support the borrower’s request.</w:t>
      </w:r>
    </w:p>
    <w:p w:rsidR="00F16D93" w14:paraId="3D180A53" w14:textId="77777777">
      <w:pPr>
        <w:rPr>
          <w:rFonts w:ascii="Times New Roman" w:hAnsi="Times New Roman"/>
          <w:sz w:val="24"/>
        </w:rPr>
      </w:pPr>
    </w:p>
    <w:p w:rsidR="00F16D93" w14:paraId="5E50F13C" w14:textId="77777777">
      <w:pPr>
        <w:rPr>
          <w:rFonts w:ascii="Times New Roman" w:hAnsi="Times New Roman"/>
          <w:sz w:val="24"/>
        </w:rPr>
      </w:pPr>
      <w:r>
        <w:rPr>
          <w:rFonts w:ascii="Times New Roman" w:hAnsi="Times New Roman"/>
          <w:sz w:val="24"/>
        </w:rPr>
        <w:t xml:space="preserve">     c.  </w:t>
      </w:r>
      <w:r>
        <w:rPr>
          <w:rFonts w:ascii="Times New Roman" w:hAnsi="Times New Roman"/>
          <w:sz w:val="24"/>
          <w:u w:val="single"/>
        </w:rPr>
        <w:t>Requiring more than an original and two copies</w:t>
      </w:r>
      <w:r>
        <w:rPr>
          <w:rFonts w:ascii="Times New Roman" w:hAnsi="Times New Roman"/>
          <w:sz w:val="24"/>
        </w:rPr>
        <w:t>.</w:t>
      </w:r>
    </w:p>
    <w:p w:rsidR="00F16D93" w14:paraId="624377E4" w14:textId="77777777">
      <w:pPr>
        <w:rPr>
          <w:rFonts w:ascii="Times New Roman" w:hAnsi="Times New Roman"/>
          <w:sz w:val="24"/>
        </w:rPr>
      </w:pPr>
      <w:r>
        <w:rPr>
          <w:rFonts w:ascii="Times New Roman" w:hAnsi="Times New Roman"/>
          <w:sz w:val="24"/>
        </w:rPr>
        <w:t>There are no specific information collection requirements that require more than an original and two copies.</w:t>
      </w:r>
    </w:p>
    <w:p w:rsidR="00F16D93" w14:paraId="515B51A6" w14:textId="77777777">
      <w:pPr>
        <w:rPr>
          <w:rFonts w:ascii="Times New Roman" w:hAnsi="Times New Roman"/>
          <w:sz w:val="24"/>
        </w:rPr>
      </w:pPr>
    </w:p>
    <w:p w:rsidR="00F16D93" w14:paraId="375835C1" w14:textId="77777777">
      <w:pPr>
        <w:rPr>
          <w:rFonts w:ascii="Times New Roman" w:hAnsi="Times New Roman"/>
          <w:sz w:val="24"/>
        </w:rPr>
      </w:pPr>
      <w:r>
        <w:rPr>
          <w:rFonts w:ascii="Times New Roman" w:hAnsi="Times New Roman"/>
          <w:sz w:val="24"/>
        </w:rPr>
        <w:t xml:space="preserve">     d.  </w:t>
      </w:r>
      <w:r>
        <w:rPr>
          <w:rFonts w:ascii="Times New Roman" w:hAnsi="Times New Roman"/>
          <w:sz w:val="24"/>
          <w:u w:val="single"/>
        </w:rPr>
        <w:t xml:space="preserve">Requiring respondents to retain records for more </w:t>
      </w:r>
      <w:r>
        <w:rPr>
          <w:rFonts w:ascii="Times New Roman" w:hAnsi="Times New Roman"/>
          <w:sz w:val="24"/>
          <w:u w:val="single"/>
        </w:rPr>
        <w:t>that</w:t>
      </w:r>
      <w:r>
        <w:rPr>
          <w:rFonts w:ascii="Times New Roman" w:hAnsi="Times New Roman"/>
          <w:sz w:val="24"/>
          <w:u w:val="single"/>
        </w:rPr>
        <w:t xml:space="preserve"> 3 years</w:t>
      </w:r>
      <w:r>
        <w:rPr>
          <w:rFonts w:ascii="Times New Roman" w:hAnsi="Times New Roman"/>
          <w:sz w:val="24"/>
        </w:rPr>
        <w:t>.</w:t>
      </w:r>
    </w:p>
    <w:p w:rsidR="00F16D93" w14:paraId="4E130EE5" w14:textId="77777777">
      <w:pPr>
        <w:rPr>
          <w:rFonts w:ascii="Times New Roman" w:hAnsi="Times New Roman"/>
          <w:sz w:val="24"/>
        </w:rPr>
      </w:pPr>
    </w:p>
    <w:p w:rsidR="00F16D93" w14:paraId="4C2F429A" w14:textId="77777777">
      <w:pPr>
        <w:rPr>
          <w:rFonts w:ascii="Times New Roman" w:hAnsi="Times New Roman"/>
          <w:sz w:val="24"/>
        </w:rPr>
      </w:pPr>
      <w:r>
        <w:rPr>
          <w:rFonts w:ascii="Times New Roman" w:hAnsi="Times New Roman"/>
          <w:sz w:val="24"/>
        </w:rPr>
        <w:t>There are no such requirements.</w:t>
      </w:r>
    </w:p>
    <w:p w:rsidR="00A306BF" w14:paraId="4C1AFEDD" w14:textId="77777777">
      <w:pPr>
        <w:rPr>
          <w:rFonts w:ascii="Times New Roman" w:hAnsi="Times New Roman"/>
          <w:sz w:val="24"/>
        </w:rPr>
      </w:pPr>
    </w:p>
    <w:p w:rsidR="00F16D93" w14:paraId="42B033DC" w14:textId="77777777">
      <w:pPr>
        <w:rPr>
          <w:rFonts w:ascii="Times New Roman" w:hAnsi="Times New Roman"/>
          <w:sz w:val="24"/>
        </w:rPr>
      </w:pPr>
      <w:r>
        <w:rPr>
          <w:rFonts w:ascii="Times New Roman" w:hAnsi="Times New Roman"/>
          <w:sz w:val="24"/>
        </w:rPr>
        <w:t xml:space="preserve">     e.  </w:t>
      </w:r>
      <w:r>
        <w:rPr>
          <w:rFonts w:ascii="Times New Roman" w:hAnsi="Times New Roman"/>
          <w:sz w:val="24"/>
          <w:u w:val="single"/>
        </w:rPr>
        <w:t>Not utilizing statistical sampling</w:t>
      </w:r>
      <w:r>
        <w:rPr>
          <w:rFonts w:ascii="Times New Roman" w:hAnsi="Times New Roman"/>
          <w:sz w:val="24"/>
        </w:rPr>
        <w:t>.</w:t>
      </w:r>
    </w:p>
    <w:p w:rsidR="00F16D93" w14:paraId="7CC25503" w14:textId="77777777">
      <w:pPr>
        <w:rPr>
          <w:rFonts w:ascii="Times New Roman" w:hAnsi="Times New Roman"/>
          <w:sz w:val="24"/>
        </w:rPr>
      </w:pPr>
    </w:p>
    <w:p w:rsidR="00F16D93" w14:paraId="464448FA" w14:textId="77777777">
      <w:pPr>
        <w:rPr>
          <w:rFonts w:ascii="Times New Roman" w:hAnsi="Times New Roman"/>
          <w:sz w:val="24"/>
        </w:rPr>
      </w:pPr>
      <w:r>
        <w:rPr>
          <w:rFonts w:ascii="Times New Roman" w:hAnsi="Times New Roman"/>
          <w:sz w:val="24"/>
        </w:rPr>
        <w:t>There are no such requirements.</w:t>
      </w:r>
    </w:p>
    <w:p w:rsidR="00F16D93" w14:paraId="44B08672" w14:textId="77777777">
      <w:pPr>
        <w:rPr>
          <w:rFonts w:ascii="Times New Roman" w:hAnsi="Times New Roman"/>
          <w:sz w:val="24"/>
        </w:rPr>
      </w:pPr>
    </w:p>
    <w:p w:rsidR="00F16D93" w14:paraId="4322A545" w14:textId="77777777">
      <w:pPr>
        <w:rPr>
          <w:rFonts w:ascii="Times New Roman" w:hAnsi="Times New Roman"/>
          <w:sz w:val="24"/>
        </w:rPr>
      </w:pPr>
      <w:r>
        <w:rPr>
          <w:rFonts w:ascii="Times New Roman" w:hAnsi="Times New Roman"/>
          <w:sz w:val="24"/>
        </w:rPr>
        <w:t xml:space="preserve">     f.  </w:t>
      </w:r>
      <w:r>
        <w:rPr>
          <w:rFonts w:ascii="Times New Roman" w:hAnsi="Times New Roman"/>
          <w:sz w:val="24"/>
          <w:u w:val="single"/>
        </w:rPr>
        <w:t>Requiring use of statistical sampling which has not been reviewed and approved by OMB</w:t>
      </w:r>
      <w:r>
        <w:rPr>
          <w:rFonts w:ascii="Times New Roman" w:hAnsi="Times New Roman"/>
          <w:sz w:val="24"/>
        </w:rPr>
        <w:t>.</w:t>
      </w:r>
    </w:p>
    <w:p w:rsidR="00F16D93" w14:paraId="232B2A73" w14:textId="77777777">
      <w:pPr>
        <w:rPr>
          <w:rFonts w:ascii="Times New Roman" w:hAnsi="Times New Roman"/>
          <w:sz w:val="24"/>
        </w:rPr>
      </w:pPr>
    </w:p>
    <w:p w:rsidR="00F16D93" w14:paraId="4A084436" w14:textId="77777777">
      <w:pPr>
        <w:rPr>
          <w:rFonts w:ascii="Times New Roman" w:hAnsi="Times New Roman"/>
          <w:sz w:val="24"/>
        </w:rPr>
      </w:pPr>
      <w:r>
        <w:rPr>
          <w:rFonts w:ascii="Times New Roman" w:hAnsi="Times New Roman"/>
          <w:sz w:val="24"/>
        </w:rPr>
        <w:t>No such requirements exist.</w:t>
      </w:r>
    </w:p>
    <w:p w:rsidR="00E96F5C" w14:paraId="3A2D9B91" w14:textId="77777777">
      <w:pPr>
        <w:rPr>
          <w:rFonts w:ascii="Times New Roman" w:hAnsi="Times New Roman"/>
          <w:sz w:val="24"/>
        </w:rPr>
      </w:pPr>
    </w:p>
    <w:p w:rsidR="00F16D93" w14:paraId="02B5DC40" w14:textId="77777777">
      <w:pPr>
        <w:rPr>
          <w:rFonts w:ascii="Times New Roman" w:hAnsi="Times New Roman"/>
          <w:sz w:val="24"/>
        </w:rPr>
      </w:pPr>
      <w:r>
        <w:rPr>
          <w:rFonts w:ascii="Times New Roman" w:hAnsi="Times New Roman"/>
          <w:sz w:val="24"/>
        </w:rPr>
        <w:t xml:space="preserve">     g.  </w:t>
      </w:r>
      <w:r>
        <w:rPr>
          <w:rFonts w:ascii="Times New Roman" w:hAnsi="Times New Roman"/>
          <w:sz w:val="24"/>
          <w:u w:val="single"/>
        </w:rPr>
        <w:t>Requiring a pledge of confidentiality</w:t>
      </w:r>
      <w:r>
        <w:rPr>
          <w:rFonts w:ascii="Times New Roman" w:hAnsi="Times New Roman"/>
          <w:sz w:val="24"/>
        </w:rPr>
        <w:t>.</w:t>
      </w:r>
    </w:p>
    <w:p w:rsidR="00F16D93" w14:paraId="15CF3D2C" w14:textId="77777777">
      <w:pPr>
        <w:rPr>
          <w:rFonts w:ascii="Times New Roman" w:hAnsi="Times New Roman"/>
          <w:sz w:val="24"/>
        </w:rPr>
      </w:pPr>
    </w:p>
    <w:p w:rsidR="00F16D93" w14:paraId="4A6A841F" w14:textId="77777777">
      <w:pPr>
        <w:rPr>
          <w:rFonts w:ascii="Times New Roman" w:hAnsi="Times New Roman"/>
          <w:sz w:val="24"/>
        </w:rPr>
      </w:pPr>
      <w:r>
        <w:rPr>
          <w:rFonts w:ascii="Times New Roman" w:hAnsi="Times New Roman"/>
          <w:sz w:val="24"/>
        </w:rPr>
        <w:t>There are no such requirements.</w:t>
      </w:r>
    </w:p>
    <w:p w:rsidR="00F16D93" w14:paraId="735B8083" w14:textId="77777777">
      <w:pPr>
        <w:rPr>
          <w:rFonts w:ascii="Times New Roman" w:hAnsi="Times New Roman"/>
          <w:sz w:val="24"/>
        </w:rPr>
      </w:pPr>
    </w:p>
    <w:p w:rsidR="00F16D93" w14:paraId="185E06F8" w14:textId="77777777">
      <w:pPr>
        <w:rPr>
          <w:rFonts w:ascii="Times New Roman" w:hAnsi="Times New Roman"/>
          <w:sz w:val="24"/>
        </w:rPr>
      </w:pPr>
      <w:r>
        <w:rPr>
          <w:rFonts w:ascii="Times New Roman" w:hAnsi="Times New Roman"/>
          <w:sz w:val="24"/>
        </w:rPr>
        <w:t xml:space="preserve">     h.  </w:t>
      </w:r>
      <w:r>
        <w:rPr>
          <w:rFonts w:ascii="Times New Roman" w:hAnsi="Times New Roman"/>
          <w:sz w:val="24"/>
          <w:u w:val="single"/>
        </w:rPr>
        <w:t>Requiring submission of proprietary trade secrets</w:t>
      </w:r>
      <w:r>
        <w:rPr>
          <w:rFonts w:ascii="Times New Roman" w:hAnsi="Times New Roman"/>
          <w:sz w:val="24"/>
        </w:rPr>
        <w:t>.</w:t>
      </w:r>
    </w:p>
    <w:p w:rsidR="00F16D93" w14:paraId="6A3E28CA" w14:textId="77777777">
      <w:pPr>
        <w:rPr>
          <w:rFonts w:ascii="Times New Roman" w:hAnsi="Times New Roman"/>
          <w:sz w:val="24"/>
        </w:rPr>
      </w:pPr>
    </w:p>
    <w:p w:rsidR="00F16D93" w14:paraId="6DAFBF45" w14:textId="77777777">
      <w:pPr>
        <w:rPr>
          <w:rFonts w:ascii="Times New Roman" w:hAnsi="Times New Roman"/>
          <w:sz w:val="24"/>
        </w:rPr>
      </w:pPr>
      <w:r>
        <w:rPr>
          <w:rFonts w:ascii="Times New Roman" w:hAnsi="Times New Roman"/>
          <w:sz w:val="24"/>
        </w:rPr>
        <w:t>There are no such requirements.</w:t>
      </w:r>
    </w:p>
    <w:p w:rsidR="00F16D93" w14:paraId="0A49BDDE" w14:textId="77777777">
      <w:pPr>
        <w:rPr>
          <w:rFonts w:ascii="Times New Roman" w:hAnsi="Times New Roman"/>
          <w:sz w:val="24"/>
        </w:rPr>
      </w:pPr>
    </w:p>
    <w:p w:rsidR="00F16D93" w14:paraId="4A05B49B" w14:textId="77777777">
      <w:pPr>
        <w:rPr>
          <w:rFonts w:ascii="Times New Roman" w:hAnsi="Times New Roman"/>
          <w:sz w:val="24"/>
        </w:rPr>
      </w:pPr>
      <w:r>
        <w:rPr>
          <w:rFonts w:ascii="Times New Roman" w:hAnsi="Times New Roman"/>
          <w:sz w:val="24"/>
        </w:rPr>
        <w:t xml:space="preserve"> 8.  </w:t>
      </w:r>
      <w:r>
        <w:rPr>
          <w:rFonts w:ascii="Times New Roman" w:hAnsi="Times New Roman"/>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sz w:val="24"/>
        </w:rPr>
        <w:t>.</w:t>
      </w:r>
    </w:p>
    <w:p w:rsidR="00F16D93" w14:paraId="57EE78AC" w14:textId="77777777">
      <w:pPr>
        <w:rPr>
          <w:rFonts w:ascii="Times New Roman" w:hAnsi="Times New Roman"/>
          <w:sz w:val="24"/>
        </w:rPr>
      </w:pPr>
    </w:p>
    <w:p w:rsidR="00F16D93" w14:paraId="72983A92" w14:textId="3512B5BF">
      <w:pPr>
        <w:pStyle w:val="Heading3"/>
        <w:rPr>
          <w:rFonts w:ascii="Times New Roman" w:hAnsi="Times New Roman"/>
        </w:rPr>
      </w:pPr>
      <w:r>
        <w:rPr>
          <w:rFonts w:ascii="Times New Roman" w:hAnsi="Times New Roman"/>
        </w:rPr>
        <w:t>A Notice was published on</w:t>
      </w:r>
      <w:r w:rsidR="001A12D7">
        <w:rPr>
          <w:rFonts w:ascii="Times New Roman" w:hAnsi="Times New Roman"/>
        </w:rPr>
        <w:t xml:space="preserve"> </w:t>
      </w:r>
      <w:r w:rsidR="0043423D">
        <w:rPr>
          <w:rFonts w:ascii="Times New Roman" w:hAnsi="Times New Roman"/>
        </w:rPr>
        <w:t>J</w:t>
      </w:r>
      <w:r w:rsidR="000373E8">
        <w:rPr>
          <w:rFonts w:ascii="Times New Roman" w:hAnsi="Times New Roman"/>
        </w:rPr>
        <w:t>uly</w:t>
      </w:r>
      <w:r w:rsidR="0043423D">
        <w:rPr>
          <w:rFonts w:ascii="Times New Roman" w:hAnsi="Times New Roman"/>
        </w:rPr>
        <w:t xml:space="preserve"> 1</w:t>
      </w:r>
      <w:r w:rsidR="000373E8">
        <w:rPr>
          <w:rFonts w:ascii="Times New Roman" w:hAnsi="Times New Roman"/>
        </w:rPr>
        <w:t>5</w:t>
      </w:r>
      <w:r w:rsidR="001A12D7">
        <w:rPr>
          <w:rFonts w:ascii="Times New Roman" w:hAnsi="Times New Roman"/>
        </w:rPr>
        <w:t>, 20</w:t>
      </w:r>
      <w:r w:rsidR="0043423D">
        <w:rPr>
          <w:rFonts w:ascii="Times New Roman" w:hAnsi="Times New Roman"/>
        </w:rPr>
        <w:t>2</w:t>
      </w:r>
      <w:r w:rsidR="000373E8">
        <w:rPr>
          <w:rFonts w:ascii="Times New Roman" w:hAnsi="Times New Roman"/>
        </w:rPr>
        <w:t>4</w:t>
      </w:r>
      <w:r w:rsidR="001A12D7">
        <w:rPr>
          <w:rFonts w:ascii="Times New Roman" w:hAnsi="Times New Roman"/>
        </w:rPr>
        <w:t xml:space="preserve"> [Vol. 8</w:t>
      </w:r>
      <w:r w:rsidR="000373E8">
        <w:rPr>
          <w:rFonts w:ascii="Times New Roman" w:hAnsi="Times New Roman"/>
        </w:rPr>
        <w:t>9</w:t>
      </w:r>
      <w:r w:rsidR="001A12D7">
        <w:rPr>
          <w:rFonts w:ascii="Times New Roman" w:hAnsi="Times New Roman"/>
        </w:rPr>
        <w:t>, No.</w:t>
      </w:r>
      <w:r w:rsidR="000373E8">
        <w:rPr>
          <w:rFonts w:ascii="Times New Roman" w:hAnsi="Times New Roman"/>
        </w:rPr>
        <w:t xml:space="preserve"> 135</w:t>
      </w:r>
      <w:r w:rsidR="001A12D7">
        <w:rPr>
          <w:rFonts w:ascii="Times New Roman" w:hAnsi="Times New Roman"/>
        </w:rPr>
        <w:t xml:space="preserve">, page number </w:t>
      </w:r>
      <w:r w:rsidR="000373E8">
        <w:rPr>
          <w:rFonts w:ascii="Times New Roman" w:hAnsi="Times New Roman"/>
        </w:rPr>
        <w:t>57387</w:t>
      </w:r>
      <w:r w:rsidR="00A10D3F">
        <w:rPr>
          <w:rFonts w:ascii="Times New Roman" w:hAnsi="Times New Roman"/>
        </w:rPr>
        <w:t xml:space="preserve">] </w:t>
      </w:r>
      <w:r>
        <w:rPr>
          <w:rFonts w:ascii="Times New Roman" w:hAnsi="Times New Roman"/>
        </w:rPr>
        <w:t xml:space="preserve">soliciting comments on this information collection.  No comments were received.  </w:t>
      </w:r>
    </w:p>
    <w:p w:rsidR="00A10D3F" w:rsidRPr="00A10D3F" w:rsidP="00A10D3F" w14:paraId="550BD5F2" w14:textId="77777777"/>
    <w:p w:rsidR="00F16D93" w14:paraId="421B75C3" w14:textId="77777777">
      <w:pPr>
        <w:pStyle w:val="Heading3"/>
        <w:rPr>
          <w:rFonts w:ascii="Times New Roman" w:hAnsi="Times New Roman"/>
        </w:rPr>
      </w:pPr>
      <w:r>
        <w:rPr>
          <w:rFonts w:ascii="Times New Roman" w:hAnsi="Times New Roman"/>
        </w:rPr>
        <w:t>T</w:t>
      </w:r>
      <w:r>
        <w:rPr>
          <w:rFonts w:ascii="Times New Roman" w:hAnsi="Times New Roman"/>
        </w:rPr>
        <w:t>elephone interviews were conducted with the following:</w:t>
      </w:r>
    </w:p>
    <w:p w:rsidR="00F16D93" w14:paraId="3281934E" w14:textId="77777777">
      <w:pPr>
        <w:pStyle w:val="Heading3"/>
        <w:rPr>
          <w:rFonts w:ascii="Times New Roman" w:hAnsi="Times New Roman"/>
        </w:rPr>
      </w:pPr>
    </w:p>
    <w:p w:rsidR="00F16D93" w:rsidRPr="009E3860" w14:paraId="150AE50A" w14:textId="7072EF52">
      <w:pPr>
        <w:pStyle w:val="Heading3"/>
        <w:rPr>
          <w:rFonts w:ascii="Times New Roman" w:hAnsi="Times New Roman"/>
        </w:rPr>
      </w:pPr>
      <w:r>
        <w:rPr>
          <w:rFonts w:ascii="Times New Roman" w:hAnsi="Times New Roman"/>
        </w:rPr>
        <w:t>(1</w:t>
      </w:r>
      <w:r w:rsidRPr="009E3860">
        <w:rPr>
          <w:rFonts w:ascii="Times New Roman" w:hAnsi="Times New Roman"/>
        </w:rPr>
        <w:t>)</w:t>
      </w:r>
      <w:r w:rsidRPr="009E3860" w:rsidR="001A12D7">
        <w:rPr>
          <w:rFonts w:ascii="Times New Roman" w:hAnsi="Times New Roman"/>
        </w:rPr>
        <w:t xml:space="preserve"> </w:t>
      </w:r>
      <w:r w:rsidR="009B105B">
        <w:rPr>
          <w:rFonts w:ascii="Times New Roman" w:hAnsi="Times New Roman"/>
        </w:rPr>
        <w:t xml:space="preserve">CEO, </w:t>
      </w:r>
      <w:r w:rsidRPr="009E3860" w:rsidR="009E3860">
        <w:rPr>
          <w:rFonts w:ascii="Times New Roman" w:hAnsi="Times New Roman"/>
        </w:rPr>
        <w:t>NC Charter School</w:t>
      </w:r>
      <w:r w:rsidR="009B105B">
        <w:rPr>
          <w:rFonts w:ascii="Times New Roman" w:hAnsi="Times New Roman"/>
        </w:rPr>
        <w:t>, construction.</w:t>
      </w:r>
      <w:r w:rsidRPr="009E3860" w:rsidR="009E3860">
        <w:rPr>
          <w:rFonts w:ascii="Times New Roman" w:hAnsi="Times New Roman"/>
        </w:rPr>
        <w:t xml:space="preserve"> </w:t>
      </w:r>
    </w:p>
    <w:p w:rsidR="000373E8" w:rsidRPr="000373E8" w:rsidP="000373E8" w14:paraId="6452DEC1" w14:textId="6556873A">
      <w:pPr>
        <w:pStyle w:val="Heading3"/>
        <w:rPr>
          <w:rFonts w:ascii="Times New Roman" w:hAnsi="Times New Roman"/>
        </w:rPr>
      </w:pPr>
      <w:r w:rsidRPr="000373E8">
        <w:rPr>
          <w:rFonts w:ascii="Times New Roman" w:hAnsi="Times New Roman"/>
        </w:rPr>
        <w:t>(</w:t>
      </w:r>
      <w:r w:rsidR="009B105B">
        <w:rPr>
          <w:rFonts w:ascii="Times New Roman" w:hAnsi="Times New Roman"/>
        </w:rPr>
        <w:t>2</w:t>
      </w:r>
      <w:r w:rsidRPr="000373E8">
        <w:rPr>
          <w:rFonts w:ascii="Times New Roman" w:hAnsi="Times New Roman"/>
        </w:rPr>
        <w:t>)</w:t>
      </w:r>
      <w:r>
        <w:rPr>
          <w:rFonts w:ascii="Times New Roman" w:hAnsi="Times New Roman"/>
        </w:rPr>
        <w:t xml:space="preserve"> Mayor, </w:t>
      </w:r>
      <w:r w:rsidRPr="000373E8">
        <w:rPr>
          <w:rFonts w:ascii="Times New Roman" w:hAnsi="Times New Roman"/>
        </w:rPr>
        <w:t>City of Jasper,</w:t>
      </w:r>
      <w:r>
        <w:rPr>
          <w:rFonts w:ascii="Times New Roman" w:hAnsi="Times New Roman"/>
        </w:rPr>
        <w:t xml:space="preserve"> </w:t>
      </w:r>
      <w:r w:rsidRPr="000373E8">
        <w:rPr>
          <w:rFonts w:ascii="Times New Roman" w:hAnsi="Times New Roman"/>
        </w:rPr>
        <w:t>street department equipment.</w:t>
      </w:r>
    </w:p>
    <w:p w:rsidR="00F16D93" w:rsidP="000373E8" w14:paraId="5E017CFC" w14:textId="56080569">
      <w:pPr>
        <w:pStyle w:val="Heading3"/>
        <w:rPr>
          <w:rFonts w:ascii="Times New Roman" w:hAnsi="Times New Roman"/>
        </w:rPr>
      </w:pPr>
      <w:r w:rsidRPr="000373E8">
        <w:rPr>
          <w:rFonts w:ascii="Times New Roman" w:hAnsi="Times New Roman"/>
        </w:rPr>
        <w:t>(</w:t>
      </w:r>
      <w:r w:rsidR="009B105B">
        <w:rPr>
          <w:rFonts w:ascii="Times New Roman" w:hAnsi="Times New Roman"/>
        </w:rPr>
        <w:t>3</w:t>
      </w:r>
      <w:r w:rsidRPr="000373E8">
        <w:rPr>
          <w:rFonts w:ascii="Times New Roman" w:hAnsi="Times New Roman"/>
        </w:rPr>
        <w:t>)</w:t>
      </w:r>
      <w:r>
        <w:rPr>
          <w:rFonts w:ascii="Times New Roman" w:hAnsi="Times New Roman"/>
        </w:rPr>
        <w:t xml:space="preserve"> Director for Community Development</w:t>
      </w:r>
      <w:r w:rsidR="009B105B">
        <w:rPr>
          <w:rFonts w:ascii="Times New Roman" w:hAnsi="Times New Roman"/>
        </w:rPr>
        <w:t xml:space="preserve">, </w:t>
      </w:r>
      <w:r w:rsidRPr="000373E8">
        <w:rPr>
          <w:rFonts w:ascii="Times New Roman" w:hAnsi="Times New Roman"/>
        </w:rPr>
        <w:t>City of Crescent City, fire equipment.</w:t>
      </w:r>
    </w:p>
    <w:p w:rsidR="009B105B" w14:paraId="311D6C85" w14:textId="77777777">
      <w:pPr>
        <w:pStyle w:val="Heading3"/>
        <w:rPr>
          <w:rFonts w:ascii="Times New Roman" w:hAnsi="Times New Roman"/>
        </w:rPr>
      </w:pPr>
    </w:p>
    <w:p w:rsidR="00F16D93" w14:paraId="7A24ACE8" w14:textId="33B8E61B">
      <w:pPr>
        <w:pStyle w:val="Heading3"/>
        <w:rPr>
          <w:rFonts w:ascii="Times New Roman" w:hAnsi="Times New Roman"/>
        </w:rPr>
      </w:pPr>
      <w:r>
        <w:rPr>
          <w:rFonts w:ascii="Times New Roman" w:hAnsi="Times New Roman"/>
        </w:rPr>
        <w:t>T</w:t>
      </w:r>
      <w:r>
        <w:rPr>
          <w:rFonts w:ascii="Times New Roman" w:hAnsi="Times New Roman"/>
        </w:rPr>
        <w:t>hese borrowers indicated they d</w:t>
      </w:r>
      <w:r>
        <w:rPr>
          <w:rFonts w:ascii="Times New Roman" w:hAnsi="Times New Roman"/>
        </w:rPr>
        <w:t>o</w:t>
      </w:r>
      <w:r>
        <w:rPr>
          <w:rFonts w:ascii="Times New Roman" w:hAnsi="Times New Roman"/>
        </w:rPr>
        <w:t xml:space="preserve"> not consider the paperwork associated with the Community Facilities program to be excessive due to the manner in which the processing office assisted them in working through the applications under this authority.  They felt the paperwork and reporting burden was less than </w:t>
      </w:r>
      <w:r w:rsidR="009E3860">
        <w:rPr>
          <w:rFonts w:ascii="Times New Roman" w:hAnsi="Times New Roman"/>
        </w:rPr>
        <w:t xml:space="preserve">or equal to </w:t>
      </w:r>
      <w:r>
        <w:rPr>
          <w:rFonts w:ascii="Times New Roman" w:hAnsi="Times New Roman"/>
        </w:rPr>
        <w:t>other State and Federal agency.  All representatives stated the paperwork, the reporting burden, and the frequency of information collection w</w:t>
      </w:r>
      <w:r w:rsidR="00B643F4">
        <w:rPr>
          <w:rFonts w:ascii="Times New Roman" w:hAnsi="Times New Roman"/>
        </w:rPr>
        <w:t>as not a</w:t>
      </w:r>
      <w:r>
        <w:rPr>
          <w:rFonts w:ascii="Times New Roman" w:hAnsi="Times New Roman"/>
        </w:rPr>
        <w:t xml:space="preserve"> problem.</w:t>
      </w:r>
    </w:p>
    <w:p w:rsidR="00F16D93" w14:paraId="6C0A268E" w14:textId="77777777">
      <w:pPr>
        <w:tabs>
          <w:tab w:val="left" w:pos="600"/>
        </w:tabs>
        <w:rPr>
          <w:rFonts w:ascii="Times New Roman" w:hAnsi="Times New Roman"/>
          <w:sz w:val="24"/>
        </w:rPr>
      </w:pPr>
    </w:p>
    <w:p w:rsidR="00F16D93" w14:paraId="5C76138A" w14:textId="77777777">
      <w:pPr>
        <w:rPr>
          <w:rFonts w:ascii="Times New Roman" w:hAnsi="Times New Roman"/>
          <w:sz w:val="24"/>
          <w:u w:val="single"/>
        </w:rPr>
      </w:pPr>
      <w:r>
        <w:rPr>
          <w:rFonts w:ascii="Times New Roman" w:hAnsi="Times New Roman"/>
          <w:sz w:val="24"/>
        </w:rPr>
        <w:t xml:space="preserve">9.  </w:t>
      </w:r>
      <w:r>
        <w:rPr>
          <w:rFonts w:ascii="Times New Roman" w:hAnsi="Times New Roman"/>
          <w:sz w:val="24"/>
          <w:u w:val="single"/>
        </w:rPr>
        <w:t xml:space="preserve">Explain any decision to provide any payment or gift to respondents, other than </w:t>
      </w:r>
      <w:r>
        <w:rPr>
          <w:rFonts w:ascii="Times New Roman" w:hAnsi="Times New Roman"/>
          <w:sz w:val="24"/>
          <w:u w:val="single"/>
        </w:rPr>
        <w:t>reenumeration</w:t>
      </w:r>
      <w:r>
        <w:rPr>
          <w:rFonts w:ascii="Times New Roman" w:hAnsi="Times New Roman"/>
          <w:sz w:val="24"/>
          <w:u w:val="single"/>
        </w:rPr>
        <w:t xml:space="preserve"> of contractors of grantees.</w:t>
      </w:r>
    </w:p>
    <w:p w:rsidR="00F16D93" w14:paraId="38D87C03" w14:textId="77777777">
      <w:pPr>
        <w:rPr>
          <w:rFonts w:ascii="Times New Roman" w:hAnsi="Times New Roman"/>
          <w:sz w:val="24"/>
          <w:u w:val="single"/>
        </w:rPr>
      </w:pPr>
    </w:p>
    <w:p w:rsidR="00F16D93" w14:paraId="641A41A0" w14:textId="77777777">
      <w:pPr>
        <w:rPr>
          <w:rFonts w:ascii="Times New Roman" w:hAnsi="Times New Roman"/>
          <w:sz w:val="24"/>
        </w:rPr>
      </w:pPr>
      <w:r>
        <w:rPr>
          <w:rFonts w:ascii="Times New Roman" w:hAnsi="Times New Roman"/>
          <w:sz w:val="24"/>
        </w:rPr>
        <w:t>No such decisions or payments were made.</w:t>
      </w:r>
    </w:p>
    <w:p w:rsidR="00E96F5C" w14:paraId="5E547C5A" w14:textId="77777777">
      <w:pPr>
        <w:rPr>
          <w:rFonts w:ascii="Times New Roman" w:hAnsi="Times New Roman"/>
          <w:sz w:val="24"/>
        </w:rPr>
      </w:pPr>
    </w:p>
    <w:p w:rsidR="00F16D93" w14:paraId="6A3371BE" w14:textId="77777777">
      <w:pPr>
        <w:rPr>
          <w:rFonts w:ascii="Times New Roman" w:hAnsi="Times New Roman"/>
          <w:sz w:val="24"/>
        </w:rPr>
      </w:pPr>
      <w:r>
        <w:rPr>
          <w:rFonts w:ascii="Times New Roman" w:hAnsi="Times New Roman"/>
          <w:sz w:val="24"/>
        </w:rPr>
        <w:t xml:space="preserve">10.  </w:t>
      </w:r>
      <w:bookmarkStart w:id="0" w:name="_Hlk87013354"/>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rsidR="00F16D93" w14:paraId="529F7930" w14:textId="77777777">
      <w:pPr>
        <w:rPr>
          <w:rFonts w:ascii="Times New Roman" w:hAnsi="Times New Roman"/>
          <w:sz w:val="24"/>
        </w:rPr>
      </w:pPr>
    </w:p>
    <w:p w:rsidR="00F16D93" w14:paraId="4AF9073F" w14:textId="77777777">
      <w:pPr>
        <w:rPr>
          <w:rFonts w:ascii="Times New Roman" w:hAnsi="Times New Roman"/>
          <w:sz w:val="24"/>
        </w:rPr>
      </w:pPr>
      <w:r>
        <w:rPr>
          <w:rFonts w:ascii="Times New Roman" w:hAnsi="Times New Roman"/>
          <w:sz w:val="24"/>
        </w:rPr>
        <w:t>No assurance of confidentiality was provided.  The information collected under the provisions of this program is not considered to be of a confidential nature.  Organizations such as nonprofit entities and public bodies from which the information is collected ordinarily are required to make their activities available for public scrutiny.</w:t>
      </w:r>
    </w:p>
    <w:p w:rsidR="00FB794E" w14:paraId="57052FF2" w14:textId="77777777">
      <w:pPr>
        <w:rPr>
          <w:rFonts w:ascii="Times New Roman" w:hAnsi="Times New Roman"/>
          <w:sz w:val="24"/>
        </w:rPr>
      </w:pPr>
    </w:p>
    <w:p w:rsidR="00FB794E" w:rsidRPr="00FB794E" w:rsidP="00FB794E" w14:paraId="28B1DC9D" w14:textId="6D791552">
      <w:pPr>
        <w:textAlignment w:val="baseline"/>
        <w:rPr>
          <w:rFonts w:ascii="Segoe UI" w:hAnsi="Segoe UI" w:cs="Segoe UI"/>
          <w:sz w:val="18"/>
          <w:szCs w:val="18"/>
        </w:rPr>
      </w:pPr>
      <w:r w:rsidRPr="00FB794E">
        <w:rPr>
          <w:rFonts w:ascii="Times New Roman" w:hAnsi="Times New Roman"/>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r:id="rId9" w:history="1">
        <w:r w:rsidRPr="007C1F9B" w:rsidR="00C656B9">
          <w:rPr>
            <w:rStyle w:val="Hyperlink"/>
            <w:rFonts w:ascii="Times New Roman" w:hAnsi="Times New Roman"/>
            <w:sz w:val="24"/>
            <w:szCs w:val="24"/>
          </w:rPr>
          <w:t>https://www.federalregister.gov/documents/2019/05/14/2019-09874/privacy-act-of-1974-system-of-records</w:t>
        </w:r>
      </w:hyperlink>
      <w:r w:rsidR="00C656B9">
        <w:rPr>
          <w:rFonts w:ascii="Times New Roman" w:hAnsi="Times New Roman"/>
          <w:sz w:val="24"/>
          <w:szCs w:val="24"/>
        </w:rPr>
        <w:t xml:space="preserve">. </w:t>
      </w:r>
    </w:p>
    <w:p w:rsidR="00F16D93" w14:paraId="4E97C970" w14:textId="77777777">
      <w:pPr>
        <w:rPr>
          <w:rFonts w:ascii="Times New Roman" w:hAnsi="Times New Roman"/>
          <w:sz w:val="24"/>
        </w:rPr>
      </w:pPr>
    </w:p>
    <w:bookmarkEnd w:id="0"/>
    <w:p w:rsidR="00F16D93" w14:paraId="3017A774" w14:textId="77777777">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rsidR="00F16D93" w14:paraId="167FD7D9" w14:textId="77777777">
      <w:pPr>
        <w:rPr>
          <w:rFonts w:ascii="Times New Roman" w:hAnsi="Times New Roman"/>
          <w:sz w:val="24"/>
        </w:rPr>
      </w:pPr>
    </w:p>
    <w:p w:rsidR="00F16D93" w14:paraId="418856FB" w14:textId="77777777">
      <w:pPr>
        <w:rPr>
          <w:rFonts w:ascii="Times New Roman" w:hAnsi="Times New Roman"/>
          <w:sz w:val="24"/>
        </w:rPr>
      </w:pPr>
      <w:r>
        <w:rPr>
          <w:rFonts w:ascii="Times New Roman" w:hAnsi="Times New Roman"/>
          <w:sz w:val="24"/>
        </w:rPr>
        <w:t>The information collected does not contain any questions of a sensitive nature such as sexual behavior, religious beliefs, or other matters commonly considered private.</w:t>
      </w:r>
    </w:p>
    <w:p w:rsidR="001A12D7" w:rsidRPr="001A12D7" w:rsidP="001A12D7" w14:paraId="267DA909" w14:textId="77777777">
      <w:pPr>
        <w:rPr>
          <w:rFonts w:ascii="Times New Roman" w:hAnsi="Times New Roman"/>
          <w:sz w:val="24"/>
        </w:rPr>
      </w:pPr>
    </w:p>
    <w:p w:rsidR="00F16D93" w14:paraId="3DCA8D8B" w14:textId="77777777">
      <w:pPr>
        <w:numPr>
          <w:ilvl w:val="0"/>
          <w:numId w:val="5"/>
        </w:numPr>
        <w:rPr>
          <w:rFonts w:ascii="Times New Roman" w:hAnsi="Times New Roman"/>
          <w:sz w:val="24"/>
        </w:rPr>
      </w:pPr>
      <w:r>
        <w:rPr>
          <w:rFonts w:ascii="Times New Roman" w:hAnsi="Times New Roman"/>
          <w:sz w:val="24"/>
          <w:u w:val="single"/>
        </w:rPr>
        <w:t>Provide estimates of the hour burden of the collection of information</w:t>
      </w:r>
      <w:r>
        <w:rPr>
          <w:rFonts w:ascii="Times New Roman" w:hAnsi="Times New Roman"/>
          <w:sz w:val="24"/>
        </w:rPr>
        <w:t>.</w:t>
      </w:r>
    </w:p>
    <w:p w:rsidR="00F16D93" w14:paraId="1EA4EE15" w14:textId="77777777">
      <w:pPr>
        <w:rPr>
          <w:rFonts w:ascii="Times New Roman" w:hAnsi="Times New Roman"/>
          <w:sz w:val="24"/>
        </w:rPr>
      </w:pPr>
    </w:p>
    <w:p w:rsidR="003768CF" w:rsidRPr="00FB794E" w14:paraId="3003E78F" w14:textId="54B4E3B1">
      <w:pPr>
        <w:rPr>
          <w:rFonts w:ascii="Times New Roman" w:hAnsi="Times New Roman"/>
          <w:sz w:val="24"/>
          <w:szCs w:val="24"/>
        </w:rPr>
      </w:pPr>
      <w:r w:rsidRPr="00141670">
        <w:rPr>
          <w:rFonts w:ascii="Times New Roman" w:hAnsi="Times New Roman"/>
          <w:sz w:val="24"/>
        </w:rPr>
        <w:t xml:space="preserve">This submission is </w:t>
      </w:r>
      <w:r w:rsidRPr="00141670" w:rsidR="00677658">
        <w:rPr>
          <w:rFonts w:ascii="Times New Roman" w:hAnsi="Times New Roman"/>
          <w:sz w:val="24"/>
        </w:rPr>
        <w:t xml:space="preserve">for </w:t>
      </w:r>
      <w:r w:rsidR="00FB794E">
        <w:rPr>
          <w:rFonts w:ascii="Times New Roman" w:hAnsi="Times New Roman"/>
          <w:sz w:val="24"/>
          <w:szCs w:val="24"/>
        </w:rPr>
        <w:t>52,348</w:t>
      </w:r>
      <w:r w:rsidRPr="00141670" w:rsidR="00677658">
        <w:rPr>
          <w:rFonts w:ascii="Times New Roman" w:hAnsi="Times New Roman"/>
          <w:sz w:val="24"/>
        </w:rPr>
        <w:t xml:space="preserve"> responses and </w:t>
      </w:r>
      <w:r w:rsidR="00FB794E">
        <w:rPr>
          <w:rFonts w:ascii="Times New Roman" w:hAnsi="Times New Roman"/>
          <w:sz w:val="24"/>
          <w:szCs w:val="24"/>
        </w:rPr>
        <w:t xml:space="preserve">67,749 </w:t>
      </w:r>
      <w:r w:rsidRPr="00141670">
        <w:rPr>
          <w:rFonts w:ascii="Times New Roman" w:hAnsi="Times New Roman"/>
          <w:sz w:val="24"/>
        </w:rPr>
        <w:t>burden hours.</w:t>
      </w:r>
    </w:p>
    <w:p w:rsidR="003768CF" w14:paraId="20D72288" w14:textId="77777777">
      <w:pPr>
        <w:rPr>
          <w:rFonts w:ascii="Times New Roman" w:hAnsi="Times New Roman"/>
          <w:sz w:val="24"/>
        </w:rPr>
      </w:pPr>
    </w:p>
    <w:p w:rsidR="00160696" w:rsidP="00160696" w14:paraId="78547D1E" w14:textId="28DF0AD8">
      <w:pPr>
        <w:rPr>
          <w:rFonts w:ascii="Times New Roman" w:hAnsi="Times New Roman"/>
          <w:sz w:val="24"/>
          <w:szCs w:val="24"/>
        </w:rPr>
      </w:pPr>
      <w:r>
        <w:rPr>
          <w:rFonts w:ascii="Times New Roman" w:hAnsi="Times New Roman"/>
          <w:sz w:val="24"/>
        </w:rPr>
        <w:t>The cost of the regulations as a burden to the</w:t>
      </w:r>
      <w:r w:rsidR="00592A11">
        <w:rPr>
          <w:rFonts w:ascii="Times New Roman" w:hAnsi="Times New Roman"/>
          <w:sz w:val="24"/>
        </w:rPr>
        <w:t xml:space="preserve"> public was computed on the wage</w:t>
      </w:r>
      <w:r>
        <w:rPr>
          <w:rFonts w:ascii="Times New Roman" w:hAnsi="Times New Roman"/>
          <w:sz w:val="24"/>
        </w:rPr>
        <w:t xml:space="preserve">s </w:t>
      </w:r>
      <w:r w:rsidR="00FA2176">
        <w:rPr>
          <w:rFonts w:ascii="Times New Roman" w:hAnsi="Times New Roman"/>
          <w:sz w:val="24"/>
        </w:rPr>
        <w:t xml:space="preserve">and benefits </w:t>
      </w:r>
      <w:r>
        <w:rPr>
          <w:rFonts w:ascii="Times New Roman" w:hAnsi="Times New Roman"/>
          <w:sz w:val="24"/>
        </w:rPr>
        <w:t>of $</w:t>
      </w:r>
      <w:r w:rsidR="00FA2176">
        <w:rPr>
          <w:rFonts w:ascii="Times New Roman" w:hAnsi="Times New Roman"/>
          <w:sz w:val="24"/>
        </w:rPr>
        <w:t>88</w:t>
      </w:r>
      <w:r w:rsidR="00161FD8">
        <w:rPr>
          <w:rFonts w:ascii="Times New Roman" w:hAnsi="Times New Roman"/>
          <w:sz w:val="24"/>
        </w:rPr>
        <w:t>.00</w:t>
      </w:r>
      <w:r w:rsidR="00C30587">
        <w:rPr>
          <w:rFonts w:ascii="Times New Roman" w:hAnsi="Times New Roman"/>
          <w:sz w:val="24"/>
        </w:rPr>
        <w:t xml:space="preserve">/hr. for </w:t>
      </w:r>
      <w:r w:rsidR="00FA2176">
        <w:rPr>
          <w:rFonts w:ascii="Times New Roman" w:hAnsi="Times New Roman"/>
          <w:sz w:val="24"/>
        </w:rPr>
        <w:t xml:space="preserve">professional and supervisory duties completed by </w:t>
      </w:r>
      <w:r w:rsidR="00C30587">
        <w:rPr>
          <w:rFonts w:ascii="Times New Roman" w:hAnsi="Times New Roman"/>
          <w:sz w:val="24"/>
        </w:rPr>
        <w:t>applicants</w:t>
      </w:r>
      <w:r w:rsidR="00592A11">
        <w:rPr>
          <w:rFonts w:ascii="Times New Roman" w:hAnsi="Times New Roman"/>
          <w:sz w:val="24"/>
        </w:rPr>
        <w:t xml:space="preserve"> and $</w:t>
      </w:r>
      <w:r w:rsidR="00FA2176">
        <w:rPr>
          <w:rFonts w:ascii="Times New Roman" w:hAnsi="Times New Roman"/>
          <w:sz w:val="24"/>
        </w:rPr>
        <w:t>59.00</w:t>
      </w:r>
      <w:r w:rsidR="00C30587">
        <w:rPr>
          <w:rFonts w:ascii="Times New Roman" w:hAnsi="Times New Roman"/>
          <w:sz w:val="24"/>
        </w:rPr>
        <w:t>/hr. for</w:t>
      </w:r>
      <w:r w:rsidR="00FA2176">
        <w:rPr>
          <w:rFonts w:ascii="Times New Roman" w:hAnsi="Times New Roman"/>
          <w:sz w:val="24"/>
        </w:rPr>
        <w:t xml:space="preserve"> administrative functions</w:t>
      </w:r>
      <w:r>
        <w:rPr>
          <w:rFonts w:ascii="Times New Roman" w:hAnsi="Times New Roman"/>
          <w:sz w:val="24"/>
        </w:rPr>
        <w:t xml:space="preserve">. </w:t>
      </w:r>
      <w:r w:rsidR="00890DBC">
        <w:rPr>
          <w:rFonts w:ascii="Times New Roman" w:hAnsi="Times New Roman"/>
          <w:sz w:val="24"/>
        </w:rPr>
        <w:t>For actions that require both, an average of $74.00/</w:t>
      </w:r>
      <w:r w:rsidR="00890DBC">
        <w:rPr>
          <w:rFonts w:ascii="Times New Roman" w:hAnsi="Times New Roman"/>
          <w:sz w:val="24"/>
        </w:rPr>
        <w:t>hr</w:t>
      </w:r>
      <w:r w:rsidR="00890DBC">
        <w:rPr>
          <w:rFonts w:ascii="Times New Roman" w:hAnsi="Times New Roman"/>
          <w:sz w:val="24"/>
        </w:rPr>
        <w:t xml:space="preserve"> was used. </w:t>
      </w:r>
      <w:r w:rsidR="00592A11">
        <w:rPr>
          <w:rFonts w:ascii="Times New Roman" w:hAnsi="Times New Roman"/>
          <w:sz w:val="24"/>
        </w:rPr>
        <w:t>The $</w:t>
      </w:r>
      <w:r w:rsidR="00FA2176">
        <w:rPr>
          <w:rFonts w:ascii="Times New Roman" w:hAnsi="Times New Roman"/>
          <w:sz w:val="24"/>
        </w:rPr>
        <w:t>88.</w:t>
      </w:r>
      <w:r w:rsidR="00592A11">
        <w:rPr>
          <w:rFonts w:ascii="Times New Roman" w:hAnsi="Times New Roman"/>
          <w:sz w:val="24"/>
        </w:rPr>
        <w:t xml:space="preserve">00 wage is most comparable to what eligible nonprofit employee compensation would be to process the </w:t>
      </w:r>
      <w:r w:rsidR="00B836CF">
        <w:rPr>
          <w:rFonts w:ascii="Times New Roman" w:hAnsi="Times New Roman"/>
          <w:sz w:val="24"/>
        </w:rPr>
        <w:t xml:space="preserve">information requested. </w:t>
      </w:r>
      <w:r>
        <w:rPr>
          <w:rFonts w:ascii="Times New Roman" w:hAnsi="Times New Roman"/>
          <w:sz w:val="24"/>
        </w:rPr>
        <w:t xml:space="preserve">The </w:t>
      </w:r>
      <w:r w:rsidR="00FA2176">
        <w:rPr>
          <w:rFonts w:ascii="Times New Roman" w:hAnsi="Times New Roman"/>
          <w:sz w:val="24"/>
        </w:rPr>
        <w:t>$59</w:t>
      </w:r>
      <w:r w:rsidR="00161FD8">
        <w:rPr>
          <w:rFonts w:ascii="Times New Roman" w:hAnsi="Times New Roman"/>
          <w:sz w:val="24"/>
        </w:rPr>
        <w:t>.00</w:t>
      </w:r>
      <w:r>
        <w:rPr>
          <w:rFonts w:ascii="Times New Roman" w:hAnsi="Times New Roman"/>
          <w:sz w:val="24"/>
        </w:rPr>
        <w:t xml:space="preserve"> represents the average </w:t>
      </w:r>
      <w:r w:rsidR="00890DBC">
        <w:rPr>
          <w:rFonts w:ascii="Times New Roman" w:hAnsi="Times New Roman"/>
          <w:sz w:val="24"/>
        </w:rPr>
        <w:t>compensation</w:t>
      </w:r>
      <w:r>
        <w:rPr>
          <w:rFonts w:ascii="Times New Roman" w:hAnsi="Times New Roman"/>
          <w:sz w:val="24"/>
        </w:rPr>
        <w:t xml:space="preserve"> of persons completing the forms: administrative staff of municipalities (public bodies) such as town clerks, secretary/treasurer; public bodies, or nonprofits, town clerks, secretary or treasurer of nonprofit organizations, volunteer firefighters, attorneys, architects, other professionals, and those volunteering their services to the project.</w:t>
      </w:r>
      <w:r w:rsidR="00592A11">
        <w:rPr>
          <w:rFonts w:ascii="Times New Roman" w:hAnsi="Times New Roman"/>
          <w:sz w:val="24"/>
        </w:rPr>
        <w:t xml:space="preserve"> Both of these wages are according to the 20</w:t>
      </w:r>
      <w:r w:rsidR="00282A06">
        <w:rPr>
          <w:rFonts w:ascii="Times New Roman" w:hAnsi="Times New Roman"/>
          <w:sz w:val="24"/>
        </w:rPr>
        <w:t>23</w:t>
      </w:r>
      <w:r w:rsidR="00592A11">
        <w:rPr>
          <w:rFonts w:ascii="Times New Roman" w:hAnsi="Times New Roman"/>
          <w:sz w:val="24"/>
        </w:rPr>
        <w:t xml:space="preserve"> BLS National Occupational Employment and Wage Estimates. Based on these estimates, </w:t>
      </w:r>
      <w:r w:rsidR="00677658">
        <w:rPr>
          <w:rFonts w:ascii="Times New Roman" w:hAnsi="Times New Roman"/>
          <w:sz w:val="24"/>
        </w:rPr>
        <w:t xml:space="preserve">the cost to the public is </w:t>
      </w:r>
      <w:r w:rsidRPr="00141670" w:rsidR="00141670">
        <w:rPr>
          <w:rFonts w:ascii="Times New Roman" w:hAnsi="Times New Roman"/>
          <w:sz w:val="24"/>
          <w:szCs w:val="24"/>
        </w:rPr>
        <w:t>$4,</w:t>
      </w:r>
      <w:r w:rsidR="00FB794E">
        <w:rPr>
          <w:rFonts w:ascii="Times New Roman" w:hAnsi="Times New Roman"/>
          <w:sz w:val="24"/>
          <w:szCs w:val="24"/>
        </w:rPr>
        <w:t>222</w:t>
      </w:r>
      <w:r w:rsidRPr="00141670" w:rsidR="00141670">
        <w:rPr>
          <w:rFonts w:ascii="Times New Roman" w:hAnsi="Times New Roman"/>
          <w:sz w:val="24"/>
          <w:szCs w:val="24"/>
        </w:rPr>
        <w:t>,</w:t>
      </w:r>
      <w:r w:rsidR="00FB794E">
        <w:rPr>
          <w:rFonts w:ascii="Times New Roman" w:hAnsi="Times New Roman"/>
          <w:sz w:val="24"/>
          <w:szCs w:val="24"/>
        </w:rPr>
        <w:t>553</w:t>
      </w:r>
      <w:r w:rsidRPr="00141670" w:rsidR="00141670">
        <w:rPr>
          <w:rFonts w:ascii="Times New Roman" w:hAnsi="Times New Roman"/>
          <w:sz w:val="24"/>
          <w:szCs w:val="24"/>
        </w:rPr>
        <w:t>.</w:t>
      </w:r>
      <w:r w:rsidR="00FB794E">
        <w:rPr>
          <w:rFonts w:ascii="Times New Roman" w:hAnsi="Times New Roman"/>
          <w:sz w:val="24"/>
          <w:szCs w:val="24"/>
        </w:rPr>
        <w:t>40</w:t>
      </w:r>
      <w:r w:rsidR="00446BDE">
        <w:rPr>
          <w:rFonts w:ascii="Times New Roman" w:hAnsi="Times New Roman"/>
          <w:sz w:val="24"/>
          <w:szCs w:val="24"/>
        </w:rPr>
        <w:t xml:space="preserve"> and including the cost of benefits</w:t>
      </w:r>
      <w:r w:rsidR="00592A11">
        <w:rPr>
          <w:rFonts w:ascii="Times New Roman" w:hAnsi="Times New Roman"/>
          <w:sz w:val="24"/>
        </w:rPr>
        <w:t>.</w:t>
      </w:r>
      <w:r>
        <w:rPr>
          <w:rFonts w:ascii="Times New Roman" w:hAnsi="Times New Roman"/>
          <w:sz w:val="24"/>
        </w:rPr>
        <w:t xml:space="preserve">  </w:t>
      </w:r>
    </w:p>
    <w:p w:rsidR="00161FD8" w:rsidP="00160696" w14:paraId="5C50CD33" w14:textId="77777777">
      <w:pPr>
        <w:rPr>
          <w:rFonts w:ascii="Times New Roman" w:hAnsi="Times New Roman"/>
          <w:sz w:val="24"/>
          <w:szCs w:val="24"/>
        </w:rPr>
      </w:pPr>
    </w:p>
    <w:p w:rsidR="00161FD8" w:rsidP="00160696" w14:paraId="22DD0D8C" w14:textId="77777777">
      <w:pPr>
        <w:rPr>
          <w:rFonts w:ascii="Arial" w:hAnsi="Arial" w:cs="Arial"/>
          <w:sz w:val="24"/>
          <w:szCs w:val="24"/>
        </w:rPr>
      </w:pPr>
      <w:r>
        <w:rPr>
          <w:rFonts w:ascii="Times New Roman" w:hAnsi="Times New Roman"/>
          <w:sz w:val="24"/>
          <w:szCs w:val="24"/>
        </w:rPr>
        <w:t>See attached spreadsheet for breakdown.</w:t>
      </w:r>
    </w:p>
    <w:p w:rsidR="00F16D93" w14:paraId="155D7C8B" w14:textId="77777777">
      <w:pPr>
        <w:rPr>
          <w:rFonts w:ascii="Times New Roman" w:hAnsi="Times New Roman"/>
          <w:sz w:val="24"/>
        </w:rPr>
      </w:pPr>
    </w:p>
    <w:p w:rsidR="00F16D93" w14:paraId="3E7F9B51" w14:textId="77777777">
      <w:pPr>
        <w:rPr>
          <w:rFonts w:ascii="Times New Roman" w:hAnsi="Times New Roman"/>
          <w:sz w:val="24"/>
        </w:rPr>
      </w:pPr>
      <w:r>
        <w:rPr>
          <w:rFonts w:ascii="Times New Roman" w:hAnsi="Times New Roman"/>
          <w:sz w:val="24"/>
        </w:rPr>
        <w:t xml:space="preserve">13.  </w:t>
      </w:r>
      <w:r>
        <w:rPr>
          <w:rFonts w:ascii="Times New Roman" w:hAnsi="Times New Roman"/>
          <w:sz w:val="24"/>
          <w:u w:val="single"/>
        </w:rPr>
        <w:t>Provide an estimate of the total annual cost burden to respondents or recordkeepers resulting from the collection of information</w:t>
      </w:r>
      <w:r>
        <w:rPr>
          <w:rFonts w:ascii="Times New Roman" w:hAnsi="Times New Roman"/>
          <w:sz w:val="24"/>
        </w:rPr>
        <w:t>.</w:t>
      </w:r>
    </w:p>
    <w:p w:rsidR="00F16D93" w14:paraId="40763C75" w14:textId="77777777">
      <w:pPr>
        <w:rPr>
          <w:rFonts w:ascii="Times New Roman" w:hAnsi="Times New Roman"/>
          <w:sz w:val="24"/>
        </w:rPr>
      </w:pPr>
    </w:p>
    <w:p w:rsidR="00F16D93" w14:paraId="12FA19AA" w14:textId="77777777">
      <w:pPr>
        <w:rPr>
          <w:rFonts w:ascii="Times New Roman" w:hAnsi="Times New Roman"/>
          <w:sz w:val="24"/>
        </w:rPr>
      </w:pPr>
      <w:r>
        <w:rPr>
          <w:rFonts w:ascii="Times New Roman" w:hAnsi="Times New Roman"/>
          <w:sz w:val="24"/>
        </w:rPr>
        <w:t xml:space="preserve">There are no start-up costs. </w:t>
      </w:r>
    </w:p>
    <w:p w:rsidR="00F16D93" w14:paraId="1FB75B56" w14:textId="77777777">
      <w:pPr>
        <w:rPr>
          <w:rFonts w:ascii="Times New Roman" w:hAnsi="Times New Roman"/>
          <w:sz w:val="24"/>
        </w:rPr>
      </w:pPr>
    </w:p>
    <w:p w:rsidR="00F16D93" w14:paraId="5837BE25" w14:textId="77777777">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Provide estimates of annualized cost to the Federal Government</w:t>
      </w:r>
      <w:r>
        <w:rPr>
          <w:rFonts w:ascii="Times New Roman" w:hAnsi="Times New Roman"/>
          <w:sz w:val="24"/>
        </w:rPr>
        <w:t>.</w:t>
      </w:r>
    </w:p>
    <w:p w:rsidR="00F16D93" w14:paraId="6D866B5A" w14:textId="77777777">
      <w:pPr>
        <w:rPr>
          <w:rFonts w:ascii="Times New Roman" w:hAnsi="Times New Roman"/>
          <w:sz w:val="24"/>
        </w:rPr>
      </w:pPr>
    </w:p>
    <w:p w:rsidR="00653150" w:rsidP="00653150" w14:paraId="58D15AB3" w14:textId="79C75F24">
      <w:pPr>
        <w:autoSpaceDE w:val="0"/>
        <w:autoSpaceDN w:val="0"/>
        <w:adjustRightInd w:val="0"/>
        <w:rPr>
          <w:rFonts w:ascii="Times New Roman" w:hAnsi="Times New Roman"/>
          <w:iCs/>
          <w:sz w:val="24"/>
        </w:rPr>
      </w:pPr>
      <w:r w:rsidRPr="00653150">
        <w:rPr>
          <w:rFonts w:ascii="Times New Roman" w:hAnsi="Times New Roman"/>
          <w:iCs/>
          <w:sz w:val="24"/>
        </w:rPr>
        <w:t>The estimated annualized cost to the Fe</w:t>
      </w:r>
      <w:r w:rsidR="00CF2328">
        <w:rPr>
          <w:rFonts w:ascii="Times New Roman" w:hAnsi="Times New Roman"/>
          <w:iCs/>
          <w:sz w:val="24"/>
        </w:rPr>
        <w:t xml:space="preserve">deral Government is </w:t>
      </w:r>
      <w:r w:rsidR="002E5F07">
        <w:rPr>
          <w:rFonts w:ascii="Times New Roman" w:hAnsi="Times New Roman"/>
          <w:iCs/>
          <w:sz w:val="24"/>
        </w:rPr>
        <w:t>$3,705,864</w:t>
      </w:r>
      <w:r w:rsidR="00B836CF">
        <w:rPr>
          <w:rFonts w:ascii="Times New Roman" w:hAnsi="Times New Roman"/>
          <w:iCs/>
          <w:sz w:val="24"/>
        </w:rPr>
        <w:t xml:space="preserve">.  A total of </w:t>
      </w:r>
      <w:r w:rsidR="007D5205">
        <w:rPr>
          <w:rFonts w:ascii="Times New Roman" w:hAnsi="Times New Roman"/>
          <w:iCs/>
          <w:sz w:val="24"/>
        </w:rPr>
        <w:t>58,560</w:t>
      </w:r>
      <w:r w:rsidRPr="00653150">
        <w:rPr>
          <w:rFonts w:ascii="Times New Roman" w:hAnsi="Times New Roman"/>
          <w:iCs/>
          <w:sz w:val="24"/>
        </w:rPr>
        <w:t xml:space="preserve"> hours is estimated for processing applications and preparing award documents.  A more detailed breakout can be found below.  The table will also list the GS levels used and how the average was derived.  </w:t>
      </w:r>
    </w:p>
    <w:p w:rsidR="00653150" w:rsidRPr="00653150" w:rsidP="00653150" w14:paraId="72915A5E" w14:textId="77777777">
      <w:pPr>
        <w:autoSpaceDE w:val="0"/>
        <w:autoSpaceDN w:val="0"/>
        <w:adjustRightInd w:val="0"/>
        <w:rPr>
          <w:rFonts w:ascii="Times New Roman" w:hAnsi="Times New Roman"/>
          <w:sz w:val="24"/>
        </w:rPr>
      </w:pPr>
    </w:p>
    <w:p w:rsidR="00653150" w:rsidRPr="00653150" w:rsidP="00653150" w14:paraId="4D44C414" w14:textId="4C96518C">
      <w:pPr>
        <w:autoSpaceDE w:val="0"/>
        <w:autoSpaceDN w:val="0"/>
        <w:adjustRightInd w:val="0"/>
        <w:rPr>
          <w:rFonts w:ascii="Times New Roman" w:hAnsi="Times New Roman"/>
          <w:iCs/>
          <w:sz w:val="24"/>
        </w:rPr>
      </w:pPr>
      <w:r w:rsidRPr="00653150">
        <w:rPr>
          <w:rFonts w:ascii="Times New Roman" w:hAnsi="Times New Roman"/>
          <w:iCs/>
          <w:sz w:val="24"/>
        </w:rPr>
        <w:t>The cost to the Federal Government is calculated</w:t>
      </w:r>
      <w:r w:rsidR="00C8736D">
        <w:rPr>
          <w:rFonts w:ascii="Times New Roman" w:hAnsi="Times New Roman"/>
          <w:iCs/>
          <w:sz w:val="24"/>
        </w:rPr>
        <w:t xml:space="preserve"> based on the hourly wage of $</w:t>
      </w:r>
      <w:r w:rsidR="007D5205">
        <w:rPr>
          <w:rFonts w:ascii="Times New Roman" w:hAnsi="Times New Roman"/>
          <w:iCs/>
          <w:sz w:val="24"/>
        </w:rPr>
        <w:t>5</w:t>
      </w:r>
      <w:r w:rsidR="00F175B8">
        <w:rPr>
          <w:rFonts w:ascii="Times New Roman" w:hAnsi="Times New Roman"/>
          <w:iCs/>
          <w:sz w:val="24"/>
        </w:rPr>
        <w:t>3.</w:t>
      </w:r>
      <w:r w:rsidR="007D5205">
        <w:rPr>
          <w:rFonts w:ascii="Times New Roman" w:hAnsi="Times New Roman"/>
          <w:iCs/>
          <w:sz w:val="24"/>
        </w:rPr>
        <w:t>87</w:t>
      </w:r>
      <w:r w:rsidRPr="00653150">
        <w:rPr>
          <w:rFonts w:ascii="Times New Roman" w:hAnsi="Times New Roman"/>
          <w:iCs/>
          <w:sz w:val="24"/>
        </w:rPr>
        <w:t xml:space="preserve"> for a GS12/Step 5 Community Programs Spec</w:t>
      </w:r>
      <w:r w:rsidR="00C8736D">
        <w:rPr>
          <w:rFonts w:ascii="Times New Roman" w:hAnsi="Times New Roman"/>
          <w:iCs/>
          <w:sz w:val="24"/>
        </w:rPr>
        <w:t xml:space="preserve">ialist and the hourly wage of </w:t>
      </w:r>
      <w:r w:rsidR="007D5205">
        <w:rPr>
          <w:rFonts w:ascii="Times New Roman" w:hAnsi="Times New Roman"/>
          <w:iCs/>
          <w:sz w:val="24"/>
        </w:rPr>
        <w:t>$64.06</w:t>
      </w:r>
      <w:r w:rsidRPr="00653150">
        <w:rPr>
          <w:rFonts w:ascii="Times New Roman" w:hAnsi="Times New Roman"/>
          <w:iCs/>
          <w:sz w:val="24"/>
        </w:rPr>
        <w:t xml:space="preserve"> for one GS13/Step 5 Community Programs Specialist for additional review.  Cost of benefits is calculated at $1</w:t>
      </w:r>
      <w:r w:rsidR="007D5205">
        <w:rPr>
          <w:rFonts w:ascii="Times New Roman" w:hAnsi="Times New Roman"/>
          <w:iCs/>
          <w:sz w:val="24"/>
        </w:rPr>
        <w:t>9</w:t>
      </w:r>
      <w:r w:rsidR="00C8736D">
        <w:rPr>
          <w:rFonts w:ascii="Times New Roman" w:hAnsi="Times New Roman"/>
          <w:iCs/>
          <w:sz w:val="24"/>
        </w:rPr>
        <w:t>.</w:t>
      </w:r>
      <w:r w:rsidR="007D5205">
        <w:rPr>
          <w:rFonts w:ascii="Times New Roman" w:hAnsi="Times New Roman"/>
          <w:iCs/>
          <w:sz w:val="24"/>
        </w:rPr>
        <w:t>52</w:t>
      </w:r>
      <w:r w:rsidR="00F175B8">
        <w:rPr>
          <w:rFonts w:ascii="Times New Roman" w:hAnsi="Times New Roman"/>
          <w:iCs/>
          <w:sz w:val="24"/>
        </w:rPr>
        <w:t xml:space="preserve"> </w:t>
      </w:r>
      <w:r w:rsidR="00C8736D">
        <w:rPr>
          <w:rFonts w:ascii="Times New Roman" w:hAnsi="Times New Roman"/>
          <w:iCs/>
          <w:sz w:val="24"/>
        </w:rPr>
        <w:t>and $</w:t>
      </w:r>
      <w:r w:rsidR="007D5205">
        <w:rPr>
          <w:rFonts w:ascii="Times New Roman" w:hAnsi="Times New Roman"/>
          <w:iCs/>
          <w:sz w:val="24"/>
        </w:rPr>
        <w:t>23</w:t>
      </w:r>
      <w:r w:rsidR="00C8736D">
        <w:rPr>
          <w:rFonts w:ascii="Times New Roman" w:hAnsi="Times New Roman"/>
          <w:iCs/>
          <w:sz w:val="24"/>
        </w:rPr>
        <w:t>.</w:t>
      </w:r>
      <w:r w:rsidR="007D5205">
        <w:rPr>
          <w:rFonts w:ascii="Times New Roman" w:hAnsi="Times New Roman"/>
          <w:iCs/>
          <w:sz w:val="24"/>
        </w:rPr>
        <w:t>2</w:t>
      </w:r>
      <w:r w:rsidR="00F175B8">
        <w:rPr>
          <w:rFonts w:ascii="Times New Roman" w:hAnsi="Times New Roman"/>
          <w:iCs/>
          <w:sz w:val="24"/>
        </w:rPr>
        <w:t>2</w:t>
      </w:r>
      <w:r w:rsidRPr="00653150">
        <w:rPr>
          <w:rFonts w:ascii="Times New Roman" w:hAnsi="Times New Roman"/>
          <w:iCs/>
          <w:sz w:val="24"/>
        </w:rPr>
        <w:t xml:space="preserve"> (36.25%)</w:t>
      </w:r>
      <w:r w:rsidR="00C8736D">
        <w:rPr>
          <w:rFonts w:ascii="Times New Roman" w:hAnsi="Times New Roman"/>
          <w:iCs/>
          <w:sz w:val="24"/>
        </w:rPr>
        <w:t xml:space="preserve"> for a total hourly wage of $</w:t>
      </w:r>
      <w:r w:rsidR="007D5205">
        <w:rPr>
          <w:rFonts w:ascii="Times New Roman" w:hAnsi="Times New Roman"/>
          <w:iCs/>
          <w:sz w:val="24"/>
        </w:rPr>
        <w:t>73.39</w:t>
      </w:r>
      <w:r w:rsidR="00C8736D">
        <w:rPr>
          <w:rFonts w:ascii="Times New Roman" w:hAnsi="Times New Roman"/>
          <w:iCs/>
          <w:sz w:val="24"/>
        </w:rPr>
        <w:t xml:space="preserve"> and $</w:t>
      </w:r>
      <w:r w:rsidR="007D5205">
        <w:rPr>
          <w:rFonts w:ascii="Times New Roman" w:hAnsi="Times New Roman"/>
          <w:iCs/>
          <w:sz w:val="24"/>
        </w:rPr>
        <w:t>87.18</w:t>
      </w:r>
      <w:r w:rsidRPr="00653150">
        <w:rPr>
          <w:rFonts w:ascii="Times New Roman" w:hAnsi="Times New Roman"/>
          <w:iCs/>
          <w:sz w:val="24"/>
        </w:rPr>
        <w:t>, respectively</w:t>
      </w:r>
      <w:r w:rsidR="00446BDE">
        <w:rPr>
          <w:rFonts w:ascii="Times New Roman" w:hAnsi="Times New Roman"/>
          <w:iCs/>
          <w:sz w:val="24"/>
        </w:rPr>
        <w:t xml:space="preserve"> and including the cost of benefits</w:t>
      </w:r>
      <w:r w:rsidRPr="00653150">
        <w:rPr>
          <w:rFonts w:ascii="Times New Roman" w:hAnsi="Times New Roman"/>
          <w:iCs/>
          <w:sz w:val="24"/>
        </w:rPr>
        <w:t xml:space="preserve">.  The cost to the Federal Government to collect and evaluate the information in this collection is summarized in the following calculations:  </w:t>
      </w:r>
    </w:p>
    <w:p w:rsidR="00653150" w:rsidRPr="00653150" w:rsidP="00653150" w14:paraId="62231DE3" w14:textId="77777777">
      <w:pPr>
        <w:autoSpaceDE w:val="0"/>
        <w:autoSpaceDN w:val="0"/>
        <w:adjustRightInd w:val="0"/>
        <w:rPr>
          <w:rFonts w:ascii="Times New Roman" w:hAnsi="Times New Roman"/>
          <w:iCs/>
          <w:sz w:val="24"/>
        </w:rPr>
      </w:pPr>
    </w:p>
    <w:p w:rsidR="00653150" w:rsidRPr="00653150" w:rsidP="00653150" w14:paraId="783E7982" w14:textId="77777777">
      <w:pPr>
        <w:autoSpaceDE w:val="0"/>
        <w:autoSpaceDN w:val="0"/>
        <w:adjustRightInd w:val="0"/>
        <w:rPr>
          <w:rFonts w:ascii="Times New Roman" w:hAnsi="Times New Roman"/>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697"/>
        <w:gridCol w:w="1746"/>
        <w:gridCol w:w="1704"/>
        <w:gridCol w:w="1745"/>
      </w:tblGrid>
      <w:tr w14:paraId="4CB3BBC4" w14:textId="77777777" w:rsidTr="007929D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71" w:type="dxa"/>
            <w:shd w:val="clear" w:color="auto" w:fill="auto"/>
          </w:tcPr>
          <w:p w:rsidR="00653150" w:rsidRPr="00653150" w:rsidP="00653150" w14:paraId="0FC86D96" w14:textId="77777777">
            <w:pPr>
              <w:autoSpaceDE w:val="0"/>
              <w:autoSpaceDN w:val="0"/>
              <w:adjustRightInd w:val="0"/>
              <w:rPr>
                <w:rFonts w:ascii="Times New Roman" w:hAnsi="Times New Roman"/>
                <w:iCs/>
                <w:sz w:val="24"/>
              </w:rPr>
            </w:pPr>
            <w:r w:rsidRPr="00653150">
              <w:rPr>
                <w:rFonts w:ascii="Times New Roman" w:hAnsi="Times New Roman"/>
                <w:iCs/>
                <w:sz w:val="24"/>
              </w:rPr>
              <w:t>Activity</w:t>
            </w:r>
          </w:p>
        </w:tc>
        <w:tc>
          <w:tcPr>
            <w:tcW w:w="1771" w:type="dxa"/>
            <w:shd w:val="clear" w:color="auto" w:fill="auto"/>
          </w:tcPr>
          <w:p w:rsidR="00653150" w:rsidRPr="00653150" w:rsidP="00653150" w14:paraId="1720C2A0" w14:textId="77777777">
            <w:pPr>
              <w:autoSpaceDE w:val="0"/>
              <w:autoSpaceDN w:val="0"/>
              <w:adjustRightInd w:val="0"/>
              <w:rPr>
                <w:rFonts w:ascii="Times New Roman" w:hAnsi="Times New Roman"/>
                <w:iCs/>
                <w:sz w:val="24"/>
              </w:rPr>
            </w:pPr>
            <w:r w:rsidRPr="00653150">
              <w:rPr>
                <w:rFonts w:ascii="Times New Roman" w:hAnsi="Times New Roman"/>
                <w:iCs/>
                <w:sz w:val="24"/>
              </w:rPr>
              <w:t>Man Hours</w:t>
            </w:r>
          </w:p>
        </w:tc>
        <w:tc>
          <w:tcPr>
            <w:tcW w:w="1771" w:type="dxa"/>
            <w:shd w:val="clear" w:color="auto" w:fill="auto"/>
          </w:tcPr>
          <w:p w:rsidR="00653150" w:rsidRPr="00653150" w:rsidP="00653150" w14:paraId="5ED73144" w14:textId="77777777">
            <w:pPr>
              <w:autoSpaceDE w:val="0"/>
              <w:autoSpaceDN w:val="0"/>
              <w:adjustRightInd w:val="0"/>
              <w:rPr>
                <w:rFonts w:ascii="Times New Roman" w:hAnsi="Times New Roman"/>
                <w:iCs/>
                <w:sz w:val="24"/>
              </w:rPr>
            </w:pPr>
            <w:r w:rsidRPr="00653150">
              <w:rPr>
                <w:rFonts w:ascii="Times New Roman" w:hAnsi="Times New Roman"/>
                <w:iCs/>
                <w:sz w:val="24"/>
              </w:rPr>
              <w:t>Number of Applications</w:t>
            </w:r>
          </w:p>
        </w:tc>
        <w:tc>
          <w:tcPr>
            <w:tcW w:w="1771" w:type="dxa"/>
            <w:shd w:val="clear" w:color="auto" w:fill="auto"/>
          </w:tcPr>
          <w:p w:rsidR="00653150" w:rsidRPr="00653150" w:rsidP="00653150" w14:paraId="0089DFF0" w14:textId="77777777">
            <w:pPr>
              <w:autoSpaceDE w:val="0"/>
              <w:autoSpaceDN w:val="0"/>
              <w:adjustRightInd w:val="0"/>
              <w:rPr>
                <w:rFonts w:ascii="Times New Roman" w:hAnsi="Times New Roman"/>
                <w:iCs/>
                <w:sz w:val="24"/>
              </w:rPr>
            </w:pPr>
            <w:r w:rsidRPr="00653150">
              <w:rPr>
                <w:rFonts w:ascii="Times New Roman" w:hAnsi="Times New Roman"/>
                <w:iCs/>
                <w:sz w:val="24"/>
              </w:rPr>
              <w:t>Hourly Wage</w:t>
            </w:r>
          </w:p>
        </w:tc>
        <w:tc>
          <w:tcPr>
            <w:tcW w:w="1772" w:type="dxa"/>
            <w:shd w:val="clear" w:color="auto" w:fill="auto"/>
          </w:tcPr>
          <w:p w:rsidR="00653150" w:rsidRPr="00653150" w:rsidP="00653150" w14:paraId="4460B2AF" w14:textId="77777777">
            <w:pPr>
              <w:autoSpaceDE w:val="0"/>
              <w:autoSpaceDN w:val="0"/>
              <w:adjustRightInd w:val="0"/>
              <w:rPr>
                <w:rFonts w:ascii="Times New Roman" w:hAnsi="Times New Roman"/>
                <w:iCs/>
                <w:sz w:val="24"/>
              </w:rPr>
            </w:pPr>
            <w:r w:rsidRPr="00653150">
              <w:rPr>
                <w:rFonts w:ascii="Times New Roman" w:hAnsi="Times New Roman"/>
                <w:iCs/>
                <w:sz w:val="24"/>
              </w:rPr>
              <w:t>Cost to Governmen</w:t>
            </w:r>
            <w:r w:rsidR="00AD4005">
              <w:rPr>
                <w:rFonts w:ascii="Times New Roman" w:hAnsi="Times New Roman"/>
                <w:iCs/>
                <w:sz w:val="24"/>
              </w:rPr>
              <w:t>t</w:t>
            </w:r>
          </w:p>
        </w:tc>
      </w:tr>
      <w:tr w14:paraId="44B3E0A0" w14:textId="77777777" w:rsidTr="007929D8">
        <w:tblPrEx>
          <w:tblW w:w="0" w:type="auto"/>
          <w:tblLook w:val="04A0"/>
        </w:tblPrEx>
        <w:tc>
          <w:tcPr>
            <w:tcW w:w="1771" w:type="dxa"/>
            <w:shd w:val="clear" w:color="auto" w:fill="auto"/>
          </w:tcPr>
          <w:p w:rsidR="00653150" w:rsidRPr="00653150" w:rsidP="00653150" w14:paraId="26372B7E" w14:textId="77777777">
            <w:pPr>
              <w:autoSpaceDE w:val="0"/>
              <w:autoSpaceDN w:val="0"/>
              <w:adjustRightInd w:val="0"/>
              <w:rPr>
                <w:rFonts w:ascii="Times New Roman" w:hAnsi="Times New Roman"/>
                <w:iCs/>
                <w:sz w:val="24"/>
              </w:rPr>
            </w:pPr>
            <w:r w:rsidRPr="00653150">
              <w:rPr>
                <w:rFonts w:ascii="Times New Roman" w:hAnsi="Times New Roman"/>
                <w:iCs/>
                <w:sz w:val="24"/>
              </w:rPr>
              <w:t>Application Review Phase</w:t>
            </w:r>
          </w:p>
        </w:tc>
        <w:tc>
          <w:tcPr>
            <w:tcW w:w="1771" w:type="dxa"/>
            <w:shd w:val="clear" w:color="auto" w:fill="auto"/>
          </w:tcPr>
          <w:p w:rsidR="00653150" w:rsidRPr="00653150" w:rsidP="00653150" w14:paraId="2D8C39B8" w14:textId="77777777">
            <w:pPr>
              <w:autoSpaceDE w:val="0"/>
              <w:autoSpaceDN w:val="0"/>
              <w:adjustRightInd w:val="0"/>
              <w:rPr>
                <w:rFonts w:ascii="Times New Roman" w:hAnsi="Times New Roman"/>
                <w:iCs/>
                <w:sz w:val="24"/>
              </w:rPr>
            </w:pPr>
            <w:r w:rsidRPr="00653150">
              <w:rPr>
                <w:rFonts w:ascii="Times New Roman" w:hAnsi="Times New Roman"/>
                <w:iCs/>
                <w:sz w:val="24"/>
              </w:rPr>
              <w:t>20</w:t>
            </w:r>
          </w:p>
        </w:tc>
        <w:tc>
          <w:tcPr>
            <w:tcW w:w="1771" w:type="dxa"/>
            <w:shd w:val="clear" w:color="auto" w:fill="auto"/>
          </w:tcPr>
          <w:p w:rsidR="00653150" w:rsidRPr="00653150" w:rsidP="00653150" w14:paraId="778F237A" w14:textId="77777777">
            <w:pPr>
              <w:autoSpaceDE w:val="0"/>
              <w:autoSpaceDN w:val="0"/>
              <w:adjustRightInd w:val="0"/>
              <w:rPr>
                <w:rFonts w:ascii="Times New Roman" w:hAnsi="Times New Roman"/>
                <w:iCs/>
                <w:sz w:val="24"/>
              </w:rPr>
            </w:pPr>
            <w:r>
              <w:rPr>
                <w:rFonts w:ascii="Times New Roman" w:hAnsi="Times New Roman"/>
                <w:iCs/>
                <w:sz w:val="24"/>
              </w:rPr>
              <w:t>1,856</w:t>
            </w:r>
          </w:p>
        </w:tc>
        <w:tc>
          <w:tcPr>
            <w:tcW w:w="1771" w:type="dxa"/>
            <w:shd w:val="clear" w:color="auto" w:fill="auto"/>
          </w:tcPr>
          <w:p w:rsidR="00653150" w:rsidRPr="00653150" w:rsidP="00653150" w14:paraId="49510524" w14:textId="4382C07D">
            <w:pPr>
              <w:autoSpaceDE w:val="0"/>
              <w:autoSpaceDN w:val="0"/>
              <w:adjustRightInd w:val="0"/>
              <w:rPr>
                <w:rFonts w:ascii="Times New Roman" w:hAnsi="Times New Roman"/>
                <w:iCs/>
                <w:sz w:val="24"/>
              </w:rPr>
            </w:pPr>
            <w:r>
              <w:rPr>
                <w:rFonts w:ascii="Times New Roman" w:hAnsi="Times New Roman"/>
                <w:iCs/>
                <w:sz w:val="24"/>
              </w:rPr>
              <w:t>$</w:t>
            </w:r>
            <w:r w:rsidR="007D5205">
              <w:rPr>
                <w:rFonts w:ascii="Times New Roman" w:hAnsi="Times New Roman"/>
                <w:iCs/>
                <w:sz w:val="24"/>
              </w:rPr>
              <w:t>73.39</w:t>
            </w:r>
          </w:p>
        </w:tc>
        <w:tc>
          <w:tcPr>
            <w:tcW w:w="1772" w:type="dxa"/>
            <w:shd w:val="clear" w:color="auto" w:fill="auto"/>
          </w:tcPr>
          <w:p w:rsidR="00653150" w:rsidRPr="00653150" w:rsidP="00653150" w14:paraId="443F1FCD" w14:textId="10605AE7">
            <w:pPr>
              <w:autoSpaceDE w:val="0"/>
              <w:autoSpaceDN w:val="0"/>
              <w:adjustRightInd w:val="0"/>
              <w:rPr>
                <w:rFonts w:ascii="Times New Roman" w:hAnsi="Times New Roman"/>
                <w:iCs/>
                <w:sz w:val="24"/>
              </w:rPr>
            </w:pPr>
            <w:r>
              <w:rPr>
                <w:rFonts w:ascii="Times New Roman" w:hAnsi="Times New Roman"/>
                <w:iCs/>
                <w:sz w:val="24"/>
              </w:rPr>
              <w:t>$</w:t>
            </w:r>
            <w:r w:rsidR="00F175B8">
              <w:rPr>
                <w:rFonts w:ascii="Times New Roman" w:hAnsi="Times New Roman"/>
                <w:iCs/>
                <w:sz w:val="24"/>
              </w:rPr>
              <w:t>2,</w:t>
            </w:r>
            <w:r w:rsidR="007D5205">
              <w:rPr>
                <w:rFonts w:ascii="Times New Roman" w:hAnsi="Times New Roman"/>
                <w:iCs/>
                <w:sz w:val="24"/>
              </w:rPr>
              <w:t>724,236</w:t>
            </w:r>
          </w:p>
        </w:tc>
      </w:tr>
      <w:tr w14:paraId="2A813462" w14:textId="77777777" w:rsidTr="007929D8">
        <w:tblPrEx>
          <w:tblW w:w="0" w:type="auto"/>
          <w:tblLook w:val="04A0"/>
        </w:tblPrEx>
        <w:tc>
          <w:tcPr>
            <w:tcW w:w="1771" w:type="dxa"/>
            <w:shd w:val="clear" w:color="auto" w:fill="auto"/>
          </w:tcPr>
          <w:p w:rsidR="00653150" w:rsidRPr="00653150" w:rsidP="00653150" w14:paraId="43BD3C35" w14:textId="77777777">
            <w:pPr>
              <w:autoSpaceDE w:val="0"/>
              <w:autoSpaceDN w:val="0"/>
              <w:adjustRightInd w:val="0"/>
              <w:rPr>
                <w:rFonts w:ascii="Times New Roman" w:hAnsi="Times New Roman"/>
                <w:iCs/>
                <w:sz w:val="24"/>
              </w:rPr>
            </w:pPr>
            <w:r w:rsidRPr="00653150">
              <w:rPr>
                <w:rFonts w:ascii="Times New Roman" w:hAnsi="Times New Roman"/>
                <w:iCs/>
                <w:sz w:val="24"/>
              </w:rPr>
              <w:t>Additional Application Review Phase</w:t>
            </w:r>
          </w:p>
        </w:tc>
        <w:tc>
          <w:tcPr>
            <w:tcW w:w="1771" w:type="dxa"/>
            <w:shd w:val="clear" w:color="auto" w:fill="auto"/>
          </w:tcPr>
          <w:p w:rsidR="00653150" w:rsidRPr="00653150" w:rsidP="00653150" w14:paraId="4DBB8E2D" w14:textId="77777777">
            <w:pPr>
              <w:autoSpaceDE w:val="0"/>
              <w:autoSpaceDN w:val="0"/>
              <w:adjustRightInd w:val="0"/>
              <w:rPr>
                <w:rFonts w:ascii="Times New Roman" w:hAnsi="Times New Roman"/>
                <w:iCs/>
                <w:sz w:val="24"/>
              </w:rPr>
            </w:pPr>
            <w:r w:rsidRPr="00653150">
              <w:rPr>
                <w:rFonts w:ascii="Times New Roman" w:hAnsi="Times New Roman"/>
                <w:iCs/>
                <w:sz w:val="24"/>
              </w:rPr>
              <w:t>20</w:t>
            </w:r>
          </w:p>
        </w:tc>
        <w:tc>
          <w:tcPr>
            <w:tcW w:w="1771" w:type="dxa"/>
            <w:shd w:val="clear" w:color="auto" w:fill="auto"/>
          </w:tcPr>
          <w:p w:rsidR="00653150" w:rsidRPr="00653150" w:rsidP="00653150" w14:paraId="2F4A34C8" w14:textId="77777777">
            <w:pPr>
              <w:autoSpaceDE w:val="0"/>
              <w:autoSpaceDN w:val="0"/>
              <w:adjustRightInd w:val="0"/>
              <w:rPr>
                <w:rFonts w:ascii="Times New Roman" w:hAnsi="Times New Roman"/>
                <w:iCs/>
                <w:sz w:val="24"/>
              </w:rPr>
            </w:pPr>
            <w:r>
              <w:rPr>
                <w:rFonts w:ascii="Times New Roman" w:hAnsi="Times New Roman"/>
                <w:iCs/>
                <w:sz w:val="24"/>
              </w:rPr>
              <w:t>1</w:t>
            </w:r>
            <w:r w:rsidR="00F175B8">
              <w:rPr>
                <w:rFonts w:ascii="Times New Roman" w:hAnsi="Times New Roman"/>
                <w:iCs/>
                <w:sz w:val="24"/>
              </w:rPr>
              <w:t>,</w:t>
            </w:r>
            <w:r>
              <w:rPr>
                <w:rFonts w:ascii="Times New Roman" w:hAnsi="Times New Roman"/>
                <w:iCs/>
                <w:sz w:val="24"/>
              </w:rPr>
              <w:t>072</w:t>
            </w:r>
          </w:p>
        </w:tc>
        <w:tc>
          <w:tcPr>
            <w:tcW w:w="1771" w:type="dxa"/>
            <w:shd w:val="clear" w:color="auto" w:fill="auto"/>
          </w:tcPr>
          <w:p w:rsidR="00653150" w:rsidRPr="00653150" w:rsidP="00653150" w14:paraId="4CD7ADBA" w14:textId="096954AD">
            <w:pPr>
              <w:autoSpaceDE w:val="0"/>
              <w:autoSpaceDN w:val="0"/>
              <w:adjustRightInd w:val="0"/>
              <w:rPr>
                <w:rFonts w:ascii="Times New Roman" w:hAnsi="Times New Roman"/>
                <w:iCs/>
                <w:sz w:val="24"/>
              </w:rPr>
            </w:pPr>
            <w:r>
              <w:rPr>
                <w:rFonts w:ascii="Times New Roman" w:hAnsi="Times New Roman"/>
                <w:iCs/>
                <w:sz w:val="24"/>
              </w:rPr>
              <w:t>$</w:t>
            </w:r>
            <w:r w:rsidR="007D5205">
              <w:rPr>
                <w:rFonts w:ascii="Times New Roman" w:hAnsi="Times New Roman"/>
                <w:iCs/>
                <w:sz w:val="24"/>
              </w:rPr>
              <w:t>87.18</w:t>
            </w:r>
          </w:p>
        </w:tc>
        <w:tc>
          <w:tcPr>
            <w:tcW w:w="1772" w:type="dxa"/>
            <w:shd w:val="clear" w:color="auto" w:fill="auto"/>
          </w:tcPr>
          <w:p w:rsidR="00653150" w:rsidRPr="00653150" w:rsidP="00653150" w14:paraId="0930A6F1" w14:textId="2F12383F">
            <w:pPr>
              <w:autoSpaceDE w:val="0"/>
              <w:autoSpaceDN w:val="0"/>
              <w:adjustRightInd w:val="0"/>
              <w:rPr>
                <w:rFonts w:ascii="Times New Roman" w:hAnsi="Times New Roman"/>
                <w:iCs/>
                <w:sz w:val="24"/>
              </w:rPr>
            </w:pPr>
            <w:r>
              <w:rPr>
                <w:rFonts w:ascii="Times New Roman" w:hAnsi="Times New Roman"/>
                <w:iCs/>
                <w:sz w:val="24"/>
              </w:rPr>
              <w:t>$</w:t>
            </w:r>
            <w:r w:rsidR="00F175B8">
              <w:rPr>
                <w:rFonts w:ascii="Times New Roman" w:hAnsi="Times New Roman"/>
                <w:iCs/>
                <w:sz w:val="24"/>
              </w:rPr>
              <w:t>1,</w:t>
            </w:r>
            <w:r w:rsidR="007D5205">
              <w:rPr>
                <w:rFonts w:ascii="Times New Roman" w:hAnsi="Times New Roman"/>
                <w:iCs/>
                <w:sz w:val="24"/>
              </w:rPr>
              <w:t>869,139</w:t>
            </w:r>
          </w:p>
        </w:tc>
      </w:tr>
      <w:tr w14:paraId="7461ABF2" w14:textId="77777777" w:rsidTr="007929D8">
        <w:tblPrEx>
          <w:tblW w:w="0" w:type="auto"/>
          <w:tblLook w:val="04A0"/>
        </w:tblPrEx>
        <w:tc>
          <w:tcPr>
            <w:tcW w:w="1771" w:type="dxa"/>
            <w:shd w:val="clear" w:color="auto" w:fill="auto"/>
          </w:tcPr>
          <w:p w:rsidR="00653150" w:rsidRPr="00653150" w:rsidP="00653150" w14:paraId="39C35C5C" w14:textId="77777777">
            <w:pPr>
              <w:autoSpaceDE w:val="0"/>
              <w:autoSpaceDN w:val="0"/>
              <w:adjustRightInd w:val="0"/>
              <w:rPr>
                <w:rFonts w:ascii="Times New Roman" w:hAnsi="Times New Roman"/>
                <w:iCs/>
                <w:sz w:val="24"/>
              </w:rPr>
            </w:pPr>
          </w:p>
        </w:tc>
        <w:tc>
          <w:tcPr>
            <w:tcW w:w="1771" w:type="dxa"/>
            <w:shd w:val="clear" w:color="auto" w:fill="auto"/>
          </w:tcPr>
          <w:p w:rsidR="00653150" w:rsidRPr="00653150" w:rsidP="00653150" w14:paraId="16BAF736" w14:textId="77777777">
            <w:pPr>
              <w:autoSpaceDE w:val="0"/>
              <w:autoSpaceDN w:val="0"/>
              <w:adjustRightInd w:val="0"/>
              <w:rPr>
                <w:rFonts w:ascii="Times New Roman" w:hAnsi="Times New Roman"/>
                <w:iCs/>
                <w:sz w:val="24"/>
              </w:rPr>
            </w:pPr>
          </w:p>
        </w:tc>
        <w:tc>
          <w:tcPr>
            <w:tcW w:w="1771" w:type="dxa"/>
            <w:shd w:val="clear" w:color="auto" w:fill="auto"/>
          </w:tcPr>
          <w:p w:rsidR="00653150" w:rsidRPr="00653150" w:rsidP="00653150" w14:paraId="1DAA9887" w14:textId="77777777">
            <w:pPr>
              <w:autoSpaceDE w:val="0"/>
              <w:autoSpaceDN w:val="0"/>
              <w:adjustRightInd w:val="0"/>
              <w:rPr>
                <w:rFonts w:ascii="Times New Roman" w:hAnsi="Times New Roman"/>
                <w:iCs/>
                <w:sz w:val="24"/>
              </w:rPr>
            </w:pPr>
          </w:p>
        </w:tc>
        <w:tc>
          <w:tcPr>
            <w:tcW w:w="1771" w:type="dxa"/>
            <w:shd w:val="clear" w:color="auto" w:fill="auto"/>
          </w:tcPr>
          <w:p w:rsidR="00653150" w:rsidRPr="00653150" w:rsidP="00653150" w14:paraId="34AA3894" w14:textId="77777777">
            <w:pPr>
              <w:autoSpaceDE w:val="0"/>
              <w:autoSpaceDN w:val="0"/>
              <w:adjustRightInd w:val="0"/>
              <w:rPr>
                <w:rFonts w:ascii="Times New Roman" w:hAnsi="Times New Roman"/>
                <w:iCs/>
                <w:sz w:val="24"/>
              </w:rPr>
            </w:pPr>
          </w:p>
        </w:tc>
        <w:tc>
          <w:tcPr>
            <w:tcW w:w="1772" w:type="dxa"/>
            <w:shd w:val="clear" w:color="auto" w:fill="auto"/>
          </w:tcPr>
          <w:p w:rsidR="00653150" w:rsidRPr="00653150" w:rsidP="00653150" w14:paraId="01494ED3" w14:textId="6FEC9AF7">
            <w:pPr>
              <w:autoSpaceDE w:val="0"/>
              <w:autoSpaceDN w:val="0"/>
              <w:adjustRightInd w:val="0"/>
              <w:rPr>
                <w:rFonts w:ascii="Times New Roman" w:hAnsi="Times New Roman"/>
                <w:iCs/>
                <w:sz w:val="24"/>
              </w:rPr>
            </w:pPr>
            <w:r>
              <w:rPr>
                <w:rFonts w:ascii="Times New Roman" w:hAnsi="Times New Roman"/>
                <w:iCs/>
                <w:sz w:val="24"/>
              </w:rPr>
              <w:t>$</w:t>
            </w:r>
            <w:r w:rsidR="007D5205">
              <w:rPr>
                <w:rFonts w:ascii="Times New Roman" w:hAnsi="Times New Roman"/>
                <w:iCs/>
                <w:sz w:val="24"/>
              </w:rPr>
              <w:t>4,593,375</w:t>
            </w:r>
          </w:p>
        </w:tc>
      </w:tr>
    </w:tbl>
    <w:p w:rsidR="00CD44E7" w:rsidRPr="003404B5" w:rsidP="003404B5" w14:paraId="620E6510" w14:textId="77777777">
      <w:pPr>
        <w:autoSpaceDE w:val="0"/>
        <w:autoSpaceDN w:val="0"/>
        <w:adjustRightInd w:val="0"/>
        <w:rPr>
          <w:rFonts w:ascii="Times New Roman" w:hAnsi="Times New Roman"/>
          <w:sz w:val="24"/>
          <w:szCs w:val="24"/>
        </w:rPr>
      </w:pPr>
      <w:r>
        <w:rPr>
          <w:rFonts w:ascii="Times New Roman" w:hAnsi="Times New Roman"/>
          <w:sz w:val="24"/>
        </w:rPr>
        <w:t xml:space="preserve">  </w:t>
      </w:r>
    </w:p>
    <w:p w:rsidR="00F16D93" w14:paraId="5D480FD2" w14:textId="77777777">
      <w:pPr>
        <w:rPr>
          <w:rFonts w:ascii="Times New Roman" w:hAnsi="Times New Roman"/>
          <w:sz w:val="24"/>
        </w:rPr>
      </w:pPr>
    </w:p>
    <w:p w:rsidR="00F16D93" w:rsidP="00E96F5C" w14:paraId="3093D28B" w14:textId="77777777">
      <w:pPr>
        <w:numPr>
          <w:ilvl w:val="0"/>
          <w:numId w:val="2"/>
        </w:numPr>
        <w:tabs>
          <w:tab w:val="left" w:pos="0"/>
        </w:tabs>
        <w:ind w:left="0" w:firstLine="0"/>
        <w:rPr>
          <w:rFonts w:ascii="Times New Roman" w:hAnsi="Times New Roman"/>
          <w:sz w:val="24"/>
        </w:rPr>
      </w:pPr>
      <w:r>
        <w:rPr>
          <w:rFonts w:ascii="Times New Roman" w:hAnsi="Times New Roman"/>
          <w:sz w:val="24"/>
          <w:u w:val="single"/>
        </w:rPr>
        <w:t>Explain the reasons for any program changes or adjustments reported</w:t>
      </w:r>
      <w:r>
        <w:rPr>
          <w:rFonts w:ascii="Times New Roman" w:hAnsi="Times New Roman"/>
          <w:sz w:val="24"/>
        </w:rPr>
        <w:t xml:space="preserve"> </w:t>
      </w:r>
      <w:r>
        <w:rPr>
          <w:rFonts w:ascii="Times New Roman" w:hAnsi="Times New Roman"/>
          <w:sz w:val="24"/>
          <w:u w:val="single"/>
        </w:rPr>
        <w:t>in items 13 or 14 of the OMB Form 83-1</w:t>
      </w:r>
      <w:r>
        <w:rPr>
          <w:rFonts w:ascii="Times New Roman" w:hAnsi="Times New Roman"/>
          <w:sz w:val="24"/>
        </w:rPr>
        <w:t>.</w:t>
      </w:r>
    </w:p>
    <w:p w:rsidR="00F16D93" w14:paraId="3200DD83" w14:textId="77777777">
      <w:pPr>
        <w:rPr>
          <w:rFonts w:ascii="Times New Roman" w:hAnsi="Times New Roman"/>
          <w:sz w:val="24"/>
        </w:rPr>
      </w:pPr>
    </w:p>
    <w:p w:rsidR="00104FFD" w:rsidP="00104FFD" w14:paraId="663EBB36" w14:textId="6D822AB5">
      <w:pPr>
        <w:rPr>
          <w:rFonts w:ascii="Times New Roman" w:hAnsi="Times New Roman"/>
          <w:sz w:val="24"/>
        </w:rPr>
      </w:pPr>
      <w:r>
        <w:rPr>
          <w:rFonts w:ascii="Times New Roman" w:hAnsi="Times New Roman"/>
          <w:sz w:val="24"/>
        </w:rPr>
        <w:t>In this submission t</w:t>
      </w:r>
      <w:r w:rsidRPr="00CD2BDA">
        <w:rPr>
          <w:rFonts w:ascii="Times New Roman" w:hAnsi="Times New Roman"/>
          <w:sz w:val="24"/>
        </w:rPr>
        <w:t>here w</w:t>
      </w:r>
      <w:r>
        <w:rPr>
          <w:rFonts w:ascii="Times New Roman" w:hAnsi="Times New Roman"/>
          <w:sz w:val="24"/>
        </w:rPr>
        <w:t>ere</w:t>
      </w:r>
      <w:r w:rsidRPr="00CD2BDA">
        <w:rPr>
          <w:rFonts w:ascii="Times New Roman" w:hAnsi="Times New Roman"/>
          <w:sz w:val="24"/>
        </w:rPr>
        <w:t xml:space="preserve"> </w:t>
      </w:r>
      <w:r>
        <w:rPr>
          <w:rFonts w:ascii="Times New Roman" w:hAnsi="Times New Roman"/>
          <w:sz w:val="24"/>
        </w:rPr>
        <w:t>de</w:t>
      </w:r>
      <w:r w:rsidRPr="00CD2BDA">
        <w:rPr>
          <w:rFonts w:ascii="Times New Roman" w:hAnsi="Times New Roman"/>
          <w:sz w:val="24"/>
        </w:rPr>
        <w:t>crease</w:t>
      </w:r>
      <w:r>
        <w:rPr>
          <w:rFonts w:ascii="Times New Roman" w:hAnsi="Times New Roman"/>
          <w:sz w:val="24"/>
        </w:rPr>
        <w:t>s</w:t>
      </w:r>
      <w:r w:rsidRPr="00CD2BDA">
        <w:rPr>
          <w:rFonts w:ascii="Times New Roman" w:hAnsi="Times New Roman"/>
          <w:sz w:val="24"/>
        </w:rPr>
        <w:t xml:space="preserve"> of </w:t>
      </w:r>
      <w:r>
        <w:rPr>
          <w:rFonts w:ascii="Times New Roman" w:hAnsi="Times New Roman"/>
          <w:sz w:val="24"/>
        </w:rPr>
        <w:t>29,262</w:t>
      </w:r>
      <w:r w:rsidRPr="00CD2BDA">
        <w:rPr>
          <w:rFonts w:ascii="Times New Roman" w:hAnsi="Times New Roman"/>
          <w:sz w:val="24"/>
        </w:rPr>
        <w:t xml:space="preserve"> responses and </w:t>
      </w:r>
      <w:r>
        <w:rPr>
          <w:rFonts w:ascii="Times New Roman" w:hAnsi="Times New Roman"/>
          <w:sz w:val="24"/>
        </w:rPr>
        <w:t xml:space="preserve">31,805 </w:t>
      </w:r>
      <w:r w:rsidRPr="00CD2BDA">
        <w:rPr>
          <w:rFonts w:ascii="Times New Roman" w:hAnsi="Times New Roman"/>
          <w:sz w:val="24"/>
        </w:rPr>
        <w:t xml:space="preserve">burden hours </w:t>
      </w:r>
      <w:r>
        <w:rPr>
          <w:rFonts w:ascii="Times New Roman" w:hAnsi="Times New Roman"/>
          <w:sz w:val="24"/>
        </w:rPr>
        <w:t>since</w:t>
      </w:r>
      <w:r w:rsidRPr="00CD2BDA">
        <w:rPr>
          <w:rFonts w:ascii="Times New Roman" w:hAnsi="Times New Roman"/>
          <w:sz w:val="24"/>
        </w:rPr>
        <w:t xml:space="preserve"> the last submission. This change </w:t>
      </w:r>
      <w:r>
        <w:rPr>
          <w:rFonts w:ascii="Times New Roman" w:hAnsi="Times New Roman"/>
          <w:sz w:val="24"/>
        </w:rPr>
        <w:t xml:space="preserve">is </w:t>
      </w:r>
      <w:r w:rsidRPr="00CD2BDA">
        <w:rPr>
          <w:rFonts w:ascii="Times New Roman" w:hAnsi="Times New Roman"/>
          <w:sz w:val="24"/>
        </w:rPr>
        <w:t xml:space="preserve">due </w:t>
      </w:r>
      <w:r w:rsidR="00160F50">
        <w:rPr>
          <w:rFonts w:ascii="Times New Roman" w:hAnsi="Times New Roman"/>
          <w:sz w:val="24"/>
        </w:rPr>
        <w:t xml:space="preserve">to </w:t>
      </w:r>
      <w:r>
        <w:rPr>
          <w:rFonts w:ascii="Times New Roman" w:hAnsi="Times New Roman"/>
          <w:sz w:val="24"/>
        </w:rPr>
        <w:t>an Agency adjustment in the calculation of burden. The burden for forms approved under other information collections have been removed from this collection and captured in their appropriate packages. These forms include: 400-1, 400-4, 1927-9,1927-10, 1924-7, 402-1, AD-1047, and 3030.</w:t>
      </w:r>
      <w:r w:rsidR="00B40B34">
        <w:rPr>
          <w:rFonts w:ascii="Times New Roman" w:hAnsi="Times New Roman"/>
          <w:sz w:val="24"/>
        </w:rPr>
        <w:t xml:space="preserve"> </w:t>
      </w:r>
    </w:p>
    <w:p w:rsidR="00F16D93" w14:paraId="0FA0F18B" w14:textId="77777777">
      <w:pPr>
        <w:rPr>
          <w:rFonts w:ascii="Times New Roman" w:hAnsi="Times New Roman"/>
          <w:sz w:val="24"/>
        </w:rPr>
      </w:pPr>
    </w:p>
    <w:p w:rsidR="00F16D93" w14:paraId="2C5F1CB1" w14:textId="77777777">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rsidR="00F16D93" w14:paraId="57DC78CF" w14:textId="77777777">
      <w:pPr>
        <w:rPr>
          <w:rFonts w:ascii="Times New Roman" w:hAnsi="Times New Roman"/>
          <w:sz w:val="24"/>
        </w:rPr>
      </w:pPr>
    </w:p>
    <w:p w:rsidR="00F16D93" w14:paraId="4013741E" w14:textId="77777777">
      <w:pPr>
        <w:rPr>
          <w:rFonts w:ascii="Times New Roman" w:hAnsi="Times New Roman"/>
          <w:sz w:val="24"/>
        </w:rPr>
      </w:pPr>
      <w:r>
        <w:rPr>
          <w:rFonts w:ascii="Times New Roman" w:hAnsi="Times New Roman"/>
          <w:sz w:val="24"/>
        </w:rPr>
        <w:t>There are no plans to publish the information collected under the provisions of the program.</w:t>
      </w:r>
    </w:p>
    <w:p w:rsidR="00142780" w14:paraId="455A7159" w14:textId="77777777">
      <w:pPr>
        <w:rPr>
          <w:rFonts w:ascii="Times New Roman" w:hAnsi="Times New Roman"/>
          <w:sz w:val="24"/>
        </w:rPr>
      </w:pPr>
    </w:p>
    <w:p w:rsidR="00F16D93" w14:paraId="39BB43FE" w14:textId="77777777">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rsidR="00F16D93" w14:paraId="602C26E3" w14:textId="77777777">
      <w:pPr>
        <w:rPr>
          <w:rFonts w:ascii="Times New Roman" w:hAnsi="Times New Roman"/>
          <w:sz w:val="24"/>
        </w:rPr>
      </w:pPr>
    </w:p>
    <w:p w:rsidR="00161FD8" w:rsidRPr="00161FD8" w:rsidP="00161FD8" w14:paraId="18DCB479" w14:textId="3FD38146">
      <w:pPr>
        <w:tabs>
          <w:tab w:val="left" w:pos="-720"/>
          <w:tab w:val="left" w:pos="0"/>
          <w:tab w:val="left" w:pos="720"/>
        </w:tabs>
        <w:suppressAutoHyphens/>
        <w:rPr>
          <w:rFonts w:ascii="Times New Roman" w:hAnsi="Times New Roman"/>
          <w:sz w:val="24"/>
        </w:rPr>
      </w:pPr>
      <w:r>
        <w:rPr>
          <w:rFonts w:ascii="Times New Roman" w:hAnsi="Times New Roman"/>
          <w:sz w:val="24"/>
        </w:rPr>
        <w:t>RHS</w:t>
      </w:r>
      <w:r w:rsidRPr="00161FD8">
        <w:rPr>
          <w:rFonts w:ascii="Times New Roman" w:hAnsi="Times New Roman"/>
          <w:sz w:val="24"/>
        </w:rPr>
        <w:t xml:space="preserve"> is </w:t>
      </w:r>
      <w:r w:rsidR="00B8603F">
        <w:rPr>
          <w:rFonts w:ascii="Times New Roman" w:hAnsi="Times New Roman"/>
          <w:sz w:val="24"/>
        </w:rPr>
        <w:t xml:space="preserve">not </w:t>
      </w:r>
      <w:r w:rsidRPr="00161FD8">
        <w:rPr>
          <w:rFonts w:ascii="Times New Roman" w:hAnsi="Times New Roman"/>
          <w:sz w:val="24"/>
        </w:rPr>
        <w:t xml:space="preserve">seeking </w:t>
      </w:r>
      <w:r w:rsidR="00B8603F">
        <w:rPr>
          <w:rFonts w:ascii="Times New Roman" w:hAnsi="Times New Roman"/>
          <w:sz w:val="24"/>
        </w:rPr>
        <w:t xml:space="preserve">such </w:t>
      </w:r>
      <w:r w:rsidRPr="00161FD8">
        <w:rPr>
          <w:rFonts w:ascii="Times New Roman" w:hAnsi="Times New Roman"/>
          <w:sz w:val="24"/>
        </w:rPr>
        <w:t>approval.</w:t>
      </w:r>
    </w:p>
    <w:p w:rsidR="00F16D93" w14:paraId="66044FE9" w14:textId="77777777">
      <w:pPr>
        <w:rPr>
          <w:rFonts w:ascii="Times New Roman" w:hAnsi="Times New Roman"/>
          <w:sz w:val="24"/>
        </w:rPr>
      </w:pPr>
    </w:p>
    <w:p w:rsidR="00F16D93" w14:paraId="4E7A8233" w14:textId="77777777">
      <w:pPr>
        <w:numPr>
          <w:ilvl w:val="0"/>
          <w:numId w:val="3"/>
        </w:numPr>
        <w:tabs>
          <w:tab w:val="left" w:pos="0"/>
        </w:tabs>
        <w:ind w:left="0" w:firstLine="0"/>
        <w:rPr>
          <w:rFonts w:ascii="Times New Roman" w:hAnsi="Times New Roman"/>
          <w:sz w:val="24"/>
        </w:rPr>
      </w:pPr>
      <w:r>
        <w:rPr>
          <w:rFonts w:ascii="Times New Roman" w:hAnsi="Times New Roman"/>
          <w:sz w:val="24"/>
          <w:u w:val="single"/>
        </w:rPr>
        <w:t>Explain each exception to the certification statement identified in</w:t>
      </w:r>
      <w:r>
        <w:rPr>
          <w:rFonts w:ascii="Times New Roman" w:hAnsi="Times New Roman"/>
          <w:sz w:val="24"/>
        </w:rPr>
        <w:t xml:space="preserve"> </w:t>
      </w:r>
      <w:r>
        <w:rPr>
          <w:rFonts w:ascii="Times New Roman" w:hAnsi="Times New Roman"/>
          <w:sz w:val="24"/>
          <w:u w:val="single"/>
        </w:rPr>
        <w:t>Item 19 on OMB 83-1.</w:t>
      </w:r>
    </w:p>
    <w:p w:rsidR="00F16D93" w14:paraId="4CE1AF3A" w14:textId="77777777">
      <w:pPr>
        <w:rPr>
          <w:rFonts w:ascii="Times New Roman" w:hAnsi="Times New Roman"/>
          <w:sz w:val="24"/>
        </w:rPr>
      </w:pPr>
    </w:p>
    <w:p w:rsidR="00F16D93" w14:paraId="090C0F9A" w14:textId="77777777">
      <w:pPr>
        <w:rPr>
          <w:rFonts w:ascii="Times New Roman" w:hAnsi="Times New Roman"/>
          <w:sz w:val="24"/>
        </w:rPr>
      </w:pPr>
      <w:r>
        <w:rPr>
          <w:rFonts w:ascii="Times New Roman" w:hAnsi="Times New Roman"/>
          <w:sz w:val="24"/>
        </w:rPr>
        <w:t>No exceptions are requested.</w:t>
      </w:r>
    </w:p>
    <w:p w:rsidR="00F16D93" w14:paraId="2EBF3E05" w14:textId="77777777">
      <w:pPr>
        <w:rPr>
          <w:rFonts w:ascii="Times New Roman" w:hAnsi="Times New Roman"/>
          <w:sz w:val="24"/>
        </w:rPr>
      </w:pPr>
    </w:p>
    <w:p w:rsidR="00F16D93" w14:paraId="79BB0CB2" w14:textId="77777777">
      <w:pPr>
        <w:rPr>
          <w:rFonts w:ascii="Times New Roman" w:hAnsi="Times New Roman"/>
          <w:sz w:val="24"/>
          <w:u w:val="single"/>
        </w:rPr>
      </w:pPr>
      <w:r>
        <w:rPr>
          <w:rFonts w:ascii="Times New Roman" w:hAnsi="Times New Roman"/>
          <w:sz w:val="24"/>
        </w:rPr>
        <w:t xml:space="preserve">19.  </w:t>
      </w:r>
      <w:r>
        <w:rPr>
          <w:rFonts w:ascii="Times New Roman" w:hAnsi="Times New Roman"/>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sz w:val="24"/>
              <w:u w:val="single"/>
            </w:rPr>
            <w:t>Service</w:t>
          </w:r>
        </w:smartTag>
        <w:r>
          <w:rPr>
            <w:rFonts w:ascii="Times New Roman" w:hAnsi="Times New Roman"/>
            <w:sz w:val="24"/>
            <w:u w:val="single"/>
          </w:rPr>
          <w:t xml:space="preserve"> </w:t>
        </w:r>
        <w:smartTag w:uri="urn:schemas-microsoft-com:office:smarttags" w:element="PlaceType">
          <w:r>
            <w:rPr>
              <w:rFonts w:ascii="Times New Roman" w:hAnsi="Times New Roman"/>
              <w:sz w:val="24"/>
              <w:u w:val="single"/>
            </w:rPr>
            <w:t>Center</w:t>
          </w:r>
        </w:smartTag>
      </w:smartTag>
      <w:r>
        <w:rPr>
          <w:rFonts w:ascii="Times New Roman" w:hAnsi="Times New Roman"/>
          <w:sz w:val="24"/>
          <w:u w:val="single"/>
        </w:rPr>
        <w:t xml:space="preserve"> Initiative (SCI)?  Will the information collection be part of the one stop shopping concept?</w:t>
      </w:r>
    </w:p>
    <w:p w:rsidR="00F16D93" w14:paraId="17E3026D" w14:textId="77777777">
      <w:pPr>
        <w:rPr>
          <w:rFonts w:ascii="Times New Roman" w:hAnsi="Times New Roman"/>
          <w:sz w:val="24"/>
          <w:u w:val="single"/>
        </w:rPr>
      </w:pPr>
    </w:p>
    <w:p w:rsidR="00F16D93" w14:paraId="7AE0C984" w14:textId="77777777">
      <w:pPr>
        <w:rPr>
          <w:rFonts w:ascii="Times New Roman" w:hAnsi="Times New Roman"/>
          <w:sz w:val="24"/>
        </w:rPr>
      </w:pPr>
      <w:r>
        <w:rPr>
          <w:rFonts w:ascii="Times New Roman" w:hAnsi="Times New Roman"/>
          <w:sz w:val="24"/>
        </w:rPr>
        <w:t>This information collection is not related to the Service Center Initiative.</w:t>
      </w:r>
    </w:p>
    <w:p w:rsidR="00F16D93" w14:paraId="1C9FB674" w14:textId="77777777">
      <w:pPr>
        <w:rPr>
          <w:rFonts w:ascii="Times New Roman" w:hAnsi="Times New Roman"/>
          <w:sz w:val="24"/>
          <w:u w:val="single"/>
        </w:rPr>
      </w:pPr>
    </w:p>
    <w:p w:rsidR="00F16D93" w14:paraId="36275064" w14:textId="77777777">
      <w:pPr>
        <w:rPr>
          <w:sz w:val="24"/>
        </w:rPr>
      </w:pPr>
    </w:p>
    <w:sectPr>
      <w:footerReference w:type="even" r:id="rId10"/>
      <w:footerReference w:type="default" r:id="rId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9DB" w14:paraId="2B6FC8F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39DB" w14:paraId="7A7D1D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9DB" w14:paraId="0340BD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2BDA">
      <w:rPr>
        <w:rStyle w:val="PageNumber"/>
        <w:noProof/>
      </w:rPr>
      <w:t>21</w:t>
    </w:r>
    <w:r>
      <w:rPr>
        <w:rStyle w:val="PageNumber"/>
      </w:rPr>
      <w:fldChar w:fldCharType="end"/>
    </w:r>
  </w:p>
  <w:p w:rsidR="00D639DB" w14:paraId="65C50E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32B13"/>
    <w:multiLevelType w:val="hybridMultilevel"/>
    <w:tmpl w:val="7DCEAF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3B720A"/>
    <w:multiLevelType w:val="hybridMultilevel"/>
    <w:tmpl w:val="0700DE9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decimal"/>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B6F212B"/>
    <w:multiLevelType w:val="singleLevel"/>
    <w:tmpl w:val="71460F4C"/>
    <w:lvl w:ilvl="0">
      <w:start w:val="12"/>
      <w:numFmt w:val="decimal"/>
      <w:lvlText w:val="%1."/>
      <w:lvlJc w:val="left"/>
      <w:pPr>
        <w:tabs>
          <w:tab w:val="num" w:pos="420"/>
        </w:tabs>
        <w:ind w:left="420" w:hanging="420"/>
      </w:pPr>
      <w:rPr>
        <w:rFonts w:hint="default"/>
      </w:rPr>
    </w:lvl>
  </w:abstractNum>
  <w:abstractNum w:abstractNumId="3">
    <w:nsid w:val="38861EE4"/>
    <w:multiLevelType w:val="singleLevel"/>
    <w:tmpl w:val="7F8CAD72"/>
    <w:lvl w:ilvl="0">
      <w:start w:val="18"/>
      <w:numFmt w:val="decimal"/>
      <w:lvlText w:val="%1."/>
      <w:legacy w:legacy="1" w:legacySpace="0" w:legacyIndent="600"/>
      <w:lvlJc w:val="left"/>
      <w:pPr>
        <w:ind w:left="600" w:hanging="600"/>
      </w:pPr>
    </w:lvl>
  </w:abstractNum>
  <w:abstractNum w:abstractNumId="4">
    <w:nsid w:val="3CAB2511"/>
    <w:multiLevelType w:val="singleLevel"/>
    <w:tmpl w:val="7478C24A"/>
    <w:lvl w:ilvl="0">
      <w:start w:val="1"/>
      <w:numFmt w:val="decimal"/>
      <w:lvlText w:val="(%1)"/>
      <w:lvlJc w:val="left"/>
      <w:pPr>
        <w:tabs>
          <w:tab w:val="num" w:pos="360"/>
        </w:tabs>
        <w:ind w:left="360" w:hanging="360"/>
      </w:pPr>
      <w:rPr>
        <w:rFonts w:hint="default"/>
      </w:rPr>
    </w:lvl>
  </w:abstractNum>
  <w:abstractNum w:abstractNumId="5">
    <w:nsid w:val="768C3977"/>
    <w:multiLevelType w:val="singleLevel"/>
    <w:tmpl w:val="B22AA4EC"/>
    <w:lvl w:ilvl="0">
      <w:start w:val="15"/>
      <w:numFmt w:val="decimal"/>
      <w:lvlText w:val="%1."/>
      <w:legacy w:legacy="1" w:legacySpace="0" w:legacyIndent="600"/>
      <w:lvlJc w:val="left"/>
      <w:pPr>
        <w:ind w:left="600" w:hanging="600"/>
      </w:pPr>
    </w:lvl>
  </w:abstractNum>
  <w:abstractNum w:abstractNumId="6">
    <w:nsid w:val="7BBF0F25"/>
    <w:multiLevelType w:val="singleLevel"/>
    <w:tmpl w:val="5F801DA0"/>
    <w:lvl w:ilvl="0">
      <w:start w:val="9"/>
      <w:numFmt w:val="decimal"/>
      <w:lvlText w:val="%1."/>
      <w:legacy w:legacy="1" w:legacySpace="0" w:legacyIndent="360"/>
      <w:lvlJc w:val="left"/>
      <w:pPr>
        <w:ind w:left="360" w:hanging="360"/>
      </w:pPr>
    </w:lvl>
  </w:abstractNum>
  <w:num w:numId="1" w16cid:durableId="1627200920">
    <w:abstractNumId w:val="6"/>
  </w:num>
  <w:num w:numId="2" w16cid:durableId="1913813190">
    <w:abstractNumId w:val="5"/>
  </w:num>
  <w:num w:numId="3" w16cid:durableId="1082801157">
    <w:abstractNumId w:val="3"/>
  </w:num>
  <w:num w:numId="4" w16cid:durableId="1083841348">
    <w:abstractNumId w:val="4"/>
  </w:num>
  <w:num w:numId="5" w16cid:durableId="2064910213">
    <w:abstractNumId w:val="2"/>
  </w:num>
  <w:num w:numId="6" w16cid:durableId="365835542">
    <w:abstractNumId w:val="1"/>
  </w:num>
  <w:num w:numId="7" w16cid:durableId="200758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93"/>
    <w:rsid w:val="000051BF"/>
    <w:rsid w:val="0001651A"/>
    <w:rsid w:val="00016E4C"/>
    <w:rsid w:val="000373E8"/>
    <w:rsid w:val="00037461"/>
    <w:rsid w:val="000423A3"/>
    <w:rsid w:val="00051E83"/>
    <w:rsid w:val="00055FA4"/>
    <w:rsid w:val="00071BCC"/>
    <w:rsid w:val="0008033C"/>
    <w:rsid w:val="00094A12"/>
    <w:rsid w:val="000E0F66"/>
    <w:rsid w:val="00104FFD"/>
    <w:rsid w:val="00106D00"/>
    <w:rsid w:val="0011419C"/>
    <w:rsid w:val="00124249"/>
    <w:rsid w:val="00141670"/>
    <w:rsid w:val="00142780"/>
    <w:rsid w:val="00160696"/>
    <w:rsid w:val="00160F50"/>
    <w:rsid w:val="00161FD8"/>
    <w:rsid w:val="001651AF"/>
    <w:rsid w:val="00165449"/>
    <w:rsid w:val="001A12D7"/>
    <w:rsid w:val="001C143E"/>
    <w:rsid w:val="001D2D42"/>
    <w:rsid w:val="001D5DEB"/>
    <w:rsid w:val="00210BD4"/>
    <w:rsid w:val="002176EB"/>
    <w:rsid w:val="002541E4"/>
    <w:rsid w:val="00282A06"/>
    <w:rsid w:val="00285057"/>
    <w:rsid w:val="002C063A"/>
    <w:rsid w:val="002C3A1C"/>
    <w:rsid w:val="002D2427"/>
    <w:rsid w:val="002D2B5A"/>
    <w:rsid w:val="002D2C8A"/>
    <w:rsid w:val="002E530B"/>
    <w:rsid w:val="002E5F07"/>
    <w:rsid w:val="002F0D28"/>
    <w:rsid w:val="002F1615"/>
    <w:rsid w:val="003404B5"/>
    <w:rsid w:val="00345D9A"/>
    <w:rsid w:val="00350319"/>
    <w:rsid w:val="00363CF1"/>
    <w:rsid w:val="00371CB7"/>
    <w:rsid w:val="003768CF"/>
    <w:rsid w:val="0038038B"/>
    <w:rsid w:val="003C2F5B"/>
    <w:rsid w:val="003C6CBB"/>
    <w:rsid w:val="0043423D"/>
    <w:rsid w:val="00446BDE"/>
    <w:rsid w:val="004515EF"/>
    <w:rsid w:val="00473A42"/>
    <w:rsid w:val="00483087"/>
    <w:rsid w:val="004A3777"/>
    <w:rsid w:val="004A50CD"/>
    <w:rsid w:val="004C4721"/>
    <w:rsid w:val="00533312"/>
    <w:rsid w:val="00545E50"/>
    <w:rsid w:val="0055431A"/>
    <w:rsid w:val="005870B2"/>
    <w:rsid w:val="00592A11"/>
    <w:rsid w:val="005B232A"/>
    <w:rsid w:val="00653150"/>
    <w:rsid w:val="00654664"/>
    <w:rsid w:val="00677658"/>
    <w:rsid w:val="006E45EB"/>
    <w:rsid w:val="00712F8C"/>
    <w:rsid w:val="0073166B"/>
    <w:rsid w:val="00743C66"/>
    <w:rsid w:val="00744511"/>
    <w:rsid w:val="00751260"/>
    <w:rsid w:val="00766D79"/>
    <w:rsid w:val="00775949"/>
    <w:rsid w:val="00786004"/>
    <w:rsid w:val="007929D8"/>
    <w:rsid w:val="007B60E2"/>
    <w:rsid w:val="007C1F9B"/>
    <w:rsid w:val="007D5205"/>
    <w:rsid w:val="007E1256"/>
    <w:rsid w:val="007E7513"/>
    <w:rsid w:val="00803E0E"/>
    <w:rsid w:val="00806DD3"/>
    <w:rsid w:val="008150D1"/>
    <w:rsid w:val="0085739E"/>
    <w:rsid w:val="00871DA7"/>
    <w:rsid w:val="00885C91"/>
    <w:rsid w:val="00890DBC"/>
    <w:rsid w:val="008B77D1"/>
    <w:rsid w:val="008C4482"/>
    <w:rsid w:val="008E70FE"/>
    <w:rsid w:val="008F45D0"/>
    <w:rsid w:val="0090370C"/>
    <w:rsid w:val="00906043"/>
    <w:rsid w:val="00917410"/>
    <w:rsid w:val="009237AA"/>
    <w:rsid w:val="00944B75"/>
    <w:rsid w:val="00953BA1"/>
    <w:rsid w:val="00965249"/>
    <w:rsid w:val="00970D29"/>
    <w:rsid w:val="009814A0"/>
    <w:rsid w:val="009943CF"/>
    <w:rsid w:val="00994566"/>
    <w:rsid w:val="009A05A3"/>
    <w:rsid w:val="009A5E41"/>
    <w:rsid w:val="009B105B"/>
    <w:rsid w:val="009C6E68"/>
    <w:rsid w:val="009D392A"/>
    <w:rsid w:val="009E3860"/>
    <w:rsid w:val="009E56AD"/>
    <w:rsid w:val="009F00E8"/>
    <w:rsid w:val="009F1744"/>
    <w:rsid w:val="00A00E38"/>
    <w:rsid w:val="00A07AC6"/>
    <w:rsid w:val="00A10D3F"/>
    <w:rsid w:val="00A306BF"/>
    <w:rsid w:val="00A30BFB"/>
    <w:rsid w:val="00A34515"/>
    <w:rsid w:val="00A53263"/>
    <w:rsid w:val="00A54936"/>
    <w:rsid w:val="00A67B89"/>
    <w:rsid w:val="00A731E9"/>
    <w:rsid w:val="00A80BE7"/>
    <w:rsid w:val="00AA61B0"/>
    <w:rsid w:val="00AB0391"/>
    <w:rsid w:val="00AD4005"/>
    <w:rsid w:val="00AE23C0"/>
    <w:rsid w:val="00B00C9E"/>
    <w:rsid w:val="00B02BBB"/>
    <w:rsid w:val="00B17D00"/>
    <w:rsid w:val="00B30F68"/>
    <w:rsid w:val="00B40B34"/>
    <w:rsid w:val="00B643F4"/>
    <w:rsid w:val="00B669A6"/>
    <w:rsid w:val="00B7290E"/>
    <w:rsid w:val="00B836CF"/>
    <w:rsid w:val="00B8603F"/>
    <w:rsid w:val="00BA44A4"/>
    <w:rsid w:val="00BB7DA3"/>
    <w:rsid w:val="00BD0624"/>
    <w:rsid w:val="00BD6D3C"/>
    <w:rsid w:val="00BE20DE"/>
    <w:rsid w:val="00C16594"/>
    <w:rsid w:val="00C2218A"/>
    <w:rsid w:val="00C30587"/>
    <w:rsid w:val="00C43541"/>
    <w:rsid w:val="00C60258"/>
    <w:rsid w:val="00C656B9"/>
    <w:rsid w:val="00C8736D"/>
    <w:rsid w:val="00C875DC"/>
    <w:rsid w:val="00C92CD0"/>
    <w:rsid w:val="00CD163A"/>
    <w:rsid w:val="00CD2BDA"/>
    <w:rsid w:val="00CD44E7"/>
    <w:rsid w:val="00CD5356"/>
    <w:rsid w:val="00CE5B8B"/>
    <w:rsid w:val="00CF2328"/>
    <w:rsid w:val="00CF2AFE"/>
    <w:rsid w:val="00CF3C42"/>
    <w:rsid w:val="00D03E8C"/>
    <w:rsid w:val="00D055BA"/>
    <w:rsid w:val="00D262E7"/>
    <w:rsid w:val="00D27F13"/>
    <w:rsid w:val="00D36433"/>
    <w:rsid w:val="00D4520F"/>
    <w:rsid w:val="00D639DB"/>
    <w:rsid w:val="00D769F9"/>
    <w:rsid w:val="00D9367B"/>
    <w:rsid w:val="00D974B1"/>
    <w:rsid w:val="00DB5AFC"/>
    <w:rsid w:val="00DC16B2"/>
    <w:rsid w:val="00DC5AEB"/>
    <w:rsid w:val="00DC77C4"/>
    <w:rsid w:val="00DD59DB"/>
    <w:rsid w:val="00DE3194"/>
    <w:rsid w:val="00DF060E"/>
    <w:rsid w:val="00E026FF"/>
    <w:rsid w:val="00E03171"/>
    <w:rsid w:val="00E07871"/>
    <w:rsid w:val="00E351FD"/>
    <w:rsid w:val="00E5411D"/>
    <w:rsid w:val="00E608C7"/>
    <w:rsid w:val="00E76A22"/>
    <w:rsid w:val="00E81D91"/>
    <w:rsid w:val="00E96144"/>
    <w:rsid w:val="00E96F5C"/>
    <w:rsid w:val="00EB7A11"/>
    <w:rsid w:val="00ED51F8"/>
    <w:rsid w:val="00F16D93"/>
    <w:rsid w:val="00F175B8"/>
    <w:rsid w:val="00F41394"/>
    <w:rsid w:val="00F42F91"/>
    <w:rsid w:val="00F6207B"/>
    <w:rsid w:val="00F73AB2"/>
    <w:rsid w:val="00FA2176"/>
    <w:rsid w:val="00FA77AE"/>
    <w:rsid w:val="00FB3542"/>
    <w:rsid w:val="00FB76FA"/>
    <w:rsid w:val="00FB794E"/>
    <w:rsid w:val="00FE0EB1"/>
    <w:rsid w:val="00FF5F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744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right"/>
      <w:outlineLvl w:val="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rPr>
      <w:b/>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00E38"/>
    <w:rPr>
      <w:rFonts w:ascii="Tahoma" w:hAnsi="Tahoma" w:cs="Tahoma"/>
      <w:sz w:val="16"/>
      <w:szCs w:val="16"/>
    </w:rPr>
  </w:style>
  <w:style w:type="paragraph" w:styleId="Header">
    <w:name w:val="header"/>
    <w:basedOn w:val="Normal"/>
    <w:link w:val="HeaderChar"/>
    <w:rsid w:val="00161FD8"/>
    <w:pPr>
      <w:tabs>
        <w:tab w:val="center" w:pos="4680"/>
        <w:tab w:val="right" w:pos="9360"/>
      </w:tabs>
    </w:pPr>
  </w:style>
  <w:style w:type="character" w:customStyle="1" w:styleId="HeaderChar">
    <w:name w:val="Header Char"/>
    <w:link w:val="Header"/>
    <w:rsid w:val="00161FD8"/>
    <w:rPr>
      <w:rFonts w:ascii="Courier" w:hAnsi="Courier"/>
    </w:rPr>
  </w:style>
  <w:style w:type="character" w:styleId="Hyperlink">
    <w:name w:val="Hyperlink"/>
    <w:uiPriority w:val="99"/>
    <w:unhideWhenUsed/>
    <w:rsid w:val="009E3860"/>
    <w:rPr>
      <w:color w:val="0563C1"/>
      <w:u w:val="single"/>
    </w:rPr>
  </w:style>
  <w:style w:type="character" w:styleId="UnresolvedMention">
    <w:name w:val="Unresolved Mention"/>
    <w:uiPriority w:val="99"/>
    <w:semiHidden/>
    <w:unhideWhenUsed/>
    <w:rsid w:val="009E3860"/>
    <w:rPr>
      <w:color w:val="605E5C"/>
      <w:shd w:val="clear" w:color="auto" w:fill="E1DFDD"/>
    </w:rPr>
  </w:style>
  <w:style w:type="character" w:styleId="CommentReference">
    <w:name w:val="annotation reference"/>
    <w:basedOn w:val="DefaultParagraphFont"/>
    <w:rsid w:val="00533312"/>
    <w:rPr>
      <w:sz w:val="16"/>
      <w:szCs w:val="16"/>
    </w:rPr>
  </w:style>
  <w:style w:type="paragraph" w:styleId="CommentText">
    <w:name w:val="annotation text"/>
    <w:basedOn w:val="Normal"/>
    <w:link w:val="CommentTextChar"/>
    <w:uiPriority w:val="99"/>
    <w:rsid w:val="00533312"/>
  </w:style>
  <w:style w:type="character" w:customStyle="1" w:styleId="CommentTextChar">
    <w:name w:val="Comment Text Char"/>
    <w:basedOn w:val="DefaultParagraphFont"/>
    <w:link w:val="CommentText"/>
    <w:uiPriority w:val="99"/>
    <w:rsid w:val="00533312"/>
    <w:rPr>
      <w:rFonts w:ascii="Courier" w:hAnsi="Courier"/>
    </w:rPr>
  </w:style>
  <w:style w:type="paragraph" w:styleId="CommentSubject">
    <w:name w:val="annotation subject"/>
    <w:basedOn w:val="CommentText"/>
    <w:next w:val="CommentText"/>
    <w:link w:val="CommentSubjectChar"/>
    <w:rsid w:val="00533312"/>
    <w:rPr>
      <w:b/>
      <w:bCs/>
    </w:rPr>
  </w:style>
  <w:style w:type="character" w:customStyle="1" w:styleId="CommentSubjectChar">
    <w:name w:val="Comment Subject Char"/>
    <w:basedOn w:val="CommentTextChar"/>
    <w:link w:val="CommentSubject"/>
    <w:rsid w:val="0053331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orms.sc.egov.usda.gov/eForms/" TargetMode="External" /><Relationship Id="rId9" Type="http://schemas.openxmlformats.org/officeDocument/2006/relationships/hyperlink" Target="https://www.federalregister.gov/documents/2019/05/14/2019-09874/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81397-40D1-43C1-948A-E50244B7178E}">
  <ds:schemaRefs>
    <ds:schemaRef ds:uri="http://schemas.microsoft.com/office/2006/metadata/properties"/>
    <ds:schemaRef ds:uri="http://schemas.microsoft.com/office/infopath/2007/PartnerControls"/>
    <ds:schemaRef ds:uri="http://schemas.microsoft.com/sharepoint/v3"/>
    <ds:schemaRef ds:uri="e408ad9c-d5d2-4046-b889-a2ff69b3bbbc"/>
    <ds:schemaRef ds:uri="73fb875a-8af9-4255-b008-0995492d31cd"/>
  </ds:schemaRefs>
</ds:datastoreItem>
</file>

<file path=customXml/itemProps2.xml><?xml version="1.0" encoding="utf-8"?>
<ds:datastoreItem xmlns:ds="http://schemas.openxmlformats.org/officeDocument/2006/customXml" ds:itemID="{4F54AC70-8C13-4EAF-8893-B95E959D8E2F}">
  <ds:schemaRefs>
    <ds:schemaRef ds:uri="http://schemas.openxmlformats.org/officeDocument/2006/bibliography"/>
  </ds:schemaRefs>
</ds:datastoreItem>
</file>

<file path=customXml/itemProps3.xml><?xml version="1.0" encoding="utf-8"?>
<ds:datastoreItem xmlns:ds="http://schemas.openxmlformats.org/officeDocument/2006/customXml" ds:itemID="{5E17816B-D782-48CA-AF2E-51D26B7F9609}">
  <ds:schemaRefs>
    <ds:schemaRef ds:uri="http://schemas.microsoft.com/sharepoint/v3/contenttype/forms"/>
  </ds:schemaRefs>
</ds:datastoreItem>
</file>

<file path=customXml/itemProps4.xml><?xml version="1.0" encoding="utf-8"?>
<ds:datastoreItem xmlns:ds="http://schemas.openxmlformats.org/officeDocument/2006/customXml" ds:itemID="{CFFB9D4D-2A99-4A4B-AF3B-EC75C3FC4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7324</Words>
  <Characters>41752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2024-11-03T20:35:00Z</dcterms:created>
  <dcterms:modified xsi:type="dcterms:W3CDTF">2024-11-18T12:59:00Z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ies>
</file>