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585C" w:rsidRPr="00711378" w:rsidP="00B7585C" w14:paraId="2199125D" w14:textId="77777777">
      <w:pPr>
        <w:jc w:val="center"/>
      </w:pPr>
      <w:r w:rsidRPr="00711378">
        <w:t>Justification of Change Worksheet</w:t>
      </w:r>
    </w:p>
    <w:p w:rsidR="00B7585C" w:rsidP="00B7585C" w14:paraId="086247B7" w14:textId="77777777">
      <w:pPr>
        <w:jc w:val="center"/>
        <w:rPr>
          <w:b/>
        </w:rPr>
      </w:pPr>
    </w:p>
    <w:p w:rsidR="00B7585C" w:rsidP="00B7585C" w14:paraId="3D65E75C" w14:textId="77777777">
      <w:pPr>
        <w:jc w:val="center"/>
        <w:rPr>
          <w:b/>
        </w:rPr>
      </w:pPr>
      <w:r>
        <w:rPr>
          <w:b/>
        </w:rPr>
        <w:t>OMB No. 0581-0143</w:t>
      </w:r>
    </w:p>
    <w:p w:rsidR="00B7585C" w:rsidRPr="005A6E3F" w:rsidP="00B7585C" w14:paraId="096990E3" w14:textId="77777777">
      <w:pPr>
        <w:jc w:val="center"/>
        <w:rPr>
          <w:bCs/>
        </w:rPr>
      </w:pPr>
      <w:r w:rsidRPr="005A6E3F">
        <w:rPr>
          <w:bCs/>
        </w:rPr>
        <w:t>Export Fruit Acts</w:t>
      </w:r>
    </w:p>
    <w:p w:rsidR="00B7585C" w:rsidRPr="005A6E3F" w:rsidP="00B7585C" w14:paraId="31E80D7D" w14:textId="77777777">
      <w:pPr>
        <w:tabs>
          <w:tab w:val="center" w:pos="4680"/>
        </w:tabs>
        <w:contextualSpacing/>
        <w:rPr>
          <w:bCs/>
        </w:rPr>
      </w:pPr>
      <w:r w:rsidRPr="005A6E3F">
        <w:rPr>
          <w:bCs/>
        </w:rPr>
        <w:tab/>
        <w:t>7 CFR Parts 33 and 35</w:t>
      </w:r>
      <w:r>
        <w:rPr>
          <w:bCs/>
        </w:rPr>
        <w:t>; and</w:t>
      </w:r>
    </w:p>
    <w:p w:rsidR="00B7585C" w:rsidRPr="00711378" w:rsidP="00B7585C" w14:paraId="2879ED30" w14:textId="77777777">
      <w:r>
        <w:t>October</w:t>
      </w:r>
      <w:r w:rsidRPr="00711378">
        <w:t xml:space="preserve"> 2024</w:t>
      </w:r>
    </w:p>
    <w:p w:rsidR="00B7585C" w:rsidRPr="00711378" w:rsidP="00B7585C" w14:paraId="688D16A3" w14:textId="77777777"/>
    <w:p w:rsidR="00B7585C" w:rsidP="00B7585C" w14:paraId="07AA6102" w14:textId="5D78EC99">
      <w:pPr>
        <w:autoSpaceDE w:val="0"/>
        <w:autoSpaceDN w:val="0"/>
        <w:adjustRightInd w:val="0"/>
      </w:pPr>
      <w:r w:rsidRPr="00711378">
        <w:t xml:space="preserve">This Justification for Change seeks OMB’s approval on </w:t>
      </w:r>
      <w:r>
        <w:t xml:space="preserve">updates to </w:t>
      </w:r>
      <w:r>
        <w:t>one form</w:t>
      </w:r>
      <w:r>
        <w:t xml:space="preserve"> used in the specialty crop industry. </w:t>
      </w:r>
    </w:p>
    <w:p w:rsidR="00B7585C" w:rsidP="00B7585C" w14:paraId="2E582B85" w14:textId="77777777">
      <w:pPr>
        <w:autoSpaceDE w:val="0"/>
        <w:autoSpaceDN w:val="0"/>
        <w:adjustRightInd w:val="0"/>
      </w:pPr>
    </w:p>
    <w:p w:rsidR="00B7585C" w:rsidRPr="00DD29DD" w:rsidP="00B7585C" w14:paraId="078A6416" w14:textId="17D7707E">
      <w:pPr>
        <w:autoSpaceDE w:val="0"/>
        <w:autoSpaceDN w:val="0"/>
        <w:adjustRightInd w:val="0"/>
      </w:pPr>
      <w:r>
        <w:t>T</w:t>
      </w:r>
      <w:r>
        <w:t xml:space="preserve">his Justification of Change seeks OMB approval on </w:t>
      </w:r>
      <w:r w:rsidRPr="00711378">
        <w:t xml:space="preserve">corrections to </w:t>
      </w:r>
      <w:r>
        <w:t xml:space="preserve">one form that is a </w:t>
      </w:r>
      <w:r w:rsidRPr="00711378">
        <w:t xml:space="preserve">part of </w:t>
      </w:r>
      <w:r w:rsidRPr="00EE330A">
        <w:t>OMB No. 0581-0143: Export</w:t>
      </w:r>
      <w:r>
        <w:t xml:space="preserve"> Fruit Acts. </w:t>
      </w:r>
      <w:r w:rsidRPr="00A272E0">
        <w:t>Federal or Federal</w:t>
      </w:r>
      <w:r>
        <w:t>-State Inspection Program</w:t>
      </w:r>
      <w:r w:rsidRPr="00A272E0">
        <w:t xml:space="preserve"> </w:t>
      </w:r>
      <w:r>
        <w:t xml:space="preserve">graders complete Export Form Certificates in the process of </w:t>
      </w:r>
      <w:r w:rsidRPr="00A272E0">
        <w:t>inspect</w:t>
      </w:r>
      <w:r>
        <w:t>ing</w:t>
      </w:r>
      <w:r w:rsidRPr="00A272E0">
        <w:t xml:space="preserve"> and certify</w:t>
      </w:r>
      <w:r>
        <w:t>ing</w:t>
      </w:r>
      <w:r w:rsidRPr="00A272E0">
        <w:t xml:space="preserve"> that each shipment of fresh apples and grapes meets quality and other requirements effective under the </w:t>
      </w:r>
      <w:r>
        <w:t xml:space="preserve">Export Fruit </w:t>
      </w:r>
      <w:r w:rsidRPr="00A272E0">
        <w:t>Act</w:t>
      </w:r>
      <w:r>
        <w:t>s</w:t>
      </w:r>
      <w:r w:rsidRPr="00A272E0">
        <w:t xml:space="preserve">.  </w:t>
      </w:r>
    </w:p>
    <w:p w:rsidR="00B7585C" w:rsidRPr="00711378" w:rsidP="00B7585C" w14:paraId="632E6081" w14:textId="77777777">
      <w:pPr>
        <w:autoSpaceDE w:val="0"/>
        <w:autoSpaceDN w:val="0"/>
        <w:adjustRightInd w:val="0"/>
      </w:pPr>
    </w:p>
    <w:p w:rsidR="00B7585C" w:rsidRPr="00870B9D" w:rsidP="00B7585C" w14:paraId="05391DC4" w14:textId="77777777">
      <w:pPr>
        <w:autoSpaceDE w:val="0"/>
        <w:autoSpaceDN w:val="0"/>
        <w:adjustRightInd w:val="0"/>
      </w:pPr>
      <w:r w:rsidRPr="00711378">
        <w:t>The following</w:t>
      </w:r>
      <w:r>
        <w:t xml:space="preserve"> form currently references the Canadian Food Inspection Agency’s (CFIA) "Agriculture Canada’s Fresh Fruit and Vegetable Regulations.” Recently, CFIA updated the name of these regulations to the Safe Food for Canadians Regulations.” </w:t>
      </w:r>
      <w:r w:rsidRPr="00870B9D">
        <w:t>Due to</w:t>
      </w:r>
      <w:r>
        <w:t xml:space="preserve"> this regulatory name change, references in the form to the Agriculture Canada’s Fresh Fruit and Vegetable Regulations must be updated to the Safe Food for Canadians Regulations. Making this change will provide form users with up-to-date regulatory reference information and will not affect the burden hours for those completing this form.</w:t>
      </w:r>
      <w:r w:rsidRPr="00870B9D">
        <w:t xml:space="preserve"> </w:t>
      </w:r>
    </w:p>
    <w:p w:rsidR="00B7585C" w:rsidRPr="00711378" w:rsidP="00B7585C" w14:paraId="7B37A711" w14:textId="77777777">
      <w:pPr>
        <w:autoSpaceDE w:val="0"/>
        <w:autoSpaceDN w:val="0"/>
      </w:pPr>
    </w:p>
    <w:p w:rsidR="00B7585C" w:rsidP="00B7585C" w14:paraId="2111203A" w14:textId="77777777">
      <w:pPr>
        <w:pStyle w:val="ListParagraph"/>
        <w:widowControl w:val="0"/>
        <w:numPr>
          <w:ilvl w:val="0"/>
          <w:numId w:val="1"/>
        </w:numPr>
        <w:autoSpaceDE w:val="0"/>
        <w:autoSpaceDN w:val="0"/>
        <w:adjustRightInd w:val="0"/>
        <w:spacing w:after="240"/>
        <w:ind w:right="-450"/>
      </w:pPr>
      <w:r>
        <w:rPr>
          <w:b/>
          <w:bCs/>
          <w:u w:val="single"/>
        </w:rPr>
        <w:t>Specialty Crops Program Export Form Certificate</w:t>
      </w:r>
      <w:r w:rsidRPr="00711378">
        <w:rPr>
          <w:b/>
          <w:bCs/>
          <w:u w:val="single"/>
        </w:rPr>
        <w:t>,</w:t>
      </w:r>
      <w:r w:rsidRPr="00711378">
        <w:t xml:space="preserve"> </w:t>
      </w:r>
      <w:r>
        <w:t>SC-205 (</w:t>
      </w:r>
      <w:r w:rsidRPr="00711378">
        <w:t>§</w:t>
      </w:r>
      <w:r>
        <w:t xml:space="preserve"> </w:t>
      </w:r>
      <w:r w:rsidRPr="005B0A04">
        <w:t>33.11; § 35.12</w:t>
      </w:r>
      <w:r>
        <w:t>)</w:t>
      </w:r>
      <w:r w:rsidRPr="00711378">
        <w:t xml:space="preserve">: </w:t>
      </w:r>
      <w:r>
        <w:t>This form is</w:t>
      </w:r>
      <w:r w:rsidRPr="005B0A04">
        <w:t xml:space="preserve"> used for exporting certain agricultural products, such as apples and grapes, from the United States. This certificate must accompany export shipments and be presented to the U.S. Customs and Border Protection Service (CBP). </w:t>
      </w:r>
    </w:p>
    <w:p w:rsidR="004D2EDB" w14:paraId="7EF4156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CCD2026"/>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371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5C"/>
    <w:rsid w:val="00000A6C"/>
    <w:rsid w:val="004D2EDB"/>
    <w:rsid w:val="005A6E3F"/>
    <w:rsid w:val="005B0A04"/>
    <w:rsid w:val="006B26BF"/>
    <w:rsid w:val="00711378"/>
    <w:rsid w:val="00870B9D"/>
    <w:rsid w:val="00A272E0"/>
    <w:rsid w:val="00B7585C"/>
    <w:rsid w:val="00CD238D"/>
    <w:rsid w:val="00DD29DD"/>
    <w:rsid w:val="00EE33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1D0ED7"/>
  <w15:chartTrackingRefBased/>
  <w15:docId w15:val="{F7F8EF97-E657-4B3E-8DCD-143B3958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85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75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85C"/>
    <w:rPr>
      <w:rFonts w:eastAsiaTheme="majorEastAsia" w:cstheme="majorBidi"/>
      <w:color w:val="272727" w:themeColor="text1" w:themeTint="D8"/>
    </w:rPr>
  </w:style>
  <w:style w:type="paragraph" w:styleId="Title">
    <w:name w:val="Title"/>
    <w:basedOn w:val="Normal"/>
    <w:next w:val="Normal"/>
    <w:link w:val="TitleChar"/>
    <w:uiPriority w:val="10"/>
    <w:qFormat/>
    <w:rsid w:val="00B75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85C"/>
    <w:pPr>
      <w:spacing w:before="160"/>
      <w:jc w:val="center"/>
    </w:pPr>
    <w:rPr>
      <w:i/>
      <w:iCs/>
      <w:color w:val="404040" w:themeColor="text1" w:themeTint="BF"/>
    </w:rPr>
  </w:style>
  <w:style w:type="character" w:customStyle="1" w:styleId="QuoteChar">
    <w:name w:val="Quote Char"/>
    <w:basedOn w:val="DefaultParagraphFont"/>
    <w:link w:val="Quote"/>
    <w:uiPriority w:val="29"/>
    <w:rsid w:val="00B7585C"/>
    <w:rPr>
      <w:i/>
      <w:iCs/>
      <w:color w:val="404040" w:themeColor="text1" w:themeTint="BF"/>
    </w:rPr>
  </w:style>
  <w:style w:type="paragraph" w:styleId="ListParagraph">
    <w:name w:val="List Paragraph"/>
    <w:basedOn w:val="Normal"/>
    <w:uiPriority w:val="34"/>
    <w:qFormat/>
    <w:rsid w:val="00B7585C"/>
    <w:pPr>
      <w:ind w:left="720"/>
      <w:contextualSpacing/>
    </w:pPr>
  </w:style>
  <w:style w:type="character" w:styleId="IntenseEmphasis">
    <w:name w:val="Intense Emphasis"/>
    <w:basedOn w:val="DefaultParagraphFont"/>
    <w:uiPriority w:val="21"/>
    <w:qFormat/>
    <w:rsid w:val="00B7585C"/>
    <w:rPr>
      <w:i/>
      <w:iCs/>
      <w:color w:val="0F4761" w:themeColor="accent1" w:themeShade="BF"/>
    </w:rPr>
  </w:style>
  <w:style w:type="paragraph" w:styleId="IntenseQuote">
    <w:name w:val="Intense Quote"/>
    <w:basedOn w:val="Normal"/>
    <w:next w:val="Normal"/>
    <w:link w:val="IntenseQuoteChar"/>
    <w:uiPriority w:val="30"/>
    <w:qFormat/>
    <w:rsid w:val="00B75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85C"/>
    <w:rPr>
      <w:i/>
      <w:iCs/>
      <w:color w:val="0F4761" w:themeColor="accent1" w:themeShade="BF"/>
    </w:rPr>
  </w:style>
  <w:style w:type="character" w:styleId="IntenseReference">
    <w:name w:val="Intense Reference"/>
    <w:basedOn w:val="DefaultParagraphFont"/>
    <w:uiPriority w:val="32"/>
    <w:qFormat/>
    <w:rsid w:val="00B758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Bradley - MRP-AMS</dc:creator>
  <cp:lastModifiedBy>Giordano, Bradley - MRP-AMS</cp:lastModifiedBy>
  <cp:revision>2</cp:revision>
  <dcterms:created xsi:type="dcterms:W3CDTF">2024-10-25T14:27:00Z</dcterms:created>
  <dcterms:modified xsi:type="dcterms:W3CDTF">2024-10-25T14:30:00Z</dcterms:modified>
</cp:coreProperties>
</file>