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51978" w:rsidRPr="006B1709" w:rsidP="00351978" w14:paraId="172DEAC8" w14:textId="127D0B36">
      <w:pPr>
        <w:pStyle w:val="Heading1"/>
        <w:ind w:left="0" w:firstLine="0"/>
        <w:jc w:val="center"/>
        <w:rPr>
          <w:rFonts w:ascii="Candara" w:hAnsi="Candara"/>
          <w:color w:val="003C79"/>
          <w:sz w:val="36"/>
          <w:szCs w:val="36"/>
        </w:rPr>
      </w:pPr>
      <w:r>
        <w:rPr>
          <w:rFonts w:ascii="Candara" w:hAnsi="Candara"/>
          <w:color w:val="003C79"/>
          <w:sz w:val="36"/>
          <w:szCs w:val="36"/>
        </w:rPr>
        <w:t>N</w:t>
      </w:r>
      <w:r w:rsidRPr="006B1709">
        <w:rPr>
          <w:rFonts w:ascii="Candara" w:hAnsi="Candara"/>
          <w:color w:val="003C79"/>
          <w:sz w:val="36"/>
          <w:szCs w:val="36"/>
        </w:rPr>
        <w:t xml:space="preserve">. </w:t>
      </w:r>
      <w:r>
        <w:rPr>
          <w:rFonts w:ascii="Candara" w:hAnsi="Candara"/>
          <w:color w:val="003C79"/>
          <w:sz w:val="36"/>
          <w:szCs w:val="36"/>
        </w:rPr>
        <w:t xml:space="preserve">Interview Consent Form </w:t>
      </w:r>
    </w:p>
    <w:p w:rsidR="00351978" w:rsidP="003F1D19" w14:paraId="07C2EFEA" w14:textId="77777777">
      <w:pPr>
        <w:jc w:val="center"/>
        <w:rPr>
          <w:rFonts w:ascii="Garamond" w:hAnsi="Garamond"/>
          <w:b/>
          <w:bCs/>
          <w:sz w:val="24"/>
          <w:szCs w:val="24"/>
        </w:rPr>
      </w:pPr>
    </w:p>
    <w:p w:rsidR="00351978" w:rsidP="003F1D19" w14:paraId="67E10CE5" w14:textId="77777777">
      <w:pPr>
        <w:jc w:val="center"/>
        <w:rPr>
          <w:rFonts w:ascii="Garamond" w:hAnsi="Garamond"/>
          <w:b/>
          <w:bCs/>
          <w:sz w:val="24"/>
          <w:szCs w:val="24"/>
        </w:rPr>
      </w:pPr>
    </w:p>
    <w:p w:rsidR="00351978" w:rsidP="003F1D19" w14:paraId="291D81AB" w14:textId="77777777">
      <w:pPr>
        <w:jc w:val="center"/>
        <w:rPr>
          <w:rFonts w:ascii="Garamond" w:hAnsi="Garamond"/>
          <w:b/>
          <w:bCs/>
          <w:sz w:val="24"/>
          <w:szCs w:val="24"/>
        </w:rPr>
      </w:pPr>
    </w:p>
    <w:p w:rsidR="00351978" w:rsidP="003F1D19" w14:paraId="7CB156BC" w14:textId="77777777">
      <w:pPr>
        <w:jc w:val="center"/>
        <w:rPr>
          <w:rFonts w:ascii="Garamond" w:hAnsi="Garamond"/>
          <w:b/>
          <w:bCs/>
          <w:sz w:val="24"/>
          <w:szCs w:val="24"/>
        </w:rPr>
      </w:pPr>
    </w:p>
    <w:p w:rsidR="00351978" w:rsidP="003F1D19" w14:paraId="139C7F25" w14:textId="77777777">
      <w:pPr>
        <w:jc w:val="center"/>
        <w:rPr>
          <w:rFonts w:ascii="Garamond" w:hAnsi="Garamond"/>
          <w:b/>
          <w:bCs/>
          <w:sz w:val="24"/>
          <w:szCs w:val="24"/>
        </w:rPr>
      </w:pPr>
    </w:p>
    <w:p w:rsidR="00351978" w:rsidP="003F1D19" w14:paraId="5A0E3EDB" w14:textId="77777777">
      <w:pPr>
        <w:jc w:val="center"/>
        <w:rPr>
          <w:rFonts w:ascii="Garamond" w:hAnsi="Garamond"/>
          <w:b/>
          <w:bCs/>
          <w:sz w:val="24"/>
          <w:szCs w:val="24"/>
        </w:rPr>
      </w:pPr>
    </w:p>
    <w:p w:rsidR="00351978" w:rsidP="003F1D19" w14:paraId="3F938A80" w14:textId="77777777">
      <w:pPr>
        <w:jc w:val="center"/>
        <w:rPr>
          <w:rFonts w:ascii="Garamond" w:hAnsi="Garamond"/>
          <w:b/>
          <w:bCs/>
          <w:sz w:val="24"/>
          <w:szCs w:val="24"/>
        </w:rPr>
      </w:pPr>
    </w:p>
    <w:p w:rsidR="00351978" w:rsidP="003F1D19" w14:paraId="02FCB06C" w14:textId="77777777">
      <w:pPr>
        <w:jc w:val="center"/>
        <w:rPr>
          <w:rFonts w:ascii="Garamond" w:hAnsi="Garamond"/>
          <w:b/>
          <w:bCs/>
          <w:sz w:val="24"/>
          <w:szCs w:val="24"/>
        </w:rPr>
      </w:pPr>
    </w:p>
    <w:p w:rsidR="00351978" w:rsidP="003F1D19" w14:paraId="73E1A94A" w14:textId="77777777">
      <w:pPr>
        <w:jc w:val="center"/>
        <w:rPr>
          <w:rFonts w:ascii="Garamond" w:hAnsi="Garamond"/>
          <w:b/>
          <w:bCs/>
          <w:sz w:val="24"/>
          <w:szCs w:val="24"/>
        </w:rPr>
      </w:pPr>
    </w:p>
    <w:p w:rsidR="00351978" w:rsidP="003F1D19" w14:paraId="3221D5D8" w14:textId="77777777">
      <w:pPr>
        <w:jc w:val="center"/>
        <w:rPr>
          <w:rFonts w:ascii="Garamond" w:hAnsi="Garamond"/>
          <w:b/>
          <w:bCs/>
          <w:sz w:val="24"/>
          <w:szCs w:val="24"/>
        </w:rPr>
      </w:pPr>
    </w:p>
    <w:p w:rsidR="00351978" w:rsidP="003F1D19" w14:paraId="6EDE88F4" w14:textId="77777777">
      <w:pPr>
        <w:jc w:val="center"/>
        <w:rPr>
          <w:rFonts w:ascii="Garamond" w:hAnsi="Garamond"/>
          <w:b/>
          <w:bCs/>
          <w:sz w:val="24"/>
          <w:szCs w:val="24"/>
        </w:rPr>
      </w:pPr>
    </w:p>
    <w:p w:rsidR="00351978" w:rsidP="003F1D19" w14:paraId="22065DD0" w14:textId="77777777">
      <w:pPr>
        <w:jc w:val="center"/>
        <w:rPr>
          <w:rFonts w:ascii="Garamond" w:hAnsi="Garamond"/>
          <w:b/>
          <w:bCs/>
          <w:sz w:val="24"/>
          <w:szCs w:val="24"/>
        </w:rPr>
      </w:pPr>
    </w:p>
    <w:p w:rsidR="00351978" w:rsidP="003F1D19" w14:paraId="4D04D3AC" w14:textId="77777777">
      <w:pPr>
        <w:jc w:val="center"/>
        <w:rPr>
          <w:rFonts w:ascii="Garamond" w:hAnsi="Garamond"/>
          <w:b/>
          <w:bCs/>
          <w:sz w:val="24"/>
          <w:szCs w:val="24"/>
        </w:rPr>
      </w:pPr>
    </w:p>
    <w:p w:rsidR="00351978" w:rsidP="003F1D19" w14:paraId="27E27ECD" w14:textId="77777777">
      <w:pPr>
        <w:jc w:val="center"/>
        <w:rPr>
          <w:rFonts w:ascii="Garamond" w:hAnsi="Garamond"/>
          <w:b/>
          <w:bCs/>
          <w:sz w:val="24"/>
          <w:szCs w:val="24"/>
        </w:rPr>
      </w:pPr>
    </w:p>
    <w:p w:rsidR="00351978" w:rsidP="003F1D19" w14:paraId="7AFDEC09" w14:textId="77777777">
      <w:pPr>
        <w:jc w:val="center"/>
        <w:rPr>
          <w:rFonts w:ascii="Garamond" w:hAnsi="Garamond"/>
          <w:b/>
          <w:bCs/>
          <w:sz w:val="24"/>
          <w:szCs w:val="24"/>
        </w:rPr>
      </w:pPr>
    </w:p>
    <w:p w:rsidR="00351978" w:rsidP="003F1D19" w14:paraId="29A79CDA" w14:textId="77777777">
      <w:pPr>
        <w:jc w:val="center"/>
        <w:rPr>
          <w:rFonts w:ascii="Garamond" w:hAnsi="Garamond"/>
          <w:b/>
          <w:bCs/>
          <w:sz w:val="24"/>
          <w:szCs w:val="24"/>
        </w:rPr>
      </w:pPr>
    </w:p>
    <w:p w:rsidR="00351978" w:rsidP="003F1D19" w14:paraId="0FA59FC7" w14:textId="77777777">
      <w:pPr>
        <w:jc w:val="center"/>
        <w:rPr>
          <w:rFonts w:ascii="Garamond" w:hAnsi="Garamond"/>
          <w:b/>
          <w:bCs/>
          <w:sz w:val="24"/>
          <w:szCs w:val="24"/>
        </w:rPr>
      </w:pPr>
    </w:p>
    <w:p w:rsidR="00351978" w:rsidP="003F1D19" w14:paraId="7A34BA52" w14:textId="77777777">
      <w:pPr>
        <w:jc w:val="center"/>
        <w:rPr>
          <w:rFonts w:ascii="Garamond" w:hAnsi="Garamond"/>
          <w:b/>
          <w:bCs/>
          <w:sz w:val="24"/>
          <w:szCs w:val="24"/>
        </w:rPr>
      </w:pPr>
    </w:p>
    <w:p w:rsidR="00351978" w:rsidP="003F1D19" w14:paraId="5A66773A" w14:textId="77777777">
      <w:pPr>
        <w:jc w:val="center"/>
        <w:rPr>
          <w:rFonts w:ascii="Garamond" w:hAnsi="Garamond"/>
          <w:b/>
          <w:bCs/>
          <w:sz w:val="24"/>
          <w:szCs w:val="24"/>
        </w:rPr>
      </w:pPr>
    </w:p>
    <w:p w:rsidR="00351978" w:rsidP="003F1D19" w14:paraId="0FAD57B9" w14:textId="77777777">
      <w:pPr>
        <w:jc w:val="center"/>
        <w:rPr>
          <w:rFonts w:ascii="Garamond" w:hAnsi="Garamond"/>
          <w:b/>
          <w:bCs/>
          <w:sz w:val="24"/>
          <w:szCs w:val="24"/>
        </w:rPr>
      </w:pPr>
    </w:p>
    <w:p w:rsidR="00351978" w:rsidP="003F1D19" w14:paraId="2A7A7304" w14:textId="77777777">
      <w:pPr>
        <w:jc w:val="center"/>
        <w:rPr>
          <w:rFonts w:ascii="Garamond" w:hAnsi="Garamond"/>
          <w:b/>
          <w:bCs/>
          <w:sz w:val="24"/>
          <w:szCs w:val="24"/>
        </w:rPr>
      </w:pPr>
    </w:p>
    <w:p w:rsidR="00351978" w:rsidP="003F1D19" w14:paraId="7815EF16" w14:textId="77777777">
      <w:pPr>
        <w:jc w:val="center"/>
        <w:rPr>
          <w:rFonts w:ascii="Garamond" w:hAnsi="Garamond"/>
          <w:b/>
          <w:bCs/>
          <w:sz w:val="24"/>
          <w:szCs w:val="24"/>
        </w:rPr>
      </w:pPr>
    </w:p>
    <w:p w:rsidR="00351978" w:rsidP="003F1D19" w14:paraId="23251EAE" w14:textId="77777777">
      <w:pPr>
        <w:jc w:val="center"/>
        <w:rPr>
          <w:rFonts w:ascii="Garamond" w:hAnsi="Garamond"/>
          <w:b/>
          <w:bCs/>
          <w:sz w:val="24"/>
          <w:szCs w:val="24"/>
        </w:rPr>
      </w:pPr>
    </w:p>
    <w:p w:rsidR="00351978" w:rsidP="003F1D19" w14:paraId="1D4192B6" w14:textId="77777777">
      <w:pPr>
        <w:jc w:val="center"/>
        <w:rPr>
          <w:rFonts w:ascii="Garamond" w:hAnsi="Garamond"/>
          <w:b/>
          <w:bCs/>
          <w:sz w:val="24"/>
          <w:szCs w:val="24"/>
        </w:rPr>
      </w:pPr>
    </w:p>
    <w:p w:rsidR="00351978" w:rsidP="003F1D19" w14:paraId="3A994537" w14:textId="77777777">
      <w:pPr>
        <w:jc w:val="center"/>
        <w:rPr>
          <w:rFonts w:ascii="Garamond" w:hAnsi="Garamond"/>
          <w:b/>
          <w:bCs/>
          <w:sz w:val="24"/>
          <w:szCs w:val="24"/>
        </w:rPr>
      </w:pPr>
    </w:p>
    <w:p w:rsidR="00351978" w:rsidP="00351978" w14:paraId="4BDF4980" w14:textId="77777777">
      <w:pPr>
        <w:rPr>
          <w:rFonts w:ascii="Garamond" w:hAnsi="Garamond"/>
          <w:b/>
          <w:bCs/>
          <w:sz w:val="24"/>
          <w:szCs w:val="24"/>
        </w:rPr>
      </w:pPr>
    </w:p>
    <w:p w:rsidR="007A32DF" w:rsidP="003F1D19" w14:paraId="6B3C9AD2" w14:textId="3984879C">
      <w:pPr>
        <w:jc w:val="center"/>
        <w:rPr>
          <w:rFonts w:ascii="Garamond" w:hAnsi="Garamond"/>
          <w:b/>
          <w:bCs/>
          <w:sz w:val="24"/>
          <w:szCs w:val="24"/>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-314325</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32DF" w:rsidRPr="00CC1010" w:rsidP="007A32DF" w14:textId="79263F26">
                            <w:pPr>
                              <w:rPr>
                                <w:rFonts w:ascii="Garamond" w:hAnsi="Garamond" w:cstheme="minorHAnsi"/>
                                <w:b/>
                                <w:bCs/>
                                <w:color w:val="000000" w:themeColor="text1"/>
                                <w:sz w:val="20"/>
                                <w:szCs w:val="20"/>
                              </w:rPr>
                            </w:pPr>
                            <w:r w:rsidRPr="00CC1010">
                              <w:rPr>
                                <w:rFonts w:ascii="Garamond" w:hAnsi="Garamond" w:cstheme="minorHAnsi"/>
                                <w:b/>
                                <w:bCs/>
                                <w:color w:val="000000" w:themeColor="text1"/>
                                <w:sz w:val="20"/>
                                <w:szCs w:val="20"/>
                              </w:rPr>
                              <w:t xml:space="preserve">OMB Number: </w:t>
                            </w:r>
                            <w:r w:rsidR="00CC1010">
                              <w:rPr>
                                <w:rFonts w:ascii="Garamond" w:hAnsi="Garamond" w:cstheme="minorHAnsi"/>
                                <w:color w:val="000000" w:themeColor="text1"/>
                                <w:sz w:val="20"/>
                                <w:szCs w:val="20"/>
                              </w:rPr>
                              <w:t>0584-NEW</w:t>
                            </w:r>
                            <w:r w:rsidRPr="00CC1010">
                              <w:rPr>
                                <w:rFonts w:ascii="Garamond" w:hAnsi="Garamond" w:cstheme="minorHAnsi"/>
                                <w:color w:val="000000" w:themeColor="text1"/>
                                <w:sz w:val="20"/>
                                <w:szCs w:val="20"/>
                              </w:rPr>
                              <w:t xml:space="preserve">     </w:t>
                            </w:r>
                            <w:r w:rsidRPr="00CC1010">
                              <w:rPr>
                                <w:rFonts w:ascii="Garamond" w:hAnsi="Garamond" w:cstheme="minorHAnsi"/>
                                <w:b/>
                                <w:bCs/>
                                <w:color w:val="000000" w:themeColor="text1"/>
                                <w:sz w:val="20"/>
                                <w:szCs w:val="20"/>
                              </w:rPr>
                              <w:t xml:space="preserve">Expiration Date: </w:t>
                            </w:r>
                            <w:r w:rsidRPr="00CC1010">
                              <w:rPr>
                                <w:rFonts w:ascii="Garamond" w:hAnsi="Garamond" w:cstheme="minorHAnsi"/>
                                <w:color w:val="000000" w:themeColor="text1"/>
                                <w:sz w:val="20"/>
                                <w:szCs w:val="20"/>
                              </w:rPr>
                              <w:t>MM/DD/20YY</w:t>
                            </w:r>
                          </w:p>
                          <w:p w:rsidR="007A32DF" w:rsidRPr="00051F00" w:rsidP="007A32DF" w14:textId="77777777">
                            <w:pPr>
                              <w:rPr>
                                <w:b/>
                                <w:bCs/>
                                <w:color w:val="000000" w:themeColor="text1"/>
                              </w:rPr>
                            </w:pPr>
                          </w:p>
                          <w:p w:rsidR="007A32DF" w:rsidP="007A32DF" w14:textId="77777777"/>
                          <w:p w:rsidR="007A32DF" w:rsidRPr="00051F00" w:rsidP="007A32DF"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24.75pt;margin-left:107.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1pt">
                <v:textbox>
                  <w:txbxContent>
                    <w:p w:rsidR="007A32DF" w:rsidRPr="00CC1010" w:rsidP="007A32DF" w14:paraId="2D0613E1" w14:textId="79263F26">
                      <w:pPr>
                        <w:rPr>
                          <w:rFonts w:ascii="Garamond" w:hAnsi="Garamond" w:cstheme="minorHAnsi"/>
                          <w:b/>
                          <w:bCs/>
                          <w:color w:val="000000" w:themeColor="text1"/>
                          <w:sz w:val="20"/>
                          <w:szCs w:val="20"/>
                        </w:rPr>
                      </w:pPr>
                      <w:r w:rsidRPr="00CC1010">
                        <w:rPr>
                          <w:rFonts w:ascii="Garamond" w:hAnsi="Garamond" w:cstheme="minorHAnsi"/>
                          <w:b/>
                          <w:bCs/>
                          <w:color w:val="000000" w:themeColor="text1"/>
                          <w:sz w:val="20"/>
                          <w:szCs w:val="20"/>
                        </w:rPr>
                        <w:t xml:space="preserve">OMB Number: </w:t>
                      </w:r>
                      <w:r w:rsidR="00CC1010">
                        <w:rPr>
                          <w:rFonts w:ascii="Garamond" w:hAnsi="Garamond" w:cstheme="minorHAnsi"/>
                          <w:color w:val="000000" w:themeColor="text1"/>
                          <w:sz w:val="20"/>
                          <w:szCs w:val="20"/>
                        </w:rPr>
                        <w:t>0584-NEW</w:t>
                      </w:r>
                      <w:r w:rsidRPr="00CC1010">
                        <w:rPr>
                          <w:rFonts w:ascii="Garamond" w:hAnsi="Garamond" w:cstheme="minorHAnsi"/>
                          <w:color w:val="000000" w:themeColor="text1"/>
                          <w:sz w:val="20"/>
                          <w:szCs w:val="20"/>
                        </w:rPr>
                        <w:t xml:space="preserve">     </w:t>
                      </w:r>
                      <w:r w:rsidRPr="00CC1010">
                        <w:rPr>
                          <w:rFonts w:ascii="Garamond" w:hAnsi="Garamond" w:cstheme="minorHAnsi"/>
                          <w:b/>
                          <w:bCs/>
                          <w:color w:val="000000" w:themeColor="text1"/>
                          <w:sz w:val="20"/>
                          <w:szCs w:val="20"/>
                        </w:rPr>
                        <w:t xml:space="preserve">Expiration Date: </w:t>
                      </w:r>
                      <w:r w:rsidRPr="00CC1010">
                        <w:rPr>
                          <w:rFonts w:ascii="Garamond" w:hAnsi="Garamond" w:cstheme="minorHAnsi"/>
                          <w:color w:val="000000" w:themeColor="text1"/>
                          <w:sz w:val="20"/>
                          <w:szCs w:val="20"/>
                        </w:rPr>
                        <w:t>MM/DD/20YY</w:t>
                      </w:r>
                    </w:p>
                    <w:p w:rsidR="007A32DF" w:rsidRPr="00051F00" w:rsidP="007A32DF" w14:paraId="5D3567F1" w14:textId="77777777">
                      <w:pPr>
                        <w:rPr>
                          <w:b/>
                          <w:bCs/>
                          <w:color w:val="000000" w:themeColor="text1"/>
                        </w:rPr>
                      </w:pPr>
                    </w:p>
                    <w:p w:rsidR="007A32DF" w:rsidP="007A32DF" w14:paraId="64E17425" w14:textId="77777777"/>
                    <w:p w:rsidR="007A32DF" w:rsidRPr="00051F00" w:rsidP="007A32DF" w14:paraId="3831A95A" w14:textId="77777777"/>
                  </w:txbxContent>
                </v:textbox>
                <w10:wrap anchorx="margin"/>
              </v:rect>
            </w:pict>
          </mc:Fallback>
        </mc:AlternateContent>
      </w:r>
    </w:p>
    <w:p w:rsidR="003F1D19" w:rsidP="003F1D19" w14:paraId="61B1EAD2" w14:textId="5A257D16">
      <w:pPr>
        <w:jc w:val="center"/>
        <w:rPr>
          <w:rFonts w:ascii="Garamond" w:hAnsi="Garamond"/>
          <w:b/>
          <w:bCs/>
          <w:sz w:val="24"/>
          <w:szCs w:val="24"/>
        </w:rPr>
      </w:pPr>
      <w:r>
        <w:rPr>
          <w:rFonts w:ascii="Garamond" w:hAnsi="Garamond"/>
          <w:b/>
          <w:bCs/>
          <w:sz w:val="24"/>
          <w:szCs w:val="24"/>
        </w:rPr>
        <w:t>ASSESSMENT OF THE ADMINISTRATIVE COSTS OF ELECTRONIC HEALTHY INCENTIVES PROJECTS</w:t>
      </w:r>
    </w:p>
    <w:p w:rsidR="003F1D19" w:rsidP="003F1D19" w14:paraId="32DE66C2" w14:textId="334BD0BD">
      <w:pPr>
        <w:jc w:val="center"/>
        <w:rPr>
          <w:rFonts w:ascii="Garamond" w:hAnsi="Garamond"/>
          <w:b/>
          <w:bCs/>
          <w:sz w:val="24"/>
          <w:szCs w:val="24"/>
        </w:rPr>
      </w:pPr>
      <w:r>
        <w:rPr>
          <w:rFonts w:ascii="Garamond" w:hAnsi="Garamond"/>
          <w:b/>
          <w:bCs/>
          <w:sz w:val="24"/>
          <w:szCs w:val="24"/>
        </w:rPr>
        <w:t>Video Interview Consent Form</w:t>
      </w:r>
    </w:p>
    <w:p w:rsidR="003F1D19" w:rsidP="003F1D19" w14:paraId="0157D2D8" w14:textId="77777777">
      <w:pPr>
        <w:rPr>
          <w:rFonts w:ascii="Garamond" w:hAnsi="Garamond"/>
          <w:sz w:val="24"/>
          <w:szCs w:val="24"/>
        </w:rPr>
      </w:pPr>
    </w:p>
    <w:p w:rsidR="003F1D19" w:rsidP="003F1D19" w14:paraId="4FA6F7BD" w14:textId="36AAAFDA">
      <w:pPr>
        <w:rPr>
          <w:rFonts w:ascii="Garamond" w:hAnsi="Garamond"/>
          <w:sz w:val="24"/>
          <w:szCs w:val="24"/>
        </w:rPr>
      </w:pPr>
      <w:r w:rsidRPr="0693C758">
        <w:rPr>
          <w:rFonts w:ascii="Garamond" w:hAnsi="Garamond"/>
          <w:sz w:val="24"/>
          <w:szCs w:val="24"/>
        </w:rPr>
        <w:t xml:space="preserve">The Food and Nutrition Service (FNS) is interested in understanding the costs of integrating SNAP nutrition incentive programs into State EBT systems. FNS is also interested in understanding how these costs are different from the costs of setting up and running incentive programs that aren’t integrated in EBT systems. FNS </w:t>
      </w:r>
      <w:r w:rsidRPr="0693C758" w:rsidR="161E0058">
        <w:rPr>
          <w:rFonts w:ascii="Garamond" w:hAnsi="Garamond"/>
          <w:sz w:val="24"/>
          <w:szCs w:val="24"/>
        </w:rPr>
        <w:t xml:space="preserve">has contracted </w:t>
      </w:r>
      <w:r w:rsidRPr="0693C758">
        <w:rPr>
          <w:rFonts w:ascii="Garamond" w:hAnsi="Garamond"/>
          <w:sz w:val="24"/>
          <w:szCs w:val="24"/>
        </w:rPr>
        <w:t xml:space="preserve">Westat to conduct a study that will collect cost data on the </w:t>
      </w:r>
      <w:r w:rsidRPr="0693C758">
        <w:rPr>
          <w:rFonts w:ascii="Garamond" w:hAnsi="Garamond"/>
          <w:sz w:val="24"/>
          <w:szCs w:val="24"/>
        </w:rPr>
        <w:t>eHIP</w:t>
      </w:r>
      <w:r w:rsidRPr="0693C758">
        <w:rPr>
          <w:rFonts w:ascii="Garamond" w:hAnsi="Garamond"/>
          <w:sz w:val="24"/>
          <w:szCs w:val="24"/>
        </w:rPr>
        <w:t xml:space="preserve"> projects and break down these costs by what the cost is for (for example, changing EBT systems), who is incurring this cost (the </w:t>
      </w:r>
      <w:r w:rsidRPr="0693C758" w:rsidR="315FDF24">
        <w:rPr>
          <w:rFonts w:ascii="Garamond" w:hAnsi="Garamond"/>
          <w:sz w:val="24"/>
          <w:szCs w:val="24"/>
        </w:rPr>
        <w:t>S</w:t>
      </w:r>
      <w:r w:rsidRPr="0693C758">
        <w:rPr>
          <w:rFonts w:ascii="Garamond" w:hAnsi="Garamond"/>
          <w:sz w:val="24"/>
          <w:szCs w:val="24"/>
        </w:rPr>
        <w:t xml:space="preserve">tate, EBT processors, retailers, or someone else), and whether </w:t>
      </w:r>
      <w:r w:rsidRPr="0693C758" w:rsidR="72715C82">
        <w:rPr>
          <w:rFonts w:ascii="Garamond" w:hAnsi="Garamond"/>
          <w:sz w:val="24"/>
          <w:szCs w:val="24"/>
        </w:rPr>
        <w:t>it reflects</w:t>
      </w:r>
      <w:r w:rsidRPr="0693C758">
        <w:rPr>
          <w:rFonts w:ascii="Garamond" w:hAnsi="Garamond"/>
          <w:sz w:val="24"/>
          <w:szCs w:val="24"/>
        </w:rPr>
        <w:t xml:space="preserve"> a one-time cost of setting up the project or an ongoing cost of administering </w:t>
      </w:r>
      <w:r w:rsidRPr="0693C758">
        <w:rPr>
          <w:rFonts w:ascii="Garamond" w:hAnsi="Garamond"/>
          <w:sz w:val="24"/>
          <w:szCs w:val="24"/>
        </w:rPr>
        <w:t>eHIP</w:t>
      </w:r>
      <w:r w:rsidRPr="0693C758">
        <w:rPr>
          <w:rFonts w:ascii="Garamond" w:hAnsi="Garamond"/>
          <w:sz w:val="24"/>
          <w:szCs w:val="24"/>
        </w:rPr>
        <w:t xml:space="preserve">. Westat will be producing a report that discusses these costs across all three </w:t>
      </w:r>
      <w:r w:rsidRPr="0693C758" w:rsidR="08DE3DCD">
        <w:rPr>
          <w:rFonts w:ascii="Garamond" w:hAnsi="Garamond"/>
          <w:sz w:val="24"/>
          <w:szCs w:val="24"/>
        </w:rPr>
        <w:t>S</w:t>
      </w:r>
      <w:r w:rsidRPr="0693C758">
        <w:rPr>
          <w:rFonts w:ascii="Garamond" w:hAnsi="Garamond"/>
          <w:sz w:val="24"/>
          <w:szCs w:val="24"/>
        </w:rPr>
        <w:t xml:space="preserve">tates in the project as well as estimates of the costs of nationwide implementation of </w:t>
      </w:r>
      <w:r w:rsidRPr="0693C758">
        <w:rPr>
          <w:rFonts w:ascii="Garamond" w:hAnsi="Garamond"/>
          <w:sz w:val="24"/>
          <w:szCs w:val="24"/>
        </w:rPr>
        <w:t>eHIP</w:t>
      </w:r>
      <w:r w:rsidRPr="0693C758">
        <w:rPr>
          <w:rFonts w:ascii="Garamond" w:hAnsi="Garamond"/>
          <w:sz w:val="24"/>
          <w:szCs w:val="24"/>
        </w:rPr>
        <w:t xml:space="preserve"> and estimates of how </w:t>
      </w:r>
      <w:r w:rsidRPr="0693C758">
        <w:rPr>
          <w:rFonts w:ascii="Garamond" w:hAnsi="Garamond"/>
          <w:sz w:val="24"/>
          <w:szCs w:val="24"/>
        </w:rPr>
        <w:t>eHIP</w:t>
      </w:r>
      <w:r w:rsidRPr="0693C758">
        <w:rPr>
          <w:rFonts w:ascii="Garamond" w:hAnsi="Garamond"/>
          <w:sz w:val="24"/>
          <w:szCs w:val="24"/>
        </w:rPr>
        <w:t xml:space="preserve"> costs compare with the costs of non-EBT integrated nutrition incentive projects.</w:t>
      </w:r>
    </w:p>
    <w:p w:rsidR="003F1D19" w:rsidP="003F1D19" w14:paraId="537AEBC5" w14:textId="77777777">
      <w:pPr>
        <w:rPr>
          <w:rFonts w:ascii="Garamond" w:hAnsi="Garamond"/>
          <w:sz w:val="24"/>
          <w:szCs w:val="24"/>
        </w:rPr>
      </w:pPr>
    </w:p>
    <w:p w:rsidR="003F1D19" w:rsidRPr="0040179F" w:rsidP="003F1D19" w14:paraId="2DB3C3CD" w14:textId="77777777">
      <w:pPr>
        <w:rPr>
          <w:rFonts w:ascii="Garamond" w:hAnsi="Garamond"/>
          <w:b/>
          <w:bCs/>
          <w:sz w:val="24"/>
          <w:szCs w:val="24"/>
        </w:rPr>
      </w:pPr>
      <w:r>
        <w:rPr>
          <w:rFonts w:ascii="Garamond" w:hAnsi="Garamond"/>
          <w:b/>
          <w:bCs/>
          <w:sz w:val="24"/>
          <w:szCs w:val="24"/>
        </w:rPr>
        <w:t>Information to be collected</w:t>
      </w:r>
    </w:p>
    <w:p w:rsidR="003F1D19" w:rsidP="003F1D19" w14:paraId="646B6424" w14:textId="7322BBEC">
      <w:pPr>
        <w:rPr>
          <w:rFonts w:ascii="Garamond" w:hAnsi="Garamond"/>
          <w:sz w:val="24"/>
          <w:szCs w:val="24"/>
        </w:rPr>
      </w:pPr>
      <w:r w:rsidRPr="0693C758">
        <w:rPr>
          <w:rFonts w:ascii="Garamond" w:hAnsi="Garamond"/>
          <w:sz w:val="24"/>
          <w:szCs w:val="24"/>
        </w:rPr>
        <w:t xml:space="preserve">During our </w:t>
      </w:r>
      <w:r w:rsidR="003C40F0">
        <w:rPr>
          <w:rFonts w:ascii="Garamond" w:hAnsi="Garamond"/>
          <w:sz w:val="24"/>
          <w:szCs w:val="24"/>
        </w:rPr>
        <w:t>interview</w:t>
      </w:r>
      <w:r w:rsidRPr="0693C758">
        <w:rPr>
          <w:rFonts w:ascii="Garamond" w:hAnsi="Garamond"/>
          <w:sz w:val="24"/>
          <w:szCs w:val="24"/>
        </w:rPr>
        <w:t xml:space="preserve">, we’d like to ask you more about the data that you or your organization submitted, any additional sources of funding outside the </w:t>
      </w:r>
      <w:r w:rsidRPr="0693C758" w:rsidR="394C001D">
        <w:rPr>
          <w:rFonts w:ascii="Garamond" w:hAnsi="Garamond"/>
          <w:sz w:val="24"/>
          <w:szCs w:val="24"/>
        </w:rPr>
        <w:t>eHIP</w:t>
      </w:r>
      <w:r w:rsidRPr="0693C758" w:rsidR="394C001D">
        <w:rPr>
          <w:rFonts w:ascii="Garamond" w:hAnsi="Garamond"/>
          <w:sz w:val="24"/>
          <w:szCs w:val="24"/>
        </w:rPr>
        <w:t xml:space="preserve"> </w:t>
      </w:r>
      <w:r w:rsidRPr="0693C758">
        <w:rPr>
          <w:rFonts w:ascii="Garamond" w:hAnsi="Garamond"/>
          <w:sz w:val="24"/>
          <w:szCs w:val="24"/>
        </w:rPr>
        <w:t>grant that you may have used for your work</w:t>
      </w:r>
      <w:r w:rsidRPr="0693C758" w:rsidR="189E72B6">
        <w:rPr>
          <w:rFonts w:ascii="Garamond" w:hAnsi="Garamond"/>
          <w:sz w:val="24"/>
          <w:szCs w:val="24"/>
        </w:rPr>
        <w:t xml:space="preserve"> related to the </w:t>
      </w:r>
      <w:r w:rsidRPr="0693C758" w:rsidR="189E72B6">
        <w:rPr>
          <w:rFonts w:ascii="Garamond" w:hAnsi="Garamond"/>
          <w:sz w:val="24"/>
          <w:szCs w:val="24"/>
        </w:rPr>
        <w:t>eHIP</w:t>
      </w:r>
      <w:r w:rsidRPr="0693C758" w:rsidR="189E72B6">
        <w:rPr>
          <w:rFonts w:ascii="Garamond" w:hAnsi="Garamond"/>
          <w:sz w:val="24"/>
          <w:szCs w:val="24"/>
        </w:rPr>
        <w:t xml:space="preserve"> project</w:t>
      </w:r>
      <w:r w:rsidRPr="0693C758">
        <w:rPr>
          <w:rFonts w:ascii="Garamond" w:hAnsi="Garamond"/>
          <w:sz w:val="24"/>
          <w:szCs w:val="24"/>
        </w:rPr>
        <w:t>, any unexpected costs that may have arisen, and any lessons you’ve learned related to costs so far.</w:t>
      </w:r>
    </w:p>
    <w:p w:rsidR="003F1D19" w:rsidP="003F1D19" w14:paraId="06ED9CA9" w14:textId="77777777">
      <w:pPr>
        <w:rPr>
          <w:rFonts w:ascii="Garamond" w:hAnsi="Garamond"/>
          <w:sz w:val="24"/>
          <w:szCs w:val="24"/>
        </w:rPr>
      </w:pPr>
    </w:p>
    <w:p w:rsidR="003F1D19" w:rsidP="003F1D19" w14:paraId="649FC23B" w14:textId="77777777">
      <w:pPr>
        <w:rPr>
          <w:rFonts w:ascii="Garamond" w:hAnsi="Garamond"/>
          <w:b/>
          <w:bCs/>
          <w:sz w:val="24"/>
          <w:szCs w:val="24"/>
        </w:rPr>
      </w:pPr>
      <w:r>
        <w:rPr>
          <w:rFonts w:ascii="Garamond" w:hAnsi="Garamond"/>
          <w:b/>
          <w:bCs/>
          <w:sz w:val="24"/>
          <w:szCs w:val="24"/>
        </w:rPr>
        <w:t>Risks and privacy</w:t>
      </w:r>
    </w:p>
    <w:p w:rsidR="003F1D19" w:rsidP="003F1D19" w14:paraId="5FEB2C2C" w14:textId="73A33235">
      <w:pPr>
        <w:rPr>
          <w:rFonts w:ascii="Garamond" w:hAnsi="Garamond"/>
          <w:sz w:val="24"/>
          <w:szCs w:val="24"/>
        </w:rPr>
      </w:pPr>
      <w:r>
        <w:rPr>
          <w:rFonts w:ascii="Garamond" w:hAnsi="Garamond"/>
          <w:sz w:val="24"/>
          <w:szCs w:val="24"/>
        </w:rPr>
        <w:t xml:space="preserve">There is little risk to being part of this study. We use all data we collect only for the purposes we describe. FNS has directed all the </w:t>
      </w:r>
      <w:r>
        <w:rPr>
          <w:rFonts w:ascii="Garamond" w:hAnsi="Garamond"/>
          <w:sz w:val="24"/>
          <w:szCs w:val="24"/>
        </w:rPr>
        <w:t>eHIP</w:t>
      </w:r>
      <w:r>
        <w:rPr>
          <w:rFonts w:ascii="Garamond" w:hAnsi="Garamond"/>
          <w:sz w:val="24"/>
          <w:szCs w:val="24"/>
        </w:rPr>
        <w:t xml:space="preserve"> States to participate in the cost study. While we will be comparing the costs of the </w:t>
      </w:r>
      <w:r>
        <w:rPr>
          <w:rFonts w:ascii="Garamond" w:hAnsi="Garamond"/>
          <w:sz w:val="24"/>
          <w:szCs w:val="24"/>
        </w:rPr>
        <w:t>eHIP</w:t>
      </w:r>
      <w:r>
        <w:rPr>
          <w:rFonts w:ascii="Garamond" w:hAnsi="Garamond"/>
          <w:sz w:val="24"/>
          <w:szCs w:val="24"/>
        </w:rPr>
        <w:t xml:space="preserve"> projects across States, the results of this study will have no impact on the </w:t>
      </w:r>
      <w:r>
        <w:rPr>
          <w:rFonts w:ascii="Garamond" w:hAnsi="Garamond"/>
          <w:sz w:val="24"/>
          <w:szCs w:val="24"/>
        </w:rPr>
        <w:t>eHIP</w:t>
      </w:r>
      <w:r>
        <w:rPr>
          <w:rFonts w:ascii="Garamond" w:hAnsi="Garamond"/>
          <w:sz w:val="24"/>
          <w:szCs w:val="24"/>
        </w:rPr>
        <w:t xml:space="preserve"> project funding or on any future funding each State receives. FNS knows that we will be interviewing individuals from all the </w:t>
      </w:r>
      <w:r>
        <w:rPr>
          <w:rFonts w:ascii="Garamond" w:hAnsi="Garamond"/>
          <w:sz w:val="24"/>
          <w:szCs w:val="24"/>
        </w:rPr>
        <w:t>eHIP</w:t>
      </w:r>
      <w:r>
        <w:rPr>
          <w:rFonts w:ascii="Garamond" w:hAnsi="Garamond"/>
          <w:sz w:val="24"/>
          <w:szCs w:val="24"/>
        </w:rPr>
        <w:t xml:space="preserve"> States. However, we will not be revealing to FNS the names or specific positions of the people interviewed in each State. We will be presenting the results of these interviews in aggregate. Your name will not be linked to your responses. In our reports, we may include direct quotes, but these will be presented without the speaker’s name, position, organization, or State so that report readers should not be able to identify speakers.</w:t>
      </w:r>
    </w:p>
    <w:p w:rsidR="005D6A96" w:rsidP="003F1D19" w14:paraId="34C82CB2" w14:textId="77777777">
      <w:pPr>
        <w:rPr>
          <w:rFonts w:ascii="Garamond" w:hAnsi="Garamond"/>
          <w:b/>
          <w:bCs/>
          <w:sz w:val="24"/>
          <w:szCs w:val="24"/>
        </w:rPr>
      </w:pPr>
    </w:p>
    <w:p w:rsidR="003F1D19" w:rsidP="003F1D19" w14:paraId="5C0A6C8C" w14:textId="577B6B17">
      <w:pPr>
        <w:rPr>
          <w:rFonts w:ascii="Garamond" w:hAnsi="Garamond"/>
          <w:b/>
          <w:bCs/>
          <w:sz w:val="24"/>
          <w:szCs w:val="24"/>
        </w:rPr>
      </w:pPr>
      <w:r>
        <w:rPr>
          <w:rFonts w:ascii="Garamond" w:hAnsi="Garamond"/>
          <w:b/>
          <w:bCs/>
          <w:sz w:val="24"/>
          <w:szCs w:val="24"/>
        </w:rPr>
        <w:t>Study costs and compensation</w:t>
      </w:r>
    </w:p>
    <w:p w:rsidR="003F1D19" w:rsidP="003F1D19" w14:paraId="16F32B87" w14:textId="77777777">
      <w:pPr>
        <w:rPr>
          <w:rFonts w:ascii="Garamond" w:hAnsi="Garamond"/>
          <w:sz w:val="24"/>
          <w:szCs w:val="24"/>
        </w:rPr>
      </w:pPr>
      <w:r>
        <w:rPr>
          <w:rFonts w:ascii="Garamond" w:hAnsi="Garamond"/>
          <w:sz w:val="24"/>
          <w:szCs w:val="24"/>
        </w:rPr>
        <w:t>These is no cost to you to participate apart from the time you spend with us for this interview. There is no compensation. The interview should take about 60 minutes.</w:t>
      </w:r>
    </w:p>
    <w:p w:rsidR="003F1D19" w:rsidP="003F1D19" w14:paraId="09D98667" w14:textId="77777777">
      <w:pPr>
        <w:rPr>
          <w:rFonts w:ascii="Garamond" w:hAnsi="Garamond"/>
          <w:sz w:val="24"/>
          <w:szCs w:val="24"/>
        </w:rPr>
      </w:pPr>
    </w:p>
    <w:p w:rsidR="003F1D19" w:rsidP="003F1D19" w14:paraId="7905E545" w14:textId="77777777">
      <w:pPr>
        <w:rPr>
          <w:rFonts w:ascii="Garamond" w:hAnsi="Garamond"/>
          <w:b/>
          <w:bCs/>
          <w:sz w:val="24"/>
          <w:szCs w:val="24"/>
        </w:rPr>
      </w:pPr>
      <w:r>
        <w:rPr>
          <w:rFonts w:ascii="Garamond" w:hAnsi="Garamond"/>
          <w:b/>
          <w:bCs/>
          <w:sz w:val="24"/>
          <w:szCs w:val="24"/>
        </w:rPr>
        <w:t>Voluntary participation</w:t>
      </w:r>
    </w:p>
    <w:p w:rsidR="003F1D19" w:rsidP="003F1D19" w14:paraId="72398FAF" w14:textId="4184C2DF">
      <w:pPr>
        <w:rPr>
          <w:rFonts w:ascii="Garamond" w:hAnsi="Garamond"/>
          <w:sz w:val="24"/>
          <w:szCs w:val="24"/>
        </w:rPr>
      </w:pPr>
      <w:r w:rsidRPr="0693C758">
        <w:rPr>
          <w:rFonts w:ascii="Garamond" w:hAnsi="Garamond"/>
          <w:sz w:val="24"/>
          <w:szCs w:val="24"/>
        </w:rPr>
        <w:t xml:space="preserve">Your participation is entirely voluntary. Refusal to participate will not have any impact on your position, your organization, or your </w:t>
      </w:r>
      <w:r w:rsidRPr="0693C758" w:rsidR="01829AEB">
        <w:rPr>
          <w:rFonts w:ascii="Garamond" w:hAnsi="Garamond"/>
          <w:sz w:val="24"/>
          <w:szCs w:val="24"/>
        </w:rPr>
        <w:t>S</w:t>
      </w:r>
      <w:r w:rsidRPr="0693C758">
        <w:rPr>
          <w:rFonts w:ascii="Garamond" w:hAnsi="Garamond"/>
          <w:sz w:val="24"/>
          <w:szCs w:val="24"/>
        </w:rPr>
        <w:t>tate. You can take a break, skip questions, say something off the record, or stop participating at any time.</w:t>
      </w:r>
    </w:p>
    <w:p w:rsidR="003F1D19" w:rsidP="003F1D19" w14:paraId="254A2416" w14:textId="77777777">
      <w:pPr>
        <w:rPr>
          <w:rFonts w:ascii="Garamond" w:hAnsi="Garamond"/>
          <w:sz w:val="24"/>
          <w:szCs w:val="24"/>
        </w:rPr>
      </w:pPr>
    </w:p>
    <w:p w:rsidR="003F1D19" w:rsidP="003F1D19" w14:paraId="28572F0B" w14:textId="77777777">
      <w:pPr>
        <w:rPr>
          <w:rFonts w:ascii="Garamond" w:hAnsi="Garamond"/>
          <w:b/>
          <w:bCs/>
          <w:sz w:val="24"/>
          <w:szCs w:val="24"/>
        </w:rPr>
      </w:pPr>
      <w:r>
        <w:rPr>
          <w:rFonts w:ascii="Garamond" w:hAnsi="Garamond"/>
          <w:b/>
          <w:bCs/>
          <w:sz w:val="24"/>
          <w:szCs w:val="24"/>
        </w:rPr>
        <w:t>Questions</w:t>
      </w:r>
    </w:p>
    <w:p w:rsidR="00601B7B" w14:paraId="04CD44DF" w14:textId="7D0CD51B">
      <w:pPr>
        <w:rPr>
          <w:rFonts w:ascii="Garamond" w:hAnsi="Garamond"/>
          <w:sz w:val="24"/>
          <w:szCs w:val="24"/>
        </w:rPr>
      </w:pPr>
      <w:r w:rsidRPr="0693C758">
        <w:rPr>
          <w:rFonts w:ascii="Garamond" w:hAnsi="Garamond"/>
          <w:sz w:val="24"/>
          <w:szCs w:val="24"/>
        </w:rPr>
        <w:t xml:space="preserve">If you have any questions about your rights and welfare as a research participant, please call the Westat Human Subjects Protections office at 1-888-920-7631. Please leave a message with your </w:t>
      </w:r>
      <w:r w:rsidR="003C40F0">
        <w:rPr>
          <w:rFonts w:ascii="Garamond" w:hAnsi="Garamond"/>
          <w:sz w:val="24"/>
          <w:szCs w:val="24"/>
        </w:rPr>
        <w:t>first</w:t>
      </w:r>
      <w:r w:rsidRPr="0693C758">
        <w:rPr>
          <w:rFonts w:ascii="Garamond" w:hAnsi="Garamond"/>
          <w:sz w:val="24"/>
          <w:szCs w:val="24"/>
        </w:rPr>
        <w:t xml:space="preserve"> name, the name of the research study you are calling about, which is </w:t>
      </w:r>
      <w:r w:rsidRPr="0693C758">
        <w:rPr>
          <w:rFonts w:ascii="Garamond" w:hAnsi="Garamond"/>
          <w:sz w:val="24"/>
          <w:szCs w:val="24"/>
        </w:rPr>
        <w:t>eHIP</w:t>
      </w:r>
      <w:r w:rsidRPr="0693C758">
        <w:rPr>
          <w:rFonts w:ascii="Garamond" w:hAnsi="Garamond"/>
          <w:sz w:val="24"/>
          <w:szCs w:val="24"/>
        </w:rPr>
        <w:t>, and a phone number beginning with the area code. Someone will return your call as soon as possible.</w:t>
      </w:r>
    </w:p>
    <w:p w:rsidR="003C40F0" w14:paraId="4499A79B" w14:textId="77777777">
      <w:pPr>
        <w:rPr>
          <w:rFonts w:ascii="Garamond" w:hAnsi="Garamond"/>
          <w:sz w:val="24"/>
          <w:szCs w:val="24"/>
        </w:rPr>
      </w:pPr>
    </w:p>
    <w:p w:rsidR="003C40F0" w14:paraId="29B3B943" w14:textId="5E7D9C96">
      <w:pPr>
        <w:rPr>
          <w:rFonts w:ascii="Garamond" w:hAnsi="Garamond"/>
          <w:sz w:val="24"/>
          <w:szCs w:val="24"/>
        </w:rPr>
      </w:pPr>
      <w:r>
        <w:rPr>
          <w:rFonts w:ascii="Garamond" w:hAnsi="Garamond"/>
          <w:sz w:val="24"/>
          <w:szCs w:val="24"/>
        </w:rPr>
        <w:t>For questions about this study, please contact Maeve Gearing at 1-919-323-7735 or at MaeveGearing@westat.com</w:t>
      </w:r>
    </w:p>
    <w:p w:rsidR="00601B7B" w14:paraId="070C245E" w14:textId="77777777">
      <w:pPr>
        <w:rPr>
          <w:rFonts w:ascii="Garamond" w:hAnsi="Garamond"/>
          <w:sz w:val="24"/>
          <w:szCs w:val="24"/>
        </w:rPr>
      </w:pPr>
    </w:p>
    <w:p w:rsidR="00601B7B" w14:paraId="5033CA80" w14:textId="79B0CEF6">
      <w:r>
        <w:rPr>
          <w:noProof/>
        </w:rPr>
        <mc:AlternateContent>
          <mc:Choice Requires="wps">
            <w:drawing>
              <wp:inline distT="0" distB="0" distL="0" distR="0">
                <wp:extent cx="5943600" cy="1506220"/>
                <wp:effectExtent l="0" t="0" r="0" b="0"/>
                <wp:docPr id="1365390131"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506220"/>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32DF" w:rsidP="007A32DF" w14:textId="3E84893F">
                            <w:pPr>
                              <w:rPr>
                                <w:rFonts w:cstheme="minorHAnsi"/>
                              </w:rPr>
                            </w:pPr>
                            <w:r w:rsidRPr="000A6728">
                              <w:rPr>
                                <w:rFonts w:cstheme="minorHAnsi"/>
                                <w:sz w:val="18"/>
                              </w:rPr>
                              <w:t xml:space="preserve">This information is being collected to provide the Food and Nutrition Service (FNS) with key </w:t>
                            </w:r>
                            <w:r>
                              <w:rPr>
                                <w:rFonts w:cstheme="minorHAnsi"/>
                                <w:sz w:val="18"/>
                              </w:rPr>
                              <w:t xml:space="preserve">cost </w:t>
                            </w:r>
                            <w:r w:rsidRPr="000A6728">
                              <w:rPr>
                                <w:rFonts w:cstheme="minorHAnsi"/>
                                <w:sz w:val="18"/>
                              </w:rPr>
                              <w:t>information on</w:t>
                            </w:r>
                            <w:r>
                              <w:rPr>
                                <w:rFonts w:cstheme="minorHAnsi"/>
                                <w:sz w:val="18"/>
                              </w:rPr>
                              <w:t xml:space="preserve"> 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conducted</w:t>
                            </w:r>
                            <w:r w:rsidRPr="000A6728">
                              <w:rPr>
                                <w:rFonts w:cstheme="minorHAnsi"/>
                                <w:sz w:val="18"/>
                              </w:rPr>
                              <w:t xml:space="preserve"> by SNAP State agencies. This is a voluntary collection, and FNS will use the information to examine</w:t>
                            </w:r>
                            <w:r>
                              <w:rPr>
                                <w:rFonts w:cstheme="minorHAnsi"/>
                                <w:sz w:val="18"/>
                              </w:rPr>
                              <w:t xml:space="preserve"> costs of</w:t>
                            </w:r>
                            <w:r w:rsidRPr="000A6728">
                              <w:rPr>
                                <w:rFonts w:cstheme="minorHAnsi"/>
                                <w:sz w:val="18"/>
                              </w:rPr>
                              <w:t xml:space="preserve"> </w:t>
                            </w:r>
                            <w:r>
                              <w:rPr>
                                <w:rFonts w:cstheme="minorHAnsi"/>
                                <w:sz w:val="18"/>
                              </w:rPr>
                              <w:t>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for</w:t>
                            </w:r>
                            <w:r w:rsidRPr="000A6728">
                              <w:rPr>
                                <w:rFonts w:cstheme="minorHAnsi"/>
                                <w:sz w:val="18"/>
                              </w:rPr>
                              <w:t xml:space="preserve">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CC1010">
                              <w:rPr>
                                <w:rFonts w:cstheme="minorHAnsi"/>
                                <w:sz w:val="18"/>
                              </w:rPr>
                              <w:t>0584-NEW</w:t>
                            </w:r>
                            <w:r w:rsidRPr="000A6728">
                              <w:rPr>
                                <w:rFonts w:cstheme="minorHAnsi"/>
                                <w:sz w:val="18"/>
                              </w:rPr>
                              <w:t xml:space="preserve">. The time required to complete this information collection is estimated to average </w:t>
                            </w:r>
                            <w:r w:rsidR="00CC1010">
                              <w:rPr>
                                <w:rFonts w:cstheme="minorHAnsi"/>
                                <w:sz w:val="18"/>
                              </w:rPr>
                              <w:t xml:space="preserve">1.5 </w:t>
                            </w:r>
                            <w:r w:rsidRPr="000A6728">
                              <w:rPr>
                                <w:rFonts w:cstheme="minorHAnsi"/>
                                <w:sz w:val="18"/>
                              </w:rPr>
                              <w:t>hours (</w:t>
                            </w:r>
                            <w:r w:rsidR="00CC1010">
                              <w:rPr>
                                <w:rFonts w:cstheme="minorHAnsi"/>
                                <w:sz w:val="18"/>
                              </w:rPr>
                              <w:t>90</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CC1010">
                              <w:rPr>
                                <w:rFonts w:cstheme="minorHAnsi"/>
                                <w:sz w:val="18"/>
                              </w:rPr>
                              <w:t>14</w:t>
                            </w:r>
                            <w:r w:rsidRPr="000A6728">
                              <w:rPr>
                                <w:rFonts w:cstheme="minorHAnsi"/>
                                <w:sz w:val="18"/>
                              </w:rPr>
                              <w:t xml:space="preserve"> ATTN: PRA (</w:t>
                            </w:r>
                            <w:r w:rsidR="00CC1010">
                              <w:rPr>
                                <w:rFonts w:cstheme="minorHAnsi"/>
                                <w:sz w:val="18"/>
                              </w:rPr>
                              <w:t>0584-NEW</w:t>
                            </w:r>
                            <w:r w:rsidRPr="000A6728">
                              <w:rPr>
                                <w:rFonts w:cstheme="minorHAnsi"/>
                                <w:sz w:val="18"/>
                              </w:rPr>
                              <w:t xml:space="preserve">). Do not return the completed form to this address. If you have any questions, please contact the FNS Project Officer for this project, </w:t>
                            </w:r>
                            <w:r>
                              <w:rPr>
                                <w:rFonts w:cstheme="minorHAnsi"/>
                                <w:sz w:val="18"/>
                              </w:rPr>
                              <w:t>Kathleen Patton</w:t>
                            </w:r>
                            <w:r w:rsidRPr="000A6728">
                              <w:rPr>
                                <w:rFonts w:cstheme="minorHAnsi"/>
                                <w:sz w:val="18"/>
                              </w:rPr>
                              <w:t xml:space="preserve">, at </w:t>
                            </w:r>
                            <w:hyperlink r:id="rId7" w:history="1">
                              <w:r w:rsidRPr="00494739">
                                <w:rPr>
                                  <w:rStyle w:val="Hyperlink"/>
                                  <w:rFonts w:cstheme="minorHAnsi"/>
                                  <w:sz w:val="18"/>
                                </w:rPr>
                                <w:t>Kathleen.patton@usda.gov</w:t>
                              </w:r>
                            </w:hyperlink>
                            <w:r>
                              <w:rPr>
                                <w:rFonts w:cstheme="minorHAnsi"/>
                                <w:sz w:val="18"/>
                              </w:rPr>
                              <w:t xml:space="preserve"> or 703-305-2813</w:t>
                            </w:r>
                            <w:r w:rsidRPr="000A6728">
                              <w:rPr>
                                <w:rFonts w:cstheme="minorHAnsi"/>
                                <w:sz w:val="18"/>
                              </w:rPr>
                              <w: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3" o:spid="_x0000_i1026" type="#_x0000_t202" style="width:468pt;height:118.6pt;mso-left-percent:-10001;mso-position-horizontal-relative:char;mso-position-vertical-relative:line;mso-top-percent:-10001;mso-wrap-style:square;visibility:visible;v-text-anchor:top" fillcolor="#f2f2f2" stroked="f">
                <v:textbox style="mso-fit-shape-to-text:t">
                  <w:txbxContent>
                    <w:p w:rsidR="007A32DF" w:rsidP="007A32DF" w14:paraId="7CC1CD1C" w14:textId="3E84893F">
                      <w:pPr>
                        <w:rPr>
                          <w:rFonts w:cstheme="minorHAnsi"/>
                        </w:rPr>
                      </w:pPr>
                      <w:r w:rsidRPr="000A6728">
                        <w:rPr>
                          <w:rFonts w:cstheme="minorHAnsi"/>
                          <w:sz w:val="18"/>
                        </w:rPr>
                        <w:t xml:space="preserve">This information is being collected to provide the Food and Nutrition Service (FNS) with key </w:t>
                      </w:r>
                      <w:r>
                        <w:rPr>
                          <w:rFonts w:cstheme="minorHAnsi"/>
                          <w:sz w:val="18"/>
                        </w:rPr>
                        <w:t xml:space="preserve">cost </w:t>
                      </w:r>
                      <w:r w:rsidRPr="000A6728">
                        <w:rPr>
                          <w:rFonts w:cstheme="minorHAnsi"/>
                          <w:sz w:val="18"/>
                        </w:rPr>
                        <w:t>information on</w:t>
                      </w:r>
                      <w:r>
                        <w:rPr>
                          <w:rFonts w:cstheme="minorHAnsi"/>
                          <w:sz w:val="18"/>
                        </w:rPr>
                        <w:t xml:space="preserve"> 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conducted</w:t>
                      </w:r>
                      <w:r w:rsidRPr="000A6728">
                        <w:rPr>
                          <w:rFonts w:cstheme="minorHAnsi"/>
                          <w:sz w:val="18"/>
                        </w:rPr>
                        <w:t xml:space="preserve"> by SNAP State agencies. This is a voluntary collection, and FNS will use the information to examine</w:t>
                      </w:r>
                      <w:r>
                        <w:rPr>
                          <w:rFonts w:cstheme="minorHAnsi"/>
                          <w:sz w:val="18"/>
                        </w:rPr>
                        <w:t xml:space="preserve"> costs of</w:t>
                      </w:r>
                      <w:r w:rsidRPr="000A6728">
                        <w:rPr>
                          <w:rFonts w:cstheme="minorHAnsi"/>
                          <w:sz w:val="18"/>
                        </w:rPr>
                        <w:t xml:space="preserve"> </w:t>
                      </w:r>
                      <w:r>
                        <w:rPr>
                          <w:rFonts w:cstheme="minorHAnsi"/>
                          <w:sz w:val="18"/>
                        </w:rPr>
                        <w:t>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for</w:t>
                      </w:r>
                      <w:r w:rsidRPr="000A6728">
                        <w:rPr>
                          <w:rFonts w:cstheme="minorHAnsi"/>
                          <w:sz w:val="18"/>
                        </w:rPr>
                        <w:t xml:space="preserve">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CC1010">
                        <w:rPr>
                          <w:rFonts w:cstheme="minorHAnsi"/>
                          <w:sz w:val="18"/>
                        </w:rPr>
                        <w:t>0584-NEW</w:t>
                      </w:r>
                      <w:r w:rsidRPr="000A6728">
                        <w:rPr>
                          <w:rFonts w:cstheme="minorHAnsi"/>
                          <w:sz w:val="18"/>
                        </w:rPr>
                        <w:t xml:space="preserve">. The time required to complete this information collection is estimated to average </w:t>
                      </w:r>
                      <w:r w:rsidR="00CC1010">
                        <w:rPr>
                          <w:rFonts w:cstheme="minorHAnsi"/>
                          <w:sz w:val="18"/>
                        </w:rPr>
                        <w:t xml:space="preserve">1.5 </w:t>
                      </w:r>
                      <w:r w:rsidRPr="000A6728">
                        <w:rPr>
                          <w:rFonts w:cstheme="minorHAnsi"/>
                          <w:sz w:val="18"/>
                        </w:rPr>
                        <w:t>hours (</w:t>
                      </w:r>
                      <w:r w:rsidR="00CC1010">
                        <w:rPr>
                          <w:rFonts w:cstheme="minorHAnsi"/>
                          <w:sz w:val="18"/>
                        </w:rPr>
                        <w:t>90</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CC1010">
                        <w:rPr>
                          <w:rFonts w:cstheme="minorHAnsi"/>
                          <w:sz w:val="18"/>
                        </w:rPr>
                        <w:t>14</w:t>
                      </w:r>
                      <w:r w:rsidRPr="000A6728">
                        <w:rPr>
                          <w:rFonts w:cstheme="minorHAnsi"/>
                          <w:sz w:val="18"/>
                        </w:rPr>
                        <w:t xml:space="preserve"> ATTN: PRA (</w:t>
                      </w:r>
                      <w:r w:rsidR="00CC1010">
                        <w:rPr>
                          <w:rFonts w:cstheme="minorHAnsi"/>
                          <w:sz w:val="18"/>
                        </w:rPr>
                        <w:t>0584-NEW</w:t>
                      </w:r>
                      <w:r w:rsidRPr="000A6728">
                        <w:rPr>
                          <w:rFonts w:cstheme="minorHAnsi"/>
                          <w:sz w:val="18"/>
                        </w:rPr>
                        <w:t xml:space="preserve">). Do not return the completed form to this address. If you have any questions, please contact the FNS Project Officer for this project, </w:t>
                      </w:r>
                      <w:r>
                        <w:rPr>
                          <w:rFonts w:cstheme="minorHAnsi"/>
                          <w:sz w:val="18"/>
                        </w:rPr>
                        <w:t>Kathleen Patton</w:t>
                      </w:r>
                      <w:r w:rsidRPr="000A6728">
                        <w:rPr>
                          <w:rFonts w:cstheme="minorHAnsi"/>
                          <w:sz w:val="18"/>
                        </w:rPr>
                        <w:t xml:space="preserve">, at </w:t>
                      </w:r>
                      <w:hyperlink r:id="rId7" w:history="1">
                        <w:r w:rsidRPr="00494739">
                          <w:rPr>
                            <w:rStyle w:val="Hyperlink"/>
                            <w:rFonts w:cstheme="minorHAnsi"/>
                            <w:sz w:val="18"/>
                          </w:rPr>
                          <w:t>Kathleen.patton@usda.gov</w:t>
                        </w:r>
                      </w:hyperlink>
                      <w:r>
                        <w:rPr>
                          <w:rFonts w:cstheme="minorHAnsi"/>
                          <w:sz w:val="18"/>
                        </w:rPr>
                        <w:t xml:space="preserve"> or 703-305-2813</w:t>
                      </w:r>
                      <w:r w:rsidRPr="000A6728">
                        <w:rPr>
                          <w:rFonts w:cstheme="minorHAnsi"/>
                          <w:sz w:val="18"/>
                        </w:rPr>
                        <w:t>.</w:t>
                      </w:r>
                    </w:p>
                  </w:txbxContent>
                </v:textbox>
                <w10:wrap type="none"/>
                <w10:anchorlock/>
              </v:shape>
            </w:pict>
          </mc:Fallback>
        </mc:AlternateContent>
      </w:r>
    </w:p>
    <w:sectPr w:rsidSect="00351978">
      <w:footerReference w:type="default" r:id="rId8"/>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1978" w:rsidRPr="00351978" w14:paraId="0D3E2E44" w14:textId="5ECD53C6">
    <w:pPr>
      <w:pStyle w:val="Footer"/>
      <w:jc w:val="right"/>
      <w:rPr>
        <w:rFonts w:ascii="Garamond" w:hAnsi="Garamond"/>
        <w:i/>
        <w:iCs/>
        <w:sz w:val="20"/>
        <w:szCs w:val="20"/>
      </w:rPr>
    </w:pPr>
    <w:r>
      <w:rPr>
        <w:rFonts w:ascii="Garamond" w:hAnsi="Garamond"/>
        <w:i/>
        <w:iCs/>
        <w:sz w:val="20"/>
        <w:szCs w:val="20"/>
      </w:rPr>
      <w:t>N</w:t>
    </w:r>
    <w:r w:rsidRPr="00351978">
      <w:rPr>
        <w:rFonts w:ascii="Garamond" w:hAnsi="Garamond"/>
        <w:i/>
        <w:iCs/>
        <w:sz w:val="20"/>
        <w:szCs w:val="20"/>
      </w:rPr>
      <w:t>-</w:t>
    </w:r>
    <w:sdt>
      <w:sdtPr>
        <w:rPr>
          <w:rFonts w:ascii="Garamond" w:hAnsi="Garamond"/>
          <w:i/>
          <w:iCs/>
          <w:sz w:val="20"/>
          <w:szCs w:val="20"/>
        </w:rPr>
        <w:id w:val="-1943206844"/>
        <w:docPartObj>
          <w:docPartGallery w:val="Page Numbers (Bottom of Page)"/>
          <w:docPartUnique/>
        </w:docPartObj>
      </w:sdtPr>
      <w:sdtEndPr>
        <w:rPr>
          <w:noProof/>
        </w:rPr>
      </w:sdtEndPr>
      <w:sdtContent>
        <w:r w:rsidRPr="00351978">
          <w:rPr>
            <w:rFonts w:ascii="Garamond" w:hAnsi="Garamond"/>
            <w:i/>
            <w:iCs/>
            <w:sz w:val="20"/>
            <w:szCs w:val="20"/>
          </w:rPr>
          <w:fldChar w:fldCharType="begin"/>
        </w:r>
        <w:r w:rsidRPr="00351978">
          <w:rPr>
            <w:rFonts w:ascii="Garamond" w:hAnsi="Garamond"/>
            <w:i/>
            <w:iCs/>
            <w:sz w:val="20"/>
            <w:szCs w:val="20"/>
          </w:rPr>
          <w:instrText xml:space="preserve"> PAGE   \* MERGEFORMAT </w:instrText>
        </w:r>
        <w:r w:rsidRPr="00351978">
          <w:rPr>
            <w:rFonts w:ascii="Garamond" w:hAnsi="Garamond"/>
            <w:i/>
            <w:iCs/>
            <w:sz w:val="20"/>
            <w:szCs w:val="20"/>
          </w:rPr>
          <w:fldChar w:fldCharType="separate"/>
        </w:r>
        <w:r w:rsidRPr="00351978">
          <w:rPr>
            <w:rFonts w:ascii="Garamond" w:hAnsi="Garamond"/>
            <w:i/>
            <w:iCs/>
            <w:noProof/>
            <w:sz w:val="20"/>
            <w:szCs w:val="20"/>
          </w:rPr>
          <w:t>2</w:t>
        </w:r>
        <w:r w:rsidRPr="00351978">
          <w:rPr>
            <w:rFonts w:ascii="Garamond" w:hAnsi="Garamond"/>
            <w:i/>
            <w:iCs/>
            <w:noProof/>
            <w:sz w:val="20"/>
            <w:szCs w:val="20"/>
          </w:rPr>
          <w:fldChar w:fldCharType="end"/>
        </w:r>
      </w:sdtContent>
    </w:sdt>
  </w:p>
  <w:p w:rsidR="00351978" w14:paraId="15495FEC"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19"/>
    <w:rsid w:val="00051F00"/>
    <w:rsid w:val="000A6728"/>
    <w:rsid w:val="00106CAD"/>
    <w:rsid w:val="0016631C"/>
    <w:rsid w:val="00175CF7"/>
    <w:rsid w:val="00351978"/>
    <w:rsid w:val="003C40F0"/>
    <w:rsid w:val="003F1D19"/>
    <w:rsid w:val="0040179F"/>
    <w:rsid w:val="004024ED"/>
    <w:rsid w:val="00476E5F"/>
    <w:rsid w:val="00494739"/>
    <w:rsid w:val="005D6A96"/>
    <w:rsid w:val="00601B7B"/>
    <w:rsid w:val="006B1709"/>
    <w:rsid w:val="00707FD6"/>
    <w:rsid w:val="007A32DF"/>
    <w:rsid w:val="00CC1010"/>
    <w:rsid w:val="00EE5B0C"/>
    <w:rsid w:val="01829AEB"/>
    <w:rsid w:val="0693C758"/>
    <w:rsid w:val="08DE3DCD"/>
    <w:rsid w:val="11B6D877"/>
    <w:rsid w:val="161E0058"/>
    <w:rsid w:val="189E72B6"/>
    <w:rsid w:val="1FAE1CCF"/>
    <w:rsid w:val="2149ED30"/>
    <w:rsid w:val="315FDF24"/>
    <w:rsid w:val="394C001D"/>
    <w:rsid w:val="3D9DA9D1"/>
    <w:rsid w:val="54675AF4"/>
    <w:rsid w:val="58F91FFD"/>
    <w:rsid w:val="72715C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32AD9C"/>
  <w15:chartTrackingRefBased/>
  <w15:docId w15:val="{14CB1FC7-CD93-4B52-A8B9-8C2C24D4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D19"/>
  </w:style>
  <w:style w:type="paragraph" w:styleId="Heading1">
    <w:name w:val="heading 1"/>
    <w:aliases w:val="H1-Doc. Head"/>
    <w:basedOn w:val="Normal"/>
    <w:next w:val="Normal"/>
    <w:link w:val="Heading1Char"/>
    <w:qFormat/>
    <w:rsid w:val="00351978"/>
    <w:pPr>
      <w:keepNext/>
      <w:keepLines/>
      <w:spacing w:before="40" w:after="480" w:line="800" w:lineRule="exact"/>
      <w:ind w:left="2779" w:hanging="2779"/>
      <w:outlineLvl w:val="0"/>
    </w:pPr>
    <w:rPr>
      <w:rFonts w:ascii="Franklin Gothic Medium" w:eastAsia="Times New Roman" w:hAnsi="Franklin Gothic Medium" w:cs="Times New Roman"/>
      <w:b/>
      <w:color w:val="0C4977"/>
      <w:kern w:val="0"/>
      <w:sz w:val="4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1D19"/>
    <w:rPr>
      <w:sz w:val="16"/>
      <w:szCs w:val="16"/>
    </w:rPr>
  </w:style>
  <w:style w:type="paragraph" w:styleId="CommentText">
    <w:name w:val="annotation text"/>
    <w:basedOn w:val="Normal"/>
    <w:link w:val="CommentTextChar"/>
    <w:uiPriority w:val="99"/>
    <w:unhideWhenUsed/>
    <w:rsid w:val="003F1D19"/>
    <w:pPr>
      <w:spacing w:line="240" w:lineRule="auto"/>
    </w:pPr>
    <w:rPr>
      <w:sz w:val="20"/>
      <w:szCs w:val="20"/>
    </w:rPr>
  </w:style>
  <w:style w:type="character" w:customStyle="1" w:styleId="CommentTextChar">
    <w:name w:val="Comment Text Char"/>
    <w:basedOn w:val="DefaultParagraphFont"/>
    <w:link w:val="CommentText"/>
    <w:uiPriority w:val="99"/>
    <w:rsid w:val="003F1D19"/>
    <w:rPr>
      <w:sz w:val="20"/>
      <w:szCs w:val="20"/>
    </w:rPr>
  </w:style>
  <w:style w:type="paragraph" w:styleId="Revision">
    <w:name w:val="Revision"/>
    <w:hidden/>
    <w:uiPriority w:val="99"/>
    <w:semiHidden/>
    <w:rsid w:val="00476E5F"/>
    <w:pPr>
      <w:spacing w:after="0" w:line="240" w:lineRule="auto"/>
    </w:pPr>
  </w:style>
  <w:style w:type="paragraph" w:styleId="CommentSubject">
    <w:name w:val="annotation subject"/>
    <w:basedOn w:val="CommentText"/>
    <w:next w:val="CommentText"/>
    <w:link w:val="CommentSubjectChar"/>
    <w:uiPriority w:val="99"/>
    <w:semiHidden/>
    <w:unhideWhenUsed/>
    <w:rsid w:val="003C40F0"/>
    <w:rPr>
      <w:b/>
      <w:bCs/>
    </w:rPr>
  </w:style>
  <w:style w:type="character" w:customStyle="1" w:styleId="CommentSubjectChar">
    <w:name w:val="Comment Subject Char"/>
    <w:basedOn w:val="CommentTextChar"/>
    <w:link w:val="CommentSubject"/>
    <w:uiPriority w:val="99"/>
    <w:semiHidden/>
    <w:rsid w:val="003C40F0"/>
    <w:rPr>
      <w:b/>
      <w:bCs/>
      <w:sz w:val="20"/>
      <w:szCs w:val="20"/>
    </w:rPr>
  </w:style>
  <w:style w:type="character" w:customStyle="1" w:styleId="Heading1Char">
    <w:name w:val="Heading 1 Char"/>
    <w:aliases w:val="H1-Doc. Head Char"/>
    <w:basedOn w:val="DefaultParagraphFont"/>
    <w:link w:val="Heading1"/>
    <w:rsid w:val="00351978"/>
    <w:rPr>
      <w:rFonts w:ascii="Franklin Gothic Medium" w:eastAsia="Times New Roman" w:hAnsi="Franklin Gothic Medium" w:cs="Times New Roman"/>
      <w:b/>
      <w:color w:val="0C4977"/>
      <w:kern w:val="0"/>
      <w:sz w:val="44"/>
      <w:szCs w:val="20"/>
      <w14:ligatures w14:val="none"/>
    </w:rPr>
  </w:style>
  <w:style w:type="paragraph" w:styleId="Header">
    <w:name w:val="header"/>
    <w:basedOn w:val="Normal"/>
    <w:link w:val="HeaderChar"/>
    <w:uiPriority w:val="99"/>
    <w:unhideWhenUsed/>
    <w:rsid w:val="00351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978"/>
  </w:style>
  <w:style w:type="paragraph" w:styleId="Footer">
    <w:name w:val="footer"/>
    <w:basedOn w:val="Normal"/>
    <w:link w:val="FooterChar"/>
    <w:uiPriority w:val="99"/>
    <w:unhideWhenUsed/>
    <w:rsid w:val="00351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978"/>
  </w:style>
  <w:style w:type="character" w:styleId="Hyperlink">
    <w:name w:val="Hyperlink"/>
    <w:basedOn w:val="DefaultParagraphFont"/>
    <w:uiPriority w:val="99"/>
    <w:unhideWhenUsed/>
    <w:rsid w:val="007A32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Kathleen.patton@usda.gov"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59fd41-1f3b-406b-a6e6-039cfe34975a">
      <Terms xmlns="http://schemas.microsoft.com/office/infopath/2007/PartnerControls"/>
    </lcf76f155ced4ddcb4097134ff3c332f>
    <TaxCatchAll xmlns="73fb875a-8af9-4255-b008-0995492d31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3BD512B5FB7949ACC2D9636751D959" ma:contentTypeVersion="14" ma:contentTypeDescription="Create a new document." ma:contentTypeScope="" ma:versionID="b3f6f5acfd167faaa270635588e214da">
  <xsd:schema xmlns:xsd="http://www.w3.org/2001/XMLSchema" xmlns:xs="http://www.w3.org/2001/XMLSchema" xmlns:p="http://schemas.microsoft.com/office/2006/metadata/properties" xmlns:ns2="a359fd41-1f3b-406b-a6e6-039cfe34975a" xmlns:ns3="7af30975-90a3-4148-a901-fa13ab955e22" xmlns:ns4="73fb875a-8af9-4255-b008-0995492d31cd" targetNamespace="http://schemas.microsoft.com/office/2006/metadata/properties" ma:root="true" ma:fieldsID="6260a8ff79e9a0b51650b021e1fb65d3" ns2:_="" ns3:_="" ns4:_="">
    <xsd:import namespace="a359fd41-1f3b-406b-a6e6-039cfe34975a"/>
    <xsd:import namespace="7af30975-90a3-4148-a901-fa13ab955e2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9fd41-1f3b-406b-a6e6-039cfe349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30975-90a3-4148-a901-fa13ab955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e74d8-beb8-4023-be0e-64633dbe256f}" ma:internalName="TaxCatchAll" ma:showField="CatchAllData" ma:web="7af30975-90a3-4148-a901-fa13ab95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F548-22B7-453E-9F46-608C1ACF6A80}">
  <ds:schemaRefs>
    <ds:schemaRef ds:uri="http://schemas.microsoft.com/office/2006/metadata/properties"/>
    <ds:schemaRef ds:uri="http://schemas.microsoft.com/office/infopath/2007/PartnerControls"/>
    <ds:schemaRef ds:uri="a359fd41-1f3b-406b-a6e6-039cfe34975a"/>
    <ds:schemaRef ds:uri="73fb875a-8af9-4255-b008-0995492d31cd"/>
  </ds:schemaRefs>
</ds:datastoreItem>
</file>

<file path=customXml/itemProps2.xml><?xml version="1.0" encoding="utf-8"?>
<ds:datastoreItem xmlns:ds="http://schemas.openxmlformats.org/officeDocument/2006/customXml" ds:itemID="{B662820A-BFF8-4CA4-AD1A-AE4486AF02F8}">
  <ds:schemaRefs/>
</ds:datastoreItem>
</file>

<file path=customXml/itemProps3.xml><?xml version="1.0" encoding="utf-8"?>
<ds:datastoreItem xmlns:ds="http://schemas.openxmlformats.org/officeDocument/2006/customXml" ds:itemID="{9F667277-5CAD-4706-B642-A8BE8EA37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501</Words>
  <Characters>2857</Characters>
  <Application>Microsoft Office Word</Application>
  <DocSecurity>0</DocSecurity>
  <Lines>23</Lines>
  <Paragraphs>6</Paragraphs>
  <ScaleCrop>false</ScaleCrop>
  <Company>Westat</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Gearing</dc:creator>
  <cp:lastModifiedBy>Kelley Calvin</cp:lastModifiedBy>
  <cp:revision>8</cp:revision>
  <dcterms:created xsi:type="dcterms:W3CDTF">2024-04-17T18:02:00Z</dcterms:created>
  <dcterms:modified xsi:type="dcterms:W3CDTF">2024-09-09T18:03:00Z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0x010100253BD512B5FB7949ACC2D9636751D959</vt:lpwstr>
  </property>
  <property fmtid="{D5CDD505-2E9C-101B-9397-08002B2CF9AE}" pid="3" name="MediaServiceImageTags">
    <vt:lpwstr/>
  </property>
</Properties>
</file>