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139DFD7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2865D3A0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657477BD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40228CF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0886AA83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314821B5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3741E67C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7633F2B1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41F273B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0D4E7121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2F12478E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6B4FCD54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6F84F8F0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5B4EFEE7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0095DD8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="00D366D2">
        <w:rPr>
          <w:rFonts w:ascii="Times New Roman" w:hAnsi="Times New Roman" w:cs="Times New Roman"/>
          <w:sz w:val="24"/>
          <w:szCs w:val="24"/>
        </w:rPr>
        <w:t>Rachelle Ragland-Greene</w:t>
      </w:r>
    </w:p>
    <w:p w:rsidR="009753E8" w:rsidRPr="009753E8" w:rsidP="009753E8" w14:paraId="10605651" w14:textId="32262274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5ADC25D6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4AA461DD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1F4B38A6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P="009753E8" w14:paraId="760AE985" w14:textId="5F17838D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BE5905">
        <w:rPr>
          <w:rFonts w:ascii="Times New Roman" w:hAnsi="Times New Roman" w:cs="Times New Roman"/>
          <w:sz w:val="24"/>
          <w:szCs w:val="24"/>
        </w:rPr>
        <w:t>Christina Sandberg</w:t>
      </w:r>
    </w:p>
    <w:p w:rsidR="000376A3" w:rsidP="009753E8" w14:paraId="45BEEB80" w14:textId="33A162D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Information Collection Clearance Officer</w:t>
      </w:r>
    </w:p>
    <w:p w:rsidR="009753E8" w:rsidP="009753E8" w14:paraId="68F9356A" w14:textId="472C247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OPS/</w:t>
      </w:r>
      <w:r w:rsidR="000376A3">
        <w:rPr>
          <w:rFonts w:ascii="Times New Roman" w:hAnsi="Times New Roman" w:cs="Times New Roman"/>
          <w:sz w:val="24"/>
          <w:szCs w:val="24"/>
        </w:rPr>
        <w:t>Planning and Regulatory Affairs Office</w:t>
      </w:r>
    </w:p>
    <w:p w:rsidR="00EE52C0" w:rsidP="00EE52C0" w14:paraId="3B83128D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2E6B8C6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EF63BCF" w14:textId="6ED6C3F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A949DD">
        <w:rPr>
          <w:rFonts w:ascii="Times New Roman" w:hAnsi="Times New Roman" w:cs="Times New Roman"/>
          <w:sz w:val="24"/>
          <w:szCs w:val="24"/>
        </w:rPr>
        <w:t>October 23</w:t>
      </w:r>
      <w:r w:rsidR="008A4F03">
        <w:rPr>
          <w:rFonts w:ascii="Times New Roman" w:hAnsi="Times New Roman" w:cs="Times New Roman"/>
          <w:sz w:val="24"/>
          <w:szCs w:val="24"/>
        </w:rPr>
        <w:t>, 2024</w:t>
      </w:r>
    </w:p>
    <w:p w:rsidR="00EE52C0" w:rsidP="009753E8" w14:paraId="77615FB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P="00236DFB" w14:paraId="6DA208DB" w14:textId="0527F1CC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 w:rsidR="00A949DD">
        <w:rPr>
          <w:rFonts w:ascii="Times New Roman" w:hAnsi="Times New Roman" w:cs="Times New Roman"/>
          <w:sz w:val="24"/>
          <w:szCs w:val="24"/>
        </w:rPr>
        <w:t xml:space="preserve">to Upload the Correct </w:t>
      </w:r>
      <w:r w:rsidR="00001659">
        <w:rPr>
          <w:rFonts w:ascii="Times New Roman" w:hAnsi="Times New Roman" w:cs="Times New Roman"/>
          <w:sz w:val="24"/>
          <w:szCs w:val="24"/>
        </w:rPr>
        <w:t xml:space="preserve">Burden Chart, Burden Narrative, and Regulations Attachments </w:t>
      </w:r>
      <w:r w:rsidR="00151D53">
        <w:rPr>
          <w:rFonts w:ascii="Times New Roman" w:hAnsi="Times New Roman" w:cs="Times New Roman"/>
          <w:sz w:val="24"/>
          <w:szCs w:val="24"/>
        </w:rPr>
        <w:t xml:space="preserve">for the </w:t>
      </w:r>
      <w:r w:rsidR="00817CD4">
        <w:rPr>
          <w:rFonts w:ascii="Times New Roman" w:hAnsi="Times New Roman" w:cs="Times New Roman"/>
          <w:sz w:val="24"/>
          <w:szCs w:val="24"/>
        </w:rPr>
        <w:t>“</w:t>
      </w:r>
      <w:r w:rsidRPr="00817CD4" w:rsidR="0044103C">
        <w:rPr>
          <w:rFonts w:ascii="Times New Roman" w:hAnsi="Times New Roman" w:cs="Times New Roman"/>
          <w:sz w:val="24"/>
          <w:szCs w:val="24"/>
        </w:rPr>
        <w:t xml:space="preserve">Child Nutrition Programs:  Meal Patterns Consistent with the </w:t>
      </w:r>
      <w:r w:rsidRPr="00817CD4" w:rsidR="0050335B">
        <w:rPr>
          <w:rFonts w:ascii="Times New Roman" w:hAnsi="Times New Roman" w:cs="Times New Roman"/>
          <w:sz w:val="24"/>
          <w:szCs w:val="24"/>
        </w:rPr>
        <w:t>2020-2025 Dietary Guidelines for Americans</w:t>
      </w:r>
      <w:r w:rsidR="00BD0848">
        <w:rPr>
          <w:rFonts w:ascii="Times New Roman" w:hAnsi="Times New Roman" w:cs="Times New Roman"/>
          <w:sz w:val="24"/>
          <w:szCs w:val="24"/>
        </w:rPr>
        <w:t>”</w:t>
      </w:r>
      <w:r w:rsidR="0050335B">
        <w:rPr>
          <w:rFonts w:ascii="Times New Roman" w:hAnsi="Times New Roman" w:cs="Times New Roman"/>
          <w:sz w:val="24"/>
          <w:szCs w:val="24"/>
        </w:rPr>
        <w:t xml:space="preserve"> (RIN 0584-AE88) </w:t>
      </w:r>
      <w:r w:rsidR="00151D53">
        <w:rPr>
          <w:rFonts w:ascii="Times New Roman" w:hAnsi="Times New Roman" w:cs="Times New Roman"/>
          <w:sz w:val="24"/>
          <w:szCs w:val="24"/>
        </w:rPr>
        <w:t>Final Rule Submission for OMB Control Number 0584-0055 Child and Adult Care Food Program (CACFP)</w:t>
      </w:r>
      <w:r w:rsidR="006F4C11">
        <w:rPr>
          <w:rFonts w:ascii="Times New Roman" w:hAnsi="Times New Roman" w:cs="Times New Roman"/>
          <w:sz w:val="24"/>
          <w:szCs w:val="24"/>
        </w:rPr>
        <w:t>.</w:t>
      </w:r>
    </w:p>
    <w:p w:rsidR="009753E8" w:rsidP="009753E8" w14:paraId="7C3AB2DD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57022F" w:rsidP="00236DFB" w14:paraId="543D1F89" w14:textId="50D5FE14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36DFB">
        <w:rPr>
          <w:rFonts w:ascii="Times New Roman" w:hAnsi="Times New Roman" w:cs="Times New Roman"/>
          <w:sz w:val="24"/>
          <w:szCs w:val="24"/>
        </w:rPr>
        <w:t xml:space="preserve">The Food and Nutrition Service (FNS) is requesting </w:t>
      </w:r>
      <w:r w:rsidR="00BB5E8F">
        <w:rPr>
          <w:rFonts w:ascii="Times New Roman" w:hAnsi="Times New Roman" w:cs="Times New Roman"/>
          <w:sz w:val="24"/>
          <w:szCs w:val="24"/>
        </w:rPr>
        <w:t xml:space="preserve">a </w:t>
      </w:r>
      <w:r w:rsidRPr="00236DFB">
        <w:rPr>
          <w:rFonts w:ascii="Times New Roman" w:hAnsi="Times New Roman" w:cs="Times New Roman"/>
          <w:sz w:val="24"/>
          <w:szCs w:val="24"/>
        </w:rPr>
        <w:t>non-substantive change</w:t>
      </w:r>
      <w:r w:rsidR="00BB5E8F">
        <w:rPr>
          <w:rFonts w:ascii="Times New Roman" w:hAnsi="Times New Roman" w:cs="Times New Roman"/>
          <w:sz w:val="24"/>
          <w:szCs w:val="24"/>
        </w:rPr>
        <w:t xml:space="preserve"> to OMB Control Number 0584-0055 </w:t>
      </w:r>
      <w:r w:rsidR="002A3D42">
        <w:rPr>
          <w:rFonts w:ascii="Times New Roman" w:hAnsi="Times New Roman" w:cs="Times New Roman"/>
          <w:sz w:val="24"/>
          <w:szCs w:val="24"/>
        </w:rPr>
        <w:t xml:space="preserve">Child and Adult Care Food Program (CACFP), expiration date of October </w:t>
      </w:r>
      <w:r w:rsidR="004F11DB">
        <w:rPr>
          <w:rFonts w:ascii="Times New Roman" w:hAnsi="Times New Roman" w:cs="Times New Roman"/>
          <w:sz w:val="24"/>
          <w:szCs w:val="24"/>
        </w:rPr>
        <w:t xml:space="preserve">31, 2027 </w:t>
      </w:r>
      <w:r w:rsidR="001A10B8">
        <w:rPr>
          <w:rFonts w:ascii="Times New Roman" w:hAnsi="Times New Roman" w:cs="Times New Roman"/>
          <w:sz w:val="24"/>
          <w:szCs w:val="24"/>
        </w:rPr>
        <w:t>to upload the correct burden chart, burden narrative, and regulation attachments</w:t>
      </w:r>
      <w:r w:rsidR="006620DF">
        <w:rPr>
          <w:rFonts w:ascii="Times New Roman" w:hAnsi="Times New Roman" w:cs="Times New Roman"/>
          <w:sz w:val="24"/>
          <w:szCs w:val="24"/>
        </w:rPr>
        <w:t xml:space="preserve"> related to the </w:t>
      </w:r>
      <w:r w:rsidR="007C1632">
        <w:rPr>
          <w:rFonts w:ascii="Times New Roman" w:hAnsi="Times New Roman" w:cs="Times New Roman"/>
          <w:sz w:val="24"/>
          <w:szCs w:val="24"/>
        </w:rPr>
        <w:t>“</w:t>
      </w:r>
      <w:r w:rsidR="006315EE">
        <w:rPr>
          <w:rFonts w:ascii="Times New Roman" w:hAnsi="Times New Roman" w:cs="Times New Roman"/>
          <w:sz w:val="24"/>
          <w:szCs w:val="24"/>
        </w:rPr>
        <w:t>Child Nutrition Programs:  Meal Patterns Consistent with the 2020-2025 Dietary Guidelines for Americans (RIN 0584-AE88)</w:t>
      </w:r>
      <w:r w:rsidR="007C1632">
        <w:rPr>
          <w:rFonts w:ascii="Times New Roman" w:hAnsi="Times New Roman" w:cs="Times New Roman"/>
          <w:sz w:val="24"/>
          <w:szCs w:val="24"/>
        </w:rPr>
        <w:t>”</w:t>
      </w:r>
      <w:r w:rsidR="006315EE">
        <w:rPr>
          <w:rFonts w:ascii="Times New Roman" w:hAnsi="Times New Roman" w:cs="Times New Roman"/>
          <w:sz w:val="24"/>
          <w:szCs w:val="24"/>
        </w:rPr>
        <w:t xml:space="preserve"> final rule submission.</w:t>
      </w:r>
      <w:r w:rsidR="00B745E6">
        <w:rPr>
          <w:rFonts w:ascii="Times New Roman" w:hAnsi="Times New Roman" w:cs="Times New Roman"/>
          <w:sz w:val="24"/>
          <w:szCs w:val="24"/>
        </w:rPr>
        <w:t xml:space="preserve">  </w:t>
      </w:r>
      <w:r w:rsidR="00B33F87">
        <w:rPr>
          <w:rFonts w:ascii="Times New Roman" w:hAnsi="Times New Roman" w:cs="Times New Roman"/>
          <w:sz w:val="24"/>
          <w:szCs w:val="24"/>
        </w:rPr>
        <w:t>After OMB cleared the rule submission on October 4</w:t>
      </w:r>
      <w:r w:rsidR="00BB1B4C">
        <w:rPr>
          <w:rFonts w:ascii="Times New Roman" w:hAnsi="Times New Roman" w:cs="Times New Roman"/>
          <w:sz w:val="24"/>
          <w:szCs w:val="24"/>
        </w:rPr>
        <w:t xml:space="preserve">, 2024, FNS discovered that the </w:t>
      </w:r>
      <w:r w:rsidR="00966A9F">
        <w:rPr>
          <w:rFonts w:ascii="Times New Roman" w:hAnsi="Times New Roman" w:cs="Times New Roman"/>
          <w:sz w:val="24"/>
          <w:szCs w:val="24"/>
        </w:rPr>
        <w:t xml:space="preserve">burden chart, burden narrative, and regulation attachments that were uploaded </w:t>
      </w:r>
      <w:r w:rsidR="009241AC">
        <w:rPr>
          <w:rFonts w:ascii="Times New Roman" w:hAnsi="Times New Roman" w:cs="Times New Roman"/>
          <w:sz w:val="24"/>
          <w:szCs w:val="24"/>
        </w:rPr>
        <w:t xml:space="preserve">in the ROCIS entry for OMB Control Number 0584-0055 were </w:t>
      </w:r>
      <w:r w:rsidR="00F42AF6">
        <w:rPr>
          <w:rFonts w:ascii="Times New Roman" w:hAnsi="Times New Roman" w:cs="Times New Roman"/>
          <w:sz w:val="24"/>
          <w:szCs w:val="24"/>
        </w:rPr>
        <w:t>for</w:t>
      </w:r>
      <w:r w:rsidR="007C1632">
        <w:rPr>
          <w:rFonts w:ascii="Times New Roman" w:hAnsi="Times New Roman" w:cs="Times New Roman"/>
          <w:sz w:val="24"/>
          <w:szCs w:val="24"/>
        </w:rPr>
        <w:t xml:space="preserve"> another information collection request related to the final rule, </w:t>
      </w:r>
      <w:r w:rsidR="001E43DF">
        <w:rPr>
          <w:rFonts w:ascii="Times New Roman" w:hAnsi="Times New Roman" w:cs="Times New Roman"/>
          <w:sz w:val="24"/>
          <w:szCs w:val="24"/>
        </w:rPr>
        <w:t>OMB Control Number 0584-0280</w:t>
      </w:r>
      <w:r w:rsidR="006243BF">
        <w:rPr>
          <w:rFonts w:ascii="Times New Roman" w:hAnsi="Times New Roman" w:cs="Times New Roman"/>
          <w:sz w:val="24"/>
          <w:szCs w:val="24"/>
        </w:rPr>
        <w:t xml:space="preserve"> 7 CFR Part 225, Summer Food Service Program, expiration date October 31</w:t>
      </w:r>
      <w:r w:rsidR="007B0546">
        <w:rPr>
          <w:rFonts w:ascii="Times New Roman" w:hAnsi="Times New Roman" w:cs="Times New Roman"/>
          <w:sz w:val="24"/>
          <w:szCs w:val="24"/>
        </w:rPr>
        <w:t xml:space="preserve">, 2027.  </w:t>
      </w:r>
      <w:r w:rsidR="00F85CFA">
        <w:rPr>
          <w:rFonts w:ascii="Times New Roman" w:hAnsi="Times New Roman" w:cs="Times New Roman"/>
          <w:sz w:val="24"/>
          <w:szCs w:val="24"/>
        </w:rPr>
        <w:t xml:space="preserve">Upon further review, FNS determined that </w:t>
      </w:r>
      <w:r w:rsidR="008F2AB0">
        <w:rPr>
          <w:rFonts w:ascii="Times New Roman" w:hAnsi="Times New Roman" w:cs="Times New Roman"/>
          <w:sz w:val="24"/>
          <w:szCs w:val="24"/>
        </w:rPr>
        <w:t>the burden estimates and other dat</w:t>
      </w:r>
      <w:r w:rsidR="00A9677F">
        <w:rPr>
          <w:rFonts w:ascii="Times New Roman" w:hAnsi="Times New Roman" w:cs="Times New Roman"/>
          <w:sz w:val="24"/>
          <w:szCs w:val="24"/>
        </w:rPr>
        <w:t>a</w:t>
      </w:r>
      <w:r w:rsidR="008F2AB0">
        <w:rPr>
          <w:rFonts w:ascii="Times New Roman" w:hAnsi="Times New Roman" w:cs="Times New Roman"/>
          <w:sz w:val="24"/>
          <w:szCs w:val="24"/>
        </w:rPr>
        <w:t xml:space="preserve"> entered </w:t>
      </w:r>
      <w:r w:rsidR="00ED0B32">
        <w:rPr>
          <w:rFonts w:ascii="Times New Roman" w:hAnsi="Times New Roman" w:cs="Times New Roman"/>
          <w:sz w:val="24"/>
          <w:szCs w:val="24"/>
        </w:rPr>
        <w:t xml:space="preserve">into ROCIS for OMB Control Number 0584-0055 </w:t>
      </w:r>
      <w:r w:rsidR="0071196A">
        <w:rPr>
          <w:rFonts w:ascii="Times New Roman" w:hAnsi="Times New Roman" w:cs="Times New Roman"/>
          <w:sz w:val="24"/>
          <w:szCs w:val="24"/>
        </w:rPr>
        <w:t xml:space="preserve">were correct for the </w:t>
      </w:r>
      <w:r w:rsidR="005B3AD4">
        <w:rPr>
          <w:rFonts w:ascii="Times New Roman" w:hAnsi="Times New Roman" w:cs="Times New Roman"/>
          <w:sz w:val="24"/>
          <w:szCs w:val="24"/>
        </w:rPr>
        <w:t xml:space="preserve">CACFP final rule submission </w:t>
      </w:r>
      <w:r w:rsidR="00792427">
        <w:rPr>
          <w:rFonts w:ascii="Times New Roman" w:hAnsi="Times New Roman" w:cs="Times New Roman"/>
          <w:sz w:val="24"/>
          <w:szCs w:val="24"/>
        </w:rPr>
        <w:t xml:space="preserve">and that we had </w:t>
      </w:r>
      <w:r w:rsidR="002C6060">
        <w:rPr>
          <w:rFonts w:ascii="Times New Roman" w:hAnsi="Times New Roman" w:cs="Times New Roman"/>
          <w:sz w:val="24"/>
          <w:szCs w:val="24"/>
        </w:rPr>
        <w:t xml:space="preserve">just </w:t>
      </w:r>
      <w:r w:rsidR="00792427">
        <w:rPr>
          <w:rFonts w:ascii="Times New Roman" w:hAnsi="Times New Roman" w:cs="Times New Roman"/>
          <w:sz w:val="24"/>
          <w:szCs w:val="24"/>
        </w:rPr>
        <w:t xml:space="preserve">mistakenly uploaded the </w:t>
      </w:r>
      <w:r w:rsidR="00B4280E">
        <w:rPr>
          <w:rFonts w:ascii="Times New Roman" w:hAnsi="Times New Roman" w:cs="Times New Roman"/>
          <w:sz w:val="24"/>
          <w:szCs w:val="24"/>
        </w:rPr>
        <w:t>wrong attachments.</w:t>
      </w:r>
      <w:r w:rsidR="006315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022F" w:rsidP="00236DFB" w14:paraId="4FD862DA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P="00236DFB" w14:paraId="72ECCB7B" w14:textId="616D7FA3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take</w:t>
      </w:r>
      <w:r w:rsidR="00EE7FD8">
        <w:rPr>
          <w:rFonts w:ascii="Times New Roman" w:hAnsi="Times New Roman" w:cs="Times New Roman"/>
          <w:sz w:val="24"/>
          <w:szCs w:val="24"/>
        </w:rPr>
        <w:t xml:space="preserve"> the opportunity through this memorandum to upload the </w:t>
      </w:r>
      <w:r w:rsidR="00AF7C69">
        <w:rPr>
          <w:rFonts w:ascii="Times New Roman" w:hAnsi="Times New Roman" w:cs="Times New Roman"/>
          <w:sz w:val="24"/>
          <w:szCs w:val="24"/>
        </w:rPr>
        <w:t xml:space="preserve">correct attachments for this submission.  FNS requests approval </w:t>
      </w:r>
      <w:r w:rsidR="00B373E1">
        <w:rPr>
          <w:rFonts w:ascii="Times New Roman" w:hAnsi="Times New Roman" w:cs="Times New Roman"/>
          <w:sz w:val="24"/>
          <w:szCs w:val="24"/>
        </w:rPr>
        <w:t>to upload the following attachments to this collection</w:t>
      </w:r>
      <w:r w:rsidR="00491D33">
        <w:rPr>
          <w:rFonts w:ascii="Times New Roman" w:hAnsi="Times New Roman" w:cs="Times New Roman"/>
          <w:sz w:val="24"/>
          <w:szCs w:val="24"/>
        </w:rPr>
        <w:t>:</w:t>
      </w:r>
      <w:r w:rsidR="00B7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D" w:rsidP="00236DFB" w14:paraId="01472FFD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RPr="00E51DEE" w:rsidP="00910C48" w14:paraId="2308AB98" w14:textId="5386E0D1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i/>
          <w:iCs/>
          <w:szCs w:val="24"/>
        </w:rPr>
      </w:pPr>
      <w:bookmarkStart w:id="0" w:name="_Hlk153376370"/>
      <w:r>
        <w:rPr>
          <w:rFonts w:ascii="Times New Roman" w:hAnsi="Times New Roman"/>
          <w:szCs w:val="24"/>
        </w:rPr>
        <w:t xml:space="preserve">Attachment A:  Burden Chart for OMB Control Number 0584-0055, Final Rule, </w:t>
      </w:r>
      <w:r w:rsidRPr="00E51DEE">
        <w:rPr>
          <w:rFonts w:ascii="Times New Roman" w:hAnsi="Times New Roman"/>
          <w:i/>
          <w:iCs/>
          <w:szCs w:val="24"/>
        </w:rPr>
        <w:t>Child Nutrition Programs:  Meal Patterns Consistent with the 2020-2025 Dietary Guidelines for Americans</w:t>
      </w:r>
      <w:bookmarkEnd w:id="0"/>
      <w:r w:rsidRPr="00E51DEE" w:rsidR="00E270EB">
        <w:rPr>
          <w:rFonts w:ascii="Times New Roman" w:hAnsi="Times New Roman"/>
          <w:i/>
          <w:iCs/>
          <w:szCs w:val="24"/>
        </w:rPr>
        <w:t xml:space="preserve"> </w:t>
      </w:r>
    </w:p>
    <w:p w:rsidR="00D84E4F" w:rsidP="00910C48" w14:paraId="1EAB9FEB" w14:textId="10A3136E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bookmarkStart w:id="1" w:name="_Hlk153376489"/>
      <w:r>
        <w:rPr>
          <w:rFonts w:ascii="Times New Roman" w:hAnsi="Times New Roman"/>
          <w:szCs w:val="24"/>
        </w:rPr>
        <w:t xml:space="preserve">Attachment B:  Estimate of the Information Collection Burden (Narrative) for the final rule, </w:t>
      </w:r>
      <w:r w:rsidRPr="00A20CAA">
        <w:rPr>
          <w:rFonts w:ascii="Times New Roman" w:hAnsi="Times New Roman"/>
          <w:i/>
          <w:iCs/>
          <w:szCs w:val="24"/>
        </w:rPr>
        <w:t xml:space="preserve">Child Nutrition </w:t>
      </w:r>
      <w:r w:rsidRPr="00A20CAA" w:rsidR="0074425E">
        <w:rPr>
          <w:rFonts w:ascii="Times New Roman" w:hAnsi="Times New Roman"/>
          <w:i/>
          <w:iCs/>
          <w:szCs w:val="24"/>
        </w:rPr>
        <w:t>Programs:  Meal Patterns Consistent with the 2020-2025 Dietary Guidelines for Americans</w:t>
      </w:r>
      <w:bookmarkEnd w:id="1"/>
    </w:p>
    <w:p w:rsidR="00B33B43" w:rsidP="00910C48" w14:paraId="3922B41B" w14:textId="5D374D6A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bookmarkStart w:id="2" w:name="_Hlk155191545"/>
      <w:r>
        <w:rPr>
          <w:rFonts w:ascii="Times New Roman" w:hAnsi="Times New Roman"/>
          <w:szCs w:val="24"/>
        </w:rPr>
        <w:t xml:space="preserve">Attachment F:  </w:t>
      </w:r>
      <w:r w:rsidR="007124E8">
        <w:rPr>
          <w:rFonts w:ascii="Times New Roman" w:hAnsi="Times New Roman"/>
          <w:szCs w:val="24"/>
        </w:rPr>
        <w:t>Title 7 CFR Part 226 – Child and Adult Care Food Program Regulations</w:t>
      </w:r>
      <w:bookmarkEnd w:id="2"/>
    </w:p>
    <w:p w:rsidR="003466DE" w:rsidP="00236DFB" w14:paraId="4288188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b/>
          <w:bCs/>
          <w:sz w:val="24"/>
          <w:szCs w:val="24"/>
        </w:rPr>
      </w:pPr>
    </w:p>
    <w:p w:rsidR="00545C57" w:rsidP="00545C57" w14:paraId="2434FA45" w14:textId="287F8466">
      <w:pPr>
        <w:ind w:right="-27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If you have any questions regarding this request, please contact </w:t>
      </w:r>
      <w:r w:rsidR="00C07B2A">
        <w:rPr>
          <w:rFonts w:ascii="Times New Roman" w:hAnsi="Times New Roman"/>
          <w:sz w:val="24"/>
          <w:szCs w:val="28"/>
        </w:rPr>
        <w:t>Christina Sandberg</w:t>
      </w:r>
      <w:r>
        <w:rPr>
          <w:rFonts w:ascii="Times New Roman" w:hAnsi="Times New Roman"/>
          <w:sz w:val="24"/>
          <w:szCs w:val="28"/>
        </w:rPr>
        <w:t>, FNS Information Collection Clearance Officer for the Food and Nutrition Service, Planning &amp; Regulatory Affairs Office at (703) 305-2</w:t>
      </w:r>
      <w:r w:rsidR="00B74894">
        <w:rPr>
          <w:rFonts w:ascii="Times New Roman" w:hAnsi="Times New Roman"/>
          <w:sz w:val="24"/>
          <w:szCs w:val="28"/>
        </w:rPr>
        <w:t>337</w:t>
      </w:r>
      <w:r>
        <w:rPr>
          <w:rFonts w:ascii="Times New Roman" w:hAnsi="Times New Roman"/>
          <w:sz w:val="24"/>
          <w:szCs w:val="28"/>
        </w:rPr>
        <w:t>.</w:t>
      </w:r>
    </w:p>
    <w:p w:rsidR="001A62B1" w:rsidP="00545C57" w14:paraId="1F71F439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F77FAF" w:rsidP="00545C57" w14:paraId="71B2E94C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655536" w:rsidP="00545C57" w14:paraId="297201BA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545C57" w:rsidP="00545C57" w14:paraId="15B915E3" w14:textId="77777777">
      <w:pPr>
        <w:ind w:right="-274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Attachments:</w:t>
      </w:r>
    </w:p>
    <w:p w:rsidR="003A60A6" w:rsidP="00B838B8" w14:paraId="78896CB8" w14:textId="522736E3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</w:t>
      </w:r>
      <w:r w:rsidR="0099161F">
        <w:rPr>
          <w:rFonts w:ascii="Times New Roman" w:hAnsi="Times New Roman"/>
          <w:szCs w:val="28"/>
        </w:rPr>
        <w:t>.</w:t>
      </w:r>
      <w:r w:rsidR="00A24F2C">
        <w:rPr>
          <w:rFonts w:ascii="Times New Roman" w:hAnsi="Times New Roman"/>
          <w:szCs w:val="28"/>
        </w:rPr>
        <w:t xml:space="preserve"> Burden Chart for OMB Control Number 0584-0055, Final Rule, </w:t>
      </w:r>
      <w:r w:rsidR="0010545C">
        <w:rPr>
          <w:rFonts w:ascii="Times New Roman" w:hAnsi="Times New Roman"/>
          <w:i/>
          <w:iCs/>
          <w:szCs w:val="28"/>
        </w:rPr>
        <w:t xml:space="preserve">Child Nutrition Programs:  Meal Patterns Consistent with the 2020-2025 Dietary Guidelines for </w:t>
      </w:r>
      <w:r w:rsidRPr="00F431A2" w:rsidR="0010545C">
        <w:rPr>
          <w:rFonts w:ascii="Times New Roman" w:hAnsi="Times New Roman"/>
          <w:i/>
          <w:iCs/>
          <w:szCs w:val="28"/>
        </w:rPr>
        <w:t>Americans</w:t>
      </w:r>
    </w:p>
    <w:p w:rsidR="003A60A6" w:rsidP="00B838B8" w14:paraId="7FB3B593" w14:textId="28F6F64E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B. Estimate of the Information Collection Burden (Narrative) for the final rule, </w:t>
      </w:r>
      <w:r w:rsidR="00B7610C">
        <w:rPr>
          <w:rFonts w:ascii="Times New Roman" w:hAnsi="Times New Roman"/>
          <w:i/>
          <w:iCs/>
          <w:szCs w:val="28"/>
        </w:rPr>
        <w:t xml:space="preserve">Child Nutrition Programs:  Meal Patterns Consistent with the 2020-2025 Dietary Guidelines for </w:t>
      </w:r>
      <w:r w:rsidRPr="00701CC9" w:rsidR="00B7610C">
        <w:rPr>
          <w:rFonts w:ascii="Times New Roman" w:hAnsi="Times New Roman"/>
          <w:i/>
          <w:iCs/>
          <w:szCs w:val="28"/>
        </w:rPr>
        <w:t>Americans</w:t>
      </w:r>
    </w:p>
    <w:p w:rsidR="003A60A6" w:rsidP="00B838B8" w14:paraId="4C52B3DE" w14:textId="59FED32F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F.  Title 7 CFR Part 226 – Child and Adult Care Food Program Regulations </w:t>
      </w:r>
      <w:r w:rsidR="00F919D9">
        <w:rPr>
          <w:rFonts w:ascii="Times New Roman" w:hAnsi="Times New Roman"/>
          <w:szCs w:val="28"/>
        </w:rPr>
        <w:t xml:space="preserve">  </w:t>
      </w:r>
    </w:p>
    <w:sectPr w:rsidSect="004B02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6BD" w:rsidP="00FF216E" w14:paraId="487ED79F" w14:textId="77777777">
    <w:pPr>
      <w:pStyle w:val="Footer"/>
      <w:jc w:val="center"/>
      <w:rPr>
        <w:sz w:val="14"/>
      </w:rPr>
    </w:pPr>
  </w:p>
  <w:p w:rsidR="005576BD" w:rsidP="00FF216E" w14:paraId="4522BC16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5576BD" w:rsidP="00FF216E" w14:paraId="60968337" w14:textId="77777777">
    <w:pPr>
      <w:pStyle w:val="Footer"/>
      <w:jc w:val="center"/>
      <w:rPr>
        <w:sz w:val="14"/>
      </w:rPr>
    </w:pPr>
  </w:p>
  <w:p w:rsidR="005576BD" w:rsidRPr="0027535D" w:rsidP="0027535D" w14:paraId="0934AC0D" w14:textId="77777777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5576BD" w:rsidP="00FF216E" w14:paraId="44B924B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21D71E34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54AE657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027"/>
    <w:multiLevelType w:val="hybridMultilevel"/>
    <w:tmpl w:val="264A5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F1EEC"/>
    <w:multiLevelType w:val="hybridMultilevel"/>
    <w:tmpl w:val="D84C7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B0C47"/>
    <w:multiLevelType w:val="hybridMultilevel"/>
    <w:tmpl w:val="2D22D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14050"/>
    <w:multiLevelType w:val="hybridMultilevel"/>
    <w:tmpl w:val="DD20A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4826">
    <w:abstractNumId w:val="11"/>
  </w:num>
  <w:num w:numId="2" w16cid:durableId="1306198773">
    <w:abstractNumId w:val="10"/>
  </w:num>
  <w:num w:numId="3" w16cid:durableId="1086684639">
    <w:abstractNumId w:val="0"/>
  </w:num>
  <w:num w:numId="4" w16cid:durableId="362488552">
    <w:abstractNumId w:val="15"/>
  </w:num>
  <w:num w:numId="5" w16cid:durableId="844174270">
    <w:abstractNumId w:val="7"/>
  </w:num>
  <w:num w:numId="6" w16cid:durableId="511458525">
    <w:abstractNumId w:val="8"/>
  </w:num>
  <w:num w:numId="7" w16cid:durableId="1660769117">
    <w:abstractNumId w:val="1"/>
  </w:num>
  <w:num w:numId="8" w16cid:durableId="931821605">
    <w:abstractNumId w:val="12"/>
  </w:num>
  <w:num w:numId="9" w16cid:durableId="1440030947">
    <w:abstractNumId w:val="5"/>
  </w:num>
  <w:num w:numId="10" w16cid:durableId="773016978">
    <w:abstractNumId w:val="6"/>
  </w:num>
  <w:num w:numId="11" w16cid:durableId="796487515">
    <w:abstractNumId w:val="3"/>
  </w:num>
  <w:num w:numId="12" w16cid:durableId="839393606">
    <w:abstractNumId w:val="16"/>
  </w:num>
  <w:num w:numId="13" w16cid:durableId="750927896">
    <w:abstractNumId w:val="4"/>
  </w:num>
  <w:num w:numId="14" w16cid:durableId="440733840">
    <w:abstractNumId w:val="6"/>
  </w:num>
  <w:num w:numId="15" w16cid:durableId="1891920304">
    <w:abstractNumId w:val="14"/>
  </w:num>
  <w:num w:numId="16" w16cid:durableId="304698203">
    <w:abstractNumId w:val="2"/>
  </w:num>
  <w:num w:numId="17" w16cid:durableId="1240872124">
    <w:abstractNumId w:val="9"/>
  </w:num>
  <w:num w:numId="18" w16cid:durableId="827326506">
    <w:abstractNumId w:val="14"/>
  </w:num>
  <w:num w:numId="19" w16cid:durableId="1019433877">
    <w:abstractNumId w:val="13"/>
  </w:num>
  <w:num w:numId="20" w16cid:durableId="241646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01659"/>
    <w:rsid w:val="0000523D"/>
    <w:rsid w:val="000123E3"/>
    <w:rsid w:val="000138A3"/>
    <w:rsid w:val="00017685"/>
    <w:rsid w:val="00025445"/>
    <w:rsid w:val="000376A3"/>
    <w:rsid w:val="00037710"/>
    <w:rsid w:val="00051A4E"/>
    <w:rsid w:val="00054B7B"/>
    <w:rsid w:val="00057F68"/>
    <w:rsid w:val="00065F5D"/>
    <w:rsid w:val="00067332"/>
    <w:rsid w:val="00085DB4"/>
    <w:rsid w:val="000A4D41"/>
    <w:rsid w:val="000A7A43"/>
    <w:rsid w:val="000C24E3"/>
    <w:rsid w:val="000C6673"/>
    <w:rsid w:val="000D4414"/>
    <w:rsid w:val="000F0092"/>
    <w:rsid w:val="000F768C"/>
    <w:rsid w:val="00100B1D"/>
    <w:rsid w:val="0010545C"/>
    <w:rsid w:val="00105EB6"/>
    <w:rsid w:val="001131D4"/>
    <w:rsid w:val="00113BF2"/>
    <w:rsid w:val="00137645"/>
    <w:rsid w:val="001476A8"/>
    <w:rsid w:val="00151D53"/>
    <w:rsid w:val="00160409"/>
    <w:rsid w:val="001758C4"/>
    <w:rsid w:val="001929BA"/>
    <w:rsid w:val="00192F0E"/>
    <w:rsid w:val="00195BF0"/>
    <w:rsid w:val="001971D1"/>
    <w:rsid w:val="001A10B8"/>
    <w:rsid w:val="001A12A9"/>
    <w:rsid w:val="001A5AF2"/>
    <w:rsid w:val="001A62B1"/>
    <w:rsid w:val="001C3033"/>
    <w:rsid w:val="001D13B5"/>
    <w:rsid w:val="001D350D"/>
    <w:rsid w:val="001D4A49"/>
    <w:rsid w:val="001D789E"/>
    <w:rsid w:val="001E43DF"/>
    <w:rsid w:val="001E5E8C"/>
    <w:rsid w:val="00221456"/>
    <w:rsid w:val="00223FD2"/>
    <w:rsid w:val="00230FEB"/>
    <w:rsid w:val="00231A96"/>
    <w:rsid w:val="00236BCE"/>
    <w:rsid w:val="00236CD4"/>
    <w:rsid w:val="00236DFB"/>
    <w:rsid w:val="00243927"/>
    <w:rsid w:val="0027535D"/>
    <w:rsid w:val="00284ABE"/>
    <w:rsid w:val="00284D88"/>
    <w:rsid w:val="002A205F"/>
    <w:rsid w:val="002A3D42"/>
    <w:rsid w:val="002B2A41"/>
    <w:rsid w:val="002B440D"/>
    <w:rsid w:val="002C3D86"/>
    <w:rsid w:val="002C6060"/>
    <w:rsid w:val="002D0017"/>
    <w:rsid w:val="002E5C45"/>
    <w:rsid w:val="00307465"/>
    <w:rsid w:val="003113DA"/>
    <w:rsid w:val="00314646"/>
    <w:rsid w:val="003207EA"/>
    <w:rsid w:val="00320E72"/>
    <w:rsid w:val="00320FF0"/>
    <w:rsid w:val="00322986"/>
    <w:rsid w:val="0033440E"/>
    <w:rsid w:val="00336F4A"/>
    <w:rsid w:val="003370E3"/>
    <w:rsid w:val="0034185E"/>
    <w:rsid w:val="00342D3E"/>
    <w:rsid w:val="0034461C"/>
    <w:rsid w:val="003466DE"/>
    <w:rsid w:val="0035225D"/>
    <w:rsid w:val="00357EFA"/>
    <w:rsid w:val="00366395"/>
    <w:rsid w:val="003726F0"/>
    <w:rsid w:val="00386A7E"/>
    <w:rsid w:val="003A60A6"/>
    <w:rsid w:val="003B5987"/>
    <w:rsid w:val="003C0463"/>
    <w:rsid w:val="003C76D9"/>
    <w:rsid w:val="003D12DB"/>
    <w:rsid w:val="003D58EA"/>
    <w:rsid w:val="003E5907"/>
    <w:rsid w:val="003F0110"/>
    <w:rsid w:val="003F5A96"/>
    <w:rsid w:val="00413413"/>
    <w:rsid w:val="004238A7"/>
    <w:rsid w:val="004262E4"/>
    <w:rsid w:val="0044103C"/>
    <w:rsid w:val="004521E4"/>
    <w:rsid w:val="00460D20"/>
    <w:rsid w:val="00467C5C"/>
    <w:rsid w:val="00473D67"/>
    <w:rsid w:val="0047411D"/>
    <w:rsid w:val="00476AA5"/>
    <w:rsid w:val="00480EC5"/>
    <w:rsid w:val="00484E57"/>
    <w:rsid w:val="00485C6E"/>
    <w:rsid w:val="00491D33"/>
    <w:rsid w:val="00492F8A"/>
    <w:rsid w:val="0049775C"/>
    <w:rsid w:val="004A09FF"/>
    <w:rsid w:val="004A39B8"/>
    <w:rsid w:val="004B0291"/>
    <w:rsid w:val="004D357E"/>
    <w:rsid w:val="004F11DB"/>
    <w:rsid w:val="0050335B"/>
    <w:rsid w:val="00507E15"/>
    <w:rsid w:val="005102F5"/>
    <w:rsid w:val="005138A6"/>
    <w:rsid w:val="0052226D"/>
    <w:rsid w:val="00531247"/>
    <w:rsid w:val="00545C57"/>
    <w:rsid w:val="005468B0"/>
    <w:rsid w:val="005469F1"/>
    <w:rsid w:val="005475D2"/>
    <w:rsid w:val="00551255"/>
    <w:rsid w:val="005576BD"/>
    <w:rsid w:val="00564066"/>
    <w:rsid w:val="00564DD8"/>
    <w:rsid w:val="00565179"/>
    <w:rsid w:val="00565D9B"/>
    <w:rsid w:val="0057022F"/>
    <w:rsid w:val="005769F5"/>
    <w:rsid w:val="00582693"/>
    <w:rsid w:val="00583EF0"/>
    <w:rsid w:val="00584D9D"/>
    <w:rsid w:val="005862DC"/>
    <w:rsid w:val="005A2724"/>
    <w:rsid w:val="005A3ECA"/>
    <w:rsid w:val="005A3F15"/>
    <w:rsid w:val="005A777F"/>
    <w:rsid w:val="005B1DD7"/>
    <w:rsid w:val="005B3307"/>
    <w:rsid w:val="005B3AD4"/>
    <w:rsid w:val="005D0C99"/>
    <w:rsid w:val="005E5066"/>
    <w:rsid w:val="005F0ECD"/>
    <w:rsid w:val="0061570D"/>
    <w:rsid w:val="006243BF"/>
    <w:rsid w:val="006315EE"/>
    <w:rsid w:val="006444D1"/>
    <w:rsid w:val="00655536"/>
    <w:rsid w:val="00657F16"/>
    <w:rsid w:val="006620DF"/>
    <w:rsid w:val="00662731"/>
    <w:rsid w:val="00663FC5"/>
    <w:rsid w:val="00694389"/>
    <w:rsid w:val="006957CB"/>
    <w:rsid w:val="006A5499"/>
    <w:rsid w:val="006B0073"/>
    <w:rsid w:val="006C54AE"/>
    <w:rsid w:val="006C6310"/>
    <w:rsid w:val="006C7DF3"/>
    <w:rsid w:val="006F4C11"/>
    <w:rsid w:val="00701CC9"/>
    <w:rsid w:val="0071196A"/>
    <w:rsid w:val="007124E8"/>
    <w:rsid w:val="00715663"/>
    <w:rsid w:val="00734860"/>
    <w:rsid w:val="0074425E"/>
    <w:rsid w:val="00746F42"/>
    <w:rsid w:val="007601EB"/>
    <w:rsid w:val="00761B98"/>
    <w:rsid w:val="00766503"/>
    <w:rsid w:val="00780B42"/>
    <w:rsid w:val="0078410A"/>
    <w:rsid w:val="00784D91"/>
    <w:rsid w:val="0078748E"/>
    <w:rsid w:val="007916DB"/>
    <w:rsid w:val="00792427"/>
    <w:rsid w:val="00793EA9"/>
    <w:rsid w:val="0079593F"/>
    <w:rsid w:val="00796456"/>
    <w:rsid w:val="0079733A"/>
    <w:rsid w:val="007A53E5"/>
    <w:rsid w:val="007A66F1"/>
    <w:rsid w:val="007B0546"/>
    <w:rsid w:val="007B1C7A"/>
    <w:rsid w:val="007B34B9"/>
    <w:rsid w:val="007C0808"/>
    <w:rsid w:val="007C1632"/>
    <w:rsid w:val="007C34A1"/>
    <w:rsid w:val="007C5449"/>
    <w:rsid w:val="007D19D5"/>
    <w:rsid w:val="007E37FA"/>
    <w:rsid w:val="007E63B2"/>
    <w:rsid w:val="007F09F4"/>
    <w:rsid w:val="007F4330"/>
    <w:rsid w:val="007F5212"/>
    <w:rsid w:val="00807942"/>
    <w:rsid w:val="00811E88"/>
    <w:rsid w:val="00816D2D"/>
    <w:rsid w:val="00817CD4"/>
    <w:rsid w:val="0082781A"/>
    <w:rsid w:val="00833F27"/>
    <w:rsid w:val="00834420"/>
    <w:rsid w:val="008520F1"/>
    <w:rsid w:val="008522B6"/>
    <w:rsid w:val="0085444C"/>
    <w:rsid w:val="00856594"/>
    <w:rsid w:val="008863DB"/>
    <w:rsid w:val="00886875"/>
    <w:rsid w:val="0089115C"/>
    <w:rsid w:val="008A4F03"/>
    <w:rsid w:val="008C0EB5"/>
    <w:rsid w:val="008C76D8"/>
    <w:rsid w:val="008D276D"/>
    <w:rsid w:val="008D3DA8"/>
    <w:rsid w:val="008D41CC"/>
    <w:rsid w:val="008D7C4F"/>
    <w:rsid w:val="008E68CE"/>
    <w:rsid w:val="008F2AB0"/>
    <w:rsid w:val="009057D1"/>
    <w:rsid w:val="00910C48"/>
    <w:rsid w:val="00913D6E"/>
    <w:rsid w:val="00916916"/>
    <w:rsid w:val="009241AC"/>
    <w:rsid w:val="00933B39"/>
    <w:rsid w:val="00946D3B"/>
    <w:rsid w:val="009509FD"/>
    <w:rsid w:val="00966A9F"/>
    <w:rsid w:val="00972922"/>
    <w:rsid w:val="009753E8"/>
    <w:rsid w:val="00976011"/>
    <w:rsid w:val="0099161F"/>
    <w:rsid w:val="009941A4"/>
    <w:rsid w:val="009A2F74"/>
    <w:rsid w:val="009A407E"/>
    <w:rsid w:val="009A52AA"/>
    <w:rsid w:val="009B4EF4"/>
    <w:rsid w:val="009B56B8"/>
    <w:rsid w:val="009C13D1"/>
    <w:rsid w:val="009C6137"/>
    <w:rsid w:val="009D0D77"/>
    <w:rsid w:val="00A10DD6"/>
    <w:rsid w:val="00A11C47"/>
    <w:rsid w:val="00A141F2"/>
    <w:rsid w:val="00A15F16"/>
    <w:rsid w:val="00A16CE4"/>
    <w:rsid w:val="00A20CAA"/>
    <w:rsid w:val="00A24F2C"/>
    <w:rsid w:val="00A26AC3"/>
    <w:rsid w:val="00A40365"/>
    <w:rsid w:val="00A40D76"/>
    <w:rsid w:val="00A47B39"/>
    <w:rsid w:val="00A50765"/>
    <w:rsid w:val="00A553C0"/>
    <w:rsid w:val="00A70E98"/>
    <w:rsid w:val="00A75B0F"/>
    <w:rsid w:val="00A8251D"/>
    <w:rsid w:val="00A835B4"/>
    <w:rsid w:val="00A865A8"/>
    <w:rsid w:val="00A93914"/>
    <w:rsid w:val="00A949DD"/>
    <w:rsid w:val="00A9677F"/>
    <w:rsid w:val="00AA5836"/>
    <w:rsid w:val="00AB4804"/>
    <w:rsid w:val="00AC73BD"/>
    <w:rsid w:val="00AD425C"/>
    <w:rsid w:val="00AE78D5"/>
    <w:rsid w:val="00AF4B9B"/>
    <w:rsid w:val="00AF7C69"/>
    <w:rsid w:val="00B01C4E"/>
    <w:rsid w:val="00B07603"/>
    <w:rsid w:val="00B1165B"/>
    <w:rsid w:val="00B14C66"/>
    <w:rsid w:val="00B21F02"/>
    <w:rsid w:val="00B278BD"/>
    <w:rsid w:val="00B30DED"/>
    <w:rsid w:val="00B33B43"/>
    <w:rsid w:val="00B33F87"/>
    <w:rsid w:val="00B36729"/>
    <w:rsid w:val="00B373E1"/>
    <w:rsid w:val="00B4280E"/>
    <w:rsid w:val="00B51A2D"/>
    <w:rsid w:val="00B55DA1"/>
    <w:rsid w:val="00B60C67"/>
    <w:rsid w:val="00B62B38"/>
    <w:rsid w:val="00B6715E"/>
    <w:rsid w:val="00B7158F"/>
    <w:rsid w:val="00B734AB"/>
    <w:rsid w:val="00B745E6"/>
    <w:rsid w:val="00B74894"/>
    <w:rsid w:val="00B7610C"/>
    <w:rsid w:val="00B838B8"/>
    <w:rsid w:val="00B94EEB"/>
    <w:rsid w:val="00BB1B4C"/>
    <w:rsid w:val="00BB22F7"/>
    <w:rsid w:val="00BB5E8F"/>
    <w:rsid w:val="00BC3283"/>
    <w:rsid w:val="00BC4465"/>
    <w:rsid w:val="00BC6317"/>
    <w:rsid w:val="00BD0848"/>
    <w:rsid w:val="00BD29B1"/>
    <w:rsid w:val="00BD3B50"/>
    <w:rsid w:val="00BE5905"/>
    <w:rsid w:val="00BE6E68"/>
    <w:rsid w:val="00BF194D"/>
    <w:rsid w:val="00C04063"/>
    <w:rsid w:val="00C07B2A"/>
    <w:rsid w:val="00C10C38"/>
    <w:rsid w:val="00C153D5"/>
    <w:rsid w:val="00C25311"/>
    <w:rsid w:val="00C31E54"/>
    <w:rsid w:val="00C36AED"/>
    <w:rsid w:val="00C40D16"/>
    <w:rsid w:val="00C41545"/>
    <w:rsid w:val="00C60093"/>
    <w:rsid w:val="00C67809"/>
    <w:rsid w:val="00C97F68"/>
    <w:rsid w:val="00CB01CF"/>
    <w:rsid w:val="00CB2749"/>
    <w:rsid w:val="00CD33D3"/>
    <w:rsid w:val="00CE6A82"/>
    <w:rsid w:val="00CF6433"/>
    <w:rsid w:val="00CF7E35"/>
    <w:rsid w:val="00D16FC0"/>
    <w:rsid w:val="00D264B9"/>
    <w:rsid w:val="00D366D2"/>
    <w:rsid w:val="00D3721A"/>
    <w:rsid w:val="00D72C5E"/>
    <w:rsid w:val="00D84E4F"/>
    <w:rsid w:val="00D854AE"/>
    <w:rsid w:val="00D9090D"/>
    <w:rsid w:val="00D93C1A"/>
    <w:rsid w:val="00D946DC"/>
    <w:rsid w:val="00DA6AA0"/>
    <w:rsid w:val="00DB5683"/>
    <w:rsid w:val="00DB710F"/>
    <w:rsid w:val="00DC0513"/>
    <w:rsid w:val="00DC6CED"/>
    <w:rsid w:val="00DD0480"/>
    <w:rsid w:val="00DE033D"/>
    <w:rsid w:val="00DE1A33"/>
    <w:rsid w:val="00E20C07"/>
    <w:rsid w:val="00E270EB"/>
    <w:rsid w:val="00E45662"/>
    <w:rsid w:val="00E46824"/>
    <w:rsid w:val="00E51DEE"/>
    <w:rsid w:val="00E55DDE"/>
    <w:rsid w:val="00E613DF"/>
    <w:rsid w:val="00E61A81"/>
    <w:rsid w:val="00E669E6"/>
    <w:rsid w:val="00E72548"/>
    <w:rsid w:val="00E7296F"/>
    <w:rsid w:val="00E76DBF"/>
    <w:rsid w:val="00E92F1C"/>
    <w:rsid w:val="00E96388"/>
    <w:rsid w:val="00EA285C"/>
    <w:rsid w:val="00EB6310"/>
    <w:rsid w:val="00ED0B32"/>
    <w:rsid w:val="00ED3DF8"/>
    <w:rsid w:val="00EE52C0"/>
    <w:rsid w:val="00EE5E20"/>
    <w:rsid w:val="00EE7FD8"/>
    <w:rsid w:val="00EF1158"/>
    <w:rsid w:val="00EF1BD8"/>
    <w:rsid w:val="00EF21F1"/>
    <w:rsid w:val="00EF5987"/>
    <w:rsid w:val="00F00A61"/>
    <w:rsid w:val="00F1180A"/>
    <w:rsid w:val="00F14168"/>
    <w:rsid w:val="00F153C9"/>
    <w:rsid w:val="00F16931"/>
    <w:rsid w:val="00F17DCA"/>
    <w:rsid w:val="00F33BD2"/>
    <w:rsid w:val="00F36722"/>
    <w:rsid w:val="00F42AF6"/>
    <w:rsid w:val="00F431A2"/>
    <w:rsid w:val="00F46717"/>
    <w:rsid w:val="00F510E3"/>
    <w:rsid w:val="00F53272"/>
    <w:rsid w:val="00F62D71"/>
    <w:rsid w:val="00F75750"/>
    <w:rsid w:val="00F77FAF"/>
    <w:rsid w:val="00F801E8"/>
    <w:rsid w:val="00F81FE0"/>
    <w:rsid w:val="00F85CFA"/>
    <w:rsid w:val="00F919D9"/>
    <w:rsid w:val="00FA7446"/>
    <w:rsid w:val="00FA798B"/>
    <w:rsid w:val="00FB3836"/>
    <w:rsid w:val="00FB5B15"/>
    <w:rsid w:val="00FD017B"/>
    <w:rsid w:val="00FE3224"/>
    <w:rsid w:val="00FF216E"/>
    <w:rsid w:val="573564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9C425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10A"/>
    <w:rPr>
      <w:rFonts w:ascii="Arial" w:hAnsi="Arial" w:eastAsiaTheme="minorEastAsia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8410A"/>
    <w:rPr>
      <w:vertAlign w:val="superscript"/>
    </w:rPr>
  </w:style>
  <w:style w:type="paragraph" w:styleId="Revision">
    <w:name w:val="Revision"/>
    <w:hidden/>
    <w:uiPriority w:val="99"/>
    <w:semiHidden/>
    <w:rsid w:val="00051A4E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9e04b7-dea7-4eee-9d59-b8259a48e8e3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  <lcf76f155ced4ddcb4097134ff3c332f xmlns="40006ece-1928-41e1-8cda-cb070eacd97c">
      <Terms xmlns="http://schemas.microsoft.com/office/infopath/2007/PartnerControls"/>
    </lcf76f155ced4ddcb4097134ff3c332f>
    <TaxCatchAll xmlns="299e04b7-dea7-4eee-9d59-b8259a48e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9CF48064AB4981A7C507F3A0D9C9" ma:contentTypeVersion="15" ma:contentTypeDescription="Create a new document." ma:contentTypeScope="" ma:versionID="a76c58e87371854b7496e42c1846b158">
  <xsd:schema xmlns:xsd="http://www.w3.org/2001/XMLSchema" xmlns:xs="http://www.w3.org/2001/XMLSchema" xmlns:p="http://schemas.microsoft.com/office/2006/metadata/properties" xmlns:ns2="40006ece-1928-41e1-8cda-cb070eacd97c" xmlns:ns3="299e04b7-dea7-4eee-9d59-b8259a48e8e3" targetNamespace="http://schemas.microsoft.com/office/2006/metadata/properties" ma:root="true" ma:fieldsID="c39a52b4bf9000c37be647e2584281de" ns2:_="" ns3:_="">
    <xsd:import namespace="40006ece-1928-41e1-8cda-cb070eacd97c"/>
    <xsd:import namespace="299e04b7-dea7-4eee-9d59-b8259a48e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6ece-1928-41e1-8cda-cb070eacd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b38ba-b023-433d-8582-0f59afe6e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04b7-dea7-4eee-9d59-b8259a48e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ebd537-2d08-4b88-8dbd-dba721498775}" ma:internalName="TaxCatchAll" ma:showField="CatchAllData" ma:web="299e04b7-dea7-4eee-9d59-b8259a48e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299e04b7-dea7-4eee-9d59-b8259a48e8e3"/>
    <ds:schemaRef ds:uri="40006ece-1928-41e1-8cda-cb070eacd97c"/>
  </ds:schemaRefs>
</ds:datastoreItem>
</file>

<file path=customXml/itemProps2.xml><?xml version="1.0" encoding="utf-8"?>
<ds:datastoreItem xmlns:ds="http://schemas.openxmlformats.org/officeDocument/2006/customXml" ds:itemID="{557F7B47-2869-4BA1-905B-DF0F720F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6ece-1928-41e1-8cda-cb070eacd97c"/>
    <ds:schemaRef ds:uri="299e04b7-dea7-4eee-9d59-b8259a48e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Sandberg, Christina - FNS</cp:lastModifiedBy>
  <cp:revision>104</cp:revision>
  <dcterms:created xsi:type="dcterms:W3CDTF">2024-10-23T14:45:00Z</dcterms:created>
  <dcterms:modified xsi:type="dcterms:W3CDTF">2024-10-23T16:28:00Z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0x010100DF429CF48064AB4981A7C507F3A0D9C9</vt:lpwstr>
  </property>
  <property fmtid="{D5CDD505-2E9C-101B-9397-08002B2CF9AE}" pid="3" name="MediaServiceImageTags">
    <vt:lpwstr/>
  </property>
</Properties>
</file>