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5A32C2" w:rsidP="002D394A" w14:paraId="76EAFF83" w14:textId="0C30843F">
      <w:pPr>
        <w:pStyle w:val="NoSpacing"/>
        <w:jc w:val="center"/>
        <w:rPr>
          <w:rFonts w:ascii="Arial" w:hAnsi="Arial" w:cs="Arial"/>
          <w:b/>
          <w:bCs/>
          <w:sz w:val="24"/>
          <w:szCs w:val="24"/>
        </w:rPr>
      </w:pPr>
      <w:r>
        <w:rPr>
          <w:rFonts w:ascii="Arial" w:hAnsi="Arial" w:cs="Arial"/>
          <w:b/>
          <w:bCs/>
          <w:sz w:val="24"/>
          <w:szCs w:val="24"/>
        </w:rPr>
        <w:t>JUSTIFICATION FOR NONMATERIALNONSUBSTANTIVE CHANGE</w:t>
      </w:r>
    </w:p>
    <w:p w:rsidR="002D394A" w:rsidP="002D394A" w14:paraId="3C4E1F8E" w14:textId="373D2187">
      <w:pPr>
        <w:pStyle w:val="NoSpacing"/>
        <w:jc w:val="center"/>
        <w:rPr>
          <w:rFonts w:ascii="Arial" w:hAnsi="Arial" w:cs="Arial"/>
          <w:b/>
          <w:bCs/>
          <w:sz w:val="24"/>
          <w:szCs w:val="24"/>
        </w:rPr>
      </w:pPr>
      <w:r>
        <w:rPr>
          <w:rFonts w:ascii="Arial" w:hAnsi="Arial" w:cs="Arial"/>
          <w:b/>
          <w:bCs/>
          <w:sz w:val="24"/>
          <w:szCs w:val="24"/>
        </w:rPr>
        <w:t>Patent Petitions to Application and Reexamination Processing Fees</w:t>
      </w:r>
    </w:p>
    <w:p w:rsidR="002D394A" w:rsidP="002D394A" w14:paraId="3F3C09A4" w14:textId="66AA4C0A">
      <w:pPr>
        <w:pStyle w:val="NoSpacing"/>
        <w:jc w:val="center"/>
        <w:rPr>
          <w:rFonts w:ascii="Arial" w:hAnsi="Arial" w:cs="Arial"/>
          <w:sz w:val="24"/>
          <w:szCs w:val="24"/>
        </w:rPr>
      </w:pPr>
      <w:r>
        <w:rPr>
          <w:rFonts w:ascii="Arial" w:hAnsi="Arial" w:cs="Arial"/>
          <w:b/>
          <w:bCs/>
          <w:sz w:val="24"/>
          <w:szCs w:val="24"/>
        </w:rPr>
        <w:t xml:space="preserve">OMB Control Number </w:t>
      </w:r>
      <w:r>
        <w:rPr>
          <w:rFonts w:ascii="Arial" w:hAnsi="Arial" w:cs="Arial"/>
          <w:b/>
          <w:bCs/>
          <w:sz w:val="24"/>
          <w:szCs w:val="24"/>
        </w:rPr>
        <w:t>0651-0059</w:t>
      </w:r>
    </w:p>
    <w:p w:rsidR="002D394A" w:rsidP="002D394A" w14:paraId="423B4721" w14:textId="772491E1">
      <w:pPr>
        <w:pStyle w:val="NoSpacing"/>
        <w:rPr>
          <w:rFonts w:ascii="Arial" w:hAnsi="Arial" w:cs="Arial"/>
          <w:sz w:val="24"/>
          <w:szCs w:val="24"/>
        </w:rPr>
      </w:pPr>
    </w:p>
    <w:p w:rsidR="002D394A" w:rsidP="002D394A" w14:paraId="50FD5D39" w14:textId="080215C9">
      <w:pPr>
        <w:pStyle w:val="NoSpacing"/>
        <w:rPr>
          <w:rFonts w:ascii="Arial" w:hAnsi="Arial" w:cs="Arial"/>
          <w:sz w:val="24"/>
          <w:szCs w:val="24"/>
          <w:u w:val="single"/>
        </w:rPr>
      </w:pPr>
      <w:r>
        <w:rPr>
          <w:rFonts w:ascii="Arial" w:hAnsi="Arial" w:cs="Arial"/>
          <w:sz w:val="24"/>
          <w:szCs w:val="24"/>
          <w:u w:val="single"/>
        </w:rPr>
        <w:t>Background</w:t>
      </w:r>
    </w:p>
    <w:p w:rsidR="002D394A" w:rsidP="002D394A" w14:paraId="530A7897" w14:textId="53C11803">
      <w:pPr>
        <w:pStyle w:val="NoSpacing"/>
        <w:rPr>
          <w:rFonts w:ascii="Arial" w:hAnsi="Arial" w:cs="Arial"/>
          <w:sz w:val="24"/>
          <w:szCs w:val="24"/>
          <w:u w:val="single"/>
        </w:rPr>
      </w:pPr>
    </w:p>
    <w:p w:rsidR="002D394A" w:rsidRPr="002D394A" w:rsidP="002D394A" w14:paraId="0E3F11EF" w14:textId="77777777">
      <w:pPr>
        <w:pStyle w:val="NoSpacing"/>
        <w:jc w:val="both"/>
        <w:rPr>
          <w:rFonts w:ascii="Arial" w:hAnsi="Arial" w:cs="Arial"/>
          <w:sz w:val="24"/>
          <w:szCs w:val="24"/>
        </w:rPr>
      </w:pPr>
      <w:r w:rsidRPr="002D394A">
        <w:rPr>
          <w:rFonts w:ascii="Arial" w:hAnsi="Arial" w:cs="Arial"/>
          <w:sz w:val="24"/>
          <w:szCs w:val="24"/>
        </w:rPr>
        <w:t xml:space="preserve">The United States Patent and Trademark Office (USPTO) is required by 35 U.S.C. 131 </w:t>
      </w:r>
      <w:r w:rsidRPr="002D394A">
        <w:rPr>
          <w:rFonts w:ascii="Arial" w:hAnsi="Arial" w:cs="Arial"/>
          <w:i/>
          <w:sz w:val="24"/>
          <w:szCs w:val="24"/>
        </w:rPr>
        <w:t>et seq</w:t>
      </w:r>
      <w:r w:rsidRPr="002D394A">
        <w:rPr>
          <w:rFonts w:ascii="Arial" w:hAnsi="Arial" w:cs="Arial"/>
          <w:sz w:val="24"/>
          <w:szCs w:val="24"/>
        </w:rPr>
        <w:t>. to examine an application for patent and, when appropriate, issue a patent.  The USPTO also is required to publish patent applications, with certain exceptions, promptly after the expiration of a period of eighteen months from the earliest filing date for which a benefit is sought under Title 35, United States Code.</w:t>
      </w:r>
    </w:p>
    <w:p w:rsidR="002D394A" w:rsidRPr="002D394A" w:rsidP="002D394A" w14:paraId="249FC04A" w14:textId="77777777">
      <w:pPr>
        <w:pStyle w:val="NoSpacing"/>
        <w:jc w:val="both"/>
        <w:rPr>
          <w:rFonts w:ascii="Arial" w:hAnsi="Arial" w:cs="Arial"/>
          <w:sz w:val="24"/>
          <w:szCs w:val="24"/>
        </w:rPr>
      </w:pPr>
    </w:p>
    <w:p w:rsidR="002D394A" w:rsidRPr="002D394A" w:rsidP="002D394A" w14:paraId="1FA08EC8" w14:textId="77777777">
      <w:pPr>
        <w:pStyle w:val="NoSpacing"/>
        <w:jc w:val="both"/>
        <w:rPr>
          <w:rFonts w:ascii="Arial" w:hAnsi="Arial" w:cs="Arial"/>
          <w:sz w:val="24"/>
          <w:szCs w:val="24"/>
        </w:rPr>
      </w:pPr>
      <w:r w:rsidRPr="002D394A">
        <w:rPr>
          <w:rFonts w:ascii="Arial" w:hAnsi="Arial" w:cs="Arial"/>
          <w:sz w:val="24"/>
          <w:szCs w:val="24"/>
        </w:rPr>
        <w:t>Many actions taken by the USPTO during its examination of an application for patent or for reissue of a patent, or during its reexamination of a patent, are subject to review by an appeal to the Patent Trial and Appeal Board (PTAB); appeals to PTAB are covered in other OMB approved information collections (0651-0063 and 0651-0069). For other USPTO actions, review is in the form of administrative review obtained via submission of a petition to the USPTO.  USPTO petitions practice also provides an opportunity for a patent applicant or owner to supply additional information that may be required in order for the USPTO to further process an application or patent.</w:t>
      </w:r>
    </w:p>
    <w:p w:rsidR="002D394A" w:rsidRPr="002D394A" w:rsidP="002D394A" w14:paraId="6D925576" w14:textId="77777777">
      <w:pPr>
        <w:pStyle w:val="NoSpacing"/>
        <w:jc w:val="both"/>
        <w:rPr>
          <w:rFonts w:ascii="Arial" w:hAnsi="Arial" w:cs="Arial"/>
          <w:sz w:val="24"/>
          <w:szCs w:val="24"/>
        </w:rPr>
      </w:pPr>
    </w:p>
    <w:p w:rsidR="002D394A" w:rsidP="002D394A" w14:paraId="169D9A82" w14:textId="10877326">
      <w:pPr>
        <w:pStyle w:val="NoSpacing"/>
        <w:jc w:val="both"/>
        <w:rPr>
          <w:rFonts w:ascii="Arial" w:hAnsi="Arial" w:cs="Arial"/>
          <w:sz w:val="24"/>
          <w:szCs w:val="24"/>
        </w:rPr>
      </w:pPr>
      <w:r w:rsidRPr="002D394A">
        <w:rPr>
          <w:rFonts w:ascii="Arial" w:hAnsi="Arial" w:cs="Arial"/>
          <w:sz w:val="24"/>
          <w:szCs w:val="24"/>
        </w:rPr>
        <w:t>This information collection covers petitions filed in patent applications and reexamination proceedings that, when submitted to the USPTO, must be accompanied by the fee set forth in 37 CFR 1.17(f), (g), or (h). This information collection also covers the transmittals for the petition fees.</w:t>
      </w:r>
    </w:p>
    <w:p w:rsidR="002D394A" w:rsidP="002D394A" w14:paraId="3759338D" w14:textId="741B6B48">
      <w:pPr>
        <w:pStyle w:val="NoSpacing"/>
        <w:jc w:val="both"/>
        <w:rPr>
          <w:rFonts w:ascii="Arial" w:hAnsi="Arial" w:cs="Arial"/>
          <w:sz w:val="24"/>
          <w:szCs w:val="24"/>
        </w:rPr>
      </w:pPr>
    </w:p>
    <w:p w:rsidR="006948E6" w:rsidRPr="007D423D" w:rsidP="006948E6" w14:paraId="00F66445" w14:textId="6E351F26">
      <w:pPr>
        <w:pStyle w:val="NoSpacing"/>
        <w:jc w:val="both"/>
        <w:rPr>
          <w:rFonts w:ascii="Arial" w:hAnsi="Arial" w:cs="Arial"/>
          <w:color w:val="000000" w:themeColor="text1"/>
          <w:sz w:val="24"/>
          <w:szCs w:val="24"/>
        </w:rPr>
      </w:pPr>
      <w:r>
        <w:rPr>
          <w:rFonts w:ascii="Arial" w:hAnsi="Arial" w:cs="Arial"/>
          <w:color w:val="000000" w:themeColor="text1"/>
          <w:sz w:val="24"/>
          <w:szCs w:val="24"/>
        </w:rPr>
        <w:t>In support of</w:t>
      </w:r>
      <w:r w:rsidRPr="7FE52CB3">
        <w:rPr>
          <w:rFonts w:ascii="Arial" w:hAnsi="Arial" w:cs="Arial"/>
          <w:color w:val="000000" w:themeColor="text1"/>
          <w:sz w:val="24"/>
          <w:szCs w:val="24"/>
        </w:rPr>
        <w:t xml:space="preserve"> RIN 0651-AD64 (Setting and Adjusting Patent Fees During Fiscal Year 2025</w:t>
      </w:r>
      <w:r>
        <w:rPr>
          <w:rFonts w:ascii="Arial" w:hAnsi="Arial" w:cs="Arial"/>
          <w:color w:val="000000" w:themeColor="text1"/>
          <w:sz w:val="24"/>
          <w:szCs w:val="24"/>
        </w:rPr>
        <w:t>; 89 FRN 91898</w:t>
      </w:r>
      <w:r w:rsidRPr="7FE52CB3">
        <w:rPr>
          <w:rFonts w:ascii="Arial" w:hAnsi="Arial" w:cs="Arial"/>
          <w:color w:val="000000" w:themeColor="text1"/>
          <w:sz w:val="24"/>
          <w:szCs w:val="24"/>
        </w:rPr>
        <w:t>)</w:t>
      </w:r>
      <w:r>
        <w:rPr>
          <w:rStyle w:val="FootnoteReference"/>
          <w:rFonts w:ascii="Arial" w:hAnsi="Arial" w:cs="Arial"/>
          <w:color w:val="000000" w:themeColor="text1"/>
          <w:sz w:val="24"/>
          <w:szCs w:val="24"/>
        </w:rPr>
        <w:footnoteReference w:id="3"/>
      </w:r>
      <w:r w:rsidRPr="7FE52CB3">
        <w:rPr>
          <w:rFonts w:ascii="Arial" w:hAnsi="Arial" w:cs="Arial"/>
          <w:color w:val="000000" w:themeColor="text1"/>
          <w:sz w:val="24"/>
          <w:szCs w:val="24"/>
        </w:rPr>
        <w:t xml:space="preserve">, the USPTO is changing </w:t>
      </w:r>
      <w:r w:rsidR="00C26577">
        <w:rPr>
          <w:rFonts w:ascii="Arial" w:hAnsi="Arial" w:cs="Arial"/>
          <w:color w:val="000000" w:themeColor="text1"/>
          <w:sz w:val="24"/>
          <w:szCs w:val="24"/>
        </w:rPr>
        <w:t>nine</w:t>
      </w:r>
      <w:r w:rsidRPr="7FE52CB3">
        <w:rPr>
          <w:rFonts w:ascii="Arial" w:hAnsi="Arial" w:cs="Arial"/>
          <w:color w:val="000000" w:themeColor="text1"/>
          <w:sz w:val="24"/>
          <w:szCs w:val="24"/>
        </w:rPr>
        <w:t xml:space="preserve"> fees </w:t>
      </w:r>
      <w:r>
        <w:rPr>
          <w:rFonts w:ascii="Arial" w:hAnsi="Arial" w:cs="Arial"/>
          <w:color w:val="000000" w:themeColor="text1"/>
          <w:sz w:val="24"/>
          <w:szCs w:val="24"/>
        </w:rPr>
        <w:t xml:space="preserve">and adding </w:t>
      </w:r>
      <w:r w:rsidR="00C26577">
        <w:rPr>
          <w:rFonts w:ascii="Arial" w:hAnsi="Arial" w:cs="Arial"/>
          <w:color w:val="000000" w:themeColor="text1"/>
          <w:sz w:val="24"/>
          <w:szCs w:val="24"/>
        </w:rPr>
        <w:t>six</w:t>
      </w:r>
      <w:r>
        <w:rPr>
          <w:rFonts w:ascii="Arial" w:hAnsi="Arial" w:cs="Arial"/>
          <w:color w:val="000000" w:themeColor="text1"/>
          <w:sz w:val="24"/>
          <w:szCs w:val="24"/>
        </w:rPr>
        <w:t xml:space="preserve"> fees in</w:t>
      </w:r>
      <w:r w:rsidRPr="7FE52CB3">
        <w:rPr>
          <w:rFonts w:ascii="Arial" w:hAnsi="Arial" w:cs="Arial"/>
          <w:color w:val="000000" w:themeColor="text1"/>
          <w:sz w:val="24"/>
          <w:szCs w:val="24"/>
        </w:rPr>
        <w:t xml:space="preserve"> this information collection.</w:t>
      </w:r>
    </w:p>
    <w:p w:rsidR="005633AB" w:rsidP="005633AB" w14:paraId="3E8F8846" w14:textId="77777777">
      <w:pPr>
        <w:jc w:val="both"/>
        <w:rPr>
          <w:rFonts w:ascii="Arial" w:hAnsi="Arial" w:cs="Arial"/>
        </w:rPr>
      </w:pPr>
    </w:p>
    <w:p w:rsidR="005633AB" w:rsidP="005633AB" w14:paraId="3168811D" w14:textId="332AC371">
      <w:pPr>
        <w:jc w:val="both"/>
        <w:rPr>
          <w:rFonts w:ascii="Arial" w:hAnsi="Arial" w:cs="Arial"/>
        </w:rPr>
      </w:pPr>
      <w:r w:rsidRPr="00BA784E">
        <w:rPr>
          <w:rFonts w:ascii="Arial" w:hAnsi="Arial" w:cs="Arial"/>
        </w:rPr>
        <w:t xml:space="preserve">Additionally, </w:t>
      </w:r>
      <w:r w:rsidRPr="22514BF7" w:rsidR="6118797C">
        <w:rPr>
          <w:rFonts w:ascii="Arial" w:hAnsi="Arial" w:cs="Arial"/>
        </w:rPr>
        <w:t xml:space="preserve">two </w:t>
      </w:r>
      <w:r w:rsidRPr="22514BF7">
        <w:rPr>
          <w:rFonts w:ascii="Arial" w:hAnsi="Arial" w:cs="Arial"/>
        </w:rPr>
        <w:t>form</w:t>
      </w:r>
      <w:r w:rsidRPr="22514BF7" w:rsidR="1A3F7D73">
        <w:rPr>
          <w:rFonts w:ascii="Arial" w:hAnsi="Arial" w:cs="Arial"/>
        </w:rPr>
        <w:t>s</w:t>
      </w:r>
      <w:r w:rsidRPr="22514BF7">
        <w:rPr>
          <w:rFonts w:ascii="Arial" w:hAnsi="Arial" w:cs="Arial"/>
        </w:rPr>
        <w:t xml:space="preserve">, </w:t>
      </w:r>
      <w:r w:rsidRPr="22514BF7" w:rsidR="714F0A56">
        <w:rPr>
          <w:rFonts w:ascii="Arial" w:hAnsi="Arial" w:cs="Arial"/>
        </w:rPr>
        <w:t xml:space="preserve">the </w:t>
      </w:r>
      <w:r w:rsidRPr="00BA784E">
        <w:rPr>
          <w:rFonts w:ascii="Arial" w:hAnsi="Arial" w:cs="Arial"/>
        </w:rPr>
        <w:t>PTO</w:t>
      </w:r>
      <w:r w:rsidR="00710C61">
        <w:rPr>
          <w:rFonts w:ascii="Arial" w:hAnsi="Arial" w:cs="Arial"/>
        </w:rPr>
        <w:t xml:space="preserve">/AIA/17p </w:t>
      </w:r>
      <w:r w:rsidRPr="22514BF7" w:rsidR="4C2C5BA1">
        <w:rPr>
          <w:rFonts w:ascii="Arial" w:hAnsi="Arial" w:cs="Arial"/>
        </w:rPr>
        <w:t xml:space="preserve">and PTO/SB/17p </w:t>
      </w:r>
      <w:r w:rsidRPr="22514BF7">
        <w:rPr>
          <w:rFonts w:ascii="Arial" w:hAnsi="Arial" w:cs="Arial"/>
        </w:rPr>
        <w:t>(</w:t>
      </w:r>
      <w:r w:rsidRPr="22514BF7" w:rsidR="15407095">
        <w:rPr>
          <w:rFonts w:ascii="Arial" w:hAnsi="Arial" w:cs="Arial"/>
        </w:rPr>
        <w:t xml:space="preserve">both titled </w:t>
      </w:r>
      <w:r w:rsidR="00710C61">
        <w:rPr>
          <w:rFonts w:ascii="Arial" w:hAnsi="Arial" w:cs="Arial"/>
        </w:rPr>
        <w:t>Processing Fee Under 37 CFR 1.17 (f), (g</w:t>
      </w:r>
      <w:r w:rsidRPr="22514BF7" w:rsidR="00710C61">
        <w:rPr>
          <w:rFonts w:ascii="Arial" w:hAnsi="Arial" w:cs="Arial"/>
        </w:rPr>
        <w:t>)</w:t>
      </w:r>
      <w:r w:rsidRPr="22514BF7" w:rsidR="1304BAF4">
        <w:rPr>
          <w:rFonts w:ascii="Arial" w:hAnsi="Arial" w:cs="Arial"/>
        </w:rPr>
        <w:t xml:space="preserve">(1), </w:t>
      </w:r>
      <w:r w:rsidRPr="22514BF7" w:rsidR="1304BAF4">
        <w:rPr>
          <w:rFonts w:ascii="Arial" w:hAnsi="Arial" w:cs="Arial"/>
        </w:rPr>
        <w:t>g(</w:t>
      </w:r>
      <w:r w:rsidRPr="22514BF7" w:rsidR="1304BAF4">
        <w:rPr>
          <w:rFonts w:ascii="Arial" w:hAnsi="Arial" w:cs="Arial"/>
        </w:rPr>
        <w:t>2</w:t>
      </w:r>
      <w:r w:rsidR="00710C61">
        <w:rPr>
          <w:rFonts w:ascii="Arial" w:hAnsi="Arial" w:cs="Arial"/>
        </w:rPr>
        <w:t>)</w:t>
      </w:r>
      <w:r w:rsidR="0002581D">
        <w:rPr>
          <w:rFonts w:ascii="Arial" w:hAnsi="Arial" w:cs="Arial"/>
        </w:rPr>
        <w:t>, &amp; (h) Transmittal</w:t>
      </w:r>
      <w:r w:rsidRPr="22514BF7">
        <w:rPr>
          <w:rFonts w:ascii="Arial" w:hAnsi="Arial" w:cs="Arial"/>
        </w:rPr>
        <w:t xml:space="preserve">), </w:t>
      </w:r>
      <w:r w:rsidRPr="22514BF7" w:rsidR="2A54ADD6">
        <w:rPr>
          <w:rFonts w:ascii="Arial" w:hAnsi="Arial" w:cs="Arial"/>
        </w:rPr>
        <w:t>are</w:t>
      </w:r>
      <w:r w:rsidRPr="00BA784E">
        <w:rPr>
          <w:rFonts w:ascii="Arial" w:hAnsi="Arial" w:cs="Arial"/>
        </w:rPr>
        <w:t xml:space="preserve"> being revised to reflect changes made by the rulemaking.</w:t>
      </w:r>
      <w:r w:rsidR="00F01264">
        <w:rPr>
          <w:rFonts w:ascii="Arial" w:hAnsi="Arial" w:cs="Arial"/>
        </w:rPr>
        <w:t xml:space="preserve"> </w:t>
      </w:r>
    </w:p>
    <w:p w:rsidR="002D394A" w:rsidRPr="006004C0" w:rsidP="002D394A" w14:paraId="20E9C804" w14:textId="77777777">
      <w:pPr>
        <w:pStyle w:val="NoSpacing"/>
        <w:rPr>
          <w:rFonts w:ascii="Arial" w:hAnsi="Arial" w:cs="Arial"/>
          <w:sz w:val="24"/>
          <w:szCs w:val="24"/>
        </w:rPr>
      </w:pPr>
    </w:p>
    <w:p w:rsidR="002D394A" w:rsidRPr="009E4618" w:rsidP="002D394A" w14:paraId="43AB015E" w14:textId="77777777">
      <w:pPr>
        <w:pStyle w:val="NoSpacing"/>
        <w:rPr>
          <w:rFonts w:ascii="Arial" w:hAnsi="Arial" w:cs="Arial"/>
          <w:b/>
          <w:bCs/>
          <w:sz w:val="20"/>
          <w:szCs w:val="20"/>
        </w:rPr>
      </w:pPr>
      <w:r w:rsidRPr="006004C0">
        <w:rPr>
          <w:rFonts w:ascii="Arial" w:hAnsi="Arial" w:cs="Arial"/>
          <w:b/>
          <w:bCs/>
          <w:sz w:val="20"/>
          <w:szCs w:val="20"/>
        </w:rPr>
        <w:t xml:space="preserve">Table 1: </w:t>
      </w:r>
      <w:r>
        <w:rPr>
          <w:rFonts w:ascii="Arial" w:hAnsi="Arial" w:cs="Arial"/>
          <w:b/>
          <w:bCs/>
          <w:sz w:val="20"/>
          <w:szCs w:val="20"/>
        </w:rPr>
        <w:t>Changes</w:t>
      </w:r>
      <w:r w:rsidRPr="006004C0">
        <w:rPr>
          <w:rFonts w:ascii="Arial" w:hAnsi="Arial" w:cs="Arial"/>
          <w:b/>
          <w:bCs/>
          <w:sz w:val="20"/>
          <w:szCs w:val="20"/>
        </w:rPr>
        <w:t xml:space="preserve"> in Fee Amount</w:t>
      </w:r>
    </w:p>
    <w:tbl>
      <w:tblPr>
        <w:tblStyle w:val="TableGrid"/>
        <w:tblW w:w="5920" w:type="pct"/>
        <w:tblInd w:w="-905" w:type="dxa"/>
        <w:tblLook w:val="04A0"/>
      </w:tblPr>
      <w:tblGrid>
        <w:gridCol w:w="629"/>
        <w:gridCol w:w="1074"/>
        <w:gridCol w:w="4687"/>
        <w:gridCol w:w="1782"/>
        <w:gridCol w:w="1439"/>
        <w:gridCol w:w="1459"/>
      </w:tblGrid>
      <w:tr w14:paraId="45070B05" w14:textId="77777777" w:rsidTr="00DD27CE">
        <w:tblPrEx>
          <w:tblW w:w="5920" w:type="pct"/>
          <w:tblInd w:w="-905" w:type="dxa"/>
          <w:tblLook w:val="04A0"/>
        </w:tblPrEx>
        <w:tc>
          <w:tcPr>
            <w:tcW w:w="284" w:type="pct"/>
            <w:shd w:val="clear" w:color="auto" w:fill="B4C6E7" w:themeFill="accent1" w:themeFillTint="66"/>
            <w:vAlign w:val="center"/>
          </w:tcPr>
          <w:p w:rsidR="00370B48" w:rsidRPr="00B765C3" w:rsidP="008E7A6C" w14:paraId="708ACA36" w14:textId="77777777">
            <w:pPr>
              <w:pStyle w:val="NoSpacing"/>
              <w:jc w:val="center"/>
              <w:rPr>
                <w:rFonts w:ascii="Arial" w:hAnsi="Arial" w:cs="Arial"/>
                <w:b/>
                <w:sz w:val="20"/>
                <w:szCs w:val="20"/>
              </w:rPr>
            </w:pPr>
          </w:p>
          <w:p w:rsidR="00370B48" w:rsidRPr="00B765C3" w:rsidP="008E7A6C" w14:paraId="177C7C85" w14:textId="77777777">
            <w:pPr>
              <w:pStyle w:val="NoSpacing"/>
              <w:jc w:val="center"/>
              <w:rPr>
                <w:rFonts w:ascii="Arial" w:hAnsi="Arial" w:cs="Arial"/>
                <w:b/>
                <w:sz w:val="20"/>
                <w:szCs w:val="20"/>
              </w:rPr>
            </w:pPr>
            <w:r w:rsidRPr="00B765C3">
              <w:rPr>
                <w:rFonts w:ascii="Arial" w:hAnsi="Arial" w:cs="Arial"/>
                <w:b/>
                <w:sz w:val="20"/>
                <w:szCs w:val="20"/>
              </w:rPr>
              <w:t>Item No.</w:t>
            </w:r>
          </w:p>
          <w:p w:rsidR="00370B48" w:rsidRPr="00B765C3" w:rsidP="008E7A6C" w14:paraId="1DC1BA62" w14:textId="77777777">
            <w:pPr>
              <w:pStyle w:val="NoSpacing"/>
              <w:jc w:val="center"/>
              <w:rPr>
                <w:rFonts w:ascii="Arial" w:hAnsi="Arial" w:cs="Arial"/>
                <w:b/>
                <w:sz w:val="20"/>
                <w:szCs w:val="20"/>
              </w:rPr>
            </w:pPr>
          </w:p>
        </w:tc>
        <w:tc>
          <w:tcPr>
            <w:tcW w:w="485" w:type="pct"/>
            <w:shd w:val="clear" w:color="auto" w:fill="B4C6E7" w:themeFill="accent1" w:themeFillTint="66"/>
            <w:vAlign w:val="center"/>
          </w:tcPr>
          <w:p w:rsidR="00370B48" w:rsidRPr="00B765C3" w:rsidP="008E7A6C" w14:paraId="2C1800B1" w14:textId="77777777">
            <w:pPr>
              <w:pStyle w:val="NoSpacing"/>
              <w:jc w:val="center"/>
              <w:rPr>
                <w:rFonts w:ascii="Arial" w:hAnsi="Arial" w:cs="Arial"/>
                <w:b/>
                <w:sz w:val="20"/>
                <w:szCs w:val="20"/>
              </w:rPr>
            </w:pPr>
            <w:r w:rsidRPr="00B765C3">
              <w:rPr>
                <w:rFonts w:ascii="Arial" w:hAnsi="Arial" w:cs="Arial"/>
                <w:b/>
                <w:sz w:val="20"/>
                <w:szCs w:val="20"/>
              </w:rPr>
              <w:t>Fee Code</w:t>
            </w:r>
          </w:p>
        </w:tc>
        <w:tc>
          <w:tcPr>
            <w:tcW w:w="2117" w:type="pct"/>
            <w:shd w:val="clear" w:color="auto" w:fill="B4C6E7" w:themeFill="accent1" w:themeFillTint="66"/>
            <w:vAlign w:val="center"/>
          </w:tcPr>
          <w:p w:rsidR="00370B48" w:rsidRPr="00B765C3" w:rsidP="008E7A6C" w14:paraId="2FDF5DE5" w14:textId="77777777">
            <w:pPr>
              <w:pStyle w:val="NoSpacing"/>
              <w:jc w:val="center"/>
              <w:rPr>
                <w:rFonts w:ascii="Arial" w:hAnsi="Arial" w:cs="Arial"/>
                <w:b/>
                <w:sz w:val="20"/>
                <w:szCs w:val="20"/>
              </w:rPr>
            </w:pPr>
            <w:r w:rsidRPr="00B765C3">
              <w:rPr>
                <w:rFonts w:ascii="Arial" w:hAnsi="Arial" w:cs="Arial"/>
                <w:b/>
                <w:sz w:val="20"/>
                <w:szCs w:val="20"/>
              </w:rPr>
              <w:t>Item</w:t>
            </w:r>
          </w:p>
        </w:tc>
        <w:tc>
          <w:tcPr>
            <w:tcW w:w="805" w:type="pct"/>
            <w:shd w:val="clear" w:color="auto" w:fill="B4C6E7" w:themeFill="accent1" w:themeFillTint="66"/>
            <w:vAlign w:val="center"/>
          </w:tcPr>
          <w:p w:rsidR="00370B48" w:rsidRPr="00B765C3" w:rsidP="008E7A6C" w14:paraId="2721DAA2" w14:textId="77777777">
            <w:pPr>
              <w:pStyle w:val="NoSpacing"/>
              <w:jc w:val="center"/>
              <w:rPr>
                <w:rFonts w:ascii="Arial" w:hAnsi="Arial" w:cs="Arial"/>
                <w:b/>
                <w:sz w:val="20"/>
                <w:szCs w:val="20"/>
              </w:rPr>
            </w:pPr>
            <w:r w:rsidRPr="00B765C3">
              <w:rPr>
                <w:rFonts w:ascii="Arial" w:hAnsi="Arial" w:cs="Arial"/>
                <w:b/>
                <w:sz w:val="20"/>
                <w:szCs w:val="20"/>
              </w:rPr>
              <w:t>Current Fee</w:t>
            </w:r>
          </w:p>
        </w:tc>
        <w:tc>
          <w:tcPr>
            <w:tcW w:w="650" w:type="pct"/>
            <w:shd w:val="clear" w:color="auto" w:fill="B4C6E7" w:themeFill="accent1" w:themeFillTint="66"/>
            <w:vAlign w:val="center"/>
          </w:tcPr>
          <w:p w:rsidR="00370B48" w:rsidRPr="00B765C3" w:rsidP="008E7A6C" w14:paraId="58CD346B" w14:textId="77777777">
            <w:pPr>
              <w:pStyle w:val="NoSpacing"/>
              <w:jc w:val="center"/>
              <w:rPr>
                <w:rFonts w:ascii="Arial" w:hAnsi="Arial" w:cs="Arial"/>
                <w:b/>
                <w:sz w:val="20"/>
                <w:szCs w:val="20"/>
              </w:rPr>
            </w:pPr>
            <w:r w:rsidRPr="00B765C3">
              <w:rPr>
                <w:rFonts w:ascii="Arial" w:hAnsi="Arial" w:cs="Arial"/>
                <w:b/>
                <w:sz w:val="20"/>
                <w:szCs w:val="20"/>
              </w:rPr>
              <w:t>New Fee</w:t>
            </w:r>
          </w:p>
        </w:tc>
        <w:tc>
          <w:tcPr>
            <w:tcW w:w="659" w:type="pct"/>
            <w:shd w:val="clear" w:color="auto" w:fill="B4C6E7" w:themeFill="accent1" w:themeFillTint="66"/>
            <w:vAlign w:val="center"/>
          </w:tcPr>
          <w:p w:rsidR="00370B48" w:rsidRPr="00B765C3" w:rsidP="008E7A6C" w14:paraId="5360D638" w14:textId="77777777">
            <w:pPr>
              <w:pStyle w:val="NoSpacing"/>
              <w:jc w:val="center"/>
              <w:rPr>
                <w:rFonts w:ascii="Arial" w:hAnsi="Arial" w:cs="Arial"/>
                <w:b/>
                <w:sz w:val="20"/>
                <w:szCs w:val="20"/>
              </w:rPr>
            </w:pPr>
            <w:r w:rsidRPr="00B765C3">
              <w:rPr>
                <w:rFonts w:ascii="Arial" w:hAnsi="Arial" w:cs="Arial"/>
                <w:b/>
                <w:sz w:val="20"/>
                <w:szCs w:val="20"/>
              </w:rPr>
              <w:t xml:space="preserve">Changes in Fee Amount </w:t>
            </w:r>
          </w:p>
        </w:tc>
      </w:tr>
      <w:tr w14:paraId="57F51D09" w14:textId="77777777" w:rsidTr="00DD27CE">
        <w:tblPrEx>
          <w:tblW w:w="5920" w:type="pct"/>
          <w:tblInd w:w="-905" w:type="dxa"/>
          <w:tblLook w:val="04A0"/>
        </w:tblPrEx>
        <w:tc>
          <w:tcPr>
            <w:tcW w:w="284" w:type="pct"/>
            <w:vAlign w:val="center"/>
          </w:tcPr>
          <w:p w:rsidR="004D252F" w:rsidRPr="00B765C3" w:rsidP="004D252F" w14:paraId="3A3E8F24" w14:textId="77777777">
            <w:pPr>
              <w:jc w:val="center"/>
              <w:rPr>
                <w:rFonts w:ascii="Arial" w:hAnsi="Arial" w:cs="Arial"/>
                <w:b/>
                <w:bCs/>
                <w:color w:val="000000"/>
                <w:sz w:val="20"/>
                <w:szCs w:val="20"/>
              </w:rPr>
            </w:pPr>
            <w:r w:rsidRPr="00B765C3">
              <w:rPr>
                <w:rFonts w:ascii="Arial" w:hAnsi="Arial" w:cs="Arial"/>
                <w:b/>
                <w:sz w:val="20"/>
                <w:szCs w:val="20"/>
              </w:rPr>
              <w:t>1</w:t>
            </w:r>
          </w:p>
        </w:tc>
        <w:tc>
          <w:tcPr>
            <w:tcW w:w="485" w:type="pct"/>
            <w:vAlign w:val="center"/>
          </w:tcPr>
          <w:p w:rsidR="004D252F" w:rsidRPr="004D252F" w:rsidP="004D252F" w14:paraId="0D062722" w14:textId="15BD8580">
            <w:pPr>
              <w:jc w:val="center"/>
              <w:rPr>
                <w:rFonts w:ascii="Arial" w:hAnsi="Arial" w:cs="Arial"/>
                <w:sz w:val="20"/>
                <w:szCs w:val="20"/>
              </w:rPr>
            </w:pPr>
            <w:r w:rsidRPr="004D252F">
              <w:rPr>
                <w:rFonts w:ascii="Arial" w:hAnsi="Arial" w:cs="Arial"/>
                <w:sz w:val="20"/>
                <w:szCs w:val="20"/>
              </w:rPr>
              <w:t>1462</w:t>
            </w:r>
          </w:p>
        </w:tc>
        <w:tc>
          <w:tcPr>
            <w:tcW w:w="2117" w:type="pct"/>
            <w:vAlign w:val="center"/>
          </w:tcPr>
          <w:p w:rsidR="004D252F" w:rsidRPr="004D252F" w:rsidP="004D252F" w14:paraId="4017E8AB" w14:textId="22B7415D">
            <w:pPr>
              <w:rPr>
                <w:rFonts w:ascii="Arial" w:hAnsi="Arial" w:cs="Arial"/>
                <w:color w:val="000000"/>
                <w:sz w:val="20"/>
                <w:szCs w:val="20"/>
              </w:rPr>
            </w:pPr>
            <w:r w:rsidRPr="004D252F">
              <w:rPr>
                <w:rFonts w:ascii="Arial" w:hAnsi="Arial" w:cs="Arial"/>
                <w:bCs/>
                <w:sz w:val="20"/>
                <w:szCs w:val="20"/>
              </w:rPr>
              <w:t>Petitions requiring the petition fee set forth in 37 CFR 1.17 (f) (Group I) (undiscounted)</w:t>
            </w:r>
          </w:p>
        </w:tc>
        <w:tc>
          <w:tcPr>
            <w:tcW w:w="805" w:type="pct"/>
            <w:vAlign w:val="center"/>
          </w:tcPr>
          <w:p w:rsidR="004D252F" w:rsidRPr="00B765C3" w:rsidP="004D252F" w14:paraId="7045AD21" w14:textId="2901095B">
            <w:pPr>
              <w:pStyle w:val="NoSpacing"/>
              <w:jc w:val="right"/>
              <w:rPr>
                <w:rFonts w:ascii="Arial" w:hAnsi="Arial" w:cs="Arial"/>
                <w:sz w:val="20"/>
                <w:szCs w:val="20"/>
              </w:rPr>
            </w:pPr>
            <w:r w:rsidRPr="00B765C3">
              <w:rPr>
                <w:rFonts w:ascii="Arial" w:hAnsi="Arial" w:cs="Arial"/>
                <w:sz w:val="20"/>
                <w:szCs w:val="20"/>
              </w:rPr>
              <w:t>$</w:t>
            </w:r>
            <w:r>
              <w:rPr>
                <w:rFonts w:ascii="Arial" w:hAnsi="Arial" w:cs="Arial"/>
                <w:sz w:val="20"/>
                <w:szCs w:val="20"/>
              </w:rPr>
              <w:t>420</w:t>
            </w:r>
          </w:p>
        </w:tc>
        <w:tc>
          <w:tcPr>
            <w:tcW w:w="650" w:type="pct"/>
            <w:vAlign w:val="center"/>
          </w:tcPr>
          <w:p w:rsidR="004D252F" w:rsidRPr="00B765C3" w:rsidP="004D252F" w14:paraId="3C0FAFFE" w14:textId="6419C021">
            <w:pPr>
              <w:pStyle w:val="NoSpacing"/>
              <w:jc w:val="right"/>
              <w:rPr>
                <w:rFonts w:ascii="Arial" w:hAnsi="Arial" w:cs="Arial"/>
                <w:sz w:val="20"/>
                <w:szCs w:val="20"/>
              </w:rPr>
            </w:pPr>
            <w:r w:rsidRPr="00B765C3">
              <w:rPr>
                <w:rFonts w:ascii="Arial" w:hAnsi="Arial" w:cs="Arial"/>
                <w:sz w:val="20"/>
                <w:szCs w:val="20"/>
              </w:rPr>
              <w:t>$</w:t>
            </w:r>
            <w:r>
              <w:rPr>
                <w:rFonts w:ascii="Arial" w:hAnsi="Arial" w:cs="Arial"/>
                <w:sz w:val="20"/>
                <w:szCs w:val="20"/>
              </w:rPr>
              <w:t>450</w:t>
            </w:r>
          </w:p>
        </w:tc>
        <w:tc>
          <w:tcPr>
            <w:tcW w:w="659" w:type="pct"/>
            <w:vAlign w:val="center"/>
          </w:tcPr>
          <w:p w:rsidR="004D252F" w:rsidRPr="00B765C3" w:rsidP="004D252F" w14:paraId="40DF776B" w14:textId="6F5888AA">
            <w:pPr>
              <w:pStyle w:val="NoSpacing"/>
              <w:jc w:val="right"/>
              <w:rPr>
                <w:rFonts w:ascii="Arial" w:hAnsi="Arial" w:cs="Arial"/>
                <w:sz w:val="20"/>
                <w:szCs w:val="20"/>
              </w:rPr>
            </w:pPr>
            <w:r w:rsidRPr="00B765C3">
              <w:rPr>
                <w:rFonts w:ascii="Arial" w:hAnsi="Arial" w:cs="Arial"/>
                <w:sz w:val="20"/>
                <w:szCs w:val="20"/>
              </w:rPr>
              <w:t>+$</w:t>
            </w:r>
            <w:r>
              <w:rPr>
                <w:rFonts w:ascii="Arial" w:hAnsi="Arial" w:cs="Arial"/>
                <w:sz w:val="20"/>
                <w:szCs w:val="20"/>
              </w:rPr>
              <w:t>30</w:t>
            </w:r>
          </w:p>
        </w:tc>
      </w:tr>
      <w:tr w14:paraId="6F3966AD" w14:textId="77777777" w:rsidTr="00DD27CE">
        <w:tblPrEx>
          <w:tblW w:w="5920" w:type="pct"/>
          <w:tblInd w:w="-905" w:type="dxa"/>
          <w:tblLook w:val="04A0"/>
        </w:tblPrEx>
        <w:tc>
          <w:tcPr>
            <w:tcW w:w="284" w:type="pct"/>
            <w:vAlign w:val="center"/>
          </w:tcPr>
          <w:p w:rsidR="004D252F" w:rsidRPr="00B765C3" w:rsidP="004D252F" w14:paraId="7167C1F3" w14:textId="77777777">
            <w:pPr>
              <w:jc w:val="center"/>
              <w:rPr>
                <w:rFonts w:ascii="Arial" w:hAnsi="Arial" w:cs="Arial"/>
                <w:b/>
                <w:bCs/>
                <w:color w:val="000000"/>
                <w:sz w:val="20"/>
                <w:szCs w:val="20"/>
              </w:rPr>
            </w:pPr>
            <w:r w:rsidRPr="00B765C3">
              <w:rPr>
                <w:rFonts w:ascii="Arial" w:hAnsi="Arial" w:cs="Arial"/>
                <w:b/>
                <w:sz w:val="20"/>
                <w:szCs w:val="20"/>
              </w:rPr>
              <w:t>1</w:t>
            </w:r>
          </w:p>
        </w:tc>
        <w:tc>
          <w:tcPr>
            <w:tcW w:w="485" w:type="pct"/>
            <w:vAlign w:val="center"/>
          </w:tcPr>
          <w:p w:rsidR="004D252F" w:rsidRPr="004D252F" w:rsidP="004D252F" w14:paraId="348885C2" w14:textId="6B5359A9">
            <w:pPr>
              <w:jc w:val="center"/>
              <w:rPr>
                <w:rFonts w:ascii="Arial" w:hAnsi="Arial" w:cs="Arial"/>
                <w:sz w:val="20"/>
                <w:szCs w:val="20"/>
              </w:rPr>
            </w:pPr>
            <w:r w:rsidRPr="004D252F">
              <w:rPr>
                <w:rFonts w:ascii="Arial" w:hAnsi="Arial" w:cs="Arial"/>
                <w:sz w:val="20"/>
                <w:szCs w:val="20"/>
              </w:rPr>
              <w:t>2462</w:t>
            </w:r>
          </w:p>
        </w:tc>
        <w:tc>
          <w:tcPr>
            <w:tcW w:w="2117" w:type="pct"/>
            <w:vAlign w:val="center"/>
          </w:tcPr>
          <w:p w:rsidR="004D252F" w:rsidRPr="004D252F" w:rsidP="004D252F" w14:paraId="74802E54" w14:textId="77A3902B">
            <w:pPr>
              <w:rPr>
                <w:rFonts w:ascii="Arial" w:hAnsi="Arial" w:cs="Arial"/>
                <w:sz w:val="20"/>
                <w:szCs w:val="20"/>
              </w:rPr>
            </w:pPr>
            <w:r w:rsidRPr="004D252F">
              <w:rPr>
                <w:rFonts w:ascii="Arial" w:hAnsi="Arial" w:cs="Arial"/>
                <w:bCs/>
                <w:sz w:val="20"/>
                <w:szCs w:val="20"/>
              </w:rPr>
              <w:t>Petitions requiring the petition fee set forth in 37 CFR 1.17 (f) (Group I) (small entity)</w:t>
            </w:r>
          </w:p>
        </w:tc>
        <w:tc>
          <w:tcPr>
            <w:tcW w:w="805" w:type="pct"/>
            <w:vAlign w:val="center"/>
          </w:tcPr>
          <w:p w:rsidR="004D252F" w:rsidRPr="00B765C3" w:rsidP="004D252F" w14:paraId="747E37F6" w14:textId="105305EC">
            <w:pPr>
              <w:pStyle w:val="NoSpacing"/>
              <w:jc w:val="right"/>
              <w:rPr>
                <w:rFonts w:ascii="Arial" w:hAnsi="Arial" w:cs="Arial"/>
                <w:sz w:val="20"/>
                <w:szCs w:val="20"/>
              </w:rPr>
            </w:pPr>
            <w:r w:rsidRPr="00B765C3">
              <w:rPr>
                <w:rFonts w:ascii="Arial" w:hAnsi="Arial" w:cs="Arial"/>
                <w:sz w:val="20"/>
                <w:szCs w:val="20"/>
              </w:rPr>
              <w:t>$</w:t>
            </w:r>
            <w:r>
              <w:rPr>
                <w:rFonts w:ascii="Arial" w:hAnsi="Arial" w:cs="Arial"/>
                <w:sz w:val="20"/>
                <w:szCs w:val="20"/>
              </w:rPr>
              <w:t>168</w:t>
            </w:r>
          </w:p>
        </w:tc>
        <w:tc>
          <w:tcPr>
            <w:tcW w:w="650" w:type="pct"/>
            <w:vAlign w:val="center"/>
          </w:tcPr>
          <w:p w:rsidR="004D252F" w:rsidRPr="00B765C3" w:rsidP="004D252F" w14:paraId="2935C47E" w14:textId="417364BB">
            <w:pPr>
              <w:pStyle w:val="NoSpacing"/>
              <w:jc w:val="right"/>
              <w:rPr>
                <w:rFonts w:ascii="Arial" w:hAnsi="Arial" w:cs="Arial"/>
                <w:sz w:val="20"/>
                <w:szCs w:val="20"/>
              </w:rPr>
            </w:pPr>
            <w:r w:rsidRPr="00B765C3">
              <w:rPr>
                <w:rFonts w:ascii="Arial" w:hAnsi="Arial" w:cs="Arial"/>
                <w:sz w:val="20"/>
                <w:szCs w:val="20"/>
              </w:rPr>
              <w:t>$</w:t>
            </w:r>
            <w:r>
              <w:rPr>
                <w:rFonts w:ascii="Arial" w:hAnsi="Arial" w:cs="Arial"/>
                <w:sz w:val="20"/>
                <w:szCs w:val="20"/>
              </w:rPr>
              <w:t>180</w:t>
            </w:r>
          </w:p>
        </w:tc>
        <w:tc>
          <w:tcPr>
            <w:tcW w:w="659" w:type="pct"/>
            <w:vAlign w:val="center"/>
          </w:tcPr>
          <w:p w:rsidR="004D252F" w:rsidRPr="00B765C3" w:rsidP="004D252F" w14:paraId="0EBFCD73" w14:textId="6CBC46C1">
            <w:pPr>
              <w:pStyle w:val="NoSpacing"/>
              <w:jc w:val="right"/>
              <w:rPr>
                <w:rFonts w:ascii="Arial" w:hAnsi="Arial" w:cs="Arial"/>
                <w:sz w:val="20"/>
                <w:szCs w:val="20"/>
              </w:rPr>
            </w:pPr>
            <w:r w:rsidRPr="00B765C3">
              <w:rPr>
                <w:rFonts w:ascii="Arial" w:hAnsi="Arial" w:cs="Arial"/>
                <w:sz w:val="20"/>
                <w:szCs w:val="20"/>
              </w:rPr>
              <w:t>+$</w:t>
            </w:r>
            <w:r>
              <w:rPr>
                <w:rFonts w:ascii="Arial" w:hAnsi="Arial" w:cs="Arial"/>
                <w:sz w:val="20"/>
                <w:szCs w:val="20"/>
              </w:rPr>
              <w:t>12</w:t>
            </w:r>
          </w:p>
        </w:tc>
      </w:tr>
      <w:tr w14:paraId="5A6EDD55" w14:textId="77777777" w:rsidTr="00DD27CE">
        <w:tblPrEx>
          <w:tblW w:w="5920" w:type="pct"/>
          <w:tblInd w:w="-905" w:type="dxa"/>
          <w:tblLook w:val="04A0"/>
        </w:tblPrEx>
        <w:tc>
          <w:tcPr>
            <w:tcW w:w="284" w:type="pct"/>
            <w:vAlign w:val="center"/>
          </w:tcPr>
          <w:p w:rsidR="004D252F" w:rsidRPr="00B765C3" w:rsidP="004D252F" w14:paraId="0824FA01" w14:textId="77777777">
            <w:pPr>
              <w:jc w:val="center"/>
              <w:rPr>
                <w:rFonts w:ascii="Arial" w:hAnsi="Arial" w:cs="Arial"/>
                <w:b/>
                <w:bCs/>
                <w:color w:val="000000"/>
                <w:sz w:val="20"/>
                <w:szCs w:val="20"/>
              </w:rPr>
            </w:pPr>
            <w:r w:rsidRPr="00B765C3">
              <w:rPr>
                <w:rFonts w:ascii="Arial" w:hAnsi="Arial" w:cs="Arial"/>
                <w:b/>
                <w:sz w:val="20"/>
                <w:szCs w:val="20"/>
              </w:rPr>
              <w:t>1</w:t>
            </w:r>
          </w:p>
        </w:tc>
        <w:tc>
          <w:tcPr>
            <w:tcW w:w="485" w:type="pct"/>
            <w:vAlign w:val="center"/>
          </w:tcPr>
          <w:p w:rsidR="004D252F" w:rsidRPr="004D252F" w:rsidP="004D252F" w14:paraId="0D97B549" w14:textId="58DEB17D">
            <w:pPr>
              <w:jc w:val="center"/>
              <w:rPr>
                <w:rFonts w:ascii="Arial" w:hAnsi="Arial" w:cs="Arial"/>
                <w:sz w:val="20"/>
                <w:szCs w:val="20"/>
              </w:rPr>
            </w:pPr>
            <w:r w:rsidRPr="004D252F">
              <w:rPr>
                <w:rFonts w:ascii="Arial" w:hAnsi="Arial" w:cs="Arial"/>
                <w:sz w:val="20"/>
                <w:szCs w:val="20"/>
              </w:rPr>
              <w:t>3462</w:t>
            </w:r>
          </w:p>
        </w:tc>
        <w:tc>
          <w:tcPr>
            <w:tcW w:w="2117" w:type="pct"/>
            <w:vAlign w:val="center"/>
          </w:tcPr>
          <w:p w:rsidR="004D252F" w:rsidRPr="004D252F" w:rsidP="004D252F" w14:paraId="1012587C" w14:textId="724BE997">
            <w:pPr>
              <w:rPr>
                <w:rFonts w:ascii="Arial" w:hAnsi="Arial" w:cs="Arial"/>
                <w:sz w:val="20"/>
                <w:szCs w:val="20"/>
              </w:rPr>
            </w:pPr>
            <w:r w:rsidRPr="004D252F">
              <w:rPr>
                <w:rFonts w:ascii="Arial" w:hAnsi="Arial" w:cs="Arial"/>
                <w:bCs/>
                <w:sz w:val="20"/>
                <w:szCs w:val="20"/>
              </w:rPr>
              <w:t>Petitions requiring the petition fee set forth in 37 CFR 1.17 (f) (Group I) (micro entity)</w:t>
            </w:r>
          </w:p>
        </w:tc>
        <w:tc>
          <w:tcPr>
            <w:tcW w:w="805" w:type="pct"/>
            <w:vAlign w:val="center"/>
          </w:tcPr>
          <w:p w:rsidR="004D252F" w:rsidRPr="00B765C3" w:rsidP="004D252F" w14:paraId="2AD951E8" w14:textId="7344B68E">
            <w:pPr>
              <w:pStyle w:val="NoSpacing"/>
              <w:jc w:val="right"/>
              <w:rPr>
                <w:rFonts w:ascii="Arial" w:hAnsi="Arial" w:cs="Arial"/>
                <w:sz w:val="20"/>
                <w:szCs w:val="20"/>
              </w:rPr>
            </w:pPr>
            <w:r w:rsidRPr="00B765C3">
              <w:rPr>
                <w:rFonts w:ascii="Arial" w:hAnsi="Arial" w:cs="Arial"/>
                <w:sz w:val="20"/>
                <w:szCs w:val="20"/>
              </w:rPr>
              <w:t>$</w:t>
            </w:r>
            <w:r>
              <w:rPr>
                <w:rFonts w:ascii="Arial" w:hAnsi="Arial" w:cs="Arial"/>
                <w:sz w:val="20"/>
                <w:szCs w:val="20"/>
              </w:rPr>
              <w:t>84</w:t>
            </w:r>
          </w:p>
        </w:tc>
        <w:tc>
          <w:tcPr>
            <w:tcW w:w="650" w:type="pct"/>
            <w:vAlign w:val="center"/>
          </w:tcPr>
          <w:p w:rsidR="004D252F" w:rsidRPr="00B765C3" w:rsidP="004D252F" w14:paraId="6E280858" w14:textId="37CDA428">
            <w:pPr>
              <w:pStyle w:val="NoSpacing"/>
              <w:jc w:val="right"/>
              <w:rPr>
                <w:rFonts w:ascii="Arial" w:hAnsi="Arial" w:cs="Arial"/>
                <w:sz w:val="20"/>
                <w:szCs w:val="20"/>
              </w:rPr>
            </w:pPr>
            <w:r w:rsidRPr="00B765C3">
              <w:rPr>
                <w:rFonts w:ascii="Arial" w:hAnsi="Arial" w:cs="Arial"/>
                <w:sz w:val="20"/>
                <w:szCs w:val="20"/>
              </w:rPr>
              <w:t>$</w:t>
            </w:r>
            <w:r>
              <w:rPr>
                <w:rFonts w:ascii="Arial" w:hAnsi="Arial" w:cs="Arial"/>
                <w:sz w:val="20"/>
                <w:szCs w:val="20"/>
              </w:rPr>
              <w:t>90</w:t>
            </w:r>
          </w:p>
        </w:tc>
        <w:tc>
          <w:tcPr>
            <w:tcW w:w="659" w:type="pct"/>
            <w:vAlign w:val="center"/>
          </w:tcPr>
          <w:p w:rsidR="004D252F" w:rsidRPr="00B765C3" w:rsidP="004D252F" w14:paraId="10D51AB9" w14:textId="0DF33F6B">
            <w:pPr>
              <w:pStyle w:val="NoSpacing"/>
              <w:jc w:val="right"/>
              <w:rPr>
                <w:rFonts w:ascii="Arial" w:hAnsi="Arial" w:cs="Arial"/>
                <w:sz w:val="20"/>
                <w:szCs w:val="20"/>
              </w:rPr>
            </w:pPr>
            <w:r w:rsidRPr="00B765C3">
              <w:rPr>
                <w:rFonts w:ascii="Arial" w:hAnsi="Arial" w:cs="Arial"/>
                <w:sz w:val="20"/>
                <w:szCs w:val="20"/>
              </w:rPr>
              <w:t>+$</w:t>
            </w:r>
            <w:r>
              <w:rPr>
                <w:rFonts w:ascii="Arial" w:hAnsi="Arial" w:cs="Arial"/>
                <w:sz w:val="20"/>
                <w:szCs w:val="20"/>
              </w:rPr>
              <w:t>6</w:t>
            </w:r>
          </w:p>
        </w:tc>
      </w:tr>
      <w:tr w14:paraId="19BEEA8E" w14:textId="77777777" w:rsidTr="00DD27CE">
        <w:tblPrEx>
          <w:tblW w:w="5920" w:type="pct"/>
          <w:tblInd w:w="-905" w:type="dxa"/>
          <w:tblLook w:val="04A0"/>
        </w:tblPrEx>
        <w:tc>
          <w:tcPr>
            <w:tcW w:w="284" w:type="pct"/>
            <w:vAlign w:val="center"/>
          </w:tcPr>
          <w:p w:rsidR="004D252F" w:rsidRPr="00B765C3" w:rsidP="004D252F" w14:paraId="6A2DF392" w14:textId="18369D62">
            <w:pPr>
              <w:jc w:val="center"/>
              <w:rPr>
                <w:rFonts w:ascii="Arial" w:hAnsi="Arial" w:cs="Arial"/>
                <w:b/>
                <w:bCs/>
                <w:color w:val="000000"/>
                <w:sz w:val="20"/>
                <w:szCs w:val="20"/>
              </w:rPr>
            </w:pPr>
            <w:r>
              <w:rPr>
                <w:rFonts w:ascii="Arial" w:hAnsi="Arial" w:cs="Arial"/>
                <w:b/>
                <w:bCs/>
                <w:color w:val="000000"/>
                <w:sz w:val="20"/>
                <w:szCs w:val="20"/>
              </w:rPr>
              <w:t>2</w:t>
            </w:r>
          </w:p>
        </w:tc>
        <w:tc>
          <w:tcPr>
            <w:tcW w:w="485" w:type="pct"/>
            <w:vAlign w:val="center"/>
          </w:tcPr>
          <w:p w:rsidR="004D252F" w:rsidRPr="004D252F" w:rsidP="004D252F" w14:paraId="7FE6253E" w14:textId="654D363F">
            <w:pPr>
              <w:jc w:val="center"/>
              <w:rPr>
                <w:rFonts w:ascii="Arial" w:hAnsi="Arial" w:cs="Arial"/>
                <w:sz w:val="20"/>
                <w:szCs w:val="20"/>
              </w:rPr>
            </w:pPr>
            <w:r w:rsidRPr="004D252F">
              <w:rPr>
                <w:rFonts w:ascii="Arial" w:hAnsi="Arial" w:cs="Arial"/>
                <w:sz w:val="20"/>
                <w:szCs w:val="20"/>
              </w:rPr>
              <w:t>1463</w:t>
            </w:r>
          </w:p>
        </w:tc>
        <w:tc>
          <w:tcPr>
            <w:tcW w:w="2117" w:type="pct"/>
            <w:vAlign w:val="center"/>
          </w:tcPr>
          <w:p w:rsidR="004D252F" w:rsidRPr="004D252F" w:rsidP="004D252F" w14:paraId="3B2FA95E" w14:textId="5E26FA68">
            <w:pPr>
              <w:rPr>
                <w:rFonts w:ascii="Arial" w:hAnsi="Arial" w:cs="Arial"/>
                <w:sz w:val="20"/>
                <w:szCs w:val="20"/>
              </w:rPr>
            </w:pPr>
            <w:r w:rsidRPr="004D252F">
              <w:rPr>
                <w:rFonts w:ascii="Arial" w:hAnsi="Arial" w:cs="Arial"/>
                <w:bCs/>
                <w:sz w:val="20"/>
                <w:szCs w:val="20"/>
              </w:rPr>
              <w:t>Petitions requiring the petition fee set forth in 37 CFR 1.17 (g) (Group II) (undiscounted)</w:t>
            </w:r>
          </w:p>
        </w:tc>
        <w:tc>
          <w:tcPr>
            <w:tcW w:w="805" w:type="pct"/>
            <w:vAlign w:val="center"/>
          </w:tcPr>
          <w:p w:rsidR="004D252F" w:rsidRPr="00B765C3" w:rsidP="004D252F" w14:paraId="2E816014" w14:textId="1A295CCE">
            <w:pPr>
              <w:pStyle w:val="NoSpacing"/>
              <w:jc w:val="right"/>
              <w:rPr>
                <w:rFonts w:ascii="Arial" w:hAnsi="Arial" w:cs="Arial"/>
                <w:sz w:val="20"/>
                <w:szCs w:val="20"/>
              </w:rPr>
            </w:pPr>
            <w:r w:rsidRPr="00B765C3">
              <w:rPr>
                <w:rFonts w:ascii="Arial" w:hAnsi="Arial" w:cs="Arial"/>
                <w:sz w:val="20"/>
                <w:szCs w:val="20"/>
              </w:rPr>
              <w:t>$</w:t>
            </w:r>
            <w:r>
              <w:rPr>
                <w:rFonts w:ascii="Arial" w:hAnsi="Arial" w:cs="Arial"/>
                <w:sz w:val="20"/>
                <w:szCs w:val="20"/>
              </w:rPr>
              <w:t>220</w:t>
            </w:r>
          </w:p>
        </w:tc>
        <w:tc>
          <w:tcPr>
            <w:tcW w:w="650" w:type="pct"/>
            <w:vAlign w:val="center"/>
          </w:tcPr>
          <w:p w:rsidR="004D252F" w:rsidRPr="00B765C3" w:rsidP="004D252F" w14:paraId="344FAC71" w14:textId="318FFF25">
            <w:pPr>
              <w:pStyle w:val="NoSpacing"/>
              <w:jc w:val="right"/>
              <w:rPr>
                <w:rFonts w:ascii="Arial" w:hAnsi="Arial" w:cs="Arial"/>
                <w:sz w:val="20"/>
                <w:szCs w:val="20"/>
              </w:rPr>
            </w:pPr>
            <w:r w:rsidRPr="00B765C3">
              <w:rPr>
                <w:rFonts w:ascii="Arial" w:hAnsi="Arial" w:cs="Arial"/>
                <w:sz w:val="20"/>
                <w:szCs w:val="20"/>
              </w:rPr>
              <w:t>$</w:t>
            </w:r>
            <w:r>
              <w:rPr>
                <w:rFonts w:ascii="Arial" w:hAnsi="Arial" w:cs="Arial"/>
                <w:sz w:val="20"/>
                <w:szCs w:val="20"/>
              </w:rPr>
              <w:t>235</w:t>
            </w:r>
          </w:p>
        </w:tc>
        <w:tc>
          <w:tcPr>
            <w:tcW w:w="659" w:type="pct"/>
            <w:vAlign w:val="center"/>
          </w:tcPr>
          <w:p w:rsidR="004D252F" w:rsidRPr="00B765C3" w:rsidP="004D252F" w14:paraId="6F974855" w14:textId="4644C4B9">
            <w:pPr>
              <w:pStyle w:val="NoSpacing"/>
              <w:jc w:val="right"/>
              <w:rPr>
                <w:rFonts w:ascii="Arial" w:hAnsi="Arial" w:cs="Arial"/>
                <w:sz w:val="20"/>
                <w:szCs w:val="20"/>
              </w:rPr>
            </w:pPr>
            <w:r w:rsidRPr="00B765C3">
              <w:rPr>
                <w:rFonts w:ascii="Arial" w:hAnsi="Arial" w:cs="Arial"/>
                <w:sz w:val="20"/>
                <w:szCs w:val="20"/>
              </w:rPr>
              <w:t>+$</w:t>
            </w:r>
            <w:r>
              <w:rPr>
                <w:rFonts w:ascii="Arial" w:hAnsi="Arial" w:cs="Arial"/>
                <w:sz w:val="20"/>
                <w:szCs w:val="20"/>
              </w:rPr>
              <w:t>15</w:t>
            </w:r>
          </w:p>
        </w:tc>
      </w:tr>
      <w:tr w14:paraId="2E45A263" w14:textId="77777777" w:rsidTr="00DD27CE">
        <w:tblPrEx>
          <w:tblW w:w="5920" w:type="pct"/>
          <w:tblInd w:w="-905" w:type="dxa"/>
          <w:tblLook w:val="04A0"/>
        </w:tblPrEx>
        <w:tc>
          <w:tcPr>
            <w:tcW w:w="284" w:type="pct"/>
            <w:vAlign w:val="center"/>
          </w:tcPr>
          <w:p w:rsidR="004D252F" w:rsidRPr="00B765C3" w:rsidP="004D252F" w14:paraId="4C38FEDC" w14:textId="51D3EFD2">
            <w:pPr>
              <w:jc w:val="center"/>
              <w:rPr>
                <w:rFonts w:ascii="Arial" w:hAnsi="Arial" w:cs="Arial"/>
                <w:b/>
                <w:bCs/>
                <w:color w:val="000000"/>
                <w:sz w:val="20"/>
                <w:szCs w:val="20"/>
              </w:rPr>
            </w:pPr>
            <w:r>
              <w:rPr>
                <w:rFonts w:ascii="Arial" w:hAnsi="Arial" w:cs="Arial"/>
                <w:b/>
                <w:bCs/>
                <w:color w:val="000000"/>
                <w:sz w:val="20"/>
                <w:szCs w:val="20"/>
              </w:rPr>
              <w:t>2</w:t>
            </w:r>
          </w:p>
        </w:tc>
        <w:tc>
          <w:tcPr>
            <w:tcW w:w="485" w:type="pct"/>
            <w:vAlign w:val="center"/>
          </w:tcPr>
          <w:p w:rsidR="004D252F" w:rsidRPr="004D252F" w:rsidP="004D252F" w14:paraId="41961D61" w14:textId="18615AB9">
            <w:pPr>
              <w:jc w:val="center"/>
              <w:rPr>
                <w:rFonts w:ascii="Arial" w:hAnsi="Arial" w:cs="Arial"/>
                <w:sz w:val="20"/>
                <w:szCs w:val="20"/>
              </w:rPr>
            </w:pPr>
            <w:r w:rsidRPr="004D252F">
              <w:rPr>
                <w:rFonts w:ascii="Arial" w:hAnsi="Arial" w:cs="Arial"/>
                <w:sz w:val="20"/>
                <w:szCs w:val="20"/>
              </w:rPr>
              <w:t>2463</w:t>
            </w:r>
          </w:p>
        </w:tc>
        <w:tc>
          <w:tcPr>
            <w:tcW w:w="2117" w:type="pct"/>
            <w:vAlign w:val="center"/>
          </w:tcPr>
          <w:p w:rsidR="004D252F" w:rsidRPr="004D252F" w:rsidP="004D252F" w14:paraId="36F1FBD0" w14:textId="69E2371B">
            <w:pPr>
              <w:rPr>
                <w:rFonts w:ascii="Arial" w:hAnsi="Arial" w:cs="Arial"/>
                <w:sz w:val="20"/>
                <w:szCs w:val="20"/>
              </w:rPr>
            </w:pPr>
            <w:r w:rsidRPr="004D252F">
              <w:rPr>
                <w:rFonts w:ascii="Arial" w:hAnsi="Arial" w:cs="Arial"/>
                <w:bCs/>
                <w:sz w:val="20"/>
                <w:szCs w:val="20"/>
              </w:rPr>
              <w:t>Petitions requiring the petition fee set forth in 37 CFR 1.17 (g) (Group II) (small entity)</w:t>
            </w:r>
          </w:p>
        </w:tc>
        <w:tc>
          <w:tcPr>
            <w:tcW w:w="805" w:type="pct"/>
            <w:vAlign w:val="center"/>
          </w:tcPr>
          <w:p w:rsidR="004D252F" w:rsidRPr="00B765C3" w:rsidP="004D252F" w14:paraId="7C5631C7" w14:textId="2CD52882">
            <w:pPr>
              <w:pStyle w:val="NoSpacing"/>
              <w:jc w:val="right"/>
              <w:rPr>
                <w:rFonts w:ascii="Arial" w:hAnsi="Arial" w:cs="Arial"/>
                <w:sz w:val="20"/>
                <w:szCs w:val="20"/>
              </w:rPr>
            </w:pPr>
            <w:r w:rsidRPr="00B765C3">
              <w:rPr>
                <w:rFonts w:ascii="Arial" w:hAnsi="Arial" w:cs="Arial"/>
                <w:sz w:val="20"/>
                <w:szCs w:val="20"/>
              </w:rPr>
              <w:t>$</w:t>
            </w:r>
            <w:r>
              <w:rPr>
                <w:rFonts w:ascii="Arial" w:hAnsi="Arial" w:cs="Arial"/>
                <w:sz w:val="20"/>
                <w:szCs w:val="20"/>
              </w:rPr>
              <w:t>88</w:t>
            </w:r>
          </w:p>
        </w:tc>
        <w:tc>
          <w:tcPr>
            <w:tcW w:w="650" w:type="pct"/>
            <w:vAlign w:val="center"/>
          </w:tcPr>
          <w:p w:rsidR="004D252F" w:rsidRPr="00B765C3" w:rsidP="004D252F" w14:paraId="11C0899F" w14:textId="2433998F">
            <w:pPr>
              <w:pStyle w:val="NoSpacing"/>
              <w:jc w:val="right"/>
              <w:rPr>
                <w:rFonts w:ascii="Arial" w:hAnsi="Arial" w:cs="Arial"/>
                <w:sz w:val="20"/>
                <w:szCs w:val="20"/>
              </w:rPr>
            </w:pPr>
            <w:r w:rsidRPr="00B765C3">
              <w:rPr>
                <w:rFonts w:ascii="Arial" w:hAnsi="Arial" w:cs="Arial"/>
                <w:sz w:val="20"/>
                <w:szCs w:val="20"/>
              </w:rPr>
              <w:t>$</w:t>
            </w:r>
            <w:r>
              <w:rPr>
                <w:rFonts w:ascii="Arial" w:hAnsi="Arial" w:cs="Arial"/>
                <w:sz w:val="20"/>
                <w:szCs w:val="20"/>
              </w:rPr>
              <w:t>94</w:t>
            </w:r>
          </w:p>
        </w:tc>
        <w:tc>
          <w:tcPr>
            <w:tcW w:w="659" w:type="pct"/>
            <w:vAlign w:val="center"/>
          </w:tcPr>
          <w:p w:rsidR="004D252F" w:rsidRPr="00B765C3" w:rsidP="004D252F" w14:paraId="226C42A6" w14:textId="573BCE63">
            <w:pPr>
              <w:pStyle w:val="NoSpacing"/>
              <w:jc w:val="right"/>
              <w:rPr>
                <w:rFonts w:ascii="Arial" w:hAnsi="Arial" w:cs="Arial"/>
                <w:sz w:val="20"/>
                <w:szCs w:val="20"/>
              </w:rPr>
            </w:pPr>
            <w:r w:rsidRPr="00B765C3">
              <w:rPr>
                <w:rFonts w:ascii="Arial" w:hAnsi="Arial" w:cs="Arial"/>
                <w:sz w:val="20"/>
                <w:szCs w:val="20"/>
              </w:rPr>
              <w:t>+$</w:t>
            </w:r>
            <w:r>
              <w:rPr>
                <w:rFonts w:ascii="Arial" w:hAnsi="Arial" w:cs="Arial"/>
                <w:sz w:val="20"/>
                <w:szCs w:val="20"/>
              </w:rPr>
              <w:t>6</w:t>
            </w:r>
          </w:p>
        </w:tc>
      </w:tr>
      <w:tr w14:paraId="2A3C48AB" w14:textId="77777777" w:rsidTr="00DD27CE">
        <w:tblPrEx>
          <w:tblW w:w="5920" w:type="pct"/>
          <w:tblInd w:w="-905" w:type="dxa"/>
          <w:tblLook w:val="04A0"/>
        </w:tblPrEx>
        <w:tc>
          <w:tcPr>
            <w:tcW w:w="284" w:type="pct"/>
            <w:vAlign w:val="center"/>
          </w:tcPr>
          <w:p w:rsidR="004D252F" w:rsidRPr="00B765C3" w:rsidP="004D252F" w14:paraId="40737FC4" w14:textId="003F21BF">
            <w:pPr>
              <w:jc w:val="center"/>
              <w:rPr>
                <w:rFonts w:ascii="Arial" w:hAnsi="Arial" w:cs="Arial"/>
                <w:b/>
                <w:bCs/>
                <w:color w:val="000000"/>
                <w:sz w:val="20"/>
                <w:szCs w:val="20"/>
              </w:rPr>
            </w:pPr>
            <w:r>
              <w:rPr>
                <w:rFonts w:ascii="Arial" w:hAnsi="Arial" w:cs="Arial"/>
                <w:b/>
                <w:bCs/>
                <w:color w:val="000000"/>
                <w:sz w:val="20"/>
                <w:szCs w:val="20"/>
              </w:rPr>
              <w:t>2</w:t>
            </w:r>
          </w:p>
        </w:tc>
        <w:tc>
          <w:tcPr>
            <w:tcW w:w="485" w:type="pct"/>
            <w:vAlign w:val="center"/>
          </w:tcPr>
          <w:p w:rsidR="004D252F" w:rsidRPr="004D252F" w:rsidP="004D252F" w14:paraId="29F946D7" w14:textId="26690716">
            <w:pPr>
              <w:jc w:val="center"/>
              <w:rPr>
                <w:rFonts w:ascii="Arial" w:hAnsi="Arial" w:cs="Arial"/>
                <w:sz w:val="20"/>
                <w:szCs w:val="20"/>
              </w:rPr>
            </w:pPr>
            <w:r w:rsidRPr="5554CA46">
              <w:rPr>
                <w:rFonts w:ascii="Arial" w:hAnsi="Arial" w:cs="Arial"/>
                <w:sz w:val="20"/>
                <w:szCs w:val="20"/>
              </w:rPr>
              <w:t>3463</w:t>
            </w:r>
          </w:p>
        </w:tc>
        <w:tc>
          <w:tcPr>
            <w:tcW w:w="2117" w:type="pct"/>
            <w:vAlign w:val="center"/>
          </w:tcPr>
          <w:p w:rsidR="004D252F" w:rsidRPr="004D252F" w:rsidP="004D252F" w14:paraId="5B1F6844" w14:textId="2641AFA2">
            <w:pPr>
              <w:rPr>
                <w:rFonts w:ascii="Arial" w:hAnsi="Arial" w:cs="Arial"/>
                <w:sz w:val="20"/>
                <w:szCs w:val="20"/>
              </w:rPr>
            </w:pPr>
            <w:r w:rsidRPr="004D252F">
              <w:rPr>
                <w:rFonts w:ascii="Arial" w:hAnsi="Arial" w:cs="Arial"/>
                <w:bCs/>
                <w:sz w:val="20"/>
                <w:szCs w:val="20"/>
              </w:rPr>
              <w:t>Petitions requiring the petition fee set forth in 37 CFR 1.17 (g) (Group II) (micro entity)</w:t>
            </w:r>
          </w:p>
        </w:tc>
        <w:tc>
          <w:tcPr>
            <w:tcW w:w="805" w:type="pct"/>
            <w:vAlign w:val="center"/>
          </w:tcPr>
          <w:p w:rsidR="004D252F" w:rsidRPr="00B765C3" w:rsidP="004D252F" w14:paraId="5EEFE174" w14:textId="2800D883">
            <w:pPr>
              <w:pStyle w:val="NoSpacing"/>
              <w:jc w:val="right"/>
              <w:rPr>
                <w:rFonts w:ascii="Arial" w:hAnsi="Arial" w:cs="Arial"/>
                <w:sz w:val="20"/>
                <w:szCs w:val="20"/>
              </w:rPr>
            </w:pPr>
            <w:r w:rsidRPr="00B765C3">
              <w:rPr>
                <w:rFonts w:ascii="Arial" w:hAnsi="Arial" w:cs="Arial"/>
                <w:sz w:val="20"/>
                <w:szCs w:val="20"/>
              </w:rPr>
              <w:t>$</w:t>
            </w:r>
            <w:r>
              <w:rPr>
                <w:rFonts w:ascii="Arial" w:hAnsi="Arial" w:cs="Arial"/>
                <w:sz w:val="20"/>
                <w:szCs w:val="20"/>
              </w:rPr>
              <w:t>44</w:t>
            </w:r>
          </w:p>
        </w:tc>
        <w:tc>
          <w:tcPr>
            <w:tcW w:w="650" w:type="pct"/>
            <w:vAlign w:val="center"/>
          </w:tcPr>
          <w:p w:rsidR="004D252F" w:rsidRPr="00B765C3" w:rsidP="004D252F" w14:paraId="33A8F66F" w14:textId="331AC2AF">
            <w:pPr>
              <w:pStyle w:val="NoSpacing"/>
              <w:jc w:val="right"/>
              <w:rPr>
                <w:rFonts w:ascii="Arial" w:hAnsi="Arial" w:cs="Arial"/>
                <w:sz w:val="20"/>
                <w:szCs w:val="20"/>
              </w:rPr>
            </w:pPr>
            <w:r w:rsidRPr="00B765C3">
              <w:rPr>
                <w:rFonts w:ascii="Arial" w:hAnsi="Arial" w:cs="Arial"/>
                <w:sz w:val="20"/>
                <w:szCs w:val="20"/>
              </w:rPr>
              <w:t>$</w:t>
            </w:r>
            <w:r>
              <w:rPr>
                <w:rFonts w:ascii="Arial" w:hAnsi="Arial" w:cs="Arial"/>
                <w:sz w:val="20"/>
                <w:szCs w:val="20"/>
              </w:rPr>
              <w:t>47</w:t>
            </w:r>
          </w:p>
        </w:tc>
        <w:tc>
          <w:tcPr>
            <w:tcW w:w="659" w:type="pct"/>
            <w:vAlign w:val="center"/>
          </w:tcPr>
          <w:p w:rsidR="004D252F" w:rsidRPr="00B765C3" w:rsidP="004D252F" w14:paraId="7402CB40" w14:textId="2C699C5C">
            <w:pPr>
              <w:pStyle w:val="NoSpacing"/>
              <w:jc w:val="right"/>
              <w:rPr>
                <w:rFonts w:ascii="Arial" w:hAnsi="Arial" w:cs="Arial"/>
                <w:sz w:val="20"/>
                <w:szCs w:val="20"/>
              </w:rPr>
            </w:pPr>
            <w:r w:rsidRPr="5554CA46">
              <w:rPr>
                <w:rFonts w:ascii="Arial" w:hAnsi="Arial" w:cs="Arial"/>
                <w:sz w:val="20"/>
                <w:szCs w:val="20"/>
              </w:rPr>
              <w:t>+$3</w:t>
            </w:r>
          </w:p>
        </w:tc>
      </w:tr>
      <w:tr w14:paraId="2372CB2C" w14:textId="77777777" w:rsidTr="004B13FC">
        <w:tblPrEx>
          <w:tblW w:w="5920" w:type="pct"/>
          <w:tblInd w:w="-905" w:type="dxa"/>
          <w:tblLook w:val="04A0"/>
        </w:tblPrEx>
        <w:tc>
          <w:tcPr>
            <w:tcW w:w="284" w:type="pct"/>
            <w:vAlign w:val="center"/>
          </w:tcPr>
          <w:p w:rsidR="004B13FC" w:rsidP="004B13FC" w14:paraId="057CC280" w14:textId="05E920CB">
            <w:pPr>
              <w:jc w:val="center"/>
              <w:rPr>
                <w:rFonts w:ascii="Arial" w:hAnsi="Arial" w:cs="Arial"/>
                <w:b/>
                <w:bCs/>
                <w:color w:val="000000"/>
                <w:sz w:val="20"/>
                <w:szCs w:val="20"/>
              </w:rPr>
            </w:pPr>
            <w:r>
              <w:rPr>
                <w:rFonts w:ascii="Arial" w:hAnsi="Arial" w:cs="Arial"/>
                <w:b/>
                <w:bCs/>
                <w:color w:val="000000"/>
                <w:sz w:val="20"/>
                <w:szCs w:val="20"/>
              </w:rPr>
              <w:t>2</w:t>
            </w:r>
          </w:p>
        </w:tc>
        <w:tc>
          <w:tcPr>
            <w:tcW w:w="485" w:type="pct"/>
            <w:vAlign w:val="center"/>
          </w:tcPr>
          <w:p w:rsidR="004B13FC" w:rsidRPr="5554CA46" w:rsidP="004B13FC" w14:paraId="1E3E4F64" w14:textId="511F0507">
            <w:pPr>
              <w:jc w:val="center"/>
              <w:rPr>
                <w:rFonts w:ascii="Arial" w:hAnsi="Arial" w:cs="Arial"/>
                <w:sz w:val="20"/>
                <w:szCs w:val="20"/>
              </w:rPr>
            </w:pPr>
            <w:r>
              <w:rPr>
                <w:rFonts w:ascii="Arial" w:hAnsi="Arial" w:cs="Arial"/>
                <w:sz w:val="20"/>
                <w:szCs w:val="20"/>
              </w:rPr>
              <w:t>14FS</w:t>
            </w:r>
          </w:p>
        </w:tc>
        <w:tc>
          <w:tcPr>
            <w:tcW w:w="2117" w:type="pct"/>
            <w:vAlign w:val="center"/>
          </w:tcPr>
          <w:p w:rsidR="004B13FC" w:rsidRPr="004D252F" w:rsidP="004B13FC" w14:paraId="57786D38" w14:textId="1A543081">
            <w:pPr>
              <w:rPr>
                <w:rFonts w:ascii="Arial" w:hAnsi="Arial" w:cs="Arial"/>
                <w:bCs/>
                <w:sz w:val="20"/>
                <w:szCs w:val="20"/>
              </w:rPr>
            </w:pPr>
            <w:r w:rsidRPr="00A5721D">
              <w:rPr>
                <w:rFonts w:ascii="Arial" w:hAnsi="Arial" w:cs="Arial"/>
                <w:bCs/>
                <w:sz w:val="20"/>
                <w:szCs w:val="20"/>
              </w:rPr>
              <w:t>First request for suspension of action</w:t>
            </w:r>
            <w:r>
              <w:rPr>
                <w:rFonts w:ascii="Arial" w:hAnsi="Arial" w:cs="Arial"/>
                <w:bCs/>
                <w:sz w:val="20"/>
                <w:szCs w:val="20"/>
              </w:rPr>
              <w:t xml:space="preserve"> (undiscounted entity)</w:t>
            </w:r>
          </w:p>
        </w:tc>
        <w:tc>
          <w:tcPr>
            <w:tcW w:w="805" w:type="pct"/>
            <w:vAlign w:val="center"/>
          </w:tcPr>
          <w:p w:rsidR="004B13FC" w:rsidRPr="005B6126" w:rsidP="004B13FC" w14:paraId="4202D888" w14:textId="75D8A299">
            <w:pPr>
              <w:pStyle w:val="NoSpacing"/>
              <w:jc w:val="right"/>
              <w:rPr>
                <w:rFonts w:ascii="Arial" w:hAnsi="Arial" w:cs="Arial"/>
                <w:sz w:val="20"/>
                <w:szCs w:val="20"/>
              </w:rPr>
            </w:pPr>
            <w:r w:rsidRPr="005B6126">
              <w:rPr>
                <w:rFonts w:ascii="Arial" w:hAnsi="Arial" w:cs="Arial"/>
                <w:sz w:val="20"/>
                <w:szCs w:val="20"/>
              </w:rPr>
              <w:t>Not previously included</w:t>
            </w:r>
            <w:r w:rsidR="00D52B97">
              <w:rPr>
                <w:rFonts w:ascii="Arial" w:hAnsi="Arial" w:cs="Arial"/>
                <w:sz w:val="20"/>
                <w:szCs w:val="20"/>
              </w:rPr>
              <w:t xml:space="preserve"> in 0651-0059</w:t>
            </w:r>
            <w:r>
              <w:rPr>
                <w:rStyle w:val="FootnoteReference"/>
                <w:rFonts w:ascii="Arial" w:hAnsi="Arial" w:cs="Arial"/>
                <w:sz w:val="20"/>
                <w:szCs w:val="20"/>
              </w:rPr>
              <w:footnoteReference w:id="4"/>
            </w:r>
          </w:p>
        </w:tc>
        <w:tc>
          <w:tcPr>
            <w:tcW w:w="650" w:type="pct"/>
            <w:vAlign w:val="center"/>
          </w:tcPr>
          <w:p w:rsidR="004B13FC" w:rsidRPr="005B6126" w:rsidP="004B13FC" w14:paraId="0239B56C" w14:textId="6E345F71">
            <w:pPr>
              <w:pStyle w:val="NoSpacing"/>
              <w:jc w:val="right"/>
              <w:rPr>
                <w:rFonts w:ascii="Arial" w:hAnsi="Arial" w:cs="Arial"/>
                <w:sz w:val="20"/>
                <w:szCs w:val="20"/>
              </w:rPr>
            </w:pPr>
            <w:r w:rsidRPr="005B6126">
              <w:rPr>
                <w:rFonts w:ascii="Arial" w:hAnsi="Arial" w:cs="Arial"/>
                <w:sz w:val="20"/>
                <w:szCs w:val="20"/>
              </w:rPr>
              <w:t>$300</w:t>
            </w:r>
          </w:p>
        </w:tc>
        <w:tc>
          <w:tcPr>
            <w:tcW w:w="659" w:type="pct"/>
            <w:vAlign w:val="center"/>
          </w:tcPr>
          <w:p w:rsidR="004B13FC" w:rsidRPr="005B6126" w:rsidP="004B13FC" w14:paraId="7AF1A5CE" w14:textId="700CD1B8">
            <w:pPr>
              <w:pStyle w:val="NoSpacing"/>
              <w:jc w:val="right"/>
              <w:rPr>
                <w:rFonts w:ascii="Arial" w:hAnsi="Arial" w:cs="Arial"/>
                <w:sz w:val="20"/>
                <w:szCs w:val="20"/>
              </w:rPr>
            </w:pPr>
            <w:r w:rsidRPr="005B6126">
              <w:rPr>
                <w:rFonts w:ascii="Arial" w:hAnsi="Arial" w:cs="Arial"/>
                <w:sz w:val="20"/>
                <w:szCs w:val="20"/>
              </w:rPr>
              <w:t>+$300</w:t>
            </w:r>
          </w:p>
        </w:tc>
      </w:tr>
      <w:tr w14:paraId="75413FBE" w14:textId="77777777" w:rsidTr="00385D2A">
        <w:tblPrEx>
          <w:tblW w:w="5920" w:type="pct"/>
          <w:tblInd w:w="-905" w:type="dxa"/>
          <w:tblLook w:val="04A0"/>
        </w:tblPrEx>
        <w:tc>
          <w:tcPr>
            <w:tcW w:w="284" w:type="pct"/>
            <w:vAlign w:val="center"/>
          </w:tcPr>
          <w:p w:rsidR="00444B8D" w:rsidP="00444B8D" w14:paraId="6D139CF5" w14:textId="5B9BBC00">
            <w:pPr>
              <w:jc w:val="center"/>
              <w:rPr>
                <w:rFonts w:ascii="Arial" w:hAnsi="Arial" w:cs="Arial"/>
                <w:b/>
                <w:bCs/>
                <w:color w:val="000000"/>
                <w:sz w:val="20"/>
                <w:szCs w:val="20"/>
              </w:rPr>
            </w:pPr>
            <w:r>
              <w:rPr>
                <w:rFonts w:ascii="Arial" w:hAnsi="Arial" w:cs="Arial"/>
                <w:b/>
                <w:bCs/>
                <w:color w:val="000000"/>
                <w:sz w:val="20"/>
                <w:szCs w:val="20"/>
              </w:rPr>
              <w:t>2</w:t>
            </w:r>
          </w:p>
        </w:tc>
        <w:tc>
          <w:tcPr>
            <w:tcW w:w="485" w:type="pct"/>
            <w:vAlign w:val="center"/>
          </w:tcPr>
          <w:p w:rsidR="00444B8D" w:rsidRPr="5554CA46" w:rsidP="00444B8D" w14:paraId="24794623" w14:textId="122FE14F">
            <w:pPr>
              <w:jc w:val="center"/>
              <w:rPr>
                <w:rFonts w:ascii="Arial" w:hAnsi="Arial" w:cs="Arial"/>
                <w:sz w:val="20"/>
                <w:szCs w:val="20"/>
              </w:rPr>
            </w:pPr>
            <w:r>
              <w:rPr>
                <w:rFonts w:ascii="Arial" w:hAnsi="Arial" w:cs="Arial"/>
                <w:sz w:val="20"/>
                <w:szCs w:val="20"/>
              </w:rPr>
              <w:t>24FS</w:t>
            </w:r>
          </w:p>
        </w:tc>
        <w:tc>
          <w:tcPr>
            <w:tcW w:w="2117" w:type="pct"/>
            <w:vAlign w:val="center"/>
          </w:tcPr>
          <w:p w:rsidR="00444B8D" w:rsidRPr="004D252F" w:rsidP="00444B8D" w14:paraId="5B846C2E" w14:textId="6FC865EF">
            <w:pPr>
              <w:rPr>
                <w:rFonts w:ascii="Arial" w:hAnsi="Arial" w:cs="Arial"/>
                <w:bCs/>
                <w:sz w:val="20"/>
                <w:szCs w:val="20"/>
              </w:rPr>
            </w:pPr>
            <w:r w:rsidRPr="005E707E">
              <w:rPr>
                <w:rFonts w:ascii="Arial" w:hAnsi="Arial" w:cs="Arial"/>
                <w:bCs/>
                <w:sz w:val="20"/>
                <w:szCs w:val="20"/>
              </w:rPr>
              <w:t>First request for suspension of action (</w:t>
            </w:r>
            <w:r>
              <w:rPr>
                <w:rFonts w:ascii="Arial" w:hAnsi="Arial" w:cs="Arial"/>
                <w:bCs/>
                <w:sz w:val="20"/>
                <w:szCs w:val="20"/>
              </w:rPr>
              <w:t>small</w:t>
            </w:r>
            <w:r w:rsidRPr="005E707E">
              <w:rPr>
                <w:rFonts w:ascii="Arial" w:hAnsi="Arial" w:cs="Arial"/>
                <w:bCs/>
                <w:sz w:val="20"/>
                <w:szCs w:val="20"/>
              </w:rPr>
              <w:t xml:space="preserve"> entity)</w:t>
            </w:r>
          </w:p>
        </w:tc>
        <w:tc>
          <w:tcPr>
            <w:tcW w:w="805" w:type="pct"/>
          </w:tcPr>
          <w:p w:rsidR="00444B8D" w:rsidRPr="005B6126" w:rsidP="00444B8D" w14:paraId="0236F4C9" w14:textId="4BEAC840">
            <w:pPr>
              <w:pStyle w:val="NoSpacing"/>
              <w:jc w:val="right"/>
              <w:rPr>
                <w:rFonts w:ascii="Arial" w:hAnsi="Arial" w:cs="Arial"/>
                <w:sz w:val="20"/>
                <w:szCs w:val="20"/>
              </w:rPr>
            </w:pPr>
            <w:r w:rsidRPr="005B6126">
              <w:rPr>
                <w:rFonts w:ascii="Arial" w:hAnsi="Arial" w:cs="Arial"/>
                <w:sz w:val="20"/>
                <w:szCs w:val="20"/>
              </w:rPr>
              <w:t xml:space="preserve">Not previously </w:t>
            </w:r>
            <w:r w:rsidRPr="005B6126" w:rsidR="00D52B97">
              <w:rPr>
                <w:rFonts w:ascii="Arial" w:hAnsi="Arial" w:cs="Arial"/>
                <w:sz w:val="20"/>
                <w:szCs w:val="20"/>
              </w:rPr>
              <w:t>included</w:t>
            </w:r>
            <w:r w:rsidR="00D52B97">
              <w:rPr>
                <w:rFonts w:ascii="Arial" w:hAnsi="Arial" w:cs="Arial"/>
                <w:sz w:val="20"/>
                <w:szCs w:val="20"/>
              </w:rPr>
              <w:t xml:space="preserve"> in 0651-0059</w:t>
            </w:r>
          </w:p>
        </w:tc>
        <w:tc>
          <w:tcPr>
            <w:tcW w:w="650" w:type="pct"/>
            <w:vAlign w:val="center"/>
          </w:tcPr>
          <w:p w:rsidR="00444B8D" w:rsidRPr="005B6126" w:rsidP="00444B8D" w14:paraId="11596EDB" w14:textId="7AE87344">
            <w:pPr>
              <w:pStyle w:val="NoSpacing"/>
              <w:jc w:val="right"/>
              <w:rPr>
                <w:rFonts w:ascii="Arial" w:hAnsi="Arial" w:cs="Arial"/>
                <w:sz w:val="20"/>
                <w:szCs w:val="20"/>
              </w:rPr>
            </w:pPr>
            <w:r w:rsidRPr="005B6126">
              <w:rPr>
                <w:rFonts w:ascii="Arial" w:hAnsi="Arial" w:cs="Arial"/>
                <w:sz w:val="20"/>
                <w:szCs w:val="20"/>
              </w:rPr>
              <w:t>$120</w:t>
            </w:r>
          </w:p>
        </w:tc>
        <w:tc>
          <w:tcPr>
            <w:tcW w:w="659" w:type="pct"/>
            <w:vAlign w:val="center"/>
          </w:tcPr>
          <w:p w:rsidR="00444B8D" w:rsidRPr="005B6126" w:rsidP="00444B8D" w14:paraId="2EFE8501" w14:textId="11FB482E">
            <w:pPr>
              <w:pStyle w:val="NoSpacing"/>
              <w:jc w:val="right"/>
              <w:rPr>
                <w:rFonts w:ascii="Arial" w:hAnsi="Arial" w:cs="Arial"/>
                <w:sz w:val="20"/>
                <w:szCs w:val="20"/>
              </w:rPr>
            </w:pPr>
            <w:r w:rsidRPr="005B6126">
              <w:rPr>
                <w:rFonts w:ascii="Arial" w:hAnsi="Arial" w:cs="Arial"/>
                <w:sz w:val="20"/>
                <w:szCs w:val="20"/>
              </w:rPr>
              <w:t>+$120</w:t>
            </w:r>
          </w:p>
        </w:tc>
      </w:tr>
      <w:tr w14:paraId="1DABB024" w14:textId="77777777" w:rsidTr="00385D2A">
        <w:tblPrEx>
          <w:tblW w:w="5920" w:type="pct"/>
          <w:tblInd w:w="-905" w:type="dxa"/>
          <w:tblLook w:val="04A0"/>
        </w:tblPrEx>
        <w:tc>
          <w:tcPr>
            <w:tcW w:w="284" w:type="pct"/>
            <w:vAlign w:val="center"/>
          </w:tcPr>
          <w:p w:rsidR="00444B8D" w:rsidP="00444B8D" w14:paraId="5D29C4C8" w14:textId="008824F2">
            <w:pPr>
              <w:jc w:val="center"/>
              <w:rPr>
                <w:rFonts w:ascii="Arial" w:hAnsi="Arial" w:cs="Arial"/>
                <w:b/>
                <w:bCs/>
                <w:color w:val="000000"/>
                <w:sz w:val="20"/>
                <w:szCs w:val="20"/>
              </w:rPr>
            </w:pPr>
            <w:r>
              <w:rPr>
                <w:rFonts w:ascii="Arial" w:hAnsi="Arial" w:cs="Arial"/>
                <w:b/>
                <w:bCs/>
                <w:color w:val="000000"/>
                <w:sz w:val="20"/>
                <w:szCs w:val="20"/>
              </w:rPr>
              <w:t>2</w:t>
            </w:r>
          </w:p>
        </w:tc>
        <w:tc>
          <w:tcPr>
            <w:tcW w:w="485" w:type="pct"/>
            <w:vAlign w:val="center"/>
          </w:tcPr>
          <w:p w:rsidR="00444B8D" w:rsidRPr="5554CA46" w:rsidP="00444B8D" w14:paraId="266F1D46" w14:textId="2F4ECD37">
            <w:pPr>
              <w:jc w:val="center"/>
              <w:rPr>
                <w:rFonts w:ascii="Arial" w:hAnsi="Arial" w:cs="Arial"/>
                <w:sz w:val="20"/>
                <w:szCs w:val="20"/>
              </w:rPr>
            </w:pPr>
            <w:r>
              <w:rPr>
                <w:rFonts w:ascii="Arial" w:hAnsi="Arial" w:cs="Arial"/>
                <w:sz w:val="20"/>
                <w:szCs w:val="20"/>
              </w:rPr>
              <w:t>34FS</w:t>
            </w:r>
          </w:p>
        </w:tc>
        <w:tc>
          <w:tcPr>
            <w:tcW w:w="2117" w:type="pct"/>
            <w:vAlign w:val="center"/>
          </w:tcPr>
          <w:p w:rsidR="00444B8D" w:rsidRPr="004D252F" w:rsidP="00444B8D" w14:paraId="0FC2E07F" w14:textId="11340408">
            <w:pPr>
              <w:rPr>
                <w:rFonts w:ascii="Arial" w:hAnsi="Arial" w:cs="Arial"/>
                <w:bCs/>
                <w:sz w:val="20"/>
                <w:szCs w:val="20"/>
              </w:rPr>
            </w:pPr>
            <w:r w:rsidRPr="005E707E">
              <w:rPr>
                <w:rFonts w:ascii="Arial" w:hAnsi="Arial" w:cs="Arial"/>
                <w:bCs/>
                <w:sz w:val="20"/>
                <w:szCs w:val="20"/>
              </w:rPr>
              <w:t>First request for suspension of action (</w:t>
            </w:r>
            <w:r>
              <w:rPr>
                <w:rFonts w:ascii="Arial" w:hAnsi="Arial" w:cs="Arial"/>
                <w:bCs/>
                <w:sz w:val="20"/>
                <w:szCs w:val="20"/>
              </w:rPr>
              <w:t>micro</w:t>
            </w:r>
            <w:r w:rsidRPr="005E707E">
              <w:rPr>
                <w:rFonts w:ascii="Arial" w:hAnsi="Arial" w:cs="Arial"/>
                <w:bCs/>
                <w:sz w:val="20"/>
                <w:szCs w:val="20"/>
              </w:rPr>
              <w:t xml:space="preserve"> entity)</w:t>
            </w:r>
          </w:p>
        </w:tc>
        <w:tc>
          <w:tcPr>
            <w:tcW w:w="805" w:type="pct"/>
          </w:tcPr>
          <w:p w:rsidR="00444B8D" w:rsidRPr="005B6126" w:rsidP="00444B8D" w14:paraId="422B285A" w14:textId="09112143">
            <w:pPr>
              <w:pStyle w:val="NoSpacing"/>
              <w:jc w:val="right"/>
              <w:rPr>
                <w:rFonts w:ascii="Arial" w:hAnsi="Arial" w:cs="Arial"/>
                <w:sz w:val="20"/>
                <w:szCs w:val="20"/>
              </w:rPr>
            </w:pPr>
            <w:r w:rsidRPr="005B6126">
              <w:rPr>
                <w:rFonts w:ascii="Arial" w:hAnsi="Arial" w:cs="Arial"/>
                <w:sz w:val="20"/>
                <w:szCs w:val="20"/>
              </w:rPr>
              <w:t xml:space="preserve">Not previously </w:t>
            </w:r>
            <w:r w:rsidRPr="005B6126" w:rsidR="00D52B97">
              <w:rPr>
                <w:rFonts w:ascii="Arial" w:hAnsi="Arial" w:cs="Arial"/>
                <w:sz w:val="20"/>
                <w:szCs w:val="20"/>
              </w:rPr>
              <w:t>included</w:t>
            </w:r>
            <w:r w:rsidR="00D52B97">
              <w:rPr>
                <w:rFonts w:ascii="Arial" w:hAnsi="Arial" w:cs="Arial"/>
                <w:sz w:val="20"/>
                <w:szCs w:val="20"/>
              </w:rPr>
              <w:t xml:space="preserve"> in 0651-0059</w:t>
            </w:r>
          </w:p>
        </w:tc>
        <w:tc>
          <w:tcPr>
            <w:tcW w:w="650" w:type="pct"/>
            <w:vAlign w:val="center"/>
          </w:tcPr>
          <w:p w:rsidR="00444B8D" w:rsidRPr="005B6126" w:rsidP="00444B8D" w14:paraId="0CB7D1BA" w14:textId="425A72DE">
            <w:pPr>
              <w:pStyle w:val="NoSpacing"/>
              <w:jc w:val="right"/>
              <w:rPr>
                <w:rFonts w:ascii="Arial" w:hAnsi="Arial" w:cs="Arial"/>
                <w:sz w:val="20"/>
                <w:szCs w:val="20"/>
              </w:rPr>
            </w:pPr>
            <w:r w:rsidRPr="005B6126">
              <w:rPr>
                <w:rFonts w:ascii="Arial" w:hAnsi="Arial" w:cs="Arial"/>
                <w:sz w:val="20"/>
                <w:szCs w:val="20"/>
              </w:rPr>
              <w:t>$60</w:t>
            </w:r>
          </w:p>
        </w:tc>
        <w:tc>
          <w:tcPr>
            <w:tcW w:w="659" w:type="pct"/>
            <w:vAlign w:val="center"/>
          </w:tcPr>
          <w:p w:rsidR="00444B8D" w:rsidRPr="005B6126" w:rsidP="00444B8D" w14:paraId="02F5758F" w14:textId="2037A680">
            <w:pPr>
              <w:pStyle w:val="NoSpacing"/>
              <w:jc w:val="right"/>
              <w:rPr>
                <w:rFonts w:ascii="Arial" w:hAnsi="Arial" w:cs="Arial"/>
                <w:sz w:val="20"/>
                <w:szCs w:val="20"/>
              </w:rPr>
            </w:pPr>
            <w:r w:rsidRPr="005B6126">
              <w:rPr>
                <w:rFonts w:ascii="Arial" w:hAnsi="Arial" w:cs="Arial"/>
                <w:sz w:val="20"/>
                <w:szCs w:val="20"/>
              </w:rPr>
              <w:t>+$60</w:t>
            </w:r>
          </w:p>
        </w:tc>
      </w:tr>
      <w:tr w14:paraId="155595AE" w14:textId="77777777" w:rsidTr="00385D2A">
        <w:tblPrEx>
          <w:tblW w:w="5920" w:type="pct"/>
          <w:tblInd w:w="-905" w:type="dxa"/>
          <w:tblLook w:val="04A0"/>
        </w:tblPrEx>
        <w:tc>
          <w:tcPr>
            <w:tcW w:w="284" w:type="pct"/>
            <w:vAlign w:val="center"/>
          </w:tcPr>
          <w:p w:rsidR="00444B8D" w:rsidP="00444B8D" w14:paraId="1D84667C" w14:textId="0F5BFA46">
            <w:pPr>
              <w:jc w:val="center"/>
              <w:rPr>
                <w:rFonts w:ascii="Arial" w:hAnsi="Arial" w:cs="Arial"/>
                <w:b/>
                <w:bCs/>
                <w:color w:val="000000"/>
                <w:sz w:val="20"/>
                <w:szCs w:val="20"/>
              </w:rPr>
            </w:pPr>
            <w:r>
              <w:rPr>
                <w:rFonts w:ascii="Arial" w:hAnsi="Arial" w:cs="Arial"/>
                <w:b/>
                <w:bCs/>
                <w:color w:val="000000"/>
                <w:sz w:val="20"/>
                <w:szCs w:val="20"/>
              </w:rPr>
              <w:t>2</w:t>
            </w:r>
          </w:p>
        </w:tc>
        <w:tc>
          <w:tcPr>
            <w:tcW w:w="485" w:type="pct"/>
            <w:vAlign w:val="center"/>
          </w:tcPr>
          <w:p w:rsidR="00444B8D" w:rsidP="00444B8D" w14:paraId="7B5C5A31" w14:textId="490A7528">
            <w:pPr>
              <w:jc w:val="center"/>
              <w:rPr>
                <w:rFonts w:ascii="Arial" w:hAnsi="Arial" w:cs="Arial"/>
                <w:sz w:val="20"/>
                <w:szCs w:val="20"/>
              </w:rPr>
            </w:pPr>
            <w:r>
              <w:rPr>
                <w:rFonts w:ascii="Arial" w:hAnsi="Arial" w:cs="Arial"/>
                <w:sz w:val="20"/>
                <w:szCs w:val="20"/>
              </w:rPr>
              <w:t>14SS</w:t>
            </w:r>
          </w:p>
        </w:tc>
        <w:tc>
          <w:tcPr>
            <w:tcW w:w="2117" w:type="pct"/>
            <w:vAlign w:val="center"/>
          </w:tcPr>
          <w:p w:rsidR="00444B8D" w:rsidRPr="004D252F" w:rsidP="00444B8D" w14:paraId="20FCFE04" w14:textId="0F5F8640">
            <w:pPr>
              <w:rPr>
                <w:rFonts w:ascii="Arial" w:hAnsi="Arial" w:cs="Arial"/>
                <w:bCs/>
                <w:sz w:val="20"/>
                <w:szCs w:val="20"/>
              </w:rPr>
            </w:pPr>
            <w:r w:rsidRPr="000E3A8E">
              <w:rPr>
                <w:rFonts w:ascii="Arial" w:hAnsi="Arial" w:cs="Arial"/>
                <w:bCs/>
                <w:sz w:val="20"/>
                <w:szCs w:val="20"/>
              </w:rPr>
              <w:t>Subsequent request for suspension of action</w:t>
            </w:r>
            <w:r>
              <w:rPr>
                <w:rFonts w:ascii="Arial" w:hAnsi="Arial" w:cs="Arial"/>
                <w:bCs/>
                <w:sz w:val="20"/>
                <w:szCs w:val="20"/>
              </w:rPr>
              <w:t xml:space="preserve"> (undiscounted entity)</w:t>
            </w:r>
          </w:p>
        </w:tc>
        <w:tc>
          <w:tcPr>
            <w:tcW w:w="805" w:type="pct"/>
          </w:tcPr>
          <w:p w:rsidR="00444B8D" w:rsidRPr="005B6126" w:rsidP="00444B8D" w14:paraId="24A9AECE" w14:textId="7135AAEE">
            <w:pPr>
              <w:pStyle w:val="NoSpacing"/>
              <w:jc w:val="right"/>
              <w:rPr>
                <w:rFonts w:ascii="Arial" w:hAnsi="Arial" w:cs="Arial"/>
                <w:sz w:val="20"/>
                <w:szCs w:val="20"/>
              </w:rPr>
            </w:pPr>
            <w:r w:rsidRPr="005B6126">
              <w:rPr>
                <w:rFonts w:ascii="Arial" w:hAnsi="Arial" w:cs="Arial"/>
                <w:sz w:val="20"/>
                <w:szCs w:val="20"/>
              </w:rPr>
              <w:t xml:space="preserve">Not previously </w:t>
            </w:r>
            <w:r w:rsidRPr="005B6126" w:rsidR="00D52B97">
              <w:rPr>
                <w:rFonts w:ascii="Arial" w:hAnsi="Arial" w:cs="Arial"/>
                <w:sz w:val="20"/>
                <w:szCs w:val="20"/>
              </w:rPr>
              <w:t>included</w:t>
            </w:r>
            <w:r w:rsidR="00D52B97">
              <w:rPr>
                <w:rFonts w:ascii="Arial" w:hAnsi="Arial" w:cs="Arial"/>
                <w:sz w:val="20"/>
                <w:szCs w:val="20"/>
              </w:rPr>
              <w:t xml:space="preserve"> in 0651-0059</w:t>
            </w:r>
          </w:p>
        </w:tc>
        <w:tc>
          <w:tcPr>
            <w:tcW w:w="650" w:type="pct"/>
            <w:vAlign w:val="center"/>
          </w:tcPr>
          <w:p w:rsidR="00444B8D" w:rsidRPr="005B6126" w:rsidP="00444B8D" w14:paraId="1CA3D607" w14:textId="6FE4A590">
            <w:pPr>
              <w:pStyle w:val="NoSpacing"/>
              <w:jc w:val="right"/>
              <w:rPr>
                <w:rFonts w:ascii="Arial" w:hAnsi="Arial" w:cs="Arial"/>
                <w:sz w:val="20"/>
                <w:szCs w:val="20"/>
              </w:rPr>
            </w:pPr>
            <w:r w:rsidRPr="005B6126">
              <w:rPr>
                <w:rFonts w:ascii="Arial" w:hAnsi="Arial" w:cs="Arial"/>
                <w:sz w:val="20"/>
                <w:szCs w:val="20"/>
              </w:rPr>
              <w:t>$450</w:t>
            </w:r>
          </w:p>
        </w:tc>
        <w:tc>
          <w:tcPr>
            <w:tcW w:w="659" w:type="pct"/>
            <w:vAlign w:val="center"/>
          </w:tcPr>
          <w:p w:rsidR="00444B8D" w:rsidRPr="005B6126" w:rsidP="00444B8D" w14:paraId="54567F11" w14:textId="13117810">
            <w:pPr>
              <w:pStyle w:val="NoSpacing"/>
              <w:jc w:val="right"/>
              <w:rPr>
                <w:rFonts w:ascii="Arial" w:hAnsi="Arial" w:cs="Arial"/>
                <w:sz w:val="20"/>
                <w:szCs w:val="20"/>
              </w:rPr>
            </w:pPr>
            <w:r w:rsidRPr="005B6126">
              <w:rPr>
                <w:rFonts w:ascii="Arial" w:hAnsi="Arial" w:cs="Arial"/>
                <w:sz w:val="20"/>
                <w:szCs w:val="20"/>
              </w:rPr>
              <w:t>+$450</w:t>
            </w:r>
          </w:p>
        </w:tc>
      </w:tr>
      <w:tr w14:paraId="5AFCD677" w14:textId="77777777" w:rsidTr="00385D2A">
        <w:tblPrEx>
          <w:tblW w:w="5920" w:type="pct"/>
          <w:tblInd w:w="-905" w:type="dxa"/>
          <w:tblLook w:val="04A0"/>
        </w:tblPrEx>
        <w:tc>
          <w:tcPr>
            <w:tcW w:w="284" w:type="pct"/>
            <w:vAlign w:val="center"/>
          </w:tcPr>
          <w:p w:rsidR="00444B8D" w:rsidP="00444B8D" w14:paraId="6024F203" w14:textId="569CFC89">
            <w:pPr>
              <w:jc w:val="center"/>
              <w:rPr>
                <w:rFonts w:ascii="Arial" w:hAnsi="Arial" w:cs="Arial"/>
                <w:b/>
                <w:bCs/>
                <w:color w:val="000000"/>
                <w:sz w:val="20"/>
                <w:szCs w:val="20"/>
              </w:rPr>
            </w:pPr>
            <w:r>
              <w:rPr>
                <w:rFonts w:ascii="Arial" w:hAnsi="Arial" w:cs="Arial"/>
                <w:b/>
                <w:bCs/>
                <w:color w:val="000000"/>
                <w:sz w:val="20"/>
                <w:szCs w:val="20"/>
              </w:rPr>
              <w:t>2</w:t>
            </w:r>
          </w:p>
        </w:tc>
        <w:tc>
          <w:tcPr>
            <w:tcW w:w="485" w:type="pct"/>
            <w:vAlign w:val="center"/>
          </w:tcPr>
          <w:p w:rsidR="00444B8D" w:rsidP="00444B8D" w14:paraId="04654FA9" w14:textId="2E7FC78B">
            <w:pPr>
              <w:jc w:val="center"/>
              <w:rPr>
                <w:rFonts w:ascii="Arial" w:hAnsi="Arial" w:cs="Arial"/>
                <w:sz w:val="20"/>
                <w:szCs w:val="20"/>
              </w:rPr>
            </w:pPr>
            <w:r>
              <w:rPr>
                <w:rFonts w:ascii="Arial" w:hAnsi="Arial" w:cs="Arial"/>
                <w:sz w:val="20"/>
                <w:szCs w:val="20"/>
              </w:rPr>
              <w:t>24SS</w:t>
            </w:r>
          </w:p>
        </w:tc>
        <w:tc>
          <w:tcPr>
            <w:tcW w:w="2117" w:type="pct"/>
            <w:vAlign w:val="center"/>
          </w:tcPr>
          <w:p w:rsidR="00444B8D" w:rsidRPr="004D252F" w:rsidP="00444B8D" w14:paraId="3DADAF75" w14:textId="479835CF">
            <w:pPr>
              <w:rPr>
                <w:rFonts w:ascii="Arial" w:hAnsi="Arial" w:cs="Arial"/>
                <w:bCs/>
                <w:sz w:val="20"/>
                <w:szCs w:val="20"/>
              </w:rPr>
            </w:pPr>
            <w:r w:rsidRPr="00F2025B">
              <w:rPr>
                <w:rFonts w:ascii="Arial" w:hAnsi="Arial" w:cs="Arial"/>
                <w:bCs/>
                <w:sz w:val="20"/>
                <w:szCs w:val="20"/>
              </w:rPr>
              <w:t>Subsequent request for suspension of action (</w:t>
            </w:r>
            <w:r>
              <w:rPr>
                <w:rFonts w:ascii="Arial" w:hAnsi="Arial" w:cs="Arial"/>
                <w:bCs/>
                <w:sz w:val="20"/>
                <w:szCs w:val="20"/>
              </w:rPr>
              <w:t>small</w:t>
            </w:r>
            <w:r w:rsidRPr="00F2025B">
              <w:rPr>
                <w:rFonts w:ascii="Arial" w:hAnsi="Arial" w:cs="Arial"/>
                <w:bCs/>
                <w:sz w:val="20"/>
                <w:szCs w:val="20"/>
              </w:rPr>
              <w:t xml:space="preserve"> entity)</w:t>
            </w:r>
          </w:p>
        </w:tc>
        <w:tc>
          <w:tcPr>
            <w:tcW w:w="805" w:type="pct"/>
          </w:tcPr>
          <w:p w:rsidR="00444B8D" w:rsidRPr="005B6126" w:rsidP="00444B8D" w14:paraId="4B30E3A9" w14:textId="32EB5104">
            <w:pPr>
              <w:pStyle w:val="NoSpacing"/>
              <w:jc w:val="right"/>
              <w:rPr>
                <w:rFonts w:ascii="Arial" w:hAnsi="Arial" w:cs="Arial"/>
                <w:sz w:val="20"/>
                <w:szCs w:val="20"/>
              </w:rPr>
            </w:pPr>
            <w:r w:rsidRPr="005B6126">
              <w:rPr>
                <w:rFonts w:ascii="Arial" w:hAnsi="Arial" w:cs="Arial"/>
                <w:sz w:val="20"/>
                <w:szCs w:val="20"/>
              </w:rPr>
              <w:t xml:space="preserve">Not previously </w:t>
            </w:r>
            <w:r w:rsidRPr="005B6126" w:rsidR="00D52B97">
              <w:rPr>
                <w:rFonts w:ascii="Arial" w:hAnsi="Arial" w:cs="Arial"/>
                <w:sz w:val="20"/>
                <w:szCs w:val="20"/>
              </w:rPr>
              <w:t>included</w:t>
            </w:r>
            <w:r w:rsidR="00D52B97">
              <w:rPr>
                <w:rFonts w:ascii="Arial" w:hAnsi="Arial" w:cs="Arial"/>
                <w:sz w:val="20"/>
                <w:szCs w:val="20"/>
              </w:rPr>
              <w:t xml:space="preserve"> in 0651-0059</w:t>
            </w:r>
          </w:p>
        </w:tc>
        <w:tc>
          <w:tcPr>
            <w:tcW w:w="650" w:type="pct"/>
            <w:vAlign w:val="center"/>
          </w:tcPr>
          <w:p w:rsidR="00444B8D" w:rsidRPr="005B6126" w:rsidP="00444B8D" w14:paraId="2D9AA12A" w14:textId="710E5D8E">
            <w:pPr>
              <w:pStyle w:val="NoSpacing"/>
              <w:jc w:val="right"/>
              <w:rPr>
                <w:rFonts w:ascii="Arial" w:hAnsi="Arial" w:cs="Arial"/>
                <w:sz w:val="20"/>
                <w:szCs w:val="20"/>
              </w:rPr>
            </w:pPr>
            <w:r w:rsidRPr="005B6126">
              <w:rPr>
                <w:rFonts w:ascii="Arial" w:hAnsi="Arial" w:cs="Arial"/>
                <w:sz w:val="20"/>
                <w:szCs w:val="20"/>
              </w:rPr>
              <w:t>$180</w:t>
            </w:r>
          </w:p>
        </w:tc>
        <w:tc>
          <w:tcPr>
            <w:tcW w:w="659" w:type="pct"/>
            <w:vAlign w:val="center"/>
          </w:tcPr>
          <w:p w:rsidR="00444B8D" w:rsidRPr="005B6126" w:rsidP="00444B8D" w14:paraId="202588C6" w14:textId="7B29F10D">
            <w:pPr>
              <w:pStyle w:val="NoSpacing"/>
              <w:jc w:val="right"/>
              <w:rPr>
                <w:rFonts w:ascii="Arial" w:hAnsi="Arial" w:cs="Arial"/>
                <w:sz w:val="20"/>
                <w:szCs w:val="20"/>
              </w:rPr>
            </w:pPr>
            <w:r w:rsidRPr="005B6126">
              <w:rPr>
                <w:rFonts w:ascii="Arial" w:hAnsi="Arial" w:cs="Arial"/>
                <w:sz w:val="20"/>
                <w:szCs w:val="20"/>
              </w:rPr>
              <w:t>+$180</w:t>
            </w:r>
          </w:p>
        </w:tc>
      </w:tr>
      <w:tr w14:paraId="378059A5" w14:textId="77777777" w:rsidTr="00385D2A">
        <w:tblPrEx>
          <w:tblW w:w="5920" w:type="pct"/>
          <w:tblInd w:w="-905" w:type="dxa"/>
          <w:tblLook w:val="04A0"/>
        </w:tblPrEx>
        <w:tc>
          <w:tcPr>
            <w:tcW w:w="284" w:type="pct"/>
            <w:vAlign w:val="center"/>
          </w:tcPr>
          <w:p w:rsidR="00444B8D" w:rsidP="00444B8D" w14:paraId="37EB2D4A" w14:textId="5F90FAF2">
            <w:pPr>
              <w:jc w:val="center"/>
              <w:rPr>
                <w:rFonts w:ascii="Arial" w:hAnsi="Arial" w:cs="Arial"/>
                <w:b/>
                <w:bCs/>
                <w:color w:val="000000"/>
                <w:sz w:val="20"/>
                <w:szCs w:val="20"/>
              </w:rPr>
            </w:pPr>
            <w:r>
              <w:rPr>
                <w:rFonts w:ascii="Arial" w:hAnsi="Arial" w:cs="Arial"/>
                <w:b/>
                <w:bCs/>
                <w:color w:val="000000"/>
                <w:sz w:val="20"/>
                <w:szCs w:val="20"/>
              </w:rPr>
              <w:t>2</w:t>
            </w:r>
          </w:p>
        </w:tc>
        <w:tc>
          <w:tcPr>
            <w:tcW w:w="485" w:type="pct"/>
            <w:vAlign w:val="center"/>
          </w:tcPr>
          <w:p w:rsidR="00444B8D" w:rsidP="00444B8D" w14:paraId="543553D6" w14:textId="3770D2F2">
            <w:pPr>
              <w:jc w:val="center"/>
              <w:rPr>
                <w:rFonts w:ascii="Arial" w:hAnsi="Arial" w:cs="Arial"/>
                <w:sz w:val="20"/>
                <w:szCs w:val="20"/>
              </w:rPr>
            </w:pPr>
            <w:r>
              <w:rPr>
                <w:rFonts w:ascii="Arial" w:hAnsi="Arial" w:cs="Arial"/>
                <w:sz w:val="20"/>
                <w:szCs w:val="20"/>
              </w:rPr>
              <w:t>34SS</w:t>
            </w:r>
          </w:p>
        </w:tc>
        <w:tc>
          <w:tcPr>
            <w:tcW w:w="2117" w:type="pct"/>
            <w:vAlign w:val="center"/>
          </w:tcPr>
          <w:p w:rsidR="00444B8D" w:rsidRPr="004D252F" w:rsidP="00444B8D" w14:paraId="1CDE1E6C" w14:textId="41838201">
            <w:pPr>
              <w:rPr>
                <w:rFonts w:ascii="Arial" w:hAnsi="Arial" w:cs="Arial"/>
                <w:bCs/>
                <w:sz w:val="20"/>
                <w:szCs w:val="20"/>
              </w:rPr>
            </w:pPr>
            <w:r w:rsidRPr="00F2025B">
              <w:rPr>
                <w:rFonts w:ascii="Arial" w:hAnsi="Arial" w:cs="Arial"/>
                <w:bCs/>
                <w:sz w:val="20"/>
                <w:szCs w:val="20"/>
              </w:rPr>
              <w:t>Subsequent request for suspension of action (</w:t>
            </w:r>
            <w:r>
              <w:rPr>
                <w:rFonts w:ascii="Arial" w:hAnsi="Arial" w:cs="Arial"/>
                <w:bCs/>
                <w:sz w:val="20"/>
                <w:szCs w:val="20"/>
              </w:rPr>
              <w:t>micro</w:t>
            </w:r>
            <w:r w:rsidRPr="00F2025B">
              <w:rPr>
                <w:rFonts w:ascii="Arial" w:hAnsi="Arial" w:cs="Arial"/>
                <w:bCs/>
                <w:sz w:val="20"/>
                <w:szCs w:val="20"/>
              </w:rPr>
              <w:t xml:space="preserve"> entity)</w:t>
            </w:r>
          </w:p>
        </w:tc>
        <w:tc>
          <w:tcPr>
            <w:tcW w:w="805" w:type="pct"/>
          </w:tcPr>
          <w:p w:rsidR="00444B8D" w:rsidRPr="005B6126" w:rsidP="00444B8D" w14:paraId="1041DB5F" w14:textId="088FD74E">
            <w:pPr>
              <w:pStyle w:val="NoSpacing"/>
              <w:jc w:val="right"/>
              <w:rPr>
                <w:rFonts w:ascii="Arial" w:hAnsi="Arial" w:cs="Arial"/>
                <w:sz w:val="20"/>
                <w:szCs w:val="20"/>
              </w:rPr>
            </w:pPr>
            <w:r w:rsidRPr="005B6126">
              <w:rPr>
                <w:rFonts w:ascii="Arial" w:hAnsi="Arial" w:cs="Arial"/>
                <w:sz w:val="20"/>
                <w:szCs w:val="20"/>
              </w:rPr>
              <w:t xml:space="preserve">Not previously </w:t>
            </w:r>
            <w:r w:rsidRPr="005B6126" w:rsidR="00D52B97">
              <w:rPr>
                <w:rFonts w:ascii="Arial" w:hAnsi="Arial" w:cs="Arial"/>
                <w:sz w:val="20"/>
                <w:szCs w:val="20"/>
              </w:rPr>
              <w:t>included</w:t>
            </w:r>
            <w:r w:rsidR="00D52B97">
              <w:rPr>
                <w:rFonts w:ascii="Arial" w:hAnsi="Arial" w:cs="Arial"/>
                <w:sz w:val="20"/>
                <w:szCs w:val="20"/>
              </w:rPr>
              <w:t xml:space="preserve"> in 0651-0059</w:t>
            </w:r>
          </w:p>
        </w:tc>
        <w:tc>
          <w:tcPr>
            <w:tcW w:w="650" w:type="pct"/>
            <w:vAlign w:val="center"/>
          </w:tcPr>
          <w:p w:rsidR="00444B8D" w:rsidRPr="005B6126" w:rsidP="00444B8D" w14:paraId="49897F96" w14:textId="5A2B018D">
            <w:pPr>
              <w:pStyle w:val="NoSpacing"/>
              <w:jc w:val="right"/>
              <w:rPr>
                <w:rFonts w:ascii="Arial" w:hAnsi="Arial" w:cs="Arial"/>
                <w:sz w:val="20"/>
                <w:szCs w:val="20"/>
              </w:rPr>
            </w:pPr>
            <w:r w:rsidRPr="005B6126">
              <w:rPr>
                <w:rFonts w:ascii="Arial" w:hAnsi="Arial" w:cs="Arial"/>
                <w:sz w:val="20"/>
                <w:szCs w:val="20"/>
              </w:rPr>
              <w:t>$90</w:t>
            </w:r>
          </w:p>
        </w:tc>
        <w:tc>
          <w:tcPr>
            <w:tcW w:w="659" w:type="pct"/>
            <w:vAlign w:val="center"/>
          </w:tcPr>
          <w:p w:rsidR="00444B8D" w:rsidRPr="005B6126" w:rsidP="00444B8D" w14:paraId="3AF0808C" w14:textId="61E0765E">
            <w:pPr>
              <w:pStyle w:val="NoSpacing"/>
              <w:jc w:val="right"/>
              <w:rPr>
                <w:rFonts w:ascii="Arial" w:hAnsi="Arial" w:cs="Arial"/>
                <w:sz w:val="20"/>
                <w:szCs w:val="20"/>
              </w:rPr>
            </w:pPr>
            <w:r w:rsidRPr="005B6126">
              <w:rPr>
                <w:rFonts w:ascii="Arial" w:hAnsi="Arial" w:cs="Arial"/>
                <w:sz w:val="20"/>
                <w:szCs w:val="20"/>
              </w:rPr>
              <w:t>+$90</w:t>
            </w:r>
          </w:p>
        </w:tc>
      </w:tr>
      <w:tr w14:paraId="45618760" w14:textId="77777777" w:rsidTr="00DD27CE">
        <w:tblPrEx>
          <w:tblW w:w="5920" w:type="pct"/>
          <w:tblInd w:w="-905" w:type="dxa"/>
          <w:tblLook w:val="04A0"/>
        </w:tblPrEx>
        <w:tc>
          <w:tcPr>
            <w:tcW w:w="284" w:type="pct"/>
            <w:vAlign w:val="center"/>
          </w:tcPr>
          <w:p w:rsidR="004D252F" w:rsidRPr="00B765C3" w:rsidP="004D252F" w14:paraId="65BC89AE" w14:textId="77777777">
            <w:pPr>
              <w:jc w:val="center"/>
              <w:rPr>
                <w:rFonts w:ascii="Arial" w:hAnsi="Arial" w:cs="Arial"/>
                <w:b/>
                <w:bCs/>
                <w:color w:val="000000"/>
                <w:sz w:val="20"/>
                <w:szCs w:val="20"/>
              </w:rPr>
            </w:pPr>
            <w:r w:rsidRPr="00B765C3">
              <w:rPr>
                <w:rFonts w:ascii="Arial" w:hAnsi="Arial" w:cs="Arial"/>
                <w:b/>
                <w:sz w:val="20"/>
                <w:szCs w:val="20"/>
              </w:rPr>
              <w:t>3</w:t>
            </w:r>
          </w:p>
        </w:tc>
        <w:tc>
          <w:tcPr>
            <w:tcW w:w="485" w:type="pct"/>
            <w:vAlign w:val="center"/>
          </w:tcPr>
          <w:p w:rsidR="004D252F" w:rsidRPr="004D252F" w:rsidP="004D252F" w14:paraId="0CFAD5F2" w14:textId="40FBAF1F">
            <w:pPr>
              <w:jc w:val="center"/>
              <w:rPr>
                <w:rFonts w:ascii="Arial" w:hAnsi="Arial" w:cs="Arial"/>
                <w:sz w:val="20"/>
                <w:szCs w:val="20"/>
              </w:rPr>
            </w:pPr>
            <w:r w:rsidRPr="004D252F">
              <w:rPr>
                <w:rFonts w:ascii="Arial" w:hAnsi="Arial" w:cs="Arial"/>
                <w:sz w:val="20"/>
                <w:szCs w:val="20"/>
              </w:rPr>
              <w:t>1464</w:t>
            </w:r>
          </w:p>
        </w:tc>
        <w:tc>
          <w:tcPr>
            <w:tcW w:w="2117" w:type="pct"/>
            <w:vAlign w:val="center"/>
          </w:tcPr>
          <w:p w:rsidR="004D252F" w:rsidRPr="004D252F" w:rsidP="004D252F" w14:paraId="0DEE5073" w14:textId="127A06DD">
            <w:pPr>
              <w:rPr>
                <w:rFonts w:ascii="Arial" w:hAnsi="Arial" w:cs="Arial"/>
                <w:sz w:val="20"/>
                <w:szCs w:val="20"/>
              </w:rPr>
            </w:pPr>
            <w:r w:rsidRPr="004D252F">
              <w:rPr>
                <w:rFonts w:ascii="Arial" w:hAnsi="Arial" w:cs="Arial"/>
                <w:bCs/>
                <w:sz w:val="20"/>
                <w:szCs w:val="20"/>
              </w:rPr>
              <w:t>Petitions requiring the petition fee set forth in 37 CFR 1.17 (h) (Group III) (undiscounted)</w:t>
            </w:r>
          </w:p>
        </w:tc>
        <w:tc>
          <w:tcPr>
            <w:tcW w:w="805" w:type="pct"/>
            <w:vAlign w:val="center"/>
          </w:tcPr>
          <w:p w:rsidR="004D252F" w:rsidRPr="00B765C3" w:rsidP="004D252F" w14:paraId="0A9113B6" w14:textId="540692E2">
            <w:pPr>
              <w:pStyle w:val="NoSpacing"/>
              <w:jc w:val="right"/>
              <w:rPr>
                <w:rFonts w:ascii="Arial" w:hAnsi="Arial" w:cs="Arial"/>
                <w:sz w:val="20"/>
                <w:szCs w:val="20"/>
              </w:rPr>
            </w:pPr>
            <w:r w:rsidRPr="00B765C3">
              <w:rPr>
                <w:rFonts w:ascii="Arial" w:hAnsi="Arial" w:cs="Arial"/>
                <w:sz w:val="20"/>
                <w:szCs w:val="20"/>
              </w:rPr>
              <w:t>$</w:t>
            </w:r>
            <w:r>
              <w:rPr>
                <w:rFonts w:ascii="Arial" w:hAnsi="Arial" w:cs="Arial"/>
                <w:sz w:val="20"/>
                <w:szCs w:val="20"/>
              </w:rPr>
              <w:t>140</w:t>
            </w:r>
          </w:p>
        </w:tc>
        <w:tc>
          <w:tcPr>
            <w:tcW w:w="650" w:type="pct"/>
            <w:vAlign w:val="center"/>
          </w:tcPr>
          <w:p w:rsidR="004D252F" w:rsidRPr="00B765C3" w:rsidP="004D252F" w14:paraId="7AADEEFA" w14:textId="0975EC12">
            <w:pPr>
              <w:pStyle w:val="NoSpacing"/>
              <w:jc w:val="right"/>
              <w:rPr>
                <w:rFonts w:ascii="Arial" w:hAnsi="Arial" w:cs="Arial"/>
                <w:sz w:val="20"/>
                <w:szCs w:val="20"/>
              </w:rPr>
            </w:pPr>
            <w:r w:rsidRPr="00B765C3">
              <w:rPr>
                <w:rFonts w:ascii="Arial" w:hAnsi="Arial" w:cs="Arial"/>
                <w:sz w:val="20"/>
                <w:szCs w:val="20"/>
              </w:rPr>
              <w:t>$</w:t>
            </w:r>
            <w:r>
              <w:rPr>
                <w:rFonts w:ascii="Arial" w:hAnsi="Arial" w:cs="Arial"/>
                <w:sz w:val="20"/>
                <w:szCs w:val="20"/>
              </w:rPr>
              <w:t>150</w:t>
            </w:r>
          </w:p>
        </w:tc>
        <w:tc>
          <w:tcPr>
            <w:tcW w:w="659" w:type="pct"/>
            <w:vAlign w:val="center"/>
          </w:tcPr>
          <w:p w:rsidR="004D252F" w:rsidRPr="00B765C3" w:rsidP="004D252F" w14:paraId="7DB5E00E" w14:textId="1FF432B5">
            <w:pPr>
              <w:pStyle w:val="NoSpacing"/>
              <w:jc w:val="right"/>
              <w:rPr>
                <w:rFonts w:ascii="Arial" w:hAnsi="Arial" w:cs="Arial"/>
                <w:sz w:val="20"/>
                <w:szCs w:val="20"/>
              </w:rPr>
            </w:pPr>
            <w:r w:rsidRPr="00B765C3">
              <w:rPr>
                <w:rFonts w:ascii="Arial" w:hAnsi="Arial" w:cs="Arial"/>
                <w:sz w:val="20"/>
                <w:szCs w:val="20"/>
              </w:rPr>
              <w:t>+$</w:t>
            </w:r>
            <w:r>
              <w:rPr>
                <w:rFonts w:ascii="Arial" w:hAnsi="Arial" w:cs="Arial"/>
                <w:sz w:val="20"/>
                <w:szCs w:val="20"/>
              </w:rPr>
              <w:t>10</w:t>
            </w:r>
          </w:p>
        </w:tc>
      </w:tr>
      <w:tr w14:paraId="38F4B42D" w14:textId="77777777" w:rsidTr="00DD27CE">
        <w:tblPrEx>
          <w:tblW w:w="5920" w:type="pct"/>
          <w:tblInd w:w="-905" w:type="dxa"/>
          <w:tblLook w:val="04A0"/>
        </w:tblPrEx>
        <w:tc>
          <w:tcPr>
            <w:tcW w:w="284" w:type="pct"/>
            <w:vAlign w:val="center"/>
          </w:tcPr>
          <w:p w:rsidR="004D252F" w:rsidRPr="00B765C3" w:rsidP="004D252F" w14:paraId="49934551" w14:textId="77777777">
            <w:pPr>
              <w:jc w:val="center"/>
              <w:rPr>
                <w:rFonts w:ascii="Arial" w:hAnsi="Arial" w:cs="Arial"/>
                <w:b/>
                <w:bCs/>
                <w:color w:val="000000"/>
                <w:sz w:val="20"/>
                <w:szCs w:val="20"/>
              </w:rPr>
            </w:pPr>
            <w:r w:rsidRPr="00B765C3">
              <w:rPr>
                <w:rFonts w:ascii="Arial" w:hAnsi="Arial" w:cs="Arial"/>
                <w:b/>
                <w:sz w:val="20"/>
                <w:szCs w:val="20"/>
              </w:rPr>
              <w:t>3</w:t>
            </w:r>
          </w:p>
        </w:tc>
        <w:tc>
          <w:tcPr>
            <w:tcW w:w="485" w:type="pct"/>
            <w:vAlign w:val="center"/>
          </w:tcPr>
          <w:p w:rsidR="004D252F" w:rsidRPr="004D252F" w:rsidP="004D252F" w14:paraId="31D70D4B" w14:textId="6E661483">
            <w:pPr>
              <w:jc w:val="center"/>
              <w:rPr>
                <w:rFonts w:ascii="Arial" w:hAnsi="Arial" w:cs="Arial"/>
                <w:sz w:val="20"/>
                <w:szCs w:val="20"/>
              </w:rPr>
            </w:pPr>
            <w:r w:rsidRPr="004D252F">
              <w:rPr>
                <w:rFonts w:ascii="Arial" w:hAnsi="Arial" w:cs="Arial"/>
                <w:sz w:val="20"/>
                <w:szCs w:val="20"/>
              </w:rPr>
              <w:t>2464</w:t>
            </w:r>
          </w:p>
        </w:tc>
        <w:tc>
          <w:tcPr>
            <w:tcW w:w="2117" w:type="pct"/>
            <w:vAlign w:val="center"/>
          </w:tcPr>
          <w:p w:rsidR="004D252F" w:rsidRPr="004D252F" w:rsidP="004D252F" w14:paraId="2225BA0F" w14:textId="5D2DE9B0">
            <w:pPr>
              <w:rPr>
                <w:rFonts w:ascii="Arial" w:hAnsi="Arial" w:cs="Arial"/>
                <w:sz w:val="20"/>
                <w:szCs w:val="20"/>
              </w:rPr>
            </w:pPr>
            <w:r w:rsidRPr="004D252F">
              <w:rPr>
                <w:rFonts w:ascii="Arial" w:hAnsi="Arial" w:cs="Arial"/>
                <w:bCs/>
                <w:sz w:val="20"/>
                <w:szCs w:val="20"/>
              </w:rPr>
              <w:t>Petitions requiring the petition fee set forth in 37 CFR 1.17 (h) (Group III) (small entity)</w:t>
            </w:r>
          </w:p>
        </w:tc>
        <w:tc>
          <w:tcPr>
            <w:tcW w:w="805" w:type="pct"/>
            <w:vAlign w:val="center"/>
          </w:tcPr>
          <w:p w:rsidR="004D252F" w:rsidRPr="00B765C3" w:rsidP="004D252F" w14:paraId="1C5F93B0" w14:textId="2AA51377">
            <w:pPr>
              <w:pStyle w:val="NoSpacing"/>
              <w:jc w:val="right"/>
              <w:rPr>
                <w:rFonts w:ascii="Arial" w:hAnsi="Arial" w:cs="Arial"/>
                <w:sz w:val="20"/>
                <w:szCs w:val="20"/>
              </w:rPr>
            </w:pPr>
            <w:r w:rsidRPr="00B765C3">
              <w:rPr>
                <w:rFonts w:ascii="Arial" w:hAnsi="Arial" w:cs="Arial"/>
                <w:sz w:val="20"/>
                <w:szCs w:val="20"/>
              </w:rPr>
              <w:t>$</w:t>
            </w:r>
            <w:r>
              <w:rPr>
                <w:rFonts w:ascii="Arial" w:hAnsi="Arial" w:cs="Arial"/>
                <w:sz w:val="20"/>
                <w:szCs w:val="20"/>
              </w:rPr>
              <w:t>56</w:t>
            </w:r>
          </w:p>
        </w:tc>
        <w:tc>
          <w:tcPr>
            <w:tcW w:w="650" w:type="pct"/>
            <w:vAlign w:val="center"/>
          </w:tcPr>
          <w:p w:rsidR="004D252F" w:rsidRPr="00B765C3" w:rsidP="004D252F" w14:paraId="19B1904C" w14:textId="49036BFB">
            <w:pPr>
              <w:pStyle w:val="NoSpacing"/>
              <w:jc w:val="right"/>
              <w:rPr>
                <w:rFonts w:ascii="Arial" w:hAnsi="Arial" w:cs="Arial"/>
                <w:sz w:val="20"/>
                <w:szCs w:val="20"/>
              </w:rPr>
            </w:pPr>
            <w:r w:rsidRPr="00B765C3">
              <w:rPr>
                <w:rFonts w:ascii="Arial" w:hAnsi="Arial" w:cs="Arial"/>
                <w:sz w:val="20"/>
                <w:szCs w:val="20"/>
              </w:rPr>
              <w:t>$</w:t>
            </w:r>
            <w:r>
              <w:rPr>
                <w:rFonts w:ascii="Arial" w:hAnsi="Arial" w:cs="Arial"/>
                <w:sz w:val="20"/>
                <w:szCs w:val="20"/>
              </w:rPr>
              <w:t>60</w:t>
            </w:r>
          </w:p>
        </w:tc>
        <w:tc>
          <w:tcPr>
            <w:tcW w:w="659" w:type="pct"/>
            <w:vAlign w:val="center"/>
          </w:tcPr>
          <w:p w:rsidR="004D252F" w:rsidRPr="00B765C3" w:rsidP="004D252F" w14:paraId="4BF9606B" w14:textId="764A15A7">
            <w:pPr>
              <w:pStyle w:val="NoSpacing"/>
              <w:jc w:val="right"/>
              <w:rPr>
                <w:rFonts w:ascii="Arial" w:hAnsi="Arial" w:cs="Arial"/>
                <w:sz w:val="20"/>
                <w:szCs w:val="20"/>
              </w:rPr>
            </w:pPr>
            <w:r w:rsidRPr="00B765C3">
              <w:rPr>
                <w:rFonts w:ascii="Arial" w:hAnsi="Arial" w:cs="Arial"/>
                <w:sz w:val="20"/>
                <w:szCs w:val="20"/>
              </w:rPr>
              <w:t>+$</w:t>
            </w:r>
            <w:r>
              <w:rPr>
                <w:rFonts w:ascii="Arial" w:hAnsi="Arial" w:cs="Arial"/>
                <w:sz w:val="20"/>
                <w:szCs w:val="20"/>
              </w:rPr>
              <w:t>4</w:t>
            </w:r>
          </w:p>
        </w:tc>
      </w:tr>
      <w:tr w14:paraId="2D394541" w14:textId="77777777" w:rsidTr="00DD27CE">
        <w:tblPrEx>
          <w:tblW w:w="5920" w:type="pct"/>
          <w:tblInd w:w="-905" w:type="dxa"/>
          <w:tblLook w:val="04A0"/>
        </w:tblPrEx>
        <w:tc>
          <w:tcPr>
            <w:tcW w:w="284" w:type="pct"/>
            <w:vAlign w:val="center"/>
          </w:tcPr>
          <w:p w:rsidR="004D252F" w:rsidRPr="00B765C3" w:rsidP="004D252F" w14:paraId="1EB0EAE1" w14:textId="77777777">
            <w:pPr>
              <w:jc w:val="center"/>
              <w:rPr>
                <w:rFonts w:ascii="Arial" w:hAnsi="Arial" w:cs="Arial"/>
                <w:b/>
                <w:bCs/>
                <w:color w:val="000000"/>
                <w:sz w:val="20"/>
                <w:szCs w:val="20"/>
              </w:rPr>
            </w:pPr>
            <w:r w:rsidRPr="00B765C3">
              <w:rPr>
                <w:rFonts w:ascii="Arial" w:hAnsi="Arial" w:cs="Arial"/>
                <w:b/>
                <w:sz w:val="20"/>
                <w:szCs w:val="20"/>
              </w:rPr>
              <w:t>3</w:t>
            </w:r>
          </w:p>
        </w:tc>
        <w:tc>
          <w:tcPr>
            <w:tcW w:w="485" w:type="pct"/>
            <w:vAlign w:val="center"/>
          </w:tcPr>
          <w:p w:rsidR="004D252F" w:rsidRPr="004D252F" w:rsidP="004D252F" w14:paraId="042F8CFD" w14:textId="456AE7C5">
            <w:pPr>
              <w:jc w:val="center"/>
              <w:rPr>
                <w:rFonts w:ascii="Arial" w:hAnsi="Arial" w:cs="Arial"/>
                <w:sz w:val="20"/>
                <w:szCs w:val="20"/>
              </w:rPr>
            </w:pPr>
            <w:r w:rsidRPr="004D252F">
              <w:rPr>
                <w:rFonts w:ascii="Arial" w:hAnsi="Arial" w:cs="Arial"/>
                <w:sz w:val="20"/>
                <w:szCs w:val="20"/>
              </w:rPr>
              <w:t>3464</w:t>
            </w:r>
          </w:p>
        </w:tc>
        <w:tc>
          <w:tcPr>
            <w:tcW w:w="2117" w:type="pct"/>
            <w:vAlign w:val="center"/>
          </w:tcPr>
          <w:p w:rsidR="004D252F" w:rsidRPr="004D252F" w:rsidP="004D252F" w14:paraId="2F4071D2" w14:textId="314A3A72">
            <w:pPr>
              <w:rPr>
                <w:rFonts w:ascii="Arial" w:hAnsi="Arial" w:cs="Arial"/>
                <w:sz w:val="20"/>
                <w:szCs w:val="20"/>
              </w:rPr>
            </w:pPr>
            <w:r w:rsidRPr="004D252F">
              <w:rPr>
                <w:rFonts w:ascii="Arial" w:hAnsi="Arial" w:cs="Arial"/>
                <w:bCs/>
                <w:sz w:val="20"/>
                <w:szCs w:val="20"/>
              </w:rPr>
              <w:t>Petitions requiring the petition fee set forth in 37 CFR 1.17 (h) (Group III) (micro entity)</w:t>
            </w:r>
          </w:p>
        </w:tc>
        <w:tc>
          <w:tcPr>
            <w:tcW w:w="805" w:type="pct"/>
            <w:vAlign w:val="center"/>
          </w:tcPr>
          <w:p w:rsidR="004D252F" w:rsidRPr="00B765C3" w:rsidP="004D252F" w14:paraId="565B49B3" w14:textId="0AD7C1F5">
            <w:pPr>
              <w:pStyle w:val="NoSpacing"/>
              <w:jc w:val="right"/>
              <w:rPr>
                <w:rFonts w:ascii="Arial" w:hAnsi="Arial" w:cs="Arial"/>
                <w:sz w:val="20"/>
                <w:szCs w:val="20"/>
              </w:rPr>
            </w:pPr>
            <w:r w:rsidRPr="00B765C3">
              <w:rPr>
                <w:rFonts w:ascii="Arial" w:hAnsi="Arial" w:cs="Arial"/>
                <w:sz w:val="20"/>
                <w:szCs w:val="20"/>
              </w:rPr>
              <w:t>$</w:t>
            </w:r>
            <w:r>
              <w:rPr>
                <w:rFonts w:ascii="Arial" w:hAnsi="Arial" w:cs="Arial"/>
                <w:sz w:val="20"/>
                <w:szCs w:val="20"/>
              </w:rPr>
              <w:t>28</w:t>
            </w:r>
          </w:p>
        </w:tc>
        <w:tc>
          <w:tcPr>
            <w:tcW w:w="650" w:type="pct"/>
            <w:vAlign w:val="center"/>
          </w:tcPr>
          <w:p w:rsidR="004D252F" w:rsidRPr="00B765C3" w:rsidP="004D252F" w14:paraId="07272BA7" w14:textId="26E66AEF">
            <w:pPr>
              <w:pStyle w:val="NoSpacing"/>
              <w:jc w:val="right"/>
              <w:rPr>
                <w:rFonts w:ascii="Arial" w:hAnsi="Arial" w:cs="Arial"/>
                <w:sz w:val="20"/>
                <w:szCs w:val="20"/>
              </w:rPr>
            </w:pPr>
            <w:r w:rsidRPr="00B765C3">
              <w:rPr>
                <w:rFonts w:ascii="Arial" w:hAnsi="Arial" w:cs="Arial"/>
                <w:sz w:val="20"/>
                <w:szCs w:val="20"/>
              </w:rPr>
              <w:t>$</w:t>
            </w:r>
            <w:r>
              <w:rPr>
                <w:rFonts w:ascii="Arial" w:hAnsi="Arial" w:cs="Arial"/>
                <w:sz w:val="20"/>
                <w:szCs w:val="20"/>
              </w:rPr>
              <w:t>30</w:t>
            </w:r>
          </w:p>
        </w:tc>
        <w:tc>
          <w:tcPr>
            <w:tcW w:w="659" w:type="pct"/>
            <w:vAlign w:val="center"/>
          </w:tcPr>
          <w:p w:rsidR="004D252F" w:rsidRPr="00B765C3" w:rsidP="004D252F" w14:paraId="04C24E0F" w14:textId="132DA7F3">
            <w:pPr>
              <w:pStyle w:val="NoSpacing"/>
              <w:jc w:val="right"/>
              <w:rPr>
                <w:rFonts w:ascii="Arial" w:hAnsi="Arial" w:cs="Arial"/>
                <w:sz w:val="20"/>
                <w:szCs w:val="20"/>
              </w:rPr>
            </w:pPr>
            <w:r w:rsidRPr="00B765C3">
              <w:rPr>
                <w:rFonts w:ascii="Arial" w:hAnsi="Arial" w:cs="Arial"/>
                <w:sz w:val="20"/>
                <w:szCs w:val="20"/>
              </w:rPr>
              <w:t>+$</w:t>
            </w:r>
            <w:r>
              <w:rPr>
                <w:rFonts w:ascii="Arial" w:hAnsi="Arial" w:cs="Arial"/>
                <w:sz w:val="20"/>
                <w:szCs w:val="20"/>
              </w:rPr>
              <w:t>2</w:t>
            </w:r>
          </w:p>
        </w:tc>
      </w:tr>
    </w:tbl>
    <w:p w:rsidR="002D394A" w:rsidP="002D394A" w14:paraId="5AEF98CC" w14:textId="2F7EEE10">
      <w:pPr>
        <w:pStyle w:val="NoSpacing"/>
        <w:jc w:val="both"/>
        <w:rPr>
          <w:rFonts w:ascii="Arial" w:hAnsi="Arial" w:cs="Arial"/>
          <w:sz w:val="24"/>
          <w:szCs w:val="24"/>
        </w:rPr>
      </w:pPr>
    </w:p>
    <w:p w:rsidR="00370B48" w:rsidRPr="007353A9" w:rsidP="00370B48" w14:paraId="416F071F" w14:textId="77777777">
      <w:pPr>
        <w:pStyle w:val="NoSpacing"/>
        <w:rPr>
          <w:rFonts w:ascii="Arial" w:hAnsi="Arial" w:cs="Arial"/>
          <w:b/>
          <w:bCs/>
          <w:sz w:val="20"/>
          <w:szCs w:val="20"/>
        </w:rPr>
      </w:pPr>
      <w:r w:rsidRPr="006004C0">
        <w:rPr>
          <w:rFonts w:ascii="Arial" w:hAnsi="Arial" w:cs="Arial"/>
          <w:b/>
          <w:bCs/>
          <w:sz w:val="20"/>
          <w:szCs w:val="20"/>
        </w:rPr>
        <w:t>Table 2: Proposed Burden</w:t>
      </w:r>
    </w:p>
    <w:tbl>
      <w:tblPr>
        <w:tblStyle w:val="TableGrid"/>
        <w:tblW w:w="5920" w:type="pct"/>
        <w:tblInd w:w="-905" w:type="dxa"/>
        <w:tblLook w:val="04A0"/>
      </w:tblPr>
      <w:tblGrid>
        <w:gridCol w:w="629"/>
        <w:gridCol w:w="1083"/>
        <w:gridCol w:w="4678"/>
        <w:gridCol w:w="1800"/>
        <w:gridCol w:w="1441"/>
        <w:gridCol w:w="1439"/>
      </w:tblGrid>
      <w:tr w14:paraId="52F021A5" w14:textId="77777777" w:rsidTr="00F624AA">
        <w:tblPrEx>
          <w:tblW w:w="5920" w:type="pct"/>
          <w:tblInd w:w="-905" w:type="dxa"/>
          <w:tblLook w:val="04A0"/>
        </w:tblPrEx>
        <w:tc>
          <w:tcPr>
            <w:tcW w:w="284" w:type="pct"/>
            <w:shd w:val="clear" w:color="auto" w:fill="B4C6E7" w:themeFill="accent1" w:themeFillTint="66"/>
            <w:vAlign w:val="center"/>
          </w:tcPr>
          <w:p w:rsidR="00370B48" w:rsidRPr="007D423D" w:rsidP="008E7A6C" w14:paraId="5B710AB3" w14:textId="77777777">
            <w:pPr>
              <w:pStyle w:val="NoSpacing"/>
              <w:jc w:val="center"/>
              <w:rPr>
                <w:rFonts w:ascii="Arial" w:hAnsi="Arial" w:cs="Arial"/>
                <w:b/>
                <w:sz w:val="20"/>
                <w:szCs w:val="20"/>
              </w:rPr>
            </w:pPr>
          </w:p>
          <w:p w:rsidR="00370B48" w:rsidRPr="007D423D" w:rsidP="008E7A6C" w14:paraId="1AB45816" w14:textId="77777777">
            <w:pPr>
              <w:pStyle w:val="NoSpacing"/>
              <w:jc w:val="center"/>
              <w:rPr>
                <w:rFonts w:ascii="Arial" w:hAnsi="Arial" w:cs="Arial"/>
                <w:b/>
                <w:sz w:val="20"/>
                <w:szCs w:val="20"/>
              </w:rPr>
            </w:pPr>
            <w:r w:rsidRPr="007D423D">
              <w:rPr>
                <w:rFonts w:ascii="Arial" w:hAnsi="Arial" w:cs="Arial"/>
                <w:b/>
                <w:sz w:val="20"/>
                <w:szCs w:val="20"/>
              </w:rPr>
              <w:t>Item No.</w:t>
            </w:r>
          </w:p>
          <w:p w:rsidR="00370B48" w:rsidRPr="007D423D" w:rsidP="008E7A6C" w14:paraId="13A3FC6B" w14:textId="77777777">
            <w:pPr>
              <w:pStyle w:val="NoSpacing"/>
              <w:jc w:val="center"/>
              <w:rPr>
                <w:rFonts w:ascii="Arial" w:hAnsi="Arial" w:cs="Arial"/>
                <w:b/>
                <w:sz w:val="20"/>
                <w:szCs w:val="20"/>
              </w:rPr>
            </w:pPr>
          </w:p>
        </w:tc>
        <w:tc>
          <w:tcPr>
            <w:tcW w:w="489" w:type="pct"/>
            <w:shd w:val="clear" w:color="auto" w:fill="B4C6E7" w:themeFill="accent1" w:themeFillTint="66"/>
            <w:vAlign w:val="center"/>
          </w:tcPr>
          <w:p w:rsidR="00370B48" w:rsidRPr="007D423D" w:rsidP="008E7A6C" w14:paraId="15173FBC" w14:textId="77777777">
            <w:pPr>
              <w:pStyle w:val="NoSpacing"/>
              <w:jc w:val="center"/>
              <w:rPr>
                <w:rFonts w:ascii="Arial" w:hAnsi="Arial" w:cs="Arial"/>
                <w:b/>
                <w:sz w:val="20"/>
                <w:szCs w:val="20"/>
              </w:rPr>
            </w:pPr>
            <w:r>
              <w:rPr>
                <w:rFonts w:ascii="Arial" w:hAnsi="Arial" w:cs="Arial"/>
                <w:b/>
                <w:sz w:val="20"/>
                <w:szCs w:val="20"/>
              </w:rPr>
              <w:t>Fee Code</w:t>
            </w:r>
          </w:p>
        </w:tc>
        <w:tc>
          <w:tcPr>
            <w:tcW w:w="2113" w:type="pct"/>
            <w:shd w:val="clear" w:color="auto" w:fill="B4C6E7" w:themeFill="accent1" w:themeFillTint="66"/>
            <w:vAlign w:val="center"/>
          </w:tcPr>
          <w:p w:rsidR="00370B48" w:rsidRPr="007D423D" w:rsidP="008E7A6C" w14:paraId="37F4BEE1" w14:textId="77777777">
            <w:pPr>
              <w:pStyle w:val="NoSpacing"/>
              <w:jc w:val="center"/>
              <w:rPr>
                <w:rFonts w:ascii="Arial" w:hAnsi="Arial" w:cs="Arial"/>
                <w:b/>
                <w:sz w:val="20"/>
                <w:szCs w:val="20"/>
              </w:rPr>
            </w:pPr>
            <w:r w:rsidRPr="007D423D">
              <w:rPr>
                <w:rFonts w:ascii="Arial" w:hAnsi="Arial" w:cs="Arial"/>
                <w:b/>
                <w:sz w:val="20"/>
                <w:szCs w:val="20"/>
              </w:rPr>
              <w:t>Item</w:t>
            </w:r>
          </w:p>
        </w:tc>
        <w:tc>
          <w:tcPr>
            <w:tcW w:w="813" w:type="pct"/>
            <w:shd w:val="clear" w:color="auto" w:fill="B4C6E7" w:themeFill="accent1" w:themeFillTint="66"/>
            <w:vAlign w:val="center"/>
          </w:tcPr>
          <w:p w:rsidR="00370B48" w:rsidP="008E7A6C" w14:paraId="434B7E54" w14:textId="77777777">
            <w:pPr>
              <w:pStyle w:val="NoSpacing"/>
              <w:jc w:val="center"/>
              <w:rPr>
                <w:rFonts w:ascii="Arial" w:hAnsi="Arial" w:cs="Arial"/>
                <w:b/>
                <w:sz w:val="20"/>
                <w:szCs w:val="20"/>
              </w:rPr>
            </w:pPr>
            <w:r>
              <w:rPr>
                <w:rFonts w:ascii="Arial" w:hAnsi="Arial" w:cs="Arial"/>
                <w:b/>
                <w:sz w:val="20"/>
                <w:szCs w:val="20"/>
              </w:rPr>
              <w:t>Reponses</w:t>
            </w:r>
          </w:p>
          <w:p w:rsidR="00370B48" w:rsidRPr="007D423D" w:rsidP="008E7A6C" w14:paraId="423A2605" w14:textId="77777777">
            <w:pPr>
              <w:pStyle w:val="NoSpacing"/>
              <w:jc w:val="center"/>
              <w:rPr>
                <w:rFonts w:ascii="Arial" w:hAnsi="Arial" w:cs="Arial"/>
                <w:b/>
                <w:sz w:val="20"/>
                <w:szCs w:val="20"/>
              </w:rPr>
            </w:pPr>
            <w:r>
              <w:rPr>
                <w:rFonts w:ascii="Arial" w:hAnsi="Arial" w:cs="Arial"/>
                <w:b/>
                <w:sz w:val="20"/>
                <w:szCs w:val="20"/>
              </w:rPr>
              <w:t>(a)</w:t>
            </w:r>
          </w:p>
        </w:tc>
        <w:tc>
          <w:tcPr>
            <w:tcW w:w="651" w:type="pct"/>
            <w:shd w:val="clear" w:color="auto" w:fill="B4C6E7" w:themeFill="accent1" w:themeFillTint="66"/>
            <w:vAlign w:val="center"/>
          </w:tcPr>
          <w:p w:rsidR="00370B48" w:rsidP="008E7A6C" w14:paraId="4BD16EEC" w14:textId="77777777">
            <w:pPr>
              <w:pStyle w:val="NoSpacing"/>
              <w:jc w:val="center"/>
              <w:rPr>
                <w:rFonts w:ascii="Arial" w:hAnsi="Arial" w:cs="Arial"/>
                <w:b/>
                <w:sz w:val="20"/>
                <w:szCs w:val="20"/>
              </w:rPr>
            </w:pPr>
            <w:r w:rsidRPr="007D423D">
              <w:rPr>
                <w:rFonts w:ascii="Arial" w:hAnsi="Arial" w:cs="Arial"/>
                <w:b/>
                <w:sz w:val="20"/>
                <w:szCs w:val="20"/>
              </w:rPr>
              <w:t>New Fee</w:t>
            </w:r>
          </w:p>
          <w:p w:rsidR="00370B48" w:rsidRPr="007D423D" w:rsidP="008E7A6C" w14:paraId="3C993D29" w14:textId="77777777">
            <w:pPr>
              <w:pStyle w:val="NoSpacing"/>
              <w:jc w:val="center"/>
              <w:rPr>
                <w:rFonts w:ascii="Arial" w:hAnsi="Arial" w:cs="Arial"/>
                <w:b/>
                <w:sz w:val="20"/>
                <w:szCs w:val="20"/>
              </w:rPr>
            </w:pPr>
            <w:r>
              <w:rPr>
                <w:rFonts w:ascii="Arial" w:hAnsi="Arial" w:cs="Arial"/>
                <w:b/>
                <w:sz w:val="20"/>
                <w:szCs w:val="20"/>
              </w:rPr>
              <w:t>(b)</w:t>
            </w:r>
          </w:p>
        </w:tc>
        <w:tc>
          <w:tcPr>
            <w:tcW w:w="650" w:type="pct"/>
            <w:shd w:val="clear" w:color="auto" w:fill="B4C6E7" w:themeFill="accent1" w:themeFillTint="66"/>
            <w:vAlign w:val="center"/>
          </w:tcPr>
          <w:p w:rsidR="00370B48" w:rsidP="008E7A6C" w14:paraId="5DCC172C" w14:textId="77777777">
            <w:pPr>
              <w:pStyle w:val="NoSpacing"/>
              <w:jc w:val="center"/>
              <w:rPr>
                <w:rFonts w:ascii="Arial" w:hAnsi="Arial" w:cs="Arial"/>
                <w:b/>
                <w:sz w:val="20"/>
                <w:szCs w:val="20"/>
              </w:rPr>
            </w:pPr>
            <w:r>
              <w:rPr>
                <w:rFonts w:ascii="Arial" w:hAnsi="Arial" w:cs="Arial"/>
                <w:b/>
                <w:sz w:val="20"/>
                <w:szCs w:val="20"/>
              </w:rPr>
              <w:t>New Non-hour Cost Burden</w:t>
            </w:r>
            <w:r w:rsidRPr="007D423D">
              <w:rPr>
                <w:rFonts w:ascii="Arial" w:hAnsi="Arial" w:cs="Arial"/>
                <w:b/>
                <w:sz w:val="20"/>
                <w:szCs w:val="20"/>
              </w:rPr>
              <w:t xml:space="preserve"> </w:t>
            </w:r>
          </w:p>
          <w:p w:rsidR="00370B48" w:rsidRPr="007D423D" w:rsidP="008E7A6C" w14:paraId="79A1E58C" w14:textId="77777777">
            <w:pPr>
              <w:pStyle w:val="NoSpacing"/>
              <w:jc w:val="center"/>
              <w:rPr>
                <w:rFonts w:ascii="Arial" w:hAnsi="Arial" w:cs="Arial"/>
                <w:b/>
                <w:sz w:val="20"/>
                <w:szCs w:val="20"/>
              </w:rPr>
            </w:pPr>
            <w:r w:rsidRPr="006004C0">
              <w:rPr>
                <w:rFonts w:ascii="Arial" w:hAnsi="Arial" w:cs="Arial"/>
                <w:b/>
                <w:sz w:val="20"/>
                <w:szCs w:val="20"/>
              </w:rPr>
              <w:t>(a) x (b) = (c)</w:t>
            </w:r>
          </w:p>
        </w:tc>
      </w:tr>
      <w:tr w14:paraId="1BB9D669" w14:textId="77777777" w:rsidTr="00F624AA">
        <w:tblPrEx>
          <w:tblW w:w="5920" w:type="pct"/>
          <w:tblInd w:w="-905" w:type="dxa"/>
          <w:tblLook w:val="04A0"/>
        </w:tblPrEx>
        <w:tc>
          <w:tcPr>
            <w:tcW w:w="284" w:type="pct"/>
            <w:vAlign w:val="center"/>
          </w:tcPr>
          <w:p w:rsidR="004B4132" w:rsidRPr="007D423D" w:rsidP="004B4132" w14:paraId="6147A575" w14:textId="588B2349">
            <w:pPr>
              <w:jc w:val="center"/>
              <w:rPr>
                <w:rFonts w:ascii="Arial" w:hAnsi="Arial" w:cs="Arial"/>
                <w:b/>
                <w:bCs/>
                <w:color w:val="000000"/>
                <w:sz w:val="20"/>
                <w:szCs w:val="20"/>
              </w:rPr>
            </w:pPr>
            <w:r w:rsidRPr="00B765C3">
              <w:rPr>
                <w:rFonts w:ascii="Arial" w:hAnsi="Arial" w:cs="Arial"/>
                <w:b/>
                <w:sz w:val="20"/>
                <w:szCs w:val="20"/>
              </w:rPr>
              <w:t>1</w:t>
            </w:r>
          </w:p>
        </w:tc>
        <w:tc>
          <w:tcPr>
            <w:tcW w:w="489" w:type="pct"/>
            <w:vAlign w:val="center"/>
          </w:tcPr>
          <w:p w:rsidR="004B4132" w:rsidRPr="007D423D" w:rsidP="004B4132" w14:paraId="14A376A3" w14:textId="4A5BFA46">
            <w:pPr>
              <w:jc w:val="center"/>
              <w:rPr>
                <w:rFonts w:ascii="Arial" w:hAnsi="Arial" w:cs="Arial"/>
                <w:sz w:val="20"/>
                <w:szCs w:val="20"/>
              </w:rPr>
            </w:pPr>
            <w:r w:rsidRPr="004D252F">
              <w:rPr>
                <w:rFonts w:ascii="Arial" w:hAnsi="Arial" w:cs="Arial"/>
                <w:sz w:val="20"/>
                <w:szCs w:val="20"/>
              </w:rPr>
              <w:t>1462</w:t>
            </w:r>
          </w:p>
        </w:tc>
        <w:tc>
          <w:tcPr>
            <w:tcW w:w="2113" w:type="pct"/>
            <w:vAlign w:val="center"/>
          </w:tcPr>
          <w:p w:rsidR="004B4132" w:rsidRPr="007D423D" w:rsidP="004B4132" w14:paraId="5E0B0BBA" w14:textId="459D3243">
            <w:pPr>
              <w:rPr>
                <w:rFonts w:ascii="Arial" w:hAnsi="Arial" w:cs="Arial"/>
                <w:color w:val="000000"/>
                <w:sz w:val="20"/>
                <w:szCs w:val="20"/>
              </w:rPr>
            </w:pPr>
            <w:r w:rsidRPr="004D252F">
              <w:rPr>
                <w:rFonts w:ascii="Arial" w:hAnsi="Arial" w:cs="Arial"/>
                <w:bCs/>
                <w:sz w:val="20"/>
                <w:szCs w:val="20"/>
              </w:rPr>
              <w:t>Petitions requiring the petition fee set forth in 37 CFR 1.17 (f) (Group I) (undiscounted)</w:t>
            </w:r>
          </w:p>
        </w:tc>
        <w:tc>
          <w:tcPr>
            <w:tcW w:w="813" w:type="pct"/>
            <w:vAlign w:val="center"/>
          </w:tcPr>
          <w:p w:rsidR="004B4132" w:rsidRPr="004D252F" w:rsidP="004B4132" w14:paraId="68CDC778" w14:textId="4E88A7C0">
            <w:pPr>
              <w:pStyle w:val="NoSpacing"/>
              <w:jc w:val="right"/>
              <w:rPr>
                <w:rFonts w:ascii="Arial" w:hAnsi="Arial" w:cs="Arial"/>
                <w:sz w:val="20"/>
                <w:szCs w:val="20"/>
              </w:rPr>
            </w:pPr>
            <w:r w:rsidRPr="004D252F">
              <w:rPr>
                <w:rFonts w:ascii="Arial" w:hAnsi="Arial" w:cs="Arial"/>
                <w:bCs/>
                <w:sz w:val="20"/>
                <w:szCs w:val="20"/>
              </w:rPr>
              <w:t>1,275</w:t>
            </w:r>
          </w:p>
        </w:tc>
        <w:tc>
          <w:tcPr>
            <w:tcW w:w="651" w:type="pct"/>
            <w:vAlign w:val="center"/>
          </w:tcPr>
          <w:p w:rsidR="004B4132" w:rsidRPr="007D423D" w:rsidP="004B4132" w14:paraId="396A2BD3" w14:textId="56031EE2">
            <w:pPr>
              <w:pStyle w:val="NoSpacing"/>
              <w:jc w:val="right"/>
              <w:rPr>
                <w:rFonts w:ascii="Arial" w:hAnsi="Arial" w:cs="Arial"/>
                <w:sz w:val="20"/>
                <w:szCs w:val="20"/>
              </w:rPr>
            </w:pPr>
            <w:r w:rsidRPr="00B765C3">
              <w:rPr>
                <w:rFonts w:ascii="Arial" w:hAnsi="Arial" w:cs="Arial"/>
                <w:sz w:val="20"/>
                <w:szCs w:val="20"/>
              </w:rPr>
              <w:t>$</w:t>
            </w:r>
            <w:r>
              <w:rPr>
                <w:rFonts w:ascii="Arial" w:hAnsi="Arial" w:cs="Arial"/>
                <w:sz w:val="20"/>
                <w:szCs w:val="20"/>
              </w:rPr>
              <w:t>450</w:t>
            </w:r>
          </w:p>
        </w:tc>
        <w:tc>
          <w:tcPr>
            <w:tcW w:w="650" w:type="pct"/>
            <w:vAlign w:val="center"/>
          </w:tcPr>
          <w:p w:rsidR="004B4132" w:rsidRPr="007D423D" w:rsidP="004B4132" w14:paraId="39200057" w14:textId="3E80435E">
            <w:pPr>
              <w:pStyle w:val="NoSpacing"/>
              <w:jc w:val="right"/>
              <w:rPr>
                <w:rFonts w:ascii="Arial" w:hAnsi="Arial" w:cs="Arial"/>
                <w:sz w:val="20"/>
                <w:szCs w:val="20"/>
              </w:rPr>
            </w:pPr>
            <w:r w:rsidRPr="006004C0">
              <w:rPr>
                <w:rFonts w:ascii="Arial" w:hAnsi="Arial" w:cs="Arial"/>
                <w:color w:val="000000"/>
                <w:sz w:val="20"/>
                <w:szCs w:val="20"/>
              </w:rPr>
              <w:t>$</w:t>
            </w:r>
            <w:r w:rsidR="008D1F82">
              <w:rPr>
                <w:rFonts w:ascii="Arial" w:hAnsi="Arial" w:cs="Arial"/>
                <w:color w:val="000000"/>
                <w:sz w:val="20"/>
                <w:szCs w:val="20"/>
              </w:rPr>
              <w:t>573,750</w:t>
            </w:r>
          </w:p>
        </w:tc>
      </w:tr>
      <w:tr w14:paraId="73B87B22" w14:textId="77777777" w:rsidTr="00F624AA">
        <w:tblPrEx>
          <w:tblW w:w="5920" w:type="pct"/>
          <w:tblInd w:w="-905" w:type="dxa"/>
          <w:tblLook w:val="04A0"/>
        </w:tblPrEx>
        <w:tc>
          <w:tcPr>
            <w:tcW w:w="284" w:type="pct"/>
            <w:vAlign w:val="center"/>
          </w:tcPr>
          <w:p w:rsidR="004B4132" w:rsidRPr="007D423D" w:rsidP="004B4132" w14:paraId="43633497" w14:textId="55932B22">
            <w:pPr>
              <w:jc w:val="center"/>
              <w:rPr>
                <w:rFonts w:ascii="Arial" w:hAnsi="Arial" w:cs="Arial"/>
                <w:b/>
                <w:bCs/>
                <w:color w:val="000000"/>
                <w:sz w:val="20"/>
                <w:szCs w:val="20"/>
              </w:rPr>
            </w:pPr>
            <w:r w:rsidRPr="00B765C3">
              <w:rPr>
                <w:rFonts w:ascii="Arial" w:hAnsi="Arial" w:cs="Arial"/>
                <w:b/>
                <w:sz w:val="20"/>
                <w:szCs w:val="20"/>
              </w:rPr>
              <w:t>1</w:t>
            </w:r>
          </w:p>
        </w:tc>
        <w:tc>
          <w:tcPr>
            <w:tcW w:w="489" w:type="pct"/>
            <w:vAlign w:val="center"/>
          </w:tcPr>
          <w:p w:rsidR="004B4132" w:rsidRPr="007D423D" w:rsidP="004B4132" w14:paraId="4FE55268" w14:textId="3A9DFE38">
            <w:pPr>
              <w:jc w:val="center"/>
              <w:rPr>
                <w:rFonts w:ascii="Arial" w:hAnsi="Arial" w:cs="Arial"/>
                <w:sz w:val="20"/>
                <w:szCs w:val="20"/>
              </w:rPr>
            </w:pPr>
            <w:r w:rsidRPr="004D252F">
              <w:rPr>
                <w:rFonts w:ascii="Arial" w:hAnsi="Arial" w:cs="Arial"/>
                <w:sz w:val="20"/>
                <w:szCs w:val="20"/>
              </w:rPr>
              <w:t>2462</w:t>
            </w:r>
          </w:p>
        </w:tc>
        <w:tc>
          <w:tcPr>
            <w:tcW w:w="2113" w:type="pct"/>
            <w:vAlign w:val="center"/>
          </w:tcPr>
          <w:p w:rsidR="004B4132" w:rsidRPr="007D423D" w:rsidP="004B4132" w14:paraId="2B97398C" w14:textId="5A2E87EE">
            <w:pPr>
              <w:rPr>
                <w:rFonts w:ascii="Arial" w:hAnsi="Arial" w:cs="Arial"/>
                <w:sz w:val="20"/>
                <w:szCs w:val="20"/>
              </w:rPr>
            </w:pPr>
            <w:r w:rsidRPr="004D252F">
              <w:rPr>
                <w:rFonts w:ascii="Arial" w:hAnsi="Arial" w:cs="Arial"/>
                <w:bCs/>
                <w:sz w:val="20"/>
                <w:szCs w:val="20"/>
              </w:rPr>
              <w:t>Petitions requiring the petition fee set forth in 37 CFR 1.17 (f) (Group I) (small entity)</w:t>
            </w:r>
          </w:p>
        </w:tc>
        <w:tc>
          <w:tcPr>
            <w:tcW w:w="813" w:type="pct"/>
            <w:vAlign w:val="center"/>
          </w:tcPr>
          <w:p w:rsidR="004B4132" w:rsidRPr="004D252F" w:rsidP="004B4132" w14:paraId="63877A90" w14:textId="4A9AE9BD">
            <w:pPr>
              <w:pStyle w:val="NoSpacing"/>
              <w:jc w:val="right"/>
              <w:rPr>
                <w:rFonts w:ascii="Arial" w:hAnsi="Arial" w:cs="Arial"/>
                <w:sz w:val="20"/>
                <w:szCs w:val="20"/>
              </w:rPr>
            </w:pPr>
            <w:r w:rsidRPr="004D252F">
              <w:rPr>
                <w:rFonts w:ascii="Arial" w:hAnsi="Arial" w:cs="Arial"/>
                <w:bCs/>
                <w:sz w:val="20"/>
                <w:szCs w:val="20"/>
              </w:rPr>
              <w:t>880</w:t>
            </w:r>
          </w:p>
        </w:tc>
        <w:tc>
          <w:tcPr>
            <w:tcW w:w="651" w:type="pct"/>
            <w:vAlign w:val="center"/>
          </w:tcPr>
          <w:p w:rsidR="004B4132" w:rsidRPr="007D423D" w:rsidP="004B4132" w14:paraId="5F75C3D2" w14:textId="237B8640">
            <w:pPr>
              <w:pStyle w:val="NoSpacing"/>
              <w:jc w:val="right"/>
              <w:rPr>
                <w:rFonts w:ascii="Arial" w:hAnsi="Arial" w:cs="Arial"/>
                <w:sz w:val="20"/>
                <w:szCs w:val="20"/>
              </w:rPr>
            </w:pPr>
            <w:r w:rsidRPr="00B765C3">
              <w:rPr>
                <w:rFonts w:ascii="Arial" w:hAnsi="Arial" w:cs="Arial"/>
                <w:sz w:val="20"/>
                <w:szCs w:val="20"/>
              </w:rPr>
              <w:t>$</w:t>
            </w:r>
            <w:r>
              <w:rPr>
                <w:rFonts w:ascii="Arial" w:hAnsi="Arial" w:cs="Arial"/>
                <w:sz w:val="20"/>
                <w:szCs w:val="20"/>
              </w:rPr>
              <w:t>180</w:t>
            </w:r>
          </w:p>
        </w:tc>
        <w:tc>
          <w:tcPr>
            <w:tcW w:w="650" w:type="pct"/>
            <w:vAlign w:val="center"/>
          </w:tcPr>
          <w:p w:rsidR="004B4132" w:rsidRPr="007D423D" w:rsidP="004B4132" w14:paraId="43E64381" w14:textId="5AE5F1A3">
            <w:pPr>
              <w:pStyle w:val="NoSpacing"/>
              <w:jc w:val="right"/>
              <w:rPr>
                <w:rFonts w:ascii="Arial" w:hAnsi="Arial" w:cs="Arial"/>
                <w:sz w:val="20"/>
                <w:szCs w:val="20"/>
              </w:rPr>
            </w:pPr>
            <w:r w:rsidRPr="006004C0">
              <w:rPr>
                <w:rFonts w:ascii="Arial" w:hAnsi="Arial" w:cs="Arial"/>
                <w:color w:val="000000"/>
                <w:sz w:val="20"/>
                <w:szCs w:val="20"/>
              </w:rPr>
              <w:t>$</w:t>
            </w:r>
            <w:r w:rsidR="008D1F82">
              <w:rPr>
                <w:rFonts w:ascii="Arial" w:hAnsi="Arial" w:cs="Arial"/>
                <w:color w:val="000000"/>
                <w:sz w:val="20"/>
                <w:szCs w:val="20"/>
              </w:rPr>
              <w:t>158,400</w:t>
            </w:r>
          </w:p>
        </w:tc>
      </w:tr>
      <w:tr w14:paraId="6819B5EB" w14:textId="77777777" w:rsidTr="00F624AA">
        <w:tblPrEx>
          <w:tblW w:w="5920" w:type="pct"/>
          <w:tblInd w:w="-905" w:type="dxa"/>
          <w:tblLook w:val="04A0"/>
        </w:tblPrEx>
        <w:tc>
          <w:tcPr>
            <w:tcW w:w="284" w:type="pct"/>
            <w:vAlign w:val="center"/>
          </w:tcPr>
          <w:p w:rsidR="004B4132" w:rsidP="004B4132" w14:paraId="0758CE4D" w14:textId="3336E015">
            <w:pPr>
              <w:jc w:val="center"/>
              <w:rPr>
                <w:rFonts w:ascii="Arial" w:hAnsi="Arial" w:cs="Arial"/>
                <w:b/>
                <w:bCs/>
                <w:color w:val="000000"/>
                <w:sz w:val="20"/>
                <w:szCs w:val="20"/>
              </w:rPr>
            </w:pPr>
            <w:r w:rsidRPr="00B765C3">
              <w:rPr>
                <w:rFonts w:ascii="Arial" w:hAnsi="Arial" w:cs="Arial"/>
                <w:b/>
                <w:sz w:val="20"/>
                <w:szCs w:val="20"/>
              </w:rPr>
              <w:t>1</w:t>
            </w:r>
          </w:p>
        </w:tc>
        <w:tc>
          <w:tcPr>
            <w:tcW w:w="489" w:type="pct"/>
            <w:vAlign w:val="center"/>
          </w:tcPr>
          <w:p w:rsidR="004B4132" w:rsidP="004B4132" w14:paraId="74EF18B1" w14:textId="46218A48">
            <w:pPr>
              <w:jc w:val="center"/>
              <w:rPr>
                <w:rFonts w:ascii="Arial" w:hAnsi="Arial" w:cs="Arial"/>
                <w:sz w:val="20"/>
                <w:szCs w:val="20"/>
              </w:rPr>
            </w:pPr>
            <w:r w:rsidRPr="004D252F">
              <w:rPr>
                <w:rFonts w:ascii="Arial" w:hAnsi="Arial" w:cs="Arial"/>
                <w:sz w:val="20"/>
                <w:szCs w:val="20"/>
              </w:rPr>
              <w:t>3462</w:t>
            </w:r>
          </w:p>
        </w:tc>
        <w:tc>
          <w:tcPr>
            <w:tcW w:w="2113" w:type="pct"/>
            <w:vAlign w:val="center"/>
          </w:tcPr>
          <w:p w:rsidR="004B4132" w:rsidP="004B4132" w14:paraId="13932B66" w14:textId="0FC2B750">
            <w:pPr>
              <w:rPr>
                <w:rFonts w:ascii="Arial" w:hAnsi="Arial" w:cs="Arial"/>
                <w:sz w:val="20"/>
                <w:szCs w:val="20"/>
              </w:rPr>
            </w:pPr>
            <w:r w:rsidRPr="004D252F">
              <w:rPr>
                <w:rFonts w:ascii="Arial" w:hAnsi="Arial" w:cs="Arial"/>
                <w:bCs/>
                <w:sz w:val="20"/>
                <w:szCs w:val="20"/>
              </w:rPr>
              <w:t>Petitions requiring the petition fee set forth in 37 CFR 1.17 (f) (Group I) (micro entity)</w:t>
            </w:r>
          </w:p>
        </w:tc>
        <w:tc>
          <w:tcPr>
            <w:tcW w:w="813" w:type="pct"/>
            <w:vAlign w:val="center"/>
          </w:tcPr>
          <w:p w:rsidR="004B4132" w:rsidRPr="004D252F" w:rsidP="004B4132" w14:paraId="0FF4AD84" w14:textId="5C040709">
            <w:pPr>
              <w:pStyle w:val="NoSpacing"/>
              <w:jc w:val="right"/>
              <w:rPr>
                <w:rFonts w:ascii="Arial" w:hAnsi="Arial" w:cs="Arial"/>
                <w:color w:val="000000"/>
                <w:sz w:val="20"/>
                <w:szCs w:val="20"/>
              </w:rPr>
            </w:pPr>
            <w:r w:rsidRPr="004D252F">
              <w:rPr>
                <w:rFonts w:ascii="Arial" w:hAnsi="Arial" w:cs="Arial"/>
                <w:bCs/>
                <w:sz w:val="20"/>
                <w:szCs w:val="20"/>
              </w:rPr>
              <w:t>170</w:t>
            </w:r>
          </w:p>
        </w:tc>
        <w:tc>
          <w:tcPr>
            <w:tcW w:w="651" w:type="pct"/>
            <w:vAlign w:val="center"/>
          </w:tcPr>
          <w:p w:rsidR="004B4132" w:rsidRPr="006004C0" w:rsidP="004B4132" w14:paraId="38B1630A" w14:textId="497B257E">
            <w:pPr>
              <w:pStyle w:val="NoSpacing"/>
              <w:jc w:val="right"/>
              <w:rPr>
                <w:rFonts w:ascii="Arial" w:hAnsi="Arial" w:cs="Arial"/>
                <w:sz w:val="20"/>
                <w:szCs w:val="20"/>
              </w:rPr>
            </w:pPr>
            <w:r w:rsidRPr="00B765C3">
              <w:rPr>
                <w:rFonts w:ascii="Arial" w:hAnsi="Arial" w:cs="Arial"/>
                <w:sz w:val="20"/>
                <w:szCs w:val="20"/>
              </w:rPr>
              <w:t>$</w:t>
            </w:r>
            <w:r>
              <w:rPr>
                <w:rFonts w:ascii="Arial" w:hAnsi="Arial" w:cs="Arial"/>
                <w:sz w:val="20"/>
                <w:szCs w:val="20"/>
              </w:rPr>
              <w:t>90</w:t>
            </w:r>
          </w:p>
        </w:tc>
        <w:tc>
          <w:tcPr>
            <w:tcW w:w="650" w:type="pct"/>
            <w:vAlign w:val="center"/>
          </w:tcPr>
          <w:p w:rsidR="004B4132" w:rsidRPr="006004C0" w:rsidP="004B4132" w14:paraId="0831586B" w14:textId="42FA7954">
            <w:pPr>
              <w:pStyle w:val="NoSpacing"/>
              <w:jc w:val="right"/>
              <w:rPr>
                <w:rFonts w:ascii="Arial" w:hAnsi="Arial" w:cs="Arial"/>
                <w:color w:val="000000"/>
                <w:sz w:val="20"/>
                <w:szCs w:val="20"/>
              </w:rPr>
            </w:pPr>
            <w:r w:rsidRPr="006004C0">
              <w:rPr>
                <w:rFonts w:ascii="Arial" w:hAnsi="Arial" w:cs="Arial"/>
                <w:color w:val="000000"/>
                <w:sz w:val="20"/>
                <w:szCs w:val="20"/>
              </w:rPr>
              <w:t>$</w:t>
            </w:r>
            <w:r w:rsidR="008D1F82">
              <w:rPr>
                <w:rFonts w:ascii="Arial" w:hAnsi="Arial" w:cs="Arial"/>
                <w:color w:val="000000"/>
                <w:sz w:val="20"/>
                <w:szCs w:val="20"/>
              </w:rPr>
              <w:t>15,300</w:t>
            </w:r>
          </w:p>
        </w:tc>
      </w:tr>
      <w:tr w14:paraId="687C9F17" w14:textId="77777777" w:rsidTr="00F624AA">
        <w:tblPrEx>
          <w:tblW w:w="5920" w:type="pct"/>
          <w:tblInd w:w="-905" w:type="dxa"/>
          <w:tblLook w:val="04A0"/>
        </w:tblPrEx>
        <w:tc>
          <w:tcPr>
            <w:tcW w:w="284" w:type="pct"/>
            <w:vAlign w:val="center"/>
          </w:tcPr>
          <w:p w:rsidR="004B4132" w:rsidP="004B4132" w14:paraId="3D64E94A" w14:textId="3AB72D39">
            <w:pPr>
              <w:jc w:val="center"/>
              <w:rPr>
                <w:rFonts w:ascii="Arial" w:hAnsi="Arial" w:cs="Arial"/>
                <w:b/>
                <w:bCs/>
                <w:color w:val="000000"/>
                <w:sz w:val="20"/>
                <w:szCs w:val="20"/>
              </w:rPr>
            </w:pPr>
            <w:r>
              <w:rPr>
                <w:rFonts w:ascii="Arial" w:hAnsi="Arial" w:cs="Arial"/>
                <w:b/>
                <w:bCs/>
                <w:color w:val="000000"/>
                <w:sz w:val="20"/>
                <w:szCs w:val="20"/>
              </w:rPr>
              <w:t>2</w:t>
            </w:r>
          </w:p>
        </w:tc>
        <w:tc>
          <w:tcPr>
            <w:tcW w:w="489" w:type="pct"/>
            <w:vAlign w:val="center"/>
          </w:tcPr>
          <w:p w:rsidR="004B4132" w:rsidP="004B4132" w14:paraId="63568B74" w14:textId="3BFF32A8">
            <w:pPr>
              <w:jc w:val="center"/>
              <w:rPr>
                <w:rFonts w:ascii="Arial" w:hAnsi="Arial" w:cs="Arial"/>
                <w:sz w:val="20"/>
                <w:szCs w:val="20"/>
              </w:rPr>
            </w:pPr>
            <w:r w:rsidRPr="004D252F">
              <w:rPr>
                <w:rFonts w:ascii="Arial" w:hAnsi="Arial" w:cs="Arial"/>
                <w:sz w:val="20"/>
                <w:szCs w:val="20"/>
              </w:rPr>
              <w:t>1463</w:t>
            </w:r>
          </w:p>
        </w:tc>
        <w:tc>
          <w:tcPr>
            <w:tcW w:w="2113" w:type="pct"/>
            <w:vAlign w:val="center"/>
          </w:tcPr>
          <w:p w:rsidR="004B4132" w:rsidP="004B4132" w14:paraId="0A30DD9A" w14:textId="48473285">
            <w:pPr>
              <w:rPr>
                <w:rFonts w:ascii="Arial" w:hAnsi="Arial" w:cs="Arial"/>
                <w:sz w:val="20"/>
                <w:szCs w:val="20"/>
              </w:rPr>
            </w:pPr>
            <w:r w:rsidRPr="004D252F">
              <w:rPr>
                <w:rFonts w:ascii="Arial" w:hAnsi="Arial" w:cs="Arial"/>
                <w:bCs/>
                <w:sz w:val="20"/>
                <w:szCs w:val="20"/>
              </w:rPr>
              <w:t>Petitions requiring the petition fee set forth in 37 CFR 1.17 (g) (Group II) (undiscounted)</w:t>
            </w:r>
          </w:p>
        </w:tc>
        <w:tc>
          <w:tcPr>
            <w:tcW w:w="813" w:type="pct"/>
            <w:vAlign w:val="center"/>
          </w:tcPr>
          <w:p w:rsidR="004B4132" w:rsidRPr="004D252F" w:rsidP="004B4132" w14:paraId="0FB2051C" w14:textId="7ED7AA8B">
            <w:pPr>
              <w:pStyle w:val="NoSpacing"/>
              <w:jc w:val="right"/>
              <w:rPr>
                <w:rFonts w:ascii="Arial" w:hAnsi="Arial" w:cs="Arial"/>
                <w:color w:val="000000"/>
                <w:sz w:val="20"/>
                <w:szCs w:val="20"/>
              </w:rPr>
            </w:pPr>
            <w:r w:rsidRPr="004D252F">
              <w:rPr>
                <w:rFonts w:ascii="Arial" w:hAnsi="Arial" w:cs="Arial"/>
                <w:bCs/>
                <w:sz w:val="20"/>
                <w:szCs w:val="20"/>
              </w:rPr>
              <w:t>7,870</w:t>
            </w:r>
          </w:p>
        </w:tc>
        <w:tc>
          <w:tcPr>
            <w:tcW w:w="651" w:type="pct"/>
            <w:vAlign w:val="center"/>
          </w:tcPr>
          <w:p w:rsidR="004B4132" w:rsidRPr="006004C0" w:rsidP="004B4132" w14:paraId="3B7AC46F" w14:textId="61B37D1D">
            <w:pPr>
              <w:pStyle w:val="NoSpacing"/>
              <w:jc w:val="right"/>
              <w:rPr>
                <w:rFonts w:ascii="Arial" w:hAnsi="Arial" w:cs="Arial"/>
                <w:sz w:val="20"/>
                <w:szCs w:val="20"/>
              </w:rPr>
            </w:pPr>
            <w:r w:rsidRPr="00B765C3">
              <w:rPr>
                <w:rFonts w:ascii="Arial" w:hAnsi="Arial" w:cs="Arial"/>
                <w:sz w:val="20"/>
                <w:szCs w:val="20"/>
              </w:rPr>
              <w:t>$</w:t>
            </w:r>
            <w:r>
              <w:rPr>
                <w:rFonts w:ascii="Arial" w:hAnsi="Arial" w:cs="Arial"/>
                <w:sz w:val="20"/>
                <w:szCs w:val="20"/>
              </w:rPr>
              <w:t>235</w:t>
            </w:r>
          </w:p>
        </w:tc>
        <w:tc>
          <w:tcPr>
            <w:tcW w:w="650" w:type="pct"/>
            <w:vAlign w:val="center"/>
          </w:tcPr>
          <w:p w:rsidR="004B4132" w:rsidRPr="006004C0" w:rsidP="004B4132" w14:paraId="6FCEB82E" w14:textId="5B8A086A">
            <w:pPr>
              <w:pStyle w:val="NoSpacing"/>
              <w:jc w:val="right"/>
              <w:rPr>
                <w:rFonts w:ascii="Arial" w:hAnsi="Arial" w:cs="Arial"/>
                <w:color w:val="000000"/>
                <w:sz w:val="20"/>
                <w:szCs w:val="20"/>
              </w:rPr>
            </w:pPr>
            <w:r w:rsidRPr="006004C0">
              <w:rPr>
                <w:rFonts w:ascii="Arial" w:hAnsi="Arial" w:cs="Arial"/>
                <w:color w:val="000000"/>
                <w:sz w:val="20"/>
                <w:szCs w:val="20"/>
              </w:rPr>
              <w:t>$</w:t>
            </w:r>
            <w:r w:rsidR="008D1F82">
              <w:rPr>
                <w:rFonts w:ascii="Arial" w:hAnsi="Arial" w:cs="Arial"/>
                <w:color w:val="000000"/>
                <w:sz w:val="20"/>
                <w:szCs w:val="20"/>
              </w:rPr>
              <w:t>1,849,450</w:t>
            </w:r>
          </w:p>
        </w:tc>
      </w:tr>
      <w:tr w14:paraId="222DCB5D" w14:textId="77777777" w:rsidTr="00F624AA">
        <w:tblPrEx>
          <w:tblW w:w="5920" w:type="pct"/>
          <w:tblInd w:w="-905" w:type="dxa"/>
          <w:tblLook w:val="04A0"/>
        </w:tblPrEx>
        <w:tc>
          <w:tcPr>
            <w:tcW w:w="284" w:type="pct"/>
            <w:vAlign w:val="center"/>
          </w:tcPr>
          <w:p w:rsidR="004B4132" w:rsidP="004B4132" w14:paraId="0FF0223B" w14:textId="2AB89690">
            <w:pPr>
              <w:jc w:val="center"/>
              <w:rPr>
                <w:rFonts w:ascii="Arial" w:hAnsi="Arial" w:cs="Arial"/>
                <w:b/>
                <w:bCs/>
                <w:color w:val="000000"/>
                <w:sz w:val="20"/>
                <w:szCs w:val="20"/>
              </w:rPr>
            </w:pPr>
            <w:r>
              <w:rPr>
                <w:rFonts w:ascii="Arial" w:hAnsi="Arial" w:cs="Arial"/>
                <w:b/>
                <w:bCs/>
                <w:color w:val="000000"/>
                <w:sz w:val="20"/>
                <w:szCs w:val="20"/>
              </w:rPr>
              <w:t>2</w:t>
            </w:r>
          </w:p>
        </w:tc>
        <w:tc>
          <w:tcPr>
            <w:tcW w:w="489" w:type="pct"/>
            <w:vAlign w:val="center"/>
          </w:tcPr>
          <w:p w:rsidR="004B4132" w:rsidP="004B4132" w14:paraId="0A5DE1FE" w14:textId="6E69E9D6">
            <w:pPr>
              <w:jc w:val="center"/>
              <w:rPr>
                <w:rFonts w:ascii="Arial" w:hAnsi="Arial" w:cs="Arial"/>
                <w:sz w:val="20"/>
                <w:szCs w:val="20"/>
              </w:rPr>
            </w:pPr>
            <w:r w:rsidRPr="004D252F">
              <w:rPr>
                <w:rFonts w:ascii="Arial" w:hAnsi="Arial" w:cs="Arial"/>
                <w:sz w:val="20"/>
                <w:szCs w:val="20"/>
              </w:rPr>
              <w:t>2463</w:t>
            </w:r>
          </w:p>
        </w:tc>
        <w:tc>
          <w:tcPr>
            <w:tcW w:w="2113" w:type="pct"/>
            <w:vAlign w:val="center"/>
          </w:tcPr>
          <w:p w:rsidR="004B4132" w:rsidP="004B4132" w14:paraId="4EB3755C" w14:textId="703CA88E">
            <w:pPr>
              <w:rPr>
                <w:rFonts w:ascii="Arial" w:hAnsi="Arial" w:cs="Arial"/>
                <w:sz w:val="20"/>
                <w:szCs w:val="20"/>
              </w:rPr>
            </w:pPr>
            <w:r w:rsidRPr="004D252F">
              <w:rPr>
                <w:rFonts w:ascii="Arial" w:hAnsi="Arial" w:cs="Arial"/>
                <w:bCs/>
                <w:sz w:val="20"/>
                <w:szCs w:val="20"/>
              </w:rPr>
              <w:t>Petitions requiring the petition fee set forth in 37 CFR 1.17 (g) (Group II) (small entity)</w:t>
            </w:r>
          </w:p>
        </w:tc>
        <w:tc>
          <w:tcPr>
            <w:tcW w:w="813" w:type="pct"/>
            <w:vAlign w:val="center"/>
          </w:tcPr>
          <w:p w:rsidR="004B4132" w:rsidRPr="004D252F" w:rsidP="004B4132" w14:paraId="55AA2B14" w14:textId="21B4A34B">
            <w:pPr>
              <w:pStyle w:val="NoSpacing"/>
              <w:jc w:val="right"/>
              <w:rPr>
                <w:rFonts w:ascii="Arial" w:hAnsi="Arial" w:cs="Arial"/>
                <w:color w:val="000000"/>
                <w:sz w:val="20"/>
                <w:szCs w:val="20"/>
              </w:rPr>
            </w:pPr>
            <w:r w:rsidRPr="004D252F">
              <w:rPr>
                <w:rFonts w:ascii="Arial" w:hAnsi="Arial" w:cs="Arial"/>
                <w:bCs/>
                <w:sz w:val="20"/>
                <w:szCs w:val="20"/>
              </w:rPr>
              <w:t>795</w:t>
            </w:r>
          </w:p>
        </w:tc>
        <w:tc>
          <w:tcPr>
            <w:tcW w:w="651" w:type="pct"/>
            <w:vAlign w:val="center"/>
          </w:tcPr>
          <w:p w:rsidR="004B4132" w:rsidRPr="006004C0" w:rsidP="004B4132" w14:paraId="7C43843D" w14:textId="79D1657C">
            <w:pPr>
              <w:pStyle w:val="NoSpacing"/>
              <w:jc w:val="right"/>
              <w:rPr>
                <w:rFonts w:ascii="Arial" w:hAnsi="Arial" w:cs="Arial"/>
                <w:sz w:val="20"/>
                <w:szCs w:val="20"/>
              </w:rPr>
            </w:pPr>
            <w:r w:rsidRPr="00B765C3">
              <w:rPr>
                <w:rFonts w:ascii="Arial" w:hAnsi="Arial" w:cs="Arial"/>
                <w:sz w:val="20"/>
                <w:szCs w:val="20"/>
              </w:rPr>
              <w:t>$</w:t>
            </w:r>
            <w:r>
              <w:rPr>
                <w:rFonts w:ascii="Arial" w:hAnsi="Arial" w:cs="Arial"/>
                <w:sz w:val="20"/>
                <w:szCs w:val="20"/>
              </w:rPr>
              <w:t>94</w:t>
            </w:r>
          </w:p>
        </w:tc>
        <w:tc>
          <w:tcPr>
            <w:tcW w:w="650" w:type="pct"/>
            <w:vAlign w:val="center"/>
          </w:tcPr>
          <w:p w:rsidR="004B4132" w:rsidRPr="006004C0" w:rsidP="004B4132" w14:paraId="45352088" w14:textId="4CB220A6">
            <w:pPr>
              <w:pStyle w:val="NoSpacing"/>
              <w:jc w:val="right"/>
              <w:rPr>
                <w:rFonts w:ascii="Arial" w:hAnsi="Arial" w:cs="Arial"/>
                <w:color w:val="000000"/>
                <w:sz w:val="20"/>
                <w:szCs w:val="20"/>
              </w:rPr>
            </w:pPr>
            <w:r w:rsidRPr="006004C0">
              <w:rPr>
                <w:rFonts w:ascii="Arial" w:hAnsi="Arial" w:cs="Arial"/>
                <w:color w:val="000000"/>
                <w:sz w:val="20"/>
                <w:szCs w:val="20"/>
              </w:rPr>
              <w:t>$</w:t>
            </w:r>
            <w:r w:rsidR="008D1F82">
              <w:rPr>
                <w:rFonts w:ascii="Arial" w:hAnsi="Arial" w:cs="Arial"/>
                <w:color w:val="000000"/>
                <w:sz w:val="20"/>
                <w:szCs w:val="20"/>
              </w:rPr>
              <w:t>74,730</w:t>
            </w:r>
          </w:p>
        </w:tc>
      </w:tr>
      <w:tr w14:paraId="5BE6269E" w14:textId="77777777" w:rsidTr="00F624AA">
        <w:tblPrEx>
          <w:tblW w:w="5920" w:type="pct"/>
          <w:tblInd w:w="-905" w:type="dxa"/>
          <w:tblLook w:val="04A0"/>
        </w:tblPrEx>
        <w:tc>
          <w:tcPr>
            <w:tcW w:w="284" w:type="pct"/>
            <w:vAlign w:val="center"/>
          </w:tcPr>
          <w:p w:rsidR="004B4132" w:rsidP="004B4132" w14:paraId="51DF6CFA" w14:textId="65BECB6B">
            <w:pPr>
              <w:jc w:val="center"/>
              <w:rPr>
                <w:rFonts w:ascii="Arial" w:hAnsi="Arial" w:cs="Arial"/>
                <w:b/>
                <w:bCs/>
                <w:color w:val="000000"/>
                <w:sz w:val="20"/>
                <w:szCs w:val="20"/>
              </w:rPr>
            </w:pPr>
            <w:r>
              <w:rPr>
                <w:rFonts w:ascii="Arial" w:hAnsi="Arial" w:cs="Arial"/>
                <w:b/>
                <w:bCs/>
                <w:color w:val="000000"/>
                <w:sz w:val="20"/>
                <w:szCs w:val="20"/>
              </w:rPr>
              <w:t>2</w:t>
            </w:r>
          </w:p>
        </w:tc>
        <w:tc>
          <w:tcPr>
            <w:tcW w:w="489" w:type="pct"/>
            <w:vAlign w:val="center"/>
          </w:tcPr>
          <w:p w:rsidR="004B4132" w:rsidP="004B4132" w14:paraId="03648386" w14:textId="621B4C7D">
            <w:pPr>
              <w:jc w:val="center"/>
              <w:rPr>
                <w:rFonts w:ascii="Arial" w:hAnsi="Arial" w:cs="Arial"/>
                <w:sz w:val="20"/>
                <w:szCs w:val="20"/>
              </w:rPr>
            </w:pPr>
            <w:r w:rsidRPr="004D252F">
              <w:rPr>
                <w:rFonts w:ascii="Arial" w:hAnsi="Arial" w:cs="Arial"/>
                <w:sz w:val="20"/>
                <w:szCs w:val="20"/>
              </w:rPr>
              <w:t>3463</w:t>
            </w:r>
          </w:p>
        </w:tc>
        <w:tc>
          <w:tcPr>
            <w:tcW w:w="2113" w:type="pct"/>
            <w:vAlign w:val="center"/>
          </w:tcPr>
          <w:p w:rsidR="004B4132" w:rsidP="004B4132" w14:paraId="421650D8" w14:textId="4C524FD2">
            <w:pPr>
              <w:rPr>
                <w:rFonts w:ascii="Arial" w:hAnsi="Arial" w:cs="Arial"/>
                <w:sz w:val="20"/>
                <w:szCs w:val="20"/>
              </w:rPr>
            </w:pPr>
            <w:r w:rsidRPr="004D252F">
              <w:rPr>
                <w:rFonts w:ascii="Arial" w:hAnsi="Arial" w:cs="Arial"/>
                <w:bCs/>
                <w:sz w:val="20"/>
                <w:szCs w:val="20"/>
              </w:rPr>
              <w:t>Petitions requiring the petition fee set forth in 37 CFR 1.17 (g) (Group II) (micro entity)</w:t>
            </w:r>
          </w:p>
        </w:tc>
        <w:tc>
          <w:tcPr>
            <w:tcW w:w="813" w:type="pct"/>
            <w:vAlign w:val="center"/>
          </w:tcPr>
          <w:p w:rsidR="004B4132" w:rsidRPr="004D252F" w:rsidP="004B4132" w14:paraId="6D284BE7" w14:textId="74182E2C">
            <w:pPr>
              <w:pStyle w:val="NoSpacing"/>
              <w:jc w:val="right"/>
              <w:rPr>
                <w:rFonts w:ascii="Arial" w:hAnsi="Arial" w:cs="Arial"/>
                <w:color w:val="000000"/>
                <w:sz w:val="20"/>
                <w:szCs w:val="20"/>
              </w:rPr>
            </w:pPr>
            <w:r w:rsidRPr="004D252F">
              <w:rPr>
                <w:rFonts w:ascii="Arial" w:hAnsi="Arial" w:cs="Arial"/>
                <w:bCs/>
                <w:sz w:val="20"/>
                <w:szCs w:val="20"/>
              </w:rPr>
              <w:t>55</w:t>
            </w:r>
          </w:p>
        </w:tc>
        <w:tc>
          <w:tcPr>
            <w:tcW w:w="651" w:type="pct"/>
            <w:vAlign w:val="center"/>
          </w:tcPr>
          <w:p w:rsidR="004B4132" w:rsidRPr="006004C0" w:rsidP="004B4132" w14:paraId="3DF4CA2A" w14:textId="3B599196">
            <w:pPr>
              <w:pStyle w:val="NoSpacing"/>
              <w:jc w:val="right"/>
              <w:rPr>
                <w:rFonts w:ascii="Arial" w:hAnsi="Arial" w:cs="Arial"/>
                <w:sz w:val="20"/>
                <w:szCs w:val="20"/>
              </w:rPr>
            </w:pPr>
            <w:r w:rsidRPr="00B765C3">
              <w:rPr>
                <w:rFonts w:ascii="Arial" w:hAnsi="Arial" w:cs="Arial"/>
                <w:sz w:val="20"/>
                <w:szCs w:val="20"/>
              </w:rPr>
              <w:t>$</w:t>
            </w:r>
            <w:r>
              <w:rPr>
                <w:rFonts w:ascii="Arial" w:hAnsi="Arial" w:cs="Arial"/>
                <w:sz w:val="20"/>
                <w:szCs w:val="20"/>
              </w:rPr>
              <w:t>47</w:t>
            </w:r>
          </w:p>
        </w:tc>
        <w:tc>
          <w:tcPr>
            <w:tcW w:w="650" w:type="pct"/>
            <w:vAlign w:val="center"/>
          </w:tcPr>
          <w:p w:rsidR="004B4132" w:rsidRPr="006004C0" w:rsidP="004B4132" w14:paraId="72FC80CD" w14:textId="78B1FEBF">
            <w:pPr>
              <w:pStyle w:val="NoSpacing"/>
              <w:jc w:val="right"/>
              <w:rPr>
                <w:rFonts w:ascii="Arial" w:hAnsi="Arial" w:cs="Arial"/>
                <w:color w:val="000000"/>
                <w:sz w:val="20"/>
                <w:szCs w:val="20"/>
              </w:rPr>
            </w:pPr>
            <w:r w:rsidRPr="006004C0">
              <w:rPr>
                <w:rFonts w:ascii="Arial" w:hAnsi="Arial" w:cs="Arial"/>
                <w:color w:val="000000"/>
                <w:sz w:val="20"/>
                <w:szCs w:val="20"/>
              </w:rPr>
              <w:t>$</w:t>
            </w:r>
            <w:r w:rsidR="008D1F82">
              <w:rPr>
                <w:rFonts w:ascii="Arial" w:hAnsi="Arial" w:cs="Arial"/>
                <w:color w:val="000000"/>
                <w:sz w:val="20"/>
                <w:szCs w:val="20"/>
              </w:rPr>
              <w:t>2,585</w:t>
            </w:r>
          </w:p>
        </w:tc>
      </w:tr>
      <w:tr w14:paraId="241CBC4B" w14:textId="77777777" w:rsidTr="00185581">
        <w:tblPrEx>
          <w:tblW w:w="5920" w:type="pct"/>
          <w:tblInd w:w="-905" w:type="dxa"/>
          <w:tblLook w:val="04A0"/>
        </w:tblPrEx>
        <w:tc>
          <w:tcPr>
            <w:tcW w:w="284" w:type="pct"/>
            <w:vAlign w:val="center"/>
          </w:tcPr>
          <w:p w:rsidR="00185581" w:rsidP="00185581" w14:paraId="14C599F2" w14:textId="0EBE2C45">
            <w:pPr>
              <w:jc w:val="center"/>
              <w:rPr>
                <w:rFonts w:ascii="Arial" w:hAnsi="Arial" w:cs="Arial"/>
                <w:b/>
                <w:bCs/>
                <w:color w:val="000000"/>
                <w:sz w:val="20"/>
                <w:szCs w:val="20"/>
              </w:rPr>
            </w:pPr>
            <w:r>
              <w:rPr>
                <w:rFonts w:ascii="Arial" w:hAnsi="Arial" w:cs="Arial"/>
                <w:b/>
                <w:bCs/>
                <w:color w:val="000000"/>
                <w:sz w:val="20"/>
                <w:szCs w:val="20"/>
              </w:rPr>
              <w:t>2</w:t>
            </w:r>
          </w:p>
        </w:tc>
        <w:tc>
          <w:tcPr>
            <w:tcW w:w="489" w:type="pct"/>
            <w:vAlign w:val="center"/>
          </w:tcPr>
          <w:p w:rsidR="00185581" w:rsidRPr="004D252F" w:rsidP="00185581" w14:paraId="7BAF862B" w14:textId="30B4FE60">
            <w:pPr>
              <w:jc w:val="center"/>
              <w:rPr>
                <w:rFonts w:ascii="Arial" w:hAnsi="Arial" w:cs="Arial"/>
                <w:sz w:val="20"/>
                <w:szCs w:val="20"/>
              </w:rPr>
            </w:pPr>
            <w:r>
              <w:rPr>
                <w:rFonts w:ascii="Arial" w:hAnsi="Arial" w:cs="Arial"/>
                <w:sz w:val="20"/>
                <w:szCs w:val="20"/>
              </w:rPr>
              <w:t>14FS</w:t>
            </w:r>
          </w:p>
        </w:tc>
        <w:tc>
          <w:tcPr>
            <w:tcW w:w="2113" w:type="pct"/>
            <w:vAlign w:val="center"/>
          </w:tcPr>
          <w:p w:rsidR="00185581" w:rsidRPr="004D252F" w:rsidP="00185581" w14:paraId="17BB14BD" w14:textId="69472599">
            <w:pPr>
              <w:rPr>
                <w:rFonts w:ascii="Arial" w:hAnsi="Arial" w:cs="Arial"/>
                <w:bCs/>
                <w:sz w:val="20"/>
                <w:szCs w:val="20"/>
              </w:rPr>
            </w:pPr>
            <w:r w:rsidRPr="00A5721D">
              <w:rPr>
                <w:rFonts w:ascii="Arial" w:hAnsi="Arial" w:cs="Arial"/>
                <w:bCs/>
                <w:sz w:val="20"/>
                <w:szCs w:val="20"/>
              </w:rPr>
              <w:t>First request for suspension of action</w:t>
            </w:r>
            <w:r w:rsidR="00824A83">
              <w:rPr>
                <w:rFonts w:ascii="Arial" w:hAnsi="Arial" w:cs="Arial"/>
                <w:bCs/>
                <w:sz w:val="20"/>
                <w:szCs w:val="20"/>
              </w:rPr>
              <w:t xml:space="preserve"> </w:t>
            </w:r>
            <w:r>
              <w:rPr>
                <w:rFonts w:ascii="Arial" w:hAnsi="Arial" w:cs="Arial"/>
                <w:bCs/>
                <w:sz w:val="20"/>
                <w:szCs w:val="20"/>
              </w:rPr>
              <w:t>(undiscounted entity)</w:t>
            </w:r>
          </w:p>
        </w:tc>
        <w:tc>
          <w:tcPr>
            <w:tcW w:w="813" w:type="pct"/>
            <w:vAlign w:val="center"/>
          </w:tcPr>
          <w:p w:rsidR="00185581" w:rsidRPr="00185581" w:rsidP="00185581" w14:paraId="7F174689" w14:textId="5AB178FE">
            <w:pPr>
              <w:pStyle w:val="NoSpacing"/>
              <w:jc w:val="right"/>
              <w:rPr>
                <w:rFonts w:ascii="Arial" w:hAnsi="Arial" w:cs="Arial"/>
                <w:bCs/>
                <w:sz w:val="20"/>
                <w:szCs w:val="20"/>
              </w:rPr>
            </w:pPr>
            <w:r w:rsidRPr="00185581">
              <w:rPr>
                <w:rFonts w:ascii="Arial" w:hAnsi="Arial" w:cs="Arial"/>
                <w:sz w:val="20"/>
                <w:szCs w:val="20"/>
              </w:rPr>
              <w:t xml:space="preserve"> 1,359 </w:t>
            </w:r>
          </w:p>
        </w:tc>
        <w:tc>
          <w:tcPr>
            <w:tcW w:w="651" w:type="pct"/>
            <w:vAlign w:val="center"/>
          </w:tcPr>
          <w:p w:rsidR="00185581" w:rsidRPr="00185581" w:rsidP="00185581" w14:paraId="3AF9F898" w14:textId="69D0EFCD">
            <w:pPr>
              <w:pStyle w:val="NoSpacing"/>
              <w:jc w:val="right"/>
              <w:rPr>
                <w:rFonts w:ascii="Arial" w:hAnsi="Arial" w:cs="Arial"/>
                <w:sz w:val="20"/>
                <w:szCs w:val="20"/>
              </w:rPr>
            </w:pPr>
            <w:r w:rsidRPr="00185581">
              <w:rPr>
                <w:rFonts w:ascii="Arial" w:hAnsi="Arial" w:cs="Arial"/>
                <w:sz w:val="20"/>
                <w:szCs w:val="20"/>
              </w:rPr>
              <w:t>$300</w:t>
            </w:r>
          </w:p>
        </w:tc>
        <w:tc>
          <w:tcPr>
            <w:tcW w:w="650" w:type="pct"/>
            <w:vAlign w:val="center"/>
          </w:tcPr>
          <w:p w:rsidR="00185581" w:rsidRPr="00185581" w:rsidP="00185581" w14:paraId="22C2BEC1" w14:textId="230FBBB2">
            <w:pPr>
              <w:pStyle w:val="NoSpacing"/>
              <w:jc w:val="right"/>
              <w:rPr>
                <w:rFonts w:ascii="Arial" w:hAnsi="Arial" w:cs="Arial"/>
                <w:color w:val="000000"/>
                <w:sz w:val="20"/>
                <w:szCs w:val="20"/>
              </w:rPr>
            </w:pPr>
            <w:r w:rsidRPr="00185581">
              <w:rPr>
                <w:rFonts w:ascii="Arial" w:hAnsi="Arial" w:cs="Arial"/>
                <w:sz w:val="20"/>
                <w:szCs w:val="20"/>
              </w:rPr>
              <w:t xml:space="preserve"> $407,700 </w:t>
            </w:r>
          </w:p>
        </w:tc>
      </w:tr>
      <w:tr w14:paraId="4051A276" w14:textId="77777777" w:rsidTr="00185581">
        <w:tblPrEx>
          <w:tblW w:w="5920" w:type="pct"/>
          <w:tblInd w:w="-905" w:type="dxa"/>
          <w:tblLook w:val="04A0"/>
        </w:tblPrEx>
        <w:tc>
          <w:tcPr>
            <w:tcW w:w="284" w:type="pct"/>
            <w:vAlign w:val="center"/>
          </w:tcPr>
          <w:p w:rsidR="00185581" w:rsidP="00185581" w14:paraId="3A960405" w14:textId="5E8538ED">
            <w:pPr>
              <w:jc w:val="center"/>
              <w:rPr>
                <w:rFonts w:ascii="Arial" w:hAnsi="Arial" w:cs="Arial"/>
                <w:b/>
                <w:bCs/>
                <w:color w:val="000000"/>
                <w:sz w:val="20"/>
                <w:szCs w:val="20"/>
              </w:rPr>
            </w:pPr>
            <w:r>
              <w:rPr>
                <w:rFonts w:ascii="Arial" w:hAnsi="Arial" w:cs="Arial"/>
                <w:b/>
                <w:bCs/>
                <w:color w:val="000000"/>
                <w:sz w:val="20"/>
                <w:szCs w:val="20"/>
              </w:rPr>
              <w:t>2</w:t>
            </w:r>
          </w:p>
        </w:tc>
        <w:tc>
          <w:tcPr>
            <w:tcW w:w="489" w:type="pct"/>
            <w:vAlign w:val="center"/>
          </w:tcPr>
          <w:p w:rsidR="00185581" w:rsidRPr="004D252F" w:rsidP="00185581" w14:paraId="2825081D" w14:textId="37E5CE37">
            <w:pPr>
              <w:jc w:val="center"/>
              <w:rPr>
                <w:rFonts w:ascii="Arial" w:hAnsi="Arial" w:cs="Arial"/>
                <w:sz w:val="20"/>
                <w:szCs w:val="20"/>
              </w:rPr>
            </w:pPr>
            <w:r>
              <w:rPr>
                <w:rFonts w:ascii="Arial" w:hAnsi="Arial" w:cs="Arial"/>
                <w:sz w:val="20"/>
                <w:szCs w:val="20"/>
              </w:rPr>
              <w:t>24FS</w:t>
            </w:r>
          </w:p>
        </w:tc>
        <w:tc>
          <w:tcPr>
            <w:tcW w:w="2113" w:type="pct"/>
            <w:vAlign w:val="center"/>
          </w:tcPr>
          <w:p w:rsidR="00185581" w:rsidRPr="004D252F" w:rsidP="00185581" w14:paraId="2FB50146" w14:textId="0624DFF6">
            <w:pPr>
              <w:rPr>
                <w:rFonts w:ascii="Arial" w:hAnsi="Arial" w:cs="Arial"/>
                <w:bCs/>
                <w:sz w:val="20"/>
                <w:szCs w:val="20"/>
              </w:rPr>
            </w:pPr>
            <w:r w:rsidRPr="005E707E">
              <w:rPr>
                <w:rFonts w:ascii="Arial" w:hAnsi="Arial" w:cs="Arial"/>
                <w:bCs/>
                <w:sz w:val="20"/>
                <w:szCs w:val="20"/>
              </w:rPr>
              <w:t>First request for suspension of action (</w:t>
            </w:r>
            <w:r>
              <w:rPr>
                <w:rFonts w:ascii="Arial" w:hAnsi="Arial" w:cs="Arial"/>
                <w:bCs/>
                <w:sz w:val="20"/>
                <w:szCs w:val="20"/>
              </w:rPr>
              <w:t>small</w:t>
            </w:r>
            <w:r w:rsidRPr="005E707E">
              <w:rPr>
                <w:rFonts w:ascii="Arial" w:hAnsi="Arial" w:cs="Arial"/>
                <w:bCs/>
                <w:sz w:val="20"/>
                <w:szCs w:val="20"/>
              </w:rPr>
              <w:t xml:space="preserve"> entity)</w:t>
            </w:r>
          </w:p>
        </w:tc>
        <w:tc>
          <w:tcPr>
            <w:tcW w:w="813" w:type="pct"/>
            <w:vAlign w:val="center"/>
          </w:tcPr>
          <w:p w:rsidR="00185581" w:rsidRPr="00185581" w:rsidP="00185581" w14:paraId="4DFEB1DF" w14:textId="657B9152">
            <w:pPr>
              <w:pStyle w:val="NoSpacing"/>
              <w:jc w:val="right"/>
              <w:rPr>
                <w:rFonts w:ascii="Arial" w:hAnsi="Arial" w:cs="Arial"/>
                <w:bCs/>
                <w:sz w:val="20"/>
                <w:szCs w:val="20"/>
              </w:rPr>
            </w:pPr>
            <w:r w:rsidRPr="00185581">
              <w:rPr>
                <w:rFonts w:ascii="Arial" w:hAnsi="Arial" w:cs="Arial"/>
                <w:sz w:val="20"/>
                <w:szCs w:val="20"/>
              </w:rPr>
              <w:t xml:space="preserve"> 124 </w:t>
            </w:r>
          </w:p>
        </w:tc>
        <w:tc>
          <w:tcPr>
            <w:tcW w:w="651" w:type="pct"/>
            <w:vAlign w:val="center"/>
          </w:tcPr>
          <w:p w:rsidR="00185581" w:rsidRPr="00185581" w:rsidP="00185581" w14:paraId="3EFA90E1" w14:textId="0F8C8037">
            <w:pPr>
              <w:pStyle w:val="NoSpacing"/>
              <w:jc w:val="right"/>
              <w:rPr>
                <w:rFonts w:ascii="Arial" w:hAnsi="Arial" w:cs="Arial"/>
                <w:sz w:val="20"/>
                <w:szCs w:val="20"/>
              </w:rPr>
            </w:pPr>
            <w:r w:rsidRPr="00185581">
              <w:rPr>
                <w:rFonts w:ascii="Arial" w:hAnsi="Arial" w:cs="Arial"/>
                <w:sz w:val="20"/>
                <w:szCs w:val="20"/>
              </w:rPr>
              <w:t>$120</w:t>
            </w:r>
          </w:p>
        </w:tc>
        <w:tc>
          <w:tcPr>
            <w:tcW w:w="650" w:type="pct"/>
            <w:vAlign w:val="center"/>
          </w:tcPr>
          <w:p w:rsidR="00185581" w:rsidRPr="00185581" w:rsidP="00185581" w14:paraId="2D94CB8D" w14:textId="2DA052BD">
            <w:pPr>
              <w:pStyle w:val="NoSpacing"/>
              <w:jc w:val="right"/>
              <w:rPr>
                <w:rFonts w:ascii="Arial" w:hAnsi="Arial" w:cs="Arial"/>
                <w:color w:val="000000"/>
                <w:sz w:val="20"/>
                <w:szCs w:val="20"/>
              </w:rPr>
            </w:pPr>
            <w:r w:rsidRPr="00185581">
              <w:rPr>
                <w:rFonts w:ascii="Arial" w:hAnsi="Arial" w:cs="Arial"/>
                <w:sz w:val="20"/>
                <w:szCs w:val="20"/>
              </w:rPr>
              <w:t xml:space="preserve"> $14,880 </w:t>
            </w:r>
          </w:p>
        </w:tc>
      </w:tr>
      <w:tr w14:paraId="02036EF3" w14:textId="77777777" w:rsidTr="00185581">
        <w:tblPrEx>
          <w:tblW w:w="5920" w:type="pct"/>
          <w:tblInd w:w="-905" w:type="dxa"/>
          <w:tblLook w:val="04A0"/>
        </w:tblPrEx>
        <w:tc>
          <w:tcPr>
            <w:tcW w:w="284" w:type="pct"/>
            <w:vAlign w:val="center"/>
          </w:tcPr>
          <w:p w:rsidR="00185581" w:rsidP="00185581" w14:paraId="26710E94" w14:textId="4FB09AE3">
            <w:pPr>
              <w:jc w:val="center"/>
              <w:rPr>
                <w:rFonts w:ascii="Arial" w:hAnsi="Arial" w:cs="Arial"/>
                <w:b/>
                <w:bCs/>
                <w:color w:val="000000"/>
                <w:sz w:val="20"/>
                <w:szCs w:val="20"/>
              </w:rPr>
            </w:pPr>
            <w:r>
              <w:rPr>
                <w:rFonts w:ascii="Arial" w:hAnsi="Arial" w:cs="Arial"/>
                <w:b/>
                <w:bCs/>
                <w:color w:val="000000"/>
                <w:sz w:val="20"/>
                <w:szCs w:val="20"/>
              </w:rPr>
              <w:t>2</w:t>
            </w:r>
          </w:p>
        </w:tc>
        <w:tc>
          <w:tcPr>
            <w:tcW w:w="489" w:type="pct"/>
            <w:vAlign w:val="center"/>
          </w:tcPr>
          <w:p w:rsidR="00185581" w:rsidRPr="004D252F" w:rsidP="00185581" w14:paraId="5A4913A3" w14:textId="4532CAFC">
            <w:pPr>
              <w:jc w:val="center"/>
              <w:rPr>
                <w:rFonts w:ascii="Arial" w:hAnsi="Arial" w:cs="Arial"/>
                <w:sz w:val="20"/>
                <w:szCs w:val="20"/>
              </w:rPr>
            </w:pPr>
            <w:r>
              <w:rPr>
                <w:rFonts w:ascii="Arial" w:hAnsi="Arial" w:cs="Arial"/>
                <w:sz w:val="20"/>
                <w:szCs w:val="20"/>
              </w:rPr>
              <w:t>34FS</w:t>
            </w:r>
          </w:p>
        </w:tc>
        <w:tc>
          <w:tcPr>
            <w:tcW w:w="2113" w:type="pct"/>
            <w:vAlign w:val="center"/>
          </w:tcPr>
          <w:p w:rsidR="00185581" w:rsidRPr="004D252F" w:rsidP="00185581" w14:paraId="4083462E" w14:textId="48A1FB31">
            <w:pPr>
              <w:rPr>
                <w:rFonts w:ascii="Arial" w:hAnsi="Arial" w:cs="Arial"/>
                <w:bCs/>
                <w:sz w:val="20"/>
                <w:szCs w:val="20"/>
              </w:rPr>
            </w:pPr>
            <w:r w:rsidRPr="005E707E">
              <w:rPr>
                <w:rFonts w:ascii="Arial" w:hAnsi="Arial" w:cs="Arial"/>
                <w:bCs/>
                <w:sz w:val="20"/>
                <w:szCs w:val="20"/>
              </w:rPr>
              <w:t>First request for suspension of action (</w:t>
            </w:r>
            <w:r>
              <w:rPr>
                <w:rFonts w:ascii="Arial" w:hAnsi="Arial" w:cs="Arial"/>
                <w:bCs/>
                <w:sz w:val="20"/>
                <w:szCs w:val="20"/>
              </w:rPr>
              <w:t>micro</w:t>
            </w:r>
            <w:r w:rsidRPr="005E707E">
              <w:rPr>
                <w:rFonts w:ascii="Arial" w:hAnsi="Arial" w:cs="Arial"/>
                <w:bCs/>
                <w:sz w:val="20"/>
                <w:szCs w:val="20"/>
              </w:rPr>
              <w:t xml:space="preserve"> entity)</w:t>
            </w:r>
          </w:p>
        </w:tc>
        <w:tc>
          <w:tcPr>
            <w:tcW w:w="813" w:type="pct"/>
            <w:vAlign w:val="center"/>
          </w:tcPr>
          <w:p w:rsidR="00185581" w:rsidRPr="00185581" w:rsidP="00185581" w14:paraId="0728371E" w14:textId="5082E9F4">
            <w:pPr>
              <w:pStyle w:val="NoSpacing"/>
              <w:jc w:val="right"/>
              <w:rPr>
                <w:rFonts w:ascii="Arial" w:hAnsi="Arial" w:cs="Arial"/>
                <w:bCs/>
                <w:sz w:val="20"/>
                <w:szCs w:val="20"/>
              </w:rPr>
            </w:pPr>
            <w:r w:rsidRPr="00185581">
              <w:rPr>
                <w:rFonts w:ascii="Arial" w:hAnsi="Arial" w:cs="Arial"/>
                <w:sz w:val="20"/>
                <w:szCs w:val="20"/>
              </w:rPr>
              <w:t xml:space="preserve"> 12 </w:t>
            </w:r>
          </w:p>
        </w:tc>
        <w:tc>
          <w:tcPr>
            <w:tcW w:w="651" w:type="pct"/>
            <w:vAlign w:val="center"/>
          </w:tcPr>
          <w:p w:rsidR="00185581" w:rsidRPr="00185581" w:rsidP="00185581" w14:paraId="2CD73CA9" w14:textId="1C1F7CC6">
            <w:pPr>
              <w:pStyle w:val="NoSpacing"/>
              <w:jc w:val="right"/>
              <w:rPr>
                <w:rFonts w:ascii="Arial" w:hAnsi="Arial" w:cs="Arial"/>
                <w:sz w:val="20"/>
                <w:szCs w:val="20"/>
              </w:rPr>
            </w:pPr>
            <w:r w:rsidRPr="00185581">
              <w:rPr>
                <w:rFonts w:ascii="Arial" w:hAnsi="Arial" w:cs="Arial"/>
                <w:sz w:val="20"/>
                <w:szCs w:val="20"/>
              </w:rPr>
              <w:t>$60</w:t>
            </w:r>
          </w:p>
        </w:tc>
        <w:tc>
          <w:tcPr>
            <w:tcW w:w="650" w:type="pct"/>
            <w:vAlign w:val="center"/>
          </w:tcPr>
          <w:p w:rsidR="00185581" w:rsidRPr="00185581" w:rsidP="00185581" w14:paraId="583EF32A" w14:textId="7A92E38A">
            <w:pPr>
              <w:pStyle w:val="NoSpacing"/>
              <w:jc w:val="right"/>
              <w:rPr>
                <w:rFonts w:ascii="Arial" w:hAnsi="Arial" w:cs="Arial"/>
                <w:color w:val="000000"/>
                <w:sz w:val="20"/>
                <w:szCs w:val="20"/>
              </w:rPr>
            </w:pPr>
            <w:r w:rsidRPr="00185581">
              <w:rPr>
                <w:rFonts w:ascii="Arial" w:hAnsi="Arial" w:cs="Arial"/>
                <w:sz w:val="20"/>
                <w:szCs w:val="20"/>
              </w:rPr>
              <w:t xml:space="preserve"> $720 </w:t>
            </w:r>
          </w:p>
        </w:tc>
      </w:tr>
      <w:tr w14:paraId="5DCDA938" w14:textId="77777777" w:rsidTr="00185581">
        <w:tblPrEx>
          <w:tblW w:w="5920" w:type="pct"/>
          <w:tblInd w:w="-905" w:type="dxa"/>
          <w:tblLook w:val="04A0"/>
        </w:tblPrEx>
        <w:tc>
          <w:tcPr>
            <w:tcW w:w="284" w:type="pct"/>
            <w:vAlign w:val="center"/>
          </w:tcPr>
          <w:p w:rsidR="00185581" w:rsidP="00185581" w14:paraId="3DA32C96" w14:textId="092E51E2">
            <w:pPr>
              <w:jc w:val="center"/>
              <w:rPr>
                <w:rFonts w:ascii="Arial" w:hAnsi="Arial" w:cs="Arial"/>
                <w:b/>
                <w:bCs/>
                <w:color w:val="000000"/>
                <w:sz w:val="20"/>
                <w:szCs w:val="20"/>
              </w:rPr>
            </w:pPr>
            <w:r>
              <w:rPr>
                <w:rFonts w:ascii="Arial" w:hAnsi="Arial" w:cs="Arial"/>
                <w:b/>
                <w:bCs/>
                <w:color w:val="000000"/>
                <w:sz w:val="20"/>
                <w:szCs w:val="20"/>
              </w:rPr>
              <w:t>2</w:t>
            </w:r>
          </w:p>
        </w:tc>
        <w:tc>
          <w:tcPr>
            <w:tcW w:w="489" w:type="pct"/>
            <w:vAlign w:val="center"/>
          </w:tcPr>
          <w:p w:rsidR="00185581" w:rsidRPr="004D252F" w:rsidP="00185581" w14:paraId="37F23BF4" w14:textId="5107FEBA">
            <w:pPr>
              <w:jc w:val="center"/>
              <w:rPr>
                <w:rFonts w:ascii="Arial" w:hAnsi="Arial" w:cs="Arial"/>
                <w:sz w:val="20"/>
                <w:szCs w:val="20"/>
              </w:rPr>
            </w:pPr>
            <w:r>
              <w:rPr>
                <w:rFonts w:ascii="Arial" w:hAnsi="Arial" w:cs="Arial"/>
                <w:sz w:val="20"/>
                <w:szCs w:val="20"/>
              </w:rPr>
              <w:t>14SS</w:t>
            </w:r>
          </w:p>
        </w:tc>
        <w:tc>
          <w:tcPr>
            <w:tcW w:w="2113" w:type="pct"/>
            <w:vAlign w:val="center"/>
          </w:tcPr>
          <w:p w:rsidR="00185581" w:rsidRPr="004D252F" w:rsidP="00185581" w14:paraId="62F2C1BA" w14:textId="3AC4052E">
            <w:pPr>
              <w:rPr>
                <w:rFonts w:ascii="Arial" w:hAnsi="Arial" w:cs="Arial"/>
                <w:bCs/>
                <w:sz w:val="20"/>
                <w:szCs w:val="20"/>
              </w:rPr>
            </w:pPr>
            <w:r w:rsidRPr="000E3A8E">
              <w:rPr>
                <w:rFonts w:ascii="Arial" w:hAnsi="Arial" w:cs="Arial"/>
                <w:bCs/>
                <w:sz w:val="20"/>
                <w:szCs w:val="20"/>
              </w:rPr>
              <w:t>Subsequent request for suspension of action</w:t>
            </w:r>
            <w:r>
              <w:rPr>
                <w:rFonts w:ascii="Arial" w:hAnsi="Arial" w:cs="Arial"/>
                <w:bCs/>
                <w:sz w:val="20"/>
                <w:szCs w:val="20"/>
              </w:rPr>
              <w:t xml:space="preserve"> </w:t>
            </w:r>
            <w:r>
              <w:rPr>
                <w:rFonts w:ascii="Arial" w:hAnsi="Arial" w:cs="Arial"/>
                <w:bCs/>
                <w:sz w:val="20"/>
                <w:szCs w:val="20"/>
              </w:rPr>
              <w:t>(undiscounted entity)</w:t>
            </w:r>
          </w:p>
        </w:tc>
        <w:tc>
          <w:tcPr>
            <w:tcW w:w="813" w:type="pct"/>
            <w:vAlign w:val="center"/>
          </w:tcPr>
          <w:p w:rsidR="00185581" w:rsidRPr="00185581" w:rsidP="00185581" w14:paraId="15FEDE5B" w14:textId="49561673">
            <w:pPr>
              <w:pStyle w:val="NoSpacing"/>
              <w:jc w:val="right"/>
              <w:rPr>
                <w:rFonts w:ascii="Arial" w:hAnsi="Arial" w:cs="Arial"/>
                <w:bCs/>
                <w:sz w:val="20"/>
                <w:szCs w:val="20"/>
              </w:rPr>
            </w:pPr>
            <w:r w:rsidRPr="00185581">
              <w:rPr>
                <w:rFonts w:ascii="Arial" w:hAnsi="Arial" w:cs="Arial"/>
                <w:sz w:val="20"/>
                <w:szCs w:val="20"/>
              </w:rPr>
              <w:t xml:space="preserve"> 340 </w:t>
            </w:r>
          </w:p>
        </w:tc>
        <w:tc>
          <w:tcPr>
            <w:tcW w:w="651" w:type="pct"/>
            <w:vAlign w:val="center"/>
          </w:tcPr>
          <w:p w:rsidR="00185581" w:rsidRPr="00185581" w:rsidP="00185581" w14:paraId="6DA4FE1B" w14:textId="7F0273A5">
            <w:pPr>
              <w:pStyle w:val="NoSpacing"/>
              <w:jc w:val="right"/>
              <w:rPr>
                <w:rFonts w:ascii="Arial" w:hAnsi="Arial" w:cs="Arial"/>
                <w:sz w:val="20"/>
                <w:szCs w:val="20"/>
              </w:rPr>
            </w:pPr>
            <w:r w:rsidRPr="00185581">
              <w:rPr>
                <w:rFonts w:ascii="Arial" w:hAnsi="Arial" w:cs="Arial"/>
                <w:sz w:val="20"/>
                <w:szCs w:val="20"/>
              </w:rPr>
              <w:t>$450</w:t>
            </w:r>
          </w:p>
        </w:tc>
        <w:tc>
          <w:tcPr>
            <w:tcW w:w="650" w:type="pct"/>
            <w:vAlign w:val="center"/>
          </w:tcPr>
          <w:p w:rsidR="00185581" w:rsidRPr="00185581" w:rsidP="00185581" w14:paraId="6DB542B9" w14:textId="70301EE4">
            <w:pPr>
              <w:pStyle w:val="NoSpacing"/>
              <w:jc w:val="right"/>
              <w:rPr>
                <w:rFonts w:ascii="Arial" w:hAnsi="Arial" w:cs="Arial"/>
                <w:color w:val="000000"/>
                <w:sz w:val="20"/>
                <w:szCs w:val="20"/>
              </w:rPr>
            </w:pPr>
            <w:r w:rsidRPr="00185581">
              <w:rPr>
                <w:rFonts w:ascii="Arial" w:hAnsi="Arial" w:cs="Arial"/>
                <w:sz w:val="20"/>
                <w:szCs w:val="20"/>
              </w:rPr>
              <w:t xml:space="preserve"> $153,000 </w:t>
            </w:r>
          </w:p>
        </w:tc>
      </w:tr>
      <w:tr w14:paraId="2B050B9A" w14:textId="77777777" w:rsidTr="00185581">
        <w:tblPrEx>
          <w:tblW w:w="5920" w:type="pct"/>
          <w:tblInd w:w="-905" w:type="dxa"/>
          <w:tblLook w:val="04A0"/>
        </w:tblPrEx>
        <w:tc>
          <w:tcPr>
            <w:tcW w:w="284" w:type="pct"/>
            <w:vAlign w:val="center"/>
          </w:tcPr>
          <w:p w:rsidR="00185581" w:rsidP="00185581" w14:paraId="22E8DBB2" w14:textId="0D0786DD">
            <w:pPr>
              <w:jc w:val="center"/>
              <w:rPr>
                <w:rFonts w:ascii="Arial" w:hAnsi="Arial" w:cs="Arial"/>
                <w:b/>
                <w:bCs/>
                <w:color w:val="000000"/>
                <w:sz w:val="20"/>
                <w:szCs w:val="20"/>
              </w:rPr>
            </w:pPr>
            <w:r>
              <w:rPr>
                <w:rFonts w:ascii="Arial" w:hAnsi="Arial" w:cs="Arial"/>
                <w:b/>
                <w:bCs/>
                <w:color w:val="000000"/>
                <w:sz w:val="20"/>
                <w:szCs w:val="20"/>
              </w:rPr>
              <w:t>2</w:t>
            </w:r>
          </w:p>
        </w:tc>
        <w:tc>
          <w:tcPr>
            <w:tcW w:w="489" w:type="pct"/>
            <w:vAlign w:val="center"/>
          </w:tcPr>
          <w:p w:rsidR="00185581" w:rsidRPr="004D252F" w:rsidP="00185581" w14:paraId="5A410E63" w14:textId="74CD74E5">
            <w:pPr>
              <w:jc w:val="center"/>
              <w:rPr>
                <w:rFonts w:ascii="Arial" w:hAnsi="Arial" w:cs="Arial"/>
                <w:sz w:val="20"/>
                <w:szCs w:val="20"/>
              </w:rPr>
            </w:pPr>
            <w:r>
              <w:rPr>
                <w:rFonts w:ascii="Arial" w:hAnsi="Arial" w:cs="Arial"/>
                <w:sz w:val="20"/>
                <w:szCs w:val="20"/>
              </w:rPr>
              <w:t>24SS</w:t>
            </w:r>
          </w:p>
        </w:tc>
        <w:tc>
          <w:tcPr>
            <w:tcW w:w="2113" w:type="pct"/>
            <w:vAlign w:val="center"/>
          </w:tcPr>
          <w:p w:rsidR="00185581" w:rsidRPr="004D252F" w:rsidP="00185581" w14:paraId="0CD1CAD4" w14:textId="090A6045">
            <w:pPr>
              <w:rPr>
                <w:rFonts w:ascii="Arial" w:hAnsi="Arial" w:cs="Arial"/>
                <w:bCs/>
                <w:sz w:val="20"/>
                <w:szCs w:val="20"/>
              </w:rPr>
            </w:pPr>
            <w:r w:rsidRPr="00F2025B">
              <w:rPr>
                <w:rFonts w:ascii="Arial" w:hAnsi="Arial" w:cs="Arial"/>
                <w:bCs/>
                <w:sz w:val="20"/>
                <w:szCs w:val="20"/>
              </w:rPr>
              <w:t>Subsequent request for suspension of action (</w:t>
            </w:r>
            <w:r>
              <w:rPr>
                <w:rFonts w:ascii="Arial" w:hAnsi="Arial" w:cs="Arial"/>
                <w:bCs/>
                <w:sz w:val="20"/>
                <w:szCs w:val="20"/>
              </w:rPr>
              <w:t>small</w:t>
            </w:r>
            <w:r w:rsidRPr="00F2025B">
              <w:rPr>
                <w:rFonts w:ascii="Arial" w:hAnsi="Arial" w:cs="Arial"/>
                <w:bCs/>
                <w:sz w:val="20"/>
                <w:szCs w:val="20"/>
              </w:rPr>
              <w:t xml:space="preserve"> entity)</w:t>
            </w:r>
          </w:p>
        </w:tc>
        <w:tc>
          <w:tcPr>
            <w:tcW w:w="813" w:type="pct"/>
            <w:vAlign w:val="center"/>
          </w:tcPr>
          <w:p w:rsidR="00185581" w:rsidRPr="00185581" w:rsidP="00185581" w14:paraId="675ED8D7" w14:textId="06A80755">
            <w:pPr>
              <w:pStyle w:val="NoSpacing"/>
              <w:jc w:val="right"/>
              <w:rPr>
                <w:rFonts w:ascii="Arial" w:hAnsi="Arial" w:cs="Arial"/>
                <w:bCs/>
                <w:sz w:val="20"/>
                <w:szCs w:val="20"/>
              </w:rPr>
            </w:pPr>
            <w:r w:rsidRPr="00185581">
              <w:rPr>
                <w:rFonts w:ascii="Arial" w:hAnsi="Arial" w:cs="Arial"/>
                <w:sz w:val="20"/>
                <w:szCs w:val="20"/>
              </w:rPr>
              <w:t xml:space="preserve"> 31 </w:t>
            </w:r>
          </w:p>
        </w:tc>
        <w:tc>
          <w:tcPr>
            <w:tcW w:w="651" w:type="pct"/>
            <w:vAlign w:val="center"/>
          </w:tcPr>
          <w:p w:rsidR="00185581" w:rsidRPr="00185581" w:rsidP="00185581" w14:paraId="3CB1A84A" w14:textId="1C1B783B">
            <w:pPr>
              <w:pStyle w:val="NoSpacing"/>
              <w:jc w:val="right"/>
              <w:rPr>
                <w:rFonts w:ascii="Arial" w:hAnsi="Arial" w:cs="Arial"/>
                <w:sz w:val="20"/>
                <w:szCs w:val="20"/>
              </w:rPr>
            </w:pPr>
            <w:r w:rsidRPr="00185581">
              <w:rPr>
                <w:rFonts w:ascii="Arial" w:hAnsi="Arial" w:cs="Arial"/>
                <w:sz w:val="20"/>
                <w:szCs w:val="20"/>
              </w:rPr>
              <w:t>$180</w:t>
            </w:r>
          </w:p>
        </w:tc>
        <w:tc>
          <w:tcPr>
            <w:tcW w:w="650" w:type="pct"/>
            <w:vAlign w:val="center"/>
          </w:tcPr>
          <w:p w:rsidR="00185581" w:rsidRPr="00185581" w:rsidP="00185581" w14:paraId="06920636" w14:textId="011DF11D">
            <w:pPr>
              <w:pStyle w:val="NoSpacing"/>
              <w:jc w:val="right"/>
              <w:rPr>
                <w:rFonts w:ascii="Arial" w:hAnsi="Arial" w:cs="Arial"/>
                <w:color w:val="000000"/>
                <w:sz w:val="20"/>
                <w:szCs w:val="20"/>
              </w:rPr>
            </w:pPr>
            <w:r w:rsidRPr="00185581">
              <w:rPr>
                <w:rFonts w:ascii="Arial" w:hAnsi="Arial" w:cs="Arial"/>
                <w:sz w:val="20"/>
                <w:szCs w:val="20"/>
              </w:rPr>
              <w:t xml:space="preserve"> $5,580 </w:t>
            </w:r>
          </w:p>
        </w:tc>
      </w:tr>
      <w:tr w14:paraId="61F54641" w14:textId="77777777" w:rsidTr="00185581">
        <w:tblPrEx>
          <w:tblW w:w="5920" w:type="pct"/>
          <w:tblInd w:w="-905" w:type="dxa"/>
          <w:tblLook w:val="04A0"/>
        </w:tblPrEx>
        <w:tc>
          <w:tcPr>
            <w:tcW w:w="284" w:type="pct"/>
            <w:vAlign w:val="center"/>
          </w:tcPr>
          <w:p w:rsidR="00185581" w:rsidP="00185581" w14:paraId="5E9ED16C" w14:textId="6E1BD9E8">
            <w:pPr>
              <w:jc w:val="center"/>
              <w:rPr>
                <w:rFonts w:ascii="Arial" w:hAnsi="Arial" w:cs="Arial"/>
                <w:b/>
                <w:bCs/>
                <w:color w:val="000000"/>
                <w:sz w:val="20"/>
                <w:szCs w:val="20"/>
              </w:rPr>
            </w:pPr>
            <w:r>
              <w:rPr>
                <w:rFonts w:ascii="Arial" w:hAnsi="Arial" w:cs="Arial"/>
                <w:b/>
                <w:bCs/>
                <w:color w:val="000000"/>
                <w:sz w:val="20"/>
                <w:szCs w:val="20"/>
              </w:rPr>
              <w:t>2</w:t>
            </w:r>
          </w:p>
        </w:tc>
        <w:tc>
          <w:tcPr>
            <w:tcW w:w="489" w:type="pct"/>
            <w:vAlign w:val="center"/>
          </w:tcPr>
          <w:p w:rsidR="00185581" w:rsidRPr="004D252F" w:rsidP="00185581" w14:paraId="0DD50F2E" w14:textId="3D8384E1">
            <w:pPr>
              <w:jc w:val="center"/>
              <w:rPr>
                <w:rFonts w:ascii="Arial" w:hAnsi="Arial" w:cs="Arial"/>
                <w:sz w:val="20"/>
                <w:szCs w:val="20"/>
              </w:rPr>
            </w:pPr>
            <w:r>
              <w:rPr>
                <w:rFonts w:ascii="Arial" w:hAnsi="Arial" w:cs="Arial"/>
                <w:sz w:val="20"/>
                <w:szCs w:val="20"/>
              </w:rPr>
              <w:t>34SS</w:t>
            </w:r>
          </w:p>
        </w:tc>
        <w:tc>
          <w:tcPr>
            <w:tcW w:w="2113" w:type="pct"/>
            <w:vAlign w:val="center"/>
          </w:tcPr>
          <w:p w:rsidR="00185581" w:rsidRPr="004D252F" w:rsidP="00185581" w14:paraId="41B3FD40" w14:textId="798D7F48">
            <w:pPr>
              <w:rPr>
                <w:rFonts w:ascii="Arial" w:hAnsi="Arial" w:cs="Arial"/>
                <w:bCs/>
                <w:sz w:val="20"/>
                <w:szCs w:val="20"/>
              </w:rPr>
            </w:pPr>
            <w:r w:rsidRPr="00F2025B">
              <w:rPr>
                <w:rFonts w:ascii="Arial" w:hAnsi="Arial" w:cs="Arial"/>
                <w:bCs/>
                <w:sz w:val="20"/>
                <w:szCs w:val="20"/>
              </w:rPr>
              <w:t>Subsequent request for suspension of action (</w:t>
            </w:r>
            <w:r>
              <w:rPr>
                <w:rFonts w:ascii="Arial" w:hAnsi="Arial" w:cs="Arial"/>
                <w:bCs/>
                <w:sz w:val="20"/>
                <w:szCs w:val="20"/>
              </w:rPr>
              <w:t>micro</w:t>
            </w:r>
            <w:r w:rsidRPr="00F2025B">
              <w:rPr>
                <w:rFonts w:ascii="Arial" w:hAnsi="Arial" w:cs="Arial"/>
                <w:bCs/>
                <w:sz w:val="20"/>
                <w:szCs w:val="20"/>
              </w:rPr>
              <w:t xml:space="preserve"> entity)</w:t>
            </w:r>
          </w:p>
        </w:tc>
        <w:tc>
          <w:tcPr>
            <w:tcW w:w="813" w:type="pct"/>
            <w:vAlign w:val="center"/>
          </w:tcPr>
          <w:p w:rsidR="00185581" w:rsidRPr="00185581" w:rsidP="00185581" w14:paraId="31075A2A" w14:textId="772DFB47">
            <w:pPr>
              <w:pStyle w:val="NoSpacing"/>
              <w:jc w:val="right"/>
              <w:rPr>
                <w:rFonts w:ascii="Arial" w:hAnsi="Arial" w:cs="Arial"/>
                <w:bCs/>
                <w:sz w:val="20"/>
                <w:szCs w:val="20"/>
              </w:rPr>
            </w:pPr>
            <w:r w:rsidRPr="00185581">
              <w:rPr>
                <w:rFonts w:ascii="Arial" w:hAnsi="Arial" w:cs="Arial"/>
                <w:sz w:val="20"/>
                <w:szCs w:val="20"/>
              </w:rPr>
              <w:t xml:space="preserve"> 3 </w:t>
            </w:r>
          </w:p>
        </w:tc>
        <w:tc>
          <w:tcPr>
            <w:tcW w:w="651" w:type="pct"/>
            <w:vAlign w:val="center"/>
          </w:tcPr>
          <w:p w:rsidR="00185581" w:rsidRPr="00185581" w:rsidP="00185581" w14:paraId="021AD5E7" w14:textId="64E02980">
            <w:pPr>
              <w:pStyle w:val="NoSpacing"/>
              <w:jc w:val="right"/>
              <w:rPr>
                <w:rFonts w:ascii="Arial" w:hAnsi="Arial" w:cs="Arial"/>
                <w:sz w:val="20"/>
                <w:szCs w:val="20"/>
              </w:rPr>
            </w:pPr>
            <w:r w:rsidRPr="00185581">
              <w:rPr>
                <w:rFonts w:ascii="Arial" w:hAnsi="Arial" w:cs="Arial"/>
                <w:sz w:val="20"/>
                <w:szCs w:val="20"/>
              </w:rPr>
              <w:t>$90</w:t>
            </w:r>
          </w:p>
        </w:tc>
        <w:tc>
          <w:tcPr>
            <w:tcW w:w="650" w:type="pct"/>
            <w:vAlign w:val="center"/>
          </w:tcPr>
          <w:p w:rsidR="00185581" w:rsidRPr="00185581" w:rsidP="00185581" w14:paraId="5A8CADD2" w14:textId="74B7A8BE">
            <w:pPr>
              <w:pStyle w:val="NoSpacing"/>
              <w:jc w:val="right"/>
              <w:rPr>
                <w:rFonts w:ascii="Arial" w:hAnsi="Arial" w:cs="Arial"/>
                <w:color w:val="000000"/>
                <w:sz w:val="20"/>
                <w:szCs w:val="20"/>
              </w:rPr>
            </w:pPr>
            <w:r w:rsidRPr="00185581">
              <w:rPr>
                <w:rFonts w:ascii="Arial" w:hAnsi="Arial" w:cs="Arial"/>
                <w:sz w:val="20"/>
                <w:szCs w:val="20"/>
              </w:rPr>
              <w:t xml:space="preserve"> $270 </w:t>
            </w:r>
          </w:p>
        </w:tc>
      </w:tr>
      <w:tr w14:paraId="4737EC70" w14:textId="77777777" w:rsidTr="00F624AA">
        <w:tblPrEx>
          <w:tblW w:w="5920" w:type="pct"/>
          <w:tblInd w:w="-905" w:type="dxa"/>
          <w:tblLook w:val="04A0"/>
        </w:tblPrEx>
        <w:tc>
          <w:tcPr>
            <w:tcW w:w="284" w:type="pct"/>
            <w:vAlign w:val="center"/>
          </w:tcPr>
          <w:p w:rsidR="004B4132" w:rsidP="004B4132" w14:paraId="276455D7" w14:textId="1815EBD4">
            <w:pPr>
              <w:jc w:val="center"/>
              <w:rPr>
                <w:rFonts w:ascii="Arial" w:hAnsi="Arial" w:cs="Arial"/>
                <w:b/>
                <w:bCs/>
                <w:color w:val="000000"/>
                <w:sz w:val="20"/>
                <w:szCs w:val="20"/>
              </w:rPr>
            </w:pPr>
            <w:r w:rsidRPr="00B765C3">
              <w:rPr>
                <w:rFonts w:ascii="Arial" w:hAnsi="Arial" w:cs="Arial"/>
                <w:b/>
                <w:sz w:val="20"/>
                <w:szCs w:val="20"/>
              </w:rPr>
              <w:t>3</w:t>
            </w:r>
          </w:p>
        </w:tc>
        <w:tc>
          <w:tcPr>
            <w:tcW w:w="489" w:type="pct"/>
            <w:vAlign w:val="center"/>
          </w:tcPr>
          <w:p w:rsidR="004B4132" w:rsidP="004B4132" w14:paraId="4F3DD5CC" w14:textId="0CCD0129">
            <w:pPr>
              <w:jc w:val="center"/>
              <w:rPr>
                <w:rFonts w:ascii="Arial" w:hAnsi="Arial" w:cs="Arial"/>
                <w:sz w:val="20"/>
                <w:szCs w:val="20"/>
              </w:rPr>
            </w:pPr>
            <w:r w:rsidRPr="004D252F">
              <w:rPr>
                <w:rFonts w:ascii="Arial" w:hAnsi="Arial" w:cs="Arial"/>
                <w:sz w:val="20"/>
                <w:szCs w:val="20"/>
              </w:rPr>
              <w:t>1464</w:t>
            </w:r>
          </w:p>
        </w:tc>
        <w:tc>
          <w:tcPr>
            <w:tcW w:w="2113" w:type="pct"/>
            <w:vAlign w:val="center"/>
          </w:tcPr>
          <w:p w:rsidR="004B4132" w:rsidP="004B4132" w14:paraId="123FD1E6" w14:textId="2FB23B84">
            <w:pPr>
              <w:rPr>
                <w:rFonts w:ascii="Arial" w:hAnsi="Arial" w:cs="Arial"/>
                <w:sz w:val="20"/>
                <w:szCs w:val="20"/>
              </w:rPr>
            </w:pPr>
            <w:r w:rsidRPr="004D252F">
              <w:rPr>
                <w:rFonts w:ascii="Arial" w:hAnsi="Arial" w:cs="Arial"/>
                <w:bCs/>
                <w:sz w:val="20"/>
                <w:szCs w:val="20"/>
              </w:rPr>
              <w:t>Petitions requiring the petition fee set forth in 37 CFR 1.17 (h) (Group III) (undiscounted)</w:t>
            </w:r>
          </w:p>
        </w:tc>
        <w:tc>
          <w:tcPr>
            <w:tcW w:w="813" w:type="pct"/>
            <w:vAlign w:val="center"/>
          </w:tcPr>
          <w:p w:rsidR="004B4132" w:rsidRPr="004D252F" w:rsidP="004B4132" w14:paraId="35640F6A" w14:textId="2CC2B877">
            <w:pPr>
              <w:pStyle w:val="NoSpacing"/>
              <w:jc w:val="right"/>
              <w:rPr>
                <w:rFonts w:ascii="Arial" w:hAnsi="Arial" w:cs="Arial"/>
                <w:sz w:val="20"/>
                <w:szCs w:val="20"/>
              </w:rPr>
            </w:pPr>
            <w:r w:rsidRPr="004D252F">
              <w:rPr>
                <w:rFonts w:ascii="Arial" w:hAnsi="Arial" w:cs="Arial"/>
                <w:bCs/>
                <w:sz w:val="20"/>
                <w:szCs w:val="20"/>
              </w:rPr>
              <w:t>9,205</w:t>
            </w:r>
          </w:p>
        </w:tc>
        <w:tc>
          <w:tcPr>
            <w:tcW w:w="651" w:type="pct"/>
            <w:vAlign w:val="center"/>
          </w:tcPr>
          <w:p w:rsidR="004B4132" w:rsidP="004B4132" w14:paraId="5AB02B73" w14:textId="1A2F14F0">
            <w:pPr>
              <w:pStyle w:val="NoSpacing"/>
              <w:jc w:val="right"/>
              <w:rPr>
                <w:rFonts w:ascii="Arial" w:hAnsi="Arial" w:cs="Arial"/>
                <w:sz w:val="20"/>
                <w:szCs w:val="20"/>
              </w:rPr>
            </w:pPr>
            <w:r w:rsidRPr="00B765C3">
              <w:rPr>
                <w:rFonts w:ascii="Arial" w:hAnsi="Arial" w:cs="Arial"/>
                <w:sz w:val="20"/>
                <w:szCs w:val="20"/>
              </w:rPr>
              <w:t>$</w:t>
            </w:r>
            <w:r>
              <w:rPr>
                <w:rFonts w:ascii="Arial" w:hAnsi="Arial" w:cs="Arial"/>
                <w:sz w:val="20"/>
                <w:szCs w:val="20"/>
              </w:rPr>
              <w:t>150</w:t>
            </w:r>
          </w:p>
        </w:tc>
        <w:tc>
          <w:tcPr>
            <w:tcW w:w="650" w:type="pct"/>
            <w:vAlign w:val="center"/>
          </w:tcPr>
          <w:p w:rsidR="004B4132" w:rsidRPr="006004C0" w:rsidP="004B4132" w14:paraId="337FC1BB" w14:textId="5EBAFC00">
            <w:pPr>
              <w:pStyle w:val="NoSpacing"/>
              <w:jc w:val="right"/>
              <w:rPr>
                <w:rFonts w:ascii="Arial" w:hAnsi="Arial" w:cs="Arial"/>
                <w:color w:val="000000"/>
                <w:sz w:val="20"/>
                <w:szCs w:val="20"/>
              </w:rPr>
            </w:pPr>
            <w:r w:rsidRPr="006004C0">
              <w:rPr>
                <w:rFonts w:ascii="Arial" w:hAnsi="Arial" w:cs="Arial"/>
                <w:color w:val="000000"/>
                <w:sz w:val="20"/>
                <w:szCs w:val="20"/>
              </w:rPr>
              <w:t>$</w:t>
            </w:r>
            <w:r w:rsidR="008D1F82">
              <w:rPr>
                <w:rFonts w:ascii="Arial" w:hAnsi="Arial" w:cs="Arial"/>
                <w:color w:val="000000"/>
                <w:sz w:val="20"/>
                <w:szCs w:val="20"/>
              </w:rPr>
              <w:t>1,380,750</w:t>
            </w:r>
          </w:p>
        </w:tc>
      </w:tr>
      <w:tr w14:paraId="262FC26A" w14:textId="77777777" w:rsidTr="00F624AA">
        <w:tblPrEx>
          <w:tblW w:w="5920" w:type="pct"/>
          <w:tblInd w:w="-905" w:type="dxa"/>
          <w:tblLook w:val="04A0"/>
        </w:tblPrEx>
        <w:tc>
          <w:tcPr>
            <w:tcW w:w="284" w:type="pct"/>
            <w:vAlign w:val="center"/>
          </w:tcPr>
          <w:p w:rsidR="004B4132" w:rsidP="004B4132" w14:paraId="477665CB" w14:textId="3A9F417D">
            <w:pPr>
              <w:jc w:val="center"/>
              <w:rPr>
                <w:rFonts w:ascii="Arial" w:hAnsi="Arial" w:cs="Arial"/>
                <w:b/>
                <w:bCs/>
                <w:color w:val="000000"/>
                <w:sz w:val="20"/>
                <w:szCs w:val="20"/>
              </w:rPr>
            </w:pPr>
            <w:r w:rsidRPr="00B765C3">
              <w:rPr>
                <w:rFonts w:ascii="Arial" w:hAnsi="Arial" w:cs="Arial"/>
                <w:b/>
                <w:sz w:val="20"/>
                <w:szCs w:val="20"/>
              </w:rPr>
              <w:t>3</w:t>
            </w:r>
          </w:p>
        </w:tc>
        <w:tc>
          <w:tcPr>
            <w:tcW w:w="489" w:type="pct"/>
            <w:vAlign w:val="center"/>
          </w:tcPr>
          <w:p w:rsidR="004B4132" w:rsidP="004B4132" w14:paraId="242C062C" w14:textId="63A20494">
            <w:pPr>
              <w:jc w:val="center"/>
              <w:rPr>
                <w:rFonts w:ascii="Arial" w:hAnsi="Arial" w:cs="Arial"/>
                <w:sz w:val="20"/>
                <w:szCs w:val="20"/>
              </w:rPr>
            </w:pPr>
            <w:r w:rsidRPr="004D252F">
              <w:rPr>
                <w:rFonts w:ascii="Arial" w:hAnsi="Arial" w:cs="Arial"/>
                <w:sz w:val="20"/>
                <w:szCs w:val="20"/>
              </w:rPr>
              <w:t>2464</w:t>
            </w:r>
          </w:p>
        </w:tc>
        <w:tc>
          <w:tcPr>
            <w:tcW w:w="2113" w:type="pct"/>
            <w:vAlign w:val="center"/>
          </w:tcPr>
          <w:p w:rsidR="004B4132" w:rsidP="004B4132" w14:paraId="47F58F44" w14:textId="5996827F">
            <w:pPr>
              <w:rPr>
                <w:rFonts w:ascii="Arial" w:hAnsi="Arial" w:cs="Arial"/>
                <w:sz w:val="20"/>
                <w:szCs w:val="20"/>
              </w:rPr>
            </w:pPr>
            <w:r w:rsidRPr="004D252F">
              <w:rPr>
                <w:rFonts w:ascii="Arial" w:hAnsi="Arial" w:cs="Arial"/>
                <w:bCs/>
                <w:sz w:val="20"/>
                <w:szCs w:val="20"/>
              </w:rPr>
              <w:t>Petitions requiring the petition fee set forth in 37 CFR 1.17 (h) (Group III) (small entity)</w:t>
            </w:r>
          </w:p>
        </w:tc>
        <w:tc>
          <w:tcPr>
            <w:tcW w:w="813" w:type="pct"/>
            <w:vAlign w:val="center"/>
          </w:tcPr>
          <w:p w:rsidR="004B4132" w:rsidRPr="004D252F" w:rsidP="004B4132" w14:paraId="3285EFE8" w14:textId="2EC1D38E">
            <w:pPr>
              <w:pStyle w:val="NoSpacing"/>
              <w:jc w:val="right"/>
              <w:rPr>
                <w:rFonts w:ascii="Arial" w:hAnsi="Arial" w:cs="Arial"/>
                <w:sz w:val="20"/>
                <w:szCs w:val="20"/>
              </w:rPr>
            </w:pPr>
            <w:r w:rsidRPr="004D252F">
              <w:rPr>
                <w:rFonts w:ascii="Arial" w:hAnsi="Arial" w:cs="Arial"/>
                <w:bCs/>
                <w:sz w:val="20"/>
                <w:szCs w:val="20"/>
              </w:rPr>
              <w:t>3,980</w:t>
            </w:r>
          </w:p>
        </w:tc>
        <w:tc>
          <w:tcPr>
            <w:tcW w:w="651" w:type="pct"/>
            <w:vAlign w:val="center"/>
          </w:tcPr>
          <w:p w:rsidR="004B4132" w:rsidP="004B4132" w14:paraId="575166B4" w14:textId="73E7291D">
            <w:pPr>
              <w:pStyle w:val="NoSpacing"/>
              <w:jc w:val="right"/>
              <w:rPr>
                <w:rFonts w:ascii="Arial" w:hAnsi="Arial" w:cs="Arial"/>
                <w:sz w:val="20"/>
                <w:szCs w:val="20"/>
              </w:rPr>
            </w:pPr>
            <w:r w:rsidRPr="00B765C3">
              <w:rPr>
                <w:rFonts w:ascii="Arial" w:hAnsi="Arial" w:cs="Arial"/>
                <w:sz w:val="20"/>
                <w:szCs w:val="20"/>
              </w:rPr>
              <w:t>$</w:t>
            </w:r>
            <w:r>
              <w:rPr>
                <w:rFonts w:ascii="Arial" w:hAnsi="Arial" w:cs="Arial"/>
                <w:sz w:val="20"/>
                <w:szCs w:val="20"/>
              </w:rPr>
              <w:t>60</w:t>
            </w:r>
          </w:p>
        </w:tc>
        <w:tc>
          <w:tcPr>
            <w:tcW w:w="650" w:type="pct"/>
            <w:vAlign w:val="center"/>
          </w:tcPr>
          <w:p w:rsidR="004B4132" w:rsidRPr="006004C0" w:rsidP="004B4132" w14:paraId="68DDF5E8" w14:textId="248E6056">
            <w:pPr>
              <w:pStyle w:val="NoSpacing"/>
              <w:jc w:val="right"/>
              <w:rPr>
                <w:rFonts w:ascii="Arial" w:hAnsi="Arial" w:cs="Arial"/>
                <w:color w:val="000000"/>
                <w:sz w:val="20"/>
                <w:szCs w:val="20"/>
              </w:rPr>
            </w:pPr>
            <w:r w:rsidRPr="006004C0">
              <w:rPr>
                <w:rFonts w:ascii="Arial" w:hAnsi="Arial" w:cs="Arial"/>
                <w:color w:val="000000"/>
                <w:sz w:val="20"/>
                <w:szCs w:val="20"/>
              </w:rPr>
              <w:t>$</w:t>
            </w:r>
            <w:r w:rsidR="008D1F82">
              <w:rPr>
                <w:rFonts w:ascii="Arial" w:hAnsi="Arial" w:cs="Arial"/>
                <w:color w:val="000000"/>
                <w:sz w:val="20"/>
                <w:szCs w:val="20"/>
              </w:rPr>
              <w:t>238,800</w:t>
            </w:r>
          </w:p>
        </w:tc>
      </w:tr>
      <w:tr w14:paraId="6A1493C1" w14:textId="77777777" w:rsidTr="00F624AA">
        <w:tblPrEx>
          <w:tblW w:w="5920" w:type="pct"/>
          <w:tblInd w:w="-905" w:type="dxa"/>
          <w:tblLook w:val="04A0"/>
        </w:tblPrEx>
        <w:tc>
          <w:tcPr>
            <w:tcW w:w="284" w:type="pct"/>
            <w:vAlign w:val="center"/>
          </w:tcPr>
          <w:p w:rsidR="004B4132" w:rsidRPr="00B765C3" w:rsidP="004B4132" w14:paraId="44330249" w14:textId="53A6949D">
            <w:pPr>
              <w:jc w:val="center"/>
              <w:rPr>
                <w:rFonts w:ascii="Arial" w:hAnsi="Arial" w:cs="Arial"/>
                <w:b/>
                <w:sz w:val="20"/>
                <w:szCs w:val="20"/>
              </w:rPr>
            </w:pPr>
            <w:r w:rsidRPr="00B765C3">
              <w:rPr>
                <w:rFonts w:ascii="Arial" w:hAnsi="Arial" w:cs="Arial"/>
                <w:b/>
                <w:sz w:val="20"/>
                <w:szCs w:val="20"/>
              </w:rPr>
              <w:t>3</w:t>
            </w:r>
          </w:p>
        </w:tc>
        <w:tc>
          <w:tcPr>
            <w:tcW w:w="489" w:type="pct"/>
            <w:vAlign w:val="center"/>
          </w:tcPr>
          <w:p w:rsidR="004B4132" w:rsidRPr="004D252F" w:rsidP="004B4132" w14:paraId="73EB8B19" w14:textId="38A0209B">
            <w:pPr>
              <w:jc w:val="center"/>
              <w:rPr>
                <w:rFonts w:ascii="Arial" w:hAnsi="Arial" w:cs="Arial"/>
                <w:sz w:val="20"/>
                <w:szCs w:val="20"/>
              </w:rPr>
            </w:pPr>
            <w:r w:rsidRPr="004D252F">
              <w:rPr>
                <w:rFonts w:ascii="Arial" w:hAnsi="Arial" w:cs="Arial"/>
                <w:sz w:val="20"/>
                <w:szCs w:val="20"/>
              </w:rPr>
              <w:t>3464</w:t>
            </w:r>
          </w:p>
        </w:tc>
        <w:tc>
          <w:tcPr>
            <w:tcW w:w="2113" w:type="pct"/>
            <w:vAlign w:val="center"/>
          </w:tcPr>
          <w:p w:rsidR="004B4132" w:rsidRPr="004D252F" w:rsidP="004B4132" w14:paraId="2E444375" w14:textId="720F9E6A">
            <w:pPr>
              <w:rPr>
                <w:rFonts w:ascii="Arial" w:hAnsi="Arial" w:cs="Arial"/>
                <w:bCs/>
                <w:sz w:val="20"/>
                <w:szCs w:val="20"/>
              </w:rPr>
            </w:pPr>
            <w:r w:rsidRPr="004D252F">
              <w:rPr>
                <w:rFonts w:ascii="Arial" w:hAnsi="Arial" w:cs="Arial"/>
                <w:bCs/>
                <w:sz w:val="20"/>
                <w:szCs w:val="20"/>
              </w:rPr>
              <w:t>Petitions requiring the petition fee set forth in 37 CFR 1.17 (h) (Group III) (micro entity)</w:t>
            </w:r>
          </w:p>
        </w:tc>
        <w:tc>
          <w:tcPr>
            <w:tcW w:w="813" w:type="pct"/>
            <w:vAlign w:val="center"/>
          </w:tcPr>
          <w:p w:rsidR="004B4132" w:rsidRPr="004D252F" w:rsidP="004B4132" w14:paraId="0BDC9F45" w14:textId="5CDDA8BB">
            <w:pPr>
              <w:pStyle w:val="NoSpacing"/>
              <w:jc w:val="right"/>
              <w:rPr>
                <w:rFonts w:ascii="Arial" w:hAnsi="Arial" w:cs="Arial"/>
                <w:bCs/>
                <w:sz w:val="20"/>
                <w:szCs w:val="20"/>
              </w:rPr>
            </w:pPr>
            <w:r w:rsidRPr="004D252F">
              <w:rPr>
                <w:rFonts w:ascii="Arial" w:hAnsi="Arial" w:cs="Arial"/>
                <w:bCs/>
                <w:sz w:val="20"/>
                <w:szCs w:val="20"/>
              </w:rPr>
              <w:t>199</w:t>
            </w:r>
          </w:p>
        </w:tc>
        <w:tc>
          <w:tcPr>
            <w:tcW w:w="651" w:type="pct"/>
            <w:vAlign w:val="center"/>
          </w:tcPr>
          <w:p w:rsidR="004B4132" w:rsidRPr="00B765C3" w:rsidP="004B4132" w14:paraId="29D6E3A6" w14:textId="43199B1E">
            <w:pPr>
              <w:pStyle w:val="NoSpacing"/>
              <w:jc w:val="right"/>
              <w:rPr>
                <w:rFonts w:ascii="Arial" w:hAnsi="Arial" w:cs="Arial"/>
                <w:sz w:val="20"/>
                <w:szCs w:val="20"/>
              </w:rPr>
            </w:pPr>
            <w:r w:rsidRPr="00B765C3">
              <w:rPr>
                <w:rFonts w:ascii="Arial" w:hAnsi="Arial" w:cs="Arial"/>
                <w:sz w:val="20"/>
                <w:szCs w:val="20"/>
              </w:rPr>
              <w:t>$</w:t>
            </w:r>
            <w:r>
              <w:rPr>
                <w:rFonts w:ascii="Arial" w:hAnsi="Arial" w:cs="Arial"/>
                <w:sz w:val="20"/>
                <w:szCs w:val="20"/>
              </w:rPr>
              <w:t>30</w:t>
            </w:r>
          </w:p>
        </w:tc>
        <w:tc>
          <w:tcPr>
            <w:tcW w:w="650" w:type="pct"/>
            <w:vAlign w:val="center"/>
          </w:tcPr>
          <w:p w:rsidR="004B4132" w:rsidRPr="006004C0" w:rsidP="004B4132" w14:paraId="33E81905" w14:textId="46736CC8">
            <w:pPr>
              <w:pStyle w:val="NoSpacing"/>
              <w:jc w:val="right"/>
              <w:rPr>
                <w:rFonts w:ascii="Arial" w:hAnsi="Arial" w:cs="Arial"/>
                <w:color w:val="000000"/>
                <w:sz w:val="20"/>
                <w:szCs w:val="20"/>
              </w:rPr>
            </w:pPr>
            <w:r w:rsidRPr="006004C0">
              <w:rPr>
                <w:rFonts w:ascii="Arial" w:hAnsi="Arial" w:cs="Arial"/>
                <w:color w:val="000000"/>
                <w:sz w:val="20"/>
                <w:szCs w:val="20"/>
              </w:rPr>
              <w:t>$</w:t>
            </w:r>
            <w:r w:rsidR="008D1F82">
              <w:rPr>
                <w:rFonts w:ascii="Arial" w:hAnsi="Arial" w:cs="Arial"/>
                <w:color w:val="000000"/>
                <w:sz w:val="20"/>
                <w:szCs w:val="20"/>
              </w:rPr>
              <w:t>5,970</w:t>
            </w:r>
          </w:p>
        </w:tc>
      </w:tr>
      <w:tr w14:paraId="0C56647B" w14:textId="77777777" w:rsidTr="00F624AA">
        <w:tblPrEx>
          <w:tblW w:w="5920" w:type="pct"/>
          <w:tblInd w:w="-905" w:type="dxa"/>
          <w:tblLook w:val="04A0"/>
        </w:tblPrEx>
        <w:tc>
          <w:tcPr>
            <w:tcW w:w="284" w:type="pct"/>
            <w:vAlign w:val="center"/>
          </w:tcPr>
          <w:p w:rsidR="004D252F" w:rsidRPr="007D423D" w:rsidP="004D252F" w14:paraId="2737FA8D" w14:textId="77777777">
            <w:pPr>
              <w:jc w:val="center"/>
              <w:rPr>
                <w:rFonts w:ascii="Arial" w:hAnsi="Arial" w:cs="Arial"/>
                <w:b/>
                <w:bCs/>
                <w:color w:val="000000"/>
                <w:sz w:val="20"/>
                <w:szCs w:val="20"/>
              </w:rPr>
            </w:pPr>
          </w:p>
        </w:tc>
        <w:tc>
          <w:tcPr>
            <w:tcW w:w="489" w:type="pct"/>
            <w:vAlign w:val="center"/>
          </w:tcPr>
          <w:p w:rsidR="004D252F" w:rsidP="004D252F" w14:paraId="2993C220" w14:textId="77777777">
            <w:pPr>
              <w:jc w:val="center"/>
              <w:rPr>
                <w:rFonts w:ascii="Arial" w:hAnsi="Arial" w:cs="Arial"/>
                <w:sz w:val="20"/>
                <w:szCs w:val="20"/>
              </w:rPr>
            </w:pPr>
          </w:p>
        </w:tc>
        <w:tc>
          <w:tcPr>
            <w:tcW w:w="2113" w:type="pct"/>
            <w:vAlign w:val="center"/>
          </w:tcPr>
          <w:p w:rsidR="004D252F" w:rsidRPr="007A39B8" w:rsidP="004D252F" w14:paraId="248B035E" w14:textId="77777777">
            <w:pPr>
              <w:rPr>
                <w:rFonts w:ascii="Arial" w:hAnsi="Arial" w:cs="Arial"/>
                <w:b/>
                <w:bCs/>
                <w:sz w:val="20"/>
                <w:szCs w:val="20"/>
              </w:rPr>
            </w:pPr>
            <w:r w:rsidRPr="007A39B8">
              <w:rPr>
                <w:rFonts w:ascii="Arial" w:hAnsi="Arial" w:cs="Arial"/>
                <w:b/>
                <w:bCs/>
                <w:sz w:val="20"/>
                <w:szCs w:val="20"/>
              </w:rPr>
              <w:t>Totals</w:t>
            </w:r>
          </w:p>
        </w:tc>
        <w:tc>
          <w:tcPr>
            <w:tcW w:w="813" w:type="pct"/>
            <w:vAlign w:val="center"/>
          </w:tcPr>
          <w:p w:rsidR="004D252F" w:rsidRPr="00370B48" w:rsidP="004D252F" w14:paraId="040CFA67" w14:textId="786F6360">
            <w:pPr>
              <w:pStyle w:val="NoSpacing"/>
              <w:jc w:val="right"/>
              <w:rPr>
                <w:rFonts w:ascii="Arial" w:hAnsi="Arial" w:cs="Arial"/>
                <w:b/>
                <w:bCs/>
                <w:sz w:val="20"/>
                <w:szCs w:val="20"/>
              </w:rPr>
            </w:pPr>
            <w:r w:rsidRPr="008C39C9">
              <w:rPr>
                <w:rFonts w:ascii="Arial" w:hAnsi="Arial" w:cs="Arial"/>
                <w:b/>
                <w:sz w:val="20"/>
                <w:szCs w:val="20"/>
              </w:rPr>
              <w:t>26,298</w:t>
            </w:r>
          </w:p>
        </w:tc>
        <w:tc>
          <w:tcPr>
            <w:tcW w:w="651" w:type="pct"/>
            <w:vAlign w:val="center"/>
          </w:tcPr>
          <w:p w:rsidR="004D252F" w:rsidP="004D252F" w14:paraId="00EEFF50" w14:textId="77777777">
            <w:pPr>
              <w:pStyle w:val="NoSpacing"/>
              <w:jc w:val="right"/>
              <w:rPr>
                <w:rFonts w:ascii="Arial" w:hAnsi="Arial" w:cs="Arial"/>
                <w:sz w:val="20"/>
                <w:szCs w:val="20"/>
              </w:rPr>
            </w:pPr>
            <w:r w:rsidRPr="006004C0">
              <w:rPr>
                <w:rFonts w:ascii="Arial" w:hAnsi="Arial" w:cs="Arial"/>
                <w:b/>
                <w:sz w:val="20"/>
                <w:szCs w:val="20"/>
              </w:rPr>
              <w:t>- - -</w:t>
            </w:r>
          </w:p>
        </w:tc>
        <w:tc>
          <w:tcPr>
            <w:tcW w:w="650" w:type="pct"/>
            <w:vAlign w:val="center"/>
          </w:tcPr>
          <w:p w:rsidR="004D252F" w:rsidRPr="007A39B8" w:rsidP="004D252F" w14:paraId="6BC554E2" w14:textId="2CB4A773">
            <w:pPr>
              <w:pStyle w:val="NoSpacing"/>
              <w:jc w:val="right"/>
              <w:rPr>
                <w:rFonts w:ascii="Arial" w:hAnsi="Arial" w:cs="Arial"/>
                <w:b/>
                <w:bCs/>
                <w:sz w:val="20"/>
                <w:szCs w:val="20"/>
              </w:rPr>
            </w:pPr>
            <w:r w:rsidRPr="00EA5A30">
              <w:rPr>
                <w:rFonts w:ascii="Arial" w:hAnsi="Arial" w:cs="Arial"/>
                <w:b/>
                <w:sz w:val="20"/>
                <w:szCs w:val="20"/>
              </w:rPr>
              <w:t>$4,881,885</w:t>
            </w:r>
          </w:p>
        </w:tc>
      </w:tr>
    </w:tbl>
    <w:p w:rsidR="00370B48" w:rsidRPr="006004C0" w:rsidP="00370B48" w14:paraId="695983CB" w14:textId="77777777">
      <w:pPr>
        <w:pStyle w:val="NoSpacing"/>
        <w:rPr>
          <w:rFonts w:ascii="Arial" w:hAnsi="Arial" w:cs="Arial"/>
          <w:sz w:val="20"/>
          <w:szCs w:val="20"/>
        </w:rPr>
      </w:pPr>
    </w:p>
    <w:p w:rsidR="00370B48" w:rsidRPr="006004C0" w:rsidP="00370B48" w14:paraId="2A21FD08" w14:textId="77777777">
      <w:pPr>
        <w:pStyle w:val="NoSpacing"/>
        <w:rPr>
          <w:rFonts w:ascii="Arial" w:hAnsi="Arial" w:cs="Arial"/>
          <w:b/>
          <w:bCs/>
          <w:sz w:val="20"/>
          <w:szCs w:val="20"/>
        </w:rPr>
      </w:pPr>
      <w:r w:rsidRPr="006004C0">
        <w:rPr>
          <w:rFonts w:ascii="Arial" w:hAnsi="Arial" w:cs="Arial"/>
          <w:b/>
          <w:bCs/>
          <w:sz w:val="20"/>
          <w:szCs w:val="20"/>
        </w:rPr>
        <w:t>Table 3: Changes in Cost</w:t>
      </w:r>
    </w:p>
    <w:tbl>
      <w:tblPr>
        <w:tblStyle w:val="TableGrid"/>
        <w:tblW w:w="11070" w:type="dxa"/>
        <w:tblInd w:w="-905" w:type="dxa"/>
        <w:tblLook w:val="04A0"/>
      </w:tblPr>
      <w:tblGrid>
        <w:gridCol w:w="631"/>
        <w:gridCol w:w="1079"/>
        <w:gridCol w:w="4675"/>
        <w:gridCol w:w="1799"/>
        <w:gridCol w:w="1440"/>
        <w:gridCol w:w="1446"/>
      </w:tblGrid>
      <w:tr w14:paraId="25629855" w14:textId="77777777" w:rsidTr="00F624AA">
        <w:tblPrEx>
          <w:tblW w:w="11070" w:type="dxa"/>
          <w:tblInd w:w="-905" w:type="dxa"/>
          <w:tblLook w:val="04A0"/>
        </w:tblPrEx>
        <w:tc>
          <w:tcPr>
            <w:tcW w:w="631" w:type="dxa"/>
            <w:shd w:val="clear" w:color="auto" w:fill="B4C6E7" w:themeFill="accent1" w:themeFillTint="66"/>
            <w:vAlign w:val="center"/>
          </w:tcPr>
          <w:p w:rsidR="00370B48" w:rsidRPr="006004C0" w:rsidP="008E7A6C" w14:paraId="74F4E02A" w14:textId="77777777">
            <w:pPr>
              <w:pStyle w:val="NoSpacing"/>
              <w:jc w:val="center"/>
              <w:rPr>
                <w:rFonts w:ascii="Arial" w:hAnsi="Arial" w:cs="Arial"/>
                <w:b/>
                <w:sz w:val="20"/>
                <w:szCs w:val="20"/>
              </w:rPr>
            </w:pPr>
          </w:p>
          <w:p w:rsidR="00370B48" w:rsidRPr="006004C0" w:rsidP="008E7A6C" w14:paraId="7148974D" w14:textId="77777777">
            <w:pPr>
              <w:pStyle w:val="NoSpacing"/>
              <w:ind w:right="-35"/>
              <w:jc w:val="center"/>
              <w:rPr>
                <w:rFonts w:ascii="Arial" w:hAnsi="Arial" w:cs="Arial"/>
                <w:b/>
                <w:sz w:val="20"/>
                <w:szCs w:val="20"/>
              </w:rPr>
            </w:pPr>
            <w:r w:rsidRPr="006004C0">
              <w:rPr>
                <w:rFonts w:ascii="Arial" w:hAnsi="Arial" w:cs="Arial"/>
                <w:b/>
                <w:sz w:val="20"/>
                <w:szCs w:val="20"/>
              </w:rPr>
              <w:t>I</w:t>
            </w:r>
            <w:r>
              <w:rPr>
                <w:rFonts w:ascii="Arial" w:hAnsi="Arial" w:cs="Arial"/>
                <w:b/>
                <w:sz w:val="20"/>
                <w:szCs w:val="20"/>
              </w:rPr>
              <w:t>tem</w:t>
            </w:r>
            <w:r w:rsidRPr="006004C0">
              <w:rPr>
                <w:rFonts w:ascii="Arial" w:hAnsi="Arial" w:cs="Arial"/>
                <w:b/>
                <w:sz w:val="20"/>
                <w:szCs w:val="20"/>
              </w:rPr>
              <w:t xml:space="preserve"> No.</w:t>
            </w:r>
          </w:p>
          <w:p w:rsidR="00370B48" w:rsidRPr="006004C0" w:rsidP="008E7A6C" w14:paraId="08E1627B" w14:textId="77777777">
            <w:pPr>
              <w:pStyle w:val="NoSpacing"/>
              <w:jc w:val="center"/>
              <w:rPr>
                <w:rFonts w:ascii="Arial" w:hAnsi="Arial" w:cs="Arial"/>
                <w:b/>
                <w:sz w:val="20"/>
                <w:szCs w:val="20"/>
              </w:rPr>
            </w:pPr>
          </w:p>
        </w:tc>
        <w:tc>
          <w:tcPr>
            <w:tcW w:w="1079" w:type="dxa"/>
            <w:shd w:val="clear" w:color="auto" w:fill="B4C6E7" w:themeFill="accent1" w:themeFillTint="66"/>
            <w:vAlign w:val="center"/>
          </w:tcPr>
          <w:p w:rsidR="00370B48" w:rsidRPr="006004C0" w:rsidP="008E7A6C" w14:paraId="498BC5C0" w14:textId="77777777">
            <w:pPr>
              <w:pStyle w:val="NoSpacing"/>
              <w:jc w:val="center"/>
              <w:rPr>
                <w:rFonts w:ascii="Arial" w:hAnsi="Arial" w:cs="Arial"/>
                <w:b/>
                <w:sz w:val="20"/>
                <w:szCs w:val="20"/>
              </w:rPr>
            </w:pPr>
            <w:r>
              <w:rPr>
                <w:rFonts w:ascii="Arial" w:hAnsi="Arial" w:cs="Arial"/>
                <w:b/>
                <w:sz w:val="20"/>
                <w:szCs w:val="20"/>
              </w:rPr>
              <w:t>Fee Code</w:t>
            </w:r>
          </w:p>
        </w:tc>
        <w:tc>
          <w:tcPr>
            <w:tcW w:w="4675" w:type="dxa"/>
            <w:shd w:val="clear" w:color="auto" w:fill="B4C6E7" w:themeFill="accent1" w:themeFillTint="66"/>
            <w:vAlign w:val="center"/>
          </w:tcPr>
          <w:p w:rsidR="00370B48" w:rsidRPr="006004C0" w:rsidP="008E7A6C" w14:paraId="122E3204" w14:textId="77777777">
            <w:pPr>
              <w:pStyle w:val="NoSpacing"/>
              <w:jc w:val="center"/>
              <w:rPr>
                <w:rFonts w:ascii="Arial" w:hAnsi="Arial" w:cs="Arial"/>
                <w:b/>
                <w:sz w:val="20"/>
                <w:szCs w:val="20"/>
              </w:rPr>
            </w:pPr>
            <w:r w:rsidRPr="006004C0">
              <w:rPr>
                <w:rFonts w:ascii="Arial" w:hAnsi="Arial" w:cs="Arial"/>
                <w:b/>
                <w:sz w:val="20"/>
                <w:szCs w:val="20"/>
              </w:rPr>
              <w:t xml:space="preserve">Items </w:t>
            </w:r>
          </w:p>
        </w:tc>
        <w:tc>
          <w:tcPr>
            <w:tcW w:w="1799" w:type="dxa"/>
            <w:shd w:val="clear" w:color="auto" w:fill="B4C6E7" w:themeFill="accent1" w:themeFillTint="66"/>
            <w:vAlign w:val="center"/>
          </w:tcPr>
          <w:p w:rsidR="00370B48" w:rsidP="008E7A6C" w14:paraId="11418013" w14:textId="77777777">
            <w:pPr>
              <w:pStyle w:val="NoSpacing"/>
              <w:jc w:val="center"/>
              <w:rPr>
                <w:rFonts w:ascii="Arial" w:hAnsi="Arial" w:cs="Arial"/>
                <w:b/>
                <w:sz w:val="20"/>
                <w:szCs w:val="20"/>
              </w:rPr>
            </w:pPr>
            <w:r w:rsidRPr="006004C0">
              <w:rPr>
                <w:rFonts w:ascii="Arial" w:hAnsi="Arial" w:cs="Arial"/>
                <w:b/>
                <w:sz w:val="20"/>
                <w:szCs w:val="20"/>
              </w:rPr>
              <w:t>Current Cost</w:t>
            </w:r>
          </w:p>
          <w:p w:rsidR="00370B48" w:rsidRPr="006004C0" w:rsidP="008E7A6C" w14:paraId="18DB0A5C" w14:textId="77777777">
            <w:pPr>
              <w:pStyle w:val="NoSpacing"/>
              <w:jc w:val="center"/>
              <w:rPr>
                <w:rFonts w:ascii="Arial" w:hAnsi="Arial" w:cs="Arial"/>
                <w:b/>
                <w:sz w:val="20"/>
                <w:szCs w:val="20"/>
              </w:rPr>
            </w:pPr>
            <w:r>
              <w:rPr>
                <w:rFonts w:ascii="Arial" w:hAnsi="Arial" w:cs="Arial"/>
                <w:b/>
                <w:sz w:val="20"/>
                <w:szCs w:val="20"/>
              </w:rPr>
              <w:t>(a)</w:t>
            </w:r>
          </w:p>
        </w:tc>
        <w:tc>
          <w:tcPr>
            <w:tcW w:w="1440" w:type="dxa"/>
            <w:shd w:val="clear" w:color="auto" w:fill="B4C6E7" w:themeFill="accent1" w:themeFillTint="66"/>
            <w:vAlign w:val="center"/>
          </w:tcPr>
          <w:p w:rsidR="00370B48" w:rsidP="008E7A6C" w14:paraId="26291A67" w14:textId="77777777">
            <w:pPr>
              <w:pStyle w:val="NoSpacing"/>
              <w:jc w:val="center"/>
              <w:rPr>
                <w:rFonts w:ascii="Arial" w:hAnsi="Arial" w:cs="Arial"/>
                <w:b/>
                <w:sz w:val="20"/>
                <w:szCs w:val="20"/>
              </w:rPr>
            </w:pPr>
            <w:r>
              <w:rPr>
                <w:rFonts w:ascii="Arial" w:hAnsi="Arial" w:cs="Arial"/>
                <w:b/>
                <w:sz w:val="20"/>
                <w:szCs w:val="20"/>
              </w:rPr>
              <w:t>New</w:t>
            </w:r>
            <w:r w:rsidRPr="006004C0">
              <w:rPr>
                <w:rFonts w:ascii="Arial" w:hAnsi="Arial" w:cs="Arial"/>
                <w:b/>
                <w:sz w:val="20"/>
                <w:szCs w:val="20"/>
              </w:rPr>
              <w:t xml:space="preserve"> Cost</w:t>
            </w:r>
          </w:p>
          <w:p w:rsidR="00370B48" w:rsidRPr="006004C0" w:rsidP="008E7A6C" w14:paraId="11E6B6FD" w14:textId="77777777">
            <w:pPr>
              <w:pStyle w:val="NoSpacing"/>
              <w:jc w:val="center"/>
              <w:rPr>
                <w:rFonts w:ascii="Arial" w:hAnsi="Arial" w:cs="Arial"/>
                <w:b/>
                <w:sz w:val="20"/>
                <w:szCs w:val="20"/>
              </w:rPr>
            </w:pPr>
            <w:r>
              <w:rPr>
                <w:rFonts w:ascii="Arial" w:hAnsi="Arial" w:cs="Arial"/>
                <w:b/>
                <w:sz w:val="20"/>
                <w:szCs w:val="20"/>
              </w:rPr>
              <w:t>(b)</w:t>
            </w:r>
          </w:p>
        </w:tc>
        <w:tc>
          <w:tcPr>
            <w:tcW w:w="1446" w:type="dxa"/>
            <w:shd w:val="clear" w:color="auto" w:fill="B4C6E7" w:themeFill="accent1" w:themeFillTint="66"/>
            <w:vAlign w:val="center"/>
          </w:tcPr>
          <w:p w:rsidR="00370B48" w:rsidP="008E7A6C" w14:paraId="5B06CC05" w14:textId="77777777">
            <w:pPr>
              <w:pStyle w:val="NoSpacing"/>
              <w:jc w:val="center"/>
              <w:rPr>
                <w:rFonts w:ascii="Arial" w:hAnsi="Arial" w:cs="Arial"/>
                <w:b/>
                <w:sz w:val="20"/>
                <w:szCs w:val="20"/>
              </w:rPr>
            </w:pPr>
            <w:r w:rsidRPr="007D423D">
              <w:rPr>
                <w:rFonts w:ascii="Arial" w:hAnsi="Arial" w:cs="Arial"/>
                <w:b/>
                <w:sz w:val="20"/>
                <w:szCs w:val="20"/>
              </w:rPr>
              <w:t>Change</w:t>
            </w:r>
            <w:r>
              <w:rPr>
                <w:rFonts w:ascii="Arial" w:hAnsi="Arial" w:cs="Arial"/>
                <w:b/>
                <w:sz w:val="20"/>
                <w:szCs w:val="20"/>
              </w:rPr>
              <w:t xml:space="preserve"> in Non-hour Cost Burden</w:t>
            </w:r>
          </w:p>
          <w:p w:rsidR="00370B48" w:rsidRPr="006004C0" w:rsidP="008E7A6C" w14:paraId="2ECDB9ED" w14:textId="77777777">
            <w:pPr>
              <w:pStyle w:val="NoSpacing"/>
              <w:jc w:val="center"/>
              <w:rPr>
                <w:rFonts w:ascii="Arial" w:hAnsi="Arial" w:cs="Arial"/>
                <w:b/>
                <w:sz w:val="20"/>
                <w:szCs w:val="20"/>
              </w:rPr>
            </w:pPr>
            <w:r>
              <w:rPr>
                <w:rFonts w:ascii="Arial" w:hAnsi="Arial" w:cs="Arial"/>
                <w:b/>
                <w:sz w:val="20"/>
                <w:szCs w:val="20"/>
              </w:rPr>
              <w:t>(b) – (a) = (c)</w:t>
            </w:r>
          </w:p>
        </w:tc>
      </w:tr>
      <w:tr w14:paraId="5AC7048D" w14:textId="77777777" w:rsidTr="00F624AA">
        <w:tblPrEx>
          <w:tblW w:w="11070" w:type="dxa"/>
          <w:tblInd w:w="-905" w:type="dxa"/>
          <w:tblLook w:val="04A0"/>
        </w:tblPrEx>
        <w:tc>
          <w:tcPr>
            <w:tcW w:w="631" w:type="dxa"/>
            <w:vAlign w:val="center"/>
          </w:tcPr>
          <w:p w:rsidR="008D1F82" w:rsidRPr="006004C0" w:rsidP="008D1F82" w14:paraId="527AC98C" w14:textId="5F74BEAB">
            <w:pPr>
              <w:pStyle w:val="NoSpacing"/>
              <w:jc w:val="center"/>
              <w:rPr>
                <w:rFonts w:ascii="Arial" w:hAnsi="Arial" w:cs="Arial"/>
                <w:b/>
                <w:bCs/>
                <w:sz w:val="20"/>
                <w:szCs w:val="20"/>
              </w:rPr>
            </w:pPr>
            <w:r w:rsidRPr="00B765C3">
              <w:rPr>
                <w:rFonts w:ascii="Arial" w:hAnsi="Arial" w:cs="Arial"/>
                <w:b/>
                <w:sz w:val="20"/>
                <w:szCs w:val="20"/>
              </w:rPr>
              <w:t>1</w:t>
            </w:r>
          </w:p>
        </w:tc>
        <w:tc>
          <w:tcPr>
            <w:tcW w:w="1079" w:type="dxa"/>
            <w:vAlign w:val="center"/>
          </w:tcPr>
          <w:p w:rsidR="008D1F82" w:rsidRPr="006004C0" w:rsidP="008D1F82" w14:paraId="4B92E370" w14:textId="1CC39DB6">
            <w:pPr>
              <w:pStyle w:val="NoSpacing"/>
              <w:jc w:val="center"/>
              <w:rPr>
                <w:rFonts w:ascii="Arial" w:hAnsi="Arial" w:cs="Arial"/>
                <w:sz w:val="20"/>
                <w:szCs w:val="20"/>
              </w:rPr>
            </w:pPr>
            <w:r w:rsidRPr="004D252F">
              <w:rPr>
                <w:rFonts w:ascii="Arial" w:hAnsi="Arial" w:cs="Arial"/>
                <w:sz w:val="20"/>
                <w:szCs w:val="20"/>
              </w:rPr>
              <w:t>1462</w:t>
            </w:r>
          </w:p>
        </w:tc>
        <w:tc>
          <w:tcPr>
            <w:tcW w:w="4675" w:type="dxa"/>
            <w:vAlign w:val="center"/>
          </w:tcPr>
          <w:p w:rsidR="008D1F82" w:rsidRPr="006004C0" w:rsidP="008D1F82" w14:paraId="5D2C28E3" w14:textId="178615B4">
            <w:pPr>
              <w:pStyle w:val="NoSpacing"/>
              <w:rPr>
                <w:rFonts w:ascii="Arial" w:hAnsi="Arial" w:cs="Arial"/>
                <w:sz w:val="20"/>
                <w:szCs w:val="20"/>
              </w:rPr>
            </w:pPr>
            <w:r w:rsidRPr="004D252F">
              <w:rPr>
                <w:rFonts w:ascii="Arial" w:hAnsi="Arial" w:cs="Arial"/>
                <w:bCs/>
                <w:sz w:val="20"/>
                <w:szCs w:val="20"/>
              </w:rPr>
              <w:t>Petitions requiring the petition fee set forth in 37 CFR 1.17 (f) (Group I) (undiscounted)</w:t>
            </w:r>
          </w:p>
        </w:tc>
        <w:tc>
          <w:tcPr>
            <w:tcW w:w="1799" w:type="dxa"/>
            <w:vAlign w:val="center"/>
          </w:tcPr>
          <w:p w:rsidR="008D1F82" w:rsidRPr="004B4132" w:rsidP="008D1F82" w14:paraId="02296735" w14:textId="38CE6AC2">
            <w:pPr>
              <w:pStyle w:val="NoSpacing"/>
              <w:jc w:val="right"/>
              <w:rPr>
                <w:rFonts w:ascii="Arial" w:hAnsi="Arial" w:cs="Arial"/>
                <w:sz w:val="20"/>
                <w:szCs w:val="20"/>
              </w:rPr>
            </w:pPr>
            <w:r w:rsidRPr="004B4132">
              <w:rPr>
                <w:rFonts w:ascii="Arial" w:hAnsi="Arial" w:cs="Arial"/>
                <w:color w:val="000000"/>
                <w:sz w:val="20"/>
                <w:szCs w:val="20"/>
              </w:rPr>
              <w:t>$535,500</w:t>
            </w:r>
          </w:p>
        </w:tc>
        <w:tc>
          <w:tcPr>
            <w:tcW w:w="1440" w:type="dxa"/>
            <w:vAlign w:val="center"/>
          </w:tcPr>
          <w:p w:rsidR="008D1F82" w:rsidRPr="006004C0" w:rsidP="008D1F82" w14:paraId="09690E76" w14:textId="4B7C13D8">
            <w:pPr>
              <w:pStyle w:val="NoSpacing"/>
              <w:jc w:val="right"/>
              <w:rPr>
                <w:rFonts w:ascii="Arial" w:hAnsi="Arial" w:cs="Arial"/>
                <w:sz w:val="20"/>
                <w:szCs w:val="20"/>
              </w:rPr>
            </w:pPr>
            <w:r w:rsidRPr="006004C0">
              <w:rPr>
                <w:rFonts w:ascii="Arial" w:hAnsi="Arial" w:cs="Arial"/>
                <w:color w:val="000000"/>
                <w:sz w:val="20"/>
                <w:szCs w:val="20"/>
              </w:rPr>
              <w:t>$</w:t>
            </w:r>
            <w:r>
              <w:rPr>
                <w:rFonts w:ascii="Arial" w:hAnsi="Arial" w:cs="Arial"/>
                <w:color w:val="000000"/>
                <w:sz w:val="20"/>
                <w:szCs w:val="20"/>
              </w:rPr>
              <w:t>573,750</w:t>
            </w:r>
          </w:p>
        </w:tc>
        <w:tc>
          <w:tcPr>
            <w:tcW w:w="1446" w:type="dxa"/>
            <w:vAlign w:val="center"/>
          </w:tcPr>
          <w:p w:rsidR="008D1F82" w:rsidRPr="006004C0" w:rsidP="008D1F82" w14:paraId="1E5C6CCF" w14:textId="52EDAAFF">
            <w:pPr>
              <w:pStyle w:val="NoSpacing"/>
              <w:jc w:val="right"/>
              <w:rPr>
                <w:rFonts w:ascii="Arial" w:hAnsi="Arial" w:cs="Arial"/>
                <w:sz w:val="20"/>
                <w:szCs w:val="20"/>
              </w:rPr>
            </w:pPr>
            <w:r>
              <w:rPr>
                <w:rFonts w:ascii="Arial" w:hAnsi="Arial" w:cs="Arial"/>
                <w:color w:val="000000"/>
                <w:sz w:val="20"/>
                <w:szCs w:val="20"/>
              </w:rPr>
              <w:t>+</w:t>
            </w:r>
            <w:r w:rsidRPr="006004C0">
              <w:rPr>
                <w:rFonts w:ascii="Arial" w:hAnsi="Arial" w:cs="Arial"/>
                <w:color w:val="000000"/>
                <w:sz w:val="20"/>
                <w:szCs w:val="20"/>
              </w:rPr>
              <w:t>$</w:t>
            </w:r>
            <w:r>
              <w:rPr>
                <w:rFonts w:ascii="Arial" w:hAnsi="Arial" w:cs="Arial"/>
                <w:color w:val="000000"/>
                <w:sz w:val="20"/>
                <w:szCs w:val="20"/>
              </w:rPr>
              <w:t>38,250</w:t>
            </w:r>
          </w:p>
        </w:tc>
      </w:tr>
      <w:tr w14:paraId="60729A27" w14:textId="77777777" w:rsidTr="00F624AA">
        <w:tblPrEx>
          <w:tblW w:w="11070" w:type="dxa"/>
          <w:tblInd w:w="-905" w:type="dxa"/>
          <w:tblLook w:val="04A0"/>
        </w:tblPrEx>
        <w:tc>
          <w:tcPr>
            <w:tcW w:w="631" w:type="dxa"/>
            <w:vAlign w:val="center"/>
          </w:tcPr>
          <w:p w:rsidR="008D1F82" w:rsidRPr="006004C0" w:rsidP="008D1F82" w14:paraId="20066B21" w14:textId="7D824855">
            <w:pPr>
              <w:jc w:val="center"/>
              <w:rPr>
                <w:rFonts w:ascii="Arial" w:hAnsi="Arial" w:cs="Arial"/>
                <w:b/>
                <w:bCs/>
                <w:color w:val="000000"/>
                <w:sz w:val="20"/>
                <w:szCs w:val="20"/>
              </w:rPr>
            </w:pPr>
            <w:r w:rsidRPr="00B765C3">
              <w:rPr>
                <w:rFonts w:ascii="Arial" w:hAnsi="Arial" w:cs="Arial"/>
                <w:b/>
                <w:sz w:val="20"/>
                <w:szCs w:val="20"/>
              </w:rPr>
              <w:t>1</w:t>
            </w:r>
          </w:p>
        </w:tc>
        <w:tc>
          <w:tcPr>
            <w:tcW w:w="1079" w:type="dxa"/>
            <w:vAlign w:val="center"/>
          </w:tcPr>
          <w:p w:rsidR="008D1F82" w:rsidRPr="006004C0" w:rsidP="008D1F82" w14:paraId="3148A150" w14:textId="0A1DEC47">
            <w:pPr>
              <w:jc w:val="center"/>
              <w:rPr>
                <w:rFonts w:ascii="Arial" w:hAnsi="Arial" w:cs="Arial"/>
                <w:sz w:val="20"/>
                <w:szCs w:val="20"/>
              </w:rPr>
            </w:pPr>
            <w:r w:rsidRPr="004D252F">
              <w:rPr>
                <w:rFonts w:ascii="Arial" w:hAnsi="Arial" w:cs="Arial"/>
                <w:sz w:val="20"/>
                <w:szCs w:val="20"/>
              </w:rPr>
              <w:t>2462</w:t>
            </w:r>
          </w:p>
        </w:tc>
        <w:tc>
          <w:tcPr>
            <w:tcW w:w="4675" w:type="dxa"/>
            <w:vAlign w:val="center"/>
          </w:tcPr>
          <w:p w:rsidR="008D1F82" w:rsidRPr="006004C0" w:rsidP="008D1F82" w14:paraId="4A61491D" w14:textId="38FE1BF6">
            <w:pPr>
              <w:rPr>
                <w:rFonts w:ascii="Arial" w:hAnsi="Arial" w:cs="Arial"/>
                <w:color w:val="000000"/>
                <w:sz w:val="20"/>
                <w:szCs w:val="20"/>
              </w:rPr>
            </w:pPr>
            <w:r w:rsidRPr="004D252F">
              <w:rPr>
                <w:rFonts w:ascii="Arial" w:hAnsi="Arial" w:cs="Arial"/>
                <w:bCs/>
                <w:sz w:val="20"/>
                <w:szCs w:val="20"/>
              </w:rPr>
              <w:t>Petitions requiring the petition fee set forth in 37 CFR 1.17 (f) (Group I) (small entity)</w:t>
            </w:r>
          </w:p>
        </w:tc>
        <w:tc>
          <w:tcPr>
            <w:tcW w:w="1799" w:type="dxa"/>
            <w:vAlign w:val="center"/>
          </w:tcPr>
          <w:p w:rsidR="008D1F82" w:rsidRPr="004B4132" w:rsidP="008D1F82" w14:paraId="113EA937" w14:textId="42AF9923">
            <w:pPr>
              <w:pStyle w:val="NoSpacing"/>
              <w:jc w:val="right"/>
              <w:rPr>
                <w:rFonts w:ascii="Arial" w:hAnsi="Arial" w:cs="Arial"/>
                <w:color w:val="000000"/>
                <w:sz w:val="20"/>
                <w:szCs w:val="20"/>
              </w:rPr>
            </w:pPr>
            <w:r w:rsidRPr="004B4132">
              <w:rPr>
                <w:rFonts w:ascii="Arial" w:hAnsi="Arial" w:cs="Arial"/>
                <w:color w:val="000000"/>
                <w:sz w:val="20"/>
                <w:szCs w:val="20"/>
              </w:rPr>
              <w:t>$147,840</w:t>
            </w:r>
          </w:p>
        </w:tc>
        <w:tc>
          <w:tcPr>
            <w:tcW w:w="1440" w:type="dxa"/>
            <w:vAlign w:val="center"/>
          </w:tcPr>
          <w:p w:rsidR="008D1F82" w:rsidRPr="006004C0" w:rsidP="008D1F82" w14:paraId="2BEE67FE" w14:textId="3BEECF61">
            <w:pPr>
              <w:jc w:val="right"/>
              <w:rPr>
                <w:rFonts w:ascii="Arial" w:hAnsi="Arial" w:cs="Arial"/>
                <w:color w:val="000000"/>
                <w:sz w:val="20"/>
                <w:szCs w:val="20"/>
              </w:rPr>
            </w:pPr>
            <w:r w:rsidRPr="006004C0">
              <w:rPr>
                <w:rFonts w:ascii="Arial" w:hAnsi="Arial" w:cs="Arial"/>
                <w:color w:val="000000"/>
                <w:sz w:val="20"/>
                <w:szCs w:val="20"/>
              </w:rPr>
              <w:t>$</w:t>
            </w:r>
            <w:r>
              <w:rPr>
                <w:rFonts w:ascii="Arial" w:hAnsi="Arial" w:cs="Arial"/>
                <w:color w:val="000000"/>
                <w:sz w:val="20"/>
                <w:szCs w:val="20"/>
              </w:rPr>
              <w:t>158,400</w:t>
            </w:r>
          </w:p>
        </w:tc>
        <w:tc>
          <w:tcPr>
            <w:tcW w:w="1446" w:type="dxa"/>
            <w:vAlign w:val="center"/>
          </w:tcPr>
          <w:p w:rsidR="008D1F82" w:rsidRPr="006004C0" w:rsidP="008D1F82" w14:paraId="741839E9" w14:textId="0D0E8C43">
            <w:pPr>
              <w:jc w:val="right"/>
              <w:rPr>
                <w:rFonts w:ascii="Arial" w:hAnsi="Arial" w:cs="Arial"/>
                <w:color w:val="000000"/>
                <w:sz w:val="20"/>
                <w:szCs w:val="20"/>
              </w:rPr>
            </w:pPr>
            <w:r>
              <w:rPr>
                <w:rFonts w:ascii="Arial" w:hAnsi="Arial" w:cs="Arial"/>
                <w:color w:val="000000"/>
                <w:sz w:val="20"/>
                <w:szCs w:val="20"/>
              </w:rPr>
              <w:t>+</w:t>
            </w:r>
            <w:r w:rsidRPr="006004C0">
              <w:rPr>
                <w:rFonts w:ascii="Arial" w:hAnsi="Arial" w:cs="Arial"/>
                <w:color w:val="000000"/>
                <w:sz w:val="20"/>
                <w:szCs w:val="20"/>
              </w:rPr>
              <w:t>$</w:t>
            </w:r>
            <w:r>
              <w:rPr>
                <w:rFonts w:ascii="Arial" w:hAnsi="Arial" w:cs="Arial"/>
                <w:color w:val="000000"/>
                <w:sz w:val="20"/>
                <w:szCs w:val="20"/>
              </w:rPr>
              <w:t>10,560</w:t>
            </w:r>
          </w:p>
        </w:tc>
      </w:tr>
      <w:tr w14:paraId="05E4FB69" w14:textId="77777777" w:rsidTr="00F624AA">
        <w:tblPrEx>
          <w:tblW w:w="11070" w:type="dxa"/>
          <w:tblInd w:w="-905" w:type="dxa"/>
          <w:tblLook w:val="04A0"/>
        </w:tblPrEx>
        <w:tc>
          <w:tcPr>
            <w:tcW w:w="631" w:type="dxa"/>
            <w:vAlign w:val="center"/>
          </w:tcPr>
          <w:p w:rsidR="008D1F82" w:rsidP="008D1F82" w14:paraId="2790A369" w14:textId="5AEE9A5D">
            <w:pPr>
              <w:jc w:val="center"/>
              <w:rPr>
                <w:rFonts w:ascii="Arial" w:hAnsi="Arial" w:cs="Arial"/>
                <w:b/>
                <w:bCs/>
                <w:color w:val="000000"/>
                <w:sz w:val="20"/>
                <w:szCs w:val="20"/>
              </w:rPr>
            </w:pPr>
            <w:r w:rsidRPr="00B765C3">
              <w:rPr>
                <w:rFonts w:ascii="Arial" w:hAnsi="Arial" w:cs="Arial"/>
                <w:b/>
                <w:sz w:val="20"/>
                <w:szCs w:val="20"/>
              </w:rPr>
              <w:t>1</w:t>
            </w:r>
          </w:p>
        </w:tc>
        <w:tc>
          <w:tcPr>
            <w:tcW w:w="1079" w:type="dxa"/>
            <w:vAlign w:val="center"/>
          </w:tcPr>
          <w:p w:rsidR="008D1F82" w:rsidP="008D1F82" w14:paraId="72D9B36E" w14:textId="0EA4DB79">
            <w:pPr>
              <w:jc w:val="center"/>
              <w:rPr>
                <w:rFonts w:ascii="Arial" w:hAnsi="Arial" w:cs="Arial"/>
                <w:sz w:val="20"/>
                <w:szCs w:val="20"/>
              </w:rPr>
            </w:pPr>
            <w:r w:rsidRPr="004D252F">
              <w:rPr>
                <w:rFonts w:ascii="Arial" w:hAnsi="Arial" w:cs="Arial"/>
                <w:sz w:val="20"/>
                <w:szCs w:val="20"/>
              </w:rPr>
              <w:t>3462</w:t>
            </w:r>
          </w:p>
        </w:tc>
        <w:tc>
          <w:tcPr>
            <w:tcW w:w="4675" w:type="dxa"/>
            <w:vAlign w:val="center"/>
          </w:tcPr>
          <w:p w:rsidR="008D1F82" w:rsidP="008D1F82" w14:paraId="24C57D52" w14:textId="658463D5">
            <w:pPr>
              <w:rPr>
                <w:rFonts w:ascii="Arial" w:hAnsi="Arial" w:cs="Arial"/>
                <w:sz w:val="20"/>
                <w:szCs w:val="20"/>
              </w:rPr>
            </w:pPr>
            <w:r w:rsidRPr="004D252F">
              <w:rPr>
                <w:rFonts w:ascii="Arial" w:hAnsi="Arial" w:cs="Arial"/>
                <w:bCs/>
                <w:sz w:val="20"/>
                <w:szCs w:val="20"/>
              </w:rPr>
              <w:t>Petitions requiring the petition fee set forth in 37 CFR 1.17 (f) (Group I) (micro entity)</w:t>
            </w:r>
          </w:p>
        </w:tc>
        <w:tc>
          <w:tcPr>
            <w:tcW w:w="1799" w:type="dxa"/>
            <w:vAlign w:val="center"/>
          </w:tcPr>
          <w:p w:rsidR="008D1F82" w:rsidRPr="004B4132" w:rsidP="008D1F82" w14:paraId="47657E18" w14:textId="486C22FF">
            <w:pPr>
              <w:pStyle w:val="NoSpacing"/>
              <w:jc w:val="right"/>
              <w:rPr>
                <w:rFonts w:ascii="Arial" w:hAnsi="Arial" w:cs="Arial"/>
                <w:sz w:val="20"/>
                <w:szCs w:val="20"/>
              </w:rPr>
            </w:pPr>
            <w:r w:rsidRPr="004B4132">
              <w:rPr>
                <w:rFonts w:ascii="Arial" w:hAnsi="Arial" w:cs="Arial"/>
                <w:color w:val="000000"/>
                <w:sz w:val="20"/>
                <w:szCs w:val="20"/>
              </w:rPr>
              <w:t>$14,280</w:t>
            </w:r>
          </w:p>
        </w:tc>
        <w:tc>
          <w:tcPr>
            <w:tcW w:w="1440" w:type="dxa"/>
            <w:vAlign w:val="center"/>
          </w:tcPr>
          <w:p w:rsidR="008D1F82" w:rsidRPr="006004C0" w:rsidP="008D1F82" w14:paraId="1BA32740" w14:textId="54DFB9BA">
            <w:pPr>
              <w:jc w:val="right"/>
              <w:rPr>
                <w:rFonts w:ascii="Arial" w:hAnsi="Arial" w:cs="Arial"/>
                <w:color w:val="000000"/>
                <w:sz w:val="20"/>
                <w:szCs w:val="20"/>
              </w:rPr>
            </w:pPr>
            <w:r w:rsidRPr="006004C0">
              <w:rPr>
                <w:rFonts w:ascii="Arial" w:hAnsi="Arial" w:cs="Arial"/>
                <w:color w:val="000000"/>
                <w:sz w:val="20"/>
                <w:szCs w:val="20"/>
              </w:rPr>
              <w:t>$</w:t>
            </w:r>
            <w:r>
              <w:rPr>
                <w:rFonts w:ascii="Arial" w:hAnsi="Arial" w:cs="Arial"/>
                <w:color w:val="000000"/>
                <w:sz w:val="20"/>
                <w:szCs w:val="20"/>
              </w:rPr>
              <w:t>15,300</w:t>
            </w:r>
          </w:p>
        </w:tc>
        <w:tc>
          <w:tcPr>
            <w:tcW w:w="1446" w:type="dxa"/>
            <w:vAlign w:val="center"/>
          </w:tcPr>
          <w:p w:rsidR="008D1F82" w:rsidP="008D1F82" w14:paraId="5D25957E" w14:textId="4AD538B1">
            <w:pPr>
              <w:jc w:val="right"/>
              <w:rPr>
                <w:rFonts w:ascii="Arial" w:hAnsi="Arial" w:cs="Arial"/>
                <w:color w:val="000000"/>
                <w:sz w:val="20"/>
                <w:szCs w:val="20"/>
              </w:rPr>
            </w:pPr>
            <w:r>
              <w:rPr>
                <w:rFonts w:ascii="Arial" w:hAnsi="Arial" w:cs="Arial"/>
                <w:color w:val="000000"/>
                <w:sz w:val="20"/>
                <w:szCs w:val="20"/>
              </w:rPr>
              <w:t>+</w:t>
            </w:r>
            <w:r w:rsidRPr="006004C0">
              <w:rPr>
                <w:rFonts w:ascii="Arial" w:hAnsi="Arial" w:cs="Arial"/>
                <w:color w:val="000000"/>
                <w:sz w:val="20"/>
                <w:szCs w:val="20"/>
              </w:rPr>
              <w:t>$</w:t>
            </w:r>
            <w:r>
              <w:rPr>
                <w:rFonts w:ascii="Arial" w:hAnsi="Arial" w:cs="Arial"/>
                <w:color w:val="000000"/>
                <w:sz w:val="20"/>
                <w:szCs w:val="20"/>
              </w:rPr>
              <w:t>1,020</w:t>
            </w:r>
          </w:p>
        </w:tc>
      </w:tr>
      <w:tr w14:paraId="6B7558AE" w14:textId="77777777" w:rsidTr="00F624AA">
        <w:tblPrEx>
          <w:tblW w:w="11070" w:type="dxa"/>
          <w:tblInd w:w="-905" w:type="dxa"/>
          <w:tblLook w:val="04A0"/>
        </w:tblPrEx>
        <w:tc>
          <w:tcPr>
            <w:tcW w:w="631" w:type="dxa"/>
            <w:vAlign w:val="center"/>
          </w:tcPr>
          <w:p w:rsidR="008D1F82" w:rsidP="008D1F82" w14:paraId="3C8DAF8E" w14:textId="708B0BE6">
            <w:pPr>
              <w:jc w:val="center"/>
              <w:rPr>
                <w:rFonts w:ascii="Arial" w:hAnsi="Arial" w:cs="Arial"/>
                <w:b/>
                <w:bCs/>
                <w:color w:val="000000"/>
                <w:sz w:val="20"/>
                <w:szCs w:val="20"/>
              </w:rPr>
            </w:pPr>
            <w:r>
              <w:rPr>
                <w:rFonts w:ascii="Arial" w:hAnsi="Arial" w:cs="Arial"/>
                <w:b/>
                <w:bCs/>
                <w:color w:val="000000"/>
                <w:sz w:val="20"/>
                <w:szCs w:val="20"/>
              </w:rPr>
              <w:t>2</w:t>
            </w:r>
          </w:p>
        </w:tc>
        <w:tc>
          <w:tcPr>
            <w:tcW w:w="1079" w:type="dxa"/>
            <w:vAlign w:val="center"/>
          </w:tcPr>
          <w:p w:rsidR="008D1F82" w:rsidP="008D1F82" w14:paraId="2294AE35" w14:textId="21546826">
            <w:pPr>
              <w:jc w:val="center"/>
              <w:rPr>
                <w:rFonts w:ascii="Arial" w:hAnsi="Arial" w:cs="Arial"/>
                <w:sz w:val="20"/>
                <w:szCs w:val="20"/>
              </w:rPr>
            </w:pPr>
            <w:r w:rsidRPr="004D252F">
              <w:rPr>
                <w:rFonts w:ascii="Arial" w:hAnsi="Arial" w:cs="Arial"/>
                <w:sz w:val="20"/>
                <w:szCs w:val="20"/>
              </w:rPr>
              <w:t>1463</w:t>
            </w:r>
          </w:p>
        </w:tc>
        <w:tc>
          <w:tcPr>
            <w:tcW w:w="4675" w:type="dxa"/>
            <w:vAlign w:val="center"/>
          </w:tcPr>
          <w:p w:rsidR="008D1F82" w:rsidP="008D1F82" w14:paraId="3CEBF601" w14:textId="3E2C3B5E">
            <w:pPr>
              <w:rPr>
                <w:rFonts w:ascii="Arial" w:hAnsi="Arial" w:cs="Arial"/>
                <w:sz w:val="20"/>
                <w:szCs w:val="20"/>
              </w:rPr>
            </w:pPr>
            <w:r w:rsidRPr="004D252F">
              <w:rPr>
                <w:rFonts w:ascii="Arial" w:hAnsi="Arial" w:cs="Arial"/>
                <w:bCs/>
                <w:sz w:val="20"/>
                <w:szCs w:val="20"/>
              </w:rPr>
              <w:t>Petitions requiring the petition fee set forth in 37 CFR 1.17 (g) (Group II) (undiscounted)</w:t>
            </w:r>
          </w:p>
        </w:tc>
        <w:tc>
          <w:tcPr>
            <w:tcW w:w="1799" w:type="dxa"/>
            <w:vAlign w:val="center"/>
          </w:tcPr>
          <w:p w:rsidR="008D1F82" w:rsidRPr="004B4132" w:rsidP="008D1F82" w14:paraId="43495A88" w14:textId="22D8874D">
            <w:pPr>
              <w:pStyle w:val="NoSpacing"/>
              <w:jc w:val="right"/>
              <w:rPr>
                <w:rFonts w:ascii="Arial" w:hAnsi="Arial" w:cs="Arial"/>
                <w:sz w:val="20"/>
                <w:szCs w:val="20"/>
              </w:rPr>
            </w:pPr>
            <w:r w:rsidRPr="004B4132">
              <w:rPr>
                <w:rFonts w:ascii="Arial" w:hAnsi="Arial" w:cs="Arial"/>
                <w:sz w:val="20"/>
                <w:szCs w:val="20"/>
              </w:rPr>
              <w:t>$1,731,400</w:t>
            </w:r>
          </w:p>
        </w:tc>
        <w:tc>
          <w:tcPr>
            <w:tcW w:w="1440" w:type="dxa"/>
            <w:vAlign w:val="center"/>
          </w:tcPr>
          <w:p w:rsidR="008D1F82" w:rsidRPr="006004C0" w:rsidP="008D1F82" w14:paraId="7022E8E6" w14:textId="5CBD2B3E">
            <w:pPr>
              <w:jc w:val="right"/>
              <w:rPr>
                <w:rFonts w:ascii="Arial" w:hAnsi="Arial" w:cs="Arial"/>
                <w:color w:val="000000"/>
                <w:sz w:val="20"/>
                <w:szCs w:val="20"/>
              </w:rPr>
            </w:pPr>
            <w:r w:rsidRPr="006004C0">
              <w:rPr>
                <w:rFonts w:ascii="Arial" w:hAnsi="Arial" w:cs="Arial"/>
                <w:color w:val="000000"/>
                <w:sz w:val="20"/>
                <w:szCs w:val="20"/>
              </w:rPr>
              <w:t>$</w:t>
            </w:r>
            <w:r>
              <w:rPr>
                <w:rFonts w:ascii="Arial" w:hAnsi="Arial" w:cs="Arial"/>
                <w:color w:val="000000"/>
                <w:sz w:val="20"/>
                <w:szCs w:val="20"/>
              </w:rPr>
              <w:t>1,849,450</w:t>
            </w:r>
          </w:p>
        </w:tc>
        <w:tc>
          <w:tcPr>
            <w:tcW w:w="1446" w:type="dxa"/>
            <w:vAlign w:val="center"/>
          </w:tcPr>
          <w:p w:rsidR="008D1F82" w:rsidP="008D1F82" w14:paraId="064DA310" w14:textId="0D127650">
            <w:pPr>
              <w:jc w:val="right"/>
              <w:rPr>
                <w:rFonts w:ascii="Arial" w:hAnsi="Arial" w:cs="Arial"/>
                <w:color w:val="000000"/>
                <w:sz w:val="20"/>
                <w:szCs w:val="20"/>
              </w:rPr>
            </w:pPr>
            <w:r>
              <w:rPr>
                <w:rFonts w:ascii="Arial" w:hAnsi="Arial" w:cs="Arial"/>
                <w:color w:val="000000"/>
                <w:sz w:val="20"/>
                <w:szCs w:val="20"/>
              </w:rPr>
              <w:t>+</w:t>
            </w:r>
            <w:r w:rsidRPr="006004C0">
              <w:rPr>
                <w:rFonts w:ascii="Arial" w:hAnsi="Arial" w:cs="Arial"/>
                <w:color w:val="000000"/>
                <w:sz w:val="20"/>
                <w:szCs w:val="20"/>
              </w:rPr>
              <w:t>$</w:t>
            </w:r>
            <w:r>
              <w:rPr>
                <w:rFonts w:ascii="Arial" w:hAnsi="Arial" w:cs="Arial"/>
                <w:color w:val="000000"/>
                <w:sz w:val="20"/>
                <w:szCs w:val="20"/>
              </w:rPr>
              <w:t>118,050</w:t>
            </w:r>
          </w:p>
        </w:tc>
      </w:tr>
      <w:tr w14:paraId="44FEC6AD" w14:textId="77777777" w:rsidTr="00F624AA">
        <w:tblPrEx>
          <w:tblW w:w="11070" w:type="dxa"/>
          <w:tblInd w:w="-905" w:type="dxa"/>
          <w:tblLook w:val="04A0"/>
        </w:tblPrEx>
        <w:tc>
          <w:tcPr>
            <w:tcW w:w="631" w:type="dxa"/>
            <w:vAlign w:val="center"/>
          </w:tcPr>
          <w:p w:rsidR="008D1F82" w:rsidP="008D1F82" w14:paraId="0FD7EA13" w14:textId="706005D9">
            <w:pPr>
              <w:jc w:val="center"/>
              <w:rPr>
                <w:rFonts w:ascii="Arial" w:hAnsi="Arial" w:cs="Arial"/>
                <w:b/>
                <w:bCs/>
                <w:color w:val="000000"/>
                <w:sz w:val="20"/>
                <w:szCs w:val="20"/>
              </w:rPr>
            </w:pPr>
            <w:r>
              <w:rPr>
                <w:rFonts w:ascii="Arial" w:hAnsi="Arial" w:cs="Arial"/>
                <w:b/>
                <w:bCs/>
                <w:color w:val="000000"/>
                <w:sz w:val="20"/>
                <w:szCs w:val="20"/>
              </w:rPr>
              <w:t>2</w:t>
            </w:r>
          </w:p>
        </w:tc>
        <w:tc>
          <w:tcPr>
            <w:tcW w:w="1079" w:type="dxa"/>
            <w:vAlign w:val="center"/>
          </w:tcPr>
          <w:p w:rsidR="008D1F82" w:rsidP="008D1F82" w14:paraId="693B8CE1" w14:textId="2ECD4421">
            <w:pPr>
              <w:jc w:val="center"/>
              <w:rPr>
                <w:rFonts w:ascii="Arial" w:hAnsi="Arial" w:cs="Arial"/>
                <w:sz w:val="20"/>
                <w:szCs w:val="20"/>
              </w:rPr>
            </w:pPr>
            <w:r w:rsidRPr="004D252F">
              <w:rPr>
                <w:rFonts w:ascii="Arial" w:hAnsi="Arial" w:cs="Arial"/>
                <w:sz w:val="20"/>
                <w:szCs w:val="20"/>
              </w:rPr>
              <w:t>2463</w:t>
            </w:r>
          </w:p>
        </w:tc>
        <w:tc>
          <w:tcPr>
            <w:tcW w:w="4675" w:type="dxa"/>
            <w:vAlign w:val="center"/>
          </w:tcPr>
          <w:p w:rsidR="008D1F82" w:rsidP="008D1F82" w14:paraId="2C987380" w14:textId="13BB67DA">
            <w:pPr>
              <w:rPr>
                <w:rFonts w:ascii="Arial" w:hAnsi="Arial" w:cs="Arial"/>
                <w:sz w:val="20"/>
                <w:szCs w:val="20"/>
              </w:rPr>
            </w:pPr>
            <w:r w:rsidRPr="004D252F">
              <w:rPr>
                <w:rFonts w:ascii="Arial" w:hAnsi="Arial" w:cs="Arial"/>
                <w:bCs/>
                <w:sz w:val="20"/>
                <w:szCs w:val="20"/>
              </w:rPr>
              <w:t>Petitions requiring the petition fee set forth in 37 CFR 1.17 (g) (Group II) (small entity)</w:t>
            </w:r>
          </w:p>
        </w:tc>
        <w:tc>
          <w:tcPr>
            <w:tcW w:w="1799" w:type="dxa"/>
            <w:vAlign w:val="center"/>
          </w:tcPr>
          <w:p w:rsidR="008D1F82" w:rsidRPr="004B4132" w:rsidP="008D1F82" w14:paraId="6F93AE38" w14:textId="0147802C">
            <w:pPr>
              <w:pStyle w:val="NoSpacing"/>
              <w:jc w:val="right"/>
              <w:rPr>
                <w:rFonts w:ascii="Arial" w:hAnsi="Arial" w:cs="Arial"/>
                <w:sz w:val="20"/>
                <w:szCs w:val="20"/>
              </w:rPr>
            </w:pPr>
            <w:r w:rsidRPr="004B4132">
              <w:rPr>
                <w:rFonts w:ascii="Arial" w:hAnsi="Arial" w:cs="Arial"/>
                <w:color w:val="000000"/>
                <w:sz w:val="20"/>
                <w:szCs w:val="20"/>
              </w:rPr>
              <w:t>$69,960</w:t>
            </w:r>
          </w:p>
        </w:tc>
        <w:tc>
          <w:tcPr>
            <w:tcW w:w="1440" w:type="dxa"/>
            <w:vAlign w:val="center"/>
          </w:tcPr>
          <w:p w:rsidR="008D1F82" w:rsidRPr="006004C0" w:rsidP="008D1F82" w14:paraId="0F8F8771" w14:textId="4D16722D">
            <w:pPr>
              <w:jc w:val="right"/>
              <w:rPr>
                <w:rFonts w:ascii="Arial" w:hAnsi="Arial" w:cs="Arial"/>
                <w:color w:val="000000"/>
                <w:sz w:val="20"/>
                <w:szCs w:val="20"/>
              </w:rPr>
            </w:pPr>
            <w:r w:rsidRPr="006004C0">
              <w:rPr>
                <w:rFonts w:ascii="Arial" w:hAnsi="Arial" w:cs="Arial"/>
                <w:color w:val="000000"/>
                <w:sz w:val="20"/>
                <w:szCs w:val="20"/>
              </w:rPr>
              <w:t>$</w:t>
            </w:r>
            <w:r>
              <w:rPr>
                <w:rFonts w:ascii="Arial" w:hAnsi="Arial" w:cs="Arial"/>
                <w:color w:val="000000"/>
                <w:sz w:val="20"/>
                <w:szCs w:val="20"/>
              </w:rPr>
              <w:t>74,730</w:t>
            </w:r>
          </w:p>
        </w:tc>
        <w:tc>
          <w:tcPr>
            <w:tcW w:w="1446" w:type="dxa"/>
            <w:vAlign w:val="center"/>
          </w:tcPr>
          <w:p w:rsidR="008D1F82" w:rsidP="008D1F82" w14:paraId="104BBF83" w14:textId="2900855E">
            <w:pPr>
              <w:jc w:val="right"/>
              <w:rPr>
                <w:rFonts w:ascii="Arial" w:hAnsi="Arial" w:cs="Arial"/>
                <w:color w:val="000000"/>
                <w:sz w:val="20"/>
                <w:szCs w:val="20"/>
              </w:rPr>
            </w:pPr>
            <w:r>
              <w:rPr>
                <w:rFonts w:ascii="Arial" w:hAnsi="Arial" w:cs="Arial"/>
                <w:color w:val="000000"/>
                <w:sz w:val="20"/>
                <w:szCs w:val="20"/>
              </w:rPr>
              <w:t>+</w:t>
            </w:r>
            <w:r w:rsidRPr="006004C0">
              <w:rPr>
                <w:rFonts w:ascii="Arial" w:hAnsi="Arial" w:cs="Arial"/>
                <w:color w:val="000000"/>
                <w:sz w:val="20"/>
                <w:szCs w:val="20"/>
              </w:rPr>
              <w:t>$</w:t>
            </w:r>
            <w:r>
              <w:rPr>
                <w:rFonts w:ascii="Arial" w:hAnsi="Arial" w:cs="Arial"/>
                <w:color w:val="000000"/>
                <w:sz w:val="20"/>
                <w:szCs w:val="20"/>
              </w:rPr>
              <w:t>4,770</w:t>
            </w:r>
          </w:p>
        </w:tc>
      </w:tr>
      <w:tr w14:paraId="0C133DCF" w14:textId="77777777" w:rsidTr="00F624AA">
        <w:tblPrEx>
          <w:tblW w:w="11070" w:type="dxa"/>
          <w:tblInd w:w="-905" w:type="dxa"/>
          <w:tblLook w:val="04A0"/>
        </w:tblPrEx>
        <w:tc>
          <w:tcPr>
            <w:tcW w:w="631" w:type="dxa"/>
            <w:vAlign w:val="center"/>
          </w:tcPr>
          <w:p w:rsidR="008D1F82" w:rsidP="008D1F82" w14:paraId="7D18BCA0" w14:textId="6C931150">
            <w:pPr>
              <w:jc w:val="center"/>
              <w:rPr>
                <w:rFonts w:ascii="Arial" w:hAnsi="Arial" w:cs="Arial"/>
                <w:b/>
                <w:bCs/>
                <w:color w:val="000000"/>
                <w:sz w:val="20"/>
                <w:szCs w:val="20"/>
              </w:rPr>
            </w:pPr>
            <w:r>
              <w:rPr>
                <w:rFonts w:ascii="Arial" w:hAnsi="Arial" w:cs="Arial"/>
                <w:b/>
                <w:bCs/>
                <w:color w:val="000000"/>
                <w:sz w:val="20"/>
                <w:szCs w:val="20"/>
              </w:rPr>
              <w:t>2</w:t>
            </w:r>
          </w:p>
        </w:tc>
        <w:tc>
          <w:tcPr>
            <w:tcW w:w="1079" w:type="dxa"/>
            <w:vAlign w:val="center"/>
          </w:tcPr>
          <w:p w:rsidR="008D1F82" w:rsidP="008D1F82" w14:paraId="390947E7" w14:textId="610C19DB">
            <w:pPr>
              <w:jc w:val="center"/>
              <w:rPr>
                <w:rFonts w:ascii="Arial" w:hAnsi="Arial" w:cs="Arial"/>
                <w:sz w:val="20"/>
                <w:szCs w:val="20"/>
              </w:rPr>
            </w:pPr>
            <w:r w:rsidRPr="004D252F">
              <w:rPr>
                <w:rFonts w:ascii="Arial" w:hAnsi="Arial" w:cs="Arial"/>
                <w:sz w:val="20"/>
                <w:szCs w:val="20"/>
              </w:rPr>
              <w:t>3463</w:t>
            </w:r>
          </w:p>
        </w:tc>
        <w:tc>
          <w:tcPr>
            <w:tcW w:w="4675" w:type="dxa"/>
            <w:vAlign w:val="center"/>
          </w:tcPr>
          <w:p w:rsidR="008D1F82" w:rsidP="008D1F82" w14:paraId="34183379" w14:textId="2848C0B3">
            <w:pPr>
              <w:rPr>
                <w:rFonts w:ascii="Arial" w:hAnsi="Arial" w:cs="Arial"/>
                <w:sz w:val="20"/>
                <w:szCs w:val="20"/>
              </w:rPr>
            </w:pPr>
            <w:r w:rsidRPr="004D252F">
              <w:rPr>
                <w:rFonts w:ascii="Arial" w:hAnsi="Arial" w:cs="Arial"/>
                <w:bCs/>
                <w:sz w:val="20"/>
                <w:szCs w:val="20"/>
              </w:rPr>
              <w:t>Petitions requiring the petition fee set forth in 37 CFR 1.17 (g) (Group II) (micro entity)</w:t>
            </w:r>
          </w:p>
        </w:tc>
        <w:tc>
          <w:tcPr>
            <w:tcW w:w="1799" w:type="dxa"/>
            <w:vAlign w:val="center"/>
          </w:tcPr>
          <w:p w:rsidR="008D1F82" w:rsidRPr="004B4132" w:rsidP="008D1F82" w14:paraId="1F7B7888" w14:textId="17599164">
            <w:pPr>
              <w:pStyle w:val="NoSpacing"/>
              <w:jc w:val="right"/>
              <w:rPr>
                <w:rFonts w:ascii="Arial" w:hAnsi="Arial" w:cs="Arial"/>
                <w:sz w:val="20"/>
                <w:szCs w:val="20"/>
              </w:rPr>
            </w:pPr>
            <w:r w:rsidRPr="004B4132">
              <w:rPr>
                <w:rFonts w:ascii="Arial" w:hAnsi="Arial" w:cs="Arial"/>
                <w:color w:val="000000"/>
                <w:sz w:val="20"/>
                <w:szCs w:val="20"/>
              </w:rPr>
              <w:t>$2,420</w:t>
            </w:r>
          </w:p>
        </w:tc>
        <w:tc>
          <w:tcPr>
            <w:tcW w:w="1440" w:type="dxa"/>
            <w:vAlign w:val="center"/>
          </w:tcPr>
          <w:p w:rsidR="008D1F82" w:rsidRPr="006004C0" w:rsidP="008D1F82" w14:paraId="5ECBCF7F" w14:textId="01A57071">
            <w:pPr>
              <w:jc w:val="right"/>
              <w:rPr>
                <w:rFonts w:ascii="Arial" w:hAnsi="Arial" w:cs="Arial"/>
                <w:color w:val="000000"/>
                <w:sz w:val="20"/>
                <w:szCs w:val="20"/>
              </w:rPr>
            </w:pPr>
            <w:r w:rsidRPr="006004C0">
              <w:rPr>
                <w:rFonts w:ascii="Arial" w:hAnsi="Arial" w:cs="Arial"/>
                <w:color w:val="000000"/>
                <w:sz w:val="20"/>
                <w:szCs w:val="20"/>
              </w:rPr>
              <w:t>$</w:t>
            </w:r>
            <w:r>
              <w:rPr>
                <w:rFonts w:ascii="Arial" w:hAnsi="Arial" w:cs="Arial"/>
                <w:color w:val="000000"/>
                <w:sz w:val="20"/>
                <w:szCs w:val="20"/>
              </w:rPr>
              <w:t>2,585</w:t>
            </w:r>
          </w:p>
        </w:tc>
        <w:tc>
          <w:tcPr>
            <w:tcW w:w="1446" w:type="dxa"/>
            <w:vAlign w:val="center"/>
          </w:tcPr>
          <w:p w:rsidR="008D1F82" w:rsidP="008D1F82" w14:paraId="4BE43006" w14:textId="3710C559">
            <w:pPr>
              <w:jc w:val="right"/>
              <w:rPr>
                <w:rFonts w:ascii="Arial" w:hAnsi="Arial" w:cs="Arial"/>
                <w:color w:val="000000"/>
                <w:sz w:val="20"/>
                <w:szCs w:val="20"/>
              </w:rPr>
            </w:pPr>
            <w:r>
              <w:rPr>
                <w:rFonts w:ascii="Arial" w:hAnsi="Arial" w:cs="Arial"/>
                <w:color w:val="000000"/>
                <w:sz w:val="20"/>
                <w:szCs w:val="20"/>
              </w:rPr>
              <w:t>+</w:t>
            </w:r>
            <w:r w:rsidRPr="006004C0">
              <w:rPr>
                <w:rFonts w:ascii="Arial" w:hAnsi="Arial" w:cs="Arial"/>
                <w:color w:val="000000"/>
                <w:sz w:val="20"/>
                <w:szCs w:val="20"/>
              </w:rPr>
              <w:t>$</w:t>
            </w:r>
            <w:r>
              <w:rPr>
                <w:rFonts w:ascii="Arial" w:hAnsi="Arial" w:cs="Arial"/>
                <w:color w:val="000000"/>
                <w:sz w:val="20"/>
                <w:szCs w:val="20"/>
              </w:rPr>
              <w:t>165</w:t>
            </w:r>
          </w:p>
        </w:tc>
      </w:tr>
      <w:tr w14:paraId="33D12713" w14:textId="77777777" w:rsidTr="00003929">
        <w:tblPrEx>
          <w:tblW w:w="11070" w:type="dxa"/>
          <w:tblInd w:w="-905" w:type="dxa"/>
          <w:tblLook w:val="04A0"/>
        </w:tblPrEx>
        <w:tc>
          <w:tcPr>
            <w:tcW w:w="631" w:type="dxa"/>
            <w:vAlign w:val="center"/>
          </w:tcPr>
          <w:p w:rsidR="00DD27CE" w:rsidRPr="005B6126" w:rsidP="00DD27CE" w14:paraId="6CBB8E40" w14:textId="786EE4AC">
            <w:pPr>
              <w:jc w:val="center"/>
              <w:rPr>
                <w:rFonts w:ascii="Arial" w:hAnsi="Arial" w:cs="Arial"/>
                <w:b/>
                <w:bCs/>
                <w:color w:val="000000"/>
                <w:sz w:val="20"/>
                <w:szCs w:val="20"/>
              </w:rPr>
            </w:pPr>
            <w:r w:rsidRPr="005B6126">
              <w:rPr>
                <w:rFonts w:ascii="Arial" w:hAnsi="Arial" w:cs="Arial"/>
                <w:b/>
                <w:bCs/>
                <w:color w:val="000000"/>
                <w:sz w:val="20"/>
                <w:szCs w:val="20"/>
              </w:rPr>
              <w:t>2</w:t>
            </w:r>
          </w:p>
        </w:tc>
        <w:tc>
          <w:tcPr>
            <w:tcW w:w="1079" w:type="dxa"/>
            <w:vAlign w:val="center"/>
          </w:tcPr>
          <w:p w:rsidR="00DD27CE" w:rsidRPr="005B6126" w:rsidP="00DD27CE" w14:paraId="724D255B" w14:textId="5147A2C7">
            <w:pPr>
              <w:jc w:val="center"/>
              <w:rPr>
                <w:rFonts w:ascii="Arial" w:hAnsi="Arial" w:cs="Arial"/>
                <w:sz w:val="20"/>
                <w:szCs w:val="20"/>
              </w:rPr>
            </w:pPr>
            <w:r w:rsidRPr="005B6126">
              <w:rPr>
                <w:rFonts w:ascii="Arial" w:hAnsi="Arial" w:cs="Arial"/>
                <w:sz w:val="20"/>
                <w:szCs w:val="20"/>
              </w:rPr>
              <w:t>14FS</w:t>
            </w:r>
          </w:p>
        </w:tc>
        <w:tc>
          <w:tcPr>
            <w:tcW w:w="4675" w:type="dxa"/>
            <w:vAlign w:val="center"/>
          </w:tcPr>
          <w:p w:rsidR="00DD27CE" w:rsidRPr="005B6126" w:rsidP="00DD27CE" w14:paraId="149F1ADC" w14:textId="443C95B8">
            <w:pPr>
              <w:rPr>
                <w:rFonts w:ascii="Arial" w:hAnsi="Arial" w:cs="Arial"/>
                <w:bCs/>
                <w:sz w:val="20"/>
                <w:szCs w:val="20"/>
              </w:rPr>
            </w:pPr>
            <w:r w:rsidRPr="005B6126">
              <w:rPr>
                <w:rFonts w:ascii="Arial" w:hAnsi="Arial" w:cs="Arial"/>
                <w:bCs/>
                <w:sz w:val="20"/>
                <w:szCs w:val="20"/>
              </w:rPr>
              <w:t>First request for suspension of action (undiscounted entity)</w:t>
            </w:r>
          </w:p>
        </w:tc>
        <w:tc>
          <w:tcPr>
            <w:tcW w:w="1799" w:type="dxa"/>
          </w:tcPr>
          <w:p w:rsidR="00DD27CE" w:rsidRPr="005B6126" w:rsidP="00DD27CE" w14:paraId="36D614B5" w14:textId="11437E71">
            <w:pPr>
              <w:pStyle w:val="NoSpacing"/>
              <w:jc w:val="right"/>
              <w:rPr>
                <w:rFonts w:ascii="Arial" w:hAnsi="Arial" w:cs="Arial"/>
                <w:color w:val="000000"/>
                <w:sz w:val="20"/>
                <w:szCs w:val="20"/>
              </w:rPr>
            </w:pPr>
            <w:r w:rsidRPr="005B6126">
              <w:rPr>
                <w:rFonts w:ascii="Arial" w:hAnsi="Arial" w:cs="Arial"/>
                <w:sz w:val="20"/>
                <w:szCs w:val="20"/>
              </w:rPr>
              <w:t xml:space="preserve">Not previously </w:t>
            </w:r>
            <w:r w:rsidRPr="005B6126" w:rsidR="00D52B97">
              <w:rPr>
                <w:rFonts w:ascii="Arial" w:hAnsi="Arial" w:cs="Arial"/>
                <w:sz w:val="20"/>
                <w:szCs w:val="20"/>
              </w:rPr>
              <w:t>included</w:t>
            </w:r>
            <w:r w:rsidR="00D52B97">
              <w:rPr>
                <w:rFonts w:ascii="Arial" w:hAnsi="Arial" w:cs="Arial"/>
                <w:sz w:val="20"/>
                <w:szCs w:val="20"/>
              </w:rPr>
              <w:t xml:space="preserve"> in 0651-0059</w:t>
            </w:r>
          </w:p>
        </w:tc>
        <w:tc>
          <w:tcPr>
            <w:tcW w:w="1440" w:type="dxa"/>
            <w:vAlign w:val="center"/>
          </w:tcPr>
          <w:p w:rsidR="00DD27CE" w:rsidRPr="005B6126" w:rsidP="00DD27CE" w14:paraId="4DE532BA" w14:textId="600E2A4E">
            <w:pPr>
              <w:jc w:val="right"/>
              <w:rPr>
                <w:rFonts w:ascii="Arial" w:hAnsi="Arial" w:cs="Arial"/>
                <w:color w:val="000000"/>
                <w:sz w:val="20"/>
                <w:szCs w:val="20"/>
              </w:rPr>
            </w:pPr>
            <w:r w:rsidRPr="005B6126">
              <w:rPr>
                <w:rFonts w:ascii="Arial" w:hAnsi="Arial" w:cs="Arial"/>
                <w:sz w:val="20"/>
                <w:szCs w:val="20"/>
              </w:rPr>
              <w:t xml:space="preserve"> $407,700 </w:t>
            </w:r>
          </w:p>
        </w:tc>
        <w:tc>
          <w:tcPr>
            <w:tcW w:w="1446" w:type="dxa"/>
            <w:vAlign w:val="center"/>
          </w:tcPr>
          <w:p w:rsidR="00DD27CE" w:rsidRPr="005B6126" w:rsidP="00DD27CE" w14:paraId="6CD7F4A4" w14:textId="1A79CC41">
            <w:pPr>
              <w:jc w:val="right"/>
              <w:rPr>
                <w:rFonts w:ascii="Arial" w:hAnsi="Arial" w:cs="Arial"/>
                <w:color w:val="000000"/>
                <w:sz w:val="20"/>
                <w:szCs w:val="20"/>
              </w:rPr>
            </w:pPr>
            <w:r w:rsidRPr="005B6126">
              <w:rPr>
                <w:rFonts w:ascii="Arial" w:hAnsi="Arial" w:cs="Arial"/>
                <w:sz w:val="20"/>
                <w:szCs w:val="20"/>
              </w:rPr>
              <w:t xml:space="preserve"> $407,700 </w:t>
            </w:r>
          </w:p>
        </w:tc>
      </w:tr>
      <w:tr w14:paraId="34E699DF" w14:textId="77777777" w:rsidTr="00003929">
        <w:tblPrEx>
          <w:tblW w:w="11070" w:type="dxa"/>
          <w:tblInd w:w="-905" w:type="dxa"/>
          <w:tblLook w:val="04A0"/>
        </w:tblPrEx>
        <w:tc>
          <w:tcPr>
            <w:tcW w:w="631" w:type="dxa"/>
            <w:vAlign w:val="center"/>
          </w:tcPr>
          <w:p w:rsidR="00DD27CE" w:rsidRPr="005B6126" w:rsidP="00DD27CE" w14:paraId="78BBD6FA" w14:textId="63487D1F">
            <w:pPr>
              <w:jc w:val="center"/>
              <w:rPr>
                <w:rFonts w:ascii="Arial" w:hAnsi="Arial" w:cs="Arial"/>
                <w:b/>
                <w:bCs/>
                <w:color w:val="000000"/>
                <w:sz w:val="20"/>
                <w:szCs w:val="20"/>
              </w:rPr>
            </w:pPr>
            <w:r w:rsidRPr="005B6126">
              <w:rPr>
                <w:rFonts w:ascii="Arial" w:hAnsi="Arial" w:cs="Arial"/>
                <w:b/>
                <w:bCs/>
                <w:color w:val="000000"/>
                <w:sz w:val="20"/>
                <w:szCs w:val="20"/>
              </w:rPr>
              <w:t>2</w:t>
            </w:r>
          </w:p>
        </w:tc>
        <w:tc>
          <w:tcPr>
            <w:tcW w:w="1079" w:type="dxa"/>
            <w:vAlign w:val="center"/>
          </w:tcPr>
          <w:p w:rsidR="00DD27CE" w:rsidRPr="005B6126" w:rsidP="00DD27CE" w14:paraId="59332C8E" w14:textId="6EF500D3">
            <w:pPr>
              <w:jc w:val="center"/>
              <w:rPr>
                <w:rFonts w:ascii="Arial" w:hAnsi="Arial" w:cs="Arial"/>
                <w:sz w:val="20"/>
                <w:szCs w:val="20"/>
              </w:rPr>
            </w:pPr>
            <w:r w:rsidRPr="005B6126">
              <w:rPr>
                <w:rFonts w:ascii="Arial" w:hAnsi="Arial" w:cs="Arial"/>
                <w:sz w:val="20"/>
                <w:szCs w:val="20"/>
              </w:rPr>
              <w:t>24FS</w:t>
            </w:r>
          </w:p>
        </w:tc>
        <w:tc>
          <w:tcPr>
            <w:tcW w:w="4675" w:type="dxa"/>
            <w:vAlign w:val="center"/>
          </w:tcPr>
          <w:p w:rsidR="00DD27CE" w:rsidRPr="005B6126" w:rsidP="00DD27CE" w14:paraId="1B41279E" w14:textId="482D9470">
            <w:pPr>
              <w:rPr>
                <w:rFonts w:ascii="Arial" w:hAnsi="Arial" w:cs="Arial"/>
                <w:bCs/>
                <w:sz w:val="20"/>
                <w:szCs w:val="20"/>
              </w:rPr>
            </w:pPr>
            <w:r w:rsidRPr="005B6126">
              <w:rPr>
                <w:rFonts w:ascii="Arial" w:hAnsi="Arial" w:cs="Arial"/>
                <w:bCs/>
                <w:sz w:val="20"/>
                <w:szCs w:val="20"/>
              </w:rPr>
              <w:t>First request for suspension of action (small entity)</w:t>
            </w:r>
          </w:p>
        </w:tc>
        <w:tc>
          <w:tcPr>
            <w:tcW w:w="1799" w:type="dxa"/>
          </w:tcPr>
          <w:p w:rsidR="00DD27CE" w:rsidRPr="005B6126" w:rsidP="00DD27CE" w14:paraId="2D999EAF" w14:textId="655663E1">
            <w:pPr>
              <w:pStyle w:val="NoSpacing"/>
              <w:jc w:val="right"/>
              <w:rPr>
                <w:rFonts w:ascii="Arial" w:hAnsi="Arial" w:cs="Arial"/>
                <w:color w:val="000000"/>
                <w:sz w:val="20"/>
                <w:szCs w:val="20"/>
              </w:rPr>
            </w:pPr>
            <w:r w:rsidRPr="005B6126">
              <w:rPr>
                <w:rFonts w:ascii="Arial" w:hAnsi="Arial" w:cs="Arial"/>
                <w:sz w:val="20"/>
                <w:szCs w:val="20"/>
              </w:rPr>
              <w:t xml:space="preserve">Not previously </w:t>
            </w:r>
            <w:r w:rsidRPr="005B6126" w:rsidR="00D52B97">
              <w:rPr>
                <w:rFonts w:ascii="Arial" w:hAnsi="Arial" w:cs="Arial"/>
                <w:sz w:val="20"/>
                <w:szCs w:val="20"/>
              </w:rPr>
              <w:t>included</w:t>
            </w:r>
            <w:r w:rsidR="00D52B97">
              <w:rPr>
                <w:rFonts w:ascii="Arial" w:hAnsi="Arial" w:cs="Arial"/>
                <w:sz w:val="20"/>
                <w:szCs w:val="20"/>
              </w:rPr>
              <w:t xml:space="preserve"> in 0651-0059</w:t>
            </w:r>
          </w:p>
        </w:tc>
        <w:tc>
          <w:tcPr>
            <w:tcW w:w="1440" w:type="dxa"/>
            <w:vAlign w:val="center"/>
          </w:tcPr>
          <w:p w:rsidR="00DD27CE" w:rsidRPr="005B6126" w:rsidP="00DD27CE" w14:paraId="79696195" w14:textId="300C7F19">
            <w:pPr>
              <w:jc w:val="right"/>
              <w:rPr>
                <w:rFonts w:ascii="Arial" w:hAnsi="Arial" w:cs="Arial"/>
                <w:color w:val="000000"/>
                <w:sz w:val="20"/>
                <w:szCs w:val="20"/>
              </w:rPr>
            </w:pPr>
            <w:r w:rsidRPr="005B6126">
              <w:rPr>
                <w:rFonts w:ascii="Arial" w:hAnsi="Arial" w:cs="Arial"/>
                <w:sz w:val="20"/>
                <w:szCs w:val="20"/>
              </w:rPr>
              <w:t xml:space="preserve"> $14,880 </w:t>
            </w:r>
          </w:p>
        </w:tc>
        <w:tc>
          <w:tcPr>
            <w:tcW w:w="1446" w:type="dxa"/>
            <w:vAlign w:val="center"/>
          </w:tcPr>
          <w:p w:rsidR="00DD27CE" w:rsidRPr="005B6126" w:rsidP="00DD27CE" w14:paraId="5AD1924E" w14:textId="6A74B0AE">
            <w:pPr>
              <w:jc w:val="right"/>
              <w:rPr>
                <w:rFonts w:ascii="Arial" w:hAnsi="Arial" w:cs="Arial"/>
                <w:color w:val="000000"/>
                <w:sz w:val="20"/>
                <w:szCs w:val="20"/>
              </w:rPr>
            </w:pPr>
            <w:r w:rsidRPr="005B6126">
              <w:rPr>
                <w:rFonts w:ascii="Arial" w:hAnsi="Arial" w:cs="Arial"/>
                <w:sz w:val="20"/>
                <w:szCs w:val="20"/>
              </w:rPr>
              <w:t xml:space="preserve"> $14,880 </w:t>
            </w:r>
          </w:p>
        </w:tc>
      </w:tr>
      <w:tr w14:paraId="307EB1A8" w14:textId="77777777" w:rsidTr="00003929">
        <w:tblPrEx>
          <w:tblW w:w="11070" w:type="dxa"/>
          <w:tblInd w:w="-905" w:type="dxa"/>
          <w:tblLook w:val="04A0"/>
        </w:tblPrEx>
        <w:tc>
          <w:tcPr>
            <w:tcW w:w="631" w:type="dxa"/>
            <w:vAlign w:val="center"/>
          </w:tcPr>
          <w:p w:rsidR="00DD27CE" w:rsidRPr="005B6126" w:rsidP="00DD27CE" w14:paraId="7C681AC2" w14:textId="17A47B36">
            <w:pPr>
              <w:jc w:val="center"/>
              <w:rPr>
                <w:rFonts w:ascii="Arial" w:hAnsi="Arial" w:cs="Arial"/>
                <w:b/>
                <w:bCs/>
                <w:color w:val="000000"/>
                <w:sz w:val="20"/>
                <w:szCs w:val="20"/>
              </w:rPr>
            </w:pPr>
            <w:r w:rsidRPr="005B6126">
              <w:rPr>
                <w:rFonts w:ascii="Arial" w:hAnsi="Arial" w:cs="Arial"/>
                <w:b/>
                <w:bCs/>
                <w:color w:val="000000"/>
                <w:sz w:val="20"/>
                <w:szCs w:val="20"/>
              </w:rPr>
              <w:t>2</w:t>
            </w:r>
          </w:p>
        </w:tc>
        <w:tc>
          <w:tcPr>
            <w:tcW w:w="1079" w:type="dxa"/>
            <w:vAlign w:val="center"/>
          </w:tcPr>
          <w:p w:rsidR="00DD27CE" w:rsidRPr="005B6126" w:rsidP="00DD27CE" w14:paraId="40D7910B" w14:textId="1C177706">
            <w:pPr>
              <w:jc w:val="center"/>
              <w:rPr>
                <w:rFonts w:ascii="Arial" w:hAnsi="Arial" w:cs="Arial"/>
                <w:sz w:val="20"/>
                <w:szCs w:val="20"/>
              </w:rPr>
            </w:pPr>
            <w:r w:rsidRPr="005B6126">
              <w:rPr>
                <w:rFonts w:ascii="Arial" w:hAnsi="Arial" w:cs="Arial"/>
                <w:sz w:val="20"/>
                <w:szCs w:val="20"/>
              </w:rPr>
              <w:t>34FS</w:t>
            </w:r>
          </w:p>
        </w:tc>
        <w:tc>
          <w:tcPr>
            <w:tcW w:w="4675" w:type="dxa"/>
            <w:vAlign w:val="center"/>
          </w:tcPr>
          <w:p w:rsidR="00DD27CE" w:rsidRPr="005B6126" w:rsidP="00DD27CE" w14:paraId="28E4238C" w14:textId="4B3DE1B1">
            <w:pPr>
              <w:rPr>
                <w:rFonts w:ascii="Arial" w:hAnsi="Arial" w:cs="Arial"/>
                <w:bCs/>
                <w:sz w:val="20"/>
                <w:szCs w:val="20"/>
              </w:rPr>
            </w:pPr>
            <w:r w:rsidRPr="005B6126">
              <w:rPr>
                <w:rFonts w:ascii="Arial" w:hAnsi="Arial" w:cs="Arial"/>
                <w:bCs/>
                <w:sz w:val="20"/>
                <w:szCs w:val="20"/>
              </w:rPr>
              <w:t>First request for suspension of action (micro entity)</w:t>
            </w:r>
          </w:p>
        </w:tc>
        <w:tc>
          <w:tcPr>
            <w:tcW w:w="1799" w:type="dxa"/>
          </w:tcPr>
          <w:p w:rsidR="00DD27CE" w:rsidRPr="005B6126" w:rsidP="00DD27CE" w14:paraId="53346F73" w14:textId="3E429CBC">
            <w:pPr>
              <w:pStyle w:val="NoSpacing"/>
              <w:jc w:val="right"/>
              <w:rPr>
                <w:rFonts w:ascii="Arial" w:hAnsi="Arial" w:cs="Arial"/>
                <w:color w:val="000000"/>
                <w:sz w:val="20"/>
                <w:szCs w:val="20"/>
              </w:rPr>
            </w:pPr>
            <w:r w:rsidRPr="005B6126">
              <w:rPr>
                <w:rFonts w:ascii="Arial" w:hAnsi="Arial" w:cs="Arial"/>
                <w:sz w:val="20"/>
                <w:szCs w:val="20"/>
              </w:rPr>
              <w:t xml:space="preserve">Not previously </w:t>
            </w:r>
            <w:r w:rsidRPr="005B6126" w:rsidR="00D52B97">
              <w:rPr>
                <w:rFonts w:ascii="Arial" w:hAnsi="Arial" w:cs="Arial"/>
                <w:sz w:val="20"/>
                <w:szCs w:val="20"/>
              </w:rPr>
              <w:t>included</w:t>
            </w:r>
            <w:r w:rsidR="00D52B97">
              <w:rPr>
                <w:rFonts w:ascii="Arial" w:hAnsi="Arial" w:cs="Arial"/>
                <w:sz w:val="20"/>
                <w:szCs w:val="20"/>
              </w:rPr>
              <w:t xml:space="preserve"> in 0651-0059</w:t>
            </w:r>
          </w:p>
        </w:tc>
        <w:tc>
          <w:tcPr>
            <w:tcW w:w="1440" w:type="dxa"/>
            <w:vAlign w:val="center"/>
          </w:tcPr>
          <w:p w:rsidR="00DD27CE" w:rsidRPr="005B6126" w:rsidP="00DD27CE" w14:paraId="1DA47475" w14:textId="4E0B4992">
            <w:pPr>
              <w:jc w:val="right"/>
              <w:rPr>
                <w:rFonts w:ascii="Arial" w:hAnsi="Arial" w:cs="Arial"/>
                <w:color w:val="000000"/>
                <w:sz w:val="20"/>
                <w:szCs w:val="20"/>
              </w:rPr>
            </w:pPr>
            <w:r w:rsidRPr="005B6126">
              <w:rPr>
                <w:rFonts w:ascii="Arial" w:hAnsi="Arial" w:cs="Arial"/>
                <w:sz w:val="20"/>
                <w:szCs w:val="20"/>
              </w:rPr>
              <w:t xml:space="preserve"> $720 </w:t>
            </w:r>
          </w:p>
        </w:tc>
        <w:tc>
          <w:tcPr>
            <w:tcW w:w="1446" w:type="dxa"/>
            <w:vAlign w:val="center"/>
          </w:tcPr>
          <w:p w:rsidR="00DD27CE" w:rsidRPr="005B6126" w:rsidP="00DD27CE" w14:paraId="491472A3" w14:textId="221248CC">
            <w:pPr>
              <w:jc w:val="right"/>
              <w:rPr>
                <w:rFonts w:ascii="Arial" w:hAnsi="Arial" w:cs="Arial"/>
                <w:color w:val="000000"/>
                <w:sz w:val="20"/>
                <w:szCs w:val="20"/>
              </w:rPr>
            </w:pPr>
            <w:r w:rsidRPr="005B6126">
              <w:rPr>
                <w:rFonts w:ascii="Arial" w:hAnsi="Arial" w:cs="Arial"/>
                <w:sz w:val="20"/>
                <w:szCs w:val="20"/>
              </w:rPr>
              <w:t xml:space="preserve"> $720 </w:t>
            </w:r>
          </w:p>
        </w:tc>
      </w:tr>
      <w:tr w14:paraId="47F21E7D" w14:textId="77777777" w:rsidTr="00003929">
        <w:tblPrEx>
          <w:tblW w:w="11070" w:type="dxa"/>
          <w:tblInd w:w="-905" w:type="dxa"/>
          <w:tblLook w:val="04A0"/>
        </w:tblPrEx>
        <w:tc>
          <w:tcPr>
            <w:tcW w:w="631" w:type="dxa"/>
            <w:vAlign w:val="center"/>
          </w:tcPr>
          <w:p w:rsidR="00DD27CE" w:rsidRPr="005B6126" w:rsidP="00DD27CE" w14:paraId="3D254D3E" w14:textId="20082C34">
            <w:pPr>
              <w:jc w:val="center"/>
              <w:rPr>
                <w:rFonts w:ascii="Arial" w:hAnsi="Arial" w:cs="Arial"/>
                <w:b/>
                <w:bCs/>
                <w:color w:val="000000"/>
                <w:sz w:val="20"/>
                <w:szCs w:val="20"/>
              </w:rPr>
            </w:pPr>
            <w:r w:rsidRPr="005B6126">
              <w:rPr>
                <w:rFonts w:ascii="Arial" w:hAnsi="Arial" w:cs="Arial"/>
                <w:b/>
                <w:bCs/>
                <w:color w:val="000000"/>
                <w:sz w:val="20"/>
                <w:szCs w:val="20"/>
              </w:rPr>
              <w:t>2</w:t>
            </w:r>
          </w:p>
        </w:tc>
        <w:tc>
          <w:tcPr>
            <w:tcW w:w="1079" w:type="dxa"/>
            <w:vAlign w:val="center"/>
          </w:tcPr>
          <w:p w:rsidR="00DD27CE" w:rsidRPr="005B6126" w:rsidP="00DD27CE" w14:paraId="5B1121DB" w14:textId="749485C1">
            <w:pPr>
              <w:jc w:val="center"/>
              <w:rPr>
                <w:rFonts w:ascii="Arial" w:hAnsi="Arial" w:cs="Arial"/>
                <w:sz w:val="20"/>
                <w:szCs w:val="20"/>
              </w:rPr>
            </w:pPr>
            <w:r w:rsidRPr="005B6126">
              <w:rPr>
                <w:rFonts w:ascii="Arial" w:hAnsi="Arial" w:cs="Arial"/>
                <w:sz w:val="20"/>
                <w:szCs w:val="20"/>
              </w:rPr>
              <w:t>14SS</w:t>
            </w:r>
          </w:p>
        </w:tc>
        <w:tc>
          <w:tcPr>
            <w:tcW w:w="4675" w:type="dxa"/>
            <w:vAlign w:val="center"/>
          </w:tcPr>
          <w:p w:rsidR="00DD27CE" w:rsidRPr="005B6126" w:rsidP="00DD27CE" w14:paraId="3B4CC2B3" w14:textId="00DC262B">
            <w:pPr>
              <w:rPr>
                <w:rFonts w:ascii="Arial" w:hAnsi="Arial" w:cs="Arial"/>
                <w:bCs/>
                <w:sz w:val="20"/>
                <w:szCs w:val="20"/>
              </w:rPr>
            </w:pPr>
            <w:r w:rsidRPr="005B6126">
              <w:rPr>
                <w:rFonts w:ascii="Arial" w:hAnsi="Arial" w:cs="Arial"/>
                <w:bCs/>
                <w:sz w:val="20"/>
                <w:szCs w:val="20"/>
              </w:rPr>
              <w:t>Subsequent request for suspension of action (undiscounted entity)</w:t>
            </w:r>
          </w:p>
        </w:tc>
        <w:tc>
          <w:tcPr>
            <w:tcW w:w="1799" w:type="dxa"/>
          </w:tcPr>
          <w:p w:rsidR="00DD27CE" w:rsidRPr="005B6126" w:rsidP="00DD27CE" w14:paraId="0AD61556" w14:textId="1C83A4A7">
            <w:pPr>
              <w:pStyle w:val="NoSpacing"/>
              <w:jc w:val="right"/>
              <w:rPr>
                <w:rFonts w:ascii="Arial" w:hAnsi="Arial" w:cs="Arial"/>
                <w:color w:val="000000"/>
                <w:sz w:val="20"/>
                <w:szCs w:val="20"/>
              </w:rPr>
            </w:pPr>
            <w:r w:rsidRPr="005B6126">
              <w:rPr>
                <w:rFonts w:ascii="Arial" w:hAnsi="Arial" w:cs="Arial"/>
                <w:sz w:val="20"/>
                <w:szCs w:val="20"/>
              </w:rPr>
              <w:t xml:space="preserve">Not previously </w:t>
            </w:r>
            <w:r w:rsidRPr="005B6126" w:rsidR="00D52B97">
              <w:rPr>
                <w:rFonts w:ascii="Arial" w:hAnsi="Arial" w:cs="Arial"/>
                <w:sz w:val="20"/>
                <w:szCs w:val="20"/>
              </w:rPr>
              <w:t>included</w:t>
            </w:r>
            <w:r w:rsidR="00D52B97">
              <w:rPr>
                <w:rFonts w:ascii="Arial" w:hAnsi="Arial" w:cs="Arial"/>
                <w:sz w:val="20"/>
                <w:szCs w:val="20"/>
              </w:rPr>
              <w:t xml:space="preserve"> in 0651-0059</w:t>
            </w:r>
          </w:p>
        </w:tc>
        <w:tc>
          <w:tcPr>
            <w:tcW w:w="1440" w:type="dxa"/>
            <w:vAlign w:val="center"/>
          </w:tcPr>
          <w:p w:rsidR="00DD27CE" w:rsidRPr="005B6126" w:rsidP="00DD27CE" w14:paraId="51FD4295" w14:textId="5FEC0A85">
            <w:pPr>
              <w:jc w:val="right"/>
              <w:rPr>
                <w:rFonts w:ascii="Arial" w:hAnsi="Arial" w:cs="Arial"/>
                <w:color w:val="000000"/>
                <w:sz w:val="20"/>
                <w:szCs w:val="20"/>
              </w:rPr>
            </w:pPr>
            <w:r w:rsidRPr="005B6126">
              <w:rPr>
                <w:rFonts w:ascii="Arial" w:hAnsi="Arial" w:cs="Arial"/>
                <w:sz w:val="20"/>
                <w:szCs w:val="20"/>
              </w:rPr>
              <w:t xml:space="preserve"> $153,000 </w:t>
            </w:r>
          </w:p>
        </w:tc>
        <w:tc>
          <w:tcPr>
            <w:tcW w:w="1446" w:type="dxa"/>
            <w:vAlign w:val="center"/>
          </w:tcPr>
          <w:p w:rsidR="00DD27CE" w:rsidRPr="005B6126" w:rsidP="00DD27CE" w14:paraId="7BF02CC3" w14:textId="7D5C8B1F">
            <w:pPr>
              <w:jc w:val="right"/>
              <w:rPr>
                <w:rFonts w:ascii="Arial" w:hAnsi="Arial" w:cs="Arial"/>
                <w:color w:val="000000"/>
                <w:sz w:val="20"/>
                <w:szCs w:val="20"/>
              </w:rPr>
            </w:pPr>
            <w:r w:rsidRPr="005B6126">
              <w:rPr>
                <w:rFonts w:ascii="Arial" w:hAnsi="Arial" w:cs="Arial"/>
                <w:sz w:val="20"/>
                <w:szCs w:val="20"/>
              </w:rPr>
              <w:t xml:space="preserve"> $153,000 </w:t>
            </w:r>
          </w:p>
        </w:tc>
      </w:tr>
      <w:tr w14:paraId="45081653" w14:textId="77777777" w:rsidTr="00003929">
        <w:tblPrEx>
          <w:tblW w:w="11070" w:type="dxa"/>
          <w:tblInd w:w="-905" w:type="dxa"/>
          <w:tblLook w:val="04A0"/>
        </w:tblPrEx>
        <w:tc>
          <w:tcPr>
            <w:tcW w:w="631" w:type="dxa"/>
            <w:vAlign w:val="center"/>
          </w:tcPr>
          <w:p w:rsidR="00DD27CE" w:rsidRPr="005B6126" w:rsidP="00DD27CE" w14:paraId="30734061" w14:textId="18B0E636">
            <w:pPr>
              <w:jc w:val="center"/>
              <w:rPr>
                <w:rFonts w:ascii="Arial" w:hAnsi="Arial" w:cs="Arial"/>
                <w:b/>
                <w:bCs/>
                <w:color w:val="000000"/>
                <w:sz w:val="20"/>
                <w:szCs w:val="20"/>
              </w:rPr>
            </w:pPr>
            <w:r w:rsidRPr="005B6126">
              <w:rPr>
                <w:rFonts w:ascii="Arial" w:hAnsi="Arial" w:cs="Arial"/>
                <w:b/>
                <w:bCs/>
                <w:color w:val="000000"/>
                <w:sz w:val="20"/>
                <w:szCs w:val="20"/>
              </w:rPr>
              <w:t>2</w:t>
            </w:r>
          </w:p>
        </w:tc>
        <w:tc>
          <w:tcPr>
            <w:tcW w:w="1079" w:type="dxa"/>
            <w:vAlign w:val="center"/>
          </w:tcPr>
          <w:p w:rsidR="00DD27CE" w:rsidRPr="005B6126" w:rsidP="00DD27CE" w14:paraId="50799404" w14:textId="557C6E00">
            <w:pPr>
              <w:jc w:val="center"/>
              <w:rPr>
                <w:rFonts w:ascii="Arial" w:hAnsi="Arial" w:cs="Arial"/>
                <w:sz w:val="20"/>
                <w:szCs w:val="20"/>
              </w:rPr>
            </w:pPr>
            <w:r w:rsidRPr="005B6126">
              <w:rPr>
                <w:rFonts w:ascii="Arial" w:hAnsi="Arial" w:cs="Arial"/>
                <w:sz w:val="20"/>
                <w:szCs w:val="20"/>
              </w:rPr>
              <w:t>24SS</w:t>
            </w:r>
          </w:p>
        </w:tc>
        <w:tc>
          <w:tcPr>
            <w:tcW w:w="4675" w:type="dxa"/>
            <w:vAlign w:val="center"/>
          </w:tcPr>
          <w:p w:rsidR="00DD27CE" w:rsidRPr="005B6126" w:rsidP="00DD27CE" w14:paraId="633041EE" w14:textId="2194C6D0">
            <w:pPr>
              <w:rPr>
                <w:rFonts w:ascii="Arial" w:hAnsi="Arial" w:cs="Arial"/>
                <w:bCs/>
                <w:sz w:val="20"/>
                <w:szCs w:val="20"/>
              </w:rPr>
            </w:pPr>
            <w:r w:rsidRPr="005B6126">
              <w:rPr>
                <w:rFonts w:ascii="Arial" w:hAnsi="Arial" w:cs="Arial"/>
                <w:bCs/>
                <w:sz w:val="20"/>
                <w:szCs w:val="20"/>
              </w:rPr>
              <w:t>Subsequent request for suspension of action (small entity)</w:t>
            </w:r>
          </w:p>
        </w:tc>
        <w:tc>
          <w:tcPr>
            <w:tcW w:w="1799" w:type="dxa"/>
          </w:tcPr>
          <w:p w:rsidR="00DD27CE" w:rsidRPr="005B6126" w:rsidP="00DD27CE" w14:paraId="4D5E378E" w14:textId="015051AB">
            <w:pPr>
              <w:pStyle w:val="NoSpacing"/>
              <w:jc w:val="right"/>
              <w:rPr>
                <w:rFonts w:ascii="Arial" w:hAnsi="Arial" w:cs="Arial"/>
                <w:color w:val="000000"/>
                <w:sz w:val="20"/>
                <w:szCs w:val="20"/>
              </w:rPr>
            </w:pPr>
            <w:r w:rsidRPr="005B6126">
              <w:rPr>
                <w:rFonts w:ascii="Arial" w:hAnsi="Arial" w:cs="Arial"/>
                <w:sz w:val="20"/>
                <w:szCs w:val="20"/>
              </w:rPr>
              <w:t xml:space="preserve">Not previously </w:t>
            </w:r>
            <w:r w:rsidRPr="005B6126" w:rsidR="00D52B97">
              <w:rPr>
                <w:rFonts w:ascii="Arial" w:hAnsi="Arial" w:cs="Arial"/>
                <w:sz w:val="20"/>
                <w:szCs w:val="20"/>
              </w:rPr>
              <w:t>included</w:t>
            </w:r>
            <w:r w:rsidR="00D52B97">
              <w:rPr>
                <w:rFonts w:ascii="Arial" w:hAnsi="Arial" w:cs="Arial"/>
                <w:sz w:val="20"/>
                <w:szCs w:val="20"/>
              </w:rPr>
              <w:t xml:space="preserve"> in 0651-0059</w:t>
            </w:r>
          </w:p>
        </w:tc>
        <w:tc>
          <w:tcPr>
            <w:tcW w:w="1440" w:type="dxa"/>
            <w:vAlign w:val="center"/>
          </w:tcPr>
          <w:p w:rsidR="00DD27CE" w:rsidRPr="005B6126" w:rsidP="00DD27CE" w14:paraId="3286123C" w14:textId="02A16E53">
            <w:pPr>
              <w:jc w:val="right"/>
              <w:rPr>
                <w:rFonts w:ascii="Arial" w:hAnsi="Arial" w:cs="Arial"/>
                <w:color w:val="000000"/>
                <w:sz w:val="20"/>
                <w:szCs w:val="20"/>
              </w:rPr>
            </w:pPr>
            <w:r w:rsidRPr="005B6126">
              <w:rPr>
                <w:rFonts w:ascii="Arial" w:hAnsi="Arial" w:cs="Arial"/>
                <w:sz w:val="20"/>
                <w:szCs w:val="20"/>
              </w:rPr>
              <w:t xml:space="preserve"> $5,580 </w:t>
            </w:r>
          </w:p>
        </w:tc>
        <w:tc>
          <w:tcPr>
            <w:tcW w:w="1446" w:type="dxa"/>
            <w:vAlign w:val="center"/>
          </w:tcPr>
          <w:p w:rsidR="00DD27CE" w:rsidRPr="005B6126" w:rsidP="00DD27CE" w14:paraId="5C7664DB" w14:textId="06122758">
            <w:pPr>
              <w:jc w:val="right"/>
              <w:rPr>
                <w:rFonts w:ascii="Arial" w:hAnsi="Arial" w:cs="Arial"/>
                <w:color w:val="000000"/>
                <w:sz w:val="20"/>
                <w:szCs w:val="20"/>
              </w:rPr>
            </w:pPr>
            <w:r w:rsidRPr="005B6126">
              <w:rPr>
                <w:rFonts w:ascii="Arial" w:hAnsi="Arial" w:cs="Arial"/>
                <w:sz w:val="20"/>
                <w:szCs w:val="20"/>
              </w:rPr>
              <w:t xml:space="preserve"> $5,580 </w:t>
            </w:r>
          </w:p>
        </w:tc>
      </w:tr>
      <w:tr w14:paraId="062D8F8C" w14:textId="77777777" w:rsidTr="00003929">
        <w:tblPrEx>
          <w:tblW w:w="11070" w:type="dxa"/>
          <w:tblInd w:w="-905" w:type="dxa"/>
          <w:tblLook w:val="04A0"/>
        </w:tblPrEx>
        <w:tc>
          <w:tcPr>
            <w:tcW w:w="631" w:type="dxa"/>
            <w:vAlign w:val="center"/>
          </w:tcPr>
          <w:p w:rsidR="00DD27CE" w:rsidRPr="005B6126" w:rsidP="00DD27CE" w14:paraId="3F9DA064" w14:textId="639BDC66">
            <w:pPr>
              <w:jc w:val="center"/>
              <w:rPr>
                <w:rFonts w:ascii="Arial" w:hAnsi="Arial" w:cs="Arial"/>
                <w:b/>
                <w:bCs/>
                <w:color w:val="000000"/>
                <w:sz w:val="20"/>
                <w:szCs w:val="20"/>
              </w:rPr>
            </w:pPr>
            <w:r w:rsidRPr="005B6126">
              <w:rPr>
                <w:rFonts w:ascii="Arial" w:hAnsi="Arial" w:cs="Arial"/>
                <w:b/>
                <w:bCs/>
                <w:color w:val="000000"/>
                <w:sz w:val="20"/>
                <w:szCs w:val="20"/>
              </w:rPr>
              <w:t>2</w:t>
            </w:r>
          </w:p>
        </w:tc>
        <w:tc>
          <w:tcPr>
            <w:tcW w:w="1079" w:type="dxa"/>
            <w:vAlign w:val="center"/>
          </w:tcPr>
          <w:p w:rsidR="00DD27CE" w:rsidRPr="005B6126" w:rsidP="00DD27CE" w14:paraId="1D1EE190" w14:textId="6D630FCA">
            <w:pPr>
              <w:jc w:val="center"/>
              <w:rPr>
                <w:rFonts w:ascii="Arial" w:hAnsi="Arial" w:cs="Arial"/>
                <w:sz w:val="20"/>
                <w:szCs w:val="20"/>
              </w:rPr>
            </w:pPr>
            <w:r w:rsidRPr="005B6126">
              <w:rPr>
                <w:rFonts w:ascii="Arial" w:hAnsi="Arial" w:cs="Arial"/>
                <w:sz w:val="20"/>
                <w:szCs w:val="20"/>
              </w:rPr>
              <w:t>34SS</w:t>
            </w:r>
          </w:p>
        </w:tc>
        <w:tc>
          <w:tcPr>
            <w:tcW w:w="4675" w:type="dxa"/>
            <w:vAlign w:val="center"/>
          </w:tcPr>
          <w:p w:rsidR="00DD27CE" w:rsidRPr="005B6126" w:rsidP="00DD27CE" w14:paraId="44C024DC" w14:textId="0C61B751">
            <w:pPr>
              <w:rPr>
                <w:rFonts w:ascii="Arial" w:hAnsi="Arial" w:cs="Arial"/>
                <w:bCs/>
                <w:sz w:val="20"/>
                <w:szCs w:val="20"/>
              </w:rPr>
            </w:pPr>
            <w:r w:rsidRPr="005B6126">
              <w:rPr>
                <w:rFonts w:ascii="Arial" w:hAnsi="Arial" w:cs="Arial"/>
                <w:bCs/>
                <w:sz w:val="20"/>
                <w:szCs w:val="20"/>
              </w:rPr>
              <w:t>Subsequent request for suspension of action (micro entity)</w:t>
            </w:r>
          </w:p>
        </w:tc>
        <w:tc>
          <w:tcPr>
            <w:tcW w:w="1799" w:type="dxa"/>
          </w:tcPr>
          <w:p w:rsidR="00DD27CE" w:rsidRPr="005B6126" w:rsidP="00DD27CE" w14:paraId="1A52D3B5" w14:textId="0159CD0A">
            <w:pPr>
              <w:pStyle w:val="NoSpacing"/>
              <w:jc w:val="right"/>
              <w:rPr>
                <w:rFonts w:ascii="Arial" w:hAnsi="Arial" w:cs="Arial"/>
                <w:color w:val="000000"/>
                <w:sz w:val="20"/>
                <w:szCs w:val="20"/>
              </w:rPr>
            </w:pPr>
            <w:r w:rsidRPr="005B6126">
              <w:rPr>
                <w:rFonts w:ascii="Arial" w:hAnsi="Arial" w:cs="Arial"/>
                <w:sz w:val="20"/>
                <w:szCs w:val="20"/>
              </w:rPr>
              <w:t xml:space="preserve">Not previously </w:t>
            </w:r>
            <w:r w:rsidRPr="005B6126" w:rsidR="00D52B97">
              <w:rPr>
                <w:rFonts w:ascii="Arial" w:hAnsi="Arial" w:cs="Arial"/>
                <w:sz w:val="20"/>
                <w:szCs w:val="20"/>
              </w:rPr>
              <w:t>included</w:t>
            </w:r>
            <w:r w:rsidR="00D52B97">
              <w:rPr>
                <w:rFonts w:ascii="Arial" w:hAnsi="Arial" w:cs="Arial"/>
                <w:sz w:val="20"/>
                <w:szCs w:val="20"/>
              </w:rPr>
              <w:t xml:space="preserve"> in 0651-0059</w:t>
            </w:r>
          </w:p>
        </w:tc>
        <w:tc>
          <w:tcPr>
            <w:tcW w:w="1440" w:type="dxa"/>
            <w:vAlign w:val="center"/>
          </w:tcPr>
          <w:p w:rsidR="00DD27CE" w:rsidRPr="005B6126" w:rsidP="00DD27CE" w14:paraId="76907AAD" w14:textId="0F6B5246">
            <w:pPr>
              <w:jc w:val="right"/>
              <w:rPr>
                <w:rFonts w:ascii="Arial" w:hAnsi="Arial" w:cs="Arial"/>
                <w:color w:val="000000"/>
                <w:sz w:val="20"/>
                <w:szCs w:val="20"/>
              </w:rPr>
            </w:pPr>
            <w:r w:rsidRPr="005B6126">
              <w:rPr>
                <w:rFonts w:ascii="Arial" w:hAnsi="Arial" w:cs="Arial"/>
                <w:sz w:val="20"/>
                <w:szCs w:val="20"/>
              </w:rPr>
              <w:t xml:space="preserve"> $270 </w:t>
            </w:r>
          </w:p>
        </w:tc>
        <w:tc>
          <w:tcPr>
            <w:tcW w:w="1446" w:type="dxa"/>
            <w:vAlign w:val="center"/>
          </w:tcPr>
          <w:p w:rsidR="00DD27CE" w:rsidRPr="005B6126" w:rsidP="00DD27CE" w14:paraId="1FBF3A55" w14:textId="233FF52B">
            <w:pPr>
              <w:jc w:val="right"/>
              <w:rPr>
                <w:rFonts w:ascii="Arial" w:hAnsi="Arial" w:cs="Arial"/>
                <w:color w:val="000000"/>
                <w:sz w:val="20"/>
                <w:szCs w:val="20"/>
              </w:rPr>
            </w:pPr>
            <w:r w:rsidRPr="005B6126">
              <w:rPr>
                <w:rFonts w:ascii="Arial" w:hAnsi="Arial" w:cs="Arial"/>
                <w:sz w:val="20"/>
                <w:szCs w:val="20"/>
              </w:rPr>
              <w:t xml:space="preserve"> $270 </w:t>
            </w:r>
          </w:p>
        </w:tc>
      </w:tr>
      <w:tr w14:paraId="061EB26A" w14:textId="77777777" w:rsidTr="00F624AA">
        <w:tblPrEx>
          <w:tblW w:w="11070" w:type="dxa"/>
          <w:tblInd w:w="-905" w:type="dxa"/>
          <w:tblLook w:val="04A0"/>
        </w:tblPrEx>
        <w:tc>
          <w:tcPr>
            <w:tcW w:w="631" w:type="dxa"/>
            <w:vAlign w:val="center"/>
          </w:tcPr>
          <w:p w:rsidR="008D1F82" w:rsidRPr="005B6126" w:rsidP="008D1F82" w14:paraId="5936E9B1" w14:textId="70329285">
            <w:pPr>
              <w:jc w:val="center"/>
              <w:rPr>
                <w:rFonts w:ascii="Arial" w:hAnsi="Arial" w:cs="Arial"/>
                <w:b/>
                <w:bCs/>
                <w:color w:val="000000"/>
                <w:sz w:val="20"/>
                <w:szCs w:val="20"/>
              </w:rPr>
            </w:pPr>
            <w:r w:rsidRPr="005B6126">
              <w:rPr>
                <w:rFonts w:ascii="Arial" w:hAnsi="Arial" w:cs="Arial"/>
                <w:b/>
                <w:sz w:val="20"/>
                <w:szCs w:val="20"/>
              </w:rPr>
              <w:t>3</w:t>
            </w:r>
          </w:p>
        </w:tc>
        <w:tc>
          <w:tcPr>
            <w:tcW w:w="1079" w:type="dxa"/>
            <w:vAlign w:val="center"/>
          </w:tcPr>
          <w:p w:rsidR="008D1F82" w:rsidRPr="005B6126" w:rsidP="008D1F82" w14:paraId="2AB00DAF" w14:textId="5F2BEE67">
            <w:pPr>
              <w:jc w:val="center"/>
              <w:rPr>
                <w:rFonts w:ascii="Arial" w:hAnsi="Arial" w:cs="Arial"/>
                <w:sz w:val="20"/>
                <w:szCs w:val="20"/>
              </w:rPr>
            </w:pPr>
            <w:r w:rsidRPr="005B6126">
              <w:rPr>
                <w:rFonts w:ascii="Arial" w:hAnsi="Arial" w:cs="Arial"/>
                <w:sz w:val="20"/>
                <w:szCs w:val="20"/>
              </w:rPr>
              <w:t>1464</w:t>
            </w:r>
          </w:p>
        </w:tc>
        <w:tc>
          <w:tcPr>
            <w:tcW w:w="4675" w:type="dxa"/>
            <w:vAlign w:val="center"/>
          </w:tcPr>
          <w:p w:rsidR="008D1F82" w:rsidRPr="005B6126" w:rsidP="008D1F82" w14:paraId="3F09B902" w14:textId="3365C973">
            <w:pPr>
              <w:rPr>
                <w:rFonts w:ascii="Arial" w:hAnsi="Arial" w:cs="Arial"/>
                <w:sz w:val="20"/>
                <w:szCs w:val="20"/>
              </w:rPr>
            </w:pPr>
            <w:r w:rsidRPr="005B6126">
              <w:rPr>
                <w:rFonts w:ascii="Arial" w:hAnsi="Arial" w:cs="Arial"/>
                <w:bCs/>
                <w:sz w:val="20"/>
                <w:szCs w:val="20"/>
              </w:rPr>
              <w:t>Petitions requiring the petition fee set forth in 37 CFR 1.17 (h) (Group III) (undiscounted)</w:t>
            </w:r>
          </w:p>
        </w:tc>
        <w:tc>
          <w:tcPr>
            <w:tcW w:w="1799" w:type="dxa"/>
            <w:vAlign w:val="center"/>
          </w:tcPr>
          <w:p w:rsidR="008D1F82" w:rsidRPr="005B6126" w:rsidP="008D1F82" w14:paraId="730B51AC" w14:textId="35396513">
            <w:pPr>
              <w:pStyle w:val="NoSpacing"/>
              <w:jc w:val="right"/>
              <w:rPr>
                <w:rFonts w:ascii="Arial" w:hAnsi="Arial" w:cs="Arial"/>
                <w:sz w:val="20"/>
                <w:szCs w:val="20"/>
              </w:rPr>
            </w:pPr>
            <w:r w:rsidRPr="005B6126">
              <w:rPr>
                <w:rFonts w:ascii="Arial" w:hAnsi="Arial" w:cs="Arial"/>
                <w:color w:val="000000"/>
                <w:sz w:val="20"/>
                <w:szCs w:val="20"/>
              </w:rPr>
              <w:t>$1,288,700</w:t>
            </w:r>
          </w:p>
        </w:tc>
        <w:tc>
          <w:tcPr>
            <w:tcW w:w="1440" w:type="dxa"/>
            <w:vAlign w:val="center"/>
          </w:tcPr>
          <w:p w:rsidR="008D1F82" w:rsidRPr="005B6126" w:rsidP="008D1F82" w14:paraId="14492C6C" w14:textId="566C7A69">
            <w:pPr>
              <w:jc w:val="right"/>
              <w:rPr>
                <w:rFonts w:ascii="Arial" w:hAnsi="Arial" w:cs="Arial"/>
                <w:color w:val="000000"/>
                <w:sz w:val="20"/>
                <w:szCs w:val="20"/>
              </w:rPr>
            </w:pPr>
            <w:r w:rsidRPr="005B6126">
              <w:rPr>
                <w:rFonts w:ascii="Arial" w:hAnsi="Arial" w:cs="Arial"/>
                <w:color w:val="000000"/>
                <w:sz w:val="20"/>
                <w:szCs w:val="20"/>
              </w:rPr>
              <w:t>$1,380,750</w:t>
            </w:r>
          </w:p>
        </w:tc>
        <w:tc>
          <w:tcPr>
            <w:tcW w:w="1446" w:type="dxa"/>
            <w:vAlign w:val="center"/>
          </w:tcPr>
          <w:p w:rsidR="008D1F82" w:rsidRPr="005B6126" w:rsidP="008D1F82" w14:paraId="5639E54E" w14:textId="0CDF126E">
            <w:pPr>
              <w:jc w:val="right"/>
              <w:rPr>
                <w:rFonts w:ascii="Arial" w:hAnsi="Arial" w:cs="Arial"/>
                <w:color w:val="000000"/>
                <w:sz w:val="20"/>
                <w:szCs w:val="20"/>
              </w:rPr>
            </w:pPr>
            <w:r w:rsidRPr="005B6126">
              <w:rPr>
                <w:rFonts w:ascii="Arial" w:hAnsi="Arial" w:cs="Arial"/>
                <w:color w:val="000000"/>
                <w:sz w:val="20"/>
                <w:szCs w:val="20"/>
              </w:rPr>
              <w:t>+$92,050</w:t>
            </w:r>
          </w:p>
        </w:tc>
      </w:tr>
      <w:tr w14:paraId="56DAB34C" w14:textId="77777777" w:rsidTr="00F624AA">
        <w:tblPrEx>
          <w:tblW w:w="11070" w:type="dxa"/>
          <w:tblInd w:w="-905" w:type="dxa"/>
          <w:tblLook w:val="04A0"/>
        </w:tblPrEx>
        <w:tc>
          <w:tcPr>
            <w:tcW w:w="631" w:type="dxa"/>
            <w:vAlign w:val="center"/>
          </w:tcPr>
          <w:p w:rsidR="008D1F82" w:rsidRPr="005B6126" w:rsidP="008D1F82" w14:paraId="62AF2E26" w14:textId="6091B2D3">
            <w:pPr>
              <w:jc w:val="center"/>
              <w:rPr>
                <w:rFonts w:ascii="Arial" w:hAnsi="Arial" w:cs="Arial"/>
                <w:b/>
                <w:bCs/>
                <w:color w:val="000000"/>
                <w:sz w:val="20"/>
                <w:szCs w:val="20"/>
              </w:rPr>
            </w:pPr>
            <w:r w:rsidRPr="005B6126">
              <w:rPr>
                <w:rFonts w:ascii="Arial" w:hAnsi="Arial" w:cs="Arial"/>
                <w:b/>
                <w:sz w:val="20"/>
                <w:szCs w:val="20"/>
              </w:rPr>
              <w:t>3</w:t>
            </w:r>
          </w:p>
        </w:tc>
        <w:tc>
          <w:tcPr>
            <w:tcW w:w="1079" w:type="dxa"/>
            <w:vAlign w:val="center"/>
          </w:tcPr>
          <w:p w:rsidR="008D1F82" w:rsidRPr="005B6126" w:rsidP="008D1F82" w14:paraId="758A56FF" w14:textId="50862377">
            <w:pPr>
              <w:jc w:val="center"/>
              <w:rPr>
                <w:rFonts w:ascii="Arial" w:hAnsi="Arial" w:cs="Arial"/>
                <w:sz w:val="20"/>
                <w:szCs w:val="20"/>
              </w:rPr>
            </w:pPr>
            <w:r w:rsidRPr="005B6126">
              <w:rPr>
                <w:rFonts w:ascii="Arial" w:hAnsi="Arial" w:cs="Arial"/>
                <w:sz w:val="20"/>
                <w:szCs w:val="20"/>
              </w:rPr>
              <w:t>2464</w:t>
            </w:r>
          </w:p>
        </w:tc>
        <w:tc>
          <w:tcPr>
            <w:tcW w:w="4675" w:type="dxa"/>
            <w:vAlign w:val="center"/>
          </w:tcPr>
          <w:p w:rsidR="008D1F82" w:rsidRPr="005B6126" w:rsidP="008D1F82" w14:paraId="573863C1" w14:textId="450B6BC4">
            <w:pPr>
              <w:rPr>
                <w:rFonts w:ascii="Arial" w:hAnsi="Arial" w:cs="Arial"/>
                <w:sz w:val="20"/>
                <w:szCs w:val="20"/>
              </w:rPr>
            </w:pPr>
            <w:r w:rsidRPr="005B6126">
              <w:rPr>
                <w:rFonts w:ascii="Arial" w:hAnsi="Arial" w:cs="Arial"/>
                <w:bCs/>
                <w:sz w:val="20"/>
                <w:szCs w:val="20"/>
              </w:rPr>
              <w:t>Petitions requiring the petition fee set forth in 37 CFR 1.17 (h) (Group III) (small entity)</w:t>
            </w:r>
          </w:p>
        </w:tc>
        <w:tc>
          <w:tcPr>
            <w:tcW w:w="1799" w:type="dxa"/>
            <w:vAlign w:val="center"/>
          </w:tcPr>
          <w:p w:rsidR="008D1F82" w:rsidRPr="005B6126" w:rsidP="008D1F82" w14:paraId="2957CB57" w14:textId="44F38F59">
            <w:pPr>
              <w:pStyle w:val="NoSpacing"/>
              <w:jc w:val="right"/>
              <w:rPr>
                <w:rFonts w:ascii="Arial" w:hAnsi="Arial" w:cs="Arial"/>
                <w:sz w:val="20"/>
                <w:szCs w:val="20"/>
              </w:rPr>
            </w:pPr>
            <w:r w:rsidRPr="005B6126">
              <w:rPr>
                <w:rFonts w:ascii="Arial" w:hAnsi="Arial" w:cs="Arial"/>
                <w:color w:val="000000"/>
                <w:sz w:val="20"/>
                <w:szCs w:val="20"/>
              </w:rPr>
              <w:t>$222,880</w:t>
            </w:r>
          </w:p>
        </w:tc>
        <w:tc>
          <w:tcPr>
            <w:tcW w:w="1440" w:type="dxa"/>
            <w:vAlign w:val="center"/>
          </w:tcPr>
          <w:p w:rsidR="008D1F82" w:rsidRPr="005B6126" w:rsidP="008D1F82" w14:paraId="2820957C" w14:textId="2991A47D">
            <w:pPr>
              <w:jc w:val="right"/>
              <w:rPr>
                <w:rFonts w:ascii="Arial" w:hAnsi="Arial" w:cs="Arial"/>
                <w:color w:val="000000"/>
                <w:sz w:val="20"/>
                <w:szCs w:val="20"/>
              </w:rPr>
            </w:pPr>
            <w:r w:rsidRPr="005B6126">
              <w:rPr>
                <w:rFonts w:ascii="Arial" w:hAnsi="Arial" w:cs="Arial"/>
                <w:color w:val="000000"/>
                <w:sz w:val="20"/>
                <w:szCs w:val="20"/>
              </w:rPr>
              <w:t>$238,800</w:t>
            </w:r>
          </w:p>
        </w:tc>
        <w:tc>
          <w:tcPr>
            <w:tcW w:w="1446" w:type="dxa"/>
            <w:vAlign w:val="center"/>
          </w:tcPr>
          <w:p w:rsidR="008D1F82" w:rsidRPr="005B6126" w:rsidP="008D1F82" w14:paraId="05137777" w14:textId="609B23E6">
            <w:pPr>
              <w:jc w:val="right"/>
              <w:rPr>
                <w:rFonts w:ascii="Arial" w:hAnsi="Arial" w:cs="Arial"/>
                <w:color w:val="000000"/>
                <w:sz w:val="20"/>
                <w:szCs w:val="20"/>
              </w:rPr>
            </w:pPr>
            <w:r w:rsidRPr="005B6126">
              <w:rPr>
                <w:rFonts w:ascii="Arial" w:hAnsi="Arial" w:cs="Arial"/>
                <w:color w:val="000000"/>
                <w:sz w:val="20"/>
                <w:szCs w:val="20"/>
              </w:rPr>
              <w:t>+$15,920</w:t>
            </w:r>
          </w:p>
        </w:tc>
      </w:tr>
      <w:tr w14:paraId="1D5E283F" w14:textId="77777777" w:rsidTr="00F624AA">
        <w:tblPrEx>
          <w:tblW w:w="11070" w:type="dxa"/>
          <w:tblInd w:w="-905" w:type="dxa"/>
          <w:tblLook w:val="04A0"/>
        </w:tblPrEx>
        <w:tc>
          <w:tcPr>
            <w:tcW w:w="631" w:type="dxa"/>
            <w:vAlign w:val="center"/>
          </w:tcPr>
          <w:p w:rsidR="008D1F82" w:rsidRPr="005B6126" w:rsidP="008D1F82" w14:paraId="1F1D44C0" w14:textId="34786AB3">
            <w:pPr>
              <w:jc w:val="center"/>
              <w:rPr>
                <w:rFonts w:ascii="Arial" w:hAnsi="Arial" w:cs="Arial"/>
                <w:b/>
                <w:bCs/>
                <w:color w:val="000000"/>
                <w:sz w:val="20"/>
                <w:szCs w:val="20"/>
              </w:rPr>
            </w:pPr>
            <w:r w:rsidRPr="005B6126">
              <w:rPr>
                <w:rFonts w:ascii="Arial" w:hAnsi="Arial" w:cs="Arial"/>
                <w:b/>
                <w:sz w:val="20"/>
                <w:szCs w:val="20"/>
              </w:rPr>
              <w:t>3</w:t>
            </w:r>
          </w:p>
        </w:tc>
        <w:tc>
          <w:tcPr>
            <w:tcW w:w="1079" w:type="dxa"/>
            <w:vAlign w:val="center"/>
          </w:tcPr>
          <w:p w:rsidR="008D1F82" w:rsidRPr="005B6126" w:rsidP="008D1F82" w14:paraId="40E340EF" w14:textId="0AA2195E">
            <w:pPr>
              <w:jc w:val="center"/>
              <w:rPr>
                <w:rFonts w:ascii="Arial" w:hAnsi="Arial" w:cs="Arial"/>
                <w:sz w:val="20"/>
                <w:szCs w:val="20"/>
              </w:rPr>
            </w:pPr>
            <w:r w:rsidRPr="005B6126">
              <w:rPr>
                <w:rFonts w:ascii="Arial" w:hAnsi="Arial" w:cs="Arial"/>
                <w:sz w:val="20"/>
                <w:szCs w:val="20"/>
              </w:rPr>
              <w:t>3464</w:t>
            </w:r>
          </w:p>
        </w:tc>
        <w:tc>
          <w:tcPr>
            <w:tcW w:w="4675" w:type="dxa"/>
            <w:vAlign w:val="center"/>
          </w:tcPr>
          <w:p w:rsidR="008D1F82" w:rsidRPr="005B6126" w:rsidP="008D1F82" w14:paraId="693ED9BA" w14:textId="07B3D171">
            <w:pPr>
              <w:rPr>
                <w:rFonts w:ascii="Arial" w:hAnsi="Arial" w:cs="Arial"/>
                <w:sz w:val="20"/>
                <w:szCs w:val="20"/>
              </w:rPr>
            </w:pPr>
            <w:r w:rsidRPr="005B6126">
              <w:rPr>
                <w:rFonts w:ascii="Arial" w:hAnsi="Arial" w:cs="Arial"/>
                <w:bCs/>
                <w:sz w:val="20"/>
                <w:szCs w:val="20"/>
              </w:rPr>
              <w:t>Petitions requiring the petition fee set forth in 37 CFR 1.17 (h) (Group III) (micro entity)</w:t>
            </w:r>
          </w:p>
        </w:tc>
        <w:tc>
          <w:tcPr>
            <w:tcW w:w="1799" w:type="dxa"/>
            <w:vAlign w:val="center"/>
          </w:tcPr>
          <w:p w:rsidR="008D1F82" w:rsidRPr="005B6126" w:rsidP="008D1F82" w14:paraId="2B33AAA9" w14:textId="7B00E69A">
            <w:pPr>
              <w:pStyle w:val="NoSpacing"/>
              <w:jc w:val="right"/>
              <w:rPr>
                <w:rFonts w:ascii="Arial" w:hAnsi="Arial" w:cs="Arial"/>
                <w:bCs/>
                <w:sz w:val="20"/>
                <w:szCs w:val="20"/>
              </w:rPr>
            </w:pPr>
            <w:r w:rsidRPr="005B6126">
              <w:rPr>
                <w:rFonts w:ascii="Arial" w:hAnsi="Arial" w:cs="Arial"/>
                <w:color w:val="000000"/>
                <w:sz w:val="20"/>
                <w:szCs w:val="20"/>
              </w:rPr>
              <w:t>$5,572</w:t>
            </w:r>
          </w:p>
        </w:tc>
        <w:tc>
          <w:tcPr>
            <w:tcW w:w="1440" w:type="dxa"/>
            <w:vAlign w:val="center"/>
          </w:tcPr>
          <w:p w:rsidR="008D1F82" w:rsidRPr="005B6126" w:rsidP="008D1F82" w14:paraId="7826D30F" w14:textId="286C4CD5">
            <w:pPr>
              <w:jc w:val="right"/>
              <w:rPr>
                <w:rFonts w:ascii="Arial" w:hAnsi="Arial" w:cs="Arial"/>
                <w:color w:val="000000"/>
                <w:sz w:val="20"/>
                <w:szCs w:val="20"/>
              </w:rPr>
            </w:pPr>
            <w:r w:rsidRPr="005B6126">
              <w:rPr>
                <w:rFonts w:ascii="Arial" w:hAnsi="Arial" w:cs="Arial"/>
                <w:color w:val="000000"/>
                <w:sz w:val="20"/>
                <w:szCs w:val="20"/>
              </w:rPr>
              <w:t>$5,970</w:t>
            </w:r>
          </w:p>
        </w:tc>
        <w:tc>
          <w:tcPr>
            <w:tcW w:w="1446" w:type="dxa"/>
            <w:vAlign w:val="center"/>
          </w:tcPr>
          <w:p w:rsidR="008D1F82" w:rsidRPr="005B6126" w:rsidP="008D1F82" w14:paraId="047BD319" w14:textId="51682E2D">
            <w:pPr>
              <w:jc w:val="right"/>
              <w:rPr>
                <w:rFonts w:ascii="Arial" w:hAnsi="Arial" w:cs="Arial"/>
                <w:color w:val="000000"/>
                <w:sz w:val="20"/>
                <w:szCs w:val="20"/>
              </w:rPr>
            </w:pPr>
            <w:r w:rsidRPr="005B6126">
              <w:rPr>
                <w:rFonts w:ascii="Arial" w:hAnsi="Arial" w:cs="Arial"/>
                <w:color w:val="000000"/>
                <w:sz w:val="20"/>
                <w:szCs w:val="20"/>
              </w:rPr>
              <w:t>+$398</w:t>
            </w:r>
          </w:p>
        </w:tc>
      </w:tr>
      <w:tr w14:paraId="578F4C66" w14:textId="77777777" w:rsidTr="008653EB">
        <w:tblPrEx>
          <w:tblW w:w="11070" w:type="dxa"/>
          <w:tblInd w:w="-905" w:type="dxa"/>
          <w:tblLook w:val="04A0"/>
        </w:tblPrEx>
        <w:tc>
          <w:tcPr>
            <w:tcW w:w="631" w:type="dxa"/>
            <w:vAlign w:val="center"/>
          </w:tcPr>
          <w:p w:rsidR="00782D92" w:rsidRPr="005B6126" w:rsidP="00782D92" w14:paraId="0D06EFDA" w14:textId="77777777">
            <w:pPr>
              <w:pStyle w:val="NoSpacing"/>
              <w:jc w:val="center"/>
              <w:rPr>
                <w:rFonts w:ascii="Arial" w:hAnsi="Arial" w:cs="Arial"/>
                <w:b/>
                <w:sz w:val="20"/>
                <w:szCs w:val="20"/>
              </w:rPr>
            </w:pPr>
          </w:p>
        </w:tc>
        <w:tc>
          <w:tcPr>
            <w:tcW w:w="1079" w:type="dxa"/>
          </w:tcPr>
          <w:p w:rsidR="00782D92" w:rsidRPr="005B6126" w:rsidP="00782D92" w14:paraId="5E2C3F28" w14:textId="77777777">
            <w:pPr>
              <w:pStyle w:val="NoSpacing"/>
              <w:rPr>
                <w:rFonts w:ascii="Arial" w:hAnsi="Arial" w:cs="Arial"/>
                <w:b/>
                <w:sz w:val="20"/>
                <w:szCs w:val="20"/>
              </w:rPr>
            </w:pPr>
          </w:p>
        </w:tc>
        <w:tc>
          <w:tcPr>
            <w:tcW w:w="4675" w:type="dxa"/>
            <w:vAlign w:val="center"/>
          </w:tcPr>
          <w:p w:rsidR="00782D92" w:rsidRPr="005B6126" w:rsidP="00782D92" w14:paraId="627FCDE0" w14:textId="77777777">
            <w:pPr>
              <w:pStyle w:val="NoSpacing"/>
              <w:rPr>
                <w:rFonts w:ascii="Arial" w:hAnsi="Arial" w:cs="Arial"/>
                <w:b/>
                <w:sz w:val="20"/>
                <w:szCs w:val="20"/>
              </w:rPr>
            </w:pPr>
            <w:r w:rsidRPr="005B6126">
              <w:rPr>
                <w:rFonts w:ascii="Arial" w:hAnsi="Arial" w:cs="Arial"/>
                <w:b/>
                <w:sz w:val="20"/>
                <w:szCs w:val="20"/>
              </w:rPr>
              <w:t>Totals</w:t>
            </w:r>
          </w:p>
        </w:tc>
        <w:tc>
          <w:tcPr>
            <w:tcW w:w="1799" w:type="dxa"/>
            <w:vAlign w:val="center"/>
          </w:tcPr>
          <w:p w:rsidR="00782D92" w:rsidRPr="005B6126" w:rsidP="00782D92" w14:paraId="5C09FD3D" w14:textId="2940E235">
            <w:pPr>
              <w:pStyle w:val="NoSpacing"/>
              <w:jc w:val="right"/>
              <w:rPr>
                <w:rFonts w:ascii="Arial" w:hAnsi="Arial" w:cs="Arial"/>
                <w:b/>
                <w:sz w:val="20"/>
                <w:szCs w:val="20"/>
              </w:rPr>
            </w:pPr>
            <w:r w:rsidRPr="005B6126">
              <w:rPr>
                <w:rFonts w:ascii="Arial" w:hAnsi="Arial" w:cs="Arial"/>
                <w:b/>
                <w:sz w:val="20"/>
                <w:szCs w:val="20"/>
              </w:rPr>
              <w:t>$4,018,552</w:t>
            </w:r>
          </w:p>
        </w:tc>
        <w:tc>
          <w:tcPr>
            <w:tcW w:w="1440" w:type="dxa"/>
          </w:tcPr>
          <w:p w:rsidR="00782D92" w:rsidRPr="005B6126" w:rsidP="00782D92" w14:paraId="0644F876" w14:textId="7A96A6A8">
            <w:pPr>
              <w:pStyle w:val="NoSpacing"/>
              <w:jc w:val="right"/>
              <w:rPr>
                <w:rFonts w:ascii="Arial" w:hAnsi="Arial" w:cs="Arial"/>
                <w:b/>
                <w:bCs/>
                <w:sz w:val="20"/>
                <w:szCs w:val="20"/>
              </w:rPr>
            </w:pPr>
            <w:r w:rsidRPr="005B6126">
              <w:rPr>
                <w:rFonts w:ascii="Arial" w:hAnsi="Arial" w:cs="Arial"/>
                <w:b/>
                <w:bCs/>
                <w:sz w:val="20"/>
                <w:szCs w:val="20"/>
              </w:rPr>
              <w:t xml:space="preserve"> $4,881,885 </w:t>
            </w:r>
          </w:p>
        </w:tc>
        <w:tc>
          <w:tcPr>
            <w:tcW w:w="1446" w:type="dxa"/>
          </w:tcPr>
          <w:p w:rsidR="00782D92" w:rsidRPr="00782D92" w:rsidP="00782D92" w14:paraId="1EFC7E8B" w14:textId="772A8B16">
            <w:pPr>
              <w:pStyle w:val="NoSpacing"/>
              <w:jc w:val="right"/>
              <w:rPr>
                <w:rFonts w:ascii="Arial" w:hAnsi="Arial" w:cs="Arial"/>
                <w:b/>
                <w:bCs/>
                <w:sz w:val="20"/>
                <w:szCs w:val="20"/>
              </w:rPr>
            </w:pPr>
            <w:r w:rsidRPr="005B6126">
              <w:rPr>
                <w:rFonts w:ascii="Arial" w:hAnsi="Arial" w:cs="Arial"/>
                <w:b/>
                <w:bCs/>
                <w:sz w:val="20"/>
                <w:szCs w:val="20"/>
              </w:rPr>
              <w:t xml:space="preserve"> $863,333</w:t>
            </w:r>
            <w:r w:rsidRPr="00782D92">
              <w:rPr>
                <w:rFonts w:ascii="Arial" w:hAnsi="Arial" w:cs="Arial"/>
                <w:b/>
                <w:bCs/>
                <w:sz w:val="20"/>
                <w:szCs w:val="20"/>
              </w:rPr>
              <w:t xml:space="preserve"> </w:t>
            </w:r>
          </w:p>
        </w:tc>
      </w:tr>
    </w:tbl>
    <w:p w:rsidR="00370B48" w:rsidRPr="006004C0" w:rsidP="00370B48" w14:paraId="2F72BDD9" w14:textId="77777777">
      <w:pPr>
        <w:pStyle w:val="NoSpacing"/>
        <w:rPr>
          <w:rFonts w:ascii="Arial" w:hAnsi="Arial" w:cs="Arial"/>
          <w:sz w:val="24"/>
          <w:szCs w:val="24"/>
        </w:rPr>
      </w:pPr>
    </w:p>
    <w:p w:rsidR="00370B48" w:rsidRPr="006004C0" w:rsidP="00370B48" w14:paraId="5FE9EAAC" w14:textId="77777777">
      <w:pPr>
        <w:pStyle w:val="NoSpacing"/>
        <w:rPr>
          <w:rFonts w:ascii="Arial" w:hAnsi="Arial" w:cs="Arial"/>
          <w:sz w:val="24"/>
          <w:szCs w:val="24"/>
        </w:rPr>
      </w:pPr>
      <w:r w:rsidRPr="006004C0">
        <w:rPr>
          <w:rFonts w:ascii="Arial" w:hAnsi="Arial" w:cs="Arial"/>
          <w:sz w:val="24"/>
          <w:szCs w:val="24"/>
          <w:u w:val="single"/>
        </w:rPr>
        <w:t>Summary of Changes</w:t>
      </w:r>
    </w:p>
    <w:p w:rsidR="00370B48" w:rsidRPr="006004C0" w:rsidP="00370B48" w14:paraId="2BDCB535" w14:textId="77777777">
      <w:pPr>
        <w:pStyle w:val="NoSpacing"/>
        <w:rPr>
          <w:rFonts w:ascii="Arial" w:hAnsi="Arial" w:cs="Arial"/>
          <w:sz w:val="24"/>
          <w:szCs w:val="24"/>
        </w:rPr>
      </w:pPr>
    </w:p>
    <w:p w:rsidR="00370B48" w:rsidRPr="005B6126" w:rsidP="00370B48" w14:paraId="4D207B3C" w14:textId="4BBE118F">
      <w:pPr>
        <w:pStyle w:val="NoSpacing"/>
        <w:jc w:val="both"/>
        <w:rPr>
          <w:rFonts w:ascii="Arial" w:hAnsi="Arial" w:cs="Arial"/>
          <w:sz w:val="24"/>
          <w:szCs w:val="24"/>
        </w:rPr>
      </w:pPr>
      <w:r w:rsidRPr="1A0FBD9B">
        <w:rPr>
          <w:rFonts w:ascii="Arial" w:hAnsi="Arial" w:cs="Arial"/>
          <w:sz w:val="24"/>
          <w:szCs w:val="24"/>
        </w:rPr>
        <w:t xml:space="preserve">The aforementioned rulemaking results in the revision of </w:t>
      </w:r>
      <w:r w:rsidR="00B05D57">
        <w:rPr>
          <w:rFonts w:ascii="Arial" w:hAnsi="Arial" w:cs="Arial"/>
          <w:sz w:val="24"/>
          <w:szCs w:val="24"/>
        </w:rPr>
        <w:t>nine</w:t>
      </w:r>
      <w:r w:rsidRPr="1A0FBD9B">
        <w:rPr>
          <w:rFonts w:ascii="Arial" w:hAnsi="Arial" w:cs="Arial"/>
          <w:sz w:val="24"/>
          <w:szCs w:val="24"/>
        </w:rPr>
        <w:t xml:space="preserve"> fees</w:t>
      </w:r>
      <w:r w:rsidR="00183CCA">
        <w:rPr>
          <w:rFonts w:ascii="Arial" w:hAnsi="Arial" w:cs="Arial"/>
          <w:sz w:val="24"/>
          <w:szCs w:val="24"/>
        </w:rPr>
        <w:t xml:space="preserve"> and the </w:t>
      </w:r>
      <w:r w:rsidR="00F17B89">
        <w:rPr>
          <w:rFonts w:ascii="Arial" w:hAnsi="Arial" w:cs="Arial"/>
          <w:sz w:val="24"/>
          <w:szCs w:val="24"/>
        </w:rPr>
        <w:t>addition of six fees</w:t>
      </w:r>
      <w:r w:rsidRPr="1A0FBD9B">
        <w:rPr>
          <w:rFonts w:ascii="Arial" w:hAnsi="Arial" w:cs="Arial"/>
          <w:sz w:val="24"/>
          <w:szCs w:val="24"/>
        </w:rPr>
        <w:t xml:space="preserve">, with an increase </w:t>
      </w:r>
      <w:r w:rsidRPr="005B6126">
        <w:rPr>
          <w:rFonts w:ascii="Arial" w:hAnsi="Arial" w:cs="Arial"/>
          <w:sz w:val="24"/>
          <w:szCs w:val="24"/>
        </w:rPr>
        <w:t xml:space="preserve">of </w:t>
      </w:r>
      <w:r w:rsidRPr="005B6126" w:rsidR="00782D92">
        <w:rPr>
          <w:rFonts w:ascii="Arial" w:hAnsi="Arial" w:cs="Arial"/>
          <w:sz w:val="24"/>
          <w:szCs w:val="24"/>
        </w:rPr>
        <w:t xml:space="preserve">$863,333 </w:t>
      </w:r>
      <w:r w:rsidRPr="005B6126">
        <w:rPr>
          <w:rFonts w:ascii="Arial" w:hAnsi="Arial" w:cs="Arial"/>
          <w:sz w:val="24"/>
          <w:szCs w:val="24"/>
        </w:rPr>
        <w:t>in annual non-hourly costs to collection 0651-0059.</w:t>
      </w:r>
    </w:p>
    <w:p w:rsidR="00370B48" w:rsidRPr="005B6126" w:rsidP="00370B48" w14:paraId="7224837C" w14:textId="77777777">
      <w:pPr>
        <w:pStyle w:val="NoSpacing"/>
        <w:rPr>
          <w:rFonts w:ascii="Arial" w:hAnsi="Arial" w:cs="Arial"/>
          <w:sz w:val="24"/>
          <w:szCs w:val="24"/>
        </w:rPr>
      </w:pPr>
    </w:p>
    <w:p w:rsidR="00370B48" w:rsidRPr="005B6126" w:rsidP="00370B48" w14:paraId="7DD53251" w14:textId="77777777">
      <w:pPr>
        <w:pStyle w:val="NoSpacing"/>
        <w:rPr>
          <w:rFonts w:ascii="Arial" w:hAnsi="Arial" w:cs="Arial"/>
          <w:sz w:val="24"/>
          <w:szCs w:val="24"/>
        </w:rPr>
      </w:pPr>
      <w:r w:rsidRPr="005B6126">
        <w:rPr>
          <w:rFonts w:ascii="Arial" w:hAnsi="Arial" w:cs="Arial"/>
          <w:sz w:val="24"/>
          <w:szCs w:val="24"/>
          <w:u w:val="single"/>
        </w:rPr>
        <w:t>Changes in Burden</w:t>
      </w:r>
    </w:p>
    <w:p w:rsidR="00370B48" w:rsidRPr="005B6126" w:rsidP="00370B48" w14:paraId="76F83A72" w14:textId="77777777">
      <w:pPr>
        <w:pStyle w:val="NoSpacing"/>
        <w:rPr>
          <w:rFonts w:ascii="Arial" w:hAnsi="Arial" w:cs="Arial"/>
          <w:sz w:val="24"/>
          <w:szCs w:val="24"/>
        </w:rPr>
      </w:pPr>
    </w:p>
    <w:tbl>
      <w:tblPr>
        <w:tblStyle w:val="TableGrid"/>
        <w:tblW w:w="0" w:type="auto"/>
        <w:tblLook w:val="04A0"/>
      </w:tblPr>
      <w:tblGrid>
        <w:gridCol w:w="3235"/>
        <w:gridCol w:w="2070"/>
        <w:gridCol w:w="1980"/>
        <w:gridCol w:w="2065"/>
      </w:tblGrid>
      <w:tr w14:paraId="22564E95" w14:textId="77777777" w:rsidTr="008E7A6C">
        <w:tblPrEx>
          <w:tblW w:w="0" w:type="auto"/>
          <w:tblLook w:val="04A0"/>
        </w:tblPrEx>
        <w:tc>
          <w:tcPr>
            <w:tcW w:w="3235" w:type="dxa"/>
            <w:shd w:val="clear" w:color="auto" w:fill="B4C6E7" w:themeFill="accent1" w:themeFillTint="66"/>
            <w:vAlign w:val="center"/>
          </w:tcPr>
          <w:p w:rsidR="00370B48" w:rsidRPr="005B6126" w:rsidP="008E7A6C" w14:paraId="2BE70C58" w14:textId="77777777">
            <w:pPr>
              <w:pStyle w:val="NoSpacing"/>
              <w:jc w:val="center"/>
              <w:rPr>
                <w:rFonts w:ascii="Arial" w:hAnsi="Arial" w:cs="Arial"/>
                <w:b/>
                <w:sz w:val="20"/>
                <w:szCs w:val="20"/>
              </w:rPr>
            </w:pPr>
            <w:bookmarkStart w:id="0" w:name="_Hlk172879217"/>
            <w:r w:rsidRPr="005B6126">
              <w:rPr>
                <w:rFonts w:ascii="Arial" w:hAnsi="Arial" w:cs="Arial"/>
                <w:b/>
                <w:sz w:val="20"/>
                <w:szCs w:val="20"/>
              </w:rPr>
              <w:t>Burden Type</w:t>
            </w:r>
          </w:p>
        </w:tc>
        <w:tc>
          <w:tcPr>
            <w:tcW w:w="2070" w:type="dxa"/>
            <w:shd w:val="clear" w:color="auto" w:fill="B4C6E7" w:themeFill="accent1" w:themeFillTint="66"/>
            <w:vAlign w:val="center"/>
          </w:tcPr>
          <w:p w:rsidR="00370B48" w:rsidRPr="005B6126" w:rsidP="008E7A6C" w14:paraId="59D15938" w14:textId="77777777">
            <w:pPr>
              <w:pStyle w:val="NoSpacing"/>
              <w:jc w:val="center"/>
              <w:rPr>
                <w:rFonts w:ascii="Arial" w:hAnsi="Arial" w:cs="Arial"/>
                <w:b/>
                <w:sz w:val="20"/>
                <w:szCs w:val="20"/>
              </w:rPr>
            </w:pPr>
            <w:r w:rsidRPr="005B6126">
              <w:rPr>
                <w:rFonts w:ascii="Arial" w:hAnsi="Arial" w:cs="Arial"/>
                <w:b/>
                <w:sz w:val="20"/>
                <w:szCs w:val="20"/>
              </w:rPr>
              <w:t>Currently Approved</w:t>
            </w:r>
          </w:p>
        </w:tc>
        <w:tc>
          <w:tcPr>
            <w:tcW w:w="1980" w:type="dxa"/>
            <w:shd w:val="clear" w:color="auto" w:fill="B4C6E7" w:themeFill="accent1" w:themeFillTint="66"/>
            <w:vAlign w:val="center"/>
          </w:tcPr>
          <w:p w:rsidR="00370B48" w:rsidRPr="005B6126" w:rsidP="008E7A6C" w14:paraId="4F589D99" w14:textId="77777777">
            <w:pPr>
              <w:pStyle w:val="NoSpacing"/>
              <w:jc w:val="center"/>
              <w:rPr>
                <w:rFonts w:ascii="Arial" w:hAnsi="Arial" w:cs="Arial"/>
                <w:b/>
                <w:sz w:val="20"/>
                <w:szCs w:val="20"/>
              </w:rPr>
            </w:pPr>
            <w:r w:rsidRPr="005B6126">
              <w:rPr>
                <w:rFonts w:ascii="Arial" w:hAnsi="Arial" w:cs="Arial"/>
                <w:b/>
                <w:sz w:val="20"/>
                <w:szCs w:val="20"/>
              </w:rPr>
              <w:t>Proposed Change</w:t>
            </w:r>
          </w:p>
        </w:tc>
        <w:tc>
          <w:tcPr>
            <w:tcW w:w="2065" w:type="dxa"/>
            <w:shd w:val="clear" w:color="auto" w:fill="B4C6E7" w:themeFill="accent1" w:themeFillTint="66"/>
            <w:vAlign w:val="center"/>
          </w:tcPr>
          <w:p w:rsidR="00370B48" w:rsidRPr="005B6126" w:rsidP="008E7A6C" w14:paraId="15A2D1C6" w14:textId="77777777">
            <w:pPr>
              <w:pStyle w:val="NoSpacing"/>
              <w:jc w:val="center"/>
              <w:rPr>
                <w:rFonts w:ascii="Arial" w:hAnsi="Arial" w:cs="Arial"/>
                <w:b/>
                <w:sz w:val="20"/>
                <w:szCs w:val="20"/>
              </w:rPr>
            </w:pPr>
            <w:r w:rsidRPr="005B6126">
              <w:rPr>
                <w:rFonts w:ascii="Arial" w:hAnsi="Arial" w:cs="Arial"/>
                <w:b/>
                <w:sz w:val="20"/>
                <w:szCs w:val="20"/>
              </w:rPr>
              <w:t>New Estimate</w:t>
            </w:r>
          </w:p>
        </w:tc>
      </w:tr>
      <w:tr w14:paraId="11A2A593" w14:textId="77777777" w:rsidTr="008E7A6C">
        <w:tblPrEx>
          <w:tblW w:w="0" w:type="auto"/>
          <w:tblLook w:val="04A0"/>
        </w:tblPrEx>
        <w:tc>
          <w:tcPr>
            <w:tcW w:w="3235" w:type="dxa"/>
            <w:vAlign w:val="center"/>
          </w:tcPr>
          <w:p w:rsidR="00370B48" w:rsidRPr="005B6126" w:rsidP="008E7A6C" w14:paraId="64115FB3" w14:textId="77777777">
            <w:pPr>
              <w:pStyle w:val="NoSpacing"/>
              <w:rPr>
                <w:rFonts w:ascii="Arial" w:hAnsi="Arial" w:cs="Arial"/>
                <w:sz w:val="20"/>
                <w:szCs w:val="20"/>
              </w:rPr>
            </w:pPr>
            <w:r w:rsidRPr="005B6126">
              <w:rPr>
                <w:rFonts w:ascii="Arial" w:hAnsi="Arial" w:cs="Arial"/>
                <w:sz w:val="20"/>
                <w:szCs w:val="20"/>
              </w:rPr>
              <w:t>Non-hourly Cost Burden</w:t>
            </w:r>
          </w:p>
        </w:tc>
        <w:tc>
          <w:tcPr>
            <w:tcW w:w="2070" w:type="dxa"/>
            <w:vAlign w:val="center"/>
          </w:tcPr>
          <w:p w:rsidR="00370B48" w:rsidRPr="005B6126" w:rsidP="008E7A6C" w14:paraId="0991515D" w14:textId="3B97311D">
            <w:pPr>
              <w:pStyle w:val="NoSpacing"/>
              <w:jc w:val="right"/>
              <w:rPr>
                <w:rFonts w:ascii="Arial" w:hAnsi="Arial" w:cs="Arial"/>
                <w:sz w:val="20"/>
                <w:szCs w:val="20"/>
              </w:rPr>
            </w:pPr>
            <w:r w:rsidRPr="005B6126">
              <w:rPr>
                <w:rFonts w:ascii="Arial" w:hAnsi="Arial" w:cs="Arial"/>
                <w:sz w:val="20"/>
                <w:szCs w:val="20"/>
              </w:rPr>
              <w:t>$4,023,729</w:t>
            </w:r>
          </w:p>
        </w:tc>
        <w:tc>
          <w:tcPr>
            <w:tcW w:w="1980" w:type="dxa"/>
            <w:vAlign w:val="center"/>
          </w:tcPr>
          <w:p w:rsidR="00370B48" w:rsidRPr="005B6126" w:rsidP="008E7A6C" w14:paraId="26EB0F83" w14:textId="25BA3C87">
            <w:pPr>
              <w:pStyle w:val="NoSpacing"/>
              <w:jc w:val="right"/>
              <w:rPr>
                <w:rFonts w:ascii="Arial" w:hAnsi="Arial" w:cs="Arial"/>
                <w:sz w:val="20"/>
                <w:szCs w:val="20"/>
              </w:rPr>
            </w:pPr>
            <w:r w:rsidRPr="005B6126">
              <w:rPr>
                <w:rFonts w:ascii="Arial" w:hAnsi="Arial" w:cs="Arial"/>
                <w:sz w:val="20"/>
                <w:szCs w:val="20"/>
              </w:rPr>
              <w:t>+</w:t>
            </w:r>
            <w:r w:rsidRPr="005B6126" w:rsidR="00782D92">
              <w:rPr>
                <w:rFonts w:ascii="Arial" w:hAnsi="Arial" w:cs="Arial"/>
                <w:sz w:val="20"/>
                <w:szCs w:val="20"/>
              </w:rPr>
              <w:t>$863,333</w:t>
            </w:r>
          </w:p>
        </w:tc>
        <w:tc>
          <w:tcPr>
            <w:tcW w:w="2065" w:type="dxa"/>
            <w:vAlign w:val="center"/>
          </w:tcPr>
          <w:p w:rsidR="00370B48" w:rsidRPr="005B6126" w:rsidP="008E7A6C" w14:paraId="22BEED4F" w14:textId="3758A34E">
            <w:pPr>
              <w:pStyle w:val="NoSpacing"/>
              <w:jc w:val="right"/>
              <w:rPr>
                <w:rFonts w:ascii="Arial" w:hAnsi="Arial" w:cs="Arial"/>
                <w:sz w:val="20"/>
                <w:szCs w:val="20"/>
              </w:rPr>
            </w:pPr>
            <w:r w:rsidRPr="005B6126">
              <w:rPr>
                <w:rFonts w:ascii="Arial" w:hAnsi="Arial" w:cs="Arial"/>
                <w:sz w:val="20"/>
                <w:szCs w:val="20"/>
              </w:rPr>
              <w:t>$</w:t>
            </w:r>
            <w:r w:rsidRPr="005B6126" w:rsidR="0076449A">
              <w:rPr>
                <w:rFonts w:ascii="Arial" w:hAnsi="Arial" w:cs="Arial"/>
                <w:sz w:val="20"/>
                <w:szCs w:val="20"/>
              </w:rPr>
              <w:t>4,887,062</w:t>
            </w:r>
          </w:p>
        </w:tc>
      </w:tr>
    </w:tbl>
    <w:p w:rsidR="00370B48" w:rsidRPr="005B6126" w:rsidP="00370B48" w14:paraId="27B6C2E2" w14:textId="77777777">
      <w:pPr>
        <w:pStyle w:val="NoSpacing"/>
        <w:rPr>
          <w:rFonts w:ascii="Arial" w:hAnsi="Arial" w:cs="Arial"/>
          <w:sz w:val="24"/>
          <w:szCs w:val="24"/>
        </w:rPr>
      </w:pPr>
    </w:p>
    <w:p w:rsidR="00370B48" w:rsidRPr="005B6126" w:rsidP="00370B48" w14:paraId="295F20B5" w14:textId="734F20C4">
      <w:pPr>
        <w:pStyle w:val="NoSpacing"/>
        <w:rPr>
          <w:rFonts w:ascii="Arial" w:hAnsi="Arial" w:cs="Arial"/>
          <w:sz w:val="24"/>
          <w:szCs w:val="24"/>
        </w:rPr>
      </w:pPr>
      <w:r w:rsidRPr="005B6126">
        <w:rPr>
          <w:rFonts w:ascii="Arial" w:hAnsi="Arial" w:cs="Arial"/>
          <w:sz w:val="24"/>
          <w:szCs w:val="24"/>
        </w:rPr>
        <w:t>0651-0059</w:t>
      </w:r>
      <w:r w:rsidRPr="005B6126" w:rsidR="00B05D57">
        <w:rPr>
          <w:rFonts w:ascii="Arial" w:hAnsi="Arial" w:cs="Arial"/>
          <w:sz w:val="24"/>
          <w:szCs w:val="24"/>
        </w:rPr>
        <w:t>’s</w:t>
      </w:r>
      <w:r w:rsidRPr="005B6126">
        <w:rPr>
          <w:rFonts w:ascii="Arial" w:hAnsi="Arial" w:cs="Arial"/>
          <w:sz w:val="24"/>
          <w:szCs w:val="24"/>
        </w:rPr>
        <w:t xml:space="preserve"> revised burden is as follows:</w:t>
      </w:r>
    </w:p>
    <w:p w:rsidR="00370B48" w:rsidRPr="005B6126" w:rsidP="00370B48" w14:paraId="417699F8" w14:textId="77777777">
      <w:pPr>
        <w:pStyle w:val="NoSpacing"/>
        <w:rPr>
          <w:rFonts w:ascii="Arial" w:hAnsi="Arial" w:cs="Arial"/>
          <w:sz w:val="24"/>
          <w:szCs w:val="24"/>
        </w:rPr>
      </w:pPr>
    </w:p>
    <w:p w:rsidR="00370B48" w:rsidRPr="005B6126" w:rsidP="00370B48" w14:paraId="7DFD8D3E" w14:textId="40322745">
      <w:pPr>
        <w:pStyle w:val="NoSpacing"/>
        <w:numPr>
          <w:ilvl w:val="0"/>
          <w:numId w:val="1"/>
        </w:numPr>
        <w:rPr>
          <w:rFonts w:ascii="Arial" w:hAnsi="Arial" w:cs="Arial"/>
          <w:sz w:val="24"/>
          <w:szCs w:val="24"/>
        </w:rPr>
      </w:pPr>
      <w:r w:rsidRPr="005B6126">
        <w:rPr>
          <w:rFonts w:ascii="Arial" w:hAnsi="Arial" w:cs="Arial"/>
          <w:sz w:val="24"/>
          <w:szCs w:val="24"/>
        </w:rPr>
        <w:t>50,953 annual responses (unchanged)</w:t>
      </w:r>
    </w:p>
    <w:p w:rsidR="00370B48" w:rsidRPr="005B6126" w:rsidP="00370B48" w14:paraId="03206EAD" w14:textId="5A95E0EE">
      <w:pPr>
        <w:pStyle w:val="NoSpacing"/>
        <w:numPr>
          <w:ilvl w:val="0"/>
          <w:numId w:val="1"/>
        </w:numPr>
        <w:rPr>
          <w:rFonts w:ascii="Arial" w:hAnsi="Arial" w:cs="Arial"/>
          <w:sz w:val="24"/>
          <w:szCs w:val="24"/>
        </w:rPr>
      </w:pPr>
      <w:r w:rsidRPr="005B6126">
        <w:rPr>
          <w:rFonts w:ascii="Arial" w:hAnsi="Arial" w:cs="Arial"/>
          <w:sz w:val="24"/>
          <w:szCs w:val="24"/>
        </w:rPr>
        <w:t>82,237 annual hourly burden (unchanged)</w:t>
      </w:r>
    </w:p>
    <w:p w:rsidR="00370B48" w:rsidRPr="005B6126" w:rsidP="00370B48" w14:paraId="0E428CBC" w14:textId="5E7DBCC1">
      <w:pPr>
        <w:pStyle w:val="NoSpacing"/>
        <w:numPr>
          <w:ilvl w:val="0"/>
          <w:numId w:val="1"/>
        </w:numPr>
        <w:rPr>
          <w:rFonts w:ascii="Arial" w:hAnsi="Arial" w:cs="Arial"/>
          <w:sz w:val="24"/>
          <w:szCs w:val="24"/>
        </w:rPr>
      </w:pPr>
      <w:r w:rsidRPr="005B6126">
        <w:rPr>
          <w:rFonts w:ascii="Arial" w:hAnsi="Arial" w:cs="Arial"/>
          <w:sz w:val="24"/>
          <w:szCs w:val="24"/>
        </w:rPr>
        <w:t>$</w:t>
      </w:r>
      <w:r w:rsidRPr="005B6126" w:rsidR="0076449A">
        <w:rPr>
          <w:rFonts w:ascii="Arial" w:hAnsi="Arial" w:cs="Arial"/>
          <w:sz w:val="24"/>
          <w:szCs w:val="24"/>
        </w:rPr>
        <w:t xml:space="preserve">4,887,062 </w:t>
      </w:r>
      <w:r w:rsidRPr="005B6126">
        <w:rPr>
          <w:rFonts w:ascii="Arial" w:hAnsi="Arial" w:cs="Arial"/>
          <w:sz w:val="24"/>
          <w:szCs w:val="24"/>
        </w:rPr>
        <w:t xml:space="preserve">in annual non-hourly burden costs </w:t>
      </w:r>
      <w:bookmarkEnd w:id="0"/>
    </w:p>
    <w:p w:rsidR="00370B48" w:rsidRPr="002D394A" w:rsidP="002D394A" w14:paraId="337F9B21" w14:textId="77777777">
      <w:pPr>
        <w:pStyle w:val="NoSpacing"/>
        <w:jc w:val="both"/>
        <w:rPr>
          <w:rFonts w:ascii="Arial" w:hAnsi="Arial" w:cs="Arial"/>
          <w:sz w:val="24"/>
          <w:szCs w:val="24"/>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AB5BF0" w:rsidP="002D394A" w14:paraId="3BD8371B" w14:textId="77777777">
      <w:r>
        <w:separator/>
      </w:r>
    </w:p>
  </w:footnote>
  <w:footnote w:type="continuationSeparator" w:id="1">
    <w:p w:rsidR="00AB5BF0" w:rsidP="002D394A" w14:paraId="18D8CFA7" w14:textId="77777777">
      <w:r>
        <w:continuationSeparator/>
      </w:r>
    </w:p>
  </w:footnote>
  <w:footnote w:type="continuationNotice" w:id="2">
    <w:p w:rsidR="00900A3B" w14:paraId="0F82EB26" w14:textId="77777777"/>
  </w:footnote>
  <w:footnote w:id="3">
    <w:p w:rsidR="006948E6" w:rsidP="006948E6" w14:paraId="07714C43" w14:textId="77777777">
      <w:pPr>
        <w:pStyle w:val="FootnoteText"/>
      </w:pPr>
      <w:r>
        <w:rPr>
          <w:rStyle w:val="FootnoteReference"/>
        </w:rPr>
        <w:footnoteRef/>
      </w:r>
      <w:r>
        <w:t xml:space="preserve"> </w:t>
      </w:r>
      <w:hyperlink r:id="rId1" w:history="1">
        <w:r w:rsidRPr="00A1215C">
          <w:rPr>
            <w:rStyle w:val="Hyperlink"/>
          </w:rPr>
          <w:t>https://www.govinfo.gov/content/pkg/FR-2024-11-20/pdf/2024-26821.pdf</w:t>
        </w:r>
      </w:hyperlink>
      <w:r>
        <w:t xml:space="preserve"> </w:t>
      </w:r>
    </w:p>
  </w:footnote>
  <w:footnote w:id="4">
    <w:p w:rsidR="00444B8D" w:rsidRPr="00D52B97" w14:paraId="3EECC82C" w14:textId="6A545CE7">
      <w:pPr>
        <w:pStyle w:val="FootnoteText"/>
        <w:rPr>
          <w:rFonts w:ascii="Arial" w:hAnsi="Arial" w:cs="Arial"/>
        </w:rPr>
      </w:pPr>
      <w:r w:rsidRPr="00D52B97">
        <w:rPr>
          <w:rStyle w:val="FootnoteReference"/>
          <w:rFonts w:ascii="Arial" w:hAnsi="Arial" w:cs="Arial"/>
          <w:sz w:val="16"/>
          <w:szCs w:val="16"/>
        </w:rPr>
        <w:footnoteRef/>
      </w:r>
      <w:r w:rsidRPr="00D52B97">
        <w:rPr>
          <w:rFonts w:ascii="Arial" w:hAnsi="Arial" w:cs="Arial"/>
          <w:sz w:val="16"/>
          <w:szCs w:val="16"/>
        </w:rPr>
        <w:t xml:space="preserve"> The 14</w:t>
      </w:r>
      <w:r w:rsidRPr="00D52B97" w:rsidR="00D33F9B">
        <w:rPr>
          <w:rFonts w:ascii="Arial" w:hAnsi="Arial" w:cs="Arial"/>
          <w:sz w:val="16"/>
          <w:szCs w:val="16"/>
        </w:rPr>
        <w:t xml:space="preserve">FS/24FS/34FS and 14SS/24SS/34SS fees </w:t>
      </w:r>
      <w:r w:rsidRPr="00D52B97" w:rsidR="005129C7">
        <w:rPr>
          <w:rFonts w:ascii="Arial" w:hAnsi="Arial" w:cs="Arial"/>
          <w:sz w:val="16"/>
          <w:szCs w:val="16"/>
        </w:rPr>
        <w:t xml:space="preserve">were previously </w:t>
      </w:r>
      <w:r w:rsidRPr="00D52B97" w:rsidR="00D13BA4">
        <w:rPr>
          <w:rFonts w:ascii="Arial" w:hAnsi="Arial" w:cs="Arial"/>
          <w:sz w:val="16"/>
          <w:szCs w:val="16"/>
        </w:rPr>
        <w:t>covered</w:t>
      </w:r>
      <w:r w:rsidRPr="00D52B97" w:rsidR="005129C7">
        <w:rPr>
          <w:rFonts w:ascii="Arial" w:hAnsi="Arial" w:cs="Arial"/>
          <w:sz w:val="16"/>
          <w:szCs w:val="16"/>
        </w:rPr>
        <w:t xml:space="preserve"> </w:t>
      </w:r>
      <w:r w:rsidRPr="00D52B97" w:rsidR="00CB532A">
        <w:rPr>
          <w:rFonts w:ascii="Arial" w:hAnsi="Arial" w:cs="Arial"/>
          <w:sz w:val="16"/>
          <w:szCs w:val="16"/>
        </w:rPr>
        <w:t>by</w:t>
      </w:r>
      <w:r w:rsidRPr="00D52B97" w:rsidR="005129C7">
        <w:rPr>
          <w:rFonts w:ascii="Arial" w:hAnsi="Arial" w:cs="Arial"/>
          <w:sz w:val="16"/>
          <w:szCs w:val="16"/>
        </w:rPr>
        <w:t xml:space="preserve"> the 1463/2463/3463 fee</w:t>
      </w:r>
      <w:r w:rsidRPr="00D52B97" w:rsidR="007322B3">
        <w:rPr>
          <w:rFonts w:ascii="Arial" w:hAnsi="Arial" w:cs="Arial"/>
          <w:sz w:val="16"/>
          <w:szCs w:val="16"/>
        </w:rPr>
        <w:t>s</w:t>
      </w:r>
      <w:r w:rsidRPr="00D52B97" w:rsidR="00A913F6">
        <w:rPr>
          <w:rFonts w:ascii="Arial" w:hAnsi="Arial" w:cs="Arial"/>
          <w:sz w:val="16"/>
          <w:szCs w:val="16"/>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43AD03A9"/>
    <w:multiLevelType w:val="hybridMultilevel"/>
    <w:tmpl w:val="2B7CC35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zoom w:percent="100"/>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394A"/>
    <w:rsid w:val="0002581D"/>
    <w:rsid w:val="000E3A8E"/>
    <w:rsid w:val="00183CCA"/>
    <w:rsid w:val="00185581"/>
    <w:rsid w:val="002D394A"/>
    <w:rsid w:val="00370B48"/>
    <w:rsid w:val="00372508"/>
    <w:rsid w:val="00444B8D"/>
    <w:rsid w:val="00445CB4"/>
    <w:rsid w:val="00476B32"/>
    <w:rsid w:val="00496CB9"/>
    <w:rsid w:val="004B13FC"/>
    <w:rsid w:val="004B4132"/>
    <w:rsid w:val="004D252F"/>
    <w:rsid w:val="005051B7"/>
    <w:rsid w:val="005129C7"/>
    <w:rsid w:val="00552C66"/>
    <w:rsid w:val="005633AB"/>
    <w:rsid w:val="005A32C2"/>
    <w:rsid w:val="005B6126"/>
    <w:rsid w:val="005E707E"/>
    <w:rsid w:val="006004C0"/>
    <w:rsid w:val="006948E6"/>
    <w:rsid w:val="00705279"/>
    <w:rsid w:val="00710984"/>
    <w:rsid w:val="00710C61"/>
    <w:rsid w:val="007322B3"/>
    <w:rsid w:val="007353A9"/>
    <w:rsid w:val="0076449A"/>
    <w:rsid w:val="00782D92"/>
    <w:rsid w:val="007A39B8"/>
    <w:rsid w:val="007B7239"/>
    <w:rsid w:val="007D423D"/>
    <w:rsid w:val="007D6235"/>
    <w:rsid w:val="00802140"/>
    <w:rsid w:val="00824A83"/>
    <w:rsid w:val="008268B5"/>
    <w:rsid w:val="008C39C9"/>
    <w:rsid w:val="008D1F82"/>
    <w:rsid w:val="008E7A6C"/>
    <w:rsid w:val="00900A3B"/>
    <w:rsid w:val="00904096"/>
    <w:rsid w:val="009B06D7"/>
    <w:rsid w:val="009E4618"/>
    <w:rsid w:val="00A1215C"/>
    <w:rsid w:val="00A5721D"/>
    <w:rsid w:val="00A913F6"/>
    <w:rsid w:val="00AB5BF0"/>
    <w:rsid w:val="00B05D57"/>
    <w:rsid w:val="00B74C36"/>
    <w:rsid w:val="00B765C3"/>
    <w:rsid w:val="00BA784E"/>
    <w:rsid w:val="00C26577"/>
    <w:rsid w:val="00C412C2"/>
    <w:rsid w:val="00CB532A"/>
    <w:rsid w:val="00D13BA4"/>
    <w:rsid w:val="00D2008B"/>
    <w:rsid w:val="00D33F9B"/>
    <w:rsid w:val="00D52B97"/>
    <w:rsid w:val="00D86E2D"/>
    <w:rsid w:val="00DD27CE"/>
    <w:rsid w:val="00E4020F"/>
    <w:rsid w:val="00EA5A30"/>
    <w:rsid w:val="00EC7E53"/>
    <w:rsid w:val="00F01264"/>
    <w:rsid w:val="00F16B95"/>
    <w:rsid w:val="00F17B89"/>
    <w:rsid w:val="00F2025B"/>
    <w:rsid w:val="00F624AA"/>
    <w:rsid w:val="0DD11DA9"/>
    <w:rsid w:val="1304BAF4"/>
    <w:rsid w:val="15407095"/>
    <w:rsid w:val="16585132"/>
    <w:rsid w:val="1A0FBD9B"/>
    <w:rsid w:val="1A3F7D73"/>
    <w:rsid w:val="1E476BFC"/>
    <w:rsid w:val="22514BF7"/>
    <w:rsid w:val="2A54ADD6"/>
    <w:rsid w:val="3FFE556C"/>
    <w:rsid w:val="4C2C5BA1"/>
    <w:rsid w:val="5554CA46"/>
    <w:rsid w:val="5B5AE4AD"/>
    <w:rsid w:val="6118797C"/>
    <w:rsid w:val="714F0A56"/>
    <w:rsid w:val="77F78FC0"/>
    <w:rsid w:val="7E9C195A"/>
    <w:rsid w:val="7FE52CB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797C0C5"/>
  <w15:chartTrackingRefBased/>
  <w15:docId w15:val="{33274211-3A72-401D-9FE5-BC1761196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D394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D394A"/>
    <w:pPr>
      <w:spacing w:after="0" w:line="240" w:lineRule="auto"/>
    </w:pPr>
  </w:style>
  <w:style w:type="table" w:styleId="TableGrid">
    <w:name w:val="Table Grid"/>
    <w:basedOn w:val="TableNormal"/>
    <w:uiPriority w:val="39"/>
    <w:rsid w:val="00370B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A5721D"/>
    <w:rPr>
      <w:b/>
      <w:bCs/>
    </w:rPr>
  </w:style>
  <w:style w:type="character" w:customStyle="1" w:styleId="CommentSubjectChar">
    <w:name w:val="Comment Subject Char"/>
    <w:basedOn w:val="CommentTextChar"/>
    <w:link w:val="CommentSubject"/>
    <w:uiPriority w:val="99"/>
    <w:semiHidden/>
    <w:rsid w:val="00A5721D"/>
    <w:rPr>
      <w:rFonts w:ascii="Times New Roman" w:eastAsia="Times New Roman" w:hAnsi="Times New Roman" w:cs="Times New Roman"/>
      <w:b/>
      <w:bCs/>
      <w:sz w:val="20"/>
      <w:szCs w:val="20"/>
    </w:rPr>
  </w:style>
  <w:style w:type="paragraph" w:styleId="FootnoteText">
    <w:name w:val="footnote text"/>
    <w:basedOn w:val="Normal"/>
    <w:link w:val="FootnoteTextChar"/>
    <w:uiPriority w:val="99"/>
    <w:semiHidden/>
    <w:unhideWhenUsed/>
    <w:rsid w:val="00444B8D"/>
    <w:rPr>
      <w:sz w:val="20"/>
      <w:szCs w:val="20"/>
    </w:rPr>
  </w:style>
  <w:style w:type="character" w:customStyle="1" w:styleId="FootnoteTextChar">
    <w:name w:val="Footnote Text Char"/>
    <w:basedOn w:val="DefaultParagraphFont"/>
    <w:link w:val="FootnoteText"/>
    <w:uiPriority w:val="99"/>
    <w:semiHidden/>
    <w:rsid w:val="00444B8D"/>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444B8D"/>
    <w:rPr>
      <w:vertAlign w:val="superscript"/>
    </w:rPr>
  </w:style>
  <w:style w:type="paragraph" w:styleId="Header">
    <w:name w:val="header"/>
    <w:basedOn w:val="Normal"/>
    <w:link w:val="HeaderChar"/>
    <w:uiPriority w:val="99"/>
    <w:semiHidden/>
    <w:unhideWhenUsed/>
    <w:rsid w:val="00900A3B"/>
    <w:pPr>
      <w:tabs>
        <w:tab w:val="center" w:pos="4680"/>
        <w:tab w:val="right" w:pos="9360"/>
      </w:tabs>
    </w:pPr>
  </w:style>
  <w:style w:type="character" w:customStyle="1" w:styleId="HeaderChar">
    <w:name w:val="Header Char"/>
    <w:basedOn w:val="DefaultParagraphFont"/>
    <w:link w:val="Header"/>
    <w:uiPriority w:val="99"/>
    <w:semiHidden/>
    <w:rsid w:val="00900A3B"/>
    <w:rPr>
      <w:rFonts w:ascii="Times New Roman" w:eastAsia="Times New Roman" w:hAnsi="Times New Roman" w:cs="Times New Roman"/>
      <w:sz w:val="24"/>
      <w:szCs w:val="24"/>
    </w:rPr>
  </w:style>
  <w:style w:type="paragraph" w:styleId="Footer">
    <w:name w:val="footer"/>
    <w:basedOn w:val="Normal"/>
    <w:link w:val="FooterChar"/>
    <w:uiPriority w:val="99"/>
    <w:semiHidden/>
    <w:unhideWhenUsed/>
    <w:rsid w:val="00900A3B"/>
    <w:pPr>
      <w:tabs>
        <w:tab w:val="center" w:pos="4680"/>
        <w:tab w:val="right" w:pos="9360"/>
      </w:tabs>
    </w:pPr>
  </w:style>
  <w:style w:type="character" w:customStyle="1" w:styleId="FooterChar">
    <w:name w:val="Footer Char"/>
    <w:basedOn w:val="DefaultParagraphFont"/>
    <w:link w:val="Footer"/>
    <w:uiPriority w:val="99"/>
    <w:semiHidden/>
    <w:rsid w:val="00900A3B"/>
    <w:rPr>
      <w:rFonts w:ascii="Times New Roman" w:eastAsia="Times New Roman" w:hAnsi="Times New Roman" w:cs="Times New Roman"/>
      <w:sz w:val="24"/>
      <w:szCs w:val="24"/>
    </w:rPr>
  </w:style>
  <w:style w:type="character" w:styleId="Hyperlink">
    <w:name w:val="Hyperlink"/>
    <w:uiPriority w:val="99"/>
    <w:unhideWhenUsed/>
    <w:rsid w:val="006948E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theme" Target="theme/theme1.xml" /></Relationships>
</file>

<file path=word/_rels/footnotes.xml.rels><?xml version="1.0" encoding="utf-8" standalone="yes"?><Relationships xmlns="http://schemas.openxmlformats.org/package/2006/relationships"><Relationship Id="rId1" Type="http://schemas.openxmlformats.org/officeDocument/2006/relationships/hyperlink" Target="https://www.govinfo.gov/content/pkg/FR-2024-11-20/pdf/2024-26821.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0FF176B9C2D0B489525CF344D663D72" ma:contentTypeVersion="7" ma:contentTypeDescription="Create a new document." ma:contentTypeScope="" ma:versionID="00cac77975326260da4a69ee3c039fc1">
  <xsd:schema xmlns:xsd="http://www.w3.org/2001/XMLSchema" xmlns:xs="http://www.w3.org/2001/XMLSchema" xmlns:p="http://schemas.microsoft.com/office/2006/metadata/properties" xmlns:ns2="0f5e2127-2ba4-41f5-b528-d0f9d9208b73" xmlns:ns3="ebb8c3bc-3ea9-4050-8e17-eb45cd7e46fa" targetNamespace="http://schemas.microsoft.com/office/2006/metadata/properties" ma:root="true" ma:fieldsID="42cbe54a0dfb62a1a01f6043e9a4e223" ns2:_="" ns3:_="">
    <xsd:import namespace="0f5e2127-2ba4-41f5-b528-d0f9d9208b73"/>
    <xsd:import namespace="ebb8c3bc-3ea9-4050-8e17-eb45cd7e46fa"/>
    <xsd:element name="properties">
      <xsd:complexType>
        <xsd:sequence>
          <xsd:element name="documentManagement">
            <xsd:complexType>
              <xsd:all>
                <xsd:element ref="ns2:Notes" minOccurs="0"/>
                <xsd:element ref="ns3:SharedWithUsers" minOccurs="0"/>
                <xsd:element ref="ns3:SharedWithDetails" minOccurs="0"/>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5e2127-2ba4-41f5-b528-d0f9d9208b73" elementFormDefault="qualified">
    <xsd:import namespace="http://schemas.microsoft.com/office/2006/documentManagement/types"/>
    <xsd:import namespace="http://schemas.microsoft.com/office/infopath/2007/PartnerControls"/>
    <xsd:element name="Notes" ma:index="8" nillable="true" ma:displayName="Notes" ma:format="Dropdown" ma:internalName="Notes">
      <xsd:simpleType>
        <xsd:restriction base="dms:Note">
          <xsd:maxLength value="255"/>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b8c3bc-3ea9-4050-8e17-eb45cd7e46fa"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Notes xmlns="0f5e2127-2ba4-41f5-b528-d0f9d9208b7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71E2F5-1E1A-4432-ACE3-00B837C8446C}">
  <ds:schemaRefs>
    <ds:schemaRef ds:uri="http://schemas.microsoft.com/sharepoint/v3/contenttype/forms"/>
  </ds:schemaRefs>
</ds:datastoreItem>
</file>

<file path=customXml/itemProps2.xml><?xml version="1.0" encoding="utf-8"?>
<ds:datastoreItem xmlns:ds="http://schemas.openxmlformats.org/officeDocument/2006/customXml" ds:itemID="{BBD54C83-C524-40CA-A98E-2A4E681288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5e2127-2ba4-41f5-b528-d0f9d9208b73"/>
    <ds:schemaRef ds:uri="ebb8c3bc-3ea9-4050-8e17-eb45cd7e46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87B6864-DEF6-41A0-83D5-6D8DD0D77BD9}">
  <ds:schemaRefs>
    <ds:schemaRef ds:uri="http://schemas.microsoft.com/office/2006/documentManagement/types"/>
    <ds:schemaRef ds:uri="http://schemas.openxmlformats.org/package/2006/metadata/core-properties"/>
    <ds:schemaRef ds:uri="http://purl.org/dc/elements/1.1/"/>
    <ds:schemaRef ds:uri="http://schemas.microsoft.com/office/infopath/2007/PartnerControls"/>
    <ds:schemaRef ds:uri="ebb8c3bc-3ea9-4050-8e17-eb45cd7e46fa"/>
    <ds:schemaRef ds:uri="http://purl.org/dc/terms/"/>
    <ds:schemaRef ds:uri="0f5e2127-2ba4-41f5-b528-d0f9d9208b73"/>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53C37ECE-12E6-4181-B225-AAB99AE3BE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1194</Words>
  <Characters>6812</Characters>
  <Application>Microsoft Office Word</Application>
  <DocSecurity>0</DocSecurity>
  <Lines>56</Lines>
  <Paragraphs>15</Paragraphs>
  <ScaleCrop>false</ScaleCrop>
  <Company/>
  <LinksUpToDate>false</LinksUpToDate>
  <CharactersWithSpaces>7991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Gunther, Sarah</dc:creator>
  <cp:lastModifiedBy>Isaac, Justin</cp:lastModifiedBy>
  <cp:revision>2</cp:revision>
  <dcterms:created xsi:type="dcterms:W3CDTF">2024-11-20T22:33:00Z</dcterms:created>
  <dcterms:modified xsi:type="dcterms:W3CDTF">2024-11-20T22:33:00Z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0x010100B0FF176B9C2D0B489525CF344D663D72</vt:lpwstr>
  </property>
  <property fmtid="{D5CDD505-2E9C-101B-9397-08002B2CF9AE}" pid="3" name="MediaServiceImageTags">
    <vt:lpwstr/>
  </property>
</Properties>
</file>