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:rsidP="52475F9F" w14:paraId="2BAED60E" w14:textId="245961F9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52475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Request for Approval under the 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00DC5AC9" w:rsidR="00DC5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Generic Information Collection Request for Health Resources and Services Administration Stakeholder Gatherings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(OMB Control Number: 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52475F9F" w:rsidR="0873FA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906-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0104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33D4185C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11EF">
        <w:rPr>
          <w:rFonts w:ascii="Times New Roman" w:eastAsia="Times New Roman" w:hAnsi="Times New Roman" w:cs="Times New Roman"/>
          <w:color w:val="000000" w:themeColor="text1"/>
        </w:rPr>
        <w:t>1) Registration information and activity feedback from participants of meetings and workshops.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133E549F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Hlk183508370"/>
      <w:r w:rsidR="007611EF">
        <w:rPr>
          <w:rFonts w:ascii="Times New Roman" w:eastAsia="Times New Roman" w:hAnsi="Times New Roman" w:cs="Times New Roman"/>
          <w:color w:val="000000"/>
        </w:rPr>
        <w:t xml:space="preserve">To assist with preparing for, and </w:t>
      </w:r>
      <w:r w:rsidR="005E12CB">
        <w:rPr>
          <w:rFonts w:ascii="Times New Roman" w:eastAsia="Times New Roman" w:hAnsi="Times New Roman" w:cs="Times New Roman"/>
          <w:color w:val="000000"/>
        </w:rPr>
        <w:t>evaluating</w:t>
      </w:r>
      <w:r w:rsidR="007611EF">
        <w:rPr>
          <w:rFonts w:ascii="Times New Roman" w:eastAsia="Times New Roman" w:hAnsi="Times New Roman" w:cs="Times New Roman"/>
          <w:color w:val="000000"/>
        </w:rPr>
        <w:t xml:space="preserve"> the reach and effectiveness of, </w:t>
      </w:r>
      <w:r w:rsidR="005E12CB">
        <w:rPr>
          <w:rFonts w:ascii="Times New Roman" w:eastAsia="Times New Roman" w:hAnsi="Times New Roman" w:cs="Times New Roman"/>
          <w:color w:val="000000"/>
        </w:rPr>
        <w:t xml:space="preserve">select </w:t>
      </w:r>
      <w:r w:rsidR="007611EF">
        <w:rPr>
          <w:rFonts w:ascii="Times New Roman" w:eastAsia="Times New Roman" w:hAnsi="Times New Roman" w:cs="Times New Roman"/>
          <w:color w:val="000000"/>
        </w:rPr>
        <w:t>meetings and workshops</w:t>
      </w:r>
      <w:r w:rsidR="005E12CB">
        <w:rPr>
          <w:rFonts w:ascii="Times New Roman" w:eastAsia="Times New Roman" w:hAnsi="Times New Roman" w:cs="Times New Roman"/>
          <w:color w:val="000000"/>
        </w:rPr>
        <w:t xml:space="preserve"> conducted by HRSA’s Office of Intergovernmental and External Affairs.</w:t>
      </w:r>
      <w:bookmarkEnd w:id="0"/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5E12CB" w:rsidP="005E12CB" w14:paraId="55818E04" w14:textId="4AC27646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Health and human service staff from a variety of health and human service organizations (listed on the registration form), such as colleges, community-based organizations, health departments, and hospitals, who attend or participate in select meetings and workshops conducted by </w:t>
      </w:r>
      <w:r>
        <w:rPr>
          <w:rFonts w:ascii="Times New Roman" w:eastAsia="Times New Roman" w:hAnsi="Times New Roman" w:cs="Times New Roman"/>
          <w:color w:val="000000"/>
        </w:rPr>
        <w:t>HRSA’s Office of Intergovernmental and External Affairs</w:t>
      </w:r>
      <w:r w:rsidR="00151290">
        <w:rPr>
          <w:rFonts w:ascii="Times New Roman" w:eastAsia="Times New Roman" w:hAnsi="Times New Roman" w:cs="Times New Roman"/>
          <w:color w:val="000000"/>
        </w:rPr>
        <w:t xml:space="preserve"> that are designed to promote HRSA’s resources and advance HRSA’s priorities</w:t>
      </w:r>
      <w:r>
        <w:rPr>
          <w:rFonts w:ascii="Times New Roman" w:eastAsia="Times New Roman" w:hAnsi="Times New Roman" w:cs="Times New Roman"/>
          <w:color w:val="000000"/>
        </w:rPr>
        <w:t xml:space="preserve">. Staff include a </w:t>
      </w:r>
      <w:r w:rsidR="007D6DA6">
        <w:rPr>
          <w:rFonts w:ascii="Times New Roman" w:eastAsia="Times New Roman" w:hAnsi="Times New Roman" w:cs="Times New Roman"/>
          <w:color w:val="000000"/>
        </w:rPr>
        <w:t>diversity</w:t>
      </w:r>
      <w:r>
        <w:rPr>
          <w:rFonts w:ascii="Times New Roman" w:eastAsia="Times New Roman" w:hAnsi="Times New Roman" w:cs="Times New Roman"/>
          <w:color w:val="000000"/>
        </w:rPr>
        <w:t xml:space="preserve"> of health and human service positions (listed on the registration form), for instance nurses, social workers, administrators, educators, and </w:t>
      </w:r>
      <w:r w:rsidR="00151290">
        <w:rPr>
          <w:rFonts w:ascii="Times New Roman" w:eastAsia="Times New Roman" w:hAnsi="Times New Roman" w:cs="Times New Roman"/>
          <w:color w:val="000000"/>
        </w:rPr>
        <w:t>home visitors.</w:t>
      </w:r>
    </w:p>
    <w:p w:rsidR="0032537D" w14:paraId="2BAED613" w14:textId="6632120F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34F8CD6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</w:p>
    <w:p w:rsidR="0032537D" w:rsidP="5F137473" w14:paraId="2BAED617" w14:textId="081672BC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="00EF6B99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>Registration Form/Application Form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="007611EF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Customer Satisfaction Survey</w:t>
      </w:r>
      <w:r w:rsidR="0056606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:rsidR="0032537D" w:rsidP="5F137473" w14:paraId="2BAED618" w14:textId="3466B610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5F137473" w:rsidR="00AF0A1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>Customer Comment Card/Complaint Form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Small Discussion Group</w:t>
      </w:r>
    </w:p>
    <w:p w:rsidR="00DC5AC9" w:rsidP="5F137473" w14:paraId="73691FBB" w14:textId="1610D19F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lang w:val="en-US"/>
        </w:rPr>
        <w:t>[ ]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Test of Knowledge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Other:</w:t>
      </w:r>
    </w:p>
    <w:p w:rsidR="0032537D" w:rsidP="5F137473" w14:paraId="2BAED619" w14:textId="7D8242E5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Focus Group  </w:t>
      </w:r>
      <w:r>
        <w:tab/>
      </w:r>
      <w:r>
        <w:tab/>
      </w:r>
      <w:r>
        <w:tab/>
      </w:r>
      <w:r>
        <w:tab/>
      </w:r>
      <w:r>
        <w:tab/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:rsidP="5F137473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collection is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low-burden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for respondents and low-cost for the Federal Government.</w:t>
      </w:r>
    </w:p>
    <w:p w:rsidR="0032537D" w:rsidP="5F137473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collection is non-controversial and does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not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37D" w:rsidP="5F137473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results are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not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intended to be disseminated to the public.</w:t>
      </w:r>
      <w:r>
        <w:tab/>
      </w:r>
      <w:r>
        <w:tab/>
      </w:r>
    </w:p>
    <w:p w:rsidR="0032537D" w:rsidP="5F137473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Information gathered will not be used for the purpose of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substantially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informing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 xml:space="preserve">influential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DC5AC9" w:rsidP="5F137473" w14:paraId="180A76E5" w14:textId="2BBA2B60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</w:t>
      </w:r>
      <w:r w:rsidRPr="00151290">
        <w:rPr>
          <w:rFonts w:ascii="Times New Roman" w:eastAsia="Times New Roman" w:hAnsi="Times New Roman" w:cs="Times New Roman"/>
          <w:color w:val="000000" w:themeColor="text1"/>
        </w:rPr>
        <w:t>:</w:t>
      </w:r>
      <w:r w:rsidR="00151290">
        <w:rPr>
          <w:rFonts w:ascii="Times New Roman" w:eastAsia="Times New Roman" w:hAnsi="Times New Roman" w:cs="Times New Roman"/>
          <w:color w:val="000000" w:themeColor="text1"/>
        </w:rPr>
        <w:t xml:space="preserve"> Robert McKenna (</w:t>
      </w:r>
      <w:hyperlink r:id="rId8" w:history="1">
        <w:r w:rsidRPr="00555E4B" w:rsidR="00151290">
          <w:rPr>
            <w:rStyle w:val="Hyperlink"/>
            <w:rFonts w:ascii="Times New Roman" w:eastAsia="Times New Roman" w:hAnsi="Times New Roman" w:cs="Times New Roman"/>
          </w:rPr>
          <w:t>rmckenna@hrsa.gov</w:t>
        </w:r>
      </w:hyperlink>
      <w:r w:rsidR="00151290">
        <w:rPr>
          <w:rFonts w:ascii="Times New Roman" w:eastAsia="Times New Roman" w:hAnsi="Times New Roman" w:cs="Times New Roman"/>
          <w:color w:val="000000" w:themeColor="text1"/>
        </w:rPr>
        <w:t>)</w:t>
      </w:r>
      <w:r w:rsidR="00E65144">
        <w:rPr>
          <w:rFonts w:ascii="Times New Roman" w:eastAsia="Times New Roman" w:hAnsi="Times New Roman" w:cs="Times New Roman"/>
          <w:color w:val="000000" w:themeColor="text1"/>
        </w:rPr>
        <w:t xml:space="preserve"> and Richard Overcast (</w:t>
      </w:r>
      <w:hyperlink r:id="rId9" w:history="1">
        <w:r w:rsidRPr="00555E4B" w:rsidR="00E65144">
          <w:rPr>
            <w:rStyle w:val="Hyperlink"/>
            <w:rFonts w:ascii="Times New Roman" w:eastAsia="Times New Roman" w:hAnsi="Times New Roman" w:cs="Times New Roman"/>
          </w:rPr>
          <w:t>rovercast@hrsa.gov</w:t>
        </w:r>
      </w:hyperlink>
      <w:r w:rsidR="00B135F6">
        <w:rPr>
          <w:rFonts w:ascii="Times New Roman" w:eastAsia="Times New Roman" w:hAnsi="Times New Roman" w:cs="Times New Roman"/>
          <w:color w:val="000000" w:themeColor="text1"/>
        </w:rPr>
        <w:t>).</w:t>
      </w:r>
      <w:r w:rsidR="00E6514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C5AC9" w:rsidP="5F137473" w14:paraId="5589BD0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32537D" w:rsidP="5F137473" w14:paraId="2BAED626" w14:textId="328314E6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To assist review, please provide answers to the following question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:rsidP="5F137473" w14:paraId="2BAED629" w14:textId="22103F46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Is personally identifiable information (PII) collected?  [</w:t>
      </w:r>
      <w:r w:rsidR="00840099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Yes  [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]  No </w:t>
      </w:r>
    </w:p>
    <w:p w:rsidR="0032537D" w:rsidP="5F137473" w14:paraId="2BAED62A" w14:textId="211B9C66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If yes, will any information that is collected be included in records that are subject to the Privacy Act of 1974?  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Yes [</w:t>
      </w:r>
      <w:r w:rsidR="00840099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No   </w:t>
      </w:r>
    </w:p>
    <w:p w:rsidR="0032537D" w:rsidP="5F137473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If yes, has an up-to-date System of Records Notice (SORN) been published? 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:rsidP="5F137473" w14:paraId="2BAED62E" w14:textId="611734DE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Is an incentive (e.g., money or reimbursement of expenses, token of appreciation) provided to participants? 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Yes [</w:t>
      </w:r>
      <w:r w:rsidR="00840099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No  </w:t>
      </w:r>
    </w:p>
    <w:p w:rsidR="00840099" w14:paraId="00B8CFFE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2537D" w14:paraId="2BAED630" w14:textId="5254226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3977"/>
        <w:gridCol w:w="1620"/>
        <w:gridCol w:w="2160"/>
        <w:gridCol w:w="1903"/>
      </w:tblGrid>
      <w:tr w14:paraId="08BAB491" w14:textId="77777777" w:rsidTr="00BC0C89">
        <w:tblPrEx>
          <w:tblW w:w="9660" w:type="dxa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45E8533F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Category of Respondent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7CCE6C07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No. of Respondents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16134813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Participation Time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7CC0BA5E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Burden Hours Total</w:t>
            </w:r>
          </w:p>
        </w:tc>
      </w:tr>
      <w:tr w14:paraId="5334186E" w14:textId="77777777" w:rsidTr="00BC0C89">
        <w:tblPrEx>
          <w:tblW w:w="9660" w:type="dxa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3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7DADE16F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Meeting and Workshop Registrants - Registration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12AE5976" w14:textId="7BEFFF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51290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45AABA57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minutes </w:t>
            </w:r>
            <w:r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41BB7778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 hours </w:t>
            </w:r>
          </w:p>
          <w:p w:rsidR="00BC0C89" w14:paraId="4FE30498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(2,700 minutes)</w:t>
            </w:r>
          </w:p>
        </w:tc>
      </w:tr>
      <w:tr w14:paraId="262DD9E0" w14:textId="77777777" w:rsidTr="00BC0C89">
        <w:tblPrEx>
          <w:tblW w:w="9660" w:type="dxa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3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109A0C4E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Meeting and Workshop Participants – Post-Activity Form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00D6C5BC" w14:textId="603C59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900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4A6C7604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 minutes </w:t>
            </w:r>
            <w:r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3DF8648D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 hours</w:t>
            </w:r>
          </w:p>
          <w:p w:rsidR="00BC0C89" w14:paraId="7D364624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(4,500 minutes)</w:t>
            </w:r>
          </w:p>
        </w:tc>
      </w:tr>
      <w:tr w14:paraId="5DE77AC6" w14:textId="77777777" w:rsidTr="00BC0C89">
        <w:tblPrEx>
          <w:tblW w:w="9660" w:type="dxa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3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480C3786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Meeting and Workshop Participants – Follow-Up Form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17BADEA8" w14:textId="7B4B46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76FC97BD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minutes </w:t>
            </w:r>
            <w:r>
              <w:rPr>
                <w:rFonts w:ascii="Times New Roman" w:hAnsi="Times New Roman" w:cs="Times New Roman"/>
                <w:color w:val="000000"/>
              </w:rPr>
              <w:t>ea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53561D27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hours</w:t>
            </w:r>
          </w:p>
          <w:p w:rsidR="00BC0C89" w14:paraId="29A945CC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(1,800 minutes)</w:t>
            </w:r>
          </w:p>
        </w:tc>
      </w:tr>
      <w:tr w14:paraId="781F5162" w14:textId="77777777" w:rsidTr="00C52A44">
        <w:tblPrEx>
          <w:tblW w:w="96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3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145DEBB4" w14:textId="777777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Totals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72280FD6" w14:textId="21CFE637">
            <w:pPr>
              <w:rPr>
                <w:rFonts w:ascii="Times New Roman" w:hAnsi="Times New Roman" w:cs="Times New Roman"/>
                <w:color w:val="000000"/>
              </w:rPr>
            </w:pPr>
            <w:r w:rsidRPr="00C52A44">
              <w:rPr>
                <w:rFonts w:ascii="Times New Roman" w:hAnsi="Times New Roman" w:cs="Times New Roman"/>
                <w:color w:val="000000"/>
              </w:rPr>
              <w:t>2,700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C89" w14:paraId="05F46E78" w14:textId="3FBF826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C89" w14:paraId="0D3EB076" w14:textId="1F4E3A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>
              <w:rPr>
                <w:rFonts w:ascii="Times New Roman" w:hAnsi="Times New Roman" w:cs="Times New Roman"/>
                <w:color w:val="000000"/>
              </w:rPr>
              <w:t xml:space="preserve"> hours</w:t>
            </w:r>
          </w:p>
          <w:p w:rsidR="00BC0C89" w14:paraId="3904618E" w14:textId="724E22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(9,</w:t>
            </w:r>
            <w:r w:rsidR="00C52A4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00 minutes)</w:t>
            </w: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5D6E17" w:rsidP="651D3BDB" w14:paraId="257289A0" w14:textId="025DA646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bookmarkStart w:id="1" w:name="_Hlk183079568"/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="003E2FF9">
        <w:rPr>
          <w:rFonts w:ascii="Times New Roman" w:eastAsia="Times New Roman" w:hAnsi="Times New Roman" w:cs="Times New Roman"/>
          <w:color w:val="222222"/>
          <w:highlight w:val="white"/>
        </w:rPr>
        <w:t>2,117.27</w:t>
      </w:r>
      <w:r w:rsidR="00151290">
        <w:rPr>
          <w:rFonts w:ascii="Times New Roman" w:eastAsia="Times New Roman" w:hAnsi="Times New Roman" w:cs="Times New Roman"/>
          <w:color w:val="222222"/>
          <w:highlight w:val="white"/>
        </w:rPr>
        <w:t xml:space="preserve"> annually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="00D94AF9">
        <w:rPr>
          <w:rFonts w:ascii="Times New Roman" w:eastAsia="Times New Roman" w:hAnsi="Times New Roman" w:cs="Times New Roman"/>
          <w:color w:val="222222"/>
          <w:highlight w:val="white"/>
        </w:rPr>
        <w:t xml:space="preserve">for project management, data management, and project administration. </w:t>
      </w:r>
    </w:p>
    <w:p w:rsidR="003E2FF9" w:rsidP="651D3BDB" w14:paraId="55454A62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D94AF9" w:rsidP="651D3BDB" w14:paraId="4CF1A9F1" w14:textId="4C3EEF63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Calculation:</w:t>
      </w:r>
    </w:p>
    <w:p w:rsidR="00756736" w:rsidP="00756736" w14:paraId="25E722A7" w14:textId="206EE49F">
      <w:pPr>
        <w:pStyle w:val="ListParagraph"/>
        <w:widowControl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bookmarkStart w:id="2" w:name="_Hlk183508041"/>
      <w:r w:rsidRPr="005D6E17">
        <w:rPr>
          <w:rFonts w:ascii="Times New Roman" w:eastAsia="Times New Roman" w:hAnsi="Times New Roman" w:cs="Times New Roman"/>
          <w:color w:val="222222"/>
        </w:rPr>
        <w:t>$</w:t>
      </w:r>
      <w:r w:rsidR="003E2FF9">
        <w:rPr>
          <w:rFonts w:ascii="Times New Roman" w:eastAsia="Times New Roman" w:hAnsi="Times New Roman" w:cs="Times New Roman"/>
          <w:color w:val="222222"/>
        </w:rPr>
        <w:t>1412.46</w:t>
      </w:r>
      <w:r w:rsidRPr="005D6E17">
        <w:rPr>
          <w:rFonts w:ascii="Times New Roman" w:eastAsia="Times New Roman" w:hAnsi="Times New Roman" w:cs="Times New Roman"/>
          <w:color w:val="222222"/>
        </w:rPr>
        <w:t xml:space="preserve"> = An estimated </w:t>
      </w:r>
      <w:r>
        <w:rPr>
          <w:rFonts w:ascii="Times New Roman" w:eastAsia="Times New Roman" w:hAnsi="Times New Roman" w:cs="Times New Roman"/>
          <w:color w:val="222222"/>
        </w:rPr>
        <w:t>6</w:t>
      </w:r>
      <w:r w:rsidRPr="005D6E17">
        <w:rPr>
          <w:rFonts w:ascii="Times New Roman" w:eastAsia="Times New Roman" w:hAnsi="Times New Roman" w:cs="Times New Roman"/>
          <w:color w:val="222222"/>
        </w:rPr>
        <w:t xml:space="preserve"> hours annually</w:t>
      </w:r>
      <w:r w:rsidR="00151290">
        <w:rPr>
          <w:rFonts w:ascii="Times New Roman" w:eastAsia="Times New Roman" w:hAnsi="Times New Roman" w:cs="Times New Roman"/>
          <w:color w:val="222222"/>
        </w:rPr>
        <w:t xml:space="preserve">, or </w:t>
      </w:r>
      <w:r>
        <w:rPr>
          <w:rFonts w:ascii="Times New Roman" w:eastAsia="Times New Roman" w:hAnsi="Times New Roman" w:cs="Times New Roman"/>
          <w:color w:val="222222"/>
        </w:rPr>
        <w:t>30 minutes</w:t>
      </w:r>
      <w:r w:rsidRPr="005D6E17">
        <w:rPr>
          <w:rFonts w:ascii="Times New Roman" w:eastAsia="Times New Roman" w:hAnsi="Times New Roman" w:cs="Times New Roman"/>
          <w:color w:val="222222"/>
        </w:rPr>
        <w:t xml:space="preserve"> per month</w:t>
      </w:r>
      <w:r w:rsidR="00151290">
        <w:rPr>
          <w:rFonts w:ascii="Times New Roman" w:eastAsia="Times New Roman" w:hAnsi="Times New Roman" w:cs="Times New Roman"/>
          <w:color w:val="222222"/>
        </w:rPr>
        <w:t>,</w:t>
      </w:r>
      <w:r w:rsidRPr="005D6E17">
        <w:rPr>
          <w:rFonts w:ascii="Times New Roman" w:eastAsia="Times New Roman" w:hAnsi="Times New Roman" w:cs="Times New Roman"/>
          <w:color w:val="222222"/>
        </w:rPr>
        <w:t xml:space="preserve"> of</w:t>
      </w:r>
      <w:r>
        <w:rPr>
          <w:rFonts w:ascii="Times New Roman" w:eastAsia="Times New Roman" w:hAnsi="Times New Roman" w:cs="Times New Roman"/>
          <w:color w:val="222222"/>
        </w:rPr>
        <w:t xml:space="preserve"> two</w:t>
      </w:r>
      <w:r w:rsidRPr="005D6E17">
        <w:rPr>
          <w:rFonts w:ascii="Times New Roman" w:eastAsia="Times New Roman" w:hAnsi="Times New Roman" w:cs="Times New Roman"/>
          <w:color w:val="222222"/>
        </w:rPr>
        <w:t xml:space="preserve"> GS14</w:t>
      </w:r>
      <w:r w:rsidR="009834A7">
        <w:rPr>
          <w:rFonts w:ascii="Times New Roman" w:eastAsia="Times New Roman" w:hAnsi="Times New Roman" w:cs="Times New Roman"/>
          <w:color w:val="222222"/>
        </w:rPr>
        <w:t>, Step 9</w:t>
      </w:r>
      <w:r w:rsidRPr="005D6E17">
        <w:rPr>
          <w:rFonts w:ascii="Times New Roman" w:eastAsia="Times New Roman" w:hAnsi="Times New Roman" w:cs="Times New Roman"/>
          <w:color w:val="222222"/>
        </w:rPr>
        <w:t xml:space="preserve"> staff</w:t>
      </w:r>
      <w:r>
        <w:rPr>
          <w:rFonts w:ascii="Times New Roman" w:eastAsia="Times New Roman" w:hAnsi="Times New Roman" w:cs="Times New Roman"/>
          <w:color w:val="222222"/>
        </w:rPr>
        <w:t xml:space="preserve"> in the following locations:</w:t>
      </w:r>
    </w:p>
    <w:p w:rsidR="00756736" w:rsidP="00756736" w14:paraId="12A3F4AC" w14:textId="5ABCCE6A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Kansas City, MO (1): $75.33 per hour (x1.5 = 112.995/</w:t>
      </w:r>
      <w:r>
        <w:rPr>
          <w:rFonts w:ascii="Times New Roman" w:eastAsia="Times New Roman" w:hAnsi="Times New Roman" w:cs="Times New Roman"/>
          <w:color w:val="222222"/>
        </w:rPr>
        <w:t>hr</w:t>
      </w:r>
      <w:r>
        <w:rPr>
          <w:rFonts w:ascii="Times New Roman" w:eastAsia="Times New Roman" w:hAnsi="Times New Roman" w:cs="Times New Roman"/>
          <w:color w:val="222222"/>
        </w:rPr>
        <w:t>) x 6 hours = $677.97</w:t>
      </w:r>
    </w:p>
    <w:p w:rsidR="00D94AF9" w:rsidRPr="00756736" w:rsidP="00756736" w14:paraId="3AA3C4DC" w14:textId="7DC45FFE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Philadelphia, PA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 xml:space="preserve">(1): </w:t>
      </w:r>
      <w:r w:rsidR="00A54C4E">
        <w:rPr>
          <w:rFonts w:ascii="Times New Roman" w:eastAsia="Times New Roman" w:hAnsi="Times New Roman" w:cs="Times New Roman"/>
          <w:color w:val="222222"/>
        </w:rPr>
        <w:t>$81.61 per hour (x1.5 = 122.415/</w:t>
      </w:r>
      <w:r w:rsidR="00A54C4E">
        <w:rPr>
          <w:rFonts w:ascii="Times New Roman" w:eastAsia="Times New Roman" w:hAnsi="Times New Roman" w:cs="Times New Roman"/>
          <w:color w:val="222222"/>
        </w:rPr>
        <w:t>hr</w:t>
      </w:r>
      <w:r w:rsidR="00A54C4E">
        <w:rPr>
          <w:rFonts w:ascii="Times New Roman" w:eastAsia="Times New Roman" w:hAnsi="Times New Roman" w:cs="Times New Roman"/>
          <w:color w:val="222222"/>
        </w:rPr>
        <w:t>) x 6 hours = $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734.49 </w:t>
      </w:r>
    </w:p>
    <w:p w:rsidR="00756736" w:rsidP="00756736" w14:paraId="24E93236" w14:textId="560A7D1A">
      <w:pPr>
        <w:pStyle w:val="ListParagraph"/>
        <w:widowControl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5D6E17">
        <w:rPr>
          <w:rFonts w:ascii="Times New Roman" w:eastAsia="Times New Roman" w:hAnsi="Times New Roman" w:cs="Times New Roman"/>
          <w:color w:val="222222"/>
        </w:rPr>
        <w:t>$</w:t>
      </w:r>
      <w:r w:rsidR="003E2FF9">
        <w:rPr>
          <w:rFonts w:ascii="Times New Roman" w:eastAsia="Times New Roman" w:hAnsi="Times New Roman" w:cs="Times New Roman"/>
          <w:color w:val="222222"/>
        </w:rPr>
        <w:t>704.81</w:t>
      </w:r>
      <w:r w:rsidRPr="005D6E17" w:rsidR="005D6E17">
        <w:rPr>
          <w:rFonts w:ascii="Times New Roman" w:eastAsia="Times New Roman" w:hAnsi="Times New Roman" w:cs="Times New Roman"/>
          <w:color w:val="222222"/>
        </w:rPr>
        <w:t xml:space="preserve"> = An estimated </w:t>
      </w:r>
      <w:r>
        <w:rPr>
          <w:rFonts w:ascii="Times New Roman" w:eastAsia="Times New Roman" w:hAnsi="Times New Roman" w:cs="Times New Roman"/>
          <w:color w:val="222222"/>
        </w:rPr>
        <w:t>45 minutes</w:t>
      </w:r>
      <w:r w:rsidRPr="005D6E17" w:rsidR="005D6E17">
        <w:rPr>
          <w:rFonts w:ascii="Times New Roman" w:eastAsia="Times New Roman" w:hAnsi="Times New Roman" w:cs="Times New Roman"/>
          <w:color w:val="222222"/>
        </w:rPr>
        <w:t xml:space="preserve"> annually</w:t>
      </w:r>
      <w:r w:rsidR="00151290">
        <w:rPr>
          <w:rFonts w:ascii="Times New Roman" w:eastAsia="Times New Roman" w:hAnsi="Times New Roman" w:cs="Times New Roman"/>
          <w:color w:val="222222"/>
        </w:rPr>
        <w:t xml:space="preserve"> </w:t>
      </w:r>
      <w:r w:rsidRPr="005D6E17" w:rsidR="00151290">
        <w:rPr>
          <w:rFonts w:ascii="Times New Roman" w:eastAsia="Times New Roman" w:hAnsi="Times New Roman" w:cs="Times New Roman"/>
          <w:color w:val="222222"/>
        </w:rPr>
        <w:t xml:space="preserve">(15 minutes per event x </w:t>
      </w:r>
      <w:r>
        <w:rPr>
          <w:rFonts w:ascii="Times New Roman" w:eastAsia="Times New Roman" w:hAnsi="Times New Roman" w:cs="Times New Roman"/>
          <w:color w:val="222222"/>
        </w:rPr>
        <w:t>3</w:t>
      </w:r>
      <w:r w:rsidRPr="005D6E17" w:rsidR="00151290">
        <w:rPr>
          <w:rFonts w:ascii="Times New Roman" w:eastAsia="Times New Roman" w:hAnsi="Times New Roman" w:cs="Times New Roman"/>
          <w:color w:val="222222"/>
        </w:rPr>
        <w:t xml:space="preserve"> events)</w:t>
      </w:r>
      <w:r w:rsidRPr="005D6E17" w:rsidR="005D6E17">
        <w:rPr>
          <w:rFonts w:ascii="Times New Roman" w:eastAsia="Times New Roman" w:hAnsi="Times New Roman" w:cs="Times New Roman"/>
          <w:color w:val="222222"/>
        </w:rPr>
        <w:t xml:space="preserve"> of </w:t>
      </w:r>
      <w:r>
        <w:rPr>
          <w:rFonts w:ascii="Times New Roman" w:eastAsia="Times New Roman" w:hAnsi="Times New Roman" w:cs="Times New Roman"/>
          <w:color w:val="222222"/>
        </w:rPr>
        <w:t xml:space="preserve">10 </w:t>
      </w:r>
      <w:r w:rsidRPr="005D6E17" w:rsidR="005D6E17">
        <w:rPr>
          <w:rFonts w:ascii="Times New Roman" w:eastAsia="Times New Roman" w:hAnsi="Times New Roman" w:cs="Times New Roman"/>
          <w:color w:val="222222"/>
        </w:rPr>
        <w:t>GS13</w:t>
      </w:r>
      <w:r w:rsidR="009834A7">
        <w:rPr>
          <w:rFonts w:ascii="Times New Roman" w:eastAsia="Times New Roman" w:hAnsi="Times New Roman" w:cs="Times New Roman"/>
          <w:color w:val="222222"/>
        </w:rPr>
        <w:t>, Step 5</w:t>
      </w:r>
      <w:r w:rsidRPr="005D6E17" w:rsidR="005D6E17">
        <w:rPr>
          <w:rFonts w:ascii="Times New Roman" w:eastAsia="Times New Roman" w:hAnsi="Times New Roman" w:cs="Times New Roman"/>
          <w:color w:val="222222"/>
        </w:rPr>
        <w:t xml:space="preserve"> staff </w:t>
      </w:r>
      <w:r>
        <w:rPr>
          <w:rFonts w:ascii="Times New Roman" w:eastAsia="Times New Roman" w:hAnsi="Times New Roman" w:cs="Times New Roman"/>
          <w:color w:val="222222"/>
        </w:rPr>
        <w:t>in the following locations:</w:t>
      </w:r>
    </w:p>
    <w:p w:rsidR="00756736" w:rsidRPr="00756736" w:rsidP="00756736" w14:paraId="5811FB77" w14:textId="2F92CAF9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Boston, MA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$63.44 per hour (x1.5 = 95.16) x 0.75 hours = $71.37</w:t>
      </w:r>
    </w:p>
    <w:p w:rsidR="00756736" w:rsidRPr="00756736" w:rsidP="00756736" w14:paraId="5134B0B8" w14:textId="2EE5906F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New York, NY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</w:t>
      </w:r>
      <w:r w:rsidRPr="00756736">
        <w:rPr>
          <w:rFonts w:ascii="Times New Roman" w:eastAsia="Times New Roman" w:hAnsi="Times New Roman" w:cs="Times New Roman"/>
          <w:color w:val="222222"/>
        </w:rPr>
        <w:t>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$65.97 per hour (x1.5 = 98.955) x 0.75 hours = $74.22</w:t>
      </w:r>
    </w:p>
    <w:p w:rsidR="00756736" w:rsidRPr="00756736" w:rsidP="00756736" w14:paraId="2495C07A" w14:textId="6FF58D2C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Philadelphia, PA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</w:t>
      </w:r>
      <w:r w:rsidRPr="00756736">
        <w:rPr>
          <w:rFonts w:ascii="Times New Roman" w:eastAsia="Times New Roman" w:hAnsi="Times New Roman" w:cs="Times New Roman"/>
          <w:color w:val="222222"/>
        </w:rPr>
        <w:t>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$61.79 per hour (x1.5 = 92.685) x 0.75 hours = $69.51</w:t>
      </w:r>
    </w:p>
    <w:p w:rsidR="00756736" w:rsidRPr="00756736" w:rsidP="00756736" w14:paraId="5CF87E91" w14:textId="285D73F9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Atlanta, GA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$59.34 (x1.5 = 89.01) x 0.75 hours = $66.76</w:t>
      </w:r>
    </w:p>
    <w:p w:rsidR="00756736" w:rsidRPr="00756736" w:rsidP="00756736" w14:paraId="681954D7" w14:textId="5121E9FD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Chicago, IL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$62.69 per hour 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(x1.5 = 94.035) x 0.75 hours = $70.53 </w:t>
      </w:r>
    </w:p>
    <w:p w:rsidR="00756736" w:rsidRPr="00756736" w:rsidP="00756736" w14:paraId="549ADF77" w14:textId="2526266E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Dallas, TX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$61.01 per hour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 (x1.5 = 91.515) x 0.75 hours = $68.64</w:t>
      </w:r>
    </w:p>
    <w:p w:rsidR="00756736" w:rsidRPr="00756736" w:rsidP="00756736" w14:paraId="0C5382BB" w14:textId="3EB9117E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Kansas City, MO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>
        <w:rPr>
          <w:rFonts w:ascii="Times New Roman" w:eastAsia="Times New Roman" w:hAnsi="Times New Roman" w:cs="Times New Roman"/>
          <w:color w:val="222222"/>
        </w:rPr>
        <w:t xml:space="preserve"> $57.04 per hour (x1.5 = 85.56/</w:t>
      </w:r>
      <w:r>
        <w:rPr>
          <w:rFonts w:ascii="Times New Roman" w:eastAsia="Times New Roman" w:hAnsi="Times New Roman" w:cs="Times New Roman"/>
          <w:color w:val="222222"/>
        </w:rPr>
        <w:t>hr</w:t>
      </w:r>
      <w:r>
        <w:rPr>
          <w:rFonts w:ascii="Times New Roman" w:eastAsia="Times New Roman" w:hAnsi="Times New Roman" w:cs="Times New Roman"/>
          <w:color w:val="222222"/>
        </w:rPr>
        <w:t xml:space="preserve">) x </w:t>
      </w:r>
      <w:r w:rsidR="00A54C4E">
        <w:rPr>
          <w:rFonts w:ascii="Times New Roman" w:eastAsia="Times New Roman" w:hAnsi="Times New Roman" w:cs="Times New Roman"/>
          <w:color w:val="222222"/>
        </w:rPr>
        <w:t>0.75 hours = $64.17</w:t>
      </w:r>
    </w:p>
    <w:p w:rsidR="00756736" w:rsidRPr="003E2FF9" w:rsidP="003E2FF9" w14:paraId="57E7C4E8" w14:textId="1C08CF49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Denver, CO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$62.43 per hour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 (x1.5 = </w:t>
      </w:r>
      <w:r w:rsidR="003E2FF9">
        <w:rPr>
          <w:rFonts w:ascii="Times New Roman" w:eastAsia="Times New Roman" w:hAnsi="Times New Roman" w:cs="Times New Roman"/>
          <w:color w:val="222222"/>
        </w:rPr>
        <w:t>93.645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) x 0.75 hours = </w:t>
      </w:r>
      <w:r w:rsidR="003E2FF9">
        <w:rPr>
          <w:rFonts w:ascii="Times New Roman" w:eastAsia="Times New Roman" w:hAnsi="Times New Roman" w:cs="Times New Roman"/>
          <w:color w:val="222222"/>
        </w:rPr>
        <w:t>$70.23</w:t>
      </w:r>
    </w:p>
    <w:p w:rsidR="00756736" w:rsidRPr="003E2FF9" w:rsidP="003E2FF9" w14:paraId="6D1417B8" w14:textId="1CC3A29C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San Francisco, CA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$69.90 per hour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 (x1.5 = </w:t>
      </w:r>
      <w:r w:rsidR="003E2FF9">
        <w:rPr>
          <w:rFonts w:ascii="Times New Roman" w:eastAsia="Times New Roman" w:hAnsi="Times New Roman" w:cs="Times New Roman"/>
          <w:color w:val="222222"/>
        </w:rPr>
        <w:t>104.85</w:t>
      </w:r>
      <w:r w:rsidR="003E2FF9">
        <w:rPr>
          <w:rFonts w:ascii="Times New Roman" w:eastAsia="Times New Roman" w:hAnsi="Times New Roman" w:cs="Times New Roman"/>
          <w:color w:val="222222"/>
        </w:rPr>
        <w:t>) x 0.75 hours =</w:t>
      </w:r>
      <w:r w:rsidRPr="003E2FF9" w:rsidR="00A54C4E">
        <w:rPr>
          <w:rFonts w:ascii="Times New Roman" w:eastAsia="Times New Roman" w:hAnsi="Times New Roman" w:cs="Times New Roman"/>
          <w:color w:val="222222"/>
        </w:rPr>
        <w:t xml:space="preserve"> </w:t>
      </w:r>
      <w:r w:rsidR="003E2FF9">
        <w:rPr>
          <w:rFonts w:ascii="Times New Roman" w:eastAsia="Times New Roman" w:hAnsi="Times New Roman" w:cs="Times New Roman"/>
          <w:color w:val="222222"/>
        </w:rPr>
        <w:t>$78.64</w:t>
      </w:r>
    </w:p>
    <w:p w:rsidR="00756736" w:rsidRPr="003E2FF9" w:rsidP="003E2FF9" w14:paraId="7FA244E4" w14:textId="78D19EBD">
      <w:pPr>
        <w:pStyle w:val="ListParagraph"/>
        <w:widowControl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 w:rsidRPr="00756736">
        <w:rPr>
          <w:rFonts w:ascii="Times New Roman" w:eastAsia="Times New Roman" w:hAnsi="Times New Roman" w:cs="Times New Roman"/>
          <w:color w:val="222222"/>
        </w:rPr>
        <w:t>Seattle, WA</w:t>
      </w:r>
      <w:r w:rsidRPr="00756736">
        <w:rPr>
          <w:rFonts w:ascii="Times New Roman" w:eastAsia="Times New Roman" w:hAnsi="Times New Roman" w:cs="Times New Roman"/>
          <w:color w:val="222222"/>
        </w:rPr>
        <w:t xml:space="preserve"> </w:t>
      </w:r>
      <w:r w:rsidRPr="00756736">
        <w:rPr>
          <w:rFonts w:ascii="Times New Roman" w:eastAsia="Times New Roman" w:hAnsi="Times New Roman" w:cs="Times New Roman"/>
          <w:color w:val="222222"/>
        </w:rPr>
        <w:t>(1):</w:t>
      </w:r>
      <w:r w:rsidR="00A54C4E">
        <w:rPr>
          <w:rFonts w:ascii="Times New Roman" w:eastAsia="Times New Roman" w:hAnsi="Times New Roman" w:cs="Times New Roman"/>
          <w:color w:val="222222"/>
        </w:rPr>
        <w:t xml:space="preserve"> $62.88 per hour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 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(x1.5 = </w:t>
      </w:r>
      <w:r w:rsidR="003E2FF9">
        <w:rPr>
          <w:rFonts w:ascii="Times New Roman" w:eastAsia="Times New Roman" w:hAnsi="Times New Roman" w:cs="Times New Roman"/>
          <w:color w:val="222222"/>
        </w:rPr>
        <w:t>94.32</w:t>
      </w:r>
      <w:r w:rsidR="003E2FF9">
        <w:rPr>
          <w:rFonts w:ascii="Times New Roman" w:eastAsia="Times New Roman" w:hAnsi="Times New Roman" w:cs="Times New Roman"/>
          <w:color w:val="222222"/>
        </w:rPr>
        <w:t xml:space="preserve">) x 0.75 hours = </w:t>
      </w:r>
      <w:r w:rsidR="003E2FF9">
        <w:rPr>
          <w:rFonts w:ascii="Times New Roman" w:eastAsia="Times New Roman" w:hAnsi="Times New Roman" w:cs="Times New Roman"/>
          <w:color w:val="222222"/>
        </w:rPr>
        <w:t>$70.74</w:t>
      </w:r>
    </w:p>
    <w:bookmarkEnd w:id="2"/>
    <w:p w:rsidR="00D94AF9" w14:paraId="5678D88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bookmarkEnd w:id="1"/>
    <w:p w:rsidR="0032537D" w14:paraId="2BAED644" w14:textId="12066BF9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</w:t>
      </w:r>
      <w:r w:rsidRPr="0056606A">
        <w:rPr>
          <w:rFonts w:ascii="Times New Roman" w:eastAsia="Times New Roman" w:hAnsi="Times New Roman" w:cs="Times New Roman"/>
          <w:bCs/>
          <w:color w:val="000000"/>
        </w:rPr>
        <w:t>:</w:t>
      </w:r>
      <w:r w:rsidRPr="0056606A" w:rsidR="0056606A">
        <w:rPr>
          <w:rFonts w:ascii="Times New Roman" w:eastAsia="Times New Roman" w:hAnsi="Times New Roman" w:cs="Times New Roman"/>
          <w:bCs/>
          <w:color w:val="000000"/>
        </w:rPr>
        <w:t xml:space="preserve"> N/A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:rsidP="5F137473" w14:paraId="2BAED646" w14:textId="57EAC47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The selection of your targeted respondents</w:t>
      </w:r>
    </w:p>
    <w:p w:rsidR="0032537D" w:rsidP="5F137473" w14:paraId="2BAED647" w14:textId="6ABF4E65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Do you have a customer list or something similar that defines the universe of potential respondents and do you have a sampling plan for selecting from this universe?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5F137473" w:rsidR="002B10C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Yes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:rsidP="5F137473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3" w:name="_Hlk183079709"/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:rsidP="5F137473" w14:paraId="2BAED651" w14:textId="1C6A7383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="00A17296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</w:t>
      </w:r>
      <w:r w:rsidRPr="0056606A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Web-based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or other forms of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Social Media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:rsidR="0032537D" w:rsidP="5F137473" w14:paraId="2BAED652" w14:textId="22719E6C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="00D871F1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Telephone</w:t>
      </w:r>
      <w:r>
        <w:tab/>
      </w:r>
    </w:p>
    <w:p w:rsidR="0032537D" w:rsidP="5F137473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In-person</w:t>
      </w:r>
      <w:r>
        <w:tab/>
      </w:r>
    </w:p>
    <w:p w:rsidR="0032537D" w:rsidP="5F137473" w14:paraId="2BAED654" w14:textId="6DF02B79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="0056606A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Mail </w:t>
      </w:r>
      <w:r w:rsidR="0056606A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r w:rsidRPr="0056606A" w:rsidR="0056606A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e-mail</w:t>
      </w:r>
      <w:r w:rsidR="0056606A">
        <w:rPr>
          <w:rFonts w:ascii="Times New Roman" w:eastAsia="Times New Roman" w:hAnsi="Times New Roman" w:cs="Times New Roman"/>
          <w:color w:val="000000" w:themeColor="text1"/>
          <w:lang w:val="en-US"/>
        </w:rPr>
        <w:t>)</w:t>
      </w:r>
    </w:p>
    <w:p w:rsidR="0032537D" w:rsidP="5F137473" w14:paraId="2BAED655" w14:textId="473258A5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="005E12CB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</w:t>
      </w:r>
      <w:r w:rsidRPr="0056606A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Other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, Explain</w:t>
      </w:r>
    </w:p>
    <w:p w:rsidR="00A17296" w:rsidP="00B347CF" w14:paraId="4B993A57" w14:textId="1CB645C2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B347CF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Description</w:t>
      </w:r>
      <w:r w:rsidRPr="00B347C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Administration of the registration instrument will be in advance of, or in the beginning of, a meeting or workshop. Administration of the post-activity instrument will be immediately at the end of a meeting or workshop. Administration of the participant follow-up form will be approximately 3-6 months after participants have returned to their workplace. Instruments will be shared with intended respondents using the application of Microsoft Forms (95%) or in Portable Document Format (PDF) (5%). Solicitation will be through e-mail (newsletters, e-blasts, and strategic correspondence), text to mobile phones (while participants are still participating in in-person), and links posted in virtual events (also while participants are still participating in activity). Instruments in Microsoft Forms will be accessed by recipients through a URL or QR code, generated by HRSA IEA staff, which will lead to an online form for completion. Instruments in PDF will be </w:t>
      </w:r>
      <w:r w:rsidRPr="00B347CF">
        <w:rPr>
          <w:rFonts w:ascii="Times New Roman" w:eastAsia="Times New Roman" w:hAnsi="Times New Roman" w:cs="Times New Roman"/>
          <w:color w:val="000000" w:themeColor="text1"/>
          <w:lang w:val="en-US"/>
        </w:rPr>
        <w:t>e-mail</w:t>
      </w:r>
      <w:r w:rsidRPr="00B347C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attachments, which recipients can print, complete, scan, and return through e-mail. </w:t>
      </w:r>
      <w:r w:rsidR="00E3584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Responses </w:t>
      </w:r>
      <w:r w:rsidRPr="00B347CF">
        <w:rPr>
          <w:rFonts w:ascii="Times New Roman" w:eastAsia="Times New Roman" w:hAnsi="Times New Roman" w:cs="Times New Roman"/>
          <w:color w:val="000000" w:themeColor="text1"/>
          <w:lang w:val="en-US"/>
        </w:rPr>
        <w:t>will be stored in a central repository housed in SharePoint, where data will be retrievable by event (and not PII).</w:t>
      </w:r>
      <w:r w:rsidR="00D871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When further information about responses could be helpful, a small number of responders who provide permission to be contacted by telephone will receive calls </w:t>
      </w:r>
      <w:r w:rsidR="003D109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from IEA staff </w:t>
      </w:r>
      <w:r w:rsidR="00D871F1">
        <w:rPr>
          <w:rFonts w:ascii="Times New Roman" w:eastAsia="Times New Roman" w:hAnsi="Times New Roman" w:cs="Times New Roman"/>
          <w:color w:val="000000" w:themeColor="text1"/>
          <w:lang w:val="en-US"/>
        </w:rPr>
        <w:t>and asked to clarify or elaborate on their responses.</w:t>
      </w:r>
    </w:p>
    <w:p w:rsidR="00B347CF" w:rsidRPr="00B347CF" w:rsidP="00B347CF" w14:paraId="5FB55B98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  <w:lang w:val="en-US"/>
        </w:rPr>
      </w:pPr>
    </w:p>
    <w:bookmarkEnd w:id="3"/>
    <w:p w:rsidR="0032537D" w:rsidRPr="003438A0" w:rsidP="5F137473" w14:paraId="2BAED656" w14:textId="450B4A5D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Will interviewers or facilitators be used? 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Yes [</w:t>
      </w:r>
      <w:r w:rsidR="005E12CB">
        <w:rPr>
          <w:rFonts w:ascii="Times New Roman" w:eastAsia="Times New Roman" w:hAnsi="Times New Roman" w:cs="Times New Roman"/>
          <w:color w:val="000000" w:themeColor="text1"/>
          <w:lang w:val="en-US"/>
        </w:rPr>
        <w:t>X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No</w:t>
      </w:r>
    </w:p>
    <w:p w:rsidR="005E12CB" w:rsidP="003438A0" w14:paraId="2E5A74A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32537D" w14:paraId="2BAED658" w14:textId="77777777">
      <w:pPr>
        <w:widowControl/>
        <w:spacing w:line="240" w:lineRule="auto"/>
      </w:pPr>
      <w:r w:rsidRPr="5F13747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3A2A1ECF"/>
    <w:multiLevelType w:val="hybridMultilevel"/>
    <w:tmpl w:val="25989F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4"/>
  </w:num>
  <w:num w:numId="2" w16cid:durableId="849761194">
    <w:abstractNumId w:val="3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5"/>
  </w:num>
  <w:num w:numId="6" w16cid:durableId="99263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151290"/>
    <w:rsid w:val="00154FEE"/>
    <w:rsid w:val="00197A79"/>
    <w:rsid w:val="0021164E"/>
    <w:rsid w:val="00246566"/>
    <w:rsid w:val="002B10C5"/>
    <w:rsid w:val="002C2E31"/>
    <w:rsid w:val="0032537D"/>
    <w:rsid w:val="00341646"/>
    <w:rsid w:val="003438A0"/>
    <w:rsid w:val="003D109C"/>
    <w:rsid w:val="003E2FF9"/>
    <w:rsid w:val="004C1ED7"/>
    <w:rsid w:val="00505B4E"/>
    <w:rsid w:val="00555E4B"/>
    <w:rsid w:val="0056606A"/>
    <w:rsid w:val="00587802"/>
    <w:rsid w:val="00595AB0"/>
    <w:rsid w:val="005D6E17"/>
    <w:rsid w:val="005E12CB"/>
    <w:rsid w:val="00611E40"/>
    <w:rsid w:val="00651B94"/>
    <w:rsid w:val="006874BA"/>
    <w:rsid w:val="00756736"/>
    <w:rsid w:val="007611EF"/>
    <w:rsid w:val="00792F67"/>
    <w:rsid w:val="007A6DC4"/>
    <w:rsid w:val="007D240F"/>
    <w:rsid w:val="007D6DA6"/>
    <w:rsid w:val="0082303B"/>
    <w:rsid w:val="00840099"/>
    <w:rsid w:val="008E62E1"/>
    <w:rsid w:val="00902752"/>
    <w:rsid w:val="009306E4"/>
    <w:rsid w:val="009834A7"/>
    <w:rsid w:val="009D22FB"/>
    <w:rsid w:val="00A17296"/>
    <w:rsid w:val="00A4082F"/>
    <w:rsid w:val="00A54C4E"/>
    <w:rsid w:val="00A87ED4"/>
    <w:rsid w:val="00AB18CD"/>
    <w:rsid w:val="00AE7F09"/>
    <w:rsid w:val="00AF0A13"/>
    <w:rsid w:val="00B135F6"/>
    <w:rsid w:val="00B33B16"/>
    <w:rsid w:val="00B347CF"/>
    <w:rsid w:val="00BC0C89"/>
    <w:rsid w:val="00C52A44"/>
    <w:rsid w:val="00D871F1"/>
    <w:rsid w:val="00D94AF9"/>
    <w:rsid w:val="00DB4585"/>
    <w:rsid w:val="00DC5AC9"/>
    <w:rsid w:val="00E35846"/>
    <w:rsid w:val="00E65144"/>
    <w:rsid w:val="00EF6B99"/>
    <w:rsid w:val="00F03F26"/>
    <w:rsid w:val="02234B57"/>
    <w:rsid w:val="0332C640"/>
    <w:rsid w:val="036A9CB7"/>
    <w:rsid w:val="03823D0B"/>
    <w:rsid w:val="06D9E34F"/>
    <w:rsid w:val="07DB4BC9"/>
    <w:rsid w:val="0873FA2D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9156217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2475F9F"/>
    <w:rsid w:val="55AF257F"/>
    <w:rsid w:val="5AA53A22"/>
    <w:rsid w:val="5E717AB8"/>
    <w:rsid w:val="5F137473"/>
    <w:rsid w:val="6028A639"/>
    <w:rsid w:val="605354BA"/>
    <w:rsid w:val="60FB5349"/>
    <w:rsid w:val="643A39FC"/>
    <w:rsid w:val="64C793DF"/>
    <w:rsid w:val="651D3BDB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12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mckenna@hrsa.gov" TargetMode="External" /><Relationship Id="rId9" Type="http://schemas.openxmlformats.org/officeDocument/2006/relationships/hyperlink" Target="mailto:rovercast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5TFCMWK7JQUK-727658494-89</_dlc_DocId>
    <_dlc_DocIdUrl xmlns="68c2e6f3-6ea4-42c3-835e-44e49d8f3a1e">
      <Url>https://nih.sharepoint.com/sites/HRSA-OA-OPAE/_layouts/15/DocIdRedir.aspx?ID=5TFCMWK7JQUK-727658494-89</Url>
      <Description>5TFCMWK7JQUK-727658494-89</Description>
    </_dlc_DocIdUrl>
    <CurrentVersion_x003f_ xmlns="b07d60d0-a851-40d7-ab0c-f280ece78be0">true</CurrentVersion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1EA4E6-41E0-4A03-BAFD-FB58B553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8c2e6f3-6ea4-42c3-835e-44e49d8f3a1e"/>
    <ds:schemaRef ds:uri="http://schemas.microsoft.com/office/infopath/2007/PartnerControls"/>
    <ds:schemaRef ds:uri="b07d60d0-a851-40d7-ab0c-f280ece78be0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HRSA</cp:lastModifiedBy>
  <cp:revision>21</cp:revision>
  <cp:lastPrinted>2024-11-20T15:35:00Z</cp:lastPrinted>
  <dcterms:created xsi:type="dcterms:W3CDTF">2024-11-20T15:34:00Z</dcterms:created>
  <dcterms:modified xsi:type="dcterms:W3CDTF">2024-11-26T16:30:00Z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d5ae425a-e830-4eef-b0f8-a120a111d208</vt:lpwstr>
  </property>
</Properties>
</file>