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B2BE7" w:rsidP="007B3987" w14:paraId="7A87E8E5" w14:textId="77777777">
      <w:pPr>
        <w:jc w:val="center"/>
        <w:rPr>
          <w:b/>
        </w:rPr>
      </w:pPr>
      <w:r>
        <w:rPr>
          <w:b/>
        </w:rPr>
        <w:t>Change Memo for</w:t>
      </w:r>
    </w:p>
    <w:p w:rsidR="00531E9F" w:rsidP="00531E9F" w14:paraId="5880DB7D" w14:textId="2B5A897D">
      <w:pPr>
        <w:autoSpaceDE w:val="0"/>
        <w:autoSpaceDN w:val="0"/>
        <w:adjustRightInd w:val="0"/>
        <w:jc w:val="center"/>
        <w:rPr>
          <w:rFonts w:eastAsiaTheme="minorHAnsi"/>
          <w:bCs/>
        </w:rPr>
      </w:pPr>
      <w:r w:rsidRPr="00F82185">
        <w:rPr>
          <w:rFonts w:eastAsiaTheme="minorHAnsi"/>
          <w:bCs/>
        </w:rPr>
        <w:t>National Healthcare Safety Network (NHSN)</w:t>
      </w:r>
    </w:p>
    <w:p w:rsidR="00531E9F" w:rsidRPr="00C61FA5" w:rsidP="00531E9F" w14:paraId="2D87CEE2" w14:textId="77777777">
      <w:pPr>
        <w:jc w:val="center"/>
        <w:rPr>
          <w:b/>
        </w:rPr>
      </w:pPr>
      <w:r w:rsidRPr="00F82185">
        <w:rPr>
          <w:rFonts w:eastAsiaTheme="minorHAnsi"/>
          <w:bCs/>
        </w:rPr>
        <w:t>Surveillance in Healthcare Facilities</w:t>
      </w:r>
    </w:p>
    <w:p w:rsidR="00531E9F" w:rsidRPr="00F9208D" w:rsidP="00531E9F" w14:paraId="4E188433" w14:textId="4B41591F">
      <w:pPr>
        <w:jc w:val="center"/>
        <w:rPr>
          <w:bCs/>
        </w:rPr>
      </w:pPr>
      <w:r w:rsidRPr="00F9208D">
        <w:rPr>
          <w:bCs/>
        </w:rPr>
        <w:t>(OMB Control No</w:t>
      </w:r>
      <w:r w:rsidR="00392A6E">
        <w:rPr>
          <w:bCs/>
        </w:rPr>
        <w:t>s</w:t>
      </w:r>
      <w:r w:rsidRPr="00F9208D">
        <w:rPr>
          <w:bCs/>
        </w:rPr>
        <w:t>. 0920-1317</w:t>
      </w:r>
      <w:r w:rsidR="00392A6E">
        <w:rPr>
          <w:bCs/>
        </w:rPr>
        <w:t>)</w:t>
      </w:r>
    </w:p>
    <w:p w:rsidR="00531E9F" w:rsidRPr="00F9208D" w:rsidP="00531E9F" w14:paraId="6D2960CB" w14:textId="6A971B31">
      <w:pPr>
        <w:jc w:val="center"/>
        <w:rPr>
          <w:bCs/>
        </w:rPr>
      </w:pPr>
      <w:r w:rsidRPr="00F9208D">
        <w:rPr>
          <w:bCs/>
        </w:rPr>
        <w:t>Expiration Date: 0</w:t>
      </w:r>
      <w:r w:rsidR="00244F60">
        <w:rPr>
          <w:bCs/>
        </w:rPr>
        <w:t>3</w:t>
      </w:r>
      <w:r w:rsidRPr="00F9208D">
        <w:rPr>
          <w:bCs/>
        </w:rPr>
        <w:t>/31/202</w:t>
      </w:r>
      <w:r w:rsidR="00244F60">
        <w:rPr>
          <w:bCs/>
        </w:rPr>
        <w:t>6</w:t>
      </w:r>
    </w:p>
    <w:p w:rsidR="00531E9F" w:rsidRPr="00C61FA5" w:rsidP="002B2BE7" w14:paraId="10548B5F" w14:textId="77777777">
      <w:pPr>
        <w:jc w:val="center"/>
        <w:rPr>
          <w:b/>
        </w:rPr>
      </w:pPr>
    </w:p>
    <w:p w:rsidR="002B2BE7" w:rsidP="002B2BE7" w14:paraId="573C554B" w14:textId="77777777">
      <w:pPr>
        <w:jc w:val="center"/>
        <w:rPr>
          <w:b/>
        </w:rPr>
      </w:pPr>
    </w:p>
    <w:p w:rsidR="002B2BE7" w:rsidP="002B2BE7" w14:paraId="40A0F264" w14:textId="77777777">
      <w:pPr>
        <w:jc w:val="center"/>
        <w:rPr>
          <w:b/>
        </w:rPr>
      </w:pPr>
    </w:p>
    <w:p w:rsidR="002B2BE7" w:rsidP="002B2BE7" w14:paraId="797FBF7D" w14:textId="77777777">
      <w:pPr>
        <w:jc w:val="center"/>
        <w:rPr>
          <w:b/>
        </w:rPr>
      </w:pPr>
    </w:p>
    <w:p w:rsidR="002B2BE7" w:rsidP="002B2BE7" w14:paraId="34E22475" w14:textId="77777777">
      <w:pPr>
        <w:jc w:val="center"/>
        <w:rPr>
          <w:b/>
        </w:rPr>
      </w:pPr>
    </w:p>
    <w:p w:rsidR="002B2BE7" w:rsidP="002B2BE7" w14:paraId="629D74B1" w14:textId="77777777">
      <w:pPr>
        <w:jc w:val="center"/>
        <w:rPr>
          <w:b/>
        </w:rPr>
      </w:pPr>
    </w:p>
    <w:p w:rsidR="002B2BE7" w:rsidP="002B2BE7" w14:paraId="4D92A27C" w14:textId="77777777">
      <w:pPr>
        <w:jc w:val="center"/>
        <w:rPr>
          <w:b/>
        </w:rPr>
      </w:pPr>
    </w:p>
    <w:p w:rsidR="002B2BE7" w:rsidP="002B2BE7" w14:paraId="0D705660" w14:textId="77777777">
      <w:pPr>
        <w:jc w:val="center"/>
        <w:rPr>
          <w:b/>
        </w:rPr>
      </w:pPr>
    </w:p>
    <w:p w:rsidR="002B2BE7" w:rsidP="002B2BE7" w14:paraId="29AE66DC" w14:textId="77777777">
      <w:pPr>
        <w:jc w:val="center"/>
        <w:rPr>
          <w:b/>
        </w:rPr>
      </w:pPr>
    </w:p>
    <w:p w:rsidR="002B2BE7" w:rsidP="002B2BE7" w14:paraId="22ACD26D" w14:textId="77777777">
      <w:pPr>
        <w:jc w:val="center"/>
        <w:rPr>
          <w:b/>
        </w:rPr>
      </w:pPr>
    </w:p>
    <w:p w:rsidR="002B2BE7" w:rsidP="005F1C76" w14:paraId="0388B238" w14:textId="77777777">
      <w:pPr>
        <w:rPr>
          <w:b/>
        </w:rPr>
      </w:pPr>
    </w:p>
    <w:p w:rsidR="002B2BE7" w:rsidP="002B2BE7" w14:paraId="2E29CB30" w14:textId="77777777">
      <w:pPr>
        <w:jc w:val="center"/>
        <w:rPr>
          <w:b/>
        </w:rPr>
      </w:pPr>
    </w:p>
    <w:p w:rsidR="002B2BE7" w:rsidP="002B2BE7" w14:paraId="76C57916" w14:textId="77777777">
      <w:pPr>
        <w:jc w:val="center"/>
        <w:rPr>
          <w:b/>
        </w:rPr>
      </w:pPr>
    </w:p>
    <w:p w:rsidR="002B2BE7" w:rsidP="002B2BE7" w14:paraId="10C33E0D" w14:textId="40653629">
      <w:pPr>
        <w:jc w:val="center"/>
        <w:rPr>
          <w:b/>
        </w:rPr>
      </w:pPr>
    </w:p>
    <w:p w:rsidR="00941346" w:rsidP="002B2BE7" w14:paraId="05DBAC2C" w14:textId="5768CF54">
      <w:pPr>
        <w:jc w:val="center"/>
        <w:rPr>
          <w:b/>
        </w:rPr>
      </w:pPr>
    </w:p>
    <w:p w:rsidR="00941346" w:rsidP="002B2BE7" w14:paraId="6AE69DF5" w14:textId="1C845F4A">
      <w:pPr>
        <w:jc w:val="center"/>
        <w:rPr>
          <w:b/>
        </w:rPr>
      </w:pPr>
    </w:p>
    <w:p w:rsidR="003A0DC7" w:rsidP="002B2BE7" w14:paraId="1D485AC6" w14:textId="7BCF1CF1">
      <w:pPr>
        <w:jc w:val="center"/>
        <w:rPr>
          <w:b/>
        </w:rPr>
      </w:pPr>
    </w:p>
    <w:p w:rsidR="003A0DC7" w:rsidP="002B2BE7" w14:paraId="53964089" w14:textId="4636B2B1">
      <w:pPr>
        <w:jc w:val="center"/>
        <w:rPr>
          <w:b/>
        </w:rPr>
      </w:pPr>
    </w:p>
    <w:p w:rsidR="003A0DC7" w:rsidP="002B2BE7" w14:paraId="3B7211DC" w14:textId="2223EB6E">
      <w:pPr>
        <w:jc w:val="center"/>
        <w:rPr>
          <w:b/>
        </w:rPr>
      </w:pPr>
    </w:p>
    <w:p w:rsidR="003A0DC7" w:rsidP="002B2BE7" w14:paraId="570BB1E0" w14:textId="76B3D32F">
      <w:pPr>
        <w:jc w:val="center"/>
        <w:rPr>
          <w:b/>
        </w:rPr>
      </w:pPr>
    </w:p>
    <w:p w:rsidR="003A0DC7" w:rsidP="002B2BE7" w14:paraId="6BB9B918" w14:textId="4EFEB3D8">
      <w:pPr>
        <w:jc w:val="center"/>
        <w:rPr>
          <w:b/>
        </w:rPr>
      </w:pPr>
    </w:p>
    <w:p w:rsidR="003A0DC7" w:rsidP="002B2BE7" w14:paraId="1C46557D" w14:textId="514A6517">
      <w:pPr>
        <w:jc w:val="center"/>
        <w:rPr>
          <w:b/>
        </w:rPr>
      </w:pPr>
    </w:p>
    <w:p w:rsidR="003A0DC7" w:rsidP="002B2BE7" w14:paraId="2E15048A" w14:textId="775BEC29">
      <w:pPr>
        <w:jc w:val="center"/>
        <w:rPr>
          <w:b/>
        </w:rPr>
      </w:pPr>
    </w:p>
    <w:p w:rsidR="003A0DC7" w:rsidP="002B2BE7" w14:paraId="1C7FCC6B" w14:textId="6DD1F185">
      <w:pPr>
        <w:jc w:val="center"/>
        <w:rPr>
          <w:b/>
        </w:rPr>
      </w:pPr>
    </w:p>
    <w:p w:rsidR="003A0DC7" w:rsidP="002B2BE7" w14:paraId="2A2B748D" w14:textId="60231B2A">
      <w:pPr>
        <w:jc w:val="center"/>
        <w:rPr>
          <w:b/>
        </w:rPr>
      </w:pPr>
    </w:p>
    <w:p w:rsidR="003A0DC7" w:rsidP="002B2BE7" w14:paraId="3DD60136" w14:textId="55F93E1F">
      <w:pPr>
        <w:jc w:val="center"/>
        <w:rPr>
          <w:b/>
        </w:rPr>
      </w:pPr>
    </w:p>
    <w:p w:rsidR="003A0DC7" w:rsidP="002B2BE7" w14:paraId="55D10C5E" w14:textId="4FD45B92">
      <w:pPr>
        <w:jc w:val="center"/>
        <w:rPr>
          <w:b/>
        </w:rPr>
      </w:pPr>
    </w:p>
    <w:p w:rsidR="003A0DC7" w:rsidP="002B2BE7" w14:paraId="20C9DFAF" w14:textId="7B9708C6">
      <w:pPr>
        <w:jc w:val="center"/>
        <w:rPr>
          <w:b/>
        </w:rPr>
      </w:pPr>
    </w:p>
    <w:p w:rsidR="003A0DC7" w:rsidP="002B2BE7" w14:paraId="6C3889B7" w14:textId="77777777">
      <w:pPr>
        <w:jc w:val="center"/>
        <w:rPr>
          <w:b/>
        </w:rPr>
      </w:pPr>
    </w:p>
    <w:p w:rsidR="00941346" w:rsidP="002B2BE7" w14:paraId="46E64F6B" w14:textId="2D7AF0EF">
      <w:pPr>
        <w:rPr>
          <w:b/>
          <w:u w:val="single"/>
        </w:rPr>
      </w:pPr>
      <w:r w:rsidRPr="000C5EF1">
        <w:rPr>
          <w:b/>
          <w:u w:val="single"/>
        </w:rPr>
        <w:t>Program Contact</w:t>
      </w:r>
    </w:p>
    <w:p w:rsidR="004055E1" w:rsidP="002B2BE7" w14:paraId="6079C4EF" w14:textId="77777777">
      <w:pPr>
        <w:rPr>
          <w:b/>
          <w:u w:val="single"/>
        </w:rPr>
      </w:pPr>
    </w:p>
    <w:p w:rsidR="002B2BE7" w:rsidRPr="00014F12" w:rsidP="002B2BE7" w14:paraId="131DB7B8" w14:textId="3B618AF5">
      <w:pPr>
        <w:rPr>
          <w:bCs/>
        </w:rPr>
      </w:pPr>
      <w:r>
        <w:rPr>
          <w:bCs/>
        </w:rPr>
        <w:t xml:space="preserve">Paula Farrell </w:t>
      </w:r>
    </w:p>
    <w:p w:rsidR="002B2BE7" w:rsidP="002B2BE7" w14:paraId="761DDBD7" w14:textId="77777777">
      <w:pPr>
        <w:rPr>
          <w:bCs/>
        </w:rPr>
      </w:pPr>
      <w:r>
        <w:rPr>
          <w:bCs/>
        </w:rPr>
        <w:t>Surveillance Branch</w:t>
      </w:r>
    </w:p>
    <w:p w:rsidR="002B2BE7" w:rsidRPr="00014F12" w:rsidP="002B2BE7" w14:paraId="7287CAAD" w14:textId="77777777">
      <w:pPr>
        <w:rPr>
          <w:bCs/>
        </w:rPr>
      </w:pPr>
      <w:r>
        <w:rPr>
          <w:bCs/>
        </w:rPr>
        <w:t>Division of Healthcare Quality Promotion</w:t>
      </w:r>
    </w:p>
    <w:p w:rsidR="002B2BE7" w:rsidRPr="00014F12" w:rsidP="002B2BE7" w14:paraId="5E774D8D" w14:textId="77777777">
      <w:pPr>
        <w:rPr>
          <w:bCs/>
        </w:rPr>
      </w:pPr>
      <w:r w:rsidRPr="00014F12">
        <w:rPr>
          <w:bCs/>
        </w:rPr>
        <w:t>National Center for Emerging and Zoonotic Infectious Diseases</w:t>
      </w:r>
    </w:p>
    <w:p w:rsidR="002B2BE7" w:rsidRPr="003D16D1" w:rsidP="002B2BE7" w14:paraId="21E6FA0F" w14:textId="77777777">
      <w:pPr>
        <w:rPr>
          <w:bCs/>
        </w:rPr>
      </w:pPr>
      <w:r w:rsidRPr="003D16D1">
        <w:rPr>
          <w:bCs/>
        </w:rPr>
        <w:t>Centers for Disease Control and Prevention</w:t>
      </w:r>
    </w:p>
    <w:p w:rsidR="002B2BE7" w:rsidRPr="003D16D1" w:rsidP="002B2BE7" w14:paraId="3513D124" w14:textId="77777777">
      <w:pPr>
        <w:rPr>
          <w:bCs/>
        </w:rPr>
      </w:pPr>
      <w:r w:rsidRPr="003D16D1">
        <w:rPr>
          <w:bCs/>
        </w:rPr>
        <w:t>Atlanta, Georgia 30333</w:t>
      </w:r>
    </w:p>
    <w:p w:rsidR="002B2BE7" w:rsidRPr="003D16D1" w:rsidP="002B2BE7" w14:paraId="544B14B0" w14:textId="13B54B3E">
      <w:pPr>
        <w:rPr>
          <w:bCs/>
        </w:rPr>
      </w:pPr>
      <w:r w:rsidRPr="003D16D1">
        <w:rPr>
          <w:bCs/>
        </w:rPr>
        <w:t xml:space="preserve">Phone: </w:t>
      </w:r>
      <w:r w:rsidRPr="003D16D1" w:rsidR="003D16D1">
        <w:rPr>
          <w:color w:val="242424"/>
          <w:shd w:val="clear" w:color="auto" w:fill="FAFAFA"/>
        </w:rPr>
        <w:t>404-498-4019 </w:t>
      </w:r>
    </w:p>
    <w:p w:rsidR="00877AAA" w:rsidP="002B2BE7" w14:paraId="7A3DA024" w14:textId="09578221">
      <w:pPr>
        <w:rPr>
          <w:bCs/>
        </w:rPr>
      </w:pPr>
      <w:r w:rsidRPr="003D16D1">
        <w:rPr>
          <w:bCs/>
        </w:rPr>
        <w:t xml:space="preserve">Email: </w:t>
      </w:r>
      <w:hyperlink r:id="rId8" w:history="1">
        <w:r w:rsidRPr="003D16D1" w:rsidR="003D16D1">
          <w:rPr>
            <w:rStyle w:val="Hyperlink"/>
            <w:bCs/>
          </w:rPr>
          <w:t>ujb1@cdc.gov</w:t>
        </w:r>
      </w:hyperlink>
    </w:p>
    <w:p w:rsidR="004055E1" w:rsidP="00877AAA" w14:paraId="15D65AC2" w14:textId="77777777">
      <w:pPr>
        <w:rPr>
          <w:b/>
        </w:rPr>
      </w:pPr>
    </w:p>
    <w:p w:rsidR="002B2BE7" w:rsidP="004055E1" w14:paraId="74192CA4" w14:textId="56A695CD">
      <w:r w:rsidRPr="003B441D">
        <w:rPr>
          <w:b/>
        </w:rPr>
        <w:t>Submission Date:</w:t>
      </w:r>
      <w:r w:rsidRPr="003B441D">
        <w:t xml:space="preserve"> </w:t>
      </w:r>
      <w:r w:rsidRPr="003B441D" w:rsidR="003C68D6">
        <w:t>July 1</w:t>
      </w:r>
      <w:r w:rsidRPr="003B441D" w:rsidR="003B441D">
        <w:t>8</w:t>
      </w:r>
      <w:r w:rsidRPr="003B441D" w:rsidR="00A94728">
        <w:t xml:space="preserve">, </w:t>
      </w:r>
      <w:r w:rsidRPr="003B441D" w:rsidR="00686CE4">
        <w:t>202</w:t>
      </w:r>
      <w:r w:rsidRPr="003B441D" w:rsidR="003C68D6">
        <w:t>4</w:t>
      </w:r>
    </w:p>
    <w:p w:rsidR="00E81A8F" w:rsidRPr="008273D4" w:rsidP="0088381D" w14:paraId="1762CEEA" w14:textId="3109ADA6">
      <w:pPr>
        <w:rPr>
          <w:rFonts w:eastAsiaTheme="minorEastAsia"/>
        </w:rPr>
      </w:pPr>
      <w:r w:rsidRPr="26563F9E">
        <w:rPr>
          <w:rFonts w:eastAsiaTheme="minorEastAsia"/>
        </w:rPr>
        <w:t xml:space="preserve">The Centers for Disease Control and Prevention (CDC), Division of Healthcare Quality Promotion (DHQP) requests </w:t>
      </w:r>
      <w:r w:rsidRPr="26563F9E" w:rsidR="000C2DFB">
        <w:rPr>
          <w:rFonts w:eastAsiaTheme="minorEastAsia"/>
        </w:rPr>
        <w:t xml:space="preserve">approval </w:t>
      </w:r>
      <w:r w:rsidRPr="26563F9E" w:rsidR="6EFEC815">
        <w:rPr>
          <w:rFonts w:eastAsiaTheme="minorEastAsia"/>
        </w:rPr>
        <w:t>for</w:t>
      </w:r>
      <w:r w:rsidRPr="26563F9E" w:rsidR="000C2DFB">
        <w:rPr>
          <w:rFonts w:eastAsiaTheme="minorEastAsia"/>
        </w:rPr>
        <w:t xml:space="preserve"> </w:t>
      </w:r>
      <w:r w:rsidRPr="26563F9E" w:rsidR="00CE74C9">
        <w:rPr>
          <w:rFonts w:eastAsiaTheme="minorEastAsia"/>
        </w:rPr>
        <w:t>non-substantive change</w:t>
      </w:r>
      <w:r w:rsidRPr="26563F9E" w:rsidR="005A2BA5">
        <w:rPr>
          <w:rFonts w:eastAsiaTheme="minorEastAsia"/>
        </w:rPr>
        <w:t>s</w:t>
      </w:r>
      <w:r w:rsidRPr="26563F9E" w:rsidR="00CE74C9">
        <w:rPr>
          <w:rFonts w:eastAsiaTheme="minorEastAsia"/>
        </w:rPr>
        <w:t xml:space="preserve"> </w:t>
      </w:r>
      <w:r w:rsidRPr="26563F9E" w:rsidR="00063101">
        <w:rPr>
          <w:rFonts w:eastAsiaTheme="minorEastAsia"/>
        </w:rPr>
        <w:t>to</w:t>
      </w:r>
      <w:r w:rsidRPr="26563F9E" w:rsidR="00CE74C9">
        <w:rPr>
          <w:rFonts w:eastAsiaTheme="minorEastAsia"/>
        </w:rPr>
        <w:t xml:space="preserve"> </w:t>
      </w:r>
      <w:r w:rsidRPr="26563F9E" w:rsidR="00854E8C">
        <w:rPr>
          <w:rFonts w:eastAsiaTheme="minorEastAsia"/>
        </w:rPr>
        <w:t xml:space="preserve">add a new </w:t>
      </w:r>
      <w:r w:rsidRPr="26563F9E" w:rsidR="004A6846">
        <w:rPr>
          <w:rFonts w:eastAsiaTheme="minorEastAsia"/>
        </w:rPr>
        <w:t>data collection instrument</w:t>
      </w:r>
      <w:r w:rsidRPr="26563F9E" w:rsidR="005A2BA5">
        <w:rPr>
          <w:rFonts w:eastAsiaTheme="minorEastAsia"/>
        </w:rPr>
        <w:t>; revise</w:t>
      </w:r>
      <w:r w:rsidRPr="26563F9E" w:rsidR="00F45117">
        <w:rPr>
          <w:rFonts w:eastAsiaTheme="minorEastAsia"/>
        </w:rPr>
        <w:t xml:space="preserve"> </w:t>
      </w:r>
      <w:r w:rsidRPr="26563F9E" w:rsidR="00F720B0">
        <w:rPr>
          <w:rFonts w:eastAsiaTheme="minorEastAsia"/>
        </w:rPr>
        <w:t>one currently approved data collection instrument</w:t>
      </w:r>
      <w:r w:rsidRPr="26563F9E" w:rsidR="003D7387">
        <w:rPr>
          <w:rFonts w:eastAsiaTheme="minorEastAsia"/>
        </w:rPr>
        <w:t>;</w:t>
      </w:r>
      <w:r w:rsidRPr="26563F9E" w:rsidR="007C7C6A">
        <w:rPr>
          <w:rFonts w:eastAsiaTheme="minorEastAsia"/>
        </w:rPr>
        <w:t xml:space="preserve"> and </w:t>
      </w:r>
      <w:r w:rsidRPr="26563F9E" w:rsidR="003D7387">
        <w:rPr>
          <w:rFonts w:eastAsiaTheme="minorEastAsia"/>
        </w:rPr>
        <w:t>retire</w:t>
      </w:r>
      <w:r w:rsidRPr="26563F9E" w:rsidR="007C7C6A">
        <w:rPr>
          <w:rFonts w:eastAsiaTheme="minorEastAsia"/>
        </w:rPr>
        <w:t xml:space="preserve"> one data collection instrument</w:t>
      </w:r>
      <w:r w:rsidRPr="26563F9E" w:rsidR="00F720B0">
        <w:rPr>
          <w:rFonts w:eastAsiaTheme="minorEastAsia"/>
        </w:rPr>
        <w:t xml:space="preserve"> </w:t>
      </w:r>
      <w:r w:rsidRPr="26563F9E" w:rsidR="00854E8C">
        <w:rPr>
          <w:rFonts w:eastAsiaTheme="minorEastAsia"/>
        </w:rPr>
        <w:t>to</w:t>
      </w:r>
      <w:r w:rsidRPr="26563F9E" w:rsidR="007C7C6A">
        <w:rPr>
          <w:rFonts w:eastAsiaTheme="minorEastAsia"/>
        </w:rPr>
        <w:t xml:space="preserve"> the</w:t>
      </w:r>
      <w:r w:rsidRPr="26563F9E" w:rsidR="004A6846">
        <w:rPr>
          <w:rFonts w:eastAsiaTheme="minorEastAsia"/>
        </w:rPr>
        <w:t xml:space="preserve"> </w:t>
      </w:r>
      <w:r w:rsidRPr="26563F9E" w:rsidR="000C2DFB">
        <w:rPr>
          <w:rFonts w:eastAsiaTheme="minorEastAsia"/>
        </w:rPr>
        <w:t>National Healthcare Safety Network (NHSN) Coronavirus (COVID-19) Surveillance in Healthcare Facilities (OMB Control No. 0920-1317)</w:t>
      </w:r>
      <w:r w:rsidRPr="26563F9E" w:rsidR="000A61E1">
        <w:rPr>
          <w:rFonts w:eastAsiaTheme="minorEastAsia"/>
        </w:rPr>
        <w:t xml:space="preserve">. </w:t>
      </w:r>
      <w:r w:rsidRPr="26563F9E">
        <w:rPr>
          <w:rFonts w:eastAsiaTheme="minorEastAsia"/>
        </w:rPr>
        <w:t xml:space="preserve"> </w:t>
      </w:r>
      <w:r w:rsidR="00283DD9">
        <w:rPr>
          <w:rFonts w:eastAsiaTheme="minorEastAsia"/>
        </w:rPr>
        <w:t>We are requesting a determination of this review by August 23, 2024</w:t>
      </w:r>
      <w:r w:rsidR="00C42EDF">
        <w:rPr>
          <w:rFonts w:eastAsiaTheme="minorEastAsia"/>
        </w:rPr>
        <w:t xml:space="preserve">, as the data collection </w:t>
      </w:r>
      <w:r w:rsidR="0054662F">
        <w:rPr>
          <w:rFonts w:eastAsiaTheme="minorEastAsia"/>
        </w:rPr>
        <w:t xml:space="preserve">for </w:t>
      </w:r>
      <w:r w:rsidR="009C7133">
        <w:rPr>
          <w:rFonts w:eastAsiaTheme="minorEastAsia"/>
        </w:rPr>
        <w:t>The</w:t>
      </w:r>
      <w:r w:rsidRPr="002932B8" w:rsidR="0054662F">
        <w:rPr>
          <w:rFonts w:eastAsiaTheme="minorEastAsia"/>
        </w:rPr>
        <w:t xml:space="preserve"> Centers for Medicare &amp; Medicaid Services (CMS) </w:t>
      </w:r>
      <w:r w:rsidR="0054662F">
        <w:rPr>
          <w:rFonts w:eastAsiaTheme="minorEastAsia"/>
        </w:rPr>
        <w:t>proposed rule will begin on October 1, 2024</w:t>
      </w:r>
      <w:r w:rsidR="002809B4">
        <w:rPr>
          <w:rFonts w:eastAsiaTheme="minorEastAsia"/>
        </w:rPr>
        <w:t xml:space="preserve">.  </w:t>
      </w:r>
      <w:r w:rsidR="00B074BA">
        <w:rPr>
          <w:rFonts w:eastAsiaTheme="minorEastAsia"/>
        </w:rPr>
        <w:t xml:space="preserve">If approved, </w:t>
      </w:r>
      <w:r w:rsidR="0054662F">
        <w:rPr>
          <w:rFonts w:eastAsiaTheme="minorEastAsia"/>
        </w:rPr>
        <w:t xml:space="preserve">CDC </w:t>
      </w:r>
      <w:r w:rsidR="00B0703D">
        <w:rPr>
          <w:rFonts w:eastAsiaTheme="minorEastAsia"/>
        </w:rPr>
        <w:t>will begin</w:t>
      </w:r>
      <w:r w:rsidR="00B074BA">
        <w:rPr>
          <w:rFonts w:eastAsiaTheme="minorEastAsia"/>
        </w:rPr>
        <w:t xml:space="preserve"> building these collection forms </w:t>
      </w:r>
      <w:r w:rsidR="003D3FAA">
        <w:rPr>
          <w:rFonts w:eastAsiaTheme="minorEastAsia"/>
        </w:rPr>
        <w:t xml:space="preserve">within NHSN </w:t>
      </w:r>
      <w:r w:rsidR="00B5702E">
        <w:rPr>
          <w:rFonts w:eastAsiaTheme="minorEastAsia"/>
        </w:rPr>
        <w:t>as soon as</w:t>
      </w:r>
      <w:r w:rsidR="003D3FAA">
        <w:rPr>
          <w:rFonts w:eastAsiaTheme="minorEastAsia"/>
        </w:rPr>
        <w:t xml:space="preserve"> a determination is rendered. </w:t>
      </w:r>
    </w:p>
    <w:p w:rsidR="004662B8" w:rsidRPr="008273D4" w:rsidP="0088381D" w14:paraId="5903D771" w14:textId="77777777">
      <w:pPr>
        <w:rPr>
          <w:rFonts w:eastAsiaTheme="minorHAnsi"/>
        </w:rPr>
      </w:pPr>
    </w:p>
    <w:p w:rsidR="004662B8" w:rsidRPr="008273D4" w:rsidP="0088381D" w14:paraId="08674C78" w14:textId="6D2D0329">
      <w:pPr>
        <w:rPr>
          <w:rStyle w:val="normaltextrun"/>
          <w:color w:val="000000"/>
          <w:shd w:val="clear" w:color="auto" w:fill="FFFFFF"/>
        </w:rPr>
      </w:pPr>
      <w:r w:rsidRPr="008273D4">
        <w:rPr>
          <w:rFonts w:eastAsiaTheme="minorHAnsi"/>
        </w:rPr>
        <w:t xml:space="preserve">These non-substantive </w:t>
      </w:r>
      <w:r w:rsidRPr="008273D4">
        <w:rPr>
          <w:rStyle w:val="normaltextrun"/>
          <w:color w:val="000000"/>
          <w:shd w:val="clear" w:color="auto" w:fill="FFFFFF"/>
        </w:rPr>
        <w:t>changes are minor and do not constitute more than a 10% change to the original OMB package</w:t>
      </w:r>
      <w:r w:rsidRPr="008273D4">
        <w:rPr>
          <w:rStyle w:val="normaltextrun"/>
          <w:color w:val="000000"/>
          <w:shd w:val="clear" w:color="auto" w:fill="FFFFFF"/>
        </w:rPr>
        <w:t xml:space="preserve"> (0920-1317).  </w:t>
      </w:r>
      <w:r w:rsidR="00233921">
        <w:rPr>
          <w:rStyle w:val="normaltextrun"/>
          <w:color w:val="000000"/>
          <w:shd w:val="clear" w:color="auto" w:fill="FFFFFF"/>
        </w:rPr>
        <w:t>The data collection forms for which approval for changes are being sought include:</w:t>
      </w:r>
      <w:r w:rsidRPr="008273D4">
        <w:rPr>
          <w:rStyle w:val="normaltextrun"/>
          <w:color w:val="000000"/>
          <w:shd w:val="clear" w:color="auto" w:fill="FFFFFF"/>
        </w:rPr>
        <w:t xml:space="preserve"> </w:t>
      </w:r>
    </w:p>
    <w:p w:rsidR="002046DD" w:rsidRPr="008273D4" w:rsidP="0088381D" w14:paraId="63A2D43A" w14:textId="77777777">
      <w:pPr>
        <w:rPr>
          <w:rStyle w:val="normaltextrun"/>
          <w:color w:val="000000"/>
          <w:shd w:val="clear" w:color="auto" w:fill="FFFFFF"/>
        </w:rPr>
      </w:pPr>
    </w:p>
    <w:p w:rsidR="002046DD" w:rsidRPr="008273D4" w:rsidP="0088381D" w14:paraId="588DE2D9" w14:textId="1EF0CAE2">
      <w:pPr>
        <w:pStyle w:val="ListParagraph"/>
        <w:numPr>
          <w:ilvl w:val="0"/>
          <w:numId w:val="12"/>
        </w:numPr>
      </w:pPr>
      <w:r w:rsidRPr="008273D4">
        <w:t>57.10</w:t>
      </w:r>
      <w:r w:rsidRPr="008273D4" w:rsidR="005F74B3">
        <w:t xml:space="preserve">1 </w:t>
      </w:r>
      <w:r w:rsidRPr="008273D4">
        <w:t xml:space="preserve">Hospital Respiratory Data Form (Weekly Submission) </w:t>
      </w:r>
    </w:p>
    <w:p w:rsidR="002046DD" w:rsidRPr="008273D4" w:rsidP="0088381D" w14:paraId="56447333" w14:textId="7031FFF3">
      <w:pPr>
        <w:pStyle w:val="ListParagraph"/>
        <w:numPr>
          <w:ilvl w:val="0"/>
          <w:numId w:val="12"/>
        </w:numPr>
        <w:rPr>
          <w:rFonts w:eastAsiaTheme="minorHAnsi"/>
        </w:rPr>
      </w:pPr>
      <w:r w:rsidRPr="008273D4">
        <w:t xml:space="preserve">57.102 </w:t>
      </w:r>
      <w:r w:rsidRPr="00683889" w:rsidR="00683889">
        <w:t>COVID-19 Hospital Data Form (excluding Psychiatric and Rehabilitation Facilities)</w:t>
      </w:r>
    </w:p>
    <w:p w:rsidR="002046DD" w:rsidRPr="008273D4" w:rsidP="0088381D" w14:paraId="43EC3A85" w14:textId="121722DB">
      <w:pPr>
        <w:pStyle w:val="ListParagraph"/>
        <w:numPr>
          <w:ilvl w:val="0"/>
          <w:numId w:val="12"/>
        </w:numPr>
        <w:rPr>
          <w:rStyle w:val="normaltextrun"/>
        </w:rPr>
      </w:pPr>
      <w:r w:rsidRPr="008273D4">
        <w:t>57.103 COVID-19 Hospital Data Form (Psychiatric and Rehabilitation Facilities)</w:t>
      </w:r>
    </w:p>
    <w:p w:rsidR="00005D34" w:rsidRPr="00BA3A53" w:rsidP="0088381D" w14:paraId="73E20887" w14:textId="77777777">
      <w:pPr>
        <w:rPr>
          <w:rFonts w:eastAsiaTheme="minorHAnsi"/>
        </w:rPr>
      </w:pPr>
    </w:p>
    <w:p w:rsidR="00F01112" w:rsidP="0088381D" w14:paraId="4D74AB48" w14:textId="560F2348">
      <w:pPr>
        <w:rPr>
          <w:color w:val="000000" w:themeColor="text1"/>
        </w:rPr>
      </w:pPr>
      <w:r w:rsidRPr="002932B8">
        <w:rPr>
          <w:rFonts w:eastAsiaTheme="minorEastAsia"/>
        </w:rPr>
        <w:t xml:space="preserve">The Centers for Medicare &amp; Medicaid Services (CMS) Inpatient Prospective Payment System (IPPS) proposed rule is requiring </w:t>
      </w:r>
      <w:r w:rsidRPr="002932B8" w:rsidR="002932B8">
        <w:rPr>
          <w:rFonts w:eastAsiaTheme="minorHAnsi"/>
        </w:rPr>
        <w:t xml:space="preserve">all hospitals as defined by CMS (i.e., short-term acute care hospitals, long-term care hospitals, rehabilitation hospitals, psychiatric hospitals, cancer hospitals, and children’s hospitals) </w:t>
      </w:r>
      <w:r w:rsidRPr="002932B8" w:rsidR="002932B8">
        <w:rPr>
          <w:rStyle w:val="BalloonTextChar"/>
          <w:rFonts w:ascii="Times New Roman" w:hAnsi="Times New Roman" w:cs="Times New Roman"/>
          <w:sz w:val="24"/>
          <w:szCs w:val="24"/>
        </w:rPr>
        <w:t xml:space="preserve">and critical access hospitals seeking to be </w:t>
      </w:r>
      <w:r w:rsidRPr="002932B8" w:rsidR="002932B8">
        <w:rPr>
          <w:rStyle w:val="cf01"/>
          <w:rFonts w:ascii="Times New Roman" w:hAnsi="Times New Roman" w:cs="Times New Roman"/>
          <w:sz w:val="24"/>
          <w:szCs w:val="24"/>
        </w:rPr>
        <w:t xml:space="preserve">Medicare and Medicaid providers of services under 42 CFR part 485, subpart F, </w:t>
      </w:r>
      <w:r w:rsidRPr="00BA3A53">
        <w:rPr>
          <w:rFonts w:eastAsiaTheme="minorEastAsia"/>
        </w:rPr>
        <w:t xml:space="preserve">to report weekly aggregate counts of new admissions for </w:t>
      </w:r>
      <w:r w:rsidRPr="00BA3A53">
        <w:t xml:space="preserve">COVID-19, Influenza, and RSV and a weekly snapshot (i.e., one day per week) of current respiratory virus (i.e., COVID-19, Influenza, and RSV) hospitalizations, and overall hospital bed capacity and occupancy </w:t>
      </w:r>
      <w:r w:rsidRPr="00BA3A53">
        <w:rPr>
          <w:rFonts w:eastAsiaTheme="minorEastAsia"/>
        </w:rPr>
        <w:t>via CDC NHSN, beginning October 1, 2024</w:t>
      </w:r>
      <w:r w:rsidR="00C426C8">
        <w:rPr>
          <w:rFonts w:eastAsiaTheme="minorEastAsia"/>
        </w:rPr>
        <w:t xml:space="preserve"> </w:t>
      </w:r>
      <w:r w:rsidRPr="00BA3A53" w:rsidR="00C426C8">
        <w:t>(42 CFR 482.42(e) and 42 CFR 485.640(d))</w:t>
      </w:r>
      <w:r w:rsidRPr="00BA3A53">
        <w:rPr>
          <w:rFonts w:eastAsiaTheme="minorEastAsia"/>
        </w:rPr>
        <w:t>.</w:t>
      </w:r>
    </w:p>
    <w:p w:rsidR="00293BD0" w:rsidRPr="00BA3A53" w:rsidP="0088381D" w14:paraId="603EEFD4" w14:textId="77777777">
      <w:pPr>
        <w:rPr>
          <w:color w:val="000000" w:themeColor="text1"/>
        </w:rPr>
      </w:pPr>
    </w:p>
    <w:p w:rsidR="00192A41" w:rsidRPr="00BA3A53" w:rsidP="0088381D" w14:paraId="5B35306D" w14:textId="429D2A8D">
      <w:pPr>
        <w:rPr>
          <w:color w:val="000000" w:themeColor="text1"/>
        </w:rPr>
      </w:pPr>
      <w:r>
        <w:rPr>
          <w:color w:val="000000" w:themeColor="text1"/>
        </w:rPr>
        <w:t>Per the preamble for the notice of pre-ru</w:t>
      </w:r>
      <w:r w:rsidR="00602FD8">
        <w:rPr>
          <w:color w:val="000000" w:themeColor="text1"/>
        </w:rPr>
        <w:t>le</w:t>
      </w:r>
      <w:r>
        <w:rPr>
          <w:color w:val="000000" w:themeColor="text1"/>
        </w:rPr>
        <w:t xml:space="preserve"> making, the </w:t>
      </w:r>
      <w:r w:rsidRPr="00BA3A53">
        <w:rPr>
          <w:color w:val="000000" w:themeColor="text1"/>
        </w:rPr>
        <w:t xml:space="preserve">COVID-19 pandemic underscored the threat that respiratory pathogens pose to public health and patient safety and highlighted the need for comprehensive, real-time data for prevention and response purposes. </w:t>
      </w:r>
      <w:r w:rsidR="00A873B1">
        <w:rPr>
          <w:color w:val="000000" w:themeColor="text1"/>
        </w:rPr>
        <w:t>We</w:t>
      </w:r>
      <w:r w:rsidRPr="00BA3A53">
        <w:rPr>
          <w:color w:val="000000" w:themeColor="text1"/>
        </w:rPr>
        <w:t xml:space="preserve"> have seen a resurgence</w:t>
      </w:r>
      <w:r w:rsidR="00A873B1">
        <w:rPr>
          <w:color w:val="000000" w:themeColor="text1"/>
        </w:rPr>
        <w:t xml:space="preserve"> in o</w:t>
      </w:r>
      <w:r w:rsidRPr="00BA3A53">
        <w:rPr>
          <w:color w:val="000000" w:themeColor="text1"/>
        </w:rPr>
        <w:t>ther respiratory viruses</w:t>
      </w:r>
      <w:r w:rsidR="00A873B1">
        <w:rPr>
          <w:color w:val="000000" w:themeColor="text1"/>
        </w:rPr>
        <w:t>;</w:t>
      </w:r>
      <w:r w:rsidRPr="00BA3A53">
        <w:rPr>
          <w:color w:val="000000" w:themeColor="text1"/>
        </w:rPr>
        <w:t xml:space="preserve"> </w:t>
      </w:r>
      <w:r w:rsidR="00FA6E65">
        <w:rPr>
          <w:color w:val="000000" w:themeColor="text1"/>
        </w:rPr>
        <w:t>concurrent</w:t>
      </w:r>
      <w:r w:rsidRPr="00BA3A53">
        <w:rPr>
          <w:color w:val="000000" w:themeColor="text1"/>
        </w:rPr>
        <w:t xml:space="preserve"> COVID–19</w:t>
      </w:r>
      <w:r w:rsidR="00FA6E65">
        <w:rPr>
          <w:color w:val="000000" w:themeColor="text1"/>
        </w:rPr>
        <w:t>,</w:t>
      </w:r>
      <w:r w:rsidRPr="00BA3A53">
        <w:rPr>
          <w:color w:val="000000" w:themeColor="text1"/>
        </w:rPr>
        <w:t xml:space="preserve"> resurgent influenza</w:t>
      </w:r>
      <w:r w:rsidR="00FA6E65">
        <w:rPr>
          <w:color w:val="000000" w:themeColor="text1"/>
        </w:rPr>
        <w:t>,</w:t>
      </w:r>
      <w:r w:rsidRPr="00BA3A53">
        <w:rPr>
          <w:color w:val="000000" w:themeColor="text1"/>
        </w:rPr>
        <w:t xml:space="preserve"> and respiratory syncytial virus (RSV) infection </w:t>
      </w:r>
      <w:r w:rsidR="00B1255E">
        <w:rPr>
          <w:color w:val="000000" w:themeColor="text1"/>
        </w:rPr>
        <w:t>seasons</w:t>
      </w:r>
      <w:r w:rsidR="0045376B">
        <w:rPr>
          <w:color w:val="000000" w:themeColor="text1"/>
        </w:rPr>
        <w:t xml:space="preserve"> </w:t>
      </w:r>
      <w:r w:rsidRPr="00BA3A53">
        <w:rPr>
          <w:color w:val="000000" w:themeColor="text1"/>
        </w:rPr>
        <w:t>ha</w:t>
      </w:r>
      <w:r w:rsidR="0045376B">
        <w:rPr>
          <w:color w:val="000000" w:themeColor="text1"/>
        </w:rPr>
        <w:t>ve</w:t>
      </w:r>
      <w:r w:rsidRPr="00BA3A53">
        <w:rPr>
          <w:color w:val="000000" w:themeColor="text1"/>
        </w:rPr>
        <w:t xml:space="preserve"> led to an overall hospitalization burden larger than </w:t>
      </w:r>
      <w:r w:rsidR="00496906">
        <w:rPr>
          <w:color w:val="000000" w:themeColor="text1"/>
        </w:rPr>
        <w:t xml:space="preserve">what was </w:t>
      </w:r>
      <w:r w:rsidRPr="00BA3A53">
        <w:rPr>
          <w:color w:val="000000" w:themeColor="text1"/>
        </w:rPr>
        <w:t xml:space="preserve">observed during severe influenza and RSV seasons prior to the COVID–19 pandemic, placing patient health and safety at risk. Sustained respiratory virus data collection and reporting outside of public health emergencies </w:t>
      </w:r>
      <w:r w:rsidR="002830AB">
        <w:rPr>
          <w:color w:val="000000" w:themeColor="text1"/>
        </w:rPr>
        <w:t xml:space="preserve">can </w:t>
      </w:r>
      <w:r w:rsidRPr="00BA3A53">
        <w:rPr>
          <w:color w:val="000000" w:themeColor="text1"/>
        </w:rPr>
        <w:t xml:space="preserve">ensure that facilities maintain functional reporting capacity </w:t>
      </w:r>
      <w:r w:rsidR="00E15873">
        <w:rPr>
          <w:color w:val="000000" w:themeColor="text1"/>
        </w:rPr>
        <w:t>to</w:t>
      </w:r>
      <w:r w:rsidRPr="00BA3A53">
        <w:rPr>
          <w:color w:val="000000" w:themeColor="text1"/>
        </w:rPr>
        <w:t xml:space="preserve"> mobilize quickly when a new threat emerges</w:t>
      </w:r>
      <w:r w:rsidR="009175DB">
        <w:rPr>
          <w:color w:val="000000" w:themeColor="text1"/>
        </w:rPr>
        <w:t>,</w:t>
      </w:r>
      <w:r w:rsidRPr="00BA3A53">
        <w:rPr>
          <w:color w:val="000000" w:themeColor="text1"/>
        </w:rPr>
        <w:t xml:space="preserve"> to inform and direct response efforts. Continuing the collection of the minimal necessary data to maintain situational awareness of respiratory virus</w:t>
      </w:r>
      <w:r w:rsidR="00303062">
        <w:rPr>
          <w:color w:val="000000" w:themeColor="text1"/>
        </w:rPr>
        <w:t xml:space="preserve"> circulation</w:t>
      </w:r>
      <w:r w:rsidRPr="00BA3A53">
        <w:rPr>
          <w:color w:val="000000" w:themeColor="text1"/>
        </w:rPr>
        <w:t xml:space="preserve"> will benefit patients and facilities and inform allocation of resources and planning to prevent disruptions to patient care during virus surges.</w:t>
      </w:r>
    </w:p>
    <w:p w:rsidR="00EC2CA2" w:rsidRPr="008273D4" w:rsidP="0088381D" w14:paraId="28F826B2" w14:textId="77777777"/>
    <w:p w:rsidR="00324160" w:rsidRPr="008273D4" w:rsidP="0088381D" w14:paraId="31283C4D" w14:textId="61211305">
      <w:pPr>
        <w:rPr>
          <w:rFonts w:eastAsiaTheme="minorEastAsia"/>
        </w:rPr>
      </w:pPr>
      <w:r w:rsidRPr="008273D4">
        <w:t>NHSN is providing facilities with two reporting options to meet this CMS</w:t>
      </w:r>
      <w:r w:rsidRPr="008273D4" w:rsidR="00D44B1C">
        <w:t xml:space="preserve"> </w:t>
      </w:r>
      <w:r w:rsidR="00662F92">
        <w:t xml:space="preserve">reporting </w:t>
      </w:r>
      <w:r w:rsidRPr="008273D4">
        <w:t>requirement.</w:t>
      </w:r>
      <w:r w:rsidRPr="008273D4" w:rsidR="004400FD">
        <w:t xml:space="preserve">  Facili</w:t>
      </w:r>
      <w:r w:rsidR="00602FD8">
        <w:t>ties</w:t>
      </w:r>
      <w:r w:rsidRPr="008273D4" w:rsidR="004400FD">
        <w:t xml:space="preserve"> </w:t>
      </w:r>
      <w:r w:rsidRPr="008273D4" w:rsidR="00D44B1C">
        <w:t>may report the data</w:t>
      </w:r>
      <w:r w:rsidRPr="008273D4" w:rsidR="00DC6D6F">
        <w:t xml:space="preserve"> daily via the OMB approved </w:t>
      </w:r>
      <w:r w:rsidRPr="008273D4" w:rsidR="004069F9">
        <w:t xml:space="preserve">data collection instrument </w:t>
      </w:r>
      <w:r w:rsidRPr="008273D4" w:rsidR="004400FD">
        <w:t>57.102 Hospital Respiratory Data Form (Daily submission)</w:t>
      </w:r>
      <w:r w:rsidRPr="008273D4" w:rsidR="004069F9">
        <w:t xml:space="preserve"> or facilities can choose to report the data via a new </w:t>
      </w:r>
      <w:r w:rsidRPr="008273D4" w:rsidR="0043643B">
        <w:t xml:space="preserve">weekly data collection instrument 57.101 Hospital Respiratory Data Form (Weekly </w:t>
      </w:r>
      <w:r w:rsidRPr="008273D4" w:rsidR="0043643B">
        <w:t>Submission)</w:t>
      </w:r>
      <w:r w:rsidRPr="008273D4" w:rsidR="001F6AD6">
        <w:t>.</w:t>
      </w:r>
      <w:r w:rsidRPr="008273D4" w:rsidR="00382A18">
        <w:t xml:space="preserve">  </w:t>
      </w:r>
      <w:r w:rsidRPr="008273D4" w:rsidR="009F1630">
        <w:t>The</w:t>
      </w:r>
      <w:r w:rsidR="00B33215">
        <w:t>se</w:t>
      </w:r>
      <w:r w:rsidRPr="008273D4" w:rsidR="009F1630">
        <w:t xml:space="preserve"> two options are being offered</w:t>
      </w:r>
      <w:r w:rsidRPr="008273D4" w:rsidR="00623BD2">
        <w:t xml:space="preserve"> </w:t>
      </w:r>
      <w:r w:rsidR="005A5177">
        <w:t>to</w:t>
      </w:r>
      <w:r w:rsidRPr="008273D4" w:rsidR="00623BD2">
        <w:t xml:space="preserve"> ease reporting burden for facilities.</w:t>
      </w:r>
      <w:r w:rsidRPr="008273D4" w:rsidR="002046DD">
        <w:t xml:space="preserve">  In addition, form</w:t>
      </w:r>
      <w:r w:rsidRPr="008273D4" w:rsidR="00623BD2">
        <w:t xml:space="preserve"> </w:t>
      </w:r>
      <w:r w:rsidRPr="008273D4" w:rsidR="002046DD">
        <w:t xml:space="preserve">57.103 COVID-19 Hospital Data Form (Psychiatric and Rehabilitation Facilities) will be retired on October 1, 2024. </w:t>
      </w:r>
    </w:p>
    <w:p w:rsidR="00324160" w:rsidRPr="008273D4" w:rsidP="0088381D" w14:paraId="224C93DC" w14:textId="77777777"/>
    <w:p w:rsidR="00BC49D3" w:rsidRPr="008273D4" w:rsidP="0088381D" w14:paraId="71E8CCA9" w14:textId="4530115A">
      <w:pPr>
        <w:rPr>
          <w:rFonts w:eastAsiaTheme="minorHAnsi"/>
        </w:rPr>
      </w:pPr>
      <w:r w:rsidRPr="008273D4">
        <w:rPr>
          <w:rFonts w:eastAsiaTheme="minorHAnsi"/>
        </w:rPr>
        <w:t>The new data collection instrument and changes to the currently approved instrument</w:t>
      </w:r>
      <w:r w:rsidR="005A1CB9">
        <w:rPr>
          <w:rFonts w:eastAsiaTheme="minorHAnsi"/>
        </w:rPr>
        <w:t>, including</w:t>
      </w:r>
      <w:r w:rsidRPr="008273D4">
        <w:rPr>
          <w:rFonts w:eastAsiaTheme="minorHAnsi"/>
        </w:rPr>
        <w:t xml:space="preserve"> associated burden</w:t>
      </w:r>
      <w:r w:rsidR="005A1CB9">
        <w:rPr>
          <w:rFonts w:eastAsiaTheme="minorHAnsi"/>
        </w:rPr>
        <w:t>,</w:t>
      </w:r>
      <w:r w:rsidRPr="008273D4">
        <w:rPr>
          <w:rFonts w:eastAsiaTheme="minorHAnsi"/>
        </w:rPr>
        <w:t xml:space="preserve"> are described below.</w:t>
      </w:r>
      <w:bookmarkStart w:id="0" w:name="_Hlk142999472"/>
    </w:p>
    <w:p w:rsidR="00EB22A5" w:rsidP="00EB22A5" w14:paraId="3EF838DF" w14:textId="77777777">
      <w:pPr>
        <w:pStyle w:val="ListParagraph"/>
      </w:pPr>
      <w:bookmarkStart w:id="1" w:name="_Hlk170898862"/>
      <w:bookmarkEnd w:id="0"/>
    </w:p>
    <w:p w:rsidR="00EE6C00" w:rsidRPr="008273D4" w:rsidP="0088381D" w14:paraId="2C1CBBFD" w14:textId="551C6FC2">
      <w:pPr>
        <w:pStyle w:val="ListParagraph"/>
        <w:numPr>
          <w:ilvl w:val="0"/>
          <w:numId w:val="36"/>
        </w:numPr>
      </w:pPr>
      <w:r w:rsidRPr="008273D4">
        <w:t>57.10</w:t>
      </w:r>
      <w:r w:rsidRPr="008273D4" w:rsidR="005F74B3">
        <w:t xml:space="preserve">1 </w:t>
      </w:r>
      <w:r w:rsidRPr="008273D4" w:rsidR="00E51477">
        <w:t>Hospital Respiratory Data Form</w:t>
      </w:r>
      <w:r w:rsidRPr="008273D4" w:rsidR="003520BF">
        <w:t xml:space="preserve"> (Weekly Submission)</w:t>
      </w:r>
      <w:r w:rsidRPr="008273D4" w:rsidR="00E51477">
        <w:t xml:space="preserve"> </w:t>
      </w:r>
      <w:r w:rsidRPr="008273D4">
        <w:t xml:space="preserve"> </w:t>
      </w:r>
      <w:bookmarkEnd w:id="1"/>
    </w:p>
    <w:p w:rsidR="00A86A01" w:rsidRPr="008273D4" w:rsidP="0088381D" w14:paraId="2119D037" w14:textId="77777777">
      <w:pPr>
        <w:ind w:left="720"/>
        <w:rPr>
          <w:rFonts w:eastAsiaTheme="minorHAnsi"/>
        </w:rPr>
      </w:pPr>
    </w:p>
    <w:p w:rsidR="001E2603" w:rsidRPr="008273D4" w:rsidP="0088381D" w14:paraId="6EAA83AA" w14:textId="50195C58">
      <w:pPr>
        <w:ind w:left="720"/>
      </w:pPr>
      <w:r>
        <w:t xml:space="preserve">New data collection instrument: </w:t>
      </w:r>
      <w:r w:rsidRPr="008273D4" w:rsidR="00AF7C7F">
        <w:t>Form 57.101 Hospital Respiratory Data Form (Weekly Submission)</w:t>
      </w:r>
      <w:r w:rsidRPr="008273D4" w:rsidR="00334207">
        <w:t xml:space="preserve"> will allow facilities to </w:t>
      </w:r>
      <w:r w:rsidRPr="008273D4" w:rsidR="00334207">
        <w:rPr>
          <w:rFonts w:eastAsiaTheme="minorHAnsi"/>
        </w:rPr>
        <w:t xml:space="preserve">report weekly aggregate counts of new admissions for </w:t>
      </w:r>
      <w:r w:rsidRPr="008273D4" w:rsidR="00334207">
        <w:t>COVID-19, Influenza, and RSV</w:t>
      </w:r>
      <w:r w:rsidR="003E4018">
        <w:t>. It will also allow</w:t>
      </w:r>
      <w:r w:rsidRPr="008273D4" w:rsidR="00334207">
        <w:t xml:space="preserve"> a </w:t>
      </w:r>
      <w:r w:rsidRPr="008273D4" w:rsidR="003C6014">
        <w:t>one</w:t>
      </w:r>
      <w:r w:rsidR="00371418">
        <w:t>-</w:t>
      </w:r>
      <w:r w:rsidRPr="008273D4" w:rsidR="003C6014">
        <w:t>day</w:t>
      </w:r>
      <w:r w:rsidR="00371418">
        <w:t>-</w:t>
      </w:r>
      <w:r w:rsidRPr="008273D4" w:rsidR="003C6014">
        <w:t>per</w:t>
      </w:r>
      <w:r w:rsidR="00300053">
        <w:t>-</w:t>
      </w:r>
      <w:r w:rsidRPr="008273D4" w:rsidR="003C6014">
        <w:t xml:space="preserve">week </w:t>
      </w:r>
      <w:r w:rsidRPr="008273D4" w:rsidR="00334207">
        <w:t xml:space="preserve">(i.e., </w:t>
      </w:r>
      <w:r w:rsidRPr="008273D4" w:rsidR="003C6014">
        <w:t>Wednesday</w:t>
      </w:r>
      <w:r w:rsidRPr="008273D4" w:rsidR="00334207">
        <w:t xml:space="preserve">) </w:t>
      </w:r>
      <w:r w:rsidR="00300053">
        <w:t>“</w:t>
      </w:r>
      <w:r w:rsidRPr="008273D4" w:rsidR="00334207">
        <w:t>snapshot</w:t>
      </w:r>
      <w:r w:rsidR="00300053">
        <w:t>”</w:t>
      </w:r>
      <w:r w:rsidRPr="008273D4" w:rsidR="00334207">
        <w:t xml:space="preserve"> of current respiratory virus (i.e., COVID-19, Influenza, and RSV) hospitalizations,</w:t>
      </w:r>
      <w:r w:rsidRPr="008273D4" w:rsidR="00DC24EF">
        <w:t xml:space="preserve"> single day</w:t>
      </w:r>
      <w:r w:rsidRPr="008273D4" w:rsidR="005F56C3">
        <w:t xml:space="preserve"> overall hospital bed capacity</w:t>
      </w:r>
      <w:r w:rsidR="0053728F">
        <w:t>,</w:t>
      </w:r>
      <w:r w:rsidRPr="008273D4" w:rsidR="005F56C3">
        <w:t xml:space="preserve"> and occupanc</w:t>
      </w:r>
      <w:r w:rsidRPr="008273D4" w:rsidR="009E5B52">
        <w:t xml:space="preserve">y.  </w:t>
      </w:r>
      <w:r w:rsidRPr="008273D4" w:rsidR="00B0538B">
        <w:rPr>
          <w:color w:val="000000" w:themeColor="text1"/>
        </w:rPr>
        <w:t xml:space="preserve">Cognizant of the need to limit overall reporting burden and </w:t>
      </w:r>
      <w:r w:rsidR="00C61001">
        <w:rPr>
          <w:color w:val="000000" w:themeColor="text1"/>
        </w:rPr>
        <w:t>in consideration of</w:t>
      </w:r>
      <w:r w:rsidRPr="008273D4" w:rsidR="00B0538B">
        <w:rPr>
          <w:color w:val="000000" w:themeColor="text1"/>
        </w:rPr>
        <w:t xml:space="preserve"> specific uses of </w:t>
      </w:r>
      <w:r w:rsidR="00E816AD">
        <w:rPr>
          <w:color w:val="000000" w:themeColor="text1"/>
        </w:rPr>
        <w:t xml:space="preserve">these </w:t>
      </w:r>
      <w:r w:rsidRPr="008273D4" w:rsidR="00B0538B">
        <w:rPr>
          <w:color w:val="000000" w:themeColor="text1"/>
        </w:rPr>
        <w:t>data elements, we identified as many data elements as possible for which a snapshot is acceptable</w:t>
      </w:r>
      <w:r w:rsidRPr="008273D4" w:rsidR="0083547F">
        <w:rPr>
          <w:color w:val="000000" w:themeColor="text1"/>
        </w:rPr>
        <w:t xml:space="preserve">.  </w:t>
      </w:r>
      <w:r w:rsidRPr="008273D4" w:rsidR="008273D4">
        <w:rPr>
          <w:color w:val="000000" w:themeColor="text1"/>
        </w:rPr>
        <w:t xml:space="preserve">It was determined that snapshots are acceptable for measures of prevalent hospitalizations and hospital capacity and occupancy. </w:t>
      </w:r>
      <w:r w:rsidR="00A86DFA">
        <w:rPr>
          <w:color w:val="000000" w:themeColor="text1"/>
        </w:rPr>
        <w:t xml:space="preserve">However, </w:t>
      </w:r>
      <w:r w:rsidR="00AA6393">
        <w:rPr>
          <w:color w:val="000000" w:themeColor="text1"/>
        </w:rPr>
        <w:t>for</w:t>
      </w:r>
      <w:r w:rsidRPr="008273D4" w:rsidR="008273D4">
        <w:rPr>
          <w:color w:val="000000" w:themeColor="text1"/>
        </w:rPr>
        <w:t xml:space="preserve"> the number of </w:t>
      </w:r>
      <w:bookmarkStart w:id="2" w:name="_Int_npI1oIZu"/>
      <w:r w:rsidRPr="008273D4" w:rsidR="008273D4">
        <w:rPr>
          <w:color w:val="000000" w:themeColor="text1"/>
        </w:rPr>
        <w:t>incident</w:t>
      </w:r>
      <w:bookmarkEnd w:id="2"/>
      <w:r w:rsidRPr="008273D4" w:rsidR="008273D4">
        <w:rPr>
          <w:color w:val="000000" w:themeColor="text1"/>
        </w:rPr>
        <w:t xml:space="preserve"> COVID-19, influenza, and RSV admissions</w:t>
      </w:r>
      <w:r w:rsidR="00D11D85">
        <w:rPr>
          <w:color w:val="000000" w:themeColor="text1"/>
        </w:rPr>
        <w:t xml:space="preserve">, we </w:t>
      </w:r>
      <w:r w:rsidRPr="008273D4" w:rsidR="00D11D85">
        <w:rPr>
          <w:color w:val="000000" w:themeColor="text1"/>
        </w:rPr>
        <w:t xml:space="preserve">determined that </w:t>
      </w:r>
      <w:r w:rsidR="00D11D85">
        <w:rPr>
          <w:color w:val="000000" w:themeColor="text1"/>
        </w:rPr>
        <w:t xml:space="preserve">a </w:t>
      </w:r>
      <w:r w:rsidRPr="008273D4" w:rsidR="00D11D85">
        <w:rPr>
          <w:color w:val="000000" w:themeColor="text1"/>
        </w:rPr>
        <w:t>one-day-a-week snapshot</w:t>
      </w:r>
      <w:r w:rsidR="00D11D85">
        <w:rPr>
          <w:color w:val="000000" w:themeColor="text1"/>
        </w:rPr>
        <w:t xml:space="preserve"> </w:t>
      </w:r>
      <w:r w:rsidR="00C96879">
        <w:rPr>
          <w:color w:val="000000" w:themeColor="text1"/>
        </w:rPr>
        <w:t>is</w:t>
      </w:r>
      <w:r w:rsidRPr="008273D4" w:rsidR="008273D4">
        <w:rPr>
          <w:color w:val="000000" w:themeColor="text1"/>
        </w:rPr>
        <w:t xml:space="preserve"> not sufficient</w:t>
      </w:r>
      <w:r w:rsidR="000F315A">
        <w:rPr>
          <w:color w:val="000000" w:themeColor="text1"/>
        </w:rPr>
        <w:t>;</w:t>
      </w:r>
      <w:r w:rsidRPr="008273D4" w:rsidR="008273D4">
        <w:rPr>
          <w:color w:val="000000" w:themeColor="text1"/>
        </w:rPr>
        <w:t xml:space="preserve"> counting only a small fraction of all admissions </w:t>
      </w:r>
      <w:r w:rsidR="00F51B73">
        <w:rPr>
          <w:color w:val="000000" w:themeColor="text1"/>
        </w:rPr>
        <w:t>limit</w:t>
      </w:r>
      <w:r w:rsidR="00066CF9">
        <w:rPr>
          <w:color w:val="000000" w:themeColor="text1"/>
        </w:rPr>
        <w:t>s</w:t>
      </w:r>
      <w:r w:rsidR="00F51B73">
        <w:rPr>
          <w:color w:val="000000" w:themeColor="text1"/>
        </w:rPr>
        <w:t xml:space="preserve"> </w:t>
      </w:r>
      <w:r w:rsidR="007036C8">
        <w:rPr>
          <w:color w:val="000000" w:themeColor="text1"/>
        </w:rPr>
        <w:t>our</w:t>
      </w:r>
      <w:r w:rsidRPr="008273D4" w:rsidR="008273D4">
        <w:rPr>
          <w:color w:val="000000" w:themeColor="text1"/>
        </w:rPr>
        <w:t xml:space="preserve"> ability to reliably detect and quantify trends, especially at the beginning of </w:t>
      </w:r>
      <w:r w:rsidR="00B9455D">
        <w:rPr>
          <w:color w:val="000000" w:themeColor="text1"/>
        </w:rPr>
        <w:t xml:space="preserve">an </w:t>
      </w:r>
      <w:r w:rsidRPr="008273D4" w:rsidR="008273D4">
        <w:rPr>
          <w:color w:val="000000" w:themeColor="text1"/>
        </w:rPr>
        <w:t>epidemic wave</w:t>
      </w:r>
      <w:r w:rsidR="0008240A">
        <w:rPr>
          <w:color w:val="000000" w:themeColor="text1"/>
        </w:rPr>
        <w:t>,</w:t>
      </w:r>
      <w:r w:rsidRPr="008273D4" w:rsidR="008273D4">
        <w:rPr>
          <w:color w:val="000000" w:themeColor="text1"/>
        </w:rPr>
        <w:t xml:space="preserve"> and in small states and sub-state geographic units.</w:t>
      </w:r>
    </w:p>
    <w:p w:rsidR="001E2603" w:rsidRPr="008273D4" w:rsidP="0088381D" w14:paraId="2ECB40F2" w14:textId="77777777">
      <w:pPr>
        <w:ind w:left="720"/>
      </w:pPr>
    </w:p>
    <w:p w:rsidR="00A05B2E" w:rsidRPr="008273D4" w:rsidP="0088381D" w14:paraId="77EC8926" w14:textId="69981DE1">
      <w:pPr>
        <w:ind w:left="720"/>
      </w:pPr>
      <w:r w:rsidRPr="008273D4">
        <w:t xml:space="preserve">A total of 49 data elements will be collected </w:t>
      </w:r>
      <w:r w:rsidR="003A6A3A">
        <w:t>using</w:t>
      </w:r>
      <w:r w:rsidRPr="008273D4">
        <w:t xml:space="preserve"> this new instrument; 20 are new</w:t>
      </w:r>
      <w:r w:rsidRPr="008273D4">
        <w:t xml:space="preserve"> data elements</w:t>
      </w:r>
      <w:r w:rsidRPr="008273D4">
        <w:t xml:space="preserve"> and 29 are data elements that are currently collected on OMB approved form 57.102. Of the 49 data elements</w:t>
      </w:r>
      <w:r w:rsidRPr="008273D4" w:rsidR="00062B3A">
        <w:t>,</w:t>
      </w:r>
      <w:r w:rsidRPr="008273D4">
        <w:t xml:space="preserve"> two are facility information fields, one is a date/time field, twenty are total weekly aggregate new </w:t>
      </w:r>
      <w:r w:rsidRPr="008273D4" w:rsidR="00C11DB4">
        <w:t xml:space="preserve">COVID-19, Influenza, and RSV </w:t>
      </w:r>
      <w:r w:rsidRPr="008273D4">
        <w:t>admissions fields,</w:t>
      </w:r>
      <w:r w:rsidRPr="008273D4">
        <w:t xml:space="preserve"> and</w:t>
      </w:r>
      <w:r w:rsidRPr="008273D4">
        <w:t xml:space="preserve"> </w:t>
      </w:r>
      <w:r w:rsidRPr="008273D4" w:rsidR="008831B2">
        <w:t xml:space="preserve">twenty-six </w:t>
      </w:r>
      <w:r w:rsidRPr="008273D4">
        <w:t xml:space="preserve">are </w:t>
      </w:r>
      <w:r w:rsidRPr="008273D4">
        <w:t xml:space="preserve">snapshot fields </w:t>
      </w:r>
      <w:r w:rsidRPr="008273D4">
        <w:t>that capture current respiratory virus (i.e., COVID-19, Influenza, and RSV) hospitalizations, single day hospital bed capacity and occupancy.</w:t>
      </w:r>
    </w:p>
    <w:p w:rsidR="00AF7C7F" w:rsidRPr="008273D4" w:rsidP="0088381D" w14:paraId="0B5ECF26" w14:textId="7EDBD865">
      <w:pPr>
        <w:pStyle w:val="ListParagraph"/>
      </w:pPr>
    </w:p>
    <w:p w:rsidR="00474EC9" w:rsidRPr="008273D4" w:rsidP="0088381D" w14:paraId="60033596" w14:textId="53EF73E4">
      <w:pPr>
        <w:pStyle w:val="ListParagraph"/>
      </w:pPr>
      <w:r w:rsidRPr="008273D4">
        <w:t xml:space="preserve">Facilities that choose to report this required data via form 57.101 </w:t>
      </w:r>
      <w:r w:rsidRPr="008273D4" w:rsidR="00864C56">
        <w:t xml:space="preserve">will collect </w:t>
      </w:r>
      <w:r w:rsidRPr="008273D4" w:rsidR="00933AE2">
        <w:t>all</w:t>
      </w:r>
      <w:r w:rsidRPr="008273D4" w:rsidR="00864C56">
        <w:t xml:space="preserve"> the data mentioned above, manually aggregate the weekly data themselves and report the </w:t>
      </w:r>
      <w:r w:rsidRPr="008273D4" w:rsidR="00B06E5F">
        <w:t xml:space="preserve">aggregated respiratory virus data to NHSN </w:t>
      </w:r>
      <w:bookmarkStart w:id="3" w:name="_Hlk144456429"/>
      <w:r w:rsidRPr="008273D4" w:rsidR="00351B12">
        <w:t xml:space="preserve">using a web form, </w:t>
      </w:r>
      <w:r w:rsidR="001E360D">
        <w:t xml:space="preserve">upload of </w:t>
      </w:r>
      <w:r w:rsidRPr="008273D4" w:rsidR="00351B12">
        <w:t>a</w:t>
      </w:r>
      <w:r w:rsidRPr="008273D4" w:rsidR="00A50312">
        <w:t xml:space="preserve"> comma-separated value file (.</w:t>
      </w:r>
      <w:r w:rsidRPr="008273D4" w:rsidR="00351B12">
        <w:t>csv import</w:t>
      </w:r>
      <w:r w:rsidRPr="008273D4" w:rsidR="003B01FD">
        <w:t>)</w:t>
      </w:r>
      <w:r w:rsidRPr="008273D4" w:rsidR="00351B12">
        <w:t xml:space="preserve">, or an </w:t>
      </w:r>
      <w:r w:rsidRPr="008273D4" w:rsidR="00D9703F">
        <w:t>application programming interface (</w:t>
      </w:r>
      <w:r w:rsidRPr="008273D4" w:rsidR="00351B12">
        <w:t>API</w:t>
      </w:r>
      <w:r w:rsidRPr="008273D4" w:rsidR="00D9703F">
        <w:t>)</w:t>
      </w:r>
      <w:r w:rsidRPr="008273D4" w:rsidR="00351B12">
        <w:t xml:space="preserve">.  </w:t>
      </w:r>
      <w:r w:rsidRPr="008273D4" w:rsidR="003F5F89">
        <w:t xml:space="preserve"> </w:t>
      </w:r>
    </w:p>
    <w:p w:rsidR="00FF5169" w:rsidRPr="008273D4" w:rsidP="0088381D" w14:paraId="28534164" w14:textId="29B17976"/>
    <w:bookmarkEnd w:id="3"/>
    <w:p w:rsidR="00B77824" w:rsidP="0088381D" w14:paraId="09E7C181" w14:textId="184926CE">
      <w:pPr>
        <w:ind w:left="720"/>
      </w:pPr>
      <w:r w:rsidRPr="00F12956">
        <w:rPr>
          <w:b/>
          <w:bCs/>
        </w:rPr>
        <w:t>Time Burden:</w:t>
      </w:r>
      <w:r w:rsidRPr="008273D4">
        <w:rPr>
          <w:b/>
          <w:bCs/>
        </w:rPr>
        <w:t xml:space="preserve"> </w:t>
      </w:r>
      <w:r w:rsidRPr="007F79AE" w:rsidR="00C24BF9">
        <w:t>Estimate</w:t>
      </w:r>
      <w:r w:rsidR="007F79AE">
        <w:t xml:space="preserve"> </w:t>
      </w:r>
      <w:r w:rsidR="00810E53">
        <w:t xml:space="preserve">202 minutes to complete the form via user entry, 29 minutes </w:t>
      </w:r>
      <w:r w:rsidR="00B71205">
        <w:t xml:space="preserve">for the </w:t>
      </w:r>
      <w:r w:rsidR="00D34778">
        <w:t xml:space="preserve">.csv import, and 15 minutes for </w:t>
      </w:r>
      <w:r w:rsidR="001D3908">
        <w:t xml:space="preserve">API. </w:t>
      </w:r>
    </w:p>
    <w:p w:rsidR="0093155B" w:rsidRPr="008273D4" w:rsidP="0088381D" w14:paraId="3A4C9809" w14:textId="77777777">
      <w:pPr>
        <w:ind w:left="720"/>
      </w:pPr>
    </w:p>
    <w:p w:rsidR="00F0758E" w:rsidP="0088381D" w14:paraId="4167F15A" w14:textId="4CAB564F">
      <w:pPr>
        <w:ind w:left="720"/>
      </w:pPr>
      <w:r w:rsidRPr="008273D4">
        <w:rPr>
          <w:b/>
          <w:bCs/>
        </w:rPr>
        <w:t>Change in Time Burden:</w:t>
      </w:r>
      <w:r w:rsidRPr="008273D4">
        <w:t xml:space="preserve"> </w:t>
      </w:r>
      <w:r w:rsidR="00E165F5">
        <w:t>I</w:t>
      </w:r>
      <w:r w:rsidRPr="008273D4" w:rsidR="00840DB1">
        <w:t>ncrease</w:t>
      </w:r>
      <w:r w:rsidR="00E165F5">
        <w:t xml:space="preserve"> </w:t>
      </w:r>
      <w:r w:rsidR="00E165F5">
        <w:t xml:space="preserve">of </w:t>
      </w:r>
      <w:r w:rsidRPr="008273D4" w:rsidR="00840DB1">
        <w:t xml:space="preserve"> </w:t>
      </w:r>
      <w:r w:rsidR="00E165F5">
        <w:t>310,754</w:t>
      </w:r>
      <w:r w:rsidR="00E165F5">
        <w:t xml:space="preserve"> burden hours. </w:t>
      </w:r>
    </w:p>
    <w:p w:rsidR="0093155B" w:rsidP="00E165F5" w14:paraId="2AD1022A" w14:textId="77777777"/>
    <w:p w:rsidR="0093155B" w:rsidP="0088381D" w14:paraId="2E74692B" w14:textId="77777777">
      <w:pPr>
        <w:ind w:left="720"/>
      </w:pPr>
    </w:p>
    <w:p w:rsidR="0093155B" w:rsidP="0088381D" w14:paraId="0C76BB59" w14:textId="77777777">
      <w:pPr>
        <w:ind w:left="720"/>
      </w:pPr>
    </w:p>
    <w:p w:rsidR="008873D3" w:rsidP="0088381D" w14:paraId="70F9FD5D" w14:textId="77777777">
      <w:pPr>
        <w:ind w:left="720"/>
      </w:pPr>
    </w:p>
    <w:p w:rsidR="0093155B" w:rsidRPr="008273D4" w:rsidP="0088381D" w14:paraId="4A60EACA" w14:textId="77777777">
      <w:pPr>
        <w:ind w:left="720"/>
      </w:pPr>
    </w:p>
    <w:p w:rsidR="009166C0" w:rsidRPr="008273D4" w:rsidP="0088381D" w14:paraId="44F2F5D2" w14:textId="77777777">
      <w:pPr>
        <w:ind w:left="720"/>
      </w:pPr>
    </w:p>
    <w:p w:rsidR="0088284B" w:rsidRPr="003C642F" w:rsidP="0088381D" w14:paraId="5F8B145D" w14:textId="6284AB04">
      <w:pPr>
        <w:pStyle w:val="ListParagraph"/>
        <w:numPr>
          <w:ilvl w:val="0"/>
          <w:numId w:val="36"/>
        </w:numPr>
        <w:rPr>
          <w:rFonts w:eastAsiaTheme="minorHAnsi"/>
        </w:rPr>
      </w:pPr>
      <w:r w:rsidRPr="008273D4">
        <w:t>57.102 Hospital Respiratory Data Form (Daily submission)</w:t>
      </w:r>
    </w:p>
    <w:p w:rsidR="003C642F" w:rsidRPr="00594ABA" w:rsidP="0088381D" w14:paraId="7B1E6862" w14:textId="77777777">
      <w:pPr>
        <w:pStyle w:val="ListParagraph"/>
        <w:rPr>
          <w:rFonts w:eastAsiaTheme="minorHAnsi"/>
        </w:rPr>
      </w:pPr>
    </w:p>
    <w:p w:rsidR="007048C8" w:rsidRPr="008273D4" w:rsidP="0093155B" w14:paraId="79B7D8EE" w14:textId="7C8177AC">
      <w:pPr>
        <w:pStyle w:val="ListParagraph"/>
        <w:rPr>
          <w:rStyle w:val="normaltextrun"/>
        </w:rPr>
      </w:pPr>
      <w:r w:rsidRPr="00594ABA">
        <w:t xml:space="preserve">Due to the updates mentioned in this Change Memo, the title of form 57.102 will change from 57.102 COVID-19 Hospital Data Form (excluding Psychiatric and Rehabilitation Facilities) to </w:t>
      </w:r>
      <w:r w:rsidRPr="00594ABA" w:rsidR="000F55B7">
        <w:t>57.102 Hospital Respiratory Data Form (Daily submission)</w:t>
      </w:r>
      <w:r w:rsidRPr="00594ABA" w:rsidR="006D0F4B">
        <w:t xml:space="preserve">.  </w:t>
      </w:r>
      <w:r w:rsidRPr="00594ABA" w:rsidR="006E36AB">
        <w:t>F</w:t>
      </w:r>
      <w:r w:rsidRPr="00594ABA" w:rsidR="006D0F4B">
        <w:t xml:space="preserve">orm 57.103 </w:t>
      </w:r>
      <w:r w:rsidRPr="008273D4">
        <w:t>COVID-19 Hospital Data Form (Psychiatric and Rehabilitation Facilities)</w:t>
      </w:r>
    </w:p>
    <w:p w:rsidR="00526072" w:rsidP="0088381D" w14:paraId="4C0467BB" w14:textId="1D0A12C8">
      <w:pPr>
        <w:pStyle w:val="ListParagraph"/>
        <w:rPr>
          <w:rFonts w:eastAsiaTheme="minorHAnsi"/>
        </w:rPr>
      </w:pPr>
      <w:r w:rsidRPr="00594ABA">
        <w:t xml:space="preserve">will be </w:t>
      </w:r>
      <w:r w:rsidRPr="00594ABA" w:rsidR="00ED7850">
        <w:t>retired,</w:t>
      </w:r>
      <w:r w:rsidRPr="00594ABA">
        <w:rPr>
          <w:rFonts w:eastAsiaTheme="minorHAnsi"/>
        </w:rPr>
        <w:t xml:space="preserve"> </w:t>
      </w:r>
      <w:r w:rsidRPr="00594ABA" w:rsidR="00757D4D">
        <w:rPr>
          <w:rFonts w:eastAsiaTheme="minorHAnsi"/>
        </w:rPr>
        <w:t xml:space="preserve">and all </w:t>
      </w:r>
      <w:r w:rsidR="00304575">
        <w:rPr>
          <w:rFonts w:eastAsiaTheme="minorHAnsi"/>
        </w:rPr>
        <w:t xml:space="preserve">CMS defined </w:t>
      </w:r>
      <w:r w:rsidRPr="00594ABA" w:rsidR="00E81B3C">
        <w:rPr>
          <w:rFonts w:eastAsiaTheme="minorHAnsi"/>
        </w:rPr>
        <w:t xml:space="preserve">hospitals </w:t>
      </w:r>
      <w:r w:rsidR="00A30E74">
        <w:rPr>
          <w:rStyle w:val="BalloonTextChar"/>
          <w:rFonts w:ascii="Times New Roman" w:hAnsi="Times New Roman" w:cs="Times New Roman"/>
          <w:sz w:val="24"/>
          <w:szCs w:val="24"/>
        </w:rPr>
        <w:t xml:space="preserve">and </w:t>
      </w:r>
      <w:r w:rsidR="00CF78EB">
        <w:rPr>
          <w:rStyle w:val="BalloonTextChar"/>
          <w:rFonts w:ascii="Times New Roman" w:hAnsi="Times New Roman" w:cs="Times New Roman"/>
          <w:sz w:val="24"/>
          <w:szCs w:val="24"/>
        </w:rPr>
        <w:t xml:space="preserve">critical access hospitals seeking to be </w:t>
      </w:r>
      <w:r w:rsidRPr="00594ABA" w:rsidR="00CF78EB">
        <w:rPr>
          <w:rStyle w:val="cf01"/>
          <w:rFonts w:ascii="Times New Roman" w:hAnsi="Times New Roman" w:cs="Times New Roman"/>
          <w:sz w:val="24"/>
          <w:szCs w:val="24"/>
        </w:rPr>
        <w:t>Medicare and Medicaid providers of services under 42 CFR part 485, subpart F</w:t>
      </w:r>
      <w:r w:rsidR="00CF78EB">
        <w:rPr>
          <w:rStyle w:val="cf01"/>
          <w:rFonts w:ascii="Times New Roman" w:hAnsi="Times New Roman" w:cs="Times New Roman"/>
          <w:sz w:val="24"/>
          <w:szCs w:val="24"/>
        </w:rPr>
        <w:t xml:space="preserve">, </w:t>
      </w:r>
      <w:r w:rsidRPr="00CF78EB" w:rsidR="003C642F">
        <w:rPr>
          <w:rFonts w:eastAsiaTheme="minorHAnsi"/>
        </w:rPr>
        <w:t xml:space="preserve">can now choose to report the required respiratory virus data via 57.102 or 57.101.  </w:t>
      </w:r>
    </w:p>
    <w:p w:rsidR="00A52B27" w:rsidP="0088381D" w14:paraId="09416753" w14:textId="77777777">
      <w:pPr>
        <w:pStyle w:val="ListParagraph"/>
        <w:rPr>
          <w:rStyle w:val="BalloonTextChar"/>
          <w:rFonts w:ascii="Times New Roman" w:hAnsi="Times New Roman" w:eastAsiaTheme="minorHAnsi" w:cs="Times New Roman"/>
          <w:sz w:val="24"/>
          <w:szCs w:val="24"/>
        </w:rPr>
      </w:pPr>
    </w:p>
    <w:p w:rsidR="003F00F6" w:rsidP="0088381D" w14:paraId="0AC6D5D1" w14:textId="19CE3710">
      <w:pPr>
        <w:ind w:left="720"/>
        <w:rPr>
          <w:rFonts w:eastAsiaTheme="minorHAnsi"/>
        </w:rPr>
      </w:pPr>
      <w:r w:rsidRPr="008273D4">
        <w:rPr>
          <w:rFonts w:eastAsiaTheme="minorHAnsi"/>
        </w:rPr>
        <w:t>Form 57.102 is a currently approved OMB data collection instrument.</w:t>
      </w:r>
      <w:r w:rsidR="00587A90">
        <w:rPr>
          <w:rFonts w:eastAsiaTheme="minorHAnsi"/>
        </w:rPr>
        <w:t xml:space="preserve">  </w:t>
      </w:r>
      <w:r w:rsidR="003D3D54">
        <w:rPr>
          <w:rFonts w:eastAsiaTheme="minorHAnsi"/>
        </w:rPr>
        <w:t>To</w:t>
      </w:r>
      <w:r w:rsidR="00E9160B">
        <w:rPr>
          <w:rFonts w:eastAsiaTheme="minorHAnsi"/>
        </w:rPr>
        <w:t xml:space="preserve"> decrease the data collection burden on facilities, 108 </w:t>
      </w:r>
      <w:r w:rsidR="003655FF">
        <w:rPr>
          <w:rFonts w:eastAsiaTheme="minorHAnsi"/>
        </w:rPr>
        <w:t>data elements are being deleted from the form</w:t>
      </w:r>
      <w:r w:rsidR="00B13CC4">
        <w:rPr>
          <w:rFonts w:eastAsiaTheme="minorHAnsi"/>
        </w:rPr>
        <w:t xml:space="preserve"> and 35 current data elements are being revised.</w:t>
      </w:r>
      <w:r w:rsidR="005F27DD">
        <w:rPr>
          <w:rFonts w:eastAsiaTheme="minorHAnsi"/>
        </w:rPr>
        <w:t xml:space="preserve">  </w:t>
      </w:r>
      <w:r w:rsidR="007F272D">
        <w:rPr>
          <w:rFonts w:eastAsiaTheme="minorHAnsi"/>
        </w:rPr>
        <w:t>To</w:t>
      </w:r>
      <w:r w:rsidR="005F27DD">
        <w:rPr>
          <w:rFonts w:eastAsiaTheme="minorHAnsi"/>
        </w:rPr>
        <w:t xml:space="preserve"> capture the new </w:t>
      </w:r>
      <w:r w:rsidR="002767D4">
        <w:rPr>
          <w:rFonts w:eastAsiaTheme="minorHAnsi"/>
        </w:rPr>
        <w:t xml:space="preserve">CMS reporting requirement, </w:t>
      </w:r>
      <w:r w:rsidR="003655FF">
        <w:rPr>
          <w:rFonts w:eastAsiaTheme="minorHAnsi"/>
        </w:rPr>
        <w:t>23 new data elements are being added</w:t>
      </w:r>
      <w:r w:rsidR="002767D4">
        <w:rPr>
          <w:rFonts w:eastAsiaTheme="minorHAnsi"/>
        </w:rPr>
        <w:t xml:space="preserve"> to the form</w:t>
      </w:r>
      <w:r w:rsidR="00622834">
        <w:rPr>
          <w:rFonts w:eastAsiaTheme="minorHAnsi"/>
        </w:rPr>
        <w:t>.</w:t>
      </w:r>
      <w:r w:rsidR="003655FF">
        <w:rPr>
          <w:rFonts w:eastAsiaTheme="minorHAnsi"/>
        </w:rPr>
        <w:t xml:space="preserve"> </w:t>
      </w:r>
      <w:r w:rsidR="002647C7">
        <w:rPr>
          <w:rFonts w:eastAsiaTheme="minorHAnsi"/>
        </w:rPr>
        <w:t xml:space="preserve"> The full list of updates to the data collection form are listed in the below crosswalk. </w:t>
      </w:r>
    </w:p>
    <w:p w:rsidR="004414B9" w:rsidRPr="008273D4" w:rsidP="00622834" w14:paraId="27AEE148" w14:textId="77777777">
      <w:pPr>
        <w:ind w:left="720"/>
        <w:rPr>
          <w:rFonts w:eastAsiaTheme="minorHAnsi"/>
        </w:rPr>
      </w:pPr>
    </w:p>
    <w:tbl>
      <w:tblPr>
        <w:tblStyle w:val="TableGrid"/>
        <w:tblW w:w="0" w:type="auto"/>
        <w:tblInd w:w="720" w:type="dxa"/>
        <w:tblLook w:val="04A0"/>
      </w:tblPr>
      <w:tblGrid>
        <w:gridCol w:w="1075"/>
        <w:gridCol w:w="2700"/>
        <w:gridCol w:w="2610"/>
        <w:gridCol w:w="2245"/>
      </w:tblGrid>
      <w:tr w14:paraId="6C11A9AB" w14:textId="0E8D8570" w:rsidTr="00F8014C">
        <w:tblPrEx>
          <w:tblW w:w="0" w:type="auto"/>
          <w:tblInd w:w="720" w:type="dxa"/>
          <w:tblLook w:val="04A0"/>
        </w:tblPrEx>
        <w:tc>
          <w:tcPr>
            <w:tcW w:w="1075" w:type="dxa"/>
          </w:tcPr>
          <w:p w:rsidR="003F00F6" w:rsidRPr="00EB5890" w:rsidP="008D2314" w14:paraId="20049D42" w14:textId="4018827F">
            <w:pPr>
              <w:rPr>
                <w:rFonts w:eastAsiaTheme="minorHAnsi"/>
                <w:b/>
                <w:sz w:val="20"/>
                <w:szCs w:val="20"/>
              </w:rPr>
            </w:pPr>
            <w:r w:rsidRPr="00EB5890">
              <w:rPr>
                <w:rFonts w:eastAsiaTheme="minorHAnsi"/>
                <w:b/>
                <w:sz w:val="20"/>
                <w:szCs w:val="20"/>
              </w:rPr>
              <w:t>Type of Change</w:t>
            </w:r>
            <w:r w:rsidRPr="00EB5890" w:rsidR="00A259C8">
              <w:rPr>
                <w:rFonts w:eastAsiaTheme="minorHAnsi"/>
                <w:b/>
                <w:sz w:val="20"/>
                <w:szCs w:val="20"/>
              </w:rPr>
              <w:t xml:space="preserve"> </w:t>
            </w:r>
          </w:p>
        </w:tc>
        <w:tc>
          <w:tcPr>
            <w:tcW w:w="2700" w:type="dxa"/>
          </w:tcPr>
          <w:p w:rsidR="00A259C8" w:rsidRPr="00EB5890" w:rsidP="008D2314" w14:paraId="364CF864" w14:textId="649B408F">
            <w:pPr>
              <w:rPr>
                <w:rFonts w:eastAsiaTheme="minorHAnsi"/>
                <w:b/>
                <w:sz w:val="20"/>
                <w:szCs w:val="20"/>
              </w:rPr>
            </w:pPr>
            <w:r w:rsidRPr="00EB5890">
              <w:rPr>
                <w:rFonts w:eastAsiaTheme="minorHAnsi"/>
                <w:b/>
                <w:sz w:val="20"/>
                <w:szCs w:val="20"/>
              </w:rPr>
              <w:t>Changed From</w:t>
            </w:r>
          </w:p>
        </w:tc>
        <w:tc>
          <w:tcPr>
            <w:tcW w:w="2610" w:type="dxa"/>
          </w:tcPr>
          <w:p w:rsidR="00A259C8" w:rsidRPr="00EB5890" w:rsidP="008D2314" w14:paraId="60108686" w14:textId="45996403">
            <w:pPr>
              <w:rPr>
                <w:rFonts w:eastAsiaTheme="minorHAnsi"/>
                <w:b/>
                <w:sz w:val="20"/>
                <w:szCs w:val="20"/>
              </w:rPr>
            </w:pPr>
            <w:r w:rsidRPr="00EB5890">
              <w:rPr>
                <w:rFonts w:eastAsiaTheme="minorHAnsi"/>
                <w:b/>
                <w:sz w:val="20"/>
                <w:szCs w:val="20"/>
              </w:rPr>
              <w:t>Changed To</w:t>
            </w:r>
            <w:r w:rsidRPr="00EB5890">
              <w:rPr>
                <w:rFonts w:eastAsiaTheme="minorHAnsi"/>
                <w:b/>
                <w:sz w:val="20"/>
                <w:szCs w:val="20"/>
              </w:rPr>
              <w:t xml:space="preserve"> </w:t>
            </w:r>
          </w:p>
        </w:tc>
        <w:tc>
          <w:tcPr>
            <w:tcW w:w="2245" w:type="dxa"/>
          </w:tcPr>
          <w:p w:rsidR="00B55642" w:rsidRPr="00EB5890" w:rsidP="008D2314" w14:paraId="51B21EC9" w14:textId="387D0970">
            <w:pPr>
              <w:rPr>
                <w:rFonts w:eastAsiaTheme="minorHAnsi"/>
                <w:b/>
                <w:sz w:val="20"/>
                <w:szCs w:val="20"/>
              </w:rPr>
            </w:pPr>
            <w:r w:rsidRPr="00EB5890">
              <w:rPr>
                <w:rFonts w:eastAsiaTheme="minorHAnsi"/>
                <w:b/>
                <w:sz w:val="20"/>
                <w:szCs w:val="20"/>
              </w:rPr>
              <w:t>Justification</w:t>
            </w:r>
          </w:p>
        </w:tc>
      </w:tr>
      <w:tr w14:paraId="29820C95" w14:textId="23F484B5" w:rsidTr="00F8014C">
        <w:tblPrEx>
          <w:tblW w:w="0" w:type="auto"/>
          <w:tblInd w:w="720" w:type="dxa"/>
          <w:tblLook w:val="04A0"/>
        </w:tblPrEx>
        <w:tc>
          <w:tcPr>
            <w:tcW w:w="1075" w:type="dxa"/>
          </w:tcPr>
          <w:p w:rsidR="003F00F6" w:rsidRPr="00960977" w:rsidP="008D2314" w14:paraId="7CA6E3E7" w14:textId="15DD7CCE">
            <w:pPr>
              <w:rPr>
                <w:rFonts w:eastAsiaTheme="minorHAnsi"/>
                <w:sz w:val="18"/>
                <w:szCs w:val="18"/>
              </w:rPr>
            </w:pPr>
            <w:r w:rsidRPr="00960977">
              <w:rPr>
                <w:rFonts w:eastAsiaTheme="minorHAnsi"/>
                <w:sz w:val="18"/>
                <w:szCs w:val="18"/>
              </w:rPr>
              <w:t>D</w:t>
            </w:r>
            <w:r w:rsidRPr="00960977" w:rsidR="001F16BE">
              <w:rPr>
                <w:rFonts w:eastAsiaTheme="minorHAnsi"/>
                <w:sz w:val="18"/>
                <w:szCs w:val="18"/>
              </w:rPr>
              <w:t>eletion</w:t>
            </w:r>
          </w:p>
        </w:tc>
        <w:tc>
          <w:tcPr>
            <w:tcW w:w="2700" w:type="dxa"/>
          </w:tcPr>
          <w:p w:rsidR="00A259C8" w:rsidRPr="00960977" w:rsidP="00DA361E" w14:paraId="5C2E81AF" w14:textId="4ABEB05A">
            <w:pPr>
              <w:rPr>
                <w:rFonts w:eastAsiaTheme="minorHAnsi"/>
                <w:sz w:val="18"/>
                <w:szCs w:val="18"/>
              </w:rPr>
            </w:pPr>
            <w:r w:rsidRPr="00960977">
              <w:rPr>
                <w:rFonts w:eastAsiaTheme="minorHAnsi"/>
                <w:sz w:val="18"/>
                <w:szCs w:val="18"/>
              </w:rPr>
              <w:t>1</w:t>
            </w:r>
            <w:r w:rsidRPr="00960977" w:rsidR="00A2524A">
              <w:rPr>
                <w:rFonts w:eastAsiaTheme="minorHAnsi"/>
                <w:sz w:val="18"/>
                <w:szCs w:val="18"/>
              </w:rPr>
              <w:t>.</w:t>
            </w:r>
            <w:r w:rsidRPr="00960977" w:rsidR="004A673B">
              <w:rPr>
                <w:rFonts w:eastAsiaTheme="minorHAnsi"/>
                <w:sz w:val="18"/>
                <w:szCs w:val="18"/>
              </w:rPr>
              <w:t xml:space="preserve"> </w:t>
            </w:r>
            <w:r w:rsidRPr="00960977">
              <w:rPr>
                <w:rFonts w:eastAsiaTheme="minorHAnsi"/>
                <w:sz w:val="18"/>
                <w:szCs w:val="18"/>
              </w:rPr>
              <w:t>a.</w:t>
            </w:r>
            <w:r w:rsidRPr="00960977" w:rsidR="004A673B">
              <w:rPr>
                <w:rFonts w:eastAsiaTheme="minorHAnsi"/>
                <w:sz w:val="18"/>
                <w:szCs w:val="18"/>
              </w:rPr>
              <w:t xml:space="preserve"> </w:t>
            </w:r>
            <w:r w:rsidRPr="00960977">
              <w:rPr>
                <w:rFonts w:eastAsiaTheme="minorHAnsi"/>
                <w:sz w:val="18"/>
                <w:szCs w:val="18"/>
              </w:rPr>
              <w:t>Facility Name*</w:t>
            </w:r>
          </w:p>
        </w:tc>
        <w:tc>
          <w:tcPr>
            <w:tcW w:w="2610" w:type="dxa"/>
          </w:tcPr>
          <w:p w:rsidR="00A259C8" w:rsidRPr="00960977" w:rsidP="00DA361E" w14:paraId="24374704" w14:textId="30C5FD43">
            <w:pPr>
              <w:rPr>
                <w:rFonts w:eastAsiaTheme="minorHAnsi"/>
                <w:sz w:val="18"/>
                <w:szCs w:val="18"/>
              </w:rPr>
            </w:pPr>
            <w:r w:rsidRPr="00960977">
              <w:rPr>
                <w:rFonts w:eastAsiaTheme="minorHAnsi"/>
                <w:sz w:val="18"/>
                <w:szCs w:val="18"/>
              </w:rPr>
              <w:t>N/A</w:t>
            </w:r>
          </w:p>
        </w:tc>
        <w:tc>
          <w:tcPr>
            <w:tcW w:w="2245" w:type="dxa"/>
          </w:tcPr>
          <w:p w:rsidR="00B55642" w:rsidRPr="00960977" w:rsidP="008D2314" w14:paraId="16586695" w14:textId="79CF5F1C">
            <w:pPr>
              <w:rPr>
                <w:rFonts w:eastAsiaTheme="minorHAnsi"/>
                <w:sz w:val="18"/>
                <w:szCs w:val="18"/>
              </w:rPr>
            </w:pPr>
            <w:r w:rsidRPr="00960977">
              <w:rPr>
                <w:rFonts w:eastAsiaTheme="minorHAnsi"/>
                <w:sz w:val="18"/>
                <w:szCs w:val="18"/>
              </w:rPr>
              <w:t>Information available in the NHSN application</w:t>
            </w:r>
          </w:p>
        </w:tc>
      </w:tr>
      <w:tr w14:paraId="13EA6039" w14:textId="77777777" w:rsidTr="00F8014C">
        <w:tblPrEx>
          <w:tblW w:w="0" w:type="auto"/>
          <w:tblInd w:w="720" w:type="dxa"/>
          <w:tblLook w:val="04A0"/>
        </w:tblPrEx>
        <w:tc>
          <w:tcPr>
            <w:tcW w:w="1075" w:type="dxa"/>
          </w:tcPr>
          <w:p w:rsidR="00AB5B32" w:rsidRPr="00960977" w:rsidP="00AB5B32" w14:paraId="1FD95E9A" w14:textId="23C0A39C">
            <w:pPr>
              <w:rPr>
                <w:rFonts w:eastAsiaTheme="minorHAnsi"/>
                <w:sz w:val="18"/>
                <w:szCs w:val="18"/>
              </w:rPr>
            </w:pPr>
            <w:r w:rsidRPr="00960977">
              <w:rPr>
                <w:rFonts w:eastAsiaTheme="minorHAnsi"/>
                <w:sz w:val="18"/>
                <w:szCs w:val="18"/>
              </w:rPr>
              <w:t>D</w:t>
            </w:r>
            <w:r w:rsidRPr="00960977" w:rsidR="001F16BE">
              <w:rPr>
                <w:rFonts w:eastAsiaTheme="minorHAnsi"/>
                <w:sz w:val="18"/>
                <w:szCs w:val="18"/>
              </w:rPr>
              <w:t>eletion</w:t>
            </w:r>
          </w:p>
        </w:tc>
        <w:tc>
          <w:tcPr>
            <w:tcW w:w="2700" w:type="dxa"/>
          </w:tcPr>
          <w:p w:rsidR="00AB5B32" w:rsidRPr="00960977" w:rsidP="00AB5B32" w14:paraId="710EF3F0" w14:textId="79E9546C">
            <w:pPr>
              <w:rPr>
                <w:rFonts w:eastAsiaTheme="minorHAnsi"/>
                <w:sz w:val="18"/>
                <w:szCs w:val="18"/>
              </w:rPr>
            </w:pPr>
            <w:r w:rsidRPr="00960977">
              <w:rPr>
                <w:rFonts w:eastAsiaTheme="minorHAnsi"/>
                <w:sz w:val="18"/>
                <w:szCs w:val="18"/>
              </w:rPr>
              <w:t>1h. HHS ID*</w:t>
            </w:r>
          </w:p>
        </w:tc>
        <w:tc>
          <w:tcPr>
            <w:tcW w:w="2610" w:type="dxa"/>
          </w:tcPr>
          <w:p w:rsidR="00AB5B32" w:rsidRPr="00960977" w:rsidP="00AB5B32" w14:paraId="65B12EA7" w14:textId="523A1773">
            <w:pPr>
              <w:rPr>
                <w:rFonts w:eastAsiaTheme="minorHAnsi"/>
                <w:sz w:val="18"/>
                <w:szCs w:val="18"/>
              </w:rPr>
            </w:pPr>
            <w:r w:rsidRPr="00960977">
              <w:rPr>
                <w:rFonts w:eastAsiaTheme="minorHAnsi"/>
                <w:sz w:val="18"/>
                <w:szCs w:val="18"/>
              </w:rPr>
              <w:t>N/A</w:t>
            </w:r>
          </w:p>
        </w:tc>
        <w:tc>
          <w:tcPr>
            <w:tcW w:w="2245" w:type="dxa"/>
          </w:tcPr>
          <w:p w:rsidR="00AB5B32" w:rsidRPr="00960977" w:rsidP="00AB5B32" w14:paraId="5957AF3B" w14:textId="5C57EF49">
            <w:pPr>
              <w:rPr>
                <w:rFonts w:eastAsiaTheme="minorHAnsi"/>
                <w:sz w:val="18"/>
                <w:szCs w:val="18"/>
              </w:rPr>
            </w:pPr>
            <w:r w:rsidRPr="00960977">
              <w:rPr>
                <w:rFonts w:eastAsiaTheme="minorHAnsi"/>
                <w:sz w:val="18"/>
                <w:szCs w:val="18"/>
              </w:rPr>
              <w:t>No longer needed for data collection</w:t>
            </w:r>
          </w:p>
        </w:tc>
      </w:tr>
      <w:tr w14:paraId="7C40448A" w14:textId="77777777" w:rsidTr="00F8014C">
        <w:tblPrEx>
          <w:tblW w:w="0" w:type="auto"/>
          <w:tblInd w:w="720" w:type="dxa"/>
          <w:tblLook w:val="04A0"/>
        </w:tblPrEx>
        <w:tc>
          <w:tcPr>
            <w:tcW w:w="1075" w:type="dxa"/>
          </w:tcPr>
          <w:p w:rsidR="00AB5B32" w:rsidRPr="00960977" w:rsidP="00AB5B32" w14:paraId="01F40DEA" w14:textId="3BB6ABB7">
            <w:pPr>
              <w:rPr>
                <w:rFonts w:eastAsiaTheme="minorHAnsi"/>
                <w:sz w:val="18"/>
                <w:szCs w:val="18"/>
              </w:rPr>
            </w:pPr>
            <w:r w:rsidRPr="00960977">
              <w:rPr>
                <w:rFonts w:eastAsiaTheme="minorHAnsi"/>
                <w:sz w:val="18"/>
                <w:szCs w:val="18"/>
              </w:rPr>
              <w:t>D</w:t>
            </w:r>
            <w:r w:rsidRPr="00960977" w:rsidR="001F16BE">
              <w:rPr>
                <w:rFonts w:eastAsiaTheme="minorHAnsi"/>
                <w:sz w:val="18"/>
                <w:szCs w:val="18"/>
              </w:rPr>
              <w:t>eletion</w:t>
            </w:r>
          </w:p>
        </w:tc>
        <w:tc>
          <w:tcPr>
            <w:tcW w:w="2700" w:type="dxa"/>
          </w:tcPr>
          <w:p w:rsidR="00AB5B32" w:rsidRPr="00960977" w:rsidP="00AB5B32" w14:paraId="12A19DD4" w14:textId="77777777">
            <w:pPr>
              <w:rPr>
                <w:rFonts w:eastAsiaTheme="minorHAnsi"/>
                <w:sz w:val="18"/>
                <w:szCs w:val="18"/>
              </w:rPr>
            </w:pPr>
            <w:r w:rsidRPr="00960977">
              <w:rPr>
                <w:rFonts w:eastAsiaTheme="minorHAnsi"/>
                <w:sz w:val="18"/>
                <w:szCs w:val="18"/>
              </w:rPr>
              <w:t>1b. CCN*</w:t>
            </w:r>
          </w:p>
          <w:p w:rsidR="00AB5B32" w:rsidRPr="00960977" w:rsidP="00AB5B32" w14:paraId="0AC68CB3" w14:textId="50F4E44B">
            <w:pPr>
              <w:rPr>
                <w:rFonts w:eastAsiaTheme="minorHAnsi"/>
                <w:sz w:val="18"/>
                <w:szCs w:val="18"/>
              </w:rPr>
            </w:pPr>
            <w:r w:rsidRPr="00960977">
              <w:rPr>
                <w:rFonts w:eastAsiaTheme="minorHAnsi"/>
                <w:sz w:val="18"/>
                <w:szCs w:val="18"/>
              </w:rPr>
              <w:t xml:space="preserve">      AHA ID</w:t>
            </w:r>
          </w:p>
        </w:tc>
        <w:tc>
          <w:tcPr>
            <w:tcW w:w="2610" w:type="dxa"/>
          </w:tcPr>
          <w:p w:rsidR="00AB5B32" w:rsidRPr="00960977" w:rsidP="00AB5B32" w14:paraId="7E105577" w14:textId="19A27005">
            <w:pPr>
              <w:rPr>
                <w:rFonts w:eastAsiaTheme="minorHAnsi"/>
                <w:sz w:val="18"/>
                <w:szCs w:val="18"/>
              </w:rPr>
            </w:pPr>
            <w:r w:rsidRPr="00960977">
              <w:rPr>
                <w:rFonts w:eastAsiaTheme="minorHAnsi"/>
                <w:sz w:val="18"/>
                <w:szCs w:val="18"/>
              </w:rPr>
              <w:t>N/A</w:t>
            </w:r>
          </w:p>
        </w:tc>
        <w:tc>
          <w:tcPr>
            <w:tcW w:w="2245" w:type="dxa"/>
          </w:tcPr>
          <w:p w:rsidR="00AB5B32" w:rsidRPr="00960977" w:rsidP="00AB5B32" w14:paraId="53ABAE08" w14:textId="1A9E625A">
            <w:pPr>
              <w:rPr>
                <w:rFonts w:eastAsiaTheme="minorHAnsi"/>
                <w:sz w:val="18"/>
                <w:szCs w:val="18"/>
              </w:rPr>
            </w:pPr>
            <w:r w:rsidRPr="00960977">
              <w:rPr>
                <w:rFonts w:eastAsiaTheme="minorHAnsi"/>
                <w:sz w:val="18"/>
                <w:szCs w:val="18"/>
              </w:rPr>
              <w:t>Information available in the NHSN application</w:t>
            </w:r>
          </w:p>
        </w:tc>
      </w:tr>
      <w:tr w14:paraId="68559902" w14:textId="77777777" w:rsidTr="00F8014C">
        <w:tblPrEx>
          <w:tblW w:w="0" w:type="auto"/>
          <w:tblInd w:w="720" w:type="dxa"/>
          <w:tblLook w:val="04A0"/>
        </w:tblPrEx>
        <w:tc>
          <w:tcPr>
            <w:tcW w:w="1075" w:type="dxa"/>
          </w:tcPr>
          <w:p w:rsidR="00AF25D8" w:rsidRPr="00960977" w:rsidP="008D2314" w14:paraId="42DEE9FD" w14:textId="4948CF32">
            <w:pPr>
              <w:rPr>
                <w:rFonts w:eastAsiaTheme="minorHAnsi"/>
                <w:sz w:val="18"/>
                <w:szCs w:val="18"/>
              </w:rPr>
            </w:pPr>
            <w:r w:rsidRPr="00960977">
              <w:rPr>
                <w:rFonts w:eastAsiaTheme="minorHAnsi"/>
                <w:sz w:val="18"/>
                <w:szCs w:val="18"/>
              </w:rPr>
              <w:t>R</w:t>
            </w:r>
            <w:r w:rsidRPr="00960977" w:rsidR="00AB5B32">
              <w:rPr>
                <w:rFonts w:eastAsiaTheme="minorHAnsi"/>
                <w:sz w:val="18"/>
                <w:szCs w:val="18"/>
              </w:rPr>
              <w:t>evision</w:t>
            </w:r>
          </w:p>
        </w:tc>
        <w:tc>
          <w:tcPr>
            <w:tcW w:w="2700" w:type="dxa"/>
          </w:tcPr>
          <w:p w:rsidR="00AF25D8" w:rsidRPr="00960977" w:rsidP="00DA361E" w14:paraId="7CC36F57" w14:textId="69F1AA4A">
            <w:pPr>
              <w:rPr>
                <w:rFonts w:eastAsiaTheme="minorHAnsi"/>
                <w:sz w:val="18"/>
                <w:szCs w:val="18"/>
              </w:rPr>
            </w:pPr>
            <w:r w:rsidRPr="00960977">
              <w:rPr>
                <w:rFonts w:eastAsiaTheme="minorHAnsi"/>
                <w:sz w:val="18"/>
                <w:szCs w:val="18"/>
              </w:rPr>
              <w:t>1c. NHSN Org ID*</w:t>
            </w:r>
          </w:p>
        </w:tc>
        <w:tc>
          <w:tcPr>
            <w:tcW w:w="2610" w:type="dxa"/>
          </w:tcPr>
          <w:p w:rsidR="00AF25D8" w:rsidRPr="00960977" w:rsidP="00DA361E" w14:paraId="7093540A" w14:textId="01A4E155">
            <w:pPr>
              <w:rPr>
                <w:rFonts w:eastAsiaTheme="minorHAnsi"/>
                <w:sz w:val="18"/>
                <w:szCs w:val="18"/>
              </w:rPr>
            </w:pPr>
            <w:r w:rsidRPr="00960977">
              <w:rPr>
                <w:rFonts w:eastAsiaTheme="minorHAnsi"/>
                <w:sz w:val="18"/>
                <w:szCs w:val="18"/>
              </w:rPr>
              <w:t>1a. NHSN OrgID*</w:t>
            </w:r>
          </w:p>
        </w:tc>
        <w:tc>
          <w:tcPr>
            <w:tcW w:w="2245" w:type="dxa"/>
          </w:tcPr>
          <w:p w:rsidR="00AF25D8" w:rsidRPr="00960977" w:rsidP="008D2314" w14:paraId="5F0BF227" w14:textId="64E6355D">
            <w:pPr>
              <w:rPr>
                <w:rFonts w:eastAsiaTheme="minorHAnsi"/>
                <w:sz w:val="18"/>
                <w:szCs w:val="18"/>
              </w:rPr>
            </w:pPr>
            <w:r w:rsidRPr="00960977">
              <w:rPr>
                <w:rFonts w:eastAsiaTheme="minorHAnsi"/>
                <w:sz w:val="18"/>
                <w:szCs w:val="18"/>
              </w:rPr>
              <w:t>Field number updated</w:t>
            </w:r>
          </w:p>
        </w:tc>
      </w:tr>
      <w:tr w14:paraId="086B9602" w14:textId="77777777" w:rsidTr="00F8014C">
        <w:tblPrEx>
          <w:tblW w:w="0" w:type="auto"/>
          <w:tblInd w:w="720" w:type="dxa"/>
          <w:tblLook w:val="04A0"/>
        </w:tblPrEx>
        <w:tc>
          <w:tcPr>
            <w:tcW w:w="1075" w:type="dxa"/>
          </w:tcPr>
          <w:p w:rsidR="00AB5B32" w:rsidRPr="00960977" w:rsidP="00AB5B32" w14:paraId="0E9066AD" w14:textId="3025B211">
            <w:pPr>
              <w:rPr>
                <w:rFonts w:eastAsiaTheme="minorHAnsi"/>
                <w:sz w:val="18"/>
                <w:szCs w:val="18"/>
              </w:rPr>
            </w:pPr>
            <w:r w:rsidRPr="00960977">
              <w:rPr>
                <w:rFonts w:eastAsiaTheme="minorHAnsi"/>
                <w:sz w:val="18"/>
                <w:szCs w:val="18"/>
              </w:rPr>
              <w:t>D</w:t>
            </w:r>
            <w:r w:rsidRPr="00960977">
              <w:rPr>
                <w:rFonts w:eastAsiaTheme="minorHAnsi"/>
                <w:sz w:val="18"/>
                <w:szCs w:val="18"/>
              </w:rPr>
              <w:t>eletion</w:t>
            </w:r>
          </w:p>
        </w:tc>
        <w:tc>
          <w:tcPr>
            <w:tcW w:w="2700" w:type="dxa"/>
          </w:tcPr>
          <w:p w:rsidR="00AB5B32" w:rsidRPr="00960977" w:rsidP="00AB5B32" w14:paraId="54BFBE22" w14:textId="6B9795F5">
            <w:pPr>
              <w:rPr>
                <w:rFonts w:eastAsiaTheme="minorHAnsi"/>
                <w:sz w:val="18"/>
                <w:szCs w:val="18"/>
              </w:rPr>
            </w:pPr>
            <w:r w:rsidRPr="00960977">
              <w:rPr>
                <w:rFonts w:eastAsiaTheme="minorHAnsi"/>
                <w:sz w:val="18"/>
                <w:szCs w:val="18"/>
              </w:rPr>
              <w:t>1d. State*</w:t>
            </w:r>
          </w:p>
        </w:tc>
        <w:tc>
          <w:tcPr>
            <w:tcW w:w="2610" w:type="dxa"/>
          </w:tcPr>
          <w:p w:rsidR="00AB5B32" w:rsidRPr="00960977" w:rsidP="00AB5B32" w14:paraId="5AEDFC89" w14:textId="4C89788E">
            <w:pPr>
              <w:rPr>
                <w:rFonts w:eastAsiaTheme="minorHAnsi"/>
                <w:sz w:val="18"/>
                <w:szCs w:val="18"/>
              </w:rPr>
            </w:pPr>
            <w:r w:rsidRPr="00960977">
              <w:rPr>
                <w:rFonts w:eastAsiaTheme="minorHAnsi"/>
                <w:sz w:val="18"/>
                <w:szCs w:val="18"/>
              </w:rPr>
              <w:t>N/A</w:t>
            </w:r>
          </w:p>
        </w:tc>
        <w:tc>
          <w:tcPr>
            <w:tcW w:w="2245" w:type="dxa"/>
          </w:tcPr>
          <w:p w:rsidR="00AB5B32" w:rsidRPr="00960977" w:rsidP="00AB5B32" w14:paraId="76FDF9F8" w14:textId="492FE213">
            <w:pPr>
              <w:rPr>
                <w:rFonts w:eastAsiaTheme="minorHAnsi"/>
                <w:sz w:val="18"/>
                <w:szCs w:val="18"/>
              </w:rPr>
            </w:pPr>
            <w:r w:rsidRPr="00960977">
              <w:rPr>
                <w:rFonts w:eastAsiaTheme="minorHAnsi"/>
                <w:sz w:val="18"/>
                <w:szCs w:val="18"/>
              </w:rPr>
              <w:t>Information available in the NHSN application</w:t>
            </w:r>
          </w:p>
        </w:tc>
      </w:tr>
      <w:tr w14:paraId="286CF781" w14:textId="77777777" w:rsidTr="00F8014C">
        <w:tblPrEx>
          <w:tblW w:w="0" w:type="auto"/>
          <w:tblInd w:w="720" w:type="dxa"/>
          <w:tblLook w:val="04A0"/>
        </w:tblPrEx>
        <w:tc>
          <w:tcPr>
            <w:tcW w:w="1075" w:type="dxa"/>
          </w:tcPr>
          <w:p w:rsidR="00AB5B32" w:rsidRPr="00960977" w:rsidP="00AB5B32" w14:paraId="38BAAD56" w14:textId="2593403E">
            <w:pPr>
              <w:rPr>
                <w:rFonts w:eastAsiaTheme="minorHAnsi"/>
                <w:sz w:val="18"/>
                <w:szCs w:val="18"/>
              </w:rPr>
            </w:pPr>
            <w:r w:rsidRPr="00960977">
              <w:rPr>
                <w:rFonts w:eastAsiaTheme="minorHAnsi"/>
                <w:sz w:val="18"/>
                <w:szCs w:val="18"/>
              </w:rPr>
              <w:t>D</w:t>
            </w:r>
            <w:r w:rsidRPr="00960977">
              <w:rPr>
                <w:rFonts w:eastAsiaTheme="minorHAnsi"/>
                <w:sz w:val="18"/>
                <w:szCs w:val="18"/>
              </w:rPr>
              <w:t>eletion</w:t>
            </w:r>
          </w:p>
        </w:tc>
        <w:tc>
          <w:tcPr>
            <w:tcW w:w="2700" w:type="dxa"/>
          </w:tcPr>
          <w:p w:rsidR="00AB5B32" w:rsidRPr="00960977" w:rsidP="00AB5B32" w14:paraId="6C98866B" w14:textId="23F83D27">
            <w:pPr>
              <w:rPr>
                <w:rFonts w:eastAsiaTheme="minorHAnsi"/>
                <w:sz w:val="18"/>
                <w:szCs w:val="18"/>
              </w:rPr>
            </w:pPr>
            <w:r w:rsidRPr="00960977">
              <w:rPr>
                <w:rFonts w:eastAsiaTheme="minorHAnsi"/>
                <w:sz w:val="18"/>
                <w:szCs w:val="18"/>
              </w:rPr>
              <w:t>1e. County*</w:t>
            </w:r>
          </w:p>
        </w:tc>
        <w:tc>
          <w:tcPr>
            <w:tcW w:w="2610" w:type="dxa"/>
          </w:tcPr>
          <w:p w:rsidR="00AB5B32" w:rsidRPr="00960977" w:rsidP="00AB5B32" w14:paraId="3269B055" w14:textId="50E2C50A">
            <w:pPr>
              <w:rPr>
                <w:rFonts w:eastAsiaTheme="minorHAnsi"/>
                <w:sz w:val="18"/>
                <w:szCs w:val="18"/>
              </w:rPr>
            </w:pPr>
            <w:r w:rsidRPr="00960977">
              <w:rPr>
                <w:rFonts w:eastAsiaTheme="minorHAnsi"/>
                <w:sz w:val="18"/>
                <w:szCs w:val="18"/>
              </w:rPr>
              <w:t>N/A</w:t>
            </w:r>
          </w:p>
        </w:tc>
        <w:tc>
          <w:tcPr>
            <w:tcW w:w="2245" w:type="dxa"/>
          </w:tcPr>
          <w:p w:rsidR="00AB5B32" w:rsidRPr="00960977" w:rsidP="00AB5B32" w14:paraId="1B9E714A" w14:textId="4D00C267">
            <w:pPr>
              <w:rPr>
                <w:rFonts w:eastAsiaTheme="minorHAnsi"/>
                <w:sz w:val="18"/>
                <w:szCs w:val="18"/>
              </w:rPr>
            </w:pPr>
            <w:r w:rsidRPr="00960977">
              <w:rPr>
                <w:rFonts w:eastAsiaTheme="minorHAnsi"/>
                <w:sz w:val="18"/>
                <w:szCs w:val="18"/>
              </w:rPr>
              <w:t>Information available in the NHSN application</w:t>
            </w:r>
          </w:p>
        </w:tc>
      </w:tr>
      <w:tr w14:paraId="53D16BCA" w14:textId="77777777" w:rsidTr="00F8014C">
        <w:tblPrEx>
          <w:tblW w:w="0" w:type="auto"/>
          <w:tblInd w:w="720" w:type="dxa"/>
          <w:tblLook w:val="04A0"/>
        </w:tblPrEx>
        <w:tc>
          <w:tcPr>
            <w:tcW w:w="1075" w:type="dxa"/>
          </w:tcPr>
          <w:p w:rsidR="00AB5B32" w:rsidRPr="00960977" w:rsidP="00AB5B32" w14:paraId="24B9D7D3" w14:textId="1A580F3B">
            <w:pPr>
              <w:rPr>
                <w:rFonts w:eastAsiaTheme="minorHAnsi"/>
                <w:sz w:val="18"/>
                <w:szCs w:val="18"/>
              </w:rPr>
            </w:pPr>
            <w:r w:rsidRPr="00960977">
              <w:rPr>
                <w:rFonts w:eastAsiaTheme="minorHAnsi"/>
                <w:sz w:val="18"/>
                <w:szCs w:val="18"/>
              </w:rPr>
              <w:t>D</w:t>
            </w:r>
            <w:r w:rsidRPr="00960977">
              <w:rPr>
                <w:rFonts w:eastAsiaTheme="minorHAnsi"/>
                <w:sz w:val="18"/>
                <w:szCs w:val="18"/>
              </w:rPr>
              <w:t>eletion</w:t>
            </w:r>
          </w:p>
        </w:tc>
        <w:tc>
          <w:tcPr>
            <w:tcW w:w="2700" w:type="dxa"/>
          </w:tcPr>
          <w:p w:rsidR="00AB5B32" w:rsidRPr="00960977" w:rsidP="00AB5B32" w14:paraId="0899814A" w14:textId="748B2256">
            <w:pPr>
              <w:rPr>
                <w:rFonts w:eastAsiaTheme="minorHAnsi"/>
                <w:sz w:val="18"/>
                <w:szCs w:val="18"/>
              </w:rPr>
            </w:pPr>
            <w:r w:rsidRPr="00960977">
              <w:rPr>
                <w:rFonts w:eastAsiaTheme="minorHAnsi"/>
                <w:sz w:val="18"/>
                <w:szCs w:val="18"/>
              </w:rPr>
              <w:t>1f. ZIP*</w:t>
            </w:r>
          </w:p>
        </w:tc>
        <w:tc>
          <w:tcPr>
            <w:tcW w:w="2610" w:type="dxa"/>
          </w:tcPr>
          <w:p w:rsidR="00AB5B32" w:rsidRPr="00960977" w:rsidP="00AB5B32" w14:paraId="040199E0" w14:textId="26ADE83A">
            <w:pPr>
              <w:rPr>
                <w:rFonts w:eastAsiaTheme="minorHAnsi"/>
                <w:sz w:val="18"/>
                <w:szCs w:val="18"/>
              </w:rPr>
            </w:pPr>
            <w:r w:rsidRPr="00960977">
              <w:rPr>
                <w:rFonts w:eastAsiaTheme="minorHAnsi"/>
                <w:sz w:val="18"/>
                <w:szCs w:val="18"/>
              </w:rPr>
              <w:t>N/A</w:t>
            </w:r>
          </w:p>
        </w:tc>
        <w:tc>
          <w:tcPr>
            <w:tcW w:w="2245" w:type="dxa"/>
          </w:tcPr>
          <w:p w:rsidR="00AB5B32" w:rsidRPr="00960977" w:rsidP="00AB5B32" w14:paraId="4C78DD5F" w14:textId="312EB88B">
            <w:pPr>
              <w:rPr>
                <w:rFonts w:eastAsiaTheme="minorHAnsi"/>
                <w:sz w:val="18"/>
                <w:szCs w:val="18"/>
              </w:rPr>
            </w:pPr>
            <w:r w:rsidRPr="00960977">
              <w:rPr>
                <w:rFonts w:eastAsiaTheme="minorHAnsi"/>
                <w:sz w:val="18"/>
                <w:szCs w:val="18"/>
              </w:rPr>
              <w:t>Information available in the NHSN application</w:t>
            </w:r>
          </w:p>
        </w:tc>
      </w:tr>
      <w:tr w14:paraId="597CC1E8" w14:textId="77777777" w:rsidTr="00F8014C">
        <w:tblPrEx>
          <w:tblW w:w="0" w:type="auto"/>
          <w:tblInd w:w="720" w:type="dxa"/>
          <w:tblLook w:val="04A0"/>
        </w:tblPrEx>
        <w:tc>
          <w:tcPr>
            <w:tcW w:w="1075" w:type="dxa"/>
          </w:tcPr>
          <w:p w:rsidR="00AB5B32" w:rsidRPr="00960977" w:rsidP="00AB5B32" w14:paraId="53B2B5DE" w14:textId="079606BE">
            <w:pPr>
              <w:rPr>
                <w:rFonts w:eastAsiaTheme="minorHAnsi"/>
                <w:sz w:val="18"/>
                <w:szCs w:val="18"/>
              </w:rPr>
            </w:pPr>
            <w:r w:rsidRPr="00960977">
              <w:rPr>
                <w:rFonts w:eastAsiaTheme="minorHAnsi"/>
                <w:sz w:val="18"/>
                <w:szCs w:val="18"/>
              </w:rPr>
              <w:t>D</w:t>
            </w:r>
            <w:r w:rsidRPr="00960977">
              <w:rPr>
                <w:rFonts w:eastAsiaTheme="minorHAnsi"/>
                <w:sz w:val="18"/>
                <w:szCs w:val="18"/>
              </w:rPr>
              <w:t>eletion</w:t>
            </w:r>
          </w:p>
        </w:tc>
        <w:tc>
          <w:tcPr>
            <w:tcW w:w="2700" w:type="dxa"/>
          </w:tcPr>
          <w:p w:rsidR="00AB5B32" w:rsidRPr="00960977" w:rsidP="00AB5B32" w14:paraId="09F7F18C" w14:textId="5A5EB023">
            <w:pPr>
              <w:rPr>
                <w:rFonts w:eastAsiaTheme="minorHAnsi"/>
                <w:sz w:val="18"/>
                <w:szCs w:val="18"/>
              </w:rPr>
            </w:pPr>
            <w:r w:rsidRPr="00960977">
              <w:rPr>
                <w:rFonts w:eastAsiaTheme="minorHAnsi"/>
                <w:sz w:val="18"/>
                <w:szCs w:val="18"/>
              </w:rPr>
              <w:t>1g. TeleTracking ID*</w:t>
            </w:r>
          </w:p>
        </w:tc>
        <w:tc>
          <w:tcPr>
            <w:tcW w:w="2610" w:type="dxa"/>
          </w:tcPr>
          <w:p w:rsidR="00AB5B32" w:rsidRPr="00960977" w:rsidP="00AB5B32" w14:paraId="07FA50EB" w14:textId="78B2B981">
            <w:pPr>
              <w:rPr>
                <w:rFonts w:eastAsiaTheme="minorHAnsi"/>
                <w:sz w:val="18"/>
                <w:szCs w:val="18"/>
              </w:rPr>
            </w:pPr>
            <w:r w:rsidRPr="00960977">
              <w:rPr>
                <w:rFonts w:eastAsiaTheme="minorHAnsi"/>
                <w:sz w:val="18"/>
                <w:szCs w:val="18"/>
              </w:rPr>
              <w:t>N/A</w:t>
            </w:r>
          </w:p>
        </w:tc>
        <w:tc>
          <w:tcPr>
            <w:tcW w:w="2245" w:type="dxa"/>
          </w:tcPr>
          <w:p w:rsidR="00AB5B32" w:rsidRPr="00960977" w:rsidP="00AB5B32" w14:paraId="28FEFEAB" w14:textId="2A9F3A6A">
            <w:pPr>
              <w:rPr>
                <w:rFonts w:eastAsiaTheme="minorHAnsi"/>
                <w:sz w:val="18"/>
                <w:szCs w:val="18"/>
              </w:rPr>
            </w:pPr>
            <w:r w:rsidRPr="00960977">
              <w:rPr>
                <w:rFonts w:eastAsiaTheme="minorHAnsi"/>
                <w:sz w:val="18"/>
                <w:szCs w:val="18"/>
              </w:rPr>
              <w:t>No longer needed for data collection</w:t>
            </w:r>
          </w:p>
        </w:tc>
      </w:tr>
      <w:tr w14:paraId="7737BEA4" w14:textId="77777777" w:rsidTr="00F8014C">
        <w:tblPrEx>
          <w:tblW w:w="0" w:type="auto"/>
          <w:tblInd w:w="720" w:type="dxa"/>
          <w:tblLook w:val="04A0"/>
        </w:tblPrEx>
        <w:tc>
          <w:tcPr>
            <w:tcW w:w="1075" w:type="dxa"/>
          </w:tcPr>
          <w:p w:rsidR="00AB5B32" w:rsidRPr="00960977" w:rsidP="00AB5B32" w14:paraId="110CB6A3" w14:textId="68AB722A">
            <w:pPr>
              <w:rPr>
                <w:rFonts w:eastAsiaTheme="minorHAnsi"/>
                <w:sz w:val="18"/>
                <w:szCs w:val="18"/>
              </w:rPr>
            </w:pPr>
            <w:r w:rsidRPr="00960977">
              <w:rPr>
                <w:rFonts w:eastAsiaTheme="minorHAnsi"/>
                <w:sz w:val="18"/>
                <w:szCs w:val="18"/>
              </w:rPr>
              <w:t>Addition</w:t>
            </w:r>
          </w:p>
        </w:tc>
        <w:tc>
          <w:tcPr>
            <w:tcW w:w="2700" w:type="dxa"/>
          </w:tcPr>
          <w:p w:rsidR="00AB5B32" w:rsidRPr="00960977" w:rsidP="00AB5B32" w14:paraId="2FC73374" w14:textId="003F715B">
            <w:pPr>
              <w:rPr>
                <w:rFonts w:eastAsiaTheme="minorHAnsi"/>
                <w:sz w:val="18"/>
                <w:szCs w:val="18"/>
              </w:rPr>
            </w:pPr>
            <w:r w:rsidRPr="00960977">
              <w:rPr>
                <w:rFonts w:eastAsiaTheme="minorHAnsi"/>
                <w:sz w:val="18"/>
                <w:szCs w:val="18"/>
              </w:rPr>
              <w:t>N/A</w:t>
            </w:r>
          </w:p>
        </w:tc>
        <w:tc>
          <w:tcPr>
            <w:tcW w:w="2610" w:type="dxa"/>
          </w:tcPr>
          <w:p w:rsidR="00AB5B32" w:rsidRPr="00960977" w:rsidP="00AB5B32" w14:paraId="080DB160" w14:textId="79E9BD73">
            <w:pPr>
              <w:rPr>
                <w:rFonts w:eastAsiaTheme="minorHAnsi"/>
                <w:sz w:val="18"/>
                <w:szCs w:val="18"/>
              </w:rPr>
            </w:pPr>
            <w:r w:rsidRPr="00960977">
              <w:rPr>
                <w:rFonts w:eastAsiaTheme="minorHAnsi"/>
                <w:sz w:val="18"/>
                <w:szCs w:val="18"/>
              </w:rPr>
              <w:t>1b. Reporting Context*</w:t>
            </w:r>
          </w:p>
        </w:tc>
        <w:tc>
          <w:tcPr>
            <w:tcW w:w="2245" w:type="dxa"/>
          </w:tcPr>
          <w:p w:rsidR="00AB5B32" w:rsidRPr="00960977" w:rsidP="00AB5B32" w14:paraId="105A6740" w14:textId="0497B5A4">
            <w:pPr>
              <w:rPr>
                <w:rFonts w:eastAsiaTheme="minorHAnsi"/>
                <w:sz w:val="18"/>
                <w:szCs w:val="18"/>
              </w:rPr>
            </w:pPr>
            <w:r w:rsidRPr="00960977">
              <w:rPr>
                <w:rFonts w:eastAsiaTheme="minorHAnsi"/>
                <w:sz w:val="18"/>
                <w:szCs w:val="18"/>
              </w:rPr>
              <w:t>Required field for data submission</w:t>
            </w:r>
          </w:p>
        </w:tc>
      </w:tr>
      <w:tr w14:paraId="72F239FE" w14:textId="77777777" w:rsidTr="00F8014C">
        <w:tblPrEx>
          <w:tblW w:w="0" w:type="auto"/>
          <w:tblInd w:w="720" w:type="dxa"/>
          <w:tblLook w:val="04A0"/>
        </w:tblPrEx>
        <w:tc>
          <w:tcPr>
            <w:tcW w:w="1075" w:type="dxa"/>
          </w:tcPr>
          <w:p w:rsidR="00AB5B32" w:rsidRPr="00960977" w:rsidP="00AB5B32" w14:paraId="0EA53446" w14:textId="47CFC6EC">
            <w:pPr>
              <w:rPr>
                <w:rFonts w:eastAsiaTheme="minorHAnsi"/>
                <w:sz w:val="18"/>
                <w:szCs w:val="18"/>
              </w:rPr>
            </w:pPr>
            <w:r w:rsidRPr="00960977">
              <w:rPr>
                <w:rFonts w:eastAsiaTheme="minorHAnsi"/>
                <w:sz w:val="18"/>
                <w:szCs w:val="18"/>
              </w:rPr>
              <w:t>A</w:t>
            </w:r>
            <w:r w:rsidRPr="00960977">
              <w:rPr>
                <w:rFonts w:eastAsiaTheme="minorHAnsi"/>
                <w:sz w:val="18"/>
                <w:szCs w:val="18"/>
              </w:rPr>
              <w:t>ddition</w:t>
            </w:r>
          </w:p>
        </w:tc>
        <w:tc>
          <w:tcPr>
            <w:tcW w:w="2700" w:type="dxa"/>
          </w:tcPr>
          <w:p w:rsidR="00AB5B32" w:rsidRPr="00960977" w:rsidP="00AB5B32" w14:paraId="72D31128" w14:textId="6FA68AEE">
            <w:pPr>
              <w:rPr>
                <w:rFonts w:eastAsiaTheme="minorHAnsi"/>
                <w:sz w:val="18"/>
                <w:szCs w:val="18"/>
              </w:rPr>
            </w:pPr>
            <w:r w:rsidRPr="00960977">
              <w:rPr>
                <w:rFonts w:eastAsiaTheme="minorHAnsi"/>
                <w:sz w:val="18"/>
                <w:szCs w:val="18"/>
              </w:rPr>
              <w:t>N/A</w:t>
            </w:r>
          </w:p>
        </w:tc>
        <w:tc>
          <w:tcPr>
            <w:tcW w:w="2610" w:type="dxa"/>
          </w:tcPr>
          <w:p w:rsidR="00AB5B32" w:rsidRPr="00960977" w:rsidP="00AB5B32" w14:paraId="2646206C" w14:textId="4F4E7C60">
            <w:pPr>
              <w:rPr>
                <w:rFonts w:eastAsiaTheme="minorHAnsi"/>
                <w:sz w:val="18"/>
                <w:szCs w:val="18"/>
              </w:rPr>
            </w:pPr>
            <w:r w:rsidRPr="00960977">
              <w:rPr>
                <w:rFonts w:eastAsiaTheme="minorHAnsi"/>
                <w:sz w:val="18"/>
                <w:szCs w:val="18"/>
              </w:rPr>
              <w:t xml:space="preserve">1c. Reporting </w:t>
            </w:r>
            <w:r w:rsidRPr="00960977" w:rsidR="00AD280D">
              <w:rPr>
                <w:rFonts w:eastAsiaTheme="minorHAnsi"/>
                <w:sz w:val="18"/>
                <w:szCs w:val="18"/>
              </w:rPr>
              <w:t>For Date</w:t>
            </w:r>
            <w:r w:rsidRPr="00960977">
              <w:rPr>
                <w:rFonts w:eastAsiaTheme="minorHAnsi"/>
                <w:sz w:val="18"/>
                <w:szCs w:val="18"/>
              </w:rPr>
              <w:t>*</w:t>
            </w:r>
          </w:p>
        </w:tc>
        <w:tc>
          <w:tcPr>
            <w:tcW w:w="2245" w:type="dxa"/>
          </w:tcPr>
          <w:p w:rsidR="00AB5B32" w:rsidRPr="00960977" w:rsidP="00AB5B32" w14:paraId="6B56907F" w14:textId="5FA742A2">
            <w:pPr>
              <w:rPr>
                <w:rFonts w:eastAsiaTheme="minorHAnsi"/>
                <w:sz w:val="18"/>
                <w:szCs w:val="18"/>
              </w:rPr>
            </w:pPr>
            <w:r w:rsidRPr="00960977">
              <w:rPr>
                <w:rFonts w:eastAsiaTheme="minorHAnsi"/>
                <w:sz w:val="18"/>
                <w:szCs w:val="18"/>
              </w:rPr>
              <w:t>Required field for data submission</w:t>
            </w:r>
          </w:p>
        </w:tc>
      </w:tr>
      <w:tr w14:paraId="3857BD8D" w14:textId="6F4A14B1" w:rsidTr="00F8014C">
        <w:tblPrEx>
          <w:tblW w:w="0" w:type="auto"/>
          <w:tblInd w:w="720" w:type="dxa"/>
          <w:tblLook w:val="04A0"/>
        </w:tblPrEx>
        <w:tc>
          <w:tcPr>
            <w:tcW w:w="1075" w:type="dxa"/>
          </w:tcPr>
          <w:p w:rsidR="003F00F6" w:rsidRPr="00960977" w:rsidP="008D2314" w14:paraId="7D2966C0" w14:textId="397E4868">
            <w:pPr>
              <w:rPr>
                <w:rFonts w:eastAsiaTheme="minorHAnsi"/>
                <w:sz w:val="18"/>
                <w:szCs w:val="18"/>
              </w:rPr>
            </w:pPr>
            <w:r>
              <w:rPr>
                <w:rFonts w:eastAsiaTheme="minorHAnsi"/>
                <w:sz w:val="18"/>
                <w:szCs w:val="18"/>
              </w:rPr>
              <w:t xml:space="preserve">Revision </w:t>
            </w:r>
          </w:p>
        </w:tc>
        <w:tc>
          <w:tcPr>
            <w:tcW w:w="2700" w:type="dxa"/>
          </w:tcPr>
          <w:p w:rsidR="00A259C8" w:rsidRPr="00960977" w:rsidP="008D2314" w14:paraId="032C1644" w14:textId="6EA38D58">
            <w:pPr>
              <w:rPr>
                <w:rFonts w:eastAsiaTheme="minorHAnsi"/>
                <w:sz w:val="18"/>
                <w:szCs w:val="18"/>
              </w:rPr>
            </w:pPr>
            <w:r w:rsidRPr="00960977">
              <w:rPr>
                <w:rFonts w:eastAsiaTheme="minorHAnsi"/>
                <w:sz w:val="18"/>
                <w:szCs w:val="18"/>
              </w:rPr>
              <w:t>3a. All hospital inpatient beds*</w:t>
            </w:r>
          </w:p>
        </w:tc>
        <w:tc>
          <w:tcPr>
            <w:tcW w:w="2610" w:type="dxa"/>
          </w:tcPr>
          <w:p w:rsidR="00A259C8" w:rsidRPr="00960977" w:rsidP="008D2314" w14:paraId="21AD6BBB" w14:textId="746457B5">
            <w:pPr>
              <w:rPr>
                <w:rFonts w:eastAsiaTheme="minorHAnsi"/>
                <w:sz w:val="18"/>
                <w:szCs w:val="18"/>
              </w:rPr>
            </w:pPr>
            <w:r w:rsidRPr="00960977">
              <w:rPr>
                <w:sz w:val="18"/>
                <w:szCs w:val="18"/>
              </w:rPr>
              <w:t>2a. All hospital inpatient beds*</w:t>
            </w:r>
          </w:p>
        </w:tc>
        <w:tc>
          <w:tcPr>
            <w:tcW w:w="2245" w:type="dxa"/>
          </w:tcPr>
          <w:p w:rsidR="00B55642" w:rsidRPr="00960977" w:rsidP="008D2314" w14:paraId="221FD3ED" w14:textId="64A45365">
            <w:pPr>
              <w:rPr>
                <w:rFonts w:eastAsiaTheme="minorHAnsi"/>
                <w:sz w:val="18"/>
                <w:szCs w:val="18"/>
              </w:rPr>
            </w:pPr>
            <w:r>
              <w:rPr>
                <w:rFonts w:eastAsiaTheme="minorHAnsi"/>
                <w:sz w:val="18"/>
                <w:szCs w:val="18"/>
              </w:rPr>
              <w:t xml:space="preserve">Field number </w:t>
            </w:r>
            <w:r w:rsidR="00B20C27">
              <w:rPr>
                <w:rFonts w:eastAsiaTheme="minorHAnsi"/>
                <w:sz w:val="18"/>
                <w:szCs w:val="18"/>
              </w:rPr>
              <w:t>updated</w:t>
            </w:r>
          </w:p>
        </w:tc>
      </w:tr>
      <w:tr w14:paraId="05136E26" w14:textId="76EEEEE0" w:rsidTr="00F8014C">
        <w:tblPrEx>
          <w:tblW w:w="0" w:type="auto"/>
          <w:tblInd w:w="720" w:type="dxa"/>
          <w:tblLook w:val="04A0"/>
        </w:tblPrEx>
        <w:tc>
          <w:tcPr>
            <w:tcW w:w="1075" w:type="dxa"/>
          </w:tcPr>
          <w:p w:rsidR="003F00F6" w:rsidRPr="00960977" w:rsidP="008D2314" w14:paraId="190F8FFC" w14:textId="7F36F8CD">
            <w:pPr>
              <w:rPr>
                <w:rFonts w:eastAsiaTheme="minorHAnsi"/>
                <w:sz w:val="18"/>
                <w:szCs w:val="18"/>
              </w:rPr>
            </w:pPr>
            <w:r>
              <w:rPr>
                <w:rFonts w:eastAsiaTheme="minorHAnsi"/>
                <w:sz w:val="18"/>
                <w:szCs w:val="18"/>
              </w:rPr>
              <w:t>Revision</w:t>
            </w:r>
          </w:p>
        </w:tc>
        <w:tc>
          <w:tcPr>
            <w:tcW w:w="2700" w:type="dxa"/>
          </w:tcPr>
          <w:p w:rsidR="00A259C8" w:rsidRPr="00960977" w:rsidP="008D2314" w14:paraId="48B462FF" w14:textId="21F93B93">
            <w:pPr>
              <w:rPr>
                <w:rFonts w:eastAsiaTheme="minorHAnsi"/>
                <w:sz w:val="18"/>
                <w:szCs w:val="18"/>
              </w:rPr>
            </w:pPr>
            <w:r w:rsidRPr="00960977">
              <w:rPr>
                <w:sz w:val="18"/>
                <w:szCs w:val="18"/>
              </w:rPr>
              <w:t>3b. Adult hospital inpatient beds*</w:t>
            </w:r>
          </w:p>
        </w:tc>
        <w:tc>
          <w:tcPr>
            <w:tcW w:w="2610" w:type="dxa"/>
          </w:tcPr>
          <w:p w:rsidR="00A259C8" w:rsidRPr="00960977" w:rsidP="008D2314" w14:paraId="4599083B" w14:textId="5F7DAE7F">
            <w:pPr>
              <w:rPr>
                <w:rFonts w:eastAsiaTheme="minorHAnsi"/>
                <w:sz w:val="18"/>
                <w:szCs w:val="18"/>
              </w:rPr>
            </w:pPr>
            <w:r w:rsidRPr="00960977">
              <w:rPr>
                <w:sz w:val="18"/>
                <w:szCs w:val="18"/>
              </w:rPr>
              <w:t>2b.  All adult inpatient beds*</w:t>
            </w:r>
          </w:p>
        </w:tc>
        <w:tc>
          <w:tcPr>
            <w:tcW w:w="2245" w:type="dxa"/>
          </w:tcPr>
          <w:p w:rsidR="00B55642" w:rsidRPr="00960977" w:rsidP="008D2314" w14:paraId="1946B15C" w14:textId="6D5C5862">
            <w:pPr>
              <w:rPr>
                <w:rFonts w:eastAsiaTheme="minorHAnsi"/>
                <w:sz w:val="18"/>
                <w:szCs w:val="18"/>
              </w:rPr>
            </w:pPr>
            <w:r>
              <w:rPr>
                <w:rFonts w:eastAsiaTheme="minorHAnsi"/>
                <w:sz w:val="18"/>
                <w:szCs w:val="18"/>
              </w:rPr>
              <w:t>Field number and name changed for specificity and clarity</w:t>
            </w:r>
          </w:p>
        </w:tc>
      </w:tr>
      <w:tr w14:paraId="10F3F993" w14:textId="432D3A74" w:rsidTr="00F8014C">
        <w:tblPrEx>
          <w:tblW w:w="0" w:type="auto"/>
          <w:tblInd w:w="720" w:type="dxa"/>
          <w:tblLook w:val="04A0"/>
        </w:tblPrEx>
        <w:tc>
          <w:tcPr>
            <w:tcW w:w="1075" w:type="dxa"/>
          </w:tcPr>
          <w:p w:rsidR="003F00F6" w:rsidRPr="00960977" w:rsidP="008D2314" w14:paraId="557552BD" w14:textId="5790F20F">
            <w:pPr>
              <w:rPr>
                <w:rFonts w:eastAsiaTheme="minorHAnsi"/>
                <w:sz w:val="18"/>
                <w:szCs w:val="18"/>
              </w:rPr>
            </w:pPr>
            <w:r>
              <w:rPr>
                <w:rFonts w:eastAsiaTheme="minorHAnsi"/>
                <w:sz w:val="18"/>
                <w:szCs w:val="18"/>
              </w:rPr>
              <w:t xml:space="preserve">Revision </w:t>
            </w:r>
          </w:p>
        </w:tc>
        <w:tc>
          <w:tcPr>
            <w:tcW w:w="2700" w:type="dxa"/>
          </w:tcPr>
          <w:p w:rsidR="00A259C8" w:rsidRPr="00960977" w:rsidP="008D2314" w14:paraId="6CED4210" w14:textId="5AF0BC2D">
            <w:pPr>
              <w:rPr>
                <w:rFonts w:eastAsiaTheme="minorHAnsi"/>
                <w:sz w:val="18"/>
                <w:szCs w:val="18"/>
              </w:rPr>
            </w:pPr>
            <w:r w:rsidRPr="00960977">
              <w:rPr>
                <w:sz w:val="18"/>
                <w:szCs w:val="18"/>
              </w:rPr>
              <w:t>3c. All inpatient pediatric beds *</w:t>
            </w:r>
          </w:p>
        </w:tc>
        <w:tc>
          <w:tcPr>
            <w:tcW w:w="2610" w:type="dxa"/>
          </w:tcPr>
          <w:p w:rsidR="00A259C8" w:rsidRPr="00960977" w:rsidP="008D2314" w14:paraId="7132EEDE" w14:textId="402EC054">
            <w:pPr>
              <w:rPr>
                <w:rFonts w:eastAsiaTheme="minorHAnsi"/>
                <w:sz w:val="18"/>
                <w:szCs w:val="18"/>
              </w:rPr>
            </w:pPr>
            <w:r w:rsidRPr="00960977">
              <w:rPr>
                <w:sz w:val="18"/>
                <w:szCs w:val="18"/>
              </w:rPr>
              <w:t>2c. All pediatric inpatient beds*</w:t>
            </w:r>
          </w:p>
        </w:tc>
        <w:tc>
          <w:tcPr>
            <w:tcW w:w="2245" w:type="dxa"/>
          </w:tcPr>
          <w:p w:rsidR="00B55642" w:rsidRPr="00960977" w:rsidP="008D2314" w14:paraId="2C31AFD3" w14:textId="5C951D52">
            <w:pPr>
              <w:rPr>
                <w:rFonts w:eastAsiaTheme="minorHAnsi"/>
                <w:sz w:val="18"/>
                <w:szCs w:val="18"/>
              </w:rPr>
            </w:pPr>
            <w:r>
              <w:rPr>
                <w:rFonts w:eastAsiaTheme="minorHAnsi"/>
                <w:sz w:val="18"/>
                <w:szCs w:val="18"/>
              </w:rPr>
              <w:t>Field number and name changed for specificity and clarity</w:t>
            </w:r>
          </w:p>
        </w:tc>
      </w:tr>
      <w:tr w14:paraId="55248CE4" w14:textId="5953B83B" w:rsidTr="00F8014C">
        <w:tblPrEx>
          <w:tblW w:w="0" w:type="auto"/>
          <w:tblInd w:w="720" w:type="dxa"/>
          <w:tblLook w:val="04A0"/>
        </w:tblPrEx>
        <w:tc>
          <w:tcPr>
            <w:tcW w:w="1075" w:type="dxa"/>
          </w:tcPr>
          <w:p w:rsidR="003F00F6" w:rsidRPr="00960977" w:rsidP="008D2314" w14:paraId="7ABA38DE" w14:textId="23CBA34C">
            <w:pPr>
              <w:rPr>
                <w:rFonts w:eastAsiaTheme="minorHAnsi"/>
                <w:sz w:val="18"/>
                <w:szCs w:val="18"/>
              </w:rPr>
            </w:pPr>
            <w:r>
              <w:rPr>
                <w:rFonts w:eastAsiaTheme="minorHAnsi"/>
                <w:sz w:val="18"/>
                <w:szCs w:val="18"/>
              </w:rPr>
              <w:t>Revision</w:t>
            </w:r>
          </w:p>
        </w:tc>
        <w:tc>
          <w:tcPr>
            <w:tcW w:w="2700" w:type="dxa"/>
          </w:tcPr>
          <w:p w:rsidR="00A259C8" w:rsidRPr="00960977" w:rsidP="008D2314" w14:paraId="65047B33" w14:textId="411A1BA3">
            <w:pPr>
              <w:rPr>
                <w:rFonts w:eastAsiaTheme="minorHAnsi"/>
                <w:sz w:val="18"/>
                <w:szCs w:val="18"/>
              </w:rPr>
            </w:pPr>
            <w:r w:rsidRPr="00960977">
              <w:rPr>
                <w:sz w:val="18"/>
                <w:szCs w:val="18"/>
              </w:rPr>
              <w:t>4a. All hospital inpatient bed occupancy*</w:t>
            </w:r>
          </w:p>
        </w:tc>
        <w:tc>
          <w:tcPr>
            <w:tcW w:w="2610" w:type="dxa"/>
          </w:tcPr>
          <w:p w:rsidR="00A259C8" w:rsidRPr="00960977" w:rsidP="008D2314" w14:paraId="14D5B40C" w14:textId="45AD4BDF">
            <w:pPr>
              <w:rPr>
                <w:rFonts w:eastAsiaTheme="minorHAnsi"/>
                <w:sz w:val="18"/>
                <w:szCs w:val="18"/>
              </w:rPr>
            </w:pPr>
            <w:r w:rsidRPr="00960977">
              <w:rPr>
                <w:sz w:val="18"/>
                <w:szCs w:val="18"/>
              </w:rPr>
              <w:t>3a. All hospital inpatient occupancy*</w:t>
            </w:r>
          </w:p>
        </w:tc>
        <w:tc>
          <w:tcPr>
            <w:tcW w:w="2245" w:type="dxa"/>
          </w:tcPr>
          <w:p w:rsidR="00B55642" w:rsidRPr="00960977" w:rsidP="008D2314" w14:paraId="1CB7B393" w14:textId="5F92C594">
            <w:pPr>
              <w:rPr>
                <w:rFonts w:eastAsiaTheme="minorHAnsi"/>
                <w:sz w:val="18"/>
                <w:szCs w:val="18"/>
              </w:rPr>
            </w:pPr>
            <w:r>
              <w:rPr>
                <w:rFonts w:eastAsiaTheme="minorHAnsi"/>
                <w:sz w:val="18"/>
                <w:szCs w:val="18"/>
              </w:rPr>
              <w:t>Field number and name changed for specificity and clarity</w:t>
            </w:r>
          </w:p>
        </w:tc>
      </w:tr>
      <w:tr w14:paraId="3F764B12" w14:textId="318AE04D" w:rsidTr="00F8014C">
        <w:tblPrEx>
          <w:tblW w:w="0" w:type="auto"/>
          <w:tblInd w:w="720" w:type="dxa"/>
          <w:tblLook w:val="04A0"/>
        </w:tblPrEx>
        <w:tc>
          <w:tcPr>
            <w:tcW w:w="1075" w:type="dxa"/>
          </w:tcPr>
          <w:p w:rsidR="003F00F6" w:rsidRPr="00960977" w:rsidP="008D2314" w14:paraId="763DE48F" w14:textId="485A4922">
            <w:pPr>
              <w:rPr>
                <w:rFonts w:eastAsiaTheme="minorHAnsi"/>
                <w:sz w:val="18"/>
                <w:szCs w:val="18"/>
              </w:rPr>
            </w:pPr>
            <w:r>
              <w:rPr>
                <w:rFonts w:eastAsiaTheme="minorHAnsi"/>
                <w:sz w:val="18"/>
                <w:szCs w:val="18"/>
              </w:rPr>
              <w:t>Revision</w:t>
            </w:r>
          </w:p>
        </w:tc>
        <w:tc>
          <w:tcPr>
            <w:tcW w:w="2700" w:type="dxa"/>
          </w:tcPr>
          <w:p w:rsidR="00A259C8" w:rsidRPr="00960977" w:rsidP="008D2314" w14:paraId="6CC1EADC" w14:textId="48ED1C2E">
            <w:pPr>
              <w:rPr>
                <w:rStyle w:val="CommentReference"/>
                <w:sz w:val="18"/>
                <w:szCs w:val="18"/>
              </w:rPr>
            </w:pPr>
            <w:r w:rsidRPr="00960977">
              <w:rPr>
                <w:sz w:val="18"/>
                <w:szCs w:val="18"/>
              </w:rPr>
              <w:t>4b. Adult hospital inpatient bed occupancy*</w:t>
            </w:r>
          </w:p>
        </w:tc>
        <w:tc>
          <w:tcPr>
            <w:tcW w:w="2610" w:type="dxa"/>
          </w:tcPr>
          <w:p w:rsidR="00A259C8" w:rsidRPr="00960977" w:rsidP="008D2314" w14:paraId="7193DC5D" w14:textId="079D52B3">
            <w:pPr>
              <w:rPr>
                <w:rStyle w:val="CommentReference"/>
                <w:sz w:val="18"/>
                <w:szCs w:val="18"/>
              </w:rPr>
            </w:pPr>
            <w:r w:rsidRPr="00960977">
              <w:rPr>
                <w:sz w:val="18"/>
                <w:szCs w:val="18"/>
              </w:rPr>
              <w:t>3b. All adult inpatient occupancy*</w:t>
            </w:r>
          </w:p>
        </w:tc>
        <w:tc>
          <w:tcPr>
            <w:tcW w:w="2245" w:type="dxa"/>
          </w:tcPr>
          <w:p w:rsidR="00B55642" w:rsidRPr="00960977" w:rsidP="008D2314" w14:paraId="086900D5" w14:textId="5A27D2AA">
            <w:pPr>
              <w:rPr>
                <w:rStyle w:val="CommentReference"/>
                <w:sz w:val="18"/>
                <w:szCs w:val="18"/>
              </w:rPr>
            </w:pPr>
            <w:r>
              <w:rPr>
                <w:rFonts w:eastAsiaTheme="minorHAnsi"/>
                <w:sz w:val="18"/>
                <w:szCs w:val="18"/>
              </w:rPr>
              <w:t>Field number and name changed for specificity and clarity</w:t>
            </w:r>
          </w:p>
        </w:tc>
      </w:tr>
      <w:tr w14:paraId="595F4139" w14:textId="25DA6613" w:rsidTr="00F8014C">
        <w:tblPrEx>
          <w:tblW w:w="0" w:type="auto"/>
          <w:tblInd w:w="720" w:type="dxa"/>
          <w:tblLook w:val="04A0"/>
        </w:tblPrEx>
        <w:tc>
          <w:tcPr>
            <w:tcW w:w="1075" w:type="dxa"/>
          </w:tcPr>
          <w:p w:rsidR="003F00F6" w:rsidRPr="00960977" w:rsidP="008D2314" w14:paraId="382AB49A" w14:textId="4B61B933">
            <w:pPr>
              <w:rPr>
                <w:rFonts w:eastAsiaTheme="minorHAnsi"/>
                <w:sz w:val="18"/>
                <w:szCs w:val="18"/>
              </w:rPr>
            </w:pPr>
            <w:r>
              <w:rPr>
                <w:rFonts w:eastAsiaTheme="minorHAnsi"/>
                <w:sz w:val="18"/>
                <w:szCs w:val="18"/>
              </w:rPr>
              <w:t xml:space="preserve">Revision </w:t>
            </w:r>
          </w:p>
        </w:tc>
        <w:tc>
          <w:tcPr>
            <w:tcW w:w="2700" w:type="dxa"/>
          </w:tcPr>
          <w:p w:rsidR="00A259C8" w:rsidRPr="00960977" w:rsidP="008D2314" w14:paraId="03BC9D19" w14:textId="33FF8422">
            <w:pPr>
              <w:rPr>
                <w:rFonts w:eastAsiaTheme="minorHAnsi"/>
                <w:sz w:val="18"/>
                <w:szCs w:val="18"/>
              </w:rPr>
            </w:pPr>
            <w:r w:rsidRPr="00960977">
              <w:rPr>
                <w:sz w:val="18"/>
                <w:szCs w:val="18"/>
              </w:rPr>
              <w:t>4c. Pediatric inpatient bed occupancy*</w:t>
            </w:r>
          </w:p>
        </w:tc>
        <w:tc>
          <w:tcPr>
            <w:tcW w:w="2610" w:type="dxa"/>
          </w:tcPr>
          <w:p w:rsidR="00A259C8" w:rsidRPr="00960977" w:rsidP="008D2314" w14:paraId="5186E40D" w14:textId="3F04735B">
            <w:pPr>
              <w:rPr>
                <w:rFonts w:eastAsiaTheme="minorHAnsi"/>
                <w:sz w:val="18"/>
                <w:szCs w:val="18"/>
              </w:rPr>
            </w:pPr>
            <w:r w:rsidRPr="00960977">
              <w:rPr>
                <w:sz w:val="18"/>
                <w:szCs w:val="18"/>
              </w:rPr>
              <w:t>3c. All pediatric inpatient occupancy*</w:t>
            </w:r>
          </w:p>
        </w:tc>
        <w:tc>
          <w:tcPr>
            <w:tcW w:w="2245" w:type="dxa"/>
          </w:tcPr>
          <w:p w:rsidR="00B55642" w:rsidRPr="00960977" w:rsidP="008D2314" w14:paraId="76D7FC79" w14:textId="4978FB9E">
            <w:pPr>
              <w:rPr>
                <w:rFonts w:eastAsiaTheme="minorHAnsi"/>
                <w:sz w:val="18"/>
                <w:szCs w:val="18"/>
              </w:rPr>
            </w:pPr>
            <w:r>
              <w:rPr>
                <w:rFonts w:eastAsiaTheme="minorHAnsi"/>
                <w:sz w:val="18"/>
                <w:szCs w:val="18"/>
              </w:rPr>
              <w:t>Field number and name changed for specificity and clarity</w:t>
            </w:r>
          </w:p>
        </w:tc>
      </w:tr>
      <w:tr w14:paraId="081D5E5F" w14:textId="77777777" w:rsidTr="00F8014C">
        <w:tblPrEx>
          <w:tblW w:w="0" w:type="auto"/>
          <w:tblInd w:w="720" w:type="dxa"/>
          <w:tblLook w:val="04A0"/>
        </w:tblPrEx>
        <w:tc>
          <w:tcPr>
            <w:tcW w:w="1075" w:type="dxa"/>
          </w:tcPr>
          <w:p w:rsidR="0025333D" w:rsidRPr="00960977" w:rsidP="008D2314" w14:paraId="56DC7708" w14:textId="0CFE2E36">
            <w:pPr>
              <w:rPr>
                <w:rFonts w:eastAsiaTheme="minorHAnsi"/>
                <w:sz w:val="18"/>
                <w:szCs w:val="18"/>
              </w:rPr>
            </w:pPr>
            <w:r>
              <w:rPr>
                <w:rFonts w:eastAsiaTheme="minorHAnsi"/>
                <w:sz w:val="18"/>
                <w:szCs w:val="18"/>
              </w:rPr>
              <w:t>Revision</w:t>
            </w:r>
          </w:p>
        </w:tc>
        <w:tc>
          <w:tcPr>
            <w:tcW w:w="2700" w:type="dxa"/>
          </w:tcPr>
          <w:p w:rsidR="0025333D" w:rsidRPr="00960977" w:rsidP="008D2314" w14:paraId="62CF4353" w14:textId="0BA5E9B2">
            <w:pPr>
              <w:rPr>
                <w:sz w:val="18"/>
                <w:szCs w:val="18"/>
              </w:rPr>
            </w:pPr>
            <w:r w:rsidRPr="00960977">
              <w:rPr>
                <w:sz w:val="18"/>
                <w:szCs w:val="18"/>
              </w:rPr>
              <w:t>5a. ICU beds*</w:t>
            </w:r>
          </w:p>
        </w:tc>
        <w:tc>
          <w:tcPr>
            <w:tcW w:w="2610" w:type="dxa"/>
          </w:tcPr>
          <w:p w:rsidR="0025333D" w:rsidRPr="00960977" w:rsidP="008D2314" w14:paraId="4456A3B0" w14:textId="79AF0BE9">
            <w:pPr>
              <w:rPr>
                <w:rFonts w:eastAsiaTheme="minorHAnsi"/>
                <w:sz w:val="18"/>
                <w:szCs w:val="18"/>
              </w:rPr>
            </w:pPr>
            <w:r w:rsidRPr="00960977">
              <w:rPr>
                <w:sz w:val="18"/>
                <w:szCs w:val="18"/>
              </w:rPr>
              <w:t>4a. All ICU beds*</w:t>
            </w:r>
          </w:p>
        </w:tc>
        <w:tc>
          <w:tcPr>
            <w:tcW w:w="2245" w:type="dxa"/>
          </w:tcPr>
          <w:p w:rsidR="0025333D" w:rsidRPr="00960977" w:rsidP="008D2314" w14:paraId="4AD27D4A" w14:textId="31EFF494">
            <w:pPr>
              <w:rPr>
                <w:rFonts w:eastAsiaTheme="minorHAnsi"/>
                <w:sz w:val="18"/>
                <w:szCs w:val="18"/>
              </w:rPr>
            </w:pPr>
            <w:r>
              <w:rPr>
                <w:rFonts w:eastAsiaTheme="minorHAnsi"/>
                <w:sz w:val="18"/>
                <w:szCs w:val="18"/>
              </w:rPr>
              <w:t>Field number and name changed for specificity and clarity</w:t>
            </w:r>
          </w:p>
        </w:tc>
      </w:tr>
      <w:tr w14:paraId="05EDEB61" w14:textId="77777777" w:rsidTr="00F8014C">
        <w:tblPrEx>
          <w:tblW w:w="0" w:type="auto"/>
          <w:tblInd w:w="720" w:type="dxa"/>
          <w:tblLook w:val="04A0"/>
        </w:tblPrEx>
        <w:tc>
          <w:tcPr>
            <w:tcW w:w="1075" w:type="dxa"/>
          </w:tcPr>
          <w:p w:rsidR="0025333D" w:rsidRPr="00960977" w:rsidP="008D2314" w14:paraId="6BEE1579" w14:textId="0E3F7E06">
            <w:pPr>
              <w:rPr>
                <w:rFonts w:eastAsiaTheme="minorHAnsi"/>
                <w:sz w:val="18"/>
                <w:szCs w:val="18"/>
              </w:rPr>
            </w:pPr>
            <w:r>
              <w:rPr>
                <w:rFonts w:eastAsiaTheme="minorHAnsi"/>
                <w:sz w:val="18"/>
                <w:szCs w:val="18"/>
              </w:rPr>
              <w:t>Revision</w:t>
            </w:r>
          </w:p>
        </w:tc>
        <w:tc>
          <w:tcPr>
            <w:tcW w:w="2700" w:type="dxa"/>
          </w:tcPr>
          <w:p w:rsidR="0025333D" w:rsidRPr="00960977" w:rsidP="008D2314" w14:paraId="27BAA4E4" w14:textId="4730FF94">
            <w:pPr>
              <w:rPr>
                <w:sz w:val="18"/>
                <w:szCs w:val="18"/>
              </w:rPr>
            </w:pPr>
            <w:r w:rsidRPr="00960977">
              <w:rPr>
                <w:sz w:val="18"/>
                <w:szCs w:val="18"/>
              </w:rPr>
              <w:t>5b. Adult ICU beds*</w:t>
            </w:r>
          </w:p>
        </w:tc>
        <w:tc>
          <w:tcPr>
            <w:tcW w:w="2610" w:type="dxa"/>
          </w:tcPr>
          <w:p w:rsidR="0025333D" w:rsidRPr="00960977" w:rsidP="008D2314" w14:paraId="3E5481E4" w14:textId="0810CB03">
            <w:pPr>
              <w:rPr>
                <w:rFonts w:eastAsiaTheme="minorHAnsi"/>
                <w:sz w:val="18"/>
                <w:szCs w:val="18"/>
              </w:rPr>
            </w:pPr>
            <w:r w:rsidRPr="00960977">
              <w:rPr>
                <w:sz w:val="18"/>
                <w:szCs w:val="18"/>
              </w:rPr>
              <w:t>4b. Adult ICU beds*</w:t>
            </w:r>
          </w:p>
        </w:tc>
        <w:tc>
          <w:tcPr>
            <w:tcW w:w="2245" w:type="dxa"/>
          </w:tcPr>
          <w:p w:rsidR="0025333D" w:rsidRPr="00960977" w:rsidP="008D2314" w14:paraId="4B07D11C" w14:textId="1B7030A2">
            <w:pPr>
              <w:rPr>
                <w:rFonts w:eastAsiaTheme="minorHAnsi"/>
                <w:sz w:val="18"/>
                <w:szCs w:val="18"/>
              </w:rPr>
            </w:pPr>
            <w:r>
              <w:rPr>
                <w:rFonts w:eastAsiaTheme="minorHAnsi"/>
                <w:sz w:val="18"/>
                <w:szCs w:val="18"/>
              </w:rPr>
              <w:t>Field number updated</w:t>
            </w:r>
          </w:p>
        </w:tc>
      </w:tr>
      <w:tr w14:paraId="0148549F" w14:textId="77777777" w:rsidTr="00F8014C">
        <w:tblPrEx>
          <w:tblW w:w="0" w:type="auto"/>
          <w:tblInd w:w="720" w:type="dxa"/>
          <w:tblLook w:val="04A0"/>
        </w:tblPrEx>
        <w:tc>
          <w:tcPr>
            <w:tcW w:w="1075" w:type="dxa"/>
          </w:tcPr>
          <w:p w:rsidR="0025333D" w:rsidRPr="00960977" w:rsidP="008D2314" w14:paraId="27E01FD0" w14:textId="34D26CB2">
            <w:pPr>
              <w:rPr>
                <w:rFonts w:eastAsiaTheme="minorHAnsi"/>
                <w:sz w:val="18"/>
                <w:szCs w:val="18"/>
              </w:rPr>
            </w:pPr>
            <w:r>
              <w:rPr>
                <w:rFonts w:eastAsiaTheme="minorHAnsi"/>
                <w:sz w:val="18"/>
                <w:szCs w:val="18"/>
              </w:rPr>
              <w:t>Revision</w:t>
            </w:r>
          </w:p>
        </w:tc>
        <w:tc>
          <w:tcPr>
            <w:tcW w:w="2700" w:type="dxa"/>
          </w:tcPr>
          <w:p w:rsidR="0025333D" w:rsidRPr="00960977" w:rsidP="008D2314" w14:paraId="5C312D6D" w14:textId="4E2464E4">
            <w:pPr>
              <w:rPr>
                <w:sz w:val="18"/>
                <w:szCs w:val="18"/>
              </w:rPr>
            </w:pPr>
            <w:r w:rsidRPr="00960977">
              <w:rPr>
                <w:sz w:val="18"/>
                <w:szCs w:val="18"/>
              </w:rPr>
              <w:t>5c. Pediatric ICU beds*</w:t>
            </w:r>
          </w:p>
        </w:tc>
        <w:tc>
          <w:tcPr>
            <w:tcW w:w="2610" w:type="dxa"/>
          </w:tcPr>
          <w:p w:rsidR="0025333D" w:rsidRPr="00960977" w:rsidP="008D2314" w14:paraId="65A897A5" w14:textId="55C5D990">
            <w:pPr>
              <w:rPr>
                <w:rFonts w:eastAsiaTheme="minorHAnsi"/>
                <w:sz w:val="18"/>
                <w:szCs w:val="18"/>
              </w:rPr>
            </w:pPr>
            <w:r w:rsidRPr="00960977">
              <w:rPr>
                <w:sz w:val="18"/>
                <w:szCs w:val="18"/>
              </w:rPr>
              <w:t>4c. Pediatric ICU beds*</w:t>
            </w:r>
          </w:p>
        </w:tc>
        <w:tc>
          <w:tcPr>
            <w:tcW w:w="2245" w:type="dxa"/>
          </w:tcPr>
          <w:p w:rsidR="0025333D" w:rsidRPr="00960977" w:rsidP="008D2314" w14:paraId="0FCE881C" w14:textId="3A06806F">
            <w:pPr>
              <w:rPr>
                <w:rFonts w:eastAsiaTheme="minorHAnsi"/>
                <w:sz w:val="18"/>
                <w:szCs w:val="18"/>
              </w:rPr>
            </w:pPr>
            <w:r>
              <w:rPr>
                <w:rFonts w:eastAsiaTheme="minorHAnsi"/>
                <w:sz w:val="18"/>
                <w:szCs w:val="18"/>
              </w:rPr>
              <w:t>Field number updated</w:t>
            </w:r>
          </w:p>
        </w:tc>
      </w:tr>
      <w:tr w14:paraId="6C357476" w14:textId="77777777" w:rsidTr="00F8014C">
        <w:tblPrEx>
          <w:tblW w:w="0" w:type="auto"/>
          <w:tblInd w:w="720" w:type="dxa"/>
          <w:tblLook w:val="04A0"/>
        </w:tblPrEx>
        <w:tc>
          <w:tcPr>
            <w:tcW w:w="1075" w:type="dxa"/>
          </w:tcPr>
          <w:p w:rsidR="0025333D" w:rsidRPr="00960977" w:rsidP="008D2314" w14:paraId="486716FF" w14:textId="07A0AB34">
            <w:pPr>
              <w:rPr>
                <w:rFonts w:eastAsiaTheme="minorHAnsi"/>
                <w:sz w:val="18"/>
                <w:szCs w:val="18"/>
              </w:rPr>
            </w:pPr>
            <w:r>
              <w:rPr>
                <w:rFonts w:eastAsiaTheme="minorHAnsi"/>
                <w:sz w:val="18"/>
                <w:szCs w:val="18"/>
              </w:rPr>
              <w:t>Revision</w:t>
            </w:r>
          </w:p>
        </w:tc>
        <w:tc>
          <w:tcPr>
            <w:tcW w:w="2700" w:type="dxa"/>
          </w:tcPr>
          <w:p w:rsidR="0025333D" w:rsidRPr="00960977" w:rsidP="008D2314" w14:paraId="35EA0EA0" w14:textId="2934FE46">
            <w:pPr>
              <w:rPr>
                <w:sz w:val="18"/>
                <w:szCs w:val="18"/>
              </w:rPr>
            </w:pPr>
            <w:r w:rsidRPr="00960977">
              <w:rPr>
                <w:sz w:val="18"/>
                <w:szCs w:val="18"/>
              </w:rPr>
              <w:t>6a. ICU bed occupancy*</w:t>
            </w:r>
          </w:p>
        </w:tc>
        <w:tc>
          <w:tcPr>
            <w:tcW w:w="2610" w:type="dxa"/>
          </w:tcPr>
          <w:p w:rsidR="0025333D" w:rsidRPr="00960977" w:rsidP="008D2314" w14:paraId="6F3FEFBB" w14:textId="360C73A9">
            <w:pPr>
              <w:rPr>
                <w:rFonts w:eastAsiaTheme="minorHAnsi"/>
                <w:sz w:val="18"/>
                <w:szCs w:val="18"/>
              </w:rPr>
            </w:pPr>
            <w:r w:rsidRPr="00960977">
              <w:rPr>
                <w:sz w:val="18"/>
                <w:szCs w:val="18"/>
              </w:rPr>
              <w:t>5a. All ICU bed occupancy*</w:t>
            </w:r>
          </w:p>
        </w:tc>
        <w:tc>
          <w:tcPr>
            <w:tcW w:w="2245" w:type="dxa"/>
          </w:tcPr>
          <w:p w:rsidR="0025333D" w:rsidRPr="00960977" w:rsidP="008D2314" w14:paraId="02DCD073" w14:textId="2BB49FEB">
            <w:pPr>
              <w:rPr>
                <w:rFonts w:eastAsiaTheme="minorHAnsi"/>
                <w:sz w:val="18"/>
                <w:szCs w:val="18"/>
              </w:rPr>
            </w:pPr>
            <w:r>
              <w:rPr>
                <w:rFonts w:eastAsiaTheme="minorHAnsi"/>
                <w:sz w:val="18"/>
                <w:szCs w:val="18"/>
              </w:rPr>
              <w:t>Field number and name changed for specificity and clarity</w:t>
            </w:r>
          </w:p>
        </w:tc>
      </w:tr>
      <w:tr w14:paraId="4C901745" w14:textId="77777777" w:rsidTr="00F8014C">
        <w:tblPrEx>
          <w:tblW w:w="0" w:type="auto"/>
          <w:tblInd w:w="720" w:type="dxa"/>
          <w:tblLook w:val="04A0"/>
        </w:tblPrEx>
        <w:tc>
          <w:tcPr>
            <w:tcW w:w="1075" w:type="dxa"/>
          </w:tcPr>
          <w:p w:rsidR="0025333D" w:rsidRPr="00960977" w:rsidP="008D2314" w14:paraId="11CF5C1C" w14:textId="39D4A8C2">
            <w:pPr>
              <w:rPr>
                <w:rFonts w:eastAsiaTheme="minorHAnsi"/>
                <w:sz w:val="18"/>
                <w:szCs w:val="18"/>
              </w:rPr>
            </w:pPr>
            <w:r>
              <w:rPr>
                <w:rFonts w:eastAsiaTheme="minorHAnsi"/>
                <w:sz w:val="18"/>
                <w:szCs w:val="18"/>
              </w:rPr>
              <w:t>Revision</w:t>
            </w:r>
          </w:p>
        </w:tc>
        <w:tc>
          <w:tcPr>
            <w:tcW w:w="2700" w:type="dxa"/>
          </w:tcPr>
          <w:p w:rsidR="0025333D" w:rsidRPr="00960977" w:rsidP="008D2314" w14:paraId="5B0D4D00" w14:textId="768A58EE">
            <w:pPr>
              <w:rPr>
                <w:sz w:val="18"/>
                <w:szCs w:val="18"/>
              </w:rPr>
            </w:pPr>
            <w:r w:rsidRPr="00960977">
              <w:rPr>
                <w:sz w:val="18"/>
                <w:szCs w:val="18"/>
              </w:rPr>
              <w:t>6b. Adult ICU bed occupancy*</w:t>
            </w:r>
          </w:p>
        </w:tc>
        <w:tc>
          <w:tcPr>
            <w:tcW w:w="2610" w:type="dxa"/>
          </w:tcPr>
          <w:p w:rsidR="0025333D" w:rsidRPr="00960977" w:rsidP="008D2314" w14:paraId="284FE6FF" w14:textId="384D3AF3">
            <w:pPr>
              <w:rPr>
                <w:rFonts w:eastAsiaTheme="minorHAnsi"/>
                <w:sz w:val="18"/>
                <w:szCs w:val="18"/>
              </w:rPr>
            </w:pPr>
            <w:r w:rsidRPr="00960977">
              <w:rPr>
                <w:sz w:val="18"/>
                <w:szCs w:val="18"/>
              </w:rPr>
              <w:t>5b. Adult ICU bed occupancy*</w:t>
            </w:r>
          </w:p>
        </w:tc>
        <w:tc>
          <w:tcPr>
            <w:tcW w:w="2245" w:type="dxa"/>
          </w:tcPr>
          <w:p w:rsidR="0025333D" w:rsidRPr="00960977" w:rsidP="008D2314" w14:paraId="1C5D90FE" w14:textId="2679E40A">
            <w:pPr>
              <w:rPr>
                <w:rFonts w:eastAsiaTheme="minorHAnsi"/>
                <w:sz w:val="18"/>
                <w:szCs w:val="18"/>
              </w:rPr>
            </w:pPr>
            <w:r>
              <w:rPr>
                <w:rFonts w:eastAsiaTheme="minorHAnsi"/>
                <w:sz w:val="18"/>
                <w:szCs w:val="18"/>
              </w:rPr>
              <w:t>Field number updated</w:t>
            </w:r>
          </w:p>
        </w:tc>
      </w:tr>
      <w:tr w14:paraId="1ACC83EC" w14:textId="77777777" w:rsidTr="00F8014C">
        <w:tblPrEx>
          <w:tblW w:w="0" w:type="auto"/>
          <w:tblInd w:w="720" w:type="dxa"/>
          <w:tblLook w:val="04A0"/>
        </w:tblPrEx>
        <w:tc>
          <w:tcPr>
            <w:tcW w:w="1075" w:type="dxa"/>
          </w:tcPr>
          <w:p w:rsidR="0025333D" w:rsidRPr="00960977" w:rsidP="008D2314" w14:paraId="0485865C" w14:textId="2E5ADD2A">
            <w:pPr>
              <w:rPr>
                <w:rFonts w:eastAsiaTheme="minorHAnsi"/>
                <w:sz w:val="18"/>
                <w:szCs w:val="18"/>
              </w:rPr>
            </w:pPr>
            <w:r>
              <w:rPr>
                <w:rFonts w:eastAsiaTheme="minorHAnsi"/>
                <w:sz w:val="18"/>
                <w:szCs w:val="18"/>
              </w:rPr>
              <w:t>Revision</w:t>
            </w:r>
          </w:p>
        </w:tc>
        <w:tc>
          <w:tcPr>
            <w:tcW w:w="2700" w:type="dxa"/>
          </w:tcPr>
          <w:p w:rsidR="0025333D" w:rsidRPr="00960977" w:rsidP="008D2314" w14:paraId="11803D42" w14:textId="5F59F36B">
            <w:pPr>
              <w:rPr>
                <w:sz w:val="18"/>
                <w:szCs w:val="18"/>
              </w:rPr>
            </w:pPr>
            <w:r w:rsidRPr="00960977">
              <w:rPr>
                <w:sz w:val="18"/>
                <w:szCs w:val="18"/>
              </w:rPr>
              <w:t>6c. Pediatric ICU bed occupancy*</w:t>
            </w:r>
          </w:p>
        </w:tc>
        <w:tc>
          <w:tcPr>
            <w:tcW w:w="2610" w:type="dxa"/>
          </w:tcPr>
          <w:p w:rsidR="0025333D" w:rsidRPr="00960977" w:rsidP="008D2314" w14:paraId="7FBACB8A" w14:textId="79FF33BD">
            <w:pPr>
              <w:rPr>
                <w:rFonts w:eastAsiaTheme="minorHAnsi"/>
                <w:sz w:val="18"/>
                <w:szCs w:val="18"/>
              </w:rPr>
            </w:pPr>
            <w:r w:rsidRPr="00960977">
              <w:rPr>
                <w:sz w:val="18"/>
                <w:szCs w:val="18"/>
              </w:rPr>
              <w:t>5c. Pediatric ICU bed occupancy*</w:t>
            </w:r>
          </w:p>
        </w:tc>
        <w:tc>
          <w:tcPr>
            <w:tcW w:w="2245" w:type="dxa"/>
          </w:tcPr>
          <w:p w:rsidR="0025333D" w:rsidRPr="00960977" w:rsidP="008D2314" w14:paraId="3C1F60AC" w14:textId="555DE846">
            <w:pPr>
              <w:rPr>
                <w:rFonts w:eastAsiaTheme="minorHAnsi"/>
                <w:sz w:val="18"/>
                <w:szCs w:val="18"/>
              </w:rPr>
            </w:pPr>
            <w:r>
              <w:rPr>
                <w:rFonts w:eastAsiaTheme="minorHAnsi"/>
                <w:sz w:val="18"/>
                <w:szCs w:val="18"/>
              </w:rPr>
              <w:t>Field number updated</w:t>
            </w:r>
          </w:p>
        </w:tc>
      </w:tr>
      <w:tr w14:paraId="64A29874" w14:textId="77777777" w:rsidTr="00F8014C">
        <w:tblPrEx>
          <w:tblW w:w="0" w:type="auto"/>
          <w:tblInd w:w="720" w:type="dxa"/>
          <w:tblLook w:val="04A0"/>
        </w:tblPrEx>
        <w:tc>
          <w:tcPr>
            <w:tcW w:w="1075" w:type="dxa"/>
          </w:tcPr>
          <w:p w:rsidR="0025333D" w:rsidRPr="00960977" w:rsidP="008D2314" w14:paraId="3982415B" w14:textId="2DF0F69B">
            <w:pPr>
              <w:rPr>
                <w:rFonts w:eastAsiaTheme="minorHAnsi"/>
                <w:sz w:val="18"/>
                <w:szCs w:val="18"/>
              </w:rPr>
            </w:pPr>
            <w:r>
              <w:rPr>
                <w:rFonts w:eastAsiaTheme="minorHAnsi"/>
                <w:sz w:val="18"/>
                <w:szCs w:val="18"/>
              </w:rPr>
              <w:t>Revision</w:t>
            </w:r>
          </w:p>
        </w:tc>
        <w:tc>
          <w:tcPr>
            <w:tcW w:w="2700" w:type="dxa"/>
          </w:tcPr>
          <w:p w:rsidR="0025333D" w:rsidRPr="00960977" w:rsidP="008D2314" w14:paraId="551207C4" w14:textId="531D19FF">
            <w:pPr>
              <w:rPr>
                <w:sz w:val="18"/>
                <w:szCs w:val="18"/>
              </w:rPr>
            </w:pPr>
            <w:r w:rsidRPr="00960977">
              <w:rPr>
                <w:sz w:val="18"/>
                <w:szCs w:val="18"/>
              </w:rPr>
              <w:t>9b. Hospitalized adult laboratory confirmed COVID-19 patients*</w:t>
            </w:r>
          </w:p>
        </w:tc>
        <w:tc>
          <w:tcPr>
            <w:tcW w:w="2610" w:type="dxa"/>
          </w:tcPr>
          <w:p w:rsidR="0025333D" w:rsidRPr="00960977" w:rsidP="008D2314" w14:paraId="2FC0D487" w14:textId="01B0BF21">
            <w:pPr>
              <w:rPr>
                <w:rFonts w:eastAsiaTheme="minorHAnsi"/>
                <w:sz w:val="18"/>
                <w:szCs w:val="18"/>
              </w:rPr>
            </w:pPr>
            <w:r w:rsidRPr="00960977">
              <w:rPr>
                <w:sz w:val="18"/>
                <w:szCs w:val="18"/>
              </w:rPr>
              <w:t>6a. All hospitalized adult patients with laboratory- confirmed COVID-19*</w:t>
            </w:r>
          </w:p>
        </w:tc>
        <w:tc>
          <w:tcPr>
            <w:tcW w:w="2245" w:type="dxa"/>
          </w:tcPr>
          <w:p w:rsidR="0025333D" w:rsidRPr="00960977" w:rsidP="008D2314" w14:paraId="13A60F38" w14:textId="257748DD">
            <w:pPr>
              <w:rPr>
                <w:rFonts w:eastAsiaTheme="minorHAnsi"/>
                <w:sz w:val="18"/>
                <w:szCs w:val="18"/>
              </w:rPr>
            </w:pPr>
            <w:r>
              <w:rPr>
                <w:rFonts w:eastAsiaTheme="minorHAnsi"/>
                <w:sz w:val="18"/>
                <w:szCs w:val="18"/>
              </w:rPr>
              <w:t>Field number and name changed for specificity and clarity</w:t>
            </w:r>
          </w:p>
        </w:tc>
      </w:tr>
      <w:tr w14:paraId="397EB18E" w14:textId="77777777" w:rsidTr="00F8014C">
        <w:tblPrEx>
          <w:tblW w:w="0" w:type="auto"/>
          <w:tblInd w:w="720" w:type="dxa"/>
          <w:tblLook w:val="04A0"/>
        </w:tblPrEx>
        <w:tc>
          <w:tcPr>
            <w:tcW w:w="1075" w:type="dxa"/>
          </w:tcPr>
          <w:p w:rsidR="0025333D" w:rsidRPr="00960977" w:rsidP="008D2314" w14:paraId="0B3E0223" w14:textId="23839415">
            <w:pPr>
              <w:rPr>
                <w:rFonts w:eastAsiaTheme="minorHAnsi"/>
                <w:sz w:val="18"/>
                <w:szCs w:val="18"/>
              </w:rPr>
            </w:pPr>
            <w:r>
              <w:rPr>
                <w:rFonts w:eastAsiaTheme="minorHAnsi"/>
                <w:sz w:val="18"/>
                <w:szCs w:val="18"/>
              </w:rPr>
              <w:t xml:space="preserve">Revision </w:t>
            </w:r>
          </w:p>
        </w:tc>
        <w:tc>
          <w:tcPr>
            <w:tcW w:w="2700" w:type="dxa"/>
          </w:tcPr>
          <w:p w:rsidR="0025333D" w:rsidRPr="00960977" w:rsidP="008D2314" w14:paraId="64E4A6A5" w14:textId="74D9FF1D">
            <w:pPr>
              <w:rPr>
                <w:sz w:val="18"/>
                <w:szCs w:val="18"/>
              </w:rPr>
            </w:pPr>
            <w:r w:rsidRPr="00960977">
              <w:rPr>
                <w:sz w:val="18"/>
                <w:szCs w:val="18"/>
              </w:rPr>
              <w:t>10b. Hospitalized pediatric laboratory-confirmed COVID-19 patients*</w:t>
            </w:r>
          </w:p>
        </w:tc>
        <w:tc>
          <w:tcPr>
            <w:tcW w:w="2610" w:type="dxa"/>
          </w:tcPr>
          <w:p w:rsidR="0025333D" w:rsidRPr="00960977" w:rsidP="008D2314" w14:paraId="32D9EF0B" w14:textId="24F3231D">
            <w:pPr>
              <w:rPr>
                <w:rFonts w:eastAsiaTheme="minorHAnsi"/>
                <w:sz w:val="18"/>
                <w:szCs w:val="18"/>
              </w:rPr>
            </w:pPr>
            <w:r w:rsidRPr="00960977">
              <w:rPr>
                <w:sz w:val="18"/>
                <w:szCs w:val="18"/>
              </w:rPr>
              <w:t>6b. All hospitalized pediatric patients with laboratory-confirmed COVID-19*</w:t>
            </w:r>
          </w:p>
        </w:tc>
        <w:tc>
          <w:tcPr>
            <w:tcW w:w="2245" w:type="dxa"/>
          </w:tcPr>
          <w:p w:rsidR="0025333D" w:rsidRPr="00960977" w:rsidP="008D2314" w14:paraId="6DB4506F" w14:textId="1CE62D0D">
            <w:pPr>
              <w:rPr>
                <w:rFonts w:eastAsiaTheme="minorHAnsi"/>
                <w:sz w:val="18"/>
                <w:szCs w:val="18"/>
              </w:rPr>
            </w:pPr>
            <w:r>
              <w:rPr>
                <w:rFonts w:eastAsiaTheme="minorHAnsi"/>
                <w:sz w:val="18"/>
                <w:szCs w:val="18"/>
              </w:rPr>
              <w:t>Field number and name changed for specificity and clarity</w:t>
            </w:r>
          </w:p>
        </w:tc>
      </w:tr>
      <w:tr w14:paraId="7CE56235" w14:textId="77777777" w:rsidTr="00F8014C">
        <w:tblPrEx>
          <w:tblW w:w="0" w:type="auto"/>
          <w:tblInd w:w="720" w:type="dxa"/>
          <w:tblLook w:val="04A0"/>
        </w:tblPrEx>
        <w:tc>
          <w:tcPr>
            <w:tcW w:w="1075" w:type="dxa"/>
          </w:tcPr>
          <w:p w:rsidR="0025333D" w:rsidRPr="00960977" w:rsidP="008D2314" w14:paraId="2194A8F1" w14:textId="0B193B1F">
            <w:pPr>
              <w:rPr>
                <w:rFonts w:eastAsiaTheme="minorHAnsi"/>
                <w:sz w:val="18"/>
                <w:szCs w:val="18"/>
              </w:rPr>
            </w:pPr>
            <w:r>
              <w:rPr>
                <w:rFonts w:eastAsiaTheme="minorHAnsi"/>
                <w:sz w:val="18"/>
                <w:szCs w:val="18"/>
              </w:rPr>
              <w:t xml:space="preserve">Revision </w:t>
            </w:r>
          </w:p>
        </w:tc>
        <w:tc>
          <w:tcPr>
            <w:tcW w:w="2700" w:type="dxa"/>
          </w:tcPr>
          <w:p w:rsidR="0025333D" w:rsidRPr="00960977" w:rsidP="008D2314" w14:paraId="5F21EB4F" w14:textId="394F7B3B">
            <w:pPr>
              <w:rPr>
                <w:sz w:val="18"/>
                <w:szCs w:val="18"/>
              </w:rPr>
            </w:pPr>
            <w:r w:rsidRPr="00960977">
              <w:rPr>
                <w:sz w:val="18"/>
                <w:szCs w:val="18"/>
              </w:rPr>
              <w:t>12b. Hospitalized ICU adult laboratory-confirmed COVID-19 patients*</w:t>
            </w:r>
          </w:p>
        </w:tc>
        <w:tc>
          <w:tcPr>
            <w:tcW w:w="2610" w:type="dxa"/>
          </w:tcPr>
          <w:p w:rsidR="0025333D" w:rsidRPr="00960977" w:rsidP="008D2314" w14:paraId="334D13A9" w14:textId="519FD712">
            <w:pPr>
              <w:rPr>
                <w:rFonts w:eastAsiaTheme="minorHAnsi"/>
                <w:sz w:val="18"/>
                <w:szCs w:val="18"/>
              </w:rPr>
            </w:pPr>
            <w:r w:rsidRPr="00960977">
              <w:rPr>
                <w:sz w:val="18"/>
                <w:szCs w:val="18"/>
              </w:rPr>
              <w:t>9a. Adult ICU patients with laboratory-confirmed COVID-19*</w:t>
            </w:r>
          </w:p>
        </w:tc>
        <w:tc>
          <w:tcPr>
            <w:tcW w:w="2245" w:type="dxa"/>
          </w:tcPr>
          <w:p w:rsidR="0025333D" w:rsidRPr="00960977" w:rsidP="008D2314" w14:paraId="2EF80BB1" w14:textId="2F78C3CA">
            <w:pPr>
              <w:rPr>
                <w:rFonts w:eastAsiaTheme="minorHAnsi"/>
                <w:sz w:val="18"/>
                <w:szCs w:val="18"/>
              </w:rPr>
            </w:pPr>
            <w:r>
              <w:rPr>
                <w:rFonts w:eastAsiaTheme="minorHAnsi"/>
                <w:sz w:val="18"/>
                <w:szCs w:val="18"/>
              </w:rPr>
              <w:t>Field number and name changed for specificity and clarity</w:t>
            </w:r>
          </w:p>
        </w:tc>
      </w:tr>
      <w:tr w14:paraId="596A95AB" w14:textId="77777777" w:rsidTr="00F8014C">
        <w:tblPrEx>
          <w:tblW w:w="0" w:type="auto"/>
          <w:tblInd w:w="720" w:type="dxa"/>
          <w:tblLook w:val="04A0"/>
        </w:tblPrEx>
        <w:tc>
          <w:tcPr>
            <w:tcW w:w="1075" w:type="dxa"/>
          </w:tcPr>
          <w:p w:rsidR="0025333D" w:rsidRPr="00960977" w:rsidP="008D2314" w14:paraId="59B880B3" w14:textId="4A5EBCAB">
            <w:pPr>
              <w:rPr>
                <w:rFonts w:eastAsiaTheme="minorHAnsi"/>
                <w:sz w:val="18"/>
                <w:szCs w:val="18"/>
              </w:rPr>
            </w:pPr>
            <w:r>
              <w:rPr>
                <w:rFonts w:eastAsiaTheme="minorHAnsi"/>
                <w:sz w:val="18"/>
                <w:szCs w:val="18"/>
              </w:rPr>
              <w:t xml:space="preserve">Revision </w:t>
            </w:r>
          </w:p>
        </w:tc>
        <w:tc>
          <w:tcPr>
            <w:tcW w:w="2700" w:type="dxa"/>
          </w:tcPr>
          <w:p w:rsidR="0025333D" w:rsidRPr="00960977" w:rsidP="008D2314" w14:paraId="162E3077" w14:textId="7BBB0F82">
            <w:pPr>
              <w:rPr>
                <w:sz w:val="18"/>
                <w:szCs w:val="18"/>
              </w:rPr>
            </w:pPr>
            <w:r w:rsidRPr="00960977">
              <w:rPr>
                <w:sz w:val="18"/>
                <w:szCs w:val="18"/>
              </w:rPr>
              <w:t>12c. Hospitalized ICU pediatric laboratory-confirmed COVID-19 patients*</w:t>
            </w:r>
          </w:p>
        </w:tc>
        <w:tc>
          <w:tcPr>
            <w:tcW w:w="2610" w:type="dxa"/>
          </w:tcPr>
          <w:p w:rsidR="0025333D" w:rsidRPr="00960977" w:rsidP="008D2314" w14:paraId="05060C1E" w14:textId="66FC8819">
            <w:pPr>
              <w:rPr>
                <w:rFonts w:eastAsiaTheme="minorHAnsi"/>
                <w:sz w:val="18"/>
                <w:szCs w:val="18"/>
              </w:rPr>
            </w:pPr>
            <w:r w:rsidRPr="00960977">
              <w:rPr>
                <w:sz w:val="18"/>
                <w:szCs w:val="18"/>
              </w:rPr>
              <w:t>9b. Pediatric ICU patients with laboratory-confirmed COVID-19*</w:t>
            </w:r>
          </w:p>
        </w:tc>
        <w:tc>
          <w:tcPr>
            <w:tcW w:w="2245" w:type="dxa"/>
          </w:tcPr>
          <w:p w:rsidR="0025333D" w:rsidRPr="00960977" w:rsidP="008D2314" w14:paraId="540B87EE" w14:textId="46FBE3CA">
            <w:pPr>
              <w:rPr>
                <w:rFonts w:eastAsiaTheme="minorHAnsi"/>
                <w:sz w:val="18"/>
                <w:szCs w:val="18"/>
              </w:rPr>
            </w:pPr>
            <w:r>
              <w:rPr>
                <w:rFonts w:eastAsiaTheme="minorHAnsi"/>
                <w:sz w:val="18"/>
                <w:szCs w:val="18"/>
              </w:rPr>
              <w:t>Field number and name changed for specificity and clarity</w:t>
            </w:r>
          </w:p>
        </w:tc>
      </w:tr>
      <w:tr w14:paraId="4E9239F6" w14:textId="77777777" w:rsidTr="00F8014C">
        <w:tblPrEx>
          <w:tblW w:w="0" w:type="auto"/>
          <w:tblInd w:w="720" w:type="dxa"/>
          <w:tblLook w:val="04A0"/>
        </w:tblPrEx>
        <w:tc>
          <w:tcPr>
            <w:tcW w:w="1075" w:type="dxa"/>
          </w:tcPr>
          <w:p w:rsidR="0025333D" w:rsidRPr="00960977" w:rsidP="008D2314" w14:paraId="63896256" w14:textId="31DAAA08">
            <w:pPr>
              <w:rPr>
                <w:rFonts w:eastAsiaTheme="minorHAnsi"/>
                <w:sz w:val="18"/>
                <w:szCs w:val="18"/>
              </w:rPr>
            </w:pPr>
            <w:r>
              <w:rPr>
                <w:rFonts w:eastAsiaTheme="minorHAnsi"/>
                <w:sz w:val="18"/>
                <w:szCs w:val="18"/>
              </w:rPr>
              <w:t>D</w:t>
            </w:r>
            <w:r w:rsidRPr="00983265">
              <w:rPr>
                <w:rFonts w:eastAsiaTheme="minorHAnsi"/>
                <w:sz w:val="18"/>
                <w:szCs w:val="18"/>
              </w:rPr>
              <w:t>eletion</w:t>
            </w:r>
          </w:p>
        </w:tc>
        <w:tc>
          <w:tcPr>
            <w:tcW w:w="2700" w:type="dxa"/>
          </w:tcPr>
          <w:p w:rsidR="00DF7179" w:rsidRPr="00960977" w:rsidP="00DF7179" w14:paraId="311D052F" w14:textId="77777777">
            <w:pPr>
              <w:rPr>
                <w:sz w:val="18"/>
                <w:szCs w:val="18"/>
              </w:rPr>
            </w:pPr>
            <w:r w:rsidRPr="00960977">
              <w:rPr>
                <w:sz w:val="18"/>
                <w:szCs w:val="18"/>
              </w:rPr>
              <w:t>Previous Day’s adult admissions with laboratory-confirmed COVID-19 and breakdown by age bracket:</w:t>
            </w:r>
          </w:p>
          <w:p w:rsidR="0025333D" w:rsidRPr="00960977" w:rsidP="00DF7179" w14:paraId="288E63F8" w14:textId="17D40861">
            <w:pPr>
              <w:rPr>
                <w:sz w:val="18"/>
                <w:szCs w:val="18"/>
              </w:rPr>
            </w:pPr>
            <w:r w:rsidRPr="00960977">
              <w:rPr>
                <w:sz w:val="18"/>
                <w:szCs w:val="18"/>
              </w:rPr>
              <w:t>17a. Total adult*</w:t>
            </w:r>
          </w:p>
        </w:tc>
        <w:tc>
          <w:tcPr>
            <w:tcW w:w="2610" w:type="dxa"/>
          </w:tcPr>
          <w:p w:rsidR="0025333D" w:rsidRPr="00960977" w:rsidP="008D2314" w14:paraId="799DFC0E" w14:textId="71AB6104">
            <w:pPr>
              <w:rPr>
                <w:rFonts w:eastAsiaTheme="minorHAnsi"/>
                <w:sz w:val="18"/>
                <w:szCs w:val="18"/>
              </w:rPr>
            </w:pPr>
            <w:r w:rsidRPr="00960977">
              <w:rPr>
                <w:rFonts w:eastAsiaTheme="minorHAnsi"/>
                <w:sz w:val="18"/>
                <w:szCs w:val="18"/>
              </w:rPr>
              <w:t>N/A</w:t>
            </w:r>
          </w:p>
        </w:tc>
        <w:tc>
          <w:tcPr>
            <w:tcW w:w="2245" w:type="dxa"/>
            <w:vMerge w:val="restart"/>
          </w:tcPr>
          <w:p w:rsidR="0025333D" w:rsidRPr="00960977" w:rsidP="008D2314" w14:paraId="3CDB928F" w14:textId="764F2EB9">
            <w:pPr>
              <w:rPr>
                <w:rFonts w:eastAsiaTheme="minorHAnsi"/>
                <w:sz w:val="18"/>
                <w:szCs w:val="18"/>
              </w:rPr>
            </w:pPr>
            <w:r>
              <w:rPr>
                <w:rFonts w:eastAsiaTheme="minorHAnsi"/>
                <w:sz w:val="18"/>
                <w:szCs w:val="18"/>
              </w:rPr>
              <w:t>Previous day’s admission COVID fields revised to account for adjusted age group categories (please see field additions 12a-g)</w:t>
            </w:r>
          </w:p>
        </w:tc>
      </w:tr>
      <w:tr w14:paraId="71B96611" w14:textId="77777777" w:rsidTr="00F8014C">
        <w:tblPrEx>
          <w:tblW w:w="0" w:type="auto"/>
          <w:tblInd w:w="720" w:type="dxa"/>
          <w:tblLook w:val="04A0"/>
        </w:tblPrEx>
        <w:tc>
          <w:tcPr>
            <w:tcW w:w="1075" w:type="dxa"/>
          </w:tcPr>
          <w:p w:rsidR="008C762C" w:rsidRPr="00960977" w:rsidP="008D2314" w14:paraId="087EE861" w14:textId="6A1B5441">
            <w:pPr>
              <w:rPr>
                <w:rFonts w:eastAsiaTheme="minorHAnsi"/>
                <w:sz w:val="18"/>
                <w:szCs w:val="18"/>
              </w:rPr>
            </w:pPr>
            <w:r>
              <w:rPr>
                <w:rFonts w:eastAsiaTheme="minorHAnsi"/>
                <w:sz w:val="18"/>
                <w:szCs w:val="18"/>
              </w:rPr>
              <w:t>D</w:t>
            </w:r>
            <w:r w:rsidRPr="00983265" w:rsidR="00154550">
              <w:rPr>
                <w:rFonts w:eastAsiaTheme="minorHAnsi"/>
                <w:sz w:val="18"/>
                <w:szCs w:val="18"/>
              </w:rPr>
              <w:t>eletion</w:t>
            </w:r>
          </w:p>
        </w:tc>
        <w:tc>
          <w:tcPr>
            <w:tcW w:w="2700" w:type="dxa"/>
          </w:tcPr>
          <w:p w:rsidR="008C762C" w:rsidRPr="00960977" w:rsidP="00DF7179" w14:paraId="07A588B0" w14:textId="282129AB">
            <w:pPr>
              <w:rPr>
                <w:sz w:val="18"/>
                <w:szCs w:val="18"/>
              </w:rPr>
            </w:pPr>
            <w:r w:rsidRPr="00960977">
              <w:rPr>
                <w:sz w:val="18"/>
                <w:szCs w:val="18"/>
              </w:rPr>
              <w:t>18-19</w:t>
            </w:r>
          </w:p>
        </w:tc>
        <w:tc>
          <w:tcPr>
            <w:tcW w:w="2610" w:type="dxa"/>
          </w:tcPr>
          <w:p w:rsidR="008C762C" w:rsidRPr="00960977" w:rsidP="008D2314" w14:paraId="74798B4C" w14:textId="334FD4EB">
            <w:pPr>
              <w:rPr>
                <w:rFonts w:eastAsiaTheme="minorHAnsi"/>
                <w:sz w:val="18"/>
                <w:szCs w:val="18"/>
              </w:rPr>
            </w:pPr>
            <w:r w:rsidRPr="00983265">
              <w:rPr>
                <w:rFonts w:eastAsiaTheme="minorHAnsi"/>
                <w:sz w:val="18"/>
                <w:szCs w:val="18"/>
              </w:rPr>
              <w:t>N/A</w:t>
            </w:r>
          </w:p>
        </w:tc>
        <w:tc>
          <w:tcPr>
            <w:tcW w:w="2245" w:type="dxa"/>
            <w:vMerge/>
          </w:tcPr>
          <w:p w:rsidR="008C762C" w:rsidRPr="00960977" w:rsidP="008D2314" w14:paraId="75E1C7C2" w14:textId="77777777">
            <w:pPr>
              <w:rPr>
                <w:rFonts w:eastAsiaTheme="minorHAnsi"/>
                <w:sz w:val="18"/>
                <w:szCs w:val="18"/>
              </w:rPr>
            </w:pPr>
          </w:p>
        </w:tc>
      </w:tr>
      <w:tr w14:paraId="5AE52AC2" w14:textId="77777777" w:rsidTr="00F8014C">
        <w:tblPrEx>
          <w:tblW w:w="0" w:type="auto"/>
          <w:tblInd w:w="720" w:type="dxa"/>
          <w:tblLook w:val="04A0"/>
        </w:tblPrEx>
        <w:tc>
          <w:tcPr>
            <w:tcW w:w="1075" w:type="dxa"/>
          </w:tcPr>
          <w:p w:rsidR="008C762C" w:rsidRPr="00960977" w:rsidP="008D2314" w14:paraId="45F84E13" w14:textId="79E79837">
            <w:pPr>
              <w:rPr>
                <w:rFonts w:eastAsiaTheme="minorHAnsi"/>
                <w:sz w:val="18"/>
                <w:szCs w:val="18"/>
              </w:rPr>
            </w:pPr>
            <w:r>
              <w:rPr>
                <w:rFonts w:eastAsiaTheme="minorHAnsi"/>
                <w:sz w:val="18"/>
                <w:szCs w:val="18"/>
              </w:rPr>
              <w:t>D</w:t>
            </w:r>
            <w:r w:rsidRPr="00983265" w:rsidR="00154550">
              <w:rPr>
                <w:rFonts w:eastAsiaTheme="minorHAnsi"/>
                <w:sz w:val="18"/>
                <w:szCs w:val="18"/>
              </w:rPr>
              <w:t>eletion</w:t>
            </w:r>
          </w:p>
        </w:tc>
        <w:tc>
          <w:tcPr>
            <w:tcW w:w="2700" w:type="dxa"/>
          </w:tcPr>
          <w:p w:rsidR="008C762C" w:rsidRPr="00960977" w:rsidP="00DF7179" w14:paraId="61D80A03" w14:textId="31426F86">
            <w:pPr>
              <w:rPr>
                <w:sz w:val="18"/>
                <w:szCs w:val="18"/>
              </w:rPr>
            </w:pPr>
            <w:r w:rsidRPr="00960977">
              <w:rPr>
                <w:sz w:val="18"/>
                <w:szCs w:val="18"/>
              </w:rPr>
              <w:t>20</w:t>
            </w:r>
            <w:r w:rsidRPr="00960977" w:rsidR="00C5503C">
              <w:rPr>
                <w:sz w:val="18"/>
                <w:szCs w:val="18"/>
              </w:rPr>
              <w:t>-29</w:t>
            </w:r>
          </w:p>
        </w:tc>
        <w:tc>
          <w:tcPr>
            <w:tcW w:w="2610" w:type="dxa"/>
          </w:tcPr>
          <w:p w:rsidR="008C762C" w:rsidRPr="00960977" w:rsidP="008D2314" w14:paraId="3805107F" w14:textId="18A80FD1">
            <w:pPr>
              <w:rPr>
                <w:rFonts w:eastAsiaTheme="minorHAnsi"/>
                <w:sz w:val="18"/>
                <w:szCs w:val="18"/>
              </w:rPr>
            </w:pPr>
            <w:r w:rsidRPr="00983265">
              <w:rPr>
                <w:rFonts w:eastAsiaTheme="minorHAnsi"/>
                <w:sz w:val="18"/>
                <w:szCs w:val="18"/>
              </w:rPr>
              <w:t>N/A</w:t>
            </w:r>
          </w:p>
        </w:tc>
        <w:tc>
          <w:tcPr>
            <w:tcW w:w="2245" w:type="dxa"/>
            <w:vMerge/>
          </w:tcPr>
          <w:p w:rsidR="008C762C" w:rsidRPr="00960977" w:rsidP="008D2314" w14:paraId="3556B832" w14:textId="77777777">
            <w:pPr>
              <w:rPr>
                <w:rFonts w:eastAsiaTheme="minorHAnsi"/>
                <w:sz w:val="18"/>
                <w:szCs w:val="18"/>
              </w:rPr>
            </w:pPr>
          </w:p>
        </w:tc>
      </w:tr>
      <w:tr w14:paraId="203873E3" w14:textId="77777777" w:rsidTr="00F8014C">
        <w:tblPrEx>
          <w:tblW w:w="0" w:type="auto"/>
          <w:tblInd w:w="720" w:type="dxa"/>
          <w:tblLook w:val="04A0"/>
        </w:tblPrEx>
        <w:tc>
          <w:tcPr>
            <w:tcW w:w="1075" w:type="dxa"/>
          </w:tcPr>
          <w:p w:rsidR="008C762C" w:rsidRPr="00960977" w:rsidP="008D2314" w14:paraId="6881D67A" w14:textId="3258A2E5">
            <w:pPr>
              <w:rPr>
                <w:rFonts w:eastAsiaTheme="minorHAnsi"/>
                <w:sz w:val="18"/>
                <w:szCs w:val="18"/>
              </w:rPr>
            </w:pPr>
            <w:r>
              <w:rPr>
                <w:rFonts w:eastAsiaTheme="minorHAnsi"/>
                <w:sz w:val="18"/>
                <w:szCs w:val="18"/>
              </w:rPr>
              <w:t>D</w:t>
            </w:r>
            <w:r w:rsidRPr="00983265" w:rsidR="00154550">
              <w:rPr>
                <w:rFonts w:eastAsiaTheme="minorHAnsi"/>
                <w:sz w:val="18"/>
                <w:szCs w:val="18"/>
              </w:rPr>
              <w:t>eletion</w:t>
            </w:r>
          </w:p>
        </w:tc>
        <w:tc>
          <w:tcPr>
            <w:tcW w:w="2700" w:type="dxa"/>
          </w:tcPr>
          <w:p w:rsidR="008C762C" w:rsidRPr="00960977" w:rsidP="00DF7179" w14:paraId="580DFD88" w14:textId="76F1D863">
            <w:pPr>
              <w:rPr>
                <w:sz w:val="18"/>
                <w:szCs w:val="18"/>
              </w:rPr>
            </w:pPr>
            <w:r w:rsidRPr="00960977">
              <w:rPr>
                <w:sz w:val="18"/>
                <w:szCs w:val="18"/>
              </w:rPr>
              <w:t>30-39</w:t>
            </w:r>
          </w:p>
        </w:tc>
        <w:tc>
          <w:tcPr>
            <w:tcW w:w="2610" w:type="dxa"/>
          </w:tcPr>
          <w:p w:rsidR="008C762C" w:rsidRPr="00960977" w:rsidP="008D2314" w14:paraId="2BC423DF" w14:textId="0273939B">
            <w:pPr>
              <w:rPr>
                <w:rFonts w:eastAsiaTheme="minorHAnsi"/>
                <w:sz w:val="18"/>
                <w:szCs w:val="18"/>
              </w:rPr>
            </w:pPr>
            <w:r w:rsidRPr="00983265">
              <w:rPr>
                <w:rFonts w:eastAsiaTheme="minorHAnsi"/>
                <w:sz w:val="18"/>
                <w:szCs w:val="18"/>
              </w:rPr>
              <w:t>N/A</w:t>
            </w:r>
          </w:p>
        </w:tc>
        <w:tc>
          <w:tcPr>
            <w:tcW w:w="2245" w:type="dxa"/>
            <w:vMerge/>
          </w:tcPr>
          <w:p w:rsidR="008C762C" w:rsidRPr="00960977" w:rsidP="008D2314" w14:paraId="1EA0F735" w14:textId="77777777">
            <w:pPr>
              <w:rPr>
                <w:rFonts w:eastAsiaTheme="minorHAnsi"/>
                <w:sz w:val="18"/>
                <w:szCs w:val="18"/>
              </w:rPr>
            </w:pPr>
          </w:p>
        </w:tc>
      </w:tr>
      <w:tr w14:paraId="20074713" w14:textId="77777777" w:rsidTr="00F8014C">
        <w:tblPrEx>
          <w:tblW w:w="0" w:type="auto"/>
          <w:tblInd w:w="720" w:type="dxa"/>
          <w:tblLook w:val="04A0"/>
        </w:tblPrEx>
        <w:tc>
          <w:tcPr>
            <w:tcW w:w="1075" w:type="dxa"/>
          </w:tcPr>
          <w:p w:rsidR="008C762C" w:rsidRPr="00960977" w:rsidP="008D2314" w14:paraId="376836F6" w14:textId="4F5C85BE">
            <w:pPr>
              <w:rPr>
                <w:rFonts w:eastAsiaTheme="minorHAnsi"/>
                <w:sz w:val="18"/>
                <w:szCs w:val="18"/>
              </w:rPr>
            </w:pPr>
            <w:r>
              <w:rPr>
                <w:rFonts w:eastAsiaTheme="minorHAnsi"/>
                <w:sz w:val="18"/>
                <w:szCs w:val="18"/>
              </w:rPr>
              <w:t>D</w:t>
            </w:r>
            <w:r w:rsidRPr="00983265" w:rsidR="00154550">
              <w:rPr>
                <w:rFonts w:eastAsiaTheme="minorHAnsi"/>
                <w:sz w:val="18"/>
                <w:szCs w:val="18"/>
              </w:rPr>
              <w:t>eletion</w:t>
            </w:r>
          </w:p>
        </w:tc>
        <w:tc>
          <w:tcPr>
            <w:tcW w:w="2700" w:type="dxa"/>
          </w:tcPr>
          <w:p w:rsidR="008C762C" w:rsidRPr="00960977" w:rsidP="00DF7179" w14:paraId="34113B22" w14:textId="6363DB9C">
            <w:pPr>
              <w:rPr>
                <w:sz w:val="18"/>
                <w:szCs w:val="18"/>
              </w:rPr>
            </w:pPr>
            <w:r w:rsidRPr="00960977">
              <w:rPr>
                <w:sz w:val="18"/>
                <w:szCs w:val="18"/>
              </w:rPr>
              <w:t>40-49</w:t>
            </w:r>
          </w:p>
        </w:tc>
        <w:tc>
          <w:tcPr>
            <w:tcW w:w="2610" w:type="dxa"/>
          </w:tcPr>
          <w:p w:rsidR="008C762C" w:rsidRPr="00960977" w:rsidP="008D2314" w14:paraId="141650EF" w14:textId="26F24A25">
            <w:pPr>
              <w:rPr>
                <w:rFonts w:eastAsiaTheme="minorHAnsi"/>
                <w:sz w:val="18"/>
                <w:szCs w:val="18"/>
              </w:rPr>
            </w:pPr>
            <w:r w:rsidRPr="00983265">
              <w:rPr>
                <w:rFonts w:eastAsiaTheme="minorHAnsi"/>
                <w:sz w:val="18"/>
                <w:szCs w:val="18"/>
              </w:rPr>
              <w:t>N/A</w:t>
            </w:r>
          </w:p>
        </w:tc>
        <w:tc>
          <w:tcPr>
            <w:tcW w:w="2245" w:type="dxa"/>
            <w:vMerge/>
          </w:tcPr>
          <w:p w:rsidR="008C762C" w:rsidRPr="00960977" w:rsidP="008D2314" w14:paraId="372BA28A" w14:textId="77777777">
            <w:pPr>
              <w:rPr>
                <w:rFonts w:eastAsiaTheme="minorHAnsi"/>
                <w:sz w:val="18"/>
                <w:szCs w:val="18"/>
              </w:rPr>
            </w:pPr>
          </w:p>
        </w:tc>
      </w:tr>
      <w:tr w14:paraId="0C1C4497" w14:textId="77777777" w:rsidTr="00F8014C">
        <w:tblPrEx>
          <w:tblW w:w="0" w:type="auto"/>
          <w:tblInd w:w="720" w:type="dxa"/>
          <w:tblLook w:val="04A0"/>
        </w:tblPrEx>
        <w:tc>
          <w:tcPr>
            <w:tcW w:w="1075" w:type="dxa"/>
          </w:tcPr>
          <w:p w:rsidR="008C762C" w:rsidRPr="00960977" w:rsidP="008D2314" w14:paraId="38FAB11D" w14:textId="76966B68">
            <w:pPr>
              <w:rPr>
                <w:rFonts w:eastAsiaTheme="minorHAnsi"/>
                <w:sz w:val="18"/>
                <w:szCs w:val="18"/>
              </w:rPr>
            </w:pPr>
            <w:r>
              <w:rPr>
                <w:rFonts w:eastAsiaTheme="minorHAnsi"/>
                <w:sz w:val="18"/>
                <w:szCs w:val="18"/>
              </w:rPr>
              <w:t>D</w:t>
            </w:r>
            <w:r w:rsidRPr="00983265" w:rsidR="00154550">
              <w:rPr>
                <w:rFonts w:eastAsiaTheme="minorHAnsi"/>
                <w:sz w:val="18"/>
                <w:szCs w:val="18"/>
              </w:rPr>
              <w:t>eletion</w:t>
            </w:r>
          </w:p>
        </w:tc>
        <w:tc>
          <w:tcPr>
            <w:tcW w:w="2700" w:type="dxa"/>
          </w:tcPr>
          <w:p w:rsidR="008C762C" w:rsidRPr="00960977" w:rsidP="00DF7179" w14:paraId="0469721E" w14:textId="2F11CAF2">
            <w:pPr>
              <w:rPr>
                <w:sz w:val="18"/>
                <w:szCs w:val="18"/>
              </w:rPr>
            </w:pPr>
            <w:r w:rsidRPr="00983265">
              <w:rPr>
                <w:sz w:val="18"/>
                <w:szCs w:val="18"/>
              </w:rPr>
              <w:t>50-59</w:t>
            </w:r>
          </w:p>
        </w:tc>
        <w:tc>
          <w:tcPr>
            <w:tcW w:w="2610" w:type="dxa"/>
          </w:tcPr>
          <w:p w:rsidR="008C762C" w:rsidRPr="00960977" w:rsidP="008D2314" w14:paraId="5C4B8E70" w14:textId="3813470F">
            <w:pPr>
              <w:rPr>
                <w:rFonts w:eastAsiaTheme="minorHAnsi"/>
                <w:sz w:val="18"/>
                <w:szCs w:val="18"/>
              </w:rPr>
            </w:pPr>
            <w:r w:rsidRPr="00983265">
              <w:rPr>
                <w:rFonts w:eastAsiaTheme="minorHAnsi"/>
                <w:sz w:val="18"/>
                <w:szCs w:val="18"/>
              </w:rPr>
              <w:t>N/A</w:t>
            </w:r>
          </w:p>
        </w:tc>
        <w:tc>
          <w:tcPr>
            <w:tcW w:w="2245" w:type="dxa"/>
            <w:vMerge/>
          </w:tcPr>
          <w:p w:rsidR="008C762C" w:rsidRPr="00960977" w:rsidP="008D2314" w14:paraId="59A4389A" w14:textId="77777777">
            <w:pPr>
              <w:rPr>
                <w:rFonts w:eastAsiaTheme="minorHAnsi"/>
                <w:sz w:val="18"/>
                <w:szCs w:val="18"/>
              </w:rPr>
            </w:pPr>
          </w:p>
        </w:tc>
      </w:tr>
      <w:tr w14:paraId="419A98B2" w14:textId="77777777" w:rsidTr="00F8014C">
        <w:tblPrEx>
          <w:tblW w:w="0" w:type="auto"/>
          <w:tblInd w:w="720" w:type="dxa"/>
          <w:tblLook w:val="04A0"/>
        </w:tblPrEx>
        <w:tc>
          <w:tcPr>
            <w:tcW w:w="1075" w:type="dxa"/>
          </w:tcPr>
          <w:p w:rsidR="008C762C" w:rsidRPr="00960977" w:rsidP="008D2314" w14:paraId="4801FD95" w14:textId="3169D242">
            <w:pPr>
              <w:rPr>
                <w:rFonts w:eastAsiaTheme="minorHAnsi"/>
                <w:sz w:val="18"/>
                <w:szCs w:val="18"/>
              </w:rPr>
            </w:pPr>
            <w:r>
              <w:rPr>
                <w:rFonts w:eastAsiaTheme="minorHAnsi"/>
                <w:sz w:val="18"/>
                <w:szCs w:val="18"/>
              </w:rPr>
              <w:t>D</w:t>
            </w:r>
            <w:r w:rsidRPr="00983265" w:rsidR="00154550">
              <w:rPr>
                <w:rFonts w:eastAsiaTheme="minorHAnsi"/>
                <w:sz w:val="18"/>
                <w:szCs w:val="18"/>
              </w:rPr>
              <w:t>eletion</w:t>
            </w:r>
          </w:p>
        </w:tc>
        <w:tc>
          <w:tcPr>
            <w:tcW w:w="2700" w:type="dxa"/>
          </w:tcPr>
          <w:p w:rsidR="008C762C" w:rsidRPr="00960977" w:rsidP="00DF7179" w14:paraId="0F6A268E" w14:textId="6DC90C2F">
            <w:pPr>
              <w:rPr>
                <w:sz w:val="18"/>
                <w:szCs w:val="18"/>
              </w:rPr>
            </w:pPr>
            <w:r w:rsidRPr="00983265">
              <w:rPr>
                <w:sz w:val="18"/>
                <w:szCs w:val="18"/>
              </w:rPr>
              <w:t>60-69</w:t>
            </w:r>
          </w:p>
        </w:tc>
        <w:tc>
          <w:tcPr>
            <w:tcW w:w="2610" w:type="dxa"/>
          </w:tcPr>
          <w:p w:rsidR="008C762C" w:rsidRPr="00960977" w:rsidP="008D2314" w14:paraId="7655DEDD" w14:textId="5699DE38">
            <w:pPr>
              <w:rPr>
                <w:rFonts w:eastAsiaTheme="minorHAnsi"/>
                <w:sz w:val="18"/>
                <w:szCs w:val="18"/>
              </w:rPr>
            </w:pPr>
            <w:r w:rsidRPr="00983265">
              <w:rPr>
                <w:rFonts w:eastAsiaTheme="minorHAnsi"/>
                <w:sz w:val="18"/>
                <w:szCs w:val="18"/>
              </w:rPr>
              <w:t>N/A</w:t>
            </w:r>
          </w:p>
        </w:tc>
        <w:tc>
          <w:tcPr>
            <w:tcW w:w="2245" w:type="dxa"/>
            <w:vMerge/>
          </w:tcPr>
          <w:p w:rsidR="008C762C" w:rsidRPr="00960977" w:rsidP="008D2314" w14:paraId="5753B6D9" w14:textId="77777777">
            <w:pPr>
              <w:rPr>
                <w:rFonts w:eastAsiaTheme="minorHAnsi"/>
                <w:sz w:val="18"/>
                <w:szCs w:val="18"/>
              </w:rPr>
            </w:pPr>
          </w:p>
        </w:tc>
      </w:tr>
      <w:tr w14:paraId="02B4E5D6" w14:textId="77777777" w:rsidTr="00F8014C">
        <w:tblPrEx>
          <w:tblW w:w="0" w:type="auto"/>
          <w:tblInd w:w="720" w:type="dxa"/>
          <w:tblLook w:val="04A0"/>
        </w:tblPrEx>
        <w:tc>
          <w:tcPr>
            <w:tcW w:w="1075" w:type="dxa"/>
          </w:tcPr>
          <w:p w:rsidR="008C762C" w:rsidRPr="00960977" w:rsidP="008D2314" w14:paraId="3B3D6F53" w14:textId="69697374">
            <w:pPr>
              <w:rPr>
                <w:rFonts w:eastAsiaTheme="minorHAnsi"/>
                <w:sz w:val="18"/>
                <w:szCs w:val="18"/>
              </w:rPr>
            </w:pPr>
            <w:r>
              <w:rPr>
                <w:rFonts w:eastAsiaTheme="minorHAnsi"/>
                <w:sz w:val="18"/>
                <w:szCs w:val="18"/>
              </w:rPr>
              <w:t>D</w:t>
            </w:r>
            <w:r w:rsidRPr="00983265" w:rsidR="00154550">
              <w:rPr>
                <w:rFonts w:eastAsiaTheme="minorHAnsi"/>
                <w:sz w:val="18"/>
                <w:szCs w:val="18"/>
              </w:rPr>
              <w:t>eletion</w:t>
            </w:r>
          </w:p>
        </w:tc>
        <w:tc>
          <w:tcPr>
            <w:tcW w:w="2700" w:type="dxa"/>
          </w:tcPr>
          <w:p w:rsidR="008C762C" w:rsidRPr="00960977" w:rsidP="00DF7179" w14:paraId="3EE48EAE" w14:textId="763D0DEF">
            <w:pPr>
              <w:rPr>
                <w:sz w:val="18"/>
                <w:szCs w:val="18"/>
              </w:rPr>
            </w:pPr>
            <w:r w:rsidRPr="00983265">
              <w:rPr>
                <w:sz w:val="18"/>
                <w:szCs w:val="18"/>
              </w:rPr>
              <w:t>70-79</w:t>
            </w:r>
          </w:p>
        </w:tc>
        <w:tc>
          <w:tcPr>
            <w:tcW w:w="2610" w:type="dxa"/>
          </w:tcPr>
          <w:p w:rsidR="008C762C" w:rsidRPr="00960977" w:rsidP="008D2314" w14:paraId="614286A5" w14:textId="67EEE707">
            <w:pPr>
              <w:rPr>
                <w:rFonts w:eastAsiaTheme="minorHAnsi"/>
                <w:sz w:val="18"/>
                <w:szCs w:val="18"/>
              </w:rPr>
            </w:pPr>
            <w:r w:rsidRPr="00983265">
              <w:rPr>
                <w:rFonts w:eastAsiaTheme="minorHAnsi"/>
                <w:sz w:val="18"/>
                <w:szCs w:val="18"/>
              </w:rPr>
              <w:t>N/A</w:t>
            </w:r>
          </w:p>
        </w:tc>
        <w:tc>
          <w:tcPr>
            <w:tcW w:w="2245" w:type="dxa"/>
            <w:vMerge/>
          </w:tcPr>
          <w:p w:rsidR="008C762C" w:rsidRPr="00960977" w:rsidP="008D2314" w14:paraId="50345530" w14:textId="77777777">
            <w:pPr>
              <w:rPr>
                <w:rFonts w:eastAsiaTheme="minorHAnsi"/>
                <w:sz w:val="18"/>
                <w:szCs w:val="18"/>
              </w:rPr>
            </w:pPr>
          </w:p>
        </w:tc>
      </w:tr>
      <w:tr w14:paraId="261899E1" w14:textId="77777777" w:rsidTr="00F8014C">
        <w:tblPrEx>
          <w:tblW w:w="0" w:type="auto"/>
          <w:tblInd w:w="720" w:type="dxa"/>
          <w:tblLook w:val="04A0"/>
        </w:tblPrEx>
        <w:tc>
          <w:tcPr>
            <w:tcW w:w="1075" w:type="dxa"/>
          </w:tcPr>
          <w:p w:rsidR="008C762C" w:rsidRPr="00960977" w:rsidP="008D2314" w14:paraId="47B75937" w14:textId="601A60E4">
            <w:pPr>
              <w:rPr>
                <w:rFonts w:eastAsiaTheme="minorHAnsi"/>
                <w:sz w:val="18"/>
                <w:szCs w:val="18"/>
              </w:rPr>
            </w:pPr>
            <w:r>
              <w:rPr>
                <w:rFonts w:eastAsiaTheme="minorHAnsi"/>
                <w:sz w:val="18"/>
                <w:szCs w:val="18"/>
              </w:rPr>
              <w:t>D</w:t>
            </w:r>
            <w:r w:rsidRPr="00983265" w:rsidR="00154550">
              <w:rPr>
                <w:rFonts w:eastAsiaTheme="minorHAnsi"/>
                <w:sz w:val="18"/>
                <w:szCs w:val="18"/>
              </w:rPr>
              <w:t>eletion</w:t>
            </w:r>
          </w:p>
        </w:tc>
        <w:tc>
          <w:tcPr>
            <w:tcW w:w="2700" w:type="dxa"/>
          </w:tcPr>
          <w:p w:rsidR="008C762C" w:rsidRPr="00960977" w:rsidP="00DF7179" w14:paraId="5FE66C25" w14:textId="51DD33BE">
            <w:pPr>
              <w:rPr>
                <w:sz w:val="18"/>
                <w:szCs w:val="18"/>
              </w:rPr>
            </w:pPr>
            <w:r w:rsidRPr="00983265">
              <w:rPr>
                <w:sz w:val="18"/>
                <w:szCs w:val="18"/>
              </w:rPr>
              <w:t>80+</w:t>
            </w:r>
          </w:p>
        </w:tc>
        <w:tc>
          <w:tcPr>
            <w:tcW w:w="2610" w:type="dxa"/>
          </w:tcPr>
          <w:p w:rsidR="008C762C" w:rsidRPr="00960977" w:rsidP="008D2314" w14:paraId="25CFA720" w14:textId="5321EBD5">
            <w:pPr>
              <w:rPr>
                <w:rFonts w:eastAsiaTheme="minorHAnsi"/>
                <w:sz w:val="18"/>
                <w:szCs w:val="18"/>
              </w:rPr>
            </w:pPr>
            <w:r w:rsidRPr="00983265">
              <w:rPr>
                <w:rFonts w:eastAsiaTheme="minorHAnsi"/>
                <w:sz w:val="18"/>
                <w:szCs w:val="18"/>
              </w:rPr>
              <w:t>N/A</w:t>
            </w:r>
          </w:p>
        </w:tc>
        <w:tc>
          <w:tcPr>
            <w:tcW w:w="2245" w:type="dxa"/>
            <w:vMerge/>
          </w:tcPr>
          <w:p w:rsidR="008C762C" w:rsidRPr="00960977" w:rsidP="008D2314" w14:paraId="2A4B4EBE" w14:textId="77777777">
            <w:pPr>
              <w:rPr>
                <w:rFonts w:eastAsiaTheme="minorHAnsi"/>
                <w:sz w:val="18"/>
                <w:szCs w:val="18"/>
              </w:rPr>
            </w:pPr>
          </w:p>
        </w:tc>
      </w:tr>
      <w:tr w14:paraId="32DBB12C" w14:textId="77777777" w:rsidTr="00F8014C">
        <w:tblPrEx>
          <w:tblW w:w="0" w:type="auto"/>
          <w:tblInd w:w="720" w:type="dxa"/>
          <w:tblLook w:val="04A0"/>
        </w:tblPrEx>
        <w:tc>
          <w:tcPr>
            <w:tcW w:w="1075" w:type="dxa"/>
          </w:tcPr>
          <w:p w:rsidR="00154550" w:rsidRPr="00983265" w:rsidP="00154550" w14:paraId="4F10BF39" w14:textId="07FA3129">
            <w:pPr>
              <w:rPr>
                <w:rFonts w:eastAsiaTheme="minorHAnsi"/>
                <w:sz w:val="18"/>
                <w:szCs w:val="18"/>
              </w:rPr>
            </w:pPr>
            <w:r>
              <w:rPr>
                <w:rFonts w:eastAsiaTheme="minorHAnsi"/>
                <w:sz w:val="18"/>
                <w:szCs w:val="18"/>
              </w:rPr>
              <w:t>D</w:t>
            </w:r>
            <w:r w:rsidRPr="00983265">
              <w:rPr>
                <w:rFonts w:eastAsiaTheme="minorHAnsi"/>
                <w:sz w:val="18"/>
                <w:szCs w:val="18"/>
              </w:rPr>
              <w:t>eletion</w:t>
            </w:r>
          </w:p>
        </w:tc>
        <w:tc>
          <w:tcPr>
            <w:tcW w:w="2700" w:type="dxa"/>
          </w:tcPr>
          <w:p w:rsidR="00154550" w:rsidRPr="00983265" w:rsidP="00154550" w14:paraId="5084D34F" w14:textId="0CB93DA2">
            <w:pPr>
              <w:rPr>
                <w:sz w:val="18"/>
                <w:szCs w:val="18"/>
              </w:rPr>
            </w:pPr>
            <w:r w:rsidRPr="00983265">
              <w:rPr>
                <w:sz w:val="18"/>
                <w:szCs w:val="18"/>
              </w:rPr>
              <w:t>Unknown</w:t>
            </w:r>
          </w:p>
        </w:tc>
        <w:tc>
          <w:tcPr>
            <w:tcW w:w="2610" w:type="dxa"/>
          </w:tcPr>
          <w:p w:rsidR="00154550" w:rsidRPr="00983265" w:rsidP="00154550" w14:paraId="12AB633B" w14:textId="5761209F">
            <w:pPr>
              <w:rPr>
                <w:rFonts w:eastAsiaTheme="minorHAnsi"/>
                <w:sz w:val="18"/>
                <w:szCs w:val="18"/>
              </w:rPr>
            </w:pPr>
            <w:r w:rsidRPr="00983265">
              <w:rPr>
                <w:rFonts w:eastAsiaTheme="minorHAnsi"/>
                <w:sz w:val="18"/>
                <w:szCs w:val="18"/>
              </w:rPr>
              <w:t>N/A</w:t>
            </w:r>
          </w:p>
        </w:tc>
        <w:tc>
          <w:tcPr>
            <w:tcW w:w="2245" w:type="dxa"/>
            <w:vMerge/>
          </w:tcPr>
          <w:p w:rsidR="00154550" w:rsidRPr="00983265" w:rsidP="00154550" w14:paraId="540A86A1" w14:textId="77777777">
            <w:pPr>
              <w:rPr>
                <w:rFonts w:eastAsiaTheme="minorHAnsi"/>
                <w:sz w:val="18"/>
                <w:szCs w:val="18"/>
              </w:rPr>
            </w:pPr>
          </w:p>
        </w:tc>
      </w:tr>
      <w:tr w14:paraId="41EB28EA" w14:textId="77777777" w:rsidTr="00F8014C">
        <w:tblPrEx>
          <w:tblW w:w="0" w:type="auto"/>
          <w:tblInd w:w="720" w:type="dxa"/>
          <w:tblLook w:val="04A0"/>
        </w:tblPrEx>
        <w:tc>
          <w:tcPr>
            <w:tcW w:w="1075" w:type="dxa"/>
          </w:tcPr>
          <w:p w:rsidR="0025333D" w:rsidRPr="00960977" w:rsidP="008D2314" w14:paraId="0126E8D8" w14:textId="472DAD56">
            <w:pPr>
              <w:rPr>
                <w:rFonts w:eastAsiaTheme="minorHAnsi"/>
                <w:sz w:val="18"/>
                <w:szCs w:val="18"/>
              </w:rPr>
            </w:pPr>
            <w:r>
              <w:rPr>
                <w:rFonts w:eastAsiaTheme="minorHAnsi"/>
                <w:sz w:val="18"/>
                <w:szCs w:val="18"/>
              </w:rPr>
              <w:t>D</w:t>
            </w:r>
            <w:r w:rsidRPr="00983265" w:rsidR="00E60D31">
              <w:rPr>
                <w:rFonts w:eastAsiaTheme="minorHAnsi"/>
                <w:sz w:val="18"/>
                <w:szCs w:val="18"/>
              </w:rPr>
              <w:t>eletion</w:t>
            </w:r>
          </w:p>
        </w:tc>
        <w:tc>
          <w:tcPr>
            <w:tcW w:w="2700" w:type="dxa"/>
          </w:tcPr>
          <w:p w:rsidR="000D3F48" w:rsidRPr="00960977" w:rsidP="000D3F48" w14:paraId="47E328B5" w14:textId="77777777">
            <w:pPr>
              <w:rPr>
                <w:sz w:val="18"/>
                <w:szCs w:val="18"/>
              </w:rPr>
            </w:pPr>
            <w:r w:rsidRPr="00960977">
              <w:rPr>
                <w:sz w:val="18"/>
                <w:szCs w:val="18"/>
              </w:rPr>
              <w:t>Previous Day’s pediatric admissions with laboratory confirmed COVID-19 breakdown by age bracket:</w:t>
            </w:r>
          </w:p>
          <w:p w:rsidR="0025333D" w:rsidRPr="00960977" w:rsidP="000D3F48" w14:paraId="4CBF53CD" w14:textId="760CD7C9">
            <w:pPr>
              <w:rPr>
                <w:sz w:val="18"/>
                <w:szCs w:val="18"/>
              </w:rPr>
            </w:pPr>
            <w:r w:rsidRPr="00960977">
              <w:rPr>
                <w:sz w:val="18"/>
                <w:szCs w:val="18"/>
              </w:rPr>
              <w:t>18a. Total pediatric*</w:t>
            </w:r>
          </w:p>
        </w:tc>
        <w:tc>
          <w:tcPr>
            <w:tcW w:w="2610" w:type="dxa"/>
          </w:tcPr>
          <w:p w:rsidR="0025333D" w:rsidRPr="00960977" w:rsidP="008D2314" w14:paraId="62FEB531" w14:textId="1CB8283A">
            <w:pPr>
              <w:rPr>
                <w:rFonts w:eastAsiaTheme="minorHAnsi"/>
                <w:sz w:val="18"/>
                <w:szCs w:val="18"/>
              </w:rPr>
            </w:pPr>
            <w:r w:rsidRPr="00960977">
              <w:rPr>
                <w:rFonts w:eastAsiaTheme="minorHAnsi"/>
                <w:sz w:val="18"/>
                <w:szCs w:val="18"/>
              </w:rPr>
              <w:t>N/A</w:t>
            </w:r>
          </w:p>
        </w:tc>
        <w:tc>
          <w:tcPr>
            <w:tcW w:w="2245" w:type="dxa"/>
            <w:vMerge/>
          </w:tcPr>
          <w:p w:rsidR="0025333D" w:rsidRPr="00960977" w:rsidP="008D2314" w14:paraId="6079F64F" w14:textId="77777777">
            <w:pPr>
              <w:rPr>
                <w:rFonts w:eastAsiaTheme="minorHAnsi"/>
                <w:sz w:val="18"/>
                <w:szCs w:val="18"/>
              </w:rPr>
            </w:pPr>
          </w:p>
        </w:tc>
      </w:tr>
      <w:tr w14:paraId="55FCFB7C" w14:textId="77777777" w:rsidTr="00F8014C">
        <w:tblPrEx>
          <w:tblW w:w="0" w:type="auto"/>
          <w:tblInd w:w="720" w:type="dxa"/>
          <w:tblLook w:val="04A0"/>
        </w:tblPrEx>
        <w:tc>
          <w:tcPr>
            <w:tcW w:w="1075" w:type="dxa"/>
          </w:tcPr>
          <w:p w:rsidR="00035399" w:rsidRPr="00983265" w:rsidP="00035399" w14:paraId="46343C8E" w14:textId="74FEEA6F">
            <w:pPr>
              <w:rPr>
                <w:rFonts w:eastAsiaTheme="minorHAnsi"/>
                <w:sz w:val="18"/>
                <w:szCs w:val="18"/>
              </w:rPr>
            </w:pPr>
            <w:r>
              <w:rPr>
                <w:rFonts w:eastAsiaTheme="minorHAnsi"/>
                <w:sz w:val="18"/>
                <w:szCs w:val="18"/>
              </w:rPr>
              <w:t>D</w:t>
            </w:r>
            <w:r w:rsidRPr="00983265">
              <w:rPr>
                <w:rFonts w:eastAsiaTheme="minorHAnsi"/>
                <w:sz w:val="18"/>
                <w:szCs w:val="18"/>
              </w:rPr>
              <w:t>eletion</w:t>
            </w:r>
          </w:p>
        </w:tc>
        <w:tc>
          <w:tcPr>
            <w:tcW w:w="2700" w:type="dxa"/>
          </w:tcPr>
          <w:p w:rsidR="00035399" w:rsidRPr="00983265" w:rsidP="00035399" w14:paraId="5D03F511" w14:textId="79576856">
            <w:pPr>
              <w:rPr>
                <w:sz w:val="18"/>
                <w:szCs w:val="18"/>
              </w:rPr>
            </w:pPr>
            <w:r w:rsidRPr="00983265">
              <w:rPr>
                <w:sz w:val="18"/>
                <w:szCs w:val="18"/>
              </w:rPr>
              <w:t>0-4</w:t>
            </w:r>
          </w:p>
        </w:tc>
        <w:tc>
          <w:tcPr>
            <w:tcW w:w="2610" w:type="dxa"/>
          </w:tcPr>
          <w:p w:rsidR="00035399" w:rsidRPr="00983265" w:rsidP="00035399" w14:paraId="7BDD7313" w14:textId="661B419E">
            <w:pPr>
              <w:rPr>
                <w:rFonts w:eastAsiaTheme="minorHAnsi"/>
                <w:sz w:val="18"/>
                <w:szCs w:val="18"/>
              </w:rPr>
            </w:pPr>
            <w:r w:rsidRPr="00983265">
              <w:rPr>
                <w:rFonts w:eastAsiaTheme="minorHAnsi"/>
                <w:sz w:val="18"/>
                <w:szCs w:val="18"/>
              </w:rPr>
              <w:t>N/A</w:t>
            </w:r>
          </w:p>
        </w:tc>
        <w:tc>
          <w:tcPr>
            <w:tcW w:w="2245" w:type="dxa"/>
            <w:vMerge/>
          </w:tcPr>
          <w:p w:rsidR="00035399" w:rsidRPr="00983265" w:rsidP="00035399" w14:paraId="7994A14D" w14:textId="77777777">
            <w:pPr>
              <w:rPr>
                <w:rFonts w:eastAsiaTheme="minorHAnsi"/>
                <w:sz w:val="18"/>
                <w:szCs w:val="18"/>
              </w:rPr>
            </w:pPr>
          </w:p>
        </w:tc>
      </w:tr>
      <w:tr w14:paraId="3795AD10" w14:textId="77777777" w:rsidTr="00F8014C">
        <w:tblPrEx>
          <w:tblW w:w="0" w:type="auto"/>
          <w:tblInd w:w="720" w:type="dxa"/>
          <w:tblLook w:val="04A0"/>
        </w:tblPrEx>
        <w:tc>
          <w:tcPr>
            <w:tcW w:w="1075" w:type="dxa"/>
          </w:tcPr>
          <w:p w:rsidR="00035399" w:rsidRPr="00983265" w:rsidP="00035399" w14:paraId="7FC6B7A0" w14:textId="552E906C">
            <w:pPr>
              <w:rPr>
                <w:rFonts w:eastAsiaTheme="minorHAnsi"/>
                <w:sz w:val="18"/>
                <w:szCs w:val="18"/>
              </w:rPr>
            </w:pPr>
            <w:r>
              <w:rPr>
                <w:rFonts w:eastAsiaTheme="minorHAnsi"/>
                <w:sz w:val="18"/>
                <w:szCs w:val="18"/>
              </w:rPr>
              <w:t>De</w:t>
            </w:r>
            <w:r w:rsidRPr="00983265">
              <w:rPr>
                <w:rFonts w:eastAsiaTheme="minorHAnsi"/>
                <w:sz w:val="18"/>
                <w:szCs w:val="18"/>
              </w:rPr>
              <w:t>letion</w:t>
            </w:r>
          </w:p>
        </w:tc>
        <w:tc>
          <w:tcPr>
            <w:tcW w:w="2700" w:type="dxa"/>
          </w:tcPr>
          <w:p w:rsidR="00035399" w:rsidRPr="00983265" w:rsidP="00035399" w14:paraId="057F7675" w14:textId="69A7F4C3">
            <w:pPr>
              <w:rPr>
                <w:sz w:val="18"/>
                <w:szCs w:val="18"/>
              </w:rPr>
            </w:pPr>
            <w:r w:rsidRPr="00983265">
              <w:rPr>
                <w:sz w:val="18"/>
                <w:szCs w:val="18"/>
              </w:rPr>
              <w:t>5-11</w:t>
            </w:r>
          </w:p>
        </w:tc>
        <w:tc>
          <w:tcPr>
            <w:tcW w:w="2610" w:type="dxa"/>
          </w:tcPr>
          <w:p w:rsidR="00035399" w:rsidRPr="00983265" w:rsidP="00035399" w14:paraId="05F00767" w14:textId="3EB12EA7">
            <w:pPr>
              <w:rPr>
                <w:rFonts w:eastAsiaTheme="minorHAnsi"/>
                <w:sz w:val="18"/>
                <w:szCs w:val="18"/>
              </w:rPr>
            </w:pPr>
            <w:r w:rsidRPr="00983265">
              <w:rPr>
                <w:rFonts w:eastAsiaTheme="minorHAnsi"/>
                <w:sz w:val="18"/>
                <w:szCs w:val="18"/>
              </w:rPr>
              <w:t>N/A</w:t>
            </w:r>
          </w:p>
        </w:tc>
        <w:tc>
          <w:tcPr>
            <w:tcW w:w="2245" w:type="dxa"/>
            <w:vMerge/>
          </w:tcPr>
          <w:p w:rsidR="00035399" w:rsidRPr="00983265" w:rsidP="00035399" w14:paraId="6458A3ED" w14:textId="77777777">
            <w:pPr>
              <w:rPr>
                <w:rFonts w:eastAsiaTheme="minorHAnsi"/>
                <w:sz w:val="18"/>
                <w:szCs w:val="18"/>
              </w:rPr>
            </w:pPr>
          </w:p>
        </w:tc>
      </w:tr>
      <w:tr w14:paraId="5ECDFBFF" w14:textId="77777777" w:rsidTr="00F8014C">
        <w:tblPrEx>
          <w:tblW w:w="0" w:type="auto"/>
          <w:tblInd w:w="720" w:type="dxa"/>
          <w:tblLook w:val="04A0"/>
        </w:tblPrEx>
        <w:tc>
          <w:tcPr>
            <w:tcW w:w="1075" w:type="dxa"/>
          </w:tcPr>
          <w:p w:rsidR="00035399" w:rsidRPr="00983265" w:rsidP="00035399" w14:paraId="67FCFEE1" w14:textId="77F32700">
            <w:pPr>
              <w:rPr>
                <w:rFonts w:eastAsiaTheme="minorHAnsi"/>
                <w:sz w:val="18"/>
                <w:szCs w:val="18"/>
              </w:rPr>
            </w:pPr>
            <w:r>
              <w:rPr>
                <w:rFonts w:eastAsiaTheme="minorHAnsi"/>
                <w:sz w:val="18"/>
                <w:szCs w:val="18"/>
              </w:rPr>
              <w:t>D</w:t>
            </w:r>
            <w:r w:rsidRPr="00983265">
              <w:rPr>
                <w:rFonts w:eastAsiaTheme="minorHAnsi"/>
                <w:sz w:val="18"/>
                <w:szCs w:val="18"/>
              </w:rPr>
              <w:t>eletion</w:t>
            </w:r>
          </w:p>
        </w:tc>
        <w:tc>
          <w:tcPr>
            <w:tcW w:w="2700" w:type="dxa"/>
          </w:tcPr>
          <w:p w:rsidR="00035399" w:rsidRPr="00983265" w:rsidP="00035399" w14:paraId="6FCAF911" w14:textId="5A2DF7CF">
            <w:pPr>
              <w:rPr>
                <w:sz w:val="18"/>
                <w:szCs w:val="18"/>
              </w:rPr>
            </w:pPr>
            <w:r w:rsidRPr="00983265">
              <w:rPr>
                <w:sz w:val="18"/>
                <w:szCs w:val="18"/>
              </w:rPr>
              <w:t>12-17</w:t>
            </w:r>
          </w:p>
        </w:tc>
        <w:tc>
          <w:tcPr>
            <w:tcW w:w="2610" w:type="dxa"/>
          </w:tcPr>
          <w:p w:rsidR="00035399" w:rsidRPr="00983265" w:rsidP="00035399" w14:paraId="58C200A1" w14:textId="2E5797DB">
            <w:pPr>
              <w:rPr>
                <w:rFonts w:eastAsiaTheme="minorHAnsi"/>
                <w:sz w:val="18"/>
                <w:szCs w:val="18"/>
              </w:rPr>
            </w:pPr>
            <w:r w:rsidRPr="00983265">
              <w:rPr>
                <w:rFonts w:eastAsiaTheme="minorHAnsi"/>
                <w:sz w:val="18"/>
                <w:szCs w:val="18"/>
              </w:rPr>
              <w:t>N/A</w:t>
            </w:r>
          </w:p>
        </w:tc>
        <w:tc>
          <w:tcPr>
            <w:tcW w:w="2245" w:type="dxa"/>
            <w:vMerge/>
          </w:tcPr>
          <w:p w:rsidR="00035399" w:rsidRPr="00983265" w:rsidP="00035399" w14:paraId="259EF948" w14:textId="77777777">
            <w:pPr>
              <w:rPr>
                <w:rFonts w:eastAsiaTheme="minorHAnsi"/>
                <w:sz w:val="18"/>
                <w:szCs w:val="18"/>
              </w:rPr>
            </w:pPr>
          </w:p>
        </w:tc>
      </w:tr>
      <w:tr w14:paraId="3ED33C69" w14:textId="77777777" w:rsidTr="00F8014C">
        <w:tblPrEx>
          <w:tblW w:w="0" w:type="auto"/>
          <w:tblInd w:w="720" w:type="dxa"/>
          <w:tblLook w:val="04A0"/>
        </w:tblPrEx>
        <w:tc>
          <w:tcPr>
            <w:tcW w:w="1075" w:type="dxa"/>
          </w:tcPr>
          <w:p w:rsidR="00035399" w:rsidRPr="00983265" w:rsidP="00035399" w14:paraId="463F3849" w14:textId="25155793">
            <w:pPr>
              <w:rPr>
                <w:rFonts w:eastAsiaTheme="minorHAnsi"/>
                <w:sz w:val="18"/>
                <w:szCs w:val="18"/>
              </w:rPr>
            </w:pPr>
            <w:r>
              <w:rPr>
                <w:rFonts w:eastAsiaTheme="minorHAnsi"/>
                <w:sz w:val="18"/>
                <w:szCs w:val="18"/>
              </w:rPr>
              <w:t>D</w:t>
            </w:r>
            <w:r w:rsidRPr="00983265">
              <w:rPr>
                <w:rFonts w:eastAsiaTheme="minorHAnsi"/>
                <w:sz w:val="18"/>
                <w:szCs w:val="18"/>
              </w:rPr>
              <w:t>eletion</w:t>
            </w:r>
          </w:p>
        </w:tc>
        <w:tc>
          <w:tcPr>
            <w:tcW w:w="2700" w:type="dxa"/>
          </w:tcPr>
          <w:p w:rsidR="00035399" w:rsidRPr="00983265" w:rsidP="00035399" w14:paraId="025F2D74" w14:textId="0B6A7383">
            <w:pPr>
              <w:rPr>
                <w:sz w:val="18"/>
                <w:szCs w:val="18"/>
              </w:rPr>
            </w:pPr>
            <w:r w:rsidRPr="00983265">
              <w:rPr>
                <w:sz w:val="18"/>
                <w:szCs w:val="18"/>
              </w:rPr>
              <w:t>Unknown</w:t>
            </w:r>
          </w:p>
        </w:tc>
        <w:tc>
          <w:tcPr>
            <w:tcW w:w="2610" w:type="dxa"/>
          </w:tcPr>
          <w:p w:rsidR="00035399" w:rsidRPr="00983265" w:rsidP="00035399" w14:paraId="185F61F5" w14:textId="71698891">
            <w:pPr>
              <w:rPr>
                <w:rFonts w:eastAsiaTheme="minorHAnsi"/>
                <w:sz w:val="18"/>
                <w:szCs w:val="18"/>
              </w:rPr>
            </w:pPr>
            <w:r w:rsidRPr="00983265">
              <w:rPr>
                <w:rFonts w:eastAsiaTheme="minorHAnsi"/>
                <w:sz w:val="18"/>
                <w:szCs w:val="18"/>
              </w:rPr>
              <w:t>N/A</w:t>
            </w:r>
          </w:p>
        </w:tc>
        <w:tc>
          <w:tcPr>
            <w:tcW w:w="2245" w:type="dxa"/>
            <w:vMerge/>
          </w:tcPr>
          <w:p w:rsidR="00035399" w:rsidRPr="00983265" w:rsidP="00035399" w14:paraId="1E3DAAEE" w14:textId="77777777">
            <w:pPr>
              <w:rPr>
                <w:rFonts w:eastAsiaTheme="minorHAnsi"/>
                <w:sz w:val="18"/>
                <w:szCs w:val="18"/>
              </w:rPr>
            </w:pPr>
          </w:p>
        </w:tc>
      </w:tr>
      <w:tr w14:paraId="7942458E" w14:textId="77777777" w:rsidTr="00F8014C">
        <w:tblPrEx>
          <w:tblW w:w="0" w:type="auto"/>
          <w:tblInd w:w="720" w:type="dxa"/>
          <w:tblLook w:val="04A0"/>
        </w:tblPrEx>
        <w:tc>
          <w:tcPr>
            <w:tcW w:w="1075" w:type="dxa"/>
          </w:tcPr>
          <w:p w:rsidR="00816110" w:rsidRPr="00960977" w:rsidP="00816110" w14:paraId="69542BB8" w14:textId="688971B5">
            <w:pPr>
              <w:rPr>
                <w:rFonts w:eastAsiaTheme="minorHAnsi"/>
                <w:sz w:val="18"/>
                <w:szCs w:val="18"/>
              </w:rPr>
            </w:pPr>
            <w:r>
              <w:rPr>
                <w:rFonts w:eastAsiaTheme="minorHAnsi"/>
                <w:sz w:val="18"/>
                <w:szCs w:val="18"/>
              </w:rPr>
              <w:t>R</w:t>
            </w:r>
            <w:r w:rsidRPr="00983265" w:rsidR="00CD414F">
              <w:rPr>
                <w:rFonts w:eastAsiaTheme="minorHAnsi"/>
                <w:sz w:val="18"/>
                <w:szCs w:val="18"/>
              </w:rPr>
              <w:t>evision</w:t>
            </w:r>
          </w:p>
        </w:tc>
        <w:tc>
          <w:tcPr>
            <w:tcW w:w="2700" w:type="dxa"/>
            <w:tcBorders>
              <w:bottom w:val="single" w:sz="4" w:space="0" w:color="auto"/>
            </w:tcBorders>
          </w:tcPr>
          <w:p w:rsidR="00816110" w:rsidRPr="00960977" w:rsidP="00816110" w14:paraId="5D1E1A4B" w14:textId="2508A3DA">
            <w:pPr>
              <w:rPr>
                <w:sz w:val="18"/>
                <w:szCs w:val="18"/>
              </w:rPr>
            </w:pPr>
            <w:r w:rsidRPr="00960977">
              <w:rPr>
                <w:rFonts w:cstheme="minorHAnsi"/>
                <w:color w:val="182026"/>
                <w:sz w:val="18"/>
                <w:szCs w:val="18"/>
              </w:rPr>
              <w:t>27b. N95 respirators*</w:t>
            </w:r>
          </w:p>
        </w:tc>
        <w:tc>
          <w:tcPr>
            <w:tcW w:w="2610" w:type="dxa"/>
          </w:tcPr>
          <w:p w:rsidR="00816110" w:rsidRPr="00960977" w:rsidP="00816110" w14:paraId="66E39107" w14:textId="7531BB4F">
            <w:pPr>
              <w:rPr>
                <w:rFonts w:eastAsiaTheme="minorHAnsi"/>
                <w:sz w:val="18"/>
                <w:szCs w:val="18"/>
              </w:rPr>
            </w:pPr>
            <w:r w:rsidRPr="00960977">
              <w:rPr>
                <w:rFonts w:cstheme="minorHAnsi"/>
                <w:color w:val="182026"/>
                <w:sz w:val="18"/>
                <w:szCs w:val="18"/>
              </w:rPr>
              <w:t>15a. On hand supply (DURATION in days) n95 respirators</w:t>
            </w:r>
          </w:p>
        </w:tc>
        <w:tc>
          <w:tcPr>
            <w:tcW w:w="2245" w:type="dxa"/>
          </w:tcPr>
          <w:p w:rsidR="0025333D" w:rsidP="008D2314" w14:paraId="373848E2" w14:textId="369B63E9">
            <w:pPr>
              <w:rPr>
                <w:rFonts w:eastAsiaTheme="minorHAnsi"/>
                <w:sz w:val="18"/>
                <w:szCs w:val="18"/>
              </w:rPr>
            </w:pPr>
            <w:r>
              <w:rPr>
                <w:rFonts w:eastAsiaTheme="minorHAnsi"/>
                <w:sz w:val="18"/>
                <w:szCs w:val="18"/>
              </w:rPr>
              <w:t>No longer required</w:t>
            </w:r>
            <w:r w:rsidR="002D6B44">
              <w:rPr>
                <w:rFonts w:eastAsiaTheme="minorHAnsi"/>
                <w:sz w:val="18"/>
                <w:szCs w:val="18"/>
              </w:rPr>
              <w:t xml:space="preserve"> fields</w:t>
            </w:r>
            <w:r>
              <w:rPr>
                <w:rFonts w:eastAsiaTheme="minorHAnsi"/>
                <w:sz w:val="18"/>
                <w:szCs w:val="18"/>
              </w:rPr>
              <w:t xml:space="preserve"> per CoP Rule. </w:t>
            </w:r>
            <w:r w:rsidR="002D6B44">
              <w:rPr>
                <w:rFonts w:eastAsiaTheme="minorHAnsi"/>
                <w:sz w:val="18"/>
                <w:szCs w:val="18"/>
              </w:rPr>
              <w:t xml:space="preserve">This field is kept on the form as an optional data element </w:t>
            </w:r>
            <w:r w:rsidR="00DD4AEE">
              <w:rPr>
                <w:rFonts w:eastAsiaTheme="minorHAnsi"/>
                <w:sz w:val="18"/>
                <w:szCs w:val="18"/>
              </w:rPr>
              <w:t>because</w:t>
            </w:r>
            <w:r w:rsidR="00B34E55">
              <w:rPr>
                <w:rFonts w:eastAsiaTheme="minorHAnsi"/>
                <w:sz w:val="18"/>
                <w:szCs w:val="18"/>
              </w:rPr>
              <w:t xml:space="preserve"> </w:t>
            </w:r>
            <w:r w:rsidRPr="00B34E55" w:rsidR="00B34E55">
              <w:rPr>
                <w:rFonts w:eastAsiaTheme="minorHAnsi"/>
                <w:sz w:val="18"/>
                <w:szCs w:val="18"/>
              </w:rPr>
              <w:t>“</w:t>
            </w:r>
            <w:r w:rsidR="00B34E55">
              <w:rPr>
                <w:rFonts w:eastAsiaTheme="minorHAnsi"/>
                <w:sz w:val="18"/>
                <w:szCs w:val="18"/>
              </w:rPr>
              <w:t>a</w:t>
            </w:r>
            <w:r w:rsidRPr="00B34E55" w:rsidR="00B34E55">
              <w:rPr>
                <w:rFonts w:eastAsiaTheme="minorHAnsi"/>
                <w:sz w:val="18"/>
                <w:szCs w:val="18"/>
              </w:rPr>
              <w:t xml:space="preserve">ble to </w:t>
            </w:r>
            <w:r w:rsidR="00B34E55">
              <w:rPr>
                <w:rFonts w:eastAsiaTheme="minorHAnsi"/>
                <w:sz w:val="18"/>
                <w:szCs w:val="18"/>
              </w:rPr>
              <w:t>m</w:t>
            </w:r>
            <w:r w:rsidRPr="00B34E55" w:rsidR="00B34E55">
              <w:rPr>
                <w:rFonts w:eastAsiaTheme="minorHAnsi"/>
                <w:sz w:val="18"/>
                <w:szCs w:val="18"/>
              </w:rPr>
              <w:t>aintain” and “</w:t>
            </w:r>
            <w:r w:rsidR="00B34E55">
              <w:rPr>
                <w:rFonts w:eastAsiaTheme="minorHAnsi"/>
                <w:sz w:val="18"/>
                <w:szCs w:val="18"/>
              </w:rPr>
              <w:t>d</w:t>
            </w:r>
            <w:r w:rsidRPr="00B34E55" w:rsidR="00B34E55">
              <w:rPr>
                <w:rFonts w:eastAsiaTheme="minorHAnsi"/>
                <w:sz w:val="18"/>
                <w:szCs w:val="18"/>
              </w:rPr>
              <w:t xml:space="preserve">ays on </w:t>
            </w:r>
            <w:r w:rsidR="00B34E55">
              <w:rPr>
                <w:rFonts w:eastAsiaTheme="minorHAnsi"/>
                <w:sz w:val="18"/>
                <w:szCs w:val="18"/>
              </w:rPr>
              <w:t>h</w:t>
            </w:r>
            <w:r w:rsidRPr="00B34E55" w:rsidR="00B34E55">
              <w:rPr>
                <w:rFonts w:eastAsiaTheme="minorHAnsi"/>
                <w:sz w:val="18"/>
                <w:szCs w:val="18"/>
              </w:rPr>
              <w:t>and” fields provide insight into hospital PPE status</w:t>
            </w:r>
            <w:r w:rsidR="0046798B">
              <w:rPr>
                <w:rFonts w:eastAsiaTheme="minorHAnsi"/>
                <w:sz w:val="18"/>
                <w:szCs w:val="18"/>
              </w:rPr>
              <w:t xml:space="preserve">, are </w:t>
            </w:r>
            <w:r w:rsidRPr="0046798B" w:rsidR="0046798B">
              <w:rPr>
                <w:rFonts w:eastAsiaTheme="minorHAnsi"/>
                <w:sz w:val="18"/>
                <w:szCs w:val="18"/>
              </w:rPr>
              <w:t>reliable indicator</w:t>
            </w:r>
            <w:r w:rsidR="0046798B">
              <w:rPr>
                <w:rFonts w:eastAsiaTheme="minorHAnsi"/>
                <w:sz w:val="18"/>
                <w:szCs w:val="18"/>
              </w:rPr>
              <w:t>s</w:t>
            </w:r>
            <w:r w:rsidRPr="0046798B" w:rsidR="0046798B">
              <w:rPr>
                <w:rFonts w:eastAsiaTheme="minorHAnsi"/>
                <w:sz w:val="18"/>
                <w:szCs w:val="18"/>
              </w:rPr>
              <w:t xml:space="preserve"> of current hospital supply</w:t>
            </w:r>
            <w:r w:rsidR="0058358D">
              <w:rPr>
                <w:rFonts w:eastAsiaTheme="minorHAnsi"/>
                <w:sz w:val="18"/>
                <w:szCs w:val="18"/>
              </w:rPr>
              <w:t>,</w:t>
            </w:r>
            <w:r w:rsidRPr="0046798B" w:rsidR="0046798B">
              <w:rPr>
                <w:rFonts w:eastAsiaTheme="minorHAnsi"/>
                <w:sz w:val="18"/>
                <w:szCs w:val="18"/>
              </w:rPr>
              <w:t xml:space="preserve"> and is used to understand local needs in the event of an emergency.</w:t>
            </w:r>
          </w:p>
          <w:p w:rsidR="0058358D" w:rsidP="008D2314" w14:paraId="09C5FC93" w14:textId="77777777">
            <w:pPr>
              <w:rPr>
                <w:rFonts w:eastAsiaTheme="minorHAnsi"/>
                <w:sz w:val="18"/>
                <w:szCs w:val="18"/>
              </w:rPr>
            </w:pPr>
          </w:p>
          <w:p w:rsidR="00816110" w:rsidRPr="00960977" w:rsidP="00816110" w14:paraId="433F94F5" w14:textId="0B7736D9">
            <w:pPr>
              <w:rPr>
                <w:rFonts w:eastAsiaTheme="minorHAnsi"/>
                <w:sz w:val="18"/>
                <w:szCs w:val="18"/>
              </w:rPr>
            </w:pPr>
            <w:r>
              <w:rPr>
                <w:rFonts w:eastAsiaTheme="minorHAnsi"/>
                <w:sz w:val="18"/>
                <w:szCs w:val="18"/>
              </w:rPr>
              <w:t>Field number and name changed for specificity and clarity</w:t>
            </w:r>
          </w:p>
        </w:tc>
      </w:tr>
      <w:tr w14:paraId="526E50A6" w14:textId="77777777" w:rsidTr="00F8014C">
        <w:tblPrEx>
          <w:tblW w:w="0" w:type="auto"/>
          <w:tblInd w:w="720" w:type="dxa"/>
          <w:tblLook w:val="04A0"/>
        </w:tblPrEx>
        <w:tc>
          <w:tcPr>
            <w:tcW w:w="1075" w:type="dxa"/>
          </w:tcPr>
          <w:p w:rsidR="00CD414F" w:rsidRPr="00960977" w:rsidP="00CD414F" w14:paraId="4EE3DCF8" w14:textId="45AA87B9">
            <w:pPr>
              <w:rPr>
                <w:rFonts w:eastAsiaTheme="minorHAnsi"/>
                <w:sz w:val="18"/>
                <w:szCs w:val="18"/>
              </w:rPr>
            </w:pPr>
            <w:r>
              <w:rPr>
                <w:rFonts w:eastAsiaTheme="minorHAnsi"/>
                <w:sz w:val="18"/>
                <w:szCs w:val="18"/>
              </w:rPr>
              <w:t>R</w:t>
            </w:r>
            <w:r w:rsidRPr="00983265">
              <w:rPr>
                <w:rFonts w:eastAsiaTheme="minorHAnsi"/>
                <w:sz w:val="18"/>
                <w:szCs w:val="18"/>
              </w:rPr>
              <w:t>evision</w:t>
            </w:r>
          </w:p>
        </w:tc>
        <w:tc>
          <w:tcPr>
            <w:tcW w:w="2700" w:type="dxa"/>
            <w:tcBorders>
              <w:top w:val="single" w:sz="4" w:space="0" w:color="auto"/>
              <w:bottom w:val="single" w:sz="4" w:space="0" w:color="auto"/>
            </w:tcBorders>
          </w:tcPr>
          <w:p w:rsidR="00CD414F" w:rsidRPr="00960977" w:rsidP="00CD414F" w14:paraId="16A0F4E2" w14:textId="5782A34F">
            <w:pPr>
              <w:rPr>
                <w:sz w:val="18"/>
                <w:szCs w:val="18"/>
              </w:rPr>
            </w:pPr>
            <w:r w:rsidRPr="00960977">
              <w:rPr>
                <w:rFonts w:cstheme="minorHAnsi"/>
                <w:color w:val="182026"/>
                <w:sz w:val="18"/>
                <w:szCs w:val="18"/>
              </w:rPr>
              <w:t>27c. Surgical and procedure masks*</w:t>
            </w:r>
          </w:p>
        </w:tc>
        <w:tc>
          <w:tcPr>
            <w:tcW w:w="2610" w:type="dxa"/>
          </w:tcPr>
          <w:p w:rsidR="00CD414F" w:rsidRPr="00960977" w:rsidP="00CD414F" w14:paraId="37DF2CF6" w14:textId="360B6A17">
            <w:pPr>
              <w:rPr>
                <w:rFonts w:eastAsiaTheme="minorHAnsi"/>
                <w:sz w:val="18"/>
                <w:szCs w:val="18"/>
              </w:rPr>
            </w:pPr>
            <w:r w:rsidRPr="00960977">
              <w:rPr>
                <w:rFonts w:cstheme="minorHAnsi"/>
                <w:color w:val="182026"/>
                <w:sz w:val="18"/>
                <w:szCs w:val="18"/>
              </w:rPr>
              <w:t>15b. On hand supply (DURATION in days) surgical and procedure masks</w:t>
            </w:r>
          </w:p>
        </w:tc>
        <w:tc>
          <w:tcPr>
            <w:tcW w:w="2245" w:type="dxa"/>
          </w:tcPr>
          <w:p w:rsidR="00DD4AEE" w:rsidP="00DD4AEE" w14:paraId="7740D85E" w14:textId="77777777">
            <w:pPr>
              <w:rPr>
                <w:rFonts w:eastAsiaTheme="minorHAnsi"/>
                <w:sz w:val="18"/>
                <w:szCs w:val="18"/>
              </w:rPr>
            </w:pPr>
            <w:r>
              <w:rPr>
                <w:rFonts w:eastAsiaTheme="minorHAnsi"/>
                <w:sz w:val="18"/>
                <w:szCs w:val="18"/>
              </w:rPr>
              <w:t xml:space="preserve">No longer required fields per CoP Rule. This field is kept on the form as an optional data element because </w:t>
            </w:r>
            <w:r w:rsidRPr="00B34E55">
              <w:rPr>
                <w:rFonts w:eastAsiaTheme="minorHAnsi"/>
                <w:sz w:val="18"/>
                <w:szCs w:val="18"/>
              </w:rPr>
              <w:t>“</w:t>
            </w:r>
            <w:r>
              <w:rPr>
                <w:rFonts w:eastAsiaTheme="minorHAnsi"/>
                <w:sz w:val="18"/>
                <w:szCs w:val="18"/>
              </w:rPr>
              <w:t>a</w:t>
            </w:r>
            <w:r w:rsidRPr="00B34E55">
              <w:rPr>
                <w:rFonts w:eastAsiaTheme="minorHAnsi"/>
                <w:sz w:val="18"/>
                <w:szCs w:val="18"/>
              </w:rPr>
              <w:t xml:space="preserve">ble to </w:t>
            </w:r>
            <w:r>
              <w:rPr>
                <w:rFonts w:eastAsiaTheme="minorHAnsi"/>
                <w:sz w:val="18"/>
                <w:szCs w:val="18"/>
              </w:rPr>
              <w:t>m</w:t>
            </w:r>
            <w:r w:rsidRPr="00B34E55">
              <w:rPr>
                <w:rFonts w:eastAsiaTheme="minorHAnsi"/>
                <w:sz w:val="18"/>
                <w:szCs w:val="18"/>
              </w:rPr>
              <w:t>aintain” and “</w:t>
            </w:r>
            <w:r>
              <w:rPr>
                <w:rFonts w:eastAsiaTheme="minorHAnsi"/>
                <w:sz w:val="18"/>
                <w:szCs w:val="18"/>
              </w:rPr>
              <w:t>d</w:t>
            </w:r>
            <w:r w:rsidRPr="00B34E55">
              <w:rPr>
                <w:rFonts w:eastAsiaTheme="minorHAnsi"/>
                <w:sz w:val="18"/>
                <w:szCs w:val="18"/>
              </w:rPr>
              <w:t xml:space="preserve">ays on </w:t>
            </w:r>
            <w:r>
              <w:rPr>
                <w:rFonts w:eastAsiaTheme="minorHAnsi"/>
                <w:sz w:val="18"/>
                <w:szCs w:val="18"/>
              </w:rPr>
              <w:t>h</w:t>
            </w:r>
            <w:r w:rsidRPr="00B34E55">
              <w:rPr>
                <w:rFonts w:eastAsiaTheme="minorHAnsi"/>
                <w:sz w:val="18"/>
                <w:szCs w:val="18"/>
              </w:rPr>
              <w:t>and” fields provide insight into hospital PPE status</w:t>
            </w:r>
            <w:r>
              <w:rPr>
                <w:rFonts w:eastAsiaTheme="minorHAnsi"/>
                <w:sz w:val="18"/>
                <w:szCs w:val="18"/>
              </w:rPr>
              <w:t xml:space="preserve">, are </w:t>
            </w:r>
            <w:r w:rsidRPr="0046798B">
              <w:rPr>
                <w:rFonts w:eastAsiaTheme="minorHAnsi"/>
                <w:sz w:val="18"/>
                <w:szCs w:val="18"/>
              </w:rPr>
              <w:t>reliable indicator</w:t>
            </w:r>
            <w:r>
              <w:rPr>
                <w:rFonts w:eastAsiaTheme="minorHAnsi"/>
                <w:sz w:val="18"/>
                <w:szCs w:val="18"/>
              </w:rPr>
              <w:t>s</w:t>
            </w:r>
            <w:r w:rsidRPr="0046798B">
              <w:rPr>
                <w:rFonts w:eastAsiaTheme="minorHAnsi"/>
                <w:sz w:val="18"/>
                <w:szCs w:val="18"/>
              </w:rPr>
              <w:t xml:space="preserve"> of current hospital supply</w:t>
            </w:r>
            <w:r>
              <w:rPr>
                <w:rFonts w:eastAsiaTheme="minorHAnsi"/>
                <w:sz w:val="18"/>
                <w:szCs w:val="18"/>
              </w:rPr>
              <w:t>,</w:t>
            </w:r>
            <w:r w:rsidRPr="0046798B">
              <w:rPr>
                <w:rFonts w:eastAsiaTheme="minorHAnsi"/>
                <w:sz w:val="18"/>
                <w:szCs w:val="18"/>
              </w:rPr>
              <w:t xml:space="preserve"> and is used to understand local needs in the event of an emergency.</w:t>
            </w:r>
          </w:p>
          <w:p w:rsidR="00DD4AEE" w:rsidP="00DD4AEE" w14:paraId="0DB9842A" w14:textId="77777777">
            <w:pPr>
              <w:rPr>
                <w:rFonts w:eastAsiaTheme="minorHAnsi"/>
                <w:sz w:val="18"/>
                <w:szCs w:val="18"/>
              </w:rPr>
            </w:pPr>
          </w:p>
          <w:p w:rsidR="00CD414F" w:rsidRPr="00960977" w:rsidP="00CD414F" w14:paraId="07CCAF50" w14:textId="210FF608">
            <w:pPr>
              <w:rPr>
                <w:rFonts w:eastAsiaTheme="minorHAnsi"/>
                <w:sz w:val="18"/>
                <w:szCs w:val="18"/>
              </w:rPr>
            </w:pPr>
            <w:r>
              <w:rPr>
                <w:rFonts w:eastAsiaTheme="minorHAnsi"/>
                <w:sz w:val="18"/>
                <w:szCs w:val="18"/>
              </w:rPr>
              <w:t>Field number and name changed for specificity and clarity</w:t>
            </w:r>
          </w:p>
        </w:tc>
      </w:tr>
      <w:tr w14:paraId="4F3A61DF" w14:textId="77777777" w:rsidTr="00F8014C">
        <w:tblPrEx>
          <w:tblW w:w="0" w:type="auto"/>
          <w:tblInd w:w="720" w:type="dxa"/>
          <w:tblLook w:val="04A0"/>
        </w:tblPrEx>
        <w:tc>
          <w:tcPr>
            <w:tcW w:w="1075" w:type="dxa"/>
          </w:tcPr>
          <w:p w:rsidR="00CD414F" w:rsidRPr="00960977" w:rsidP="00CD414F" w14:paraId="38BB3ED9" w14:textId="50C27D4E">
            <w:pPr>
              <w:rPr>
                <w:rFonts w:eastAsiaTheme="minorHAnsi"/>
                <w:sz w:val="18"/>
                <w:szCs w:val="18"/>
              </w:rPr>
            </w:pPr>
            <w:r>
              <w:rPr>
                <w:rFonts w:eastAsiaTheme="minorHAnsi"/>
                <w:sz w:val="18"/>
                <w:szCs w:val="18"/>
              </w:rPr>
              <w:t>R</w:t>
            </w:r>
            <w:r w:rsidRPr="00983265">
              <w:rPr>
                <w:rFonts w:eastAsiaTheme="minorHAnsi"/>
                <w:sz w:val="18"/>
                <w:szCs w:val="18"/>
              </w:rPr>
              <w:t>evision</w:t>
            </w:r>
          </w:p>
        </w:tc>
        <w:tc>
          <w:tcPr>
            <w:tcW w:w="2700" w:type="dxa"/>
            <w:tcBorders>
              <w:top w:val="single" w:sz="4" w:space="0" w:color="auto"/>
              <w:bottom w:val="single" w:sz="4" w:space="0" w:color="auto"/>
            </w:tcBorders>
          </w:tcPr>
          <w:p w:rsidR="00CD414F" w:rsidRPr="00960977" w:rsidP="00CD414F" w14:paraId="0266E799" w14:textId="49BFE19E">
            <w:pPr>
              <w:rPr>
                <w:sz w:val="18"/>
                <w:szCs w:val="18"/>
              </w:rPr>
            </w:pPr>
            <w:r w:rsidRPr="00960977">
              <w:rPr>
                <w:rFonts w:cstheme="minorHAnsi"/>
                <w:color w:val="182026"/>
                <w:sz w:val="18"/>
                <w:szCs w:val="18"/>
              </w:rPr>
              <w:t>27d. Eye protection including face shields and goggles*</w:t>
            </w:r>
          </w:p>
        </w:tc>
        <w:tc>
          <w:tcPr>
            <w:tcW w:w="2610" w:type="dxa"/>
          </w:tcPr>
          <w:p w:rsidR="00CD414F" w:rsidRPr="00960977" w:rsidP="00CD414F" w14:paraId="40CF871D" w14:textId="6222FA05">
            <w:pPr>
              <w:rPr>
                <w:rFonts w:eastAsiaTheme="minorHAnsi" w:cstheme="minorHAnsi"/>
                <w:sz w:val="18"/>
                <w:szCs w:val="18"/>
              </w:rPr>
            </w:pPr>
            <w:r w:rsidRPr="00960977">
              <w:rPr>
                <w:rFonts w:cstheme="minorHAnsi"/>
                <w:color w:val="182026"/>
                <w:sz w:val="18"/>
                <w:szCs w:val="18"/>
              </w:rPr>
              <w:t>15c. On hand supply (DURATION in days) eye protection including face shields and goggles</w:t>
            </w:r>
          </w:p>
        </w:tc>
        <w:tc>
          <w:tcPr>
            <w:tcW w:w="2245" w:type="dxa"/>
          </w:tcPr>
          <w:p w:rsidR="00DD4AEE" w:rsidP="00DD4AEE" w14:paraId="022B024B" w14:textId="77777777">
            <w:pPr>
              <w:rPr>
                <w:rFonts w:eastAsiaTheme="minorHAnsi"/>
                <w:sz w:val="18"/>
                <w:szCs w:val="18"/>
              </w:rPr>
            </w:pPr>
            <w:r>
              <w:rPr>
                <w:rFonts w:eastAsiaTheme="minorHAnsi"/>
                <w:sz w:val="18"/>
                <w:szCs w:val="18"/>
              </w:rPr>
              <w:t xml:space="preserve">No longer required fields per CoP Rule. This field is kept on the form as an optional data element because </w:t>
            </w:r>
            <w:r w:rsidRPr="00B34E55">
              <w:rPr>
                <w:rFonts w:eastAsiaTheme="minorHAnsi"/>
                <w:sz w:val="18"/>
                <w:szCs w:val="18"/>
              </w:rPr>
              <w:t>“</w:t>
            </w:r>
            <w:r>
              <w:rPr>
                <w:rFonts w:eastAsiaTheme="minorHAnsi"/>
                <w:sz w:val="18"/>
                <w:szCs w:val="18"/>
              </w:rPr>
              <w:t>a</w:t>
            </w:r>
            <w:r w:rsidRPr="00B34E55">
              <w:rPr>
                <w:rFonts w:eastAsiaTheme="minorHAnsi"/>
                <w:sz w:val="18"/>
                <w:szCs w:val="18"/>
              </w:rPr>
              <w:t xml:space="preserve">ble to </w:t>
            </w:r>
            <w:r>
              <w:rPr>
                <w:rFonts w:eastAsiaTheme="minorHAnsi"/>
                <w:sz w:val="18"/>
                <w:szCs w:val="18"/>
              </w:rPr>
              <w:t>m</w:t>
            </w:r>
            <w:r w:rsidRPr="00B34E55">
              <w:rPr>
                <w:rFonts w:eastAsiaTheme="minorHAnsi"/>
                <w:sz w:val="18"/>
                <w:szCs w:val="18"/>
              </w:rPr>
              <w:t>aintain” and “</w:t>
            </w:r>
            <w:r>
              <w:rPr>
                <w:rFonts w:eastAsiaTheme="minorHAnsi"/>
                <w:sz w:val="18"/>
                <w:szCs w:val="18"/>
              </w:rPr>
              <w:t>d</w:t>
            </w:r>
            <w:r w:rsidRPr="00B34E55">
              <w:rPr>
                <w:rFonts w:eastAsiaTheme="minorHAnsi"/>
                <w:sz w:val="18"/>
                <w:szCs w:val="18"/>
              </w:rPr>
              <w:t xml:space="preserve">ays on </w:t>
            </w:r>
            <w:r>
              <w:rPr>
                <w:rFonts w:eastAsiaTheme="minorHAnsi"/>
                <w:sz w:val="18"/>
                <w:szCs w:val="18"/>
              </w:rPr>
              <w:t>h</w:t>
            </w:r>
            <w:r w:rsidRPr="00B34E55">
              <w:rPr>
                <w:rFonts w:eastAsiaTheme="minorHAnsi"/>
                <w:sz w:val="18"/>
                <w:szCs w:val="18"/>
              </w:rPr>
              <w:t>and” fields provide insight into hospital PPE status</w:t>
            </w:r>
            <w:r>
              <w:rPr>
                <w:rFonts w:eastAsiaTheme="minorHAnsi"/>
                <w:sz w:val="18"/>
                <w:szCs w:val="18"/>
              </w:rPr>
              <w:t xml:space="preserve">, are </w:t>
            </w:r>
            <w:r w:rsidRPr="0046798B">
              <w:rPr>
                <w:rFonts w:eastAsiaTheme="minorHAnsi"/>
                <w:sz w:val="18"/>
                <w:szCs w:val="18"/>
              </w:rPr>
              <w:t>reliable indicator</w:t>
            </w:r>
            <w:r>
              <w:rPr>
                <w:rFonts w:eastAsiaTheme="minorHAnsi"/>
                <w:sz w:val="18"/>
                <w:szCs w:val="18"/>
              </w:rPr>
              <w:t>s</w:t>
            </w:r>
            <w:r w:rsidRPr="0046798B">
              <w:rPr>
                <w:rFonts w:eastAsiaTheme="minorHAnsi"/>
                <w:sz w:val="18"/>
                <w:szCs w:val="18"/>
              </w:rPr>
              <w:t xml:space="preserve"> of current hospital supply</w:t>
            </w:r>
            <w:r>
              <w:rPr>
                <w:rFonts w:eastAsiaTheme="minorHAnsi"/>
                <w:sz w:val="18"/>
                <w:szCs w:val="18"/>
              </w:rPr>
              <w:t>,</w:t>
            </w:r>
            <w:r w:rsidRPr="0046798B">
              <w:rPr>
                <w:rFonts w:eastAsiaTheme="minorHAnsi"/>
                <w:sz w:val="18"/>
                <w:szCs w:val="18"/>
              </w:rPr>
              <w:t xml:space="preserve"> and is used to understand local needs in the event of an emergency.</w:t>
            </w:r>
          </w:p>
          <w:p w:rsidR="00DD4AEE" w:rsidP="00DD4AEE" w14:paraId="4703A6D3" w14:textId="77777777">
            <w:pPr>
              <w:rPr>
                <w:rFonts w:eastAsiaTheme="minorHAnsi"/>
                <w:sz w:val="18"/>
                <w:szCs w:val="18"/>
              </w:rPr>
            </w:pPr>
          </w:p>
          <w:p w:rsidR="00CD414F" w:rsidRPr="00960977" w:rsidP="00CD414F" w14:paraId="747F35A8" w14:textId="7223D39A">
            <w:pPr>
              <w:rPr>
                <w:rFonts w:eastAsiaTheme="minorHAnsi"/>
                <w:sz w:val="18"/>
                <w:szCs w:val="18"/>
              </w:rPr>
            </w:pPr>
            <w:r>
              <w:rPr>
                <w:rFonts w:eastAsiaTheme="minorHAnsi"/>
                <w:sz w:val="18"/>
                <w:szCs w:val="18"/>
              </w:rPr>
              <w:t>Field number and name changed for specificity and clarity</w:t>
            </w:r>
          </w:p>
        </w:tc>
      </w:tr>
      <w:tr w14:paraId="6A504B4A" w14:textId="77777777" w:rsidTr="00F8014C">
        <w:tblPrEx>
          <w:tblW w:w="0" w:type="auto"/>
          <w:tblInd w:w="720" w:type="dxa"/>
          <w:tblLook w:val="04A0"/>
        </w:tblPrEx>
        <w:tc>
          <w:tcPr>
            <w:tcW w:w="1075" w:type="dxa"/>
          </w:tcPr>
          <w:p w:rsidR="00CD414F" w:rsidRPr="00960977" w:rsidP="00CD414F" w14:paraId="29B3D101" w14:textId="5BC6FC61">
            <w:pPr>
              <w:rPr>
                <w:rFonts w:eastAsiaTheme="minorHAnsi"/>
                <w:sz w:val="18"/>
                <w:szCs w:val="18"/>
              </w:rPr>
            </w:pPr>
            <w:r>
              <w:rPr>
                <w:rFonts w:eastAsiaTheme="minorHAnsi"/>
                <w:sz w:val="18"/>
                <w:szCs w:val="18"/>
              </w:rPr>
              <w:t>R</w:t>
            </w:r>
            <w:r w:rsidRPr="00983265">
              <w:rPr>
                <w:rFonts w:eastAsiaTheme="minorHAnsi"/>
                <w:sz w:val="18"/>
                <w:szCs w:val="18"/>
              </w:rPr>
              <w:t>evision</w:t>
            </w:r>
          </w:p>
        </w:tc>
        <w:tc>
          <w:tcPr>
            <w:tcW w:w="2700" w:type="dxa"/>
            <w:tcBorders>
              <w:top w:val="single" w:sz="4" w:space="0" w:color="auto"/>
              <w:bottom w:val="single" w:sz="4" w:space="0" w:color="auto"/>
            </w:tcBorders>
          </w:tcPr>
          <w:p w:rsidR="00CD414F" w:rsidRPr="00960977" w:rsidP="00CD414F" w14:paraId="7265CEC7" w14:textId="613F5505">
            <w:pPr>
              <w:rPr>
                <w:sz w:val="18"/>
                <w:szCs w:val="18"/>
              </w:rPr>
            </w:pPr>
            <w:r w:rsidRPr="00960977">
              <w:rPr>
                <w:rFonts w:cstheme="minorHAnsi"/>
                <w:color w:val="182026"/>
                <w:sz w:val="18"/>
                <w:szCs w:val="18"/>
              </w:rPr>
              <w:t>27e. Single-use gowns*</w:t>
            </w:r>
          </w:p>
        </w:tc>
        <w:tc>
          <w:tcPr>
            <w:tcW w:w="2610" w:type="dxa"/>
          </w:tcPr>
          <w:p w:rsidR="00CD414F" w:rsidRPr="00960977" w:rsidP="00CD414F" w14:paraId="46BAAA12" w14:textId="64866F20">
            <w:pPr>
              <w:rPr>
                <w:rFonts w:eastAsiaTheme="minorHAnsi"/>
                <w:sz w:val="18"/>
                <w:szCs w:val="18"/>
              </w:rPr>
            </w:pPr>
            <w:r w:rsidRPr="00960977">
              <w:rPr>
                <w:rFonts w:cstheme="minorHAnsi"/>
                <w:color w:val="182026"/>
                <w:sz w:val="18"/>
                <w:szCs w:val="18"/>
              </w:rPr>
              <w:t>15d. On hand supply (DURATION in days) single use gowns</w:t>
            </w:r>
          </w:p>
        </w:tc>
        <w:tc>
          <w:tcPr>
            <w:tcW w:w="2245" w:type="dxa"/>
          </w:tcPr>
          <w:p w:rsidR="00DD4AEE" w:rsidP="00DD4AEE" w14:paraId="0F9D7564" w14:textId="77777777">
            <w:pPr>
              <w:rPr>
                <w:rFonts w:eastAsiaTheme="minorHAnsi"/>
                <w:sz w:val="18"/>
                <w:szCs w:val="18"/>
              </w:rPr>
            </w:pPr>
            <w:r>
              <w:rPr>
                <w:rFonts w:eastAsiaTheme="minorHAnsi"/>
                <w:sz w:val="18"/>
                <w:szCs w:val="18"/>
              </w:rPr>
              <w:t xml:space="preserve">No longer required fields per CoP Rule. This field is kept on the form as an optional data element because </w:t>
            </w:r>
            <w:r w:rsidRPr="00B34E55">
              <w:rPr>
                <w:rFonts w:eastAsiaTheme="minorHAnsi"/>
                <w:sz w:val="18"/>
                <w:szCs w:val="18"/>
              </w:rPr>
              <w:t>“</w:t>
            </w:r>
            <w:r>
              <w:rPr>
                <w:rFonts w:eastAsiaTheme="minorHAnsi"/>
                <w:sz w:val="18"/>
                <w:szCs w:val="18"/>
              </w:rPr>
              <w:t>a</w:t>
            </w:r>
            <w:r w:rsidRPr="00B34E55">
              <w:rPr>
                <w:rFonts w:eastAsiaTheme="minorHAnsi"/>
                <w:sz w:val="18"/>
                <w:szCs w:val="18"/>
              </w:rPr>
              <w:t xml:space="preserve">ble to </w:t>
            </w:r>
            <w:r>
              <w:rPr>
                <w:rFonts w:eastAsiaTheme="minorHAnsi"/>
                <w:sz w:val="18"/>
                <w:szCs w:val="18"/>
              </w:rPr>
              <w:t>m</w:t>
            </w:r>
            <w:r w:rsidRPr="00B34E55">
              <w:rPr>
                <w:rFonts w:eastAsiaTheme="minorHAnsi"/>
                <w:sz w:val="18"/>
                <w:szCs w:val="18"/>
              </w:rPr>
              <w:t>aintain” and “</w:t>
            </w:r>
            <w:r>
              <w:rPr>
                <w:rFonts w:eastAsiaTheme="minorHAnsi"/>
                <w:sz w:val="18"/>
                <w:szCs w:val="18"/>
              </w:rPr>
              <w:t>d</w:t>
            </w:r>
            <w:r w:rsidRPr="00B34E55">
              <w:rPr>
                <w:rFonts w:eastAsiaTheme="minorHAnsi"/>
                <w:sz w:val="18"/>
                <w:szCs w:val="18"/>
              </w:rPr>
              <w:t xml:space="preserve">ays on </w:t>
            </w:r>
            <w:r>
              <w:rPr>
                <w:rFonts w:eastAsiaTheme="minorHAnsi"/>
                <w:sz w:val="18"/>
                <w:szCs w:val="18"/>
              </w:rPr>
              <w:t>h</w:t>
            </w:r>
            <w:r w:rsidRPr="00B34E55">
              <w:rPr>
                <w:rFonts w:eastAsiaTheme="minorHAnsi"/>
                <w:sz w:val="18"/>
                <w:szCs w:val="18"/>
              </w:rPr>
              <w:t>and” fields provide insight into hospital PPE status</w:t>
            </w:r>
            <w:r>
              <w:rPr>
                <w:rFonts w:eastAsiaTheme="minorHAnsi"/>
                <w:sz w:val="18"/>
                <w:szCs w:val="18"/>
              </w:rPr>
              <w:t xml:space="preserve">, are </w:t>
            </w:r>
            <w:r w:rsidRPr="0046798B">
              <w:rPr>
                <w:rFonts w:eastAsiaTheme="minorHAnsi"/>
                <w:sz w:val="18"/>
                <w:szCs w:val="18"/>
              </w:rPr>
              <w:t>reliable indicator</w:t>
            </w:r>
            <w:r>
              <w:rPr>
                <w:rFonts w:eastAsiaTheme="minorHAnsi"/>
                <w:sz w:val="18"/>
                <w:szCs w:val="18"/>
              </w:rPr>
              <w:t>s</w:t>
            </w:r>
            <w:r w:rsidRPr="0046798B">
              <w:rPr>
                <w:rFonts w:eastAsiaTheme="minorHAnsi"/>
                <w:sz w:val="18"/>
                <w:szCs w:val="18"/>
              </w:rPr>
              <w:t xml:space="preserve"> of current hospital supply</w:t>
            </w:r>
            <w:r>
              <w:rPr>
                <w:rFonts w:eastAsiaTheme="minorHAnsi"/>
                <w:sz w:val="18"/>
                <w:szCs w:val="18"/>
              </w:rPr>
              <w:t>,</w:t>
            </w:r>
            <w:r w:rsidRPr="0046798B">
              <w:rPr>
                <w:rFonts w:eastAsiaTheme="minorHAnsi"/>
                <w:sz w:val="18"/>
                <w:szCs w:val="18"/>
              </w:rPr>
              <w:t xml:space="preserve"> and is used to understand local needs in the event of an emergency.</w:t>
            </w:r>
          </w:p>
          <w:p w:rsidR="00DD4AEE" w:rsidP="00DD4AEE" w14:paraId="26AD4290" w14:textId="77777777">
            <w:pPr>
              <w:rPr>
                <w:rFonts w:eastAsiaTheme="minorHAnsi"/>
                <w:sz w:val="18"/>
                <w:szCs w:val="18"/>
              </w:rPr>
            </w:pPr>
          </w:p>
          <w:p w:rsidR="00CD414F" w:rsidRPr="00960977" w:rsidP="00CD414F" w14:paraId="021B3F19" w14:textId="5FDF61DB">
            <w:pPr>
              <w:rPr>
                <w:rFonts w:eastAsiaTheme="minorHAnsi"/>
                <w:sz w:val="18"/>
                <w:szCs w:val="18"/>
              </w:rPr>
            </w:pPr>
            <w:r>
              <w:rPr>
                <w:rFonts w:eastAsiaTheme="minorHAnsi"/>
                <w:sz w:val="18"/>
                <w:szCs w:val="18"/>
              </w:rPr>
              <w:t>Field number and name changed for specificity and clarity</w:t>
            </w:r>
          </w:p>
        </w:tc>
      </w:tr>
      <w:tr w14:paraId="06DB23FE" w14:textId="77777777" w:rsidTr="00F8014C">
        <w:tblPrEx>
          <w:tblW w:w="0" w:type="auto"/>
          <w:tblInd w:w="720" w:type="dxa"/>
          <w:tblLook w:val="04A0"/>
        </w:tblPrEx>
        <w:tc>
          <w:tcPr>
            <w:tcW w:w="1075" w:type="dxa"/>
          </w:tcPr>
          <w:p w:rsidR="00CD414F" w:rsidRPr="00960977" w:rsidP="00CD414F" w14:paraId="620FEA3C" w14:textId="7F2DAD3F">
            <w:pPr>
              <w:rPr>
                <w:rFonts w:eastAsiaTheme="minorHAnsi"/>
                <w:sz w:val="18"/>
                <w:szCs w:val="18"/>
              </w:rPr>
            </w:pPr>
            <w:r>
              <w:rPr>
                <w:rFonts w:eastAsiaTheme="minorHAnsi"/>
                <w:sz w:val="18"/>
                <w:szCs w:val="18"/>
              </w:rPr>
              <w:t>R</w:t>
            </w:r>
            <w:r w:rsidRPr="00983265">
              <w:rPr>
                <w:rFonts w:eastAsiaTheme="minorHAnsi"/>
                <w:sz w:val="18"/>
                <w:szCs w:val="18"/>
              </w:rPr>
              <w:t>evision</w:t>
            </w:r>
          </w:p>
        </w:tc>
        <w:tc>
          <w:tcPr>
            <w:tcW w:w="2700" w:type="dxa"/>
            <w:tcBorders>
              <w:top w:val="single" w:sz="4" w:space="0" w:color="auto"/>
              <w:bottom w:val="single" w:sz="4" w:space="0" w:color="auto"/>
            </w:tcBorders>
          </w:tcPr>
          <w:p w:rsidR="00CD414F" w:rsidRPr="00960977" w:rsidP="00CD414F" w14:paraId="1799D9B7" w14:textId="55AD8CDD">
            <w:pPr>
              <w:rPr>
                <w:sz w:val="18"/>
                <w:szCs w:val="18"/>
              </w:rPr>
            </w:pPr>
            <w:r w:rsidRPr="00960977">
              <w:rPr>
                <w:rFonts w:cstheme="minorHAnsi"/>
                <w:color w:val="182026"/>
                <w:sz w:val="18"/>
                <w:szCs w:val="18"/>
              </w:rPr>
              <w:t>27f. Exam gloves (sterile and non-sterile)*</w:t>
            </w:r>
          </w:p>
        </w:tc>
        <w:tc>
          <w:tcPr>
            <w:tcW w:w="2610" w:type="dxa"/>
          </w:tcPr>
          <w:p w:rsidR="00CD414F" w:rsidRPr="00960977" w:rsidP="00CD414F" w14:paraId="0441F3C3" w14:textId="2A6D5DCF">
            <w:pPr>
              <w:rPr>
                <w:rFonts w:eastAsiaTheme="minorHAnsi"/>
                <w:sz w:val="18"/>
                <w:szCs w:val="18"/>
              </w:rPr>
            </w:pPr>
            <w:r w:rsidRPr="00960977">
              <w:rPr>
                <w:rFonts w:cstheme="minorHAnsi"/>
                <w:color w:val="182026"/>
                <w:sz w:val="18"/>
                <w:szCs w:val="18"/>
              </w:rPr>
              <w:t>15e. On hand supply (DURATION in days) exam gloves (sterile and non-sterile)</w:t>
            </w:r>
          </w:p>
        </w:tc>
        <w:tc>
          <w:tcPr>
            <w:tcW w:w="2245" w:type="dxa"/>
          </w:tcPr>
          <w:p w:rsidR="00DD4AEE" w:rsidP="00DD4AEE" w14:paraId="5C395C8A" w14:textId="77777777">
            <w:pPr>
              <w:rPr>
                <w:rFonts w:eastAsiaTheme="minorHAnsi"/>
                <w:sz w:val="18"/>
                <w:szCs w:val="18"/>
              </w:rPr>
            </w:pPr>
            <w:r>
              <w:rPr>
                <w:rFonts w:eastAsiaTheme="minorHAnsi"/>
                <w:sz w:val="18"/>
                <w:szCs w:val="18"/>
              </w:rPr>
              <w:t xml:space="preserve">No longer required fields per CoP Rule. This field is kept on the form as an optional data element because </w:t>
            </w:r>
            <w:r w:rsidRPr="00B34E55">
              <w:rPr>
                <w:rFonts w:eastAsiaTheme="minorHAnsi"/>
                <w:sz w:val="18"/>
                <w:szCs w:val="18"/>
              </w:rPr>
              <w:t>“</w:t>
            </w:r>
            <w:r>
              <w:rPr>
                <w:rFonts w:eastAsiaTheme="minorHAnsi"/>
                <w:sz w:val="18"/>
                <w:szCs w:val="18"/>
              </w:rPr>
              <w:t>a</w:t>
            </w:r>
            <w:r w:rsidRPr="00B34E55">
              <w:rPr>
                <w:rFonts w:eastAsiaTheme="minorHAnsi"/>
                <w:sz w:val="18"/>
                <w:szCs w:val="18"/>
              </w:rPr>
              <w:t xml:space="preserve">ble to </w:t>
            </w:r>
            <w:r>
              <w:rPr>
                <w:rFonts w:eastAsiaTheme="minorHAnsi"/>
                <w:sz w:val="18"/>
                <w:szCs w:val="18"/>
              </w:rPr>
              <w:t>m</w:t>
            </w:r>
            <w:r w:rsidRPr="00B34E55">
              <w:rPr>
                <w:rFonts w:eastAsiaTheme="minorHAnsi"/>
                <w:sz w:val="18"/>
                <w:szCs w:val="18"/>
              </w:rPr>
              <w:t>aintain” and “</w:t>
            </w:r>
            <w:r>
              <w:rPr>
                <w:rFonts w:eastAsiaTheme="minorHAnsi"/>
                <w:sz w:val="18"/>
                <w:szCs w:val="18"/>
              </w:rPr>
              <w:t>d</w:t>
            </w:r>
            <w:r w:rsidRPr="00B34E55">
              <w:rPr>
                <w:rFonts w:eastAsiaTheme="minorHAnsi"/>
                <w:sz w:val="18"/>
                <w:szCs w:val="18"/>
              </w:rPr>
              <w:t xml:space="preserve">ays on </w:t>
            </w:r>
            <w:r>
              <w:rPr>
                <w:rFonts w:eastAsiaTheme="minorHAnsi"/>
                <w:sz w:val="18"/>
                <w:szCs w:val="18"/>
              </w:rPr>
              <w:t>h</w:t>
            </w:r>
            <w:r w:rsidRPr="00B34E55">
              <w:rPr>
                <w:rFonts w:eastAsiaTheme="minorHAnsi"/>
                <w:sz w:val="18"/>
                <w:szCs w:val="18"/>
              </w:rPr>
              <w:t>and” fields provide insight into hospital PPE status</w:t>
            </w:r>
            <w:r>
              <w:rPr>
                <w:rFonts w:eastAsiaTheme="minorHAnsi"/>
                <w:sz w:val="18"/>
                <w:szCs w:val="18"/>
              </w:rPr>
              <w:t xml:space="preserve">, are </w:t>
            </w:r>
            <w:r w:rsidRPr="0046798B">
              <w:rPr>
                <w:rFonts w:eastAsiaTheme="minorHAnsi"/>
                <w:sz w:val="18"/>
                <w:szCs w:val="18"/>
              </w:rPr>
              <w:t>reliable indicator</w:t>
            </w:r>
            <w:r>
              <w:rPr>
                <w:rFonts w:eastAsiaTheme="minorHAnsi"/>
                <w:sz w:val="18"/>
                <w:szCs w:val="18"/>
              </w:rPr>
              <w:t>s</w:t>
            </w:r>
            <w:r w:rsidRPr="0046798B">
              <w:rPr>
                <w:rFonts w:eastAsiaTheme="minorHAnsi"/>
                <w:sz w:val="18"/>
                <w:szCs w:val="18"/>
              </w:rPr>
              <w:t xml:space="preserve"> of current hospital supply</w:t>
            </w:r>
            <w:r>
              <w:rPr>
                <w:rFonts w:eastAsiaTheme="minorHAnsi"/>
                <w:sz w:val="18"/>
                <w:szCs w:val="18"/>
              </w:rPr>
              <w:t>,</w:t>
            </w:r>
            <w:r w:rsidRPr="0046798B">
              <w:rPr>
                <w:rFonts w:eastAsiaTheme="minorHAnsi"/>
                <w:sz w:val="18"/>
                <w:szCs w:val="18"/>
              </w:rPr>
              <w:t xml:space="preserve"> and is used to understand local needs in the event of an emergency.</w:t>
            </w:r>
          </w:p>
          <w:p w:rsidR="00DD4AEE" w:rsidP="00DD4AEE" w14:paraId="1FA010F9" w14:textId="77777777">
            <w:pPr>
              <w:rPr>
                <w:rFonts w:eastAsiaTheme="minorHAnsi"/>
                <w:sz w:val="18"/>
                <w:szCs w:val="18"/>
              </w:rPr>
            </w:pPr>
          </w:p>
          <w:p w:rsidR="00CD414F" w:rsidRPr="00960977" w:rsidP="00CD414F" w14:paraId="71312EBE" w14:textId="5AB7D714">
            <w:pPr>
              <w:rPr>
                <w:rFonts w:eastAsiaTheme="minorHAnsi"/>
                <w:sz w:val="18"/>
                <w:szCs w:val="18"/>
              </w:rPr>
            </w:pPr>
            <w:r>
              <w:rPr>
                <w:rFonts w:eastAsiaTheme="minorHAnsi"/>
                <w:sz w:val="18"/>
                <w:szCs w:val="18"/>
              </w:rPr>
              <w:t>Field number and name changed for specificity and clarity</w:t>
            </w:r>
          </w:p>
        </w:tc>
      </w:tr>
      <w:tr w14:paraId="210C3AC3" w14:textId="77777777" w:rsidTr="00F8014C">
        <w:tblPrEx>
          <w:tblW w:w="0" w:type="auto"/>
          <w:tblInd w:w="720" w:type="dxa"/>
          <w:tblLook w:val="04A0"/>
        </w:tblPrEx>
        <w:tc>
          <w:tcPr>
            <w:tcW w:w="1075" w:type="dxa"/>
          </w:tcPr>
          <w:p w:rsidR="00CD414F" w:rsidRPr="00960977" w:rsidP="00CD414F" w14:paraId="1B16E91B" w14:textId="6C00B835">
            <w:pPr>
              <w:rPr>
                <w:rFonts w:eastAsiaTheme="minorHAnsi"/>
                <w:sz w:val="18"/>
                <w:szCs w:val="18"/>
              </w:rPr>
            </w:pPr>
            <w:r>
              <w:rPr>
                <w:rFonts w:eastAsiaTheme="minorHAnsi"/>
                <w:sz w:val="18"/>
                <w:szCs w:val="18"/>
              </w:rPr>
              <w:t>R</w:t>
            </w:r>
            <w:r w:rsidRPr="00983265">
              <w:rPr>
                <w:rFonts w:eastAsiaTheme="minorHAnsi"/>
                <w:sz w:val="18"/>
                <w:szCs w:val="18"/>
              </w:rPr>
              <w:t>evision</w:t>
            </w:r>
          </w:p>
        </w:tc>
        <w:tc>
          <w:tcPr>
            <w:tcW w:w="2700" w:type="dxa"/>
            <w:tcBorders>
              <w:bottom w:val="single" w:sz="4" w:space="0" w:color="auto"/>
            </w:tcBorders>
          </w:tcPr>
          <w:p w:rsidR="00CD414F" w:rsidRPr="00960977" w:rsidP="00CD414F" w14:paraId="58F970B9" w14:textId="5C36CA03">
            <w:pPr>
              <w:rPr>
                <w:sz w:val="18"/>
                <w:szCs w:val="18"/>
              </w:rPr>
            </w:pPr>
            <w:r w:rsidRPr="00960977">
              <w:rPr>
                <w:rFonts w:cstheme="minorHAnsi"/>
                <w:color w:val="182026"/>
                <w:sz w:val="18"/>
                <w:szCs w:val="18"/>
              </w:rPr>
              <w:t>30c. N95 respirators*</w:t>
            </w:r>
          </w:p>
        </w:tc>
        <w:tc>
          <w:tcPr>
            <w:tcW w:w="2610" w:type="dxa"/>
          </w:tcPr>
          <w:p w:rsidR="00CD414F" w:rsidRPr="00960977" w:rsidP="00CD414F" w14:paraId="746640B8" w14:textId="63D96955">
            <w:pPr>
              <w:rPr>
                <w:rFonts w:eastAsiaTheme="minorHAnsi"/>
                <w:sz w:val="18"/>
                <w:szCs w:val="18"/>
              </w:rPr>
            </w:pPr>
            <w:r w:rsidRPr="00960977">
              <w:rPr>
                <w:rFonts w:cstheme="minorHAnsi"/>
                <w:color w:val="182026"/>
                <w:sz w:val="18"/>
                <w:szCs w:val="18"/>
              </w:rPr>
              <w:t>16a. Are you able to MAINTAIN at least a 3-day supply of these items (y/n/n/a)? N95 respirators</w:t>
            </w:r>
          </w:p>
        </w:tc>
        <w:tc>
          <w:tcPr>
            <w:tcW w:w="2245" w:type="dxa"/>
          </w:tcPr>
          <w:p w:rsidR="00DD4AEE" w:rsidP="00DD4AEE" w14:paraId="1A70D352" w14:textId="77777777">
            <w:pPr>
              <w:rPr>
                <w:rFonts w:eastAsiaTheme="minorHAnsi"/>
                <w:sz w:val="18"/>
                <w:szCs w:val="18"/>
              </w:rPr>
            </w:pPr>
            <w:r>
              <w:rPr>
                <w:rFonts w:eastAsiaTheme="minorHAnsi"/>
                <w:sz w:val="18"/>
                <w:szCs w:val="18"/>
              </w:rPr>
              <w:t xml:space="preserve">No longer required fields per CoP Rule. This field is kept on the form as an optional data element because </w:t>
            </w:r>
            <w:r w:rsidRPr="00B34E55">
              <w:rPr>
                <w:rFonts w:eastAsiaTheme="minorHAnsi"/>
                <w:sz w:val="18"/>
                <w:szCs w:val="18"/>
              </w:rPr>
              <w:t>“</w:t>
            </w:r>
            <w:r>
              <w:rPr>
                <w:rFonts w:eastAsiaTheme="minorHAnsi"/>
                <w:sz w:val="18"/>
                <w:szCs w:val="18"/>
              </w:rPr>
              <w:t>a</w:t>
            </w:r>
            <w:r w:rsidRPr="00B34E55">
              <w:rPr>
                <w:rFonts w:eastAsiaTheme="minorHAnsi"/>
                <w:sz w:val="18"/>
                <w:szCs w:val="18"/>
              </w:rPr>
              <w:t xml:space="preserve">ble to </w:t>
            </w:r>
            <w:r>
              <w:rPr>
                <w:rFonts w:eastAsiaTheme="minorHAnsi"/>
                <w:sz w:val="18"/>
                <w:szCs w:val="18"/>
              </w:rPr>
              <w:t>m</w:t>
            </w:r>
            <w:r w:rsidRPr="00B34E55">
              <w:rPr>
                <w:rFonts w:eastAsiaTheme="minorHAnsi"/>
                <w:sz w:val="18"/>
                <w:szCs w:val="18"/>
              </w:rPr>
              <w:t>aintain” and “</w:t>
            </w:r>
            <w:r>
              <w:rPr>
                <w:rFonts w:eastAsiaTheme="minorHAnsi"/>
                <w:sz w:val="18"/>
                <w:szCs w:val="18"/>
              </w:rPr>
              <w:t>d</w:t>
            </w:r>
            <w:r w:rsidRPr="00B34E55">
              <w:rPr>
                <w:rFonts w:eastAsiaTheme="minorHAnsi"/>
                <w:sz w:val="18"/>
                <w:szCs w:val="18"/>
              </w:rPr>
              <w:t xml:space="preserve">ays on </w:t>
            </w:r>
            <w:r>
              <w:rPr>
                <w:rFonts w:eastAsiaTheme="minorHAnsi"/>
                <w:sz w:val="18"/>
                <w:szCs w:val="18"/>
              </w:rPr>
              <w:t>h</w:t>
            </w:r>
            <w:r w:rsidRPr="00B34E55">
              <w:rPr>
                <w:rFonts w:eastAsiaTheme="minorHAnsi"/>
                <w:sz w:val="18"/>
                <w:szCs w:val="18"/>
              </w:rPr>
              <w:t>and” fields provide insight into hospital PPE status</w:t>
            </w:r>
            <w:r>
              <w:rPr>
                <w:rFonts w:eastAsiaTheme="minorHAnsi"/>
                <w:sz w:val="18"/>
                <w:szCs w:val="18"/>
              </w:rPr>
              <w:t xml:space="preserve">, are </w:t>
            </w:r>
            <w:r w:rsidRPr="0046798B">
              <w:rPr>
                <w:rFonts w:eastAsiaTheme="minorHAnsi"/>
                <w:sz w:val="18"/>
                <w:szCs w:val="18"/>
              </w:rPr>
              <w:t>reliable indicator</w:t>
            </w:r>
            <w:r>
              <w:rPr>
                <w:rFonts w:eastAsiaTheme="minorHAnsi"/>
                <w:sz w:val="18"/>
                <w:szCs w:val="18"/>
              </w:rPr>
              <w:t>s</w:t>
            </w:r>
            <w:r w:rsidRPr="0046798B">
              <w:rPr>
                <w:rFonts w:eastAsiaTheme="minorHAnsi"/>
                <w:sz w:val="18"/>
                <w:szCs w:val="18"/>
              </w:rPr>
              <w:t xml:space="preserve"> of current hospital supply</w:t>
            </w:r>
            <w:r>
              <w:rPr>
                <w:rFonts w:eastAsiaTheme="minorHAnsi"/>
                <w:sz w:val="18"/>
                <w:szCs w:val="18"/>
              </w:rPr>
              <w:t>,</w:t>
            </w:r>
            <w:r w:rsidRPr="0046798B">
              <w:rPr>
                <w:rFonts w:eastAsiaTheme="minorHAnsi"/>
                <w:sz w:val="18"/>
                <w:szCs w:val="18"/>
              </w:rPr>
              <w:t xml:space="preserve"> and is used to understand local needs in the event of an emergency.</w:t>
            </w:r>
          </w:p>
          <w:p w:rsidR="00DD4AEE" w:rsidP="00DD4AEE" w14:paraId="7567A755" w14:textId="77777777">
            <w:pPr>
              <w:rPr>
                <w:rFonts w:eastAsiaTheme="minorHAnsi"/>
                <w:sz w:val="18"/>
                <w:szCs w:val="18"/>
              </w:rPr>
            </w:pPr>
          </w:p>
          <w:p w:rsidR="00CD414F" w:rsidRPr="00960977" w:rsidP="00CD414F" w14:paraId="11CDD90B" w14:textId="248B7113">
            <w:pPr>
              <w:rPr>
                <w:rFonts w:eastAsiaTheme="minorHAnsi"/>
                <w:sz w:val="18"/>
                <w:szCs w:val="18"/>
              </w:rPr>
            </w:pPr>
            <w:r>
              <w:rPr>
                <w:rFonts w:eastAsiaTheme="minorHAnsi"/>
                <w:sz w:val="18"/>
                <w:szCs w:val="18"/>
              </w:rPr>
              <w:t>Field number and name changed for specificity and clarity</w:t>
            </w:r>
          </w:p>
        </w:tc>
      </w:tr>
      <w:tr w14:paraId="0E9BEDB2" w14:textId="77777777" w:rsidTr="00F8014C">
        <w:tblPrEx>
          <w:tblW w:w="0" w:type="auto"/>
          <w:tblInd w:w="720" w:type="dxa"/>
          <w:tblLook w:val="04A0"/>
        </w:tblPrEx>
        <w:tc>
          <w:tcPr>
            <w:tcW w:w="1075" w:type="dxa"/>
          </w:tcPr>
          <w:p w:rsidR="00CD414F" w:rsidRPr="00960977" w:rsidP="00CD414F" w14:paraId="10F0E8BD" w14:textId="255C33B4">
            <w:pPr>
              <w:rPr>
                <w:rFonts w:eastAsiaTheme="minorHAnsi"/>
                <w:sz w:val="18"/>
                <w:szCs w:val="18"/>
              </w:rPr>
            </w:pPr>
            <w:r>
              <w:rPr>
                <w:rFonts w:eastAsiaTheme="minorHAnsi"/>
                <w:sz w:val="18"/>
                <w:szCs w:val="18"/>
              </w:rPr>
              <w:t>R</w:t>
            </w:r>
            <w:r w:rsidRPr="00983265">
              <w:rPr>
                <w:rFonts w:eastAsiaTheme="minorHAnsi"/>
                <w:sz w:val="18"/>
                <w:szCs w:val="18"/>
              </w:rPr>
              <w:t>evision</w:t>
            </w:r>
          </w:p>
        </w:tc>
        <w:tc>
          <w:tcPr>
            <w:tcW w:w="2700" w:type="dxa"/>
            <w:tcBorders>
              <w:top w:val="single" w:sz="4" w:space="0" w:color="auto"/>
              <w:bottom w:val="single" w:sz="4" w:space="0" w:color="auto"/>
            </w:tcBorders>
          </w:tcPr>
          <w:p w:rsidR="00CD414F" w:rsidRPr="00960977" w:rsidP="00CD414F" w14:paraId="051D4393" w14:textId="3CF0C93B">
            <w:pPr>
              <w:rPr>
                <w:sz w:val="18"/>
                <w:szCs w:val="18"/>
              </w:rPr>
            </w:pPr>
            <w:r w:rsidRPr="00960977">
              <w:rPr>
                <w:rFonts w:cstheme="minorHAnsi"/>
                <w:color w:val="182026"/>
                <w:sz w:val="18"/>
                <w:szCs w:val="18"/>
              </w:rPr>
              <w:t>30e. Surgical and procedure masks*</w:t>
            </w:r>
          </w:p>
        </w:tc>
        <w:tc>
          <w:tcPr>
            <w:tcW w:w="2610" w:type="dxa"/>
          </w:tcPr>
          <w:p w:rsidR="00CD414F" w:rsidRPr="00960977" w:rsidP="00CD414F" w14:paraId="4EB6189F" w14:textId="1A654F5E">
            <w:pPr>
              <w:rPr>
                <w:rFonts w:eastAsiaTheme="minorHAnsi"/>
                <w:sz w:val="18"/>
                <w:szCs w:val="18"/>
              </w:rPr>
            </w:pPr>
            <w:r w:rsidRPr="00960977">
              <w:rPr>
                <w:rFonts w:cstheme="minorHAnsi"/>
                <w:color w:val="182026"/>
                <w:sz w:val="18"/>
                <w:szCs w:val="18"/>
              </w:rPr>
              <w:t>16b. Are you able to MAINTAIN at least a 3-day supply of these items (y/n/n/a)? Surgical and procedure masks</w:t>
            </w:r>
          </w:p>
        </w:tc>
        <w:tc>
          <w:tcPr>
            <w:tcW w:w="2245" w:type="dxa"/>
          </w:tcPr>
          <w:p w:rsidR="00DD4AEE" w:rsidP="00DD4AEE" w14:paraId="30D5FF53" w14:textId="77777777">
            <w:pPr>
              <w:rPr>
                <w:rFonts w:eastAsiaTheme="minorHAnsi"/>
                <w:sz w:val="18"/>
                <w:szCs w:val="18"/>
              </w:rPr>
            </w:pPr>
            <w:r>
              <w:rPr>
                <w:rFonts w:eastAsiaTheme="minorHAnsi"/>
                <w:sz w:val="18"/>
                <w:szCs w:val="18"/>
              </w:rPr>
              <w:t xml:space="preserve">No longer required fields per CoP Rule. This field is kept on the form as an optional data element because </w:t>
            </w:r>
            <w:r w:rsidRPr="00B34E55">
              <w:rPr>
                <w:rFonts w:eastAsiaTheme="minorHAnsi"/>
                <w:sz w:val="18"/>
                <w:szCs w:val="18"/>
              </w:rPr>
              <w:t>“</w:t>
            </w:r>
            <w:r>
              <w:rPr>
                <w:rFonts w:eastAsiaTheme="minorHAnsi"/>
                <w:sz w:val="18"/>
                <w:szCs w:val="18"/>
              </w:rPr>
              <w:t>a</w:t>
            </w:r>
            <w:r w:rsidRPr="00B34E55">
              <w:rPr>
                <w:rFonts w:eastAsiaTheme="minorHAnsi"/>
                <w:sz w:val="18"/>
                <w:szCs w:val="18"/>
              </w:rPr>
              <w:t xml:space="preserve">ble to </w:t>
            </w:r>
            <w:r>
              <w:rPr>
                <w:rFonts w:eastAsiaTheme="minorHAnsi"/>
                <w:sz w:val="18"/>
                <w:szCs w:val="18"/>
              </w:rPr>
              <w:t>m</w:t>
            </w:r>
            <w:r w:rsidRPr="00B34E55">
              <w:rPr>
                <w:rFonts w:eastAsiaTheme="minorHAnsi"/>
                <w:sz w:val="18"/>
                <w:szCs w:val="18"/>
              </w:rPr>
              <w:t>aintain” and “</w:t>
            </w:r>
            <w:r>
              <w:rPr>
                <w:rFonts w:eastAsiaTheme="minorHAnsi"/>
                <w:sz w:val="18"/>
                <w:szCs w:val="18"/>
              </w:rPr>
              <w:t>d</w:t>
            </w:r>
            <w:r w:rsidRPr="00B34E55">
              <w:rPr>
                <w:rFonts w:eastAsiaTheme="minorHAnsi"/>
                <w:sz w:val="18"/>
                <w:szCs w:val="18"/>
              </w:rPr>
              <w:t xml:space="preserve">ays on </w:t>
            </w:r>
            <w:r>
              <w:rPr>
                <w:rFonts w:eastAsiaTheme="minorHAnsi"/>
                <w:sz w:val="18"/>
                <w:szCs w:val="18"/>
              </w:rPr>
              <w:t>h</w:t>
            </w:r>
            <w:r w:rsidRPr="00B34E55">
              <w:rPr>
                <w:rFonts w:eastAsiaTheme="minorHAnsi"/>
                <w:sz w:val="18"/>
                <w:szCs w:val="18"/>
              </w:rPr>
              <w:t>and” fields provide insight into hospital PPE status</w:t>
            </w:r>
            <w:r>
              <w:rPr>
                <w:rFonts w:eastAsiaTheme="minorHAnsi"/>
                <w:sz w:val="18"/>
                <w:szCs w:val="18"/>
              </w:rPr>
              <w:t xml:space="preserve">, are </w:t>
            </w:r>
            <w:r w:rsidRPr="0046798B">
              <w:rPr>
                <w:rFonts w:eastAsiaTheme="minorHAnsi"/>
                <w:sz w:val="18"/>
                <w:szCs w:val="18"/>
              </w:rPr>
              <w:t>reliable indicator</w:t>
            </w:r>
            <w:r>
              <w:rPr>
                <w:rFonts w:eastAsiaTheme="minorHAnsi"/>
                <w:sz w:val="18"/>
                <w:szCs w:val="18"/>
              </w:rPr>
              <w:t>s</w:t>
            </w:r>
            <w:r w:rsidRPr="0046798B">
              <w:rPr>
                <w:rFonts w:eastAsiaTheme="minorHAnsi"/>
                <w:sz w:val="18"/>
                <w:szCs w:val="18"/>
              </w:rPr>
              <w:t xml:space="preserve"> of current hospital supply</w:t>
            </w:r>
            <w:r>
              <w:rPr>
                <w:rFonts w:eastAsiaTheme="minorHAnsi"/>
                <w:sz w:val="18"/>
                <w:szCs w:val="18"/>
              </w:rPr>
              <w:t>,</w:t>
            </w:r>
            <w:r w:rsidRPr="0046798B">
              <w:rPr>
                <w:rFonts w:eastAsiaTheme="minorHAnsi"/>
                <w:sz w:val="18"/>
                <w:szCs w:val="18"/>
              </w:rPr>
              <w:t xml:space="preserve"> and is used to understand local needs in the event of an emergency.</w:t>
            </w:r>
          </w:p>
          <w:p w:rsidR="00DD4AEE" w:rsidP="00DD4AEE" w14:paraId="1CB0F097" w14:textId="77777777">
            <w:pPr>
              <w:rPr>
                <w:rFonts w:eastAsiaTheme="minorHAnsi"/>
                <w:sz w:val="18"/>
                <w:szCs w:val="18"/>
              </w:rPr>
            </w:pPr>
          </w:p>
          <w:p w:rsidR="00CD414F" w:rsidRPr="00960977" w:rsidP="00CD414F" w14:paraId="3ADB6AC5" w14:textId="4B0A97BD">
            <w:pPr>
              <w:rPr>
                <w:rFonts w:eastAsiaTheme="minorHAnsi"/>
                <w:sz w:val="18"/>
                <w:szCs w:val="18"/>
              </w:rPr>
            </w:pPr>
            <w:r>
              <w:rPr>
                <w:rFonts w:eastAsiaTheme="minorHAnsi"/>
                <w:sz w:val="18"/>
                <w:szCs w:val="18"/>
              </w:rPr>
              <w:t>Field number and name changed for specificity and clarity</w:t>
            </w:r>
          </w:p>
        </w:tc>
      </w:tr>
      <w:tr w14:paraId="3715BD77" w14:textId="77777777" w:rsidTr="00F8014C">
        <w:tblPrEx>
          <w:tblW w:w="0" w:type="auto"/>
          <w:tblInd w:w="720" w:type="dxa"/>
          <w:tblLook w:val="04A0"/>
        </w:tblPrEx>
        <w:tc>
          <w:tcPr>
            <w:tcW w:w="1075" w:type="dxa"/>
          </w:tcPr>
          <w:p w:rsidR="00CD414F" w:rsidRPr="00960977" w:rsidP="00CD414F" w14:paraId="08F11881" w14:textId="551B646A">
            <w:pPr>
              <w:rPr>
                <w:rFonts w:eastAsiaTheme="minorHAnsi"/>
                <w:sz w:val="18"/>
                <w:szCs w:val="18"/>
              </w:rPr>
            </w:pPr>
            <w:r>
              <w:rPr>
                <w:rFonts w:eastAsiaTheme="minorHAnsi"/>
                <w:sz w:val="18"/>
                <w:szCs w:val="18"/>
              </w:rPr>
              <w:t>R</w:t>
            </w:r>
            <w:r w:rsidRPr="00983265">
              <w:rPr>
                <w:rFonts w:eastAsiaTheme="minorHAnsi"/>
                <w:sz w:val="18"/>
                <w:szCs w:val="18"/>
              </w:rPr>
              <w:t>evision</w:t>
            </w:r>
          </w:p>
        </w:tc>
        <w:tc>
          <w:tcPr>
            <w:tcW w:w="2700" w:type="dxa"/>
            <w:tcBorders>
              <w:top w:val="single" w:sz="4" w:space="0" w:color="auto"/>
              <w:bottom w:val="single" w:sz="4" w:space="0" w:color="auto"/>
            </w:tcBorders>
          </w:tcPr>
          <w:p w:rsidR="00CD414F" w:rsidRPr="00960977" w:rsidP="00CD414F" w14:paraId="2445D519" w14:textId="7C64A4BC">
            <w:pPr>
              <w:rPr>
                <w:sz w:val="18"/>
                <w:szCs w:val="18"/>
              </w:rPr>
            </w:pPr>
            <w:r w:rsidRPr="00960977">
              <w:rPr>
                <w:rFonts w:cstheme="minorHAnsi"/>
                <w:color w:val="182026"/>
                <w:sz w:val="18"/>
                <w:szCs w:val="18"/>
              </w:rPr>
              <w:t>30f. Eye protection including face shields and goggles*</w:t>
            </w:r>
          </w:p>
        </w:tc>
        <w:tc>
          <w:tcPr>
            <w:tcW w:w="2610" w:type="dxa"/>
          </w:tcPr>
          <w:p w:rsidR="00CD414F" w:rsidRPr="00960977" w:rsidP="00CD414F" w14:paraId="260CD775" w14:textId="690D05C1">
            <w:pPr>
              <w:rPr>
                <w:rFonts w:eastAsiaTheme="minorHAnsi"/>
                <w:sz w:val="18"/>
                <w:szCs w:val="18"/>
              </w:rPr>
            </w:pPr>
            <w:r w:rsidRPr="00960977">
              <w:rPr>
                <w:rFonts w:cstheme="minorHAnsi"/>
                <w:sz w:val="18"/>
                <w:szCs w:val="18"/>
              </w:rPr>
              <w:t>16c. Are you able to MAINTAIN at least a 3-day supply of these items (y/n/n/a)? Eye protection including face shields and goggles</w:t>
            </w:r>
          </w:p>
        </w:tc>
        <w:tc>
          <w:tcPr>
            <w:tcW w:w="2245" w:type="dxa"/>
          </w:tcPr>
          <w:p w:rsidR="00DD4AEE" w:rsidP="00DD4AEE" w14:paraId="01026FBE" w14:textId="77777777">
            <w:pPr>
              <w:rPr>
                <w:rFonts w:eastAsiaTheme="minorHAnsi"/>
                <w:sz w:val="18"/>
                <w:szCs w:val="18"/>
              </w:rPr>
            </w:pPr>
            <w:r>
              <w:rPr>
                <w:rFonts w:eastAsiaTheme="minorHAnsi"/>
                <w:sz w:val="18"/>
                <w:szCs w:val="18"/>
              </w:rPr>
              <w:t xml:space="preserve">No longer required fields per CoP Rule. This field is kept on the form as an optional data element because </w:t>
            </w:r>
            <w:r w:rsidRPr="00B34E55">
              <w:rPr>
                <w:rFonts w:eastAsiaTheme="minorHAnsi"/>
                <w:sz w:val="18"/>
                <w:szCs w:val="18"/>
              </w:rPr>
              <w:t>“</w:t>
            </w:r>
            <w:r>
              <w:rPr>
                <w:rFonts w:eastAsiaTheme="minorHAnsi"/>
                <w:sz w:val="18"/>
                <w:szCs w:val="18"/>
              </w:rPr>
              <w:t>a</w:t>
            </w:r>
            <w:r w:rsidRPr="00B34E55">
              <w:rPr>
                <w:rFonts w:eastAsiaTheme="minorHAnsi"/>
                <w:sz w:val="18"/>
                <w:szCs w:val="18"/>
              </w:rPr>
              <w:t xml:space="preserve">ble to </w:t>
            </w:r>
            <w:r>
              <w:rPr>
                <w:rFonts w:eastAsiaTheme="minorHAnsi"/>
                <w:sz w:val="18"/>
                <w:szCs w:val="18"/>
              </w:rPr>
              <w:t>m</w:t>
            </w:r>
            <w:r w:rsidRPr="00B34E55">
              <w:rPr>
                <w:rFonts w:eastAsiaTheme="minorHAnsi"/>
                <w:sz w:val="18"/>
                <w:szCs w:val="18"/>
              </w:rPr>
              <w:t>aintain” and “</w:t>
            </w:r>
            <w:r>
              <w:rPr>
                <w:rFonts w:eastAsiaTheme="minorHAnsi"/>
                <w:sz w:val="18"/>
                <w:szCs w:val="18"/>
              </w:rPr>
              <w:t>d</w:t>
            </w:r>
            <w:r w:rsidRPr="00B34E55">
              <w:rPr>
                <w:rFonts w:eastAsiaTheme="minorHAnsi"/>
                <w:sz w:val="18"/>
                <w:szCs w:val="18"/>
              </w:rPr>
              <w:t xml:space="preserve">ays on </w:t>
            </w:r>
            <w:r>
              <w:rPr>
                <w:rFonts w:eastAsiaTheme="minorHAnsi"/>
                <w:sz w:val="18"/>
                <w:szCs w:val="18"/>
              </w:rPr>
              <w:t>h</w:t>
            </w:r>
            <w:r w:rsidRPr="00B34E55">
              <w:rPr>
                <w:rFonts w:eastAsiaTheme="minorHAnsi"/>
                <w:sz w:val="18"/>
                <w:szCs w:val="18"/>
              </w:rPr>
              <w:t>and” fields provide insight into hospital PPE status</w:t>
            </w:r>
            <w:r>
              <w:rPr>
                <w:rFonts w:eastAsiaTheme="minorHAnsi"/>
                <w:sz w:val="18"/>
                <w:szCs w:val="18"/>
              </w:rPr>
              <w:t xml:space="preserve">, are </w:t>
            </w:r>
            <w:r w:rsidRPr="0046798B">
              <w:rPr>
                <w:rFonts w:eastAsiaTheme="minorHAnsi"/>
                <w:sz w:val="18"/>
                <w:szCs w:val="18"/>
              </w:rPr>
              <w:t>reliable indicator</w:t>
            </w:r>
            <w:r>
              <w:rPr>
                <w:rFonts w:eastAsiaTheme="minorHAnsi"/>
                <w:sz w:val="18"/>
                <w:szCs w:val="18"/>
              </w:rPr>
              <w:t>s</w:t>
            </w:r>
            <w:r w:rsidRPr="0046798B">
              <w:rPr>
                <w:rFonts w:eastAsiaTheme="minorHAnsi"/>
                <w:sz w:val="18"/>
                <w:szCs w:val="18"/>
              </w:rPr>
              <w:t xml:space="preserve"> of current hospital supply</w:t>
            </w:r>
            <w:r>
              <w:rPr>
                <w:rFonts w:eastAsiaTheme="minorHAnsi"/>
                <w:sz w:val="18"/>
                <w:szCs w:val="18"/>
              </w:rPr>
              <w:t>,</w:t>
            </w:r>
            <w:r w:rsidRPr="0046798B">
              <w:rPr>
                <w:rFonts w:eastAsiaTheme="minorHAnsi"/>
                <w:sz w:val="18"/>
                <w:szCs w:val="18"/>
              </w:rPr>
              <w:t xml:space="preserve"> and is used to understand local needs in the event of an emergency.</w:t>
            </w:r>
          </w:p>
          <w:p w:rsidR="00DD4AEE" w:rsidP="00DD4AEE" w14:paraId="55857455" w14:textId="77777777">
            <w:pPr>
              <w:rPr>
                <w:rFonts w:eastAsiaTheme="minorHAnsi"/>
                <w:sz w:val="18"/>
                <w:szCs w:val="18"/>
              </w:rPr>
            </w:pPr>
          </w:p>
          <w:p w:rsidR="00CD414F" w:rsidRPr="00960977" w:rsidP="00CD414F" w14:paraId="55B25FE5" w14:textId="7BCCD670">
            <w:pPr>
              <w:rPr>
                <w:rFonts w:eastAsiaTheme="minorHAnsi"/>
                <w:sz w:val="18"/>
                <w:szCs w:val="18"/>
              </w:rPr>
            </w:pPr>
            <w:r>
              <w:rPr>
                <w:rFonts w:eastAsiaTheme="minorHAnsi"/>
                <w:sz w:val="18"/>
                <w:szCs w:val="18"/>
              </w:rPr>
              <w:t>Field number and name changed for specificity and clarity</w:t>
            </w:r>
          </w:p>
        </w:tc>
      </w:tr>
      <w:tr w14:paraId="25B0E922" w14:textId="77777777" w:rsidTr="00F8014C">
        <w:tblPrEx>
          <w:tblW w:w="0" w:type="auto"/>
          <w:tblInd w:w="720" w:type="dxa"/>
          <w:tblLook w:val="04A0"/>
        </w:tblPrEx>
        <w:tc>
          <w:tcPr>
            <w:tcW w:w="1075" w:type="dxa"/>
          </w:tcPr>
          <w:p w:rsidR="00CD414F" w:rsidRPr="00960977" w:rsidP="00CD414F" w14:paraId="5AD47C7D" w14:textId="63EF8827">
            <w:pPr>
              <w:rPr>
                <w:rFonts w:eastAsiaTheme="minorHAnsi"/>
                <w:sz w:val="18"/>
                <w:szCs w:val="18"/>
              </w:rPr>
            </w:pPr>
            <w:r>
              <w:rPr>
                <w:rFonts w:eastAsiaTheme="minorHAnsi"/>
                <w:sz w:val="18"/>
                <w:szCs w:val="18"/>
              </w:rPr>
              <w:t>R</w:t>
            </w:r>
            <w:r w:rsidRPr="00983265">
              <w:rPr>
                <w:rFonts w:eastAsiaTheme="minorHAnsi"/>
                <w:sz w:val="18"/>
                <w:szCs w:val="18"/>
              </w:rPr>
              <w:t>evision</w:t>
            </w:r>
          </w:p>
        </w:tc>
        <w:tc>
          <w:tcPr>
            <w:tcW w:w="2700" w:type="dxa"/>
            <w:tcBorders>
              <w:top w:val="single" w:sz="4" w:space="0" w:color="auto"/>
              <w:bottom w:val="single" w:sz="4" w:space="0" w:color="auto"/>
            </w:tcBorders>
            <w:shd w:val="clear" w:color="auto" w:fill="FFFFFF" w:themeFill="background1"/>
          </w:tcPr>
          <w:p w:rsidR="00CD414F" w:rsidRPr="00960977" w:rsidP="00CD414F" w14:paraId="24B89E07" w14:textId="3C10CB5D">
            <w:pPr>
              <w:rPr>
                <w:sz w:val="18"/>
                <w:szCs w:val="18"/>
              </w:rPr>
            </w:pPr>
            <w:r w:rsidRPr="00960977">
              <w:rPr>
                <w:rFonts w:cstheme="minorHAnsi"/>
                <w:color w:val="182026"/>
                <w:sz w:val="18"/>
                <w:szCs w:val="18"/>
              </w:rPr>
              <w:t>30</w:t>
            </w:r>
            <w:r w:rsidRPr="00983265">
              <w:rPr>
                <w:rFonts w:cstheme="minorHAnsi"/>
                <w:color w:val="182026"/>
                <w:sz w:val="18"/>
                <w:szCs w:val="18"/>
                <w:shd w:val="clear" w:color="auto" w:fill="FFFFFF" w:themeFill="background1"/>
              </w:rPr>
              <w:t>g.</w:t>
            </w:r>
            <w:r w:rsidRPr="00960977">
              <w:rPr>
                <w:rFonts w:cstheme="minorHAnsi"/>
                <w:color w:val="182026"/>
                <w:sz w:val="18"/>
                <w:szCs w:val="18"/>
                <w:shd w:val="clear" w:color="auto" w:fill="D9E2F3" w:themeFill="accent1" w:themeFillTint="33"/>
              </w:rPr>
              <w:t xml:space="preserve"> </w:t>
            </w:r>
            <w:r w:rsidRPr="00983265">
              <w:rPr>
                <w:rFonts w:cstheme="minorHAnsi"/>
                <w:color w:val="182026"/>
                <w:sz w:val="18"/>
                <w:szCs w:val="18"/>
                <w:shd w:val="clear" w:color="auto" w:fill="FFFFFF" w:themeFill="background1"/>
              </w:rPr>
              <w:t>Single-use gowns*</w:t>
            </w:r>
          </w:p>
        </w:tc>
        <w:tc>
          <w:tcPr>
            <w:tcW w:w="2610" w:type="dxa"/>
            <w:shd w:val="clear" w:color="auto" w:fill="FFFFFF" w:themeFill="background1"/>
          </w:tcPr>
          <w:p w:rsidR="00CD414F" w:rsidRPr="00960977" w:rsidP="00CD414F" w14:paraId="59934B7B" w14:textId="3F6E084D">
            <w:pPr>
              <w:rPr>
                <w:rFonts w:eastAsiaTheme="minorHAnsi"/>
                <w:sz w:val="18"/>
                <w:szCs w:val="18"/>
              </w:rPr>
            </w:pPr>
            <w:r w:rsidRPr="00983265">
              <w:rPr>
                <w:rFonts w:cstheme="minorHAnsi"/>
                <w:color w:val="182026"/>
                <w:sz w:val="18"/>
                <w:szCs w:val="18"/>
                <w:shd w:val="clear" w:color="auto" w:fill="FFFFFF" w:themeFill="background1"/>
              </w:rPr>
              <w:t>16d. Are you able to MAINTAIN at least a 3-day supply of these items (y/n/n/a)? Single use gowns</w:t>
            </w:r>
          </w:p>
        </w:tc>
        <w:tc>
          <w:tcPr>
            <w:tcW w:w="2245" w:type="dxa"/>
          </w:tcPr>
          <w:p w:rsidR="00DD4AEE" w:rsidP="00DD4AEE" w14:paraId="7FF5464D" w14:textId="77777777">
            <w:pPr>
              <w:rPr>
                <w:rFonts w:eastAsiaTheme="minorHAnsi"/>
                <w:sz w:val="18"/>
                <w:szCs w:val="18"/>
              </w:rPr>
            </w:pPr>
            <w:r>
              <w:rPr>
                <w:rFonts w:eastAsiaTheme="minorHAnsi"/>
                <w:sz w:val="18"/>
                <w:szCs w:val="18"/>
              </w:rPr>
              <w:t xml:space="preserve">No longer required fields per CoP Rule. This field is kept on the form as an optional data element because </w:t>
            </w:r>
            <w:r w:rsidRPr="00B34E55">
              <w:rPr>
                <w:rFonts w:eastAsiaTheme="minorHAnsi"/>
                <w:sz w:val="18"/>
                <w:szCs w:val="18"/>
              </w:rPr>
              <w:t>“</w:t>
            </w:r>
            <w:r>
              <w:rPr>
                <w:rFonts w:eastAsiaTheme="minorHAnsi"/>
                <w:sz w:val="18"/>
                <w:szCs w:val="18"/>
              </w:rPr>
              <w:t>a</w:t>
            </w:r>
            <w:r w:rsidRPr="00B34E55">
              <w:rPr>
                <w:rFonts w:eastAsiaTheme="minorHAnsi"/>
                <w:sz w:val="18"/>
                <w:szCs w:val="18"/>
              </w:rPr>
              <w:t xml:space="preserve">ble to </w:t>
            </w:r>
            <w:r>
              <w:rPr>
                <w:rFonts w:eastAsiaTheme="minorHAnsi"/>
                <w:sz w:val="18"/>
                <w:szCs w:val="18"/>
              </w:rPr>
              <w:t>m</w:t>
            </w:r>
            <w:r w:rsidRPr="00B34E55">
              <w:rPr>
                <w:rFonts w:eastAsiaTheme="minorHAnsi"/>
                <w:sz w:val="18"/>
                <w:szCs w:val="18"/>
              </w:rPr>
              <w:t>aintain” and “</w:t>
            </w:r>
            <w:r>
              <w:rPr>
                <w:rFonts w:eastAsiaTheme="minorHAnsi"/>
                <w:sz w:val="18"/>
                <w:szCs w:val="18"/>
              </w:rPr>
              <w:t>d</w:t>
            </w:r>
            <w:r w:rsidRPr="00B34E55">
              <w:rPr>
                <w:rFonts w:eastAsiaTheme="minorHAnsi"/>
                <w:sz w:val="18"/>
                <w:szCs w:val="18"/>
              </w:rPr>
              <w:t xml:space="preserve">ays on </w:t>
            </w:r>
            <w:r>
              <w:rPr>
                <w:rFonts w:eastAsiaTheme="minorHAnsi"/>
                <w:sz w:val="18"/>
                <w:szCs w:val="18"/>
              </w:rPr>
              <w:t>h</w:t>
            </w:r>
            <w:r w:rsidRPr="00B34E55">
              <w:rPr>
                <w:rFonts w:eastAsiaTheme="minorHAnsi"/>
                <w:sz w:val="18"/>
                <w:szCs w:val="18"/>
              </w:rPr>
              <w:t>and” fields provide insight into hospital PPE status</w:t>
            </w:r>
            <w:r>
              <w:rPr>
                <w:rFonts w:eastAsiaTheme="minorHAnsi"/>
                <w:sz w:val="18"/>
                <w:szCs w:val="18"/>
              </w:rPr>
              <w:t xml:space="preserve">, are </w:t>
            </w:r>
            <w:r w:rsidRPr="0046798B">
              <w:rPr>
                <w:rFonts w:eastAsiaTheme="minorHAnsi"/>
                <w:sz w:val="18"/>
                <w:szCs w:val="18"/>
              </w:rPr>
              <w:t>reliable indicator</w:t>
            </w:r>
            <w:r>
              <w:rPr>
                <w:rFonts w:eastAsiaTheme="minorHAnsi"/>
                <w:sz w:val="18"/>
                <w:szCs w:val="18"/>
              </w:rPr>
              <w:t>s</w:t>
            </w:r>
            <w:r w:rsidRPr="0046798B">
              <w:rPr>
                <w:rFonts w:eastAsiaTheme="minorHAnsi"/>
                <w:sz w:val="18"/>
                <w:szCs w:val="18"/>
              </w:rPr>
              <w:t xml:space="preserve"> of current hospital supply</w:t>
            </w:r>
            <w:r>
              <w:rPr>
                <w:rFonts w:eastAsiaTheme="minorHAnsi"/>
                <w:sz w:val="18"/>
                <w:szCs w:val="18"/>
              </w:rPr>
              <w:t>,</w:t>
            </w:r>
            <w:r w:rsidRPr="0046798B">
              <w:rPr>
                <w:rFonts w:eastAsiaTheme="minorHAnsi"/>
                <w:sz w:val="18"/>
                <w:szCs w:val="18"/>
              </w:rPr>
              <w:t xml:space="preserve"> and is used </w:t>
            </w:r>
            <w:r w:rsidRPr="0046798B">
              <w:rPr>
                <w:rFonts w:eastAsiaTheme="minorHAnsi"/>
                <w:sz w:val="18"/>
                <w:szCs w:val="18"/>
              </w:rPr>
              <w:t>to understand local needs in the event of an emergency.</w:t>
            </w:r>
          </w:p>
          <w:p w:rsidR="00DD4AEE" w:rsidP="00DD4AEE" w14:paraId="7F96F626" w14:textId="77777777">
            <w:pPr>
              <w:rPr>
                <w:rFonts w:eastAsiaTheme="minorHAnsi"/>
                <w:sz w:val="18"/>
                <w:szCs w:val="18"/>
              </w:rPr>
            </w:pPr>
          </w:p>
          <w:p w:rsidR="00CD414F" w:rsidRPr="00960977" w:rsidP="00CD414F" w14:paraId="02C39ED4" w14:textId="5D6E0B83">
            <w:pPr>
              <w:rPr>
                <w:rFonts w:eastAsiaTheme="minorHAnsi"/>
                <w:sz w:val="18"/>
                <w:szCs w:val="18"/>
              </w:rPr>
            </w:pPr>
            <w:r>
              <w:rPr>
                <w:rFonts w:eastAsiaTheme="minorHAnsi"/>
                <w:sz w:val="18"/>
                <w:szCs w:val="18"/>
              </w:rPr>
              <w:t>Field number and name changed for specificity and clarity</w:t>
            </w:r>
          </w:p>
        </w:tc>
      </w:tr>
      <w:tr w14:paraId="7484CDC1" w14:textId="77777777" w:rsidTr="00F8014C">
        <w:tblPrEx>
          <w:tblW w:w="0" w:type="auto"/>
          <w:tblInd w:w="720" w:type="dxa"/>
          <w:tblLook w:val="04A0"/>
        </w:tblPrEx>
        <w:tc>
          <w:tcPr>
            <w:tcW w:w="1075" w:type="dxa"/>
          </w:tcPr>
          <w:p w:rsidR="00CD414F" w:rsidRPr="00960977" w:rsidP="00CD414F" w14:paraId="1D717E0D" w14:textId="7F22005C">
            <w:pPr>
              <w:rPr>
                <w:rFonts w:eastAsiaTheme="minorHAnsi"/>
                <w:sz w:val="18"/>
                <w:szCs w:val="18"/>
              </w:rPr>
            </w:pPr>
            <w:r>
              <w:rPr>
                <w:rFonts w:eastAsiaTheme="minorHAnsi"/>
                <w:sz w:val="18"/>
                <w:szCs w:val="18"/>
              </w:rPr>
              <w:t>R</w:t>
            </w:r>
            <w:r w:rsidRPr="00983265">
              <w:rPr>
                <w:rFonts w:eastAsiaTheme="minorHAnsi"/>
                <w:sz w:val="18"/>
                <w:szCs w:val="18"/>
              </w:rPr>
              <w:t>evision</w:t>
            </w:r>
          </w:p>
        </w:tc>
        <w:tc>
          <w:tcPr>
            <w:tcW w:w="2700" w:type="dxa"/>
            <w:tcBorders>
              <w:top w:val="single" w:sz="4" w:space="0" w:color="auto"/>
              <w:bottom w:val="single" w:sz="4" w:space="0" w:color="auto"/>
            </w:tcBorders>
          </w:tcPr>
          <w:p w:rsidR="00CD414F" w:rsidRPr="00960977" w:rsidP="00CD414F" w14:paraId="25FD6B27" w14:textId="6B568D6B">
            <w:pPr>
              <w:rPr>
                <w:sz w:val="18"/>
                <w:szCs w:val="18"/>
              </w:rPr>
            </w:pPr>
            <w:r w:rsidRPr="00960977">
              <w:rPr>
                <w:rFonts w:cstheme="minorHAnsi"/>
                <w:color w:val="182026"/>
                <w:sz w:val="18"/>
                <w:szCs w:val="18"/>
              </w:rPr>
              <w:t>30h. Exam gloves*</w:t>
            </w:r>
          </w:p>
        </w:tc>
        <w:tc>
          <w:tcPr>
            <w:tcW w:w="2610" w:type="dxa"/>
          </w:tcPr>
          <w:p w:rsidR="00CD414F" w:rsidRPr="00960977" w:rsidP="00CD414F" w14:paraId="06047403" w14:textId="323CD387">
            <w:pPr>
              <w:rPr>
                <w:rFonts w:eastAsiaTheme="minorHAnsi"/>
                <w:sz w:val="18"/>
                <w:szCs w:val="18"/>
              </w:rPr>
            </w:pPr>
            <w:r w:rsidRPr="00960977">
              <w:rPr>
                <w:rFonts w:cstheme="minorHAnsi"/>
                <w:color w:val="182026"/>
                <w:sz w:val="18"/>
                <w:szCs w:val="18"/>
              </w:rPr>
              <w:t>16e. Are you able to MAINTAIN at least a 3-day supply of these items (y/n/n/a)? Exam gloves</w:t>
            </w:r>
          </w:p>
        </w:tc>
        <w:tc>
          <w:tcPr>
            <w:tcW w:w="2245" w:type="dxa"/>
          </w:tcPr>
          <w:p w:rsidR="00DD4AEE" w:rsidP="00DD4AEE" w14:paraId="567A0465" w14:textId="77777777">
            <w:pPr>
              <w:rPr>
                <w:rFonts w:eastAsiaTheme="minorHAnsi"/>
                <w:sz w:val="18"/>
                <w:szCs w:val="18"/>
              </w:rPr>
            </w:pPr>
            <w:r>
              <w:rPr>
                <w:rFonts w:eastAsiaTheme="minorHAnsi"/>
                <w:sz w:val="18"/>
                <w:szCs w:val="18"/>
              </w:rPr>
              <w:t xml:space="preserve">No longer required fields per CoP Rule. This field is kept on the form as an optional data element because </w:t>
            </w:r>
            <w:r w:rsidRPr="00B34E55">
              <w:rPr>
                <w:rFonts w:eastAsiaTheme="minorHAnsi"/>
                <w:sz w:val="18"/>
                <w:szCs w:val="18"/>
              </w:rPr>
              <w:t>“</w:t>
            </w:r>
            <w:r>
              <w:rPr>
                <w:rFonts w:eastAsiaTheme="minorHAnsi"/>
                <w:sz w:val="18"/>
                <w:szCs w:val="18"/>
              </w:rPr>
              <w:t>a</w:t>
            </w:r>
            <w:r w:rsidRPr="00B34E55">
              <w:rPr>
                <w:rFonts w:eastAsiaTheme="minorHAnsi"/>
                <w:sz w:val="18"/>
                <w:szCs w:val="18"/>
              </w:rPr>
              <w:t xml:space="preserve">ble to </w:t>
            </w:r>
            <w:r>
              <w:rPr>
                <w:rFonts w:eastAsiaTheme="minorHAnsi"/>
                <w:sz w:val="18"/>
                <w:szCs w:val="18"/>
              </w:rPr>
              <w:t>m</w:t>
            </w:r>
            <w:r w:rsidRPr="00B34E55">
              <w:rPr>
                <w:rFonts w:eastAsiaTheme="minorHAnsi"/>
                <w:sz w:val="18"/>
                <w:szCs w:val="18"/>
              </w:rPr>
              <w:t>aintain” and “</w:t>
            </w:r>
            <w:r>
              <w:rPr>
                <w:rFonts w:eastAsiaTheme="minorHAnsi"/>
                <w:sz w:val="18"/>
                <w:szCs w:val="18"/>
              </w:rPr>
              <w:t>d</w:t>
            </w:r>
            <w:r w:rsidRPr="00B34E55">
              <w:rPr>
                <w:rFonts w:eastAsiaTheme="minorHAnsi"/>
                <w:sz w:val="18"/>
                <w:szCs w:val="18"/>
              </w:rPr>
              <w:t xml:space="preserve">ays on </w:t>
            </w:r>
            <w:r>
              <w:rPr>
                <w:rFonts w:eastAsiaTheme="minorHAnsi"/>
                <w:sz w:val="18"/>
                <w:szCs w:val="18"/>
              </w:rPr>
              <w:t>h</w:t>
            </w:r>
            <w:r w:rsidRPr="00B34E55">
              <w:rPr>
                <w:rFonts w:eastAsiaTheme="minorHAnsi"/>
                <w:sz w:val="18"/>
                <w:szCs w:val="18"/>
              </w:rPr>
              <w:t>and” fields provide insight into hospital PPE status</w:t>
            </w:r>
            <w:r>
              <w:rPr>
                <w:rFonts w:eastAsiaTheme="minorHAnsi"/>
                <w:sz w:val="18"/>
                <w:szCs w:val="18"/>
              </w:rPr>
              <w:t xml:space="preserve">, are </w:t>
            </w:r>
            <w:r w:rsidRPr="0046798B">
              <w:rPr>
                <w:rFonts w:eastAsiaTheme="minorHAnsi"/>
                <w:sz w:val="18"/>
                <w:szCs w:val="18"/>
              </w:rPr>
              <w:t>reliable indicator</w:t>
            </w:r>
            <w:r>
              <w:rPr>
                <w:rFonts w:eastAsiaTheme="minorHAnsi"/>
                <w:sz w:val="18"/>
                <w:szCs w:val="18"/>
              </w:rPr>
              <w:t>s</w:t>
            </w:r>
            <w:r w:rsidRPr="0046798B">
              <w:rPr>
                <w:rFonts w:eastAsiaTheme="minorHAnsi"/>
                <w:sz w:val="18"/>
                <w:szCs w:val="18"/>
              </w:rPr>
              <w:t xml:space="preserve"> of current hospital supply</w:t>
            </w:r>
            <w:r>
              <w:rPr>
                <w:rFonts w:eastAsiaTheme="minorHAnsi"/>
                <w:sz w:val="18"/>
                <w:szCs w:val="18"/>
              </w:rPr>
              <w:t>,</w:t>
            </w:r>
            <w:r w:rsidRPr="0046798B">
              <w:rPr>
                <w:rFonts w:eastAsiaTheme="minorHAnsi"/>
                <w:sz w:val="18"/>
                <w:szCs w:val="18"/>
              </w:rPr>
              <w:t xml:space="preserve"> and is used to understand local needs in the event of an emergency.</w:t>
            </w:r>
          </w:p>
          <w:p w:rsidR="00DD4AEE" w:rsidP="00DD4AEE" w14:paraId="220767D7" w14:textId="77777777">
            <w:pPr>
              <w:rPr>
                <w:rFonts w:eastAsiaTheme="minorHAnsi"/>
                <w:sz w:val="18"/>
                <w:szCs w:val="18"/>
              </w:rPr>
            </w:pPr>
          </w:p>
          <w:p w:rsidR="00CD414F" w:rsidRPr="00960977" w:rsidP="00CD414F" w14:paraId="73E35D72" w14:textId="11277215">
            <w:pPr>
              <w:rPr>
                <w:rFonts w:eastAsiaTheme="minorHAnsi"/>
                <w:sz w:val="18"/>
                <w:szCs w:val="18"/>
              </w:rPr>
            </w:pPr>
            <w:r>
              <w:rPr>
                <w:rFonts w:eastAsiaTheme="minorHAnsi"/>
                <w:sz w:val="18"/>
                <w:szCs w:val="18"/>
              </w:rPr>
              <w:t>Field number and name changed for specificity and clarity</w:t>
            </w:r>
          </w:p>
        </w:tc>
      </w:tr>
      <w:tr w14:paraId="2417591E" w14:textId="77777777" w:rsidTr="00F8014C">
        <w:tblPrEx>
          <w:tblW w:w="0" w:type="auto"/>
          <w:tblInd w:w="720" w:type="dxa"/>
          <w:tblLook w:val="04A0"/>
        </w:tblPrEx>
        <w:tc>
          <w:tcPr>
            <w:tcW w:w="1075" w:type="dxa"/>
          </w:tcPr>
          <w:p w:rsidR="00AB2E2D" w:rsidRPr="00960977" w:rsidP="00AB2E2D" w14:paraId="2BEB4645" w14:textId="5784E699">
            <w:pPr>
              <w:rPr>
                <w:rFonts w:eastAsiaTheme="minorHAnsi"/>
                <w:sz w:val="18"/>
                <w:szCs w:val="18"/>
              </w:rPr>
            </w:pPr>
            <w:r>
              <w:rPr>
                <w:rFonts w:eastAsiaTheme="minorHAnsi"/>
                <w:sz w:val="18"/>
                <w:szCs w:val="18"/>
              </w:rPr>
              <w:t>D</w:t>
            </w:r>
            <w:r w:rsidRPr="00983265" w:rsidR="00E7005D">
              <w:rPr>
                <w:rFonts w:eastAsiaTheme="minorHAnsi"/>
                <w:sz w:val="18"/>
                <w:szCs w:val="18"/>
              </w:rPr>
              <w:t>eletion</w:t>
            </w:r>
          </w:p>
        </w:tc>
        <w:tc>
          <w:tcPr>
            <w:tcW w:w="2700" w:type="dxa"/>
          </w:tcPr>
          <w:p w:rsidR="00AB2E2D" w:rsidRPr="00960977" w:rsidP="00AB2E2D" w14:paraId="7BF3A01A" w14:textId="0AC28CD2">
            <w:pPr>
              <w:rPr>
                <w:sz w:val="18"/>
                <w:szCs w:val="18"/>
              </w:rPr>
            </w:pPr>
            <w:r w:rsidRPr="00960977">
              <w:rPr>
                <w:rFonts w:cstheme="minorHAnsi"/>
                <w:color w:val="182026"/>
                <w:sz w:val="18"/>
                <w:szCs w:val="18"/>
              </w:rPr>
              <w:t>33. Total hospitalized patients with laboratory-confirmed influenza virus infection*</w:t>
            </w:r>
          </w:p>
        </w:tc>
        <w:tc>
          <w:tcPr>
            <w:tcW w:w="2610" w:type="dxa"/>
          </w:tcPr>
          <w:p w:rsidR="00AB2E2D" w:rsidRPr="00960977" w:rsidP="00AB2E2D" w14:paraId="4C51F9E2" w14:textId="349EC574">
            <w:pPr>
              <w:rPr>
                <w:rFonts w:eastAsiaTheme="minorHAnsi"/>
                <w:sz w:val="18"/>
                <w:szCs w:val="18"/>
              </w:rPr>
            </w:pPr>
            <w:r w:rsidRPr="00960977">
              <w:rPr>
                <w:rFonts w:eastAsiaTheme="minorHAnsi"/>
                <w:sz w:val="18"/>
                <w:szCs w:val="18"/>
              </w:rPr>
              <w:t>N/A</w:t>
            </w:r>
          </w:p>
        </w:tc>
        <w:tc>
          <w:tcPr>
            <w:tcW w:w="2245" w:type="dxa"/>
          </w:tcPr>
          <w:p w:rsidR="00AB2E2D" w:rsidRPr="00960977" w:rsidP="00AB2E2D" w14:paraId="7FEC376D" w14:textId="54F4479F">
            <w:pPr>
              <w:rPr>
                <w:rFonts w:eastAsiaTheme="minorHAnsi"/>
                <w:sz w:val="18"/>
                <w:szCs w:val="18"/>
              </w:rPr>
            </w:pPr>
            <w:r>
              <w:rPr>
                <w:rFonts w:eastAsiaTheme="minorHAnsi"/>
                <w:sz w:val="18"/>
                <w:szCs w:val="18"/>
              </w:rPr>
              <w:t xml:space="preserve">Field deleted since it can be calculated from </w:t>
            </w:r>
            <w:r w:rsidR="00A24089">
              <w:rPr>
                <w:rFonts w:eastAsiaTheme="minorHAnsi"/>
                <w:sz w:val="18"/>
                <w:szCs w:val="18"/>
              </w:rPr>
              <w:t>values entered for the</w:t>
            </w:r>
            <w:r>
              <w:rPr>
                <w:rFonts w:eastAsiaTheme="minorHAnsi"/>
                <w:sz w:val="18"/>
                <w:szCs w:val="18"/>
              </w:rPr>
              <w:t xml:space="preserve"> adult and pediatric hospitalized patient fields. </w:t>
            </w:r>
          </w:p>
        </w:tc>
      </w:tr>
      <w:tr w14:paraId="6277380B" w14:textId="77777777" w:rsidTr="00F8014C">
        <w:tblPrEx>
          <w:tblW w:w="0" w:type="auto"/>
          <w:tblInd w:w="720" w:type="dxa"/>
          <w:tblLook w:val="04A0"/>
        </w:tblPrEx>
        <w:tc>
          <w:tcPr>
            <w:tcW w:w="1075" w:type="dxa"/>
          </w:tcPr>
          <w:p w:rsidR="00AB2E2D" w:rsidRPr="00960977" w:rsidP="00AB2E2D" w14:paraId="5039E003" w14:textId="370BF38D">
            <w:pPr>
              <w:rPr>
                <w:rFonts w:eastAsiaTheme="minorHAnsi"/>
                <w:sz w:val="18"/>
                <w:szCs w:val="18"/>
              </w:rPr>
            </w:pPr>
            <w:r>
              <w:rPr>
                <w:rFonts w:eastAsiaTheme="minorHAnsi"/>
                <w:sz w:val="18"/>
                <w:szCs w:val="18"/>
              </w:rPr>
              <w:t>D</w:t>
            </w:r>
            <w:r w:rsidRPr="00983265" w:rsidR="00D90A13">
              <w:rPr>
                <w:rFonts w:eastAsiaTheme="minorHAnsi"/>
                <w:sz w:val="18"/>
                <w:szCs w:val="18"/>
              </w:rPr>
              <w:t>eletion</w:t>
            </w:r>
          </w:p>
        </w:tc>
        <w:tc>
          <w:tcPr>
            <w:tcW w:w="2700" w:type="dxa"/>
          </w:tcPr>
          <w:p w:rsidR="00AB2E2D" w:rsidRPr="00960977" w:rsidP="00AB2E2D" w14:paraId="5753BD1D" w14:textId="418B6058">
            <w:pPr>
              <w:rPr>
                <w:sz w:val="18"/>
                <w:szCs w:val="18"/>
              </w:rPr>
            </w:pPr>
            <w:r w:rsidRPr="00960977">
              <w:rPr>
                <w:rFonts w:cstheme="minorHAnsi"/>
                <w:color w:val="182026"/>
                <w:sz w:val="18"/>
                <w:szCs w:val="18"/>
              </w:rPr>
              <w:t>34. Previous day's influenza admissions (laboratory-confirmed influenza virus infection) *</w:t>
            </w:r>
          </w:p>
        </w:tc>
        <w:tc>
          <w:tcPr>
            <w:tcW w:w="2610" w:type="dxa"/>
          </w:tcPr>
          <w:p w:rsidR="00AB2E2D" w:rsidRPr="00960977" w:rsidP="00AB2E2D" w14:paraId="428ADC33" w14:textId="356D0FC8">
            <w:pPr>
              <w:rPr>
                <w:rFonts w:eastAsiaTheme="minorHAnsi"/>
                <w:sz w:val="18"/>
                <w:szCs w:val="18"/>
              </w:rPr>
            </w:pPr>
            <w:r w:rsidRPr="00960977">
              <w:rPr>
                <w:rFonts w:eastAsiaTheme="minorHAnsi"/>
                <w:sz w:val="18"/>
                <w:szCs w:val="18"/>
              </w:rPr>
              <w:t>N/A</w:t>
            </w:r>
          </w:p>
        </w:tc>
        <w:tc>
          <w:tcPr>
            <w:tcW w:w="2245" w:type="dxa"/>
          </w:tcPr>
          <w:p w:rsidR="00AB2E2D" w:rsidRPr="00960977" w:rsidP="00AB2E2D" w14:paraId="642E621F" w14:textId="4629BDAB">
            <w:pPr>
              <w:rPr>
                <w:rFonts w:eastAsiaTheme="minorHAnsi"/>
                <w:sz w:val="18"/>
                <w:szCs w:val="18"/>
              </w:rPr>
            </w:pPr>
            <w:r>
              <w:rPr>
                <w:rFonts w:eastAsiaTheme="minorHAnsi"/>
                <w:sz w:val="18"/>
                <w:szCs w:val="18"/>
              </w:rPr>
              <w:t>Field deleted since it can be calculated from values entered for the adult and pediatric influe</w:t>
            </w:r>
            <w:r w:rsidR="00481BC7">
              <w:rPr>
                <w:rFonts w:eastAsiaTheme="minorHAnsi"/>
                <w:sz w:val="18"/>
                <w:szCs w:val="18"/>
              </w:rPr>
              <w:t xml:space="preserve">nza new admissions fields. </w:t>
            </w:r>
          </w:p>
        </w:tc>
      </w:tr>
      <w:tr w14:paraId="13E5DECA" w14:textId="77777777" w:rsidTr="00F8014C">
        <w:tblPrEx>
          <w:tblW w:w="0" w:type="auto"/>
          <w:tblInd w:w="720" w:type="dxa"/>
          <w:tblLook w:val="04A0"/>
        </w:tblPrEx>
        <w:tc>
          <w:tcPr>
            <w:tcW w:w="1075" w:type="dxa"/>
          </w:tcPr>
          <w:p w:rsidR="00AB2E2D" w:rsidRPr="00960977" w:rsidP="00AB2E2D" w14:paraId="06CDFD72" w14:textId="7AA55FEE">
            <w:pPr>
              <w:rPr>
                <w:rFonts w:eastAsiaTheme="minorHAnsi"/>
                <w:sz w:val="18"/>
                <w:szCs w:val="18"/>
              </w:rPr>
            </w:pPr>
            <w:r>
              <w:rPr>
                <w:rFonts w:eastAsiaTheme="minorHAnsi"/>
                <w:sz w:val="18"/>
                <w:szCs w:val="18"/>
              </w:rPr>
              <w:t>D</w:t>
            </w:r>
            <w:r w:rsidRPr="00983265" w:rsidR="00E7005D">
              <w:rPr>
                <w:rFonts w:eastAsiaTheme="minorHAnsi"/>
                <w:sz w:val="18"/>
                <w:szCs w:val="18"/>
              </w:rPr>
              <w:t>eletion</w:t>
            </w:r>
          </w:p>
        </w:tc>
        <w:tc>
          <w:tcPr>
            <w:tcW w:w="2700" w:type="dxa"/>
          </w:tcPr>
          <w:p w:rsidR="00AB2E2D" w:rsidRPr="00960977" w:rsidP="00AB2E2D" w14:paraId="2780B57D" w14:textId="2D072139">
            <w:pPr>
              <w:rPr>
                <w:sz w:val="18"/>
                <w:szCs w:val="18"/>
              </w:rPr>
            </w:pPr>
            <w:r w:rsidRPr="00960977">
              <w:rPr>
                <w:rFonts w:cstheme="minorHAnsi"/>
                <w:color w:val="182026"/>
                <w:sz w:val="18"/>
                <w:szCs w:val="18"/>
              </w:rPr>
              <w:t>35. Total hospitalized ICU patients with laboratory-confirmed influenza virus infection*</w:t>
            </w:r>
          </w:p>
        </w:tc>
        <w:tc>
          <w:tcPr>
            <w:tcW w:w="2610" w:type="dxa"/>
          </w:tcPr>
          <w:p w:rsidR="00AB2E2D" w:rsidRPr="00960977" w:rsidP="00AB2E2D" w14:paraId="0FBF434C" w14:textId="3F90B3C4">
            <w:pPr>
              <w:rPr>
                <w:rFonts w:eastAsiaTheme="minorHAnsi"/>
                <w:sz w:val="18"/>
                <w:szCs w:val="18"/>
              </w:rPr>
            </w:pPr>
            <w:r w:rsidRPr="00960977">
              <w:rPr>
                <w:rFonts w:eastAsiaTheme="minorHAnsi"/>
                <w:sz w:val="18"/>
                <w:szCs w:val="18"/>
              </w:rPr>
              <w:t>N/A</w:t>
            </w:r>
          </w:p>
        </w:tc>
        <w:tc>
          <w:tcPr>
            <w:tcW w:w="2245" w:type="dxa"/>
          </w:tcPr>
          <w:p w:rsidR="00AB2E2D" w:rsidRPr="00960977" w:rsidP="00AB2E2D" w14:paraId="378567A4" w14:textId="7BAD0208">
            <w:pPr>
              <w:rPr>
                <w:rFonts w:eastAsiaTheme="minorHAnsi"/>
                <w:sz w:val="18"/>
                <w:szCs w:val="18"/>
              </w:rPr>
            </w:pPr>
            <w:r>
              <w:rPr>
                <w:rFonts w:eastAsiaTheme="minorHAnsi"/>
                <w:sz w:val="18"/>
                <w:szCs w:val="18"/>
              </w:rPr>
              <w:t xml:space="preserve">Field deleted since it can be calculated from values entered for the adult and pediatric </w:t>
            </w:r>
            <w:r w:rsidR="00736709">
              <w:rPr>
                <w:rFonts w:eastAsiaTheme="minorHAnsi"/>
                <w:sz w:val="18"/>
                <w:szCs w:val="18"/>
              </w:rPr>
              <w:t>ICU</w:t>
            </w:r>
            <w:r>
              <w:rPr>
                <w:rFonts w:eastAsiaTheme="minorHAnsi"/>
                <w:sz w:val="18"/>
                <w:szCs w:val="18"/>
              </w:rPr>
              <w:t xml:space="preserve"> patient fields.</w:t>
            </w:r>
          </w:p>
        </w:tc>
      </w:tr>
      <w:tr w14:paraId="2BD8CD83" w14:textId="77777777" w:rsidTr="00F8014C">
        <w:tblPrEx>
          <w:tblW w:w="0" w:type="auto"/>
          <w:tblInd w:w="720" w:type="dxa"/>
          <w:tblLook w:val="04A0"/>
        </w:tblPrEx>
        <w:tc>
          <w:tcPr>
            <w:tcW w:w="1075" w:type="dxa"/>
          </w:tcPr>
          <w:p w:rsidR="00AC2727" w:rsidRPr="00960977" w:rsidP="00AC2727" w14:paraId="3E4EEEE4" w14:textId="38A07B12">
            <w:pPr>
              <w:rPr>
                <w:rFonts w:eastAsiaTheme="minorHAnsi"/>
                <w:sz w:val="18"/>
                <w:szCs w:val="18"/>
              </w:rPr>
            </w:pPr>
            <w:r w:rsidRPr="00960977">
              <w:rPr>
                <w:rFonts w:eastAsiaTheme="minorHAnsi"/>
                <w:sz w:val="18"/>
                <w:szCs w:val="18"/>
              </w:rPr>
              <w:t>Revision</w:t>
            </w:r>
          </w:p>
        </w:tc>
        <w:tc>
          <w:tcPr>
            <w:tcW w:w="2700" w:type="dxa"/>
            <w:tcBorders>
              <w:top w:val="single" w:sz="4" w:space="0" w:color="auto"/>
              <w:bottom w:val="single" w:sz="4" w:space="0" w:color="auto"/>
            </w:tcBorders>
          </w:tcPr>
          <w:p w:rsidR="00AC2727" w:rsidRPr="00960977" w:rsidP="00AC2727" w14:paraId="752F883A" w14:textId="64540B10">
            <w:pPr>
              <w:rPr>
                <w:sz w:val="18"/>
                <w:szCs w:val="18"/>
              </w:rPr>
            </w:pPr>
            <w:r w:rsidRPr="00960977">
              <w:rPr>
                <w:sz w:val="18"/>
                <w:szCs w:val="18"/>
              </w:rPr>
              <w:t>33a. Hospitalized adult patients with laboratory-confirmed influenza virus infection</w:t>
            </w:r>
          </w:p>
        </w:tc>
        <w:tc>
          <w:tcPr>
            <w:tcW w:w="2610" w:type="dxa"/>
          </w:tcPr>
          <w:p w:rsidR="00AC2727" w:rsidRPr="00B37014" w:rsidP="00AC2727" w14:paraId="3B8A0C63" w14:textId="563B2073">
            <w:pPr>
              <w:rPr>
                <w:rFonts w:eastAsiaTheme="minorHAnsi"/>
                <w:sz w:val="18"/>
                <w:szCs w:val="18"/>
              </w:rPr>
            </w:pPr>
            <w:r w:rsidRPr="00B37014">
              <w:rPr>
                <w:sz w:val="18"/>
                <w:szCs w:val="18"/>
              </w:rPr>
              <w:t>7a. All hospitalized adult patients with laboratory-confirmed influenza*</w:t>
            </w:r>
          </w:p>
        </w:tc>
        <w:tc>
          <w:tcPr>
            <w:tcW w:w="2245" w:type="dxa"/>
          </w:tcPr>
          <w:p w:rsidR="00060CB7" w:rsidP="00816110" w14:paraId="132B42AD" w14:textId="11409513">
            <w:pPr>
              <w:rPr>
                <w:rFonts w:eastAsiaTheme="minorHAnsi"/>
                <w:sz w:val="18"/>
                <w:szCs w:val="18"/>
              </w:rPr>
            </w:pPr>
            <w:r>
              <w:rPr>
                <w:rFonts w:eastAsiaTheme="minorHAnsi"/>
                <w:sz w:val="18"/>
                <w:szCs w:val="18"/>
              </w:rPr>
              <w:t>Field number and name changed for specificity and clarity.</w:t>
            </w:r>
          </w:p>
          <w:p w:rsidR="00AC2727" w:rsidRPr="00960977" w:rsidP="00AC2727" w14:paraId="3A09FA6C" w14:textId="7A11AD1E">
            <w:pPr>
              <w:rPr>
                <w:rFonts w:eastAsiaTheme="minorHAnsi"/>
                <w:sz w:val="18"/>
                <w:szCs w:val="18"/>
              </w:rPr>
            </w:pPr>
            <w:r>
              <w:rPr>
                <w:rFonts w:eastAsiaTheme="minorHAnsi"/>
                <w:sz w:val="18"/>
                <w:szCs w:val="18"/>
              </w:rPr>
              <w:t>This field was</w:t>
            </w:r>
            <w:r w:rsidR="002E0B6C">
              <w:rPr>
                <w:rFonts w:eastAsiaTheme="minorHAnsi"/>
                <w:sz w:val="18"/>
                <w:szCs w:val="18"/>
              </w:rPr>
              <w:t xml:space="preserve"> previously optional and made required. There is a high degree of utility in differentiating adult and pediatric</w:t>
            </w:r>
            <w:r w:rsidR="00F657DF">
              <w:rPr>
                <w:rFonts w:eastAsiaTheme="minorHAnsi"/>
                <w:sz w:val="18"/>
                <w:szCs w:val="18"/>
              </w:rPr>
              <w:t xml:space="preserve"> hospitalizations</w:t>
            </w:r>
            <w:r w:rsidR="006235EF">
              <w:rPr>
                <w:rFonts w:eastAsiaTheme="minorHAnsi"/>
                <w:sz w:val="18"/>
                <w:szCs w:val="18"/>
              </w:rPr>
              <w:t xml:space="preserve"> </w:t>
            </w:r>
            <w:r w:rsidR="002E0B6C">
              <w:rPr>
                <w:rFonts w:eastAsiaTheme="minorHAnsi"/>
                <w:sz w:val="18"/>
                <w:szCs w:val="18"/>
              </w:rPr>
              <w:t>during</w:t>
            </w:r>
            <w:r w:rsidR="00B81B1A">
              <w:rPr>
                <w:rFonts w:eastAsiaTheme="minorHAnsi"/>
                <w:sz w:val="18"/>
                <w:szCs w:val="18"/>
              </w:rPr>
              <w:t xml:space="preserve"> respiratory disease surges</w:t>
            </w:r>
            <w:r w:rsidR="00A519AD">
              <w:rPr>
                <w:rFonts w:eastAsiaTheme="minorHAnsi"/>
                <w:sz w:val="18"/>
                <w:szCs w:val="18"/>
              </w:rPr>
              <w:t xml:space="preserve">, </w:t>
            </w:r>
            <w:r w:rsidRPr="00A519AD" w:rsidR="00A519AD">
              <w:rPr>
                <w:rFonts w:eastAsiaTheme="minorHAnsi"/>
                <w:sz w:val="18"/>
                <w:szCs w:val="18"/>
              </w:rPr>
              <w:t>especially related to pediatric bed and pediatric ICU availability</w:t>
            </w:r>
            <w:r w:rsidR="00E20B76">
              <w:rPr>
                <w:rFonts w:eastAsiaTheme="minorHAnsi"/>
                <w:sz w:val="18"/>
                <w:szCs w:val="18"/>
              </w:rPr>
              <w:t xml:space="preserve">. </w:t>
            </w:r>
          </w:p>
        </w:tc>
      </w:tr>
      <w:tr w14:paraId="64D6959A" w14:textId="77777777" w:rsidTr="00F8014C">
        <w:tblPrEx>
          <w:tblW w:w="0" w:type="auto"/>
          <w:tblInd w:w="720" w:type="dxa"/>
          <w:tblLook w:val="04A0"/>
        </w:tblPrEx>
        <w:tc>
          <w:tcPr>
            <w:tcW w:w="1075" w:type="dxa"/>
          </w:tcPr>
          <w:p w:rsidR="00AC2727" w:rsidRPr="00960977" w:rsidP="00AC2727" w14:paraId="40A9B7C6" w14:textId="7D136F4E">
            <w:pPr>
              <w:rPr>
                <w:rFonts w:eastAsiaTheme="minorHAnsi"/>
                <w:sz w:val="18"/>
                <w:szCs w:val="18"/>
              </w:rPr>
            </w:pPr>
            <w:r>
              <w:rPr>
                <w:rFonts w:eastAsiaTheme="minorHAnsi"/>
                <w:sz w:val="18"/>
                <w:szCs w:val="18"/>
              </w:rPr>
              <w:t>R</w:t>
            </w:r>
            <w:r w:rsidRPr="00960977" w:rsidR="007C630F">
              <w:rPr>
                <w:rFonts w:eastAsiaTheme="minorHAnsi"/>
                <w:sz w:val="18"/>
                <w:szCs w:val="18"/>
              </w:rPr>
              <w:t>evision</w:t>
            </w:r>
          </w:p>
        </w:tc>
        <w:tc>
          <w:tcPr>
            <w:tcW w:w="2700" w:type="dxa"/>
            <w:tcBorders>
              <w:top w:val="single" w:sz="4" w:space="0" w:color="auto"/>
              <w:bottom w:val="single" w:sz="4" w:space="0" w:color="auto"/>
            </w:tcBorders>
          </w:tcPr>
          <w:p w:rsidR="00AC2727" w:rsidRPr="00960977" w:rsidP="00AC2727" w14:paraId="49FBFA2D" w14:textId="07393ECE">
            <w:pPr>
              <w:rPr>
                <w:sz w:val="18"/>
                <w:szCs w:val="18"/>
              </w:rPr>
            </w:pPr>
            <w:r w:rsidRPr="00960977">
              <w:rPr>
                <w:sz w:val="18"/>
                <w:szCs w:val="18"/>
              </w:rPr>
              <w:t>33b. Hospitalized pediatric patients with laboratory-confirmed influenza virus infection</w:t>
            </w:r>
          </w:p>
        </w:tc>
        <w:tc>
          <w:tcPr>
            <w:tcW w:w="2610" w:type="dxa"/>
          </w:tcPr>
          <w:p w:rsidR="00AC2727" w:rsidRPr="00960977" w:rsidP="00AC2727" w14:paraId="62B9629E" w14:textId="08128926">
            <w:pPr>
              <w:rPr>
                <w:rFonts w:eastAsiaTheme="minorHAnsi"/>
                <w:sz w:val="18"/>
                <w:szCs w:val="18"/>
              </w:rPr>
            </w:pPr>
            <w:r w:rsidRPr="00960977">
              <w:rPr>
                <w:sz w:val="18"/>
                <w:szCs w:val="18"/>
              </w:rPr>
              <w:t>7b. All hospitalized pediatric patients with laboratory-confirmed influenza*</w:t>
            </w:r>
          </w:p>
        </w:tc>
        <w:tc>
          <w:tcPr>
            <w:tcW w:w="2245" w:type="dxa"/>
          </w:tcPr>
          <w:p w:rsidR="00060CB7" w:rsidP="00816110" w14:paraId="268C4DE4" w14:textId="3B7447E9">
            <w:pPr>
              <w:rPr>
                <w:rFonts w:eastAsiaTheme="minorHAnsi"/>
                <w:sz w:val="18"/>
                <w:szCs w:val="18"/>
              </w:rPr>
            </w:pPr>
            <w:r>
              <w:rPr>
                <w:rFonts w:eastAsiaTheme="minorHAnsi"/>
                <w:sz w:val="18"/>
                <w:szCs w:val="18"/>
              </w:rPr>
              <w:t>Field number and name changed for specificity and clarity.</w:t>
            </w:r>
          </w:p>
          <w:p w:rsidR="00AC2727" w:rsidRPr="00960977" w:rsidP="00AC2727" w14:paraId="7D09322B" w14:textId="75A3C367">
            <w:pPr>
              <w:rPr>
                <w:rFonts w:eastAsiaTheme="minorHAnsi"/>
                <w:sz w:val="18"/>
                <w:szCs w:val="18"/>
              </w:rPr>
            </w:pPr>
            <w:r>
              <w:rPr>
                <w:rFonts w:eastAsiaTheme="minorHAnsi"/>
                <w:sz w:val="18"/>
                <w:szCs w:val="18"/>
              </w:rPr>
              <w:t xml:space="preserve">This field was previously optional and made required. There is a high degree of utility in differentiating adult and pediatric hospitalizations during respiratory disease surges, </w:t>
            </w:r>
            <w:r w:rsidRPr="00A519AD">
              <w:rPr>
                <w:rFonts w:eastAsiaTheme="minorHAnsi"/>
                <w:sz w:val="18"/>
                <w:szCs w:val="18"/>
              </w:rPr>
              <w:t>especially related to pediatric bed and pediatric ICU availability</w:t>
            </w:r>
            <w:r>
              <w:rPr>
                <w:rFonts w:eastAsiaTheme="minorHAnsi"/>
                <w:sz w:val="18"/>
                <w:szCs w:val="18"/>
              </w:rPr>
              <w:t>.</w:t>
            </w:r>
          </w:p>
        </w:tc>
      </w:tr>
      <w:tr w14:paraId="5F060C98" w14:textId="77777777" w:rsidTr="00F8014C">
        <w:tblPrEx>
          <w:tblW w:w="0" w:type="auto"/>
          <w:tblInd w:w="720" w:type="dxa"/>
          <w:tblLook w:val="04A0"/>
        </w:tblPrEx>
        <w:tc>
          <w:tcPr>
            <w:tcW w:w="1075" w:type="dxa"/>
          </w:tcPr>
          <w:p w:rsidR="00683B20" w:rsidRPr="00960977" w:rsidP="00683B20" w14:paraId="1867D34F" w14:textId="66CB52B8">
            <w:pPr>
              <w:rPr>
                <w:rFonts w:eastAsiaTheme="minorHAnsi"/>
                <w:sz w:val="18"/>
                <w:szCs w:val="18"/>
              </w:rPr>
            </w:pPr>
            <w:r>
              <w:rPr>
                <w:rFonts w:eastAsiaTheme="minorHAnsi"/>
                <w:sz w:val="18"/>
                <w:szCs w:val="18"/>
              </w:rPr>
              <w:t>D</w:t>
            </w:r>
            <w:r w:rsidRPr="00960977" w:rsidR="0038719C">
              <w:rPr>
                <w:rFonts w:eastAsiaTheme="minorHAnsi"/>
                <w:sz w:val="18"/>
                <w:szCs w:val="18"/>
              </w:rPr>
              <w:t>eletion</w:t>
            </w:r>
          </w:p>
        </w:tc>
        <w:tc>
          <w:tcPr>
            <w:tcW w:w="2700" w:type="dxa"/>
            <w:tcBorders>
              <w:top w:val="single" w:sz="4" w:space="0" w:color="auto"/>
              <w:bottom w:val="single" w:sz="4" w:space="0" w:color="auto"/>
            </w:tcBorders>
          </w:tcPr>
          <w:p w:rsidR="00683B20" w:rsidRPr="00960977" w:rsidP="00683B20" w14:paraId="622249F9" w14:textId="40E6B374">
            <w:pPr>
              <w:rPr>
                <w:sz w:val="18"/>
                <w:szCs w:val="18"/>
              </w:rPr>
            </w:pPr>
            <w:r w:rsidRPr="00960977">
              <w:rPr>
                <w:sz w:val="18"/>
                <w:szCs w:val="18"/>
              </w:rPr>
              <w:t>34a. Previous day’s adult admissions with laboratory-confirmed influenza virus infection</w:t>
            </w:r>
          </w:p>
        </w:tc>
        <w:tc>
          <w:tcPr>
            <w:tcW w:w="2610" w:type="dxa"/>
          </w:tcPr>
          <w:p w:rsidR="00683B20" w:rsidRPr="00960977" w:rsidP="00683B20" w14:paraId="587CD236" w14:textId="4F786D00">
            <w:pPr>
              <w:rPr>
                <w:rFonts w:eastAsiaTheme="minorHAnsi"/>
                <w:sz w:val="18"/>
                <w:szCs w:val="18"/>
              </w:rPr>
            </w:pPr>
            <w:r w:rsidRPr="00960977">
              <w:rPr>
                <w:rFonts w:eastAsiaTheme="minorHAnsi"/>
                <w:sz w:val="18"/>
                <w:szCs w:val="18"/>
              </w:rPr>
              <w:t>N/A</w:t>
            </w:r>
          </w:p>
        </w:tc>
        <w:tc>
          <w:tcPr>
            <w:tcW w:w="2245" w:type="dxa"/>
          </w:tcPr>
          <w:p w:rsidR="00683B20" w:rsidRPr="00960977" w:rsidP="00683B20" w14:paraId="47994C04" w14:textId="07FC940C">
            <w:pPr>
              <w:rPr>
                <w:rFonts w:eastAsiaTheme="minorHAnsi"/>
                <w:sz w:val="18"/>
                <w:szCs w:val="18"/>
              </w:rPr>
            </w:pPr>
            <w:r>
              <w:rPr>
                <w:rFonts w:eastAsiaTheme="minorHAnsi"/>
                <w:sz w:val="18"/>
                <w:szCs w:val="18"/>
              </w:rPr>
              <w:t>Field revised to account for more specifi</w:t>
            </w:r>
            <w:r w:rsidR="00E51F83">
              <w:rPr>
                <w:rFonts w:eastAsiaTheme="minorHAnsi"/>
                <w:sz w:val="18"/>
                <w:szCs w:val="18"/>
              </w:rPr>
              <w:t>city in</w:t>
            </w:r>
            <w:r>
              <w:rPr>
                <w:rFonts w:eastAsiaTheme="minorHAnsi"/>
                <w:sz w:val="18"/>
                <w:szCs w:val="18"/>
              </w:rPr>
              <w:t xml:space="preserve"> age group categories (please see field additions 1</w:t>
            </w:r>
            <w:r w:rsidR="00E51F83">
              <w:rPr>
                <w:rFonts w:eastAsiaTheme="minorHAnsi"/>
                <w:sz w:val="18"/>
                <w:szCs w:val="18"/>
              </w:rPr>
              <w:t>3</w:t>
            </w:r>
            <w:r>
              <w:rPr>
                <w:rFonts w:eastAsiaTheme="minorHAnsi"/>
                <w:sz w:val="18"/>
                <w:szCs w:val="18"/>
              </w:rPr>
              <w:t>a-g)</w:t>
            </w:r>
          </w:p>
        </w:tc>
      </w:tr>
      <w:tr w14:paraId="2401AB5A" w14:textId="77777777" w:rsidTr="00F8014C">
        <w:tblPrEx>
          <w:tblW w:w="0" w:type="auto"/>
          <w:tblInd w:w="720" w:type="dxa"/>
          <w:tblLook w:val="04A0"/>
        </w:tblPrEx>
        <w:tc>
          <w:tcPr>
            <w:tcW w:w="1075" w:type="dxa"/>
          </w:tcPr>
          <w:p w:rsidR="00683B20" w:rsidRPr="00960977" w:rsidP="00683B20" w14:paraId="79EB6A37" w14:textId="5D114B22">
            <w:pPr>
              <w:rPr>
                <w:rFonts w:eastAsiaTheme="minorHAnsi"/>
                <w:sz w:val="18"/>
                <w:szCs w:val="18"/>
              </w:rPr>
            </w:pPr>
            <w:r>
              <w:rPr>
                <w:rFonts w:eastAsiaTheme="minorHAnsi"/>
                <w:sz w:val="18"/>
                <w:szCs w:val="18"/>
              </w:rPr>
              <w:t>D</w:t>
            </w:r>
            <w:r w:rsidRPr="00960977" w:rsidR="00041024">
              <w:rPr>
                <w:rFonts w:eastAsiaTheme="minorHAnsi"/>
                <w:sz w:val="18"/>
                <w:szCs w:val="18"/>
              </w:rPr>
              <w:t>eletion</w:t>
            </w:r>
          </w:p>
        </w:tc>
        <w:tc>
          <w:tcPr>
            <w:tcW w:w="2700" w:type="dxa"/>
            <w:tcBorders>
              <w:top w:val="single" w:sz="4" w:space="0" w:color="auto"/>
              <w:bottom w:val="single" w:sz="4" w:space="0" w:color="auto"/>
            </w:tcBorders>
          </w:tcPr>
          <w:p w:rsidR="00683B20" w:rsidRPr="00960977" w:rsidP="00683B20" w14:paraId="5756B923" w14:textId="6D7F3E55">
            <w:pPr>
              <w:rPr>
                <w:sz w:val="18"/>
                <w:szCs w:val="18"/>
              </w:rPr>
            </w:pPr>
            <w:r w:rsidRPr="00960977">
              <w:rPr>
                <w:sz w:val="18"/>
                <w:szCs w:val="18"/>
              </w:rPr>
              <w:t>34b. Previous day’s pediatric admissions with laboratory-confirmed influenza virus infection</w:t>
            </w:r>
          </w:p>
        </w:tc>
        <w:tc>
          <w:tcPr>
            <w:tcW w:w="2610" w:type="dxa"/>
          </w:tcPr>
          <w:p w:rsidR="00683B20" w:rsidRPr="00960977" w:rsidP="00683B20" w14:paraId="350968FB" w14:textId="7DFF42DD">
            <w:pPr>
              <w:rPr>
                <w:rFonts w:eastAsiaTheme="minorHAnsi"/>
                <w:sz w:val="18"/>
                <w:szCs w:val="18"/>
              </w:rPr>
            </w:pPr>
            <w:r w:rsidRPr="00960977">
              <w:rPr>
                <w:rFonts w:eastAsiaTheme="minorHAnsi"/>
                <w:sz w:val="18"/>
                <w:szCs w:val="18"/>
              </w:rPr>
              <w:t>N/A</w:t>
            </w:r>
          </w:p>
        </w:tc>
        <w:tc>
          <w:tcPr>
            <w:tcW w:w="2245" w:type="dxa"/>
          </w:tcPr>
          <w:p w:rsidR="00683B20" w:rsidRPr="00960977" w:rsidP="00683B20" w14:paraId="450D22ED" w14:textId="11AB23FF">
            <w:pPr>
              <w:rPr>
                <w:rFonts w:eastAsiaTheme="minorHAnsi"/>
                <w:sz w:val="18"/>
                <w:szCs w:val="18"/>
              </w:rPr>
            </w:pPr>
            <w:r>
              <w:rPr>
                <w:rFonts w:eastAsiaTheme="minorHAnsi"/>
                <w:sz w:val="18"/>
                <w:szCs w:val="18"/>
              </w:rPr>
              <w:t>Field revised to account for more specificity in age group categories (please see field additions 13a-g)</w:t>
            </w:r>
          </w:p>
        </w:tc>
      </w:tr>
      <w:tr w14:paraId="4EB8780E" w14:textId="77777777" w:rsidTr="00F8014C">
        <w:tblPrEx>
          <w:tblW w:w="0" w:type="auto"/>
          <w:tblInd w:w="720" w:type="dxa"/>
          <w:tblLook w:val="04A0"/>
        </w:tblPrEx>
        <w:tc>
          <w:tcPr>
            <w:tcW w:w="1075" w:type="dxa"/>
          </w:tcPr>
          <w:p w:rsidR="009F284C" w:rsidRPr="00960977" w:rsidP="009F284C" w14:paraId="5654DFAC" w14:textId="135C722E">
            <w:pPr>
              <w:rPr>
                <w:rFonts w:eastAsiaTheme="minorHAnsi"/>
                <w:sz w:val="18"/>
                <w:szCs w:val="18"/>
              </w:rPr>
            </w:pPr>
            <w:r>
              <w:rPr>
                <w:rFonts w:eastAsiaTheme="minorHAnsi"/>
                <w:sz w:val="18"/>
                <w:szCs w:val="18"/>
              </w:rPr>
              <w:t>R</w:t>
            </w:r>
            <w:r w:rsidRPr="00960977" w:rsidR="007C630F">
              <w:rPr>
                <w:rFonts w:eastAsiaTheme="minorHAnsi"/>
                <w:sz w:val="18"/>
                <w:szCs w:val="18"/>
              </w:rPr>
              <w:t>evision</w:t>
            </w:r>
          </w:p>
        </w:tc>
        <w:tc>
          <w:tcPr>
            <w:tcW w:w="2700" w:type="dxa"/>
            <w:tcBorders>
              <w:top w:val="single" w:sz="4" w:space="0" w:color="auto"/>
              <w:bottom w:val="single" w:sz="4" w:space="0" w:color="auto"/>
            </w:tcBorders>
          </w:tcPr>
          <w:p w:rsidR="009F284C" w:rsidRPr="00960977" w:rsidP="009F284C" w14:paraId="11159ED5" w14:textId="14A62D1B">
            <w:pPr>
              <w:rPr>
                <w:sz w:val="18"/>
                <w:szCs w:val="18"/>
              </w:rPr>
            </w:pPr>
            <w:r w:rsidRPr="00960977">
              <w:rPr>
                <w:sz w:val="18"/>
                <w:szCs w:val="18"/>
              </w:rPr>
              <w:t>35a. Hospitalized ICU adult laboratory-confirmed influenza patients</w:t>
            </w:r>
          </w:p>
        </w:tc>
        <w:tc>
          <w:tcPr>
            <w:tcW w:w="2610" w:type="dxa"/>
          </w:tcPr>
          <w:p w:rsidR="009F284C" w:rsidRPr="00960977" w:rsidP="009F284C" w14:paraId="057B0096" w14:textId="662952FC">
            <w:pPr>
              <w:rPr>
                <w:rFonts w:eastAsiaTheme="minorHAnsi"/>
                <w:sz w:val="18"/>
                <w:szCs w:val="18"/>
              </w:rPr>
            </w:pPr>
            <w:r w:rsidRPr="00960977">
              <w:rPr>
                <w:sz w:val="18"/>
                <w:szCs w:val="18"/>
              </w:rPr>
              <w:t>10a. Adult ICU patients with laboratory-confirmed influenza*</w:t>
            </w:r>
          </w:p>
        </w:tc>
        <w:tc>
          <w:tcPr>
            <w:tcW w:w="2245" w:type="dxa"/>
          </w:tcPr>
          <w:p w:rsidR="000C3ABE" w:rsidP="00AC2727" w14:paraId="0F41253C" w14:textId="5822E430">
            <w:pPr>
              <w:rPr>
                <w:rFonts w:eastAsiaTheme="minorHAnsi"/>
                <w:sz w:val="18"/>
                <w:szCs w:val="18"/>
              </w:rPr>
            </w:pPr>
            <w:r>
              <w:rPr>
                <w:rFonts w:eastAsiaTheme="minorHAnsi"/>
                <w:sz w:val="18"/>
                <w:szCs w:val="18"/>
              </w:rPr>
              <w:t>Field number and name changed for specificity and clarity.</w:t>
            </w:r>
          </w:p>
          <w:p w:rsidR="009F284C" w:rsidRPr="00960977" w:rsidP="009F284C" w14:paraId="5AD23E9A" w14:textId="3B1AD3EE">
            <w:pPr>
              <w:rPr>
                <w:rFonts w:eastAsiaTheme="minorHAnsi"/>
                <w:sz w:val="18"/>
                <w:szCs w:val="18"/>
              </w:rPr>
            </w:pPr>
            <w:r>
              <w:rPr>
                <w:rFonts w:eastAsiaTheme="minorHAnsi"/>
                <w:sz w:val="18"/>
                <w:szCs w:val="18"/>
              </w:rPr>
              <w:t xml:space="preserve">This field was previously optional and made required. There is a high degree of utility in differentiating adult and pediatric </w:t>
            </w:r>
            <w:r w:rsidR="006A6083">
              <w:rPr>
                <w:rFonts w:eastAsiaTheme="minorHAnsi"/>
                <w:sz w:val="18"/>
                <w:szCs w:val="18"/>
              </w:rPr>
              <w:t>ICU patients</w:t>
            </w:r>
            <w:r>
              <w:rPr>
                <w:rFonts w:eastAsiaTheme="minorHAnsi"/>
                <w:sz w:val="18"/>
                <w:szCs w:val="18"/>
              </w:rPr>
              <w:t xml:space="preserve"> during respiratory disease surges, </w:t>
            </w:r>
            <w:r w:rsidRPr="00A519AD">
              <w:rPr>
                <w:rFonts w:eastAsiaTheme="minorHAnsi"/>
                <w:sz w:val="18"/>
                <w:szCs w:val="18"/>
              </w:rPr>
              <w:t>especially related to pediatric bed and pediatric ICU availability</w:t>
            </w:r>
            <w:r>
              <w:rPr>
                <w:rFonts w:eastAsiaTheme="minorHAnsi"/>
                <w:sz w:val="18"/>
                <w:szCs w:val="18"/>
              </w:rPr>
              <w:t>.</w:t>
            </w:r>
          </w:p>
        </w:tc>
      </w:tr>
      <w:tr w14:paraId="5A6A2A60" w14:textId="77777777" w:rsidTr="00F8014C">
        <w:tblPrEx>
          <w:tblW w:w="0" w:type="auto"/>
          <w:tblInd w:w="720" w:type="dxa"/>
          <w:tblLook w:val="04A0"/>
        </w:tblPrEx>
        <w:tc>
          <w:tcPr>
            <w:tcW w:w="1075" w:type="dxa"/>
          </w:tcPr>
          <w:p w:rsidR="009F284C" w:rsidRPr="00960977" w:rsidP="009F284C" w14:paraId="41722B78" w14:textId="03C4D32F">
            <w:pPr>
              <w:rPr>
                <w:rFonts w:eastAsiaTheme="minorHAnsi"/>
                <w:sz w:val="18"/>
                <w:szCs w:val="18"/>
              </w:rPr>
            </w:pPr>
            <w:r>
              <w:rPr>
                <w:rFonts w:eastAsiaTheme="minorHAnsi"/>
                <w:sz w:val="18"/>
                <w:szCs w:val="18"/>
              </w:rPr>
              <w:t>Re</w:t>
            </w:r>
            <w:r w:rsidRPr="00960977" w:rsidR="007C630F">
              <w:rPr>
                <w:rFonts w:eastAsiaTheme="minorHAnsi"/>
                <w:sz w:val="18"/>
                <w:szCs w:val="18"/>
              </w:rPr>
              <w:t>vision</w:t>
            </w:r>
          </w:p>
        </w:tc>
        <w:tc>
          <w:tcPr>
            <w:tcW w:w="2700" w:type="dxa"/>
            <w:tcBorders>
              <w:top w:val="single" w:sz="4" w:space="0" w:color="auto"/>
              <w:bottom w:val="single" w:sz="4" w:space="0" w:color="auto"/>
            </w:tcBorders>
          </w:tcPr>
          <w:p w:rsidR="009F284C" w:rsidRPr="00960977" w:rsidP="009F284C" w14:paraId="53FA74A8" w14:textId="461D282B">
            <w:pPr>
              <w:rPr>
                <w:sz w:val="18"/>
                <w:szCs w:val="18"/>
              </w:rPr>
            </w:pPr>
            <w:r w:rsidRPr="00960977">
              <w:rPr>
                <w:sz w:val="18"/>
                <w:szCs w:val="18"/>
              </w:rPr>
              <w:t>35b. Hospitalized ICU pediatric laboratory-confirmed influenza patients</w:t>
            </w:r>
          </w:p>
        </w:tc>
        <w:tc>
          <w:tcPr>
            <w:tcW w:w="2610" w:type="dxa"/>
          </w:tcPr>
          <w:p w:rsidR="009F284C" w:rsidRPr="00960977" w:rsidP="009F284C" w14:paraId="4A5A379C" w14:textId="4FBF4127">
            <w:pPr>
              <w:rPr>
                <w:rFonts w:eastAsiaTheme="minorHAnsi"/>
                <w:sz w:val="18"/>
                <w:szCs w:val="18"/>
              </w:rPr>
            </w:pPr>
            <w:r w:rsidRPr="00960977">
              <w:rPr>
                <w:sz w:val="18"/>
                <w:szCs w:val="18"/>
              </w:rPr>
              <w:t>10b. Pediatric ICU patients with laboratory-confirmed influenza*</w:t>
            </w:r>
          </w:p>
        </w:tc>
        <w:tc>
          <w:tcPr>
            <w:tcW w:w="2245" w:type="dxa"/>
          </w:tcPr>
          <w:p w:rsidR="009F284C" w:rsidRPr="00960977" w:rsidP="009F284C" w14:paraId="021428B4" w14:textId="2DDE1C0F">
            <w:pPr>
              <w:rPr>
                <w:rFonts w:eastAsiaTheme="minorHAnsi"/>
                <w:sz w:val="18"/>
                <w:szCs w:val="18"/>
              </w:rPr>
            </w:pPr>
            <w:r>
              <w:rPr>
                <w:rFonts w:eastAsiaTheme="minorHAnsi"/>
                <w:sz w:val="18"/>
                <w:szCs w:val="18"/>
              </w:rPr>
              <w:t xml:space="preserve">Field number and name changed for specificity and clarity. </w:t>
            </w:r>
            <w:r w:rsidR="006A6083">
              <w:rPr>
                <w:rFonts w:eastAsiaTheme="minorHAnsi"/>
                <w:sz w:val="18"/>
                <w:szCs w:val="18"/>
              </w:rPr>
              <w:t xml:space="preserve">This field was previously optional and made required. There is a high degree of utility in differentiating adult and pediatric ICU patients during respiratory disease surges, </w:t>
            </w:r>
            <w:r w:rsidRPr="00A519AD" w:rsidR="006A6083">
              <w:rPr>
                <w:rFonts w:eastAsiaTheme="minorHAnsi"/>
                <w:sz w:val="18"/>
                <w:szCs w:val="18"/>
              </w:rPr>
              <w:t>especially related to pediatric bed and pediatric ICU availability</w:t>
            </w:r>
            <w:r w:rsidR="006A6083">
              <w:rPr>
                <w:rFonts w:eastAsiaTheme="minorHAnsi"/>
                <w:sz w:val="18"/>
                <w:szCs w:val="18"/>
              </w:rPr>
              <w:t>.</w:t>
            </w:r>
          </w:p>
        </w:tc>
      </w:tr>
      <w:tr w14:paraId="250081E9" w14:textId="77777777" w:rsidTr="00F8014C">
        <w:tblPrEx>
          <w:tblW w:w="0" w:type="auto"/>
          <w:tblInd w:w="720" w:type="dxa"/>
          <w:tblLook w:val="04A0"/>
        </w:tblPrEx>
        <w:tc>
          <w:tcPr>
            <w:tcW w:w="1075" w:type="dxa"/>
          </w:tcPr>
          <w:p w:rsidR="006403EB" w:rsidRPr="00960977" w:rsidP="006403EB" w14:paraId="39FD85E0" w14:textId="24885C9B">
            <w:pPr>
              <w:rPr>
                <w:rFonts w:eastAsiaTheme="minorHAnsi"/>
                <w:sz w:val="18"/>
                <w:szCs w:val="18"/>
              </w:rPr>
            </w:pPr>
            <w:r>
              <w:rPr>
                <w:rFonts w:eastAsiaTheme="minorHAnsi"/>
                <w:sz w:val="18"/>
                <w:szCs w:val="18"/>
              </w:rPr>
              <w:t>D</w:t>
            </w:r>
            <w:r w:rsidRPr="00960977" w:rsidR="00E265C9">
              <w:rPr>
                <w:rFonts w:eastAsiaTheme="minorHAnsi"/>
                <w:sz w:val="18"/>
                <w:szCs w:val="18"/>
              </w:rPr>
              <w:t>eletion</w:t>
            </w:r>
          </w:p>
        </w:tc>
        <w:tc>
          <w:tcPr>
            <w:tcW w:w="2700" w:type="dxa"/>
          </w:tcPr>
          <w:p w:rsidR="006403EB" w:rsidRPr="00960977" w:rsidP="006403EB" w14:paraId="4E05C295" w14:textId="167AEB62">
            <w:pPr>
              <w:rPr>
                <w:sz w:val="18"/>
                <w:szCs w:val="18"/>
              </w:rPr>
            </w:pPr>
            <w:r w:rsidRPr="00960977">
              <w:rPr>
                <w:sz w:val="18"/>
                <w:szCs w:val="18"/>
              </w:rPr>
              <w:t>48a. Previous day’s adult admissions with laboratory-confirmed RSV</w:t>
            </w:r>
          </w:p>
        </w:tc>
        <w:tc>
          <w:tcPr>
            <w:tcW w:w="2610" w:type="dxa"/>
          </w:tcPr>
          <w:p w:rsidR="006403EB" w:rsidRPr="00960977" w:rsidP="006403EB" w14:paraId="4E06B0A9" w14:textId="4B6FE1F6">
            <w:pPr>
              <w:rPr>
                <w:rFonts w:eastAsiaTheme="minorHAnsi"/>
                <w:sz w:val="18"/>
                <w:szCs w:val="18"/>
              </w:rPr>
            </w:pPr>
            <w:r w:rsidRPr="00960977">
              <w:rPr>
                <w:rFonts w:eastAsiaTheme="minorHAnsi"/>
                <w:sz w:val="18"/>
                <w:szCs w:val="18"/>
              </w:rPr>
              <w:t>N/A</w:t>
            </w:r>
          </w:p>
        </w:tc>
        <w:tc>
          <w:tcPr>
            <w:tcW w:w="2245" w:type="dxa"/>
          </w:tcPr>
          <w:p w:rsidR="006403EB" w:rsidRPr="00960977" w:rsidP="006403EB" w14:paraId="71B417C3" w14:textId="6E503BCE">
            <w:pPr>
              <w:rPr>
                <w:rFonts w:eastAsiaTheme="minorHAnsi"/>
                <w:sz w:val="18"/>
                <w:szCs w:val="18"/>
              </w:rPr>
            </w:pPr>
            <w:r>
              <w:rPr>
                <w:rFonts w:eastAsiaTheme="minorHAnsi"/>
                <w:sz w:val="18"/>
                <w:szCs w:val="18"/>
              </w:rPr>
              <w:t>Field revised to account for more specificity in age group categories (please see field additions 14a-g)</w:t>
            </w:r>
          </w:p>
        </w:tc>
      </w:tr>
      <w:tr w14:paraId="2B4B05C6" w14:textId="77777777" w:rsidTr="00F8014C">
        <w:tblPrEx>
          <w:tblW w:w="0" w:type="auto"/>
          <w:tblInd w:w="720" w:type="dxa"/>
          <w:tblLook w:val="04A0"/>
        </w:tblPrEx>
        <w:tc>
          <w:tcPr>
            <w:tcW w:w="1075" w:type="dxa"/>
          </w:tcPr>
          <w:p w:rsidR="006403EB" w:rsidRPr="00960977" w:rsidP="006403EB" w14:paraId="67095205" w14:textId="59D10D37">
            <w:pPr>
              <w:rPr>
                <w:rFonts w:eastAsiaTheme="minorHAnsi"/>
                <w:sz w:val="18"/>
                <w:szCs w:val="18"/>
              </w:rPr>
            </w:pPr>
            <w:r>
              <w:rPr>
                <w:rFonts w:eastAsiaTheme="minorHAnsi"/>
                <w:sz w:val="18"/>
                <w:szCs w:val="18"/>
              </w:rPr>
              <w:t>D</w:t>
            </w:r>
            <w:r w:rsidRPr="00960977" w:rsidR="00041024">
              <w:rPr>
                <w:rFonts w:eastAsiaTheme="minorHAnsi"/>
                <w:sz w:val="18"/>
                <w:szCs w:val="18"/>
              </w:rPr>
              <w:t>eletion</w:t>
            </w:r>
          </w:p>
        </w:tc>
        <w:tc>
          <w:tcPr>
            <w:tcW w:w="2700" w:type="dxa"/>
          </w:tcPr>
          <w:p w:rsidR="006403EB" w:rsidRPr="00960977" w:rsidP="006403EB" w14:paraId="6B9C726A" w14:textId="04A4C96D">
            <w:pPr>
              <w:rPr>
                <w:sz w:val="18"/>
                <w:szCs w:val="18"/>
              </w:rPr>
            </w:pPr>
            <w:r w:rsidRPr="00960977">
              <w:rPr>
                <w:sz w:val="18"/>
                <w:szCs w:val="18"/>
              </w:rPr>
              <w:t>48b. Previous day’s pediatric admissions with laboratory-confirmed RSV</w:t>
            </w:r>
          </w:p>
        </w:tc>
        <w:tc>
          <w:tcPr>
            <w:tcW w:w="2610" w:type="dxa"/>
          </w:tcPr>
          <w:p w:rsidR="006403EB" w:rsidRPr="00960977" w:rsidP="006403EB" w14:paraId="6BDE3C39" w14:textId="5FFFF9FD">
            <w:pPr>
              <w:rPr>
                <w:rFonts w:eastAsiaTheme="minorHAnsi"/>
                <w:sz w:val="18"/>
                <w:szCs w:val="18"/>
              </w:rPr>
            </w:pPr>
            <w:r w:rsidRPr="00960977">
              <w:rPr>
                <w:rFonts w:eastAsiaTheme="minorHAnsi"/>
                <w:sz w:val="18"/>
                <w:szCs w:val="18"/>
              </w:rPr>
              <w:t>N/A</w:t>
            </w:r>
          </w:p>
        </w:tc>
        <w:tc>
          <w:tcPr>
            <w:tcW w:w="2245" w:type="dxa"/>
          </w:tcPr>
          <w:p w:rsidR="006403EB" w:rsidRPr="00960977" w:rsidP="006403EB" w14:paraId="47B95051" w14:textId="2E5C39E6">
            <w:pPr>
              <w:rPr>
                <w:rFonts w:eastAsiaTheme="minorHAnsi"/>
                <w:sz w:val="18"/>
                <w:szCs w:val="18"/>
              </w:rPr>
            </w:pPr>
            <w:r>
              <w:rPr>
                <w:rFonts w:eastAsiaTheme="minorHAnsi"/>
                <w:sz w:val="18"/>
                <w:szCs w:val="18"/>
              </w:rPr>
              <w:t>Field revised to account for more specificity in age group categories (please see field additions 14a-g)</w:t>
            </w:r>
          </w:p>
        </w:tc>
      </w:tr>
      <w:tr w14:paraId="6055E346" w14:textId="77777777" w:rsidTr="00F8014C">
        <w:tblPrEx>
          <w:tblW w:w="0" w:type="auto"/>
          <w:tblInd w:w="720" w:type="dxa"/>
          <w:tblLook w:val="04A0"/>
        </w:tblPrEx>
        <w:tc>
          <w:tcPr>
            <w:tcW w:w="1075" w:type="dxa"/>
          </w:tcPr>
          <w:p w:rsidR="00BB66C2" w:rsidRPr="00960977" w:rsidP="00BB66C2" w14:paraId="7E217433" w14:textId="5BB6544F">
            <w:pPr>
              <w:rPr>
                <w:rFonts w:eastAsiaTheme="minorHAnsi"/>
                <w:sz w:val="18"/>
                <w:szCs w:val="18"/>
              </w:rPr>
            </w:pPr>
            <w:r w:rsidRPr="00960977">
              <w:rPr>
                <w:rFonts w:eastAsiaTheme="minorHAnsi"/>
                <w:sz w:val="18"/>
                <w:szCs w:val="18"/>
              </w:rPr>
              <w:t>Revision</w:t>
            </w:r>
          </w:p>
        </w:tc>
        <w:tc>
          <w:tcPr>
            <w:tcW w:w="2700" w:type="dxa"/>
          </w:tcPr>
          <w:p w:rsidR="00BB66C2" w:rsidRPr="00960977" w:rsidP="00BB66C2" w14:paraId="6473D4A4" w14:textId="4ECA6664">
            <w:pPr>
              <w:rPr>
                <w:sz w:val="18"/>
                <w:szCs w:val="18"/>
              </w:rPr>
            </w:pPr>
            <w:r w:rsidRPr="00960977">
              <w:rPr>
                <w:sz w:val="18"/>
                <w:szCs w:val="18"/>
              </w:rPr>
              <w:t>49a. Hospitalized adult laboratory-confirmed RSV patients</w:t>
            </w:r>
          </w:p>
        </w:tc>
        <w:tc>
          <w:tcPr>
            <w:tcW w:w="2610" w:type="dxa"/>
          </w:tcPr>
          <w:p w:rsidR="00BB66C2" w:rsidRPr="00960977" w:rsidP="00BB66C2" w14:paraId="4AB18B31" w14:textId="4665CAF7">
            <w:pPr>
              <w:rPr>
                <w:rFonts w:eastAsiaTheme="minorHAnsi"/>
                <w:sz w:val="18"/>
                <w:szCs w:val="18"/>
              </w:rPr>
            </w:pPr>
            <w:r w:rsidRPr="00960977">
              <w:rPr>
                <w:sz w:val="18"/>
                <w:szCs w:val="18"/>
              </w:rPr>
              <w:t>8a. All hospitalized adult patients with laboratory-confirmed RSV*</w:t>
            </w:r>
          </w:p>
        </w:tc>
        <w:tc>
          <w:tcPr>
            <w:tcW w:w="2245" w:type="dxa"/>
          </w:tcPr>
          <w:p w:rsidR="00060CB7" w:rsidP="00060CB7" w14:paraId="221FEEB3" w14:textId="77777777">
            <w:pPr>
              <w:rPr>
                <w:rFonts w:eastAsiaTheme="minorHAnsi"/>
                <w:sz w:val="18"/>
                <w:szCs w:val="18"/>
              </w:rPr>
            </w:pPr>
            <w:r>
              <w:rPr>
                <w:rFonts w:eastAsiaTheme="minorHAnsi"/>
                <w:sz w:val="18"/>
                <w:szCs w:val="18"/>
              </w:rPr>
              <w:t>Field number and name changed for specificity and clarity.</w:t>
            </w:r>
          </w:p>
          <w:p w:rsidR="00BB66C2" w:rsidRPr="00960977" w:rsidP="00BB66C2" w14:paraId="1835BB0F" w14:textId="3E15129B">
            <w:pPr>
              <w:rPr>
                <w:rFonts w:eastAsiaTheme="minorHAnsi"/>
                <w:sz w:val="18"/>
                <w:szCs w:val="18"/>
              </w:rPr>
            </w:pPr>
            <w:r>
              <w:rPr>
                <w:rFonts w:eastAsiaTheme="minorHAnsi"/>
                <w:sz w:val="18"/>
                <w:szCs w:val="18"/>
              </w:rPr>
              <w:t xml:space="preserve">This field was previously optional and made required. There is a high degree of utility in differentiating adult and pediatric hospitalizations during respiratory disease surges, </w:t>
            </w:r>
            <w:r w:rsidRPr="00A519AD">
              <w:rPr>
                <w:rFonts w:eastAsiaTheme="minorHAnsi"/>
                <w:sz w:val="18"/>
                <w:szCs w:val="18"/>
              </w:rPr>
              <w:t>especially related to pediatric bed and pediatric ICU availability</w:t>
            </w:r>
            <w:r>
              <w:rPr>
                <w:rFonts w:eastAsiaTheme="minorHAnsi"/>
                <w:sz w:val="18"/>
                <w:szCs w:val="18"/>
              </w:rPr>
              <w:t>.</w:t>
            </w:r>
          </w:p>
        </w:tc>
      </w:tr>
      <w:tr w14:paraId="39BD40A8" w14:textId="77777777" w:rsidTr="00F8014C">
        <w:tblPrEx>
          <w:tblW w:w="0" w:type="auto"/>
          <w:tblInd w:w="720" w:type="dxa"/>
          <w:tblLook w:val="04A0"/>
        </w:tblPrEx>
        <w:tc>
          <w:tcPr>
            <w:tcW w:w="1075" w:type="dxa"/>
          </w:tcPr>
          <w:p w:rsidR="00BB66C2" w:rsidRPr="00960977" w:rsidP="00BB66C2" w14:paraId="76F83C95" w14:textId="50218AE9">
            <w:pPr>
              <w:rPr>
                <w:rFonts w:eastAsiaTheme="minorHAnsi"/>
                <w:sz w:val="18"/>
                <w:szCs w:val="18"/>
              </w:rPr>
            </w:pPr>
            <w:r w:rsidRPr="00960977">
              <w:rPr>
                <w:rFonts w:eastAsiaTheme="minorHAnsi"/>
                <w:sz w:val="18"/>
                <w:szCs w:val="18"/>
              </w:rPr>
              <w:t>Revision</w:t>
            </w:r>
          </w:p>
        </w:tc>
        <w:tc>
          <w:tcPr>
            <w:tcW w:w="2700" w:type="dxa"/>
          </w:tcPr>
          <w:p w:rsidR="00BB66C2" w:rsidRPr="00960977" w:rsidP="00BB66C2" w14:paraId="2C390595" w14:textId="45C6F879">
            <w:pPr>
              <w:rPr>
                <w:sz w:val="18"/>
                <w:szCs w:val="18"/>
              </w:rPr>
            </w:pPr>
            <w:r w:rsidRPr="00960977">
              <w:rPr>
                <w:sz w:val="18"/>
                <w:szCs w:val="18"/>
              </w:rPr>
              <w:t>49b. Hospitalized pediatric laboratory-confirmed RSV patients</w:t>
            </w:r>
          </w:p>
        </w:tc>
        <w:tc>
          <w:tcPr>
            <w:tcW w:w="2610" w:type="dxa"/>
          </w:tcPr>
          <w:p w:rsidR="00BB66C2" w:rsidRPr="00960977" w:rsidP="00BB66C2" w14:paraId="2297FCDF" w14:textId="6A887140">
            <w:pPr>
              <w:rPr>
                <w:rFonts w:eastAsiaTheme="minorHAnsi"/>
                <w:sz w:val="18"/>
                <w:szCs w:val="18"/>
              </w:rPr>
            </w:pPr>
            <w:r w:rsidRPr="00960977">
              <w:rPr>
                <w:sz w:val="18"/>
                <w:szCs w:val="18"/>
              </w:rPr>
              <w:t>8b. All hospitalized pediatric patients with laboratory-confirmed RSV*</w:t>
            </w:r>
          </w:p>
        </w:tc>
        <w:tc>
          <w:tcPr>
            <w:tcW w:w="2245" w:type="dxa"/>
          </w:tcPr>
          <w:p w:rsidR="00060CB7" w:rsidP="00060CB7" w14:paraId="691E5DEF" w14:textId="77777777">
            <w:pPr>
              <w:rPr>
                <w:rFonts w:eastAsiaTheme="minorHAnsi"/>
                <w:sz w:val="18"/>
                <w:szCs w:val="18"/>
              </w:rPr>
            </w:pPr>
            <w:r>
              <w:rPr>
                <w:rFonts w:eastAsiaTheme="minorHAnsi"/>
                <w:sz w:val="18"/>
                <w:szCs w:val="18"/>
              </w:rPr>
              <w:t>Field number and name changed for specificity and clarity.</w:t>
            </w:r>
          </w:p>
          <w:p w:rsidR="00BB66C2" w:rsidRPr="00960977" w:rsidP="00BB66C2" w14:paraId="3BCCC563" w14:textId="4D0688DE">
            <w:pPr>
              <w:rPr>
                <w:rFonts w:eastAsiaTheme="minorHAnsi"/>
                <w:sz w:val="18"/>
                <w:szCs w:val="18"/>
              </w:rPr>
            </w:pPr>
            <w:r>
              <w:rPr>
                <w:rFonts w:eastAsiaTheme="minorHAnsi"/>
                <w:sz w:val="18"/>
                <w:szCs w:val="18"/>
              </w:rPr>
              <w:t xml:space="preserve">This field was previously optional and made required. There is a high degree of utility in differentiating adult and pediatric hospitalizations during </w:t>
            </w:r>
            <w:r>
              <w:rPr>
                <w:rFonts w:eastAsiaTheme="minorHAnsi"/>
                <w:sz w:val="18"/>
                <w:szCs w:val="18"/>
              </w:rPr>
              <w:t xml:space="preserve">respiratory disease surges, </w:t>
            </w:r>
            <w:r w:rsidRPr="00A519AD">
              <w:rPr>
                <w:rFonts w:eastAsiaTheme="minorHAnsi"/>
                <w:sz w:val="18"/>
                <w:szCs w:val="18"/>
              </w:rPr>
              <w:t>especially related to pediatric bed and pediatric ICU availability</w:t>
            </w:r>
            <w:r>
              <w:rPr>
                <w:rFonts w:eastAsiaTheme="minorHAnsi"/>
                <w:sz w:val="18"/>
                <w:szCs w:val="18"/>
              </w:rPr>
              <w:t>.</w:t>
            </w:r>
          </w:p>
        </w:tc>
      </w:tr>
      <w:tr w14:paraId="37A9700E" w14:textId="77777777" w:rsidTr="00F8014C">
        <w:tblPrEx>
          <w:tblW w:w="0" w:type="auto"/>
          <w:tblInd w:w="720" w:type="dxa"/>
          <w:tblLook w:val="04A0"/>
        </w:tblPrEx>
        <w:tc>
          <w:tcPr>
            <w:tcW w:w="1075" w:type="dxa"/>
          </w:tcPr>
          <w:p w:rsidR="00167DFB" w:rsidRPr="00960977" w:rsidP="00167DFB" w14:paraId="165FB5E8" w14:textId="127C28D1">
            <w:pPr>
              <w:rPr>
                <w:rFonts w:eastAsiaTheme="minorHAnsi"/>
                <w:sz w:val="18"/>
                <w:szCs w:val="18"/>
              </w:rPr>
            </w:pPr>
            <w:r w:rsidRPr="00960977">
              <w:rPr>
                <w:rFonts w:eastAsiaTheme="minorHAnsi"/>
                <w:sz w:val="18"/>
                <w:szCs w:val="18"/>
              </w:rPr>
              <w:t>Revision</w:t>
            </w:r>
          </w:p>
        </w:tc>
        <w:tc>
          <w:tcPr>
            <w:tcW w:w="2700" w:type="dxa"/>
          </w:tcPr>
          <w:p w:rsidR="00167DFB" w:rsidRPr="00960977" w:rsidP="00167DFB" w14:paraId="70D23C0D" w14:textId="1B677564">
            <w:pPr>
              <w:rPr>
                <w:sz w:val="18"/>
                <w:szCs w:val="18"/>
              </w:rPr>
            </w:pPr>
            <w:r w:rsidRPr="00960977">
              <w:rPr>
                <w:sz w:val="18"/>
                <w:szCs w:val="18"/>
              </w:rPr>
              <w:t>50a. Hospitalized ICU adult laboratory-confirmed RSV patients</w:t>
            </w:r>
          </w:p>
        </w:tc>
        <w:tc>
          <w:tcPr>
            <w:tcW w:w="2610" w:type="dxa"/>
          </w:tcPr>
          <w:p w:rsidR="00167DFB" w:rsidRPr="00960977" w:rsidP="00167DFB" w14:paraId="4C56B675" w14:textId="738CDAAD">
            <w:pPr>
              <w:rPr>
                <w:rFonts w:eastAsiaTheme="minorHAnsi"/>
                <w:sz w:val="18"/>
                <w:szCs w:val="18"/>
              </w:rPr>
            </w:pPr>
            <w:r w:rsidRPr="00960977">
              <w:rPr>
                <w:sz w:val="18"/>
                <w:szCs w:val="18"/>
              </w:rPr>
              <w:t>11a. Adult ICU patients with laboratory-confirmed RSV*</w:t>
            </w:r>
          </w:p>
        </w:tc>
        <w:tc>
          <w:tcPr>
            <w:tcW w:w="2245" w:type="dxa"/>
          </w:tcPr>
          <w:p w:rsidR="003F5FF2" w:rsidP="003F5FF2" w14:paraId="0CA50BF8" w14:textId="77777777">
            <w:pPr>
              <w:rPr>
                <w:rFonts w:eastAsiaTheme="minorHAnsi"/>
                <w:sz w:val="18"/>
                <w:szCs w:val="18"/>
              </w:rPr>
            </w:pPr>
            <w:r>
              <w:rPr>
                <w:rFonts w:eastAsiaTheme="minorHAnsi"/>
                <w:sz w:val="18"/>
                <w:szCs w:val="18"/>
              </w:rPr>
              <w:t>Field number and name changed for specificity and clarity.</w:t>
            </w:r>
          </w:p>
          <w:p w:rsidR="00167DFB" w:rsidRPr="00960977" w:rsidP="00167DFB" w14:paraId="35A28A89" w14:textId="32C8E0D7">
            <w:pPr>
              <w:rPr>
                <w:rFonts w:eastAsiaTheme="minorHAnsi"/>
                <w:sz w:val="18"/>
                <w:szCs w:val="18"/>
              </w:rPr>
            </w:pPr>
            <w:r>
              <w:rPr>
                <w:rFonts w:eastAsiaTheme="minorHAnsi"/>
                <w:sz w:val="18"/>
                <w:szCs w:val="18"/>
              </w:rPr>
              <w:t xml:space="preserve">This field was previously optional and made required. There is a high degree of utility in differentiating adult and pediatric ICU patients during respiratory disease surges, </w:t>
            </w:r>
            <w:r w:rsidRPr="00A519AD">
              <w:rPr>
                <w:rFonts w:eastAsiaTheme="minorHAnsi"/>
                <w:sz w:val="18"/>
                <w:szCs w:val="18"/>
              </w:rPr>
              <w:t>especially related to pediatric bed and pediatric ICU availability</w:t>
            </w:r>
            <w:r>
              <w:rPr>
                <w:rFonts w:eastAsiaTheme="minorHAnsi"/>
                <w:sz w:val="18"/>
                <w:szCs w:val="18"/>
              </w:rPr>
              <w:t>.</w:t>
            </w:r>
          </w:p>
        </w:tc>
      </w:tr>
      <w:tr w14:paraId="6FA082DC" w14:textId="77777777" w:rsidTr="00F8014C">
        <w:tblPrEx>
          <w:tblW w:w="0" w:type="auto"/>
          <w:tblInd w:w="720" w:type="dxa"/>
          <w:tblLook w:val="04A0"/>
        </w:tblPrEx>
        <w:tc>
          <w:tcPr>
            <w:tcW w:w="1075" w:type="dxa"/>
          </w:tcPr>
          <w:p w:rsidR="00167DFB" w:rsidRPr="00960977" w:rsidP="00167DFB" w14:paraId="63D3F014" w14:textId="6E5C3991">
            <w:pPr>
              <w:rPr>
                <w:rFonts w:eastAsiaTheme="minorHAnsi"/>
                <w:sz w:val="18"/>
                <w:szCs w:val="18"/>
              </w:rPr>
            </w:pPr>
            <w:r w:rsidRPr="00960977">
              <w:rPr>
                <w:rFonts w:eastAsiaTheme="minorHAnsi"/>
                <w:sz w:val="18"/>
                <w:szCs w:val="18"/>
              </w:rPr>
              <w:t>Revision</w:t>
            </w:r>
          </w:p>
        </w:tc>
        <w:tc>
          <w:tcPr>
            <w:tcW w:w="2700" w:type="dxa"/>
          </w:tcPr>
          <w:p w:rsidR="00167DFB" w:rsidRPr="00960977" w:rsidP="00167DFB" w14:paraId="54AE2D38" w14:textId="6B0F41E3">
            <w:pPr>
              <w:rPr>
                <w:sz w:val="18"/>
                <w:szCs w:val="18"/>
              </w:rPr>
            </w:pPr>
            <w:r w:rsidRPr="00960977">
              <w:rPr>
                <w:sz w:val="18"/>
                <w:szCs w:val="18"/>
              </w:rPr>
              <w:t>50b. Hospitalized ICU pediatric laboratory-confirmed RSV patients</w:t>
            </w:r>
          </w:p>
        </w:tc>
        <w:tc>
          <w:tcPr>
            <w:tcW w:w="2610" w:type="dxa"/>
          </w:tcPr>
          <w:p w:rsidR="00167DFB" w:rsidRPr="00960977" w:rsidP="00167DFB" w14:paraId="3909A425" w14:textId="1D13F21C">
            <w:pPr>
              <w:rPr>
                <w:rFonts w:eastAsiaTheme="minorHAnsi"/>
                <w:sz w:val="18"/>
                <w:szCs w:val="18"/>
              </w:rPr>
            </w:pPr>
            <w:r w:rsidRPr="00960977">
              <w:rPr>
                <w:sz w:val="18"/>
                <w:szCs w:val="18"/>
              </w:rPr>
              <w:t>11b. Pediatric ICU patients with laboratory-confirmed RSV*</w:t>
            </w:r>
          </w:p>
        </w:tc>
        <w:tc>
          <w:tcPr>
            <w:tcW w:w="2245" w:type="dxa"/>
          </w:tcPr>
          <w:p w:rsidR="003F5FF2" w:rsidP="003F5FF2" w14:paraId="20BF7603" w14:textId="77777777">
            <w:pPr>
              <w:rPr>
                <w:rFonts w:eastAsiaTheme="minorHAnsi"/>
                <w:sz w:val="18"/>
                <w:szCs w:val="18"/>
              </w:rPr>
            </w:pPr>
            <w:r>
              <w:rPr>
                <w:rFonts w:eastAsiaTheme="minorHAnsi"/>
                <w:sz w:val="18"/>
                <w:szCs w:val="18"/>
              </w:rPr>
              <w:t>Field number and name changed for specificity and clarity.</w:t>
            </w:r>
          </w:p>
          <w:p w:rsidR="00167DFB" w:rsidRPr="00960977" w:rsidP="00167DFB" w14:paraId="41EB015F" w14:textId="6C1F1400">
            <w:pPr>
              <w:rPr>
                <w:rFonts w:eastAsiaTheme="minorHAnsi"/>
                <w:sz w:val="18"/>
                <w:szCs w:val="18"/>
              </w:rPr>
            </w:pPr>
            <w:r>
              <w:rPr>
                <w:rFonts w:eastAsiaTheme="minorHAnsi"/>
                <w:sz w:val="18"/>
                <w:szCs w:val="18"/>
              </w:rPr>
              <w:t xml:space="preserve">This field was previously optional and made required. There is a high degree of utility in differentiating adult and pediatric ICU patients during respiratory disease surges, </w:t>
            </w:r>
            <w:r w:rsidRPr="00A519AD">
              <w:rPr>
                <w:rFonts w:eastAsiaTheme="minorHAnsi"/>
                <w:sz w:val="18"/>
                <w:szCs w:val="18"/>
              </w:rPr>
              <w:t>especially related to pediatric bed and pediatric ICU availability</w:t>
            </w:r>
            <w:r>
              <w:rPr>
                <w:rFonts w:eastAsiaTheme="minorHAnsi"/>
                <w:sz w:val="18"/>
                <w:szCs w:val="18"/>
              </w:rPr>
              <w:t>.</w:t>
            </w:r>
          </w:p>
        </w:tc>
      </w:tr>
      <w:tr w14:paraId="03971E05" w14:textId="77777777" w:rsidTr="00F8014C">
        <w:tblPrEx>
          <w:tblW w:w="0" w:type="auto"/>
          <w:tblInd w:w="720" w:type="dxa"/>
          <w:tblLook w:val="04A0"/>
        </w:tblPrEx>
        <w:tc>
          <w:tcPr>
            <w:tcW w:w="1075" w:type="dxa"/>
          </w:tcPr>
          <w:p w:rsidR="00167DFB" w:rsidRPr="00960977" w:rsidP="00167DFB" w14:paraId="470E8AEC" w14:textId="2319225E">
            <w:pPr>
              <w:rPr>
                <w:rFonts w:eastAsiaTheme="minorHAnsi"/>
                <w:sz w:val="18"/>
                <w:szCs w:val="18"/>
              </w:rPr>
            </w:pPr>
            <w:r w:rsidRPr="00960977">
              <w:rPr>
                <w:rFonts w:eastAsiaTheme="minorHAnsi"/>
                <w:sz w:val="18"/>
                <w:szCs w:val="18"/>
              </w:rPr>
              <w:t>Deletion</w:t>
            </w:r>
          </w:p>
        </w:tc>
        <w:tc>
          <w:tcPr>
            <w:tcW w:w="2700" w:type="dxa"/>
          </w:tcPr>
          <w:p w:rsidR="00167DFB" w:rsidRPr="00960977" w:rsidP="00167DFB" w14:paraId="13F45D79" w14:textId="28F1D770">
            <w:pPr>
              <w:rPr>
                <w:sz w:val="18"/>
                <w:szCs w:val="18"/>
              </w:rPr>
            </w:pPr>
            <w:r w:rsidRPr="00960977">
              <w:rPr>
                <w:sz w:val="18"/>
                <w:szCs w:val="18"/>
              </w:rPr>
              <w:t>9a. Total hospitalized adult suspected or laboratory-confirmed COVID-19 patients</w:t>
            </w:r>
          </w:p>
        </w:tc>
        <w:tc>
          <w:tcPr>
            <w:tcW w:w="2610" w:type="dxa"/>
          </w:tcPr>
          <w:p w:rsidR="00167DFB" w:rsidRPr="00960977" w:rsidP="00167DFB" w14:paraId="20B2A75A" w14:textId="21A1973F">
            <w:pPr>
              <w:rPr>
                <w:rFonts w:eastAsiaTheme="minorHAnsi"/>
                <w:sz w:val="18"/>
                <w:szCs w:val="18"/>
              </w:rPr>
            </w:pPr>
            <w:r w:rsidRPr="00960977">
              <w:rPr>
                <w:rFonts w:eastAsiaTheme="minorHAnsi"/>
                <w:sz w:val="18"/>
                <w:szCs w:val="18"/>
              </w:rPr>
              <w:t>N/A</w:t>
            </w:r>
          </w:p>
        </w:tc>
        <w:tc>
          <w:tcPr>
            <w:tcW w:w="2245" w:type="dxa"/>
          </w:tcPr>
          <w:p w:rsidR="00167DFB" w:rsidRPr="00960977" w:rsidP="00167DFB" w14:paraId="00CAEA9C" w14:textId="06C6FCB4">
            <w:pPr>
              <w:rPr>
                <w:rFonts w:eastAsiaTheme="minorHAnsi"/>
                <w:sz w:val="18"/>
                <w:szCs w:val="18"/>
              </w:rPr>
            </w:pPr>
            <w:r>
              <w:rPr>
                <w:rFonts w:eastAsiaTheme="minorHAnsi"/>
                <w:sz w:val="18"/>
                <w:szCs w:val="18"/>
              </w:rPr>
              <w:t xml:space="preserve">All suspected fields became “optional” reporting at the conclusion of the PHE. </w:t>
            </w:r>
            <w:r w:rsidRPr="00525FA5" w:rsidR="00525FA5">
              <w:rPr>
                <w:rFonts w:eastAsiaTheme="minorHAnsi"/>
                <w:sz w:val="18"/>
                <w:szCs w:val="18"/>
              </w:rPr>
              <w:t>Suspected cases do not behave similarly to other COVID-19 indicators</w:t>
            </w:r>
            <w:r w:rsidR="005A28F7">
              <w:rPr>
                <w:rFonts w:eastAsiaTheme="minorHAnsi"/>
                <w:sz w:val="18"/>
                <w:szCs w:val="18"/>
              </w:rPr>
              <w:t xml:space="preserve"> and were </w:t>
            </w:r>
            <w:r w:rsidRPr="00525FA5" w:rsidR="00525FA5">
              <w:rPr>
                <w:rFonts w:eastAsiaTheme="minorHAnsi"/>
                <w:sz w:val="18"/>
                <w:szCs w:val="18"/>
              </w:rPr>
              <w:t xml:space="preserve">indicated </w:t>
            </w:r>
            <w:r w:rsidR="005A28F7">
              <w:rPr>
                <w:rFonts w:eastAsiaTheme="minorHAnsi"/>
                <w:sz w:val="18"/>
                <w:szCs w:val="18"/>
              </w:rPr>
              <w:t>as not critical by stakeholders during pub</w:t>
            </w:r>
            <w:r w:rsidR="006B17D2">
              <w:rPr>
                <w:rFonts w:eastAsiaTheme="minorHAnsi"/>
                <w:sz w:val="18"/>
                <w:szCs w:val="18"/>
              </w:rPr>
              <w:t>l</w:t>
            </w:r>
            <w:r w:rsidR="005A28F7">
              <w:rPr>
                <w:rFonts w:eastAsiaTheme="minorHAnsi"/>
                <w:sz w:val="18"/>
                <w:szCs w:val="18"/>
              </w:rPr>
              <w:t xml:space="preserve">ic comment periods prior to the conclusion of the PHE. </w:t>
            </w:r>
            <w:r w:rsidR="009A147D">
              <w:rPr>
                <w:rFonts w:eastAsiaTheme="minorHAnsi"/>
                <w:sz w:val="18"/>
                <w:szCs w:val="18"/>
              </w:rPr>
              <w:t xml:space="preserve">Suspected data fields are not used by </w:t>
            </w:r>
            <w:r w:rsidR="00D66334">
              <w:rPr>
                <w:rFonts w:eastAsiaTheme="minorHAnsi"/>
                <w:sz w:val="18"/>
                <w:szCs w:val="18"/>
              </w:rPr>
              <w:t xml:space="preserve">CDC or ASPR for </w:t>
            </w:r>
            <w:r w:rsidRPr="00703CE3" w:rsidR="00703CE3">
              <w:rPr>
                <w:rFonts w:eastAsiaTheme="minorHAnsi"/>
                <w:sz w:val="18"/>
                <w:szCs w:val="18"/>
              </w:rPr>
              <w:t>situational awareness or analyses.</w:t>
            </w:r>
          </w:p>
        </w:tc>
      </w:tr>
      <w:tr w14:paraId="2AFF4416" w14:textId="77777777" w:rsidTr="00F8014C">
        <w:tblPrEx>
          <w:tblW w:w="0" w:type="auto"/>
          <w:tblInd w:w="720" w:type="dxa"/>
          <w:tblLook w:val="04A0"/>
        </w:tblPrEx>
        <w:tc>
          <w:tcPr>
            <w:tcW w:w="1075" w:type="dxa"/>
          </w:tcPr>
          <w:p w:rsidR="00167DFB" w:rsidRPr="00960977" w:rsidP="00167DFB" w14:paraId="7EC8228F" w14:textId="6DC90F4C">
            <w:pPr>
              <w:rPr>
                <w:rFonts w:eastAsiaTheme="minorHAnsi"/>
                <w:sz w:val="18"/>
                <w:szCs w:val="18"/>
              </w:rPr>
            </w:pPr>
            <w:r w:rsidRPr="00960977">
              <w:rPr>
                <w:rFonts w:eastAsiaTheme="minorHAnsi"/>
                <w:sz w:val="18"/>
                <w:szCs w:val="18"/>
              </w:rPr>
              <w:t>D</w:t>
            </w:r>
            <w:r w:rsidRPr="00960977" w:rsidR="00D80AB4">
              <w:rPr>
                <w:rFonts w:eastAsiaTheme="minorHAnsi"/>
                <w:sz w:val="18"/>
                <w:szCs w:val="18"/>
              </w:rPr>
              <w:t>eletion</w:t>
            </w:r>
          </w:p>
        </w:tc>
        <w:tc>
          <w:tcPr>
            <w:tcW w:w="2700" w:type="dxa"/>
          </w:tcPr>
          <w:p w:rsidR="00167DFB" w:rsidRPr="00960977" w:rsidP="00167DFB" w14:paraId="5EE2D0EB" w14:textId="49ED3B33">
            <w:pPr>
              <w:rPr>
                <w:sz w:val="18"/>
                <w:szCs w:val="18"/>
              </w:rPr>
            </w:pPr>
            <w:r w:rsidRPr="00960977">
              <w:rPr>
                <w:sz w:val="18"/>
                <w:szCs w:val="18"/>
              </w:rPr>
              <w:t>10a. Total hospitalized pediatric suspected or laboratory confirmed COVID-19 patients</w:t>
            </w:r>
          </w:p>
        </w:tc>
        <w:tc>
          <w:tcPr>
            <w:tcW w:w="2610" w:type="dxa"/>
          </w:tcPr>
          <w:p w:rsidR="00167DFB" w:rsidRPr="00960977" w:rsidP="00167DFB" w14:paraId="3E75A2B6" w14:textId="250B9160">
            <w:pPr>
              <w:rPr>
                <w:rFonts w:eastAsiaTheme="minorHAnsi"/>
                <w:sz w:val="18"/>
                <w:szCs w:val="18"/>
              </w:rPr>
            </w:pPr>
            <w:r w:rsidRPr="00960977">
              <w:rPr>
                <w:rFonts w:eastAsiaTheme="minorHAnsi"/>
                <w:sz w:val="18"/>
                <w:szCs w:val="18"/>
              </w:rPr>
              <w:t>N/A</w:t>
            </w:r>
          </w:p>
        </w:tc>
        <w:tc>
          <w:tcPr>
            <w:tcW w:w="2245" w:type="dxa"/>
          </w:tcPr>
          <w:p w:rsidR="00167DFB" w:rsidRPr="00960977" w:rsidP="00167DFB" w14:paraId="41EFE3B4" w14:textId="1BAC3FB6">
            <w:pPr>
              <w:rPr>
                <w:rFonts w:eastAsiaTheme="minorHAnsi"/>
                <w:sz w:val="18"/>
                <w:szCs w:val="18"/>
              </w:rPr>
            </w:pPr>
            <w:r>
              <w:rPr>
                <w:rFonts w:eastAsiaTheme="minorHAnsi"/>
                <w:sz w:val="18"/>
                <w:szCs w:val="18"/>
              </w:rPr>
              <w:t xml:space="preserve">All suspected fields became “optional” reporting at the conclusion of the PHE. </w:t>
            </w:r>
            <w:r w:rsidRPr="00525FA5">
              <w:rPr>
                <w:rFonts w:eastAsiaTheme="minorHAnsi"/>
                <w:sz w:val="18"/>
                <w:szCs w:val="18"/>
              </w:rPr>
              <w:t>Suspected cases do not behave similarly to other COVID-19 indicators</w:t>
            </w:r>
            <w:r>
              <w:rPr>
                <w:rFonts w:eastAsiaTheme="minorHAnsi"/>
                <w:sz w:val="18"/>
                <w:szCs w:val="18"/>
              </w:rPr>
              <w:t xml:space="preserve"> and were </w:t>
            </w:r>
            <w:r w:rsidRPr="00525FA5">
              <w:rPr>
                <w:rFonts w:eastAsiaTheme="minorHAnsi"/>
                <w:sz w:val="18"/>
                <w:szCs w:val="18"/>
              </w:rPr>
              <w:t xml:space="preserve">indicated </w:t>
            </w:r>
            <w:r>
              <w:rPr>
                <w:rFonts w:eastAsiaTheme="minorHAnsi"/>
                <w:sz w:val="18"/>
                <w:szCs w:val="18"/>
              </w:rPr>
              <w:t xml:space="preserve">as not critical by stakeholders during public comment periods prior to the conclusion of the PHE. Suspected data fields are not used by CDC or ASPR for </w:t>
            </w:r>
            <w:r w:rsidRPr="00703CE3">
              <w:rPr>
                <w:rFonts w:eastAsiaTheme="minorHAnsi"/>
                <w:sz w:val="18"/>
                <w:szCs w:val="18"/>
              </w:rPr>
              <w:t>situational awareness or analyses.</w:t>
            </w:r>
          </w:p>
        </w:tc>
      </w:tr>
      <w:tr w14:paraId="443FDC3E" w14:textId="77777777" w:rsidTr="00F8014C">
        <w:tblPrEx>
          <w:tblW w:w="0" w:type="auto"/>
          <w:tblInd w:w="720" w:type="dxa"/>
          <w:tblLook w:val="04A0"/>
        </w:tblPrEx>
        <w:tc>
          <w:tcPr>
            <w:tcW w:w="1075" w:type="dxa"/>
          </w:tcPr>
          <w:p w:rsidR="00167DFB" w:rsidRPr="00960977" w:rsidP="00167DFB" w14:paraId="648F934C" w14:textId="2DBA2A59">
            <w:pPr>
              <w:rPr>
                <w:rFonts w:eastAsiaTheme="minorHAnsi"/>
                <w:sz w:val="18"/>
                <w:szCs w:val="18"/>
              </w:rPr>
            </w:pPr>
            <w:r w:rsidRPr="00960977">
              <w:rPr>
                <w:rFonts w:eastAsiaTheme="minorHAnsi"/>
                <w:sz w:val="18"/>
                <w:szCs w:val="18"/>
              </w:rPr>
              <w:t>Deletion</w:t>
            </w:r>
          </w:p>
        </w:tc>
        <w:tc>
          <w:tcPr>
            <w:tcW w:w="2700" w:type="dxa"/>
          </w:tcPr>
          <w:p w:rsidR="00167DFB" w:rsidRPr="00960977" w:rsidP="00167DFB" w14:paraId="7312AB57" w14:textId="529042CF">
            <w:pPr>
              <w:rPr>
                <w:sz w:val="18"/>
                <w:szCs w:val="18"/>
              </w:rPr>
            </w:pPr>
            <w:r w:rsidRPr="00960977">
              <w:rPr>
                <w:sz w:val="18"/>
                <w:szCs w:val="18"/>
              </w:rPr>
              <w:t>11. Hospitalized and ventilated COVID-19 patients</w:t>
            </w:r>
          </w:p>
        </w:tc>
        <w:tc>
          <w:tcPr>
            <w:tcW w:w="2610" w:type="dxa"/>
          </w:tcPr>
          <w:p w:rsidR="00167DFB" w:rsidRPr="00960977" w:rsidP="00167DFB" w14:paraId="2E44158D" w14:textId="6A33ABC8">
            <w:pPr>
              <w:rPr>
                <w:rFonts w:eastAsiaTheme="minorHAnsi"/>
                <w:sz w:val="18"/>
                <w:szCs w:val="18"/>
              </w:rPr>
            </w:pPr>
            <w:r w:rsidRPr="00960977">
              <w:rPr>
                <w:rFonts w:eastAsiaTheme="minorHAnsi"/>
                <w:sz w:val="18"/>
                <w:szCs w:val="18"/>
              </w:rPr>
              <w:t>N/A</w:t>
            </w:r>
          </w:p>
        </w:tc>
        <w:tc>
          <w:tcPr>
            <w:tcW w:w="2245" w:type="dxa"/>
          </w:tcPr>
          <w:p w:rsidR="00167DFB" w:rsidRPr="00960977" w:rsidP="00167DFB" w14:paraId="04FBA043" w14:textId="76067E06">
            <w:pPr>
              <w:rPr>
                <w:rFonts w:eastAsiaTheme="minorHAnsi"/>
                <w:sz w:val="18"/>
                <w:szCs w:val="18"/>
              </w:rPr>
            </w:pPr>
            <w:r>
              <w:rPr>
                <w:rFonts w:eastAsiaTheme="minorHAnsi"/>
                <w:sz w:val="18"/>
                <w:szCs w:val="18"/>
              </w:rPr>
              <w:t>This field became</w:t>
            </w:r>
            <w:r w:rsidR="00F3526C">
              <w:rPr>
                <w:rFonts w:eastAsiaTheme="minorHAnsi"/>
                <w:sz w:val="18"/>
                <w:szCs w:val="18"/>
              </w:rPr>
              <w:t xml:space="preserve"> “optional” reporting at the conclusion of the PHE</w:t>
            </w:r>
            <w:r>
              <w:rPr>
                <w:rFonts w:eastAsiaTheme="minorHAnsi"/>
                <w:sz w:val="18"/>
                <w:szCs w:val="18"/>
              </w:rPr>
              <w:t xml:space="preserve"> </w:t>
            </w:r>
          </w:p>
        </w:tc>
      </w:tr>
      <w:tr w14:paraId="69B7D59D" w14:textId="77777777" w:rsidTr="00F8014C">
        <w:tblPrEx>
          <w:tblW w:w="0" w:type="auto"/>
          <w:tblInd w:w="720" w:type="dxa"/>
          <w:tblLook w:val="04A0"/>
        </w:tblPrEx>
        <w:tc>
          <w:tcPr>
            <w:tcW w:w="1075" w:type="dxa"/>
          </w:tcPr>
          <w:p w:rsidR="00167DFB" w:rsidRPr="00960977" w:rsidP="00167DFB" w14:paraId="580C4E75" w14:textId="4B61CD42">
            <w:pPr>
              <w:rPr>
                <w:rFonts w:eastAsiaTheme="minorHAnsi"/>
                <w:sz w:val="18"/>
                <w:szCs w:val="18"/>
              </w:rPr>
            </w:pPr>
            <w:r w:rsidRPr="00960977">
              <w:rPr>
                <w:rFonts w:eastAsiaTheme="minorHAnsi"/>
                <w:sz w:val="18"/>
                <w:szCs w:val="18"/>
              </w:rPr>
              <w:t>Deletion</w:t>
            </w:r>
          </w:p>
        </w:tc>
        <w:tc>
          <w:tcPr>
            <w:tcW w:w="2700" w:type="dxa"/>
          </w:tcPr>
          <w:p w:rsidR="00167DFB" w:rsidRPr="00960977" w:rsidP="00167DFB" w14:paraId="6B2ABE69" w14:textId="19375022">
            <w:pPr>
              <w:rPr>
                <w:sz w:val="18"/>
                <w:szCs w:val="18"/>
              </w:rPr>
            </w:pPr>
            <w:r w:rsidRPr="00960977">
              <w:rPr>
                <w:sz w:val="18"/>
                <w:szCs w:val="18"/>
              </w:rPr>
              <w:t>12a Total ICU adult suspected or laboratory-confirmed COVID-19 patients</w:t>
            </w:r>
          </w:p>
        </w:tc>
        <w:tc>
          <w:tcPr>
            <w:tcW w:w="2610" w:type="dxa"/>
          </w:tcPr>
          <w:p w:rsidR="00167DFB" w:rsidRPr="00960977" w:rsidP="00167DFB" w14:paraId="61D7AF2A" w14:textId="4EFE0EEF">
            <w:pPr>
              <w:rPr>
                <w:rFonts w:eastAsiaTheme="minorHAnsi"/>
                <w:sz w:val="18"/>
                <w:szCs w:val="18"/>
              </w:rPr>
            </w:pPr>
            <w:r w:rsidRPr="00960977">
              <w:rPr>
                <w:rFonts w:eastAsiaTheme="minorHAnsi"/>
                <w:sz w:val="18"/>
                <w:szCs w:val="18"/>
              </w:rPr>
              <w:t>N/A</w:t>
            </w:r>
          </w:p>
        </w:tc>
        <w:tc>
          <w:tcPr>
            <w:tcW w:w="2245" w:type="dxa"/>
          </w:tcPr>
          <w:p w:rsidR="00167DFB" w:rsidRPr="00960977" w:rsidP="00167DFB" w14:paraId="2A67C330" w14:textId="4C822ED9">
            <w:pPr>
              <w:rPr>
                <w:rFonts w:eastAsiaTheme="minorHAnsi"/>
                <w:sz w:val="18"/>
                <w:szCs w:val="18"/>
              </w:rPr>
            </w:pPr>
            <w:r>
              <w:rPr>
                <w:rFonts w:eastAsiaTheme="minorHAnsi"/>
                <w:sz w:val="18"/>
                <w:szCs w:val="18"/>
              </w:rPr>
              <w:t xml:space="preserve">All suspected fields became “optional” reporting at the conclusion of the PHE. </w:t>
            </w:r>
            <w:r w:rsidRPr="00525FA5">
              <w:rPr>
                <w:rFonts w:eastAsiaTheme="minorHAnsi"/>
                <w:sz w:val="18"/>
                <w:szCs w:val="18"/>
              </w:rPr>
              <w:t>Suspected cases do not behave similarly to other COVID-19 indicators</w:t>
            </w:r>
            <w:r>
              <w:rPr>
                <w:rFonts w:eastAsiaTheme="minorHAnsi"/>
                <w:sz w:val="18"/>
                <w:szCs w:val="18"/>
              </w:rPr>
              <w:t xml:space="preserve"> and were </w:t>
            </w:r>
            <w:r w:rsidRPr="00525FA5">
              <w:rPr>
                <w:rFonts w:eastAsiaTheme="minorHAnsi"/>
                <w:sz w:val="18"/>
                <w:szCs w:val="18"/>
              </w:rPr>
              <w:t xml:space="preserve">indicated </w:t>
            </w:r>
            <w:r>
              <w:rPr>
                <w:rFonts w:eastAsiaTheme="minorHAnsi"/>
                <w:sz w:val="18"/>
                <w:szCs w:val="18"/>
              </w:rPr>
              <w:t xml:space="preserve">as not critical by stakeholders during public comment periods prior to the conclusion of the PHE. Suspected data fields are not used by CDC or ASPR for </w:t>
            </w:r>
            <w:r w:rsidRPr="00703CE3">
              <w:rPr>
                <w:rFonts w:eastAsiaTheme="minorHAnsi"/>
                <w:sz w:val="18"/>
                <w:szCs w:val="18"/>
              </w:rPr>
              <w:t>situational awareness or analyses.</w:t>
            </w:r>
          </w:p>
        </w:tc>
      </w:tr>
      <w:tr w14:paraId="5AF82A1E" w14:textId="77777777" w:rsidTr="00F8014C">
        <w:tblPrEx>
          <w:tblW w:w="0" w:type="auto"/>
          <w:tblInd w:w="720" w:type="dxa"/>
          <w:tblLook w:val="04A0"/>
        </w:tblPrEx>
        <w:tc>
          <w:tcPr>
            <w:tcW w:w="1075" w:type="dxa"/>
          </w:tcPr>
          <w:p w:rsidR="00041024" w:rsidRPr="00960977" w:rsidP="00041024" w14:paraId="72DA1990" w14:textId="335FEB59">
            <w:pPr>
              <w:rPr>
                <w:rFonts w:eastAsiaTheme="minorHAnsi"/>
                <w:sz w:val="18"/>
                <w:szCs w:val="18"/>
              </w:rPr>
            </w:pPr>
            <w:r>
              <w:rPr>
                <w:rFonts w:eastAsiaTheme="minorHAnsi"/>
                <w:sz w:val="18"/>
                <w:szCs w:val="18"/>
              </w:rPr>
              <w:t>D</w:t>
            </w:r>
            <w:r w:rsidRPr="00960977">
              <w:rPr>
                <w:rFonts w:eastAsiaTheme="minorHAnsi"/>
                <w:sz w:val="18"/>
                <w:szCs w:val="18"/>
              </w:rPr>
              <w:t>eletion</w:t>
            </w:r>
          </w:p>
        </w:tc>
        <w:tc>
          <w:tcPr>
            <w:tcW w:w="2700" w:type="dxa"/>
          </w:tcPr>
          <w:p w:rsidR="00041024" w:rsidRPr="00960977" w:rsidP="00041024" w14:paraId="684CCE02" w14:textId="77777777">
            <w:pPr>
              <w:rPr>
                <w:sz w:val="18"/>
                <w:szCs w:val="18"/>
              </w:rPr>
            </w:pPr>
            <w:r w:rsidRPr="00960977">
              <w:rPr>
                <w:sz w:val="18"/>
                <w:szCs w:val="18"/>
              </w:rPr>
              <w:t>Previous Day’s adult admissions with suspected COVID-19 and breakdown by age bracket:</w:t>
            </w:r>
          </w:p>
          <w:p w:rsidR="00041024" w:rsidRPr="00960977" w:rsidP="00041024" w14:paraId="3413A578" w14:textId="0990D70C">
            <w:pPr>
              <w:rPr>
                <w:sz w:val="18"/>
                <w:szCs w:val="18"/>
              </w:rPr>
            </w:pPr>
            <w:r w:rsidRPr="00960977">
              <w:rPr>
                <w:sz w:val="18"/>
                <w:szCs w:val="18"/>
              </w:rPr>
              <w:t>17b. Total adult</w:t>
            </w:r>
          </w:p>
        </w:tc>
        <w:tc>
          <w:tcPr>
            <w:tcW w:w="2610" w:type="dxa"/>
          </w:tcPr>
          <w:p w:rsidR="00041024" w:rsidRPr="00960977" w:rsidP="00041024" w14:paraId="70BFC5AE" w14:textId="5B828E35">
            <w:pPr>
              <w:rPr>
                <w:rFonts w:eastAsiaTheme="minorHAnsi"/>
                <w:sz w:val="18"/>
                <w:szCs w:val="18"/>
              </w:rPr>
            </w:pPr>
            <w:r w:rsidRPr="00960977">
              <w:rPr>
                <w:rFonts w:eastAsiaTheme="minorHAnsi"/>
                <w:sz w:val="18"/>
                <w:szCs w:val="18"/>
              </w:rPr>
              <w:t>N/A</w:t>
            </w:r>
          </w:p>
        </w:tc>
        <w:tc>
          <w:tcPr>
            <w:tcW w:w="2245" w:type="dxa"/>
            <w:vMerge w:val="restart"/>
          </w:tcPr>
          <w:p w:rsidR="00041024" w:rsidRPr="00960977" w:rsidP="00041024" w14:paraId="080FA34B" w14:textId="203DD509">
            <w:pPr>
              <w:rPr>
                <w:rFonts w:eastAsiaTheme="minorHAnsi"/>
                <w:sz w:val="18"/>
                <w:szCs w:val="18"/>
              </w:rPr>
            </w:pPr>
            <w:r>
              <w:rPr>
                <w:rFonts w:eastAsiaTheme="minorHAnsi"/>
                <w:sz w:val="18"/>
                <w:szCs w:val="18"/>
              </w:rPr>
              <w:t xml:space="preserve">All suspected fields became “optional” reporting at the conclusion of the PHE. </w:t>
            </w:r>
            <w:r w:rsidRPr="00525FA5">
              <w:rPr>
                <w:rFonts w:eastAsiaTheme="minorHAnsi"/>
                <w:sz w:val="18"/>
                <w:szCs w:val="18"/>
              </w:rPr>
              <w:t>Suspected cases do not behave similarly to other COVID-19 indicators</w:t>
            </w:r>
            <w:r>
              <w:rPr>
                <w:rFonts w:eastAsiaTheme="minorHAnsi"/>
                <w:sz w:val="18"/>
                <w:szCs w:val="18"/>
              </w:rPr>
              <w:t xml:space="preserve"> and were </w:t>
            </w:r>
            <w:r w:rsidRPr="00525FA5">
              <w:rPr>
                <w:rFonts w:eastAsiaTheme="minorHAnsi"/>
                <w:sz w:val="18"/>
                <w:szCs w:val="18"/>
              </w:rPr>
              <w:t xml:space="preserve">indicated </w:t>
            </w:r>
            <w:r>
              <w:rPr>
                <w:rFonts w:eastAsiaTheme="minorHAnsi"/>
                <w:sz w:val="18"/>
                <w:szCs w:val="18"/>
              </w:rPr>
              <w:t xml:space="preserve">as not critical by stakeholders during public comment periods prior to the conclusion of the PHE. Suspected data fields are not used by CDC or ASPR for </w:t>
            </w:r>
            <w:r w:rsidRPr="00703CE3">
              <w:rPr>
                <w:rFonts w:eastAsiaTheme="minorHAnsi"/>
                <w:sz w:val="18"/>
                <w:szCs w:val="18"/>
              </w:rPr>
              <w:t>situational awareness or analyses.</w:t>
            </w:r>
          </w:p>
        </w:tc>
      </w:tr>
      <w:tr w14:paraId="319E9C26" w14:textId="77777777" w:rsidTr="00F8014C">
        <w:tblPrEx>
          <w:tblW w:w="0" w:type="auto"/>
          <w:tblInd w:w="720" w:type="dxa"/>
          <w:tblLook w:val="04A0"/>
        </w:tblPrEx>
        <w:tc>
          <w:tcPr>
            <w:tcW w:w="1075" w:type="dxa"/>
          </w:tcPr>
          <w:p w:rsidR="00BE721D" w:rsidRPr="00960977" w:rsidP="00041024" w14:paraId="6E166E59" w14:textId="5085B3AD">
            <w:pPr>
              <w:rPr>
                <w:rFonts w:eastAsiaTheme="minorHAnsi"/>
                <w:sz w:val="18"/>
                <w:szCs w:val="18"/>
              </w:rPr>
            </w:pPr>
            <w:r>
              <w:rPr>
                <w:rFonts w:eastAsiaTheme="minorHAnsi"/>
                <w:sz w:val="18"/>
                <w:szCs w:val="18"/>
              </w:rPr>
              <w:t>D</w:t>
            </w:r>
            <w:r w:rsidRPr="00065C72" w:rsidR="00A46E67">
              <w:rPr>
                <w:rFonts w:eastAsiaTheme="minorHAnsi"/>
                <w:sz w:val="18"/>
                <w:szCs w:val="18"/>
              </w:rPr>
              <w:t>eletion</w:t>
            </w:r>
          </w:p>
        </w:tc>
        <w:tc>
          <w:tcPr>
            <w:tcW w:w="2700" w:type="dxa"/>
          </w:tcPr>
          <w:p w:rsidR="00BE721D" w:rsidRPr="00960977" w:rsidP="00041024" w14:paraId="6D942F03" w14:textId="6573A7B2">
            <w:pPr>
              <w:rPr>
                <w:sz w:val="18"/>
                <w:szCs w:val="18"/>
              </w:rPr>
            </w:pPr>
            <w:r>
              <w:rPr>
                <w:sz w:val="18"/>
                <w:szCs w:val="18"/>
              </w:rPr>
              <w:t>18-19</w:t>
            </w:r>
          </w:p>
        </w:tc>
        <w:tc>
          <w:tcPr>
            <w:tcW w:w="2610" w:type="dxa"/>
          </w:tcPr>
          <w:p w:rsidR="00BE721D" w:rsidRPr="00960977" w:rsidP="00041024" w14:paraId="68DC6878" w14:textId="150E934B">
            <w:pPr>
              <w:rPr>
                <w:rFonts w:eastAsiaTheme="minorHAnsi"/>
                <w:sz w:val="18"/>
                <w:szCs w:val="18"/>
              </w:rPr>
            </w:pPr>
            <w:r w:rsidRPr="005F64B5">
              <w:rPr>
                <w:rFonts w:eastAsiaTheme="minorHAnsi"/>
                <w:sz w:val="18"/>
                <w:szCs w:val="18"/>
              </w:rPr>
              <w:t>N/A</w:t>
            </w:r>
          </w:p>
        </w:tc>
        <w:tc>
          <w:tcPr>
            <w:tcW w:w="2245" w:type="dxa"/>
            <w:vMerge/>
          </w:tcPr>
          <w:p w:rsidR="00BE721D" w:rsidRPr="00960977" w:rsidP="00041024" w14:paraId="6AA0B076" w14:textId="77777777">
            <w:pPr>
              <w:rPr>
                <w:rFonts w:eastAsiaTheme="minorHAnsi"/>
                <w:sz w:val="18"/>
                <w:szCs w:val="18"/>
              </w:rPr>
            </w:pPr>
          </w:p>
        </w:tc>
      </w:tr>
      <w:tr w14:paraId="225B5DB5" w14:textId="77777777" w:rsidTr="00F8014C">
        <w:tblPrEx>
          <w:tblW w:w="0" w:type="auto"/>
          <w:tblInd w:w="720" w:type="dxa"/>
          <w:tblLook w:val="04A0"/>
        </w:tblPrEx>
        <w:tc>
          <w:tcPr>
            <w:tcW w:w="1075" w:type="dxa"/>
          </w:tcPr>
          <w:p w:rsidR="00BE721D" w:rsidRPr="00960977" w:rsidP="00041024" w14:paraId="72AE3F51" w14:textId="3562BA5F">
            <w:pPr>
              <w:rPr>
                <w:rFonts w:eastAsiaTheme="minorHAnsi"/>
                <w:sz w:val="18"/>
                <w:szCs w:val="18"/>
              </w:rPr>
            </w:pPr>
            <w:r>
              <w:rPr>
                <w:rFonts w:eastAsiaTheme="minorHAnsi"/>
                <w:sz w:val="18"/>
                <w:szCs w:val="18"/>
              </w:rPr>
              <w:t>D</w:t>
            </w:r>
            <w:r w:rsidRPr="00065C72" w:rsidR="00A46E67">
              <w:rPr>
                <w:rFonts w:eastAsiaTheme="minorHAnsi"/>
                <w:sz w:val="18"/>
                <w:szCs w:val="18"/>
              </w:rPr>
              <w:t>eletion</w:t>
            </w:r>
          </w:p>
        </w:tc>
        <w:tc>
          <w:tcPr>
            <w:tcW w:w="2700" w:type="dxa"/>
          </w:tcPr>
          <w:p w:rsidR="00BE721D" w:rsidRPr="00960977" w:rsidP="00041024" w14:paraId="21BFEAFB" w14:textId="17800B77">
            <w:pPr>
              <w:rPr>
                <w:sz w:val="18"/>
                <w:szCs w:val="18"/>
              </w:rPr>
            </w:pPr>
            <w:r>
              <w:rPr>
                <w:sz w:val="18"/>
                <w:szCs w:val="18"/>
              </w:rPr>
              <w:t>20-29</w:t>
            </w:r>
          </w:p>
        </w:tc>
        <w:tc>
          <w:tcPr>
            <w:tcW w:w="2610" w:type="dxa"/>
          </w:tcPr>
          <w:p w:rsidR="00BE721D" w:rsidRPr="00960977" w:rsidP="00041024" w14:paraId="5AA67008" w14:textId="6B3571B8">
            <w:pPr>
              <w:rPr>
                <w:rFonts w:eastAsiaTheme="minorHAnsi"/>
                <w:sz w:val="18"/>
                <w:szCs w:val="18"/>
              </w:rPr>
            </w:pPr>
            <w:r w:rsidRPr="005F64B5">
              <w:rPr>
                <w:rFonts w:eastAsiaTheme="minorHAnsi"/>
                <w:sz w:val="18"/>
                <w:szCs w:val="18"/>
              </w:rPr>
              <w:t>N/A</w:t>
            </w:r>
          </w:p>
        </w:tc>
        <w:tc>
          <w:tcPr>
            <w:tcW w:w="2245" w:type="dxa"/>
            <w:vMerge/>
          </w:tcPr>
          <w:p w:rsidR="00BE721D" w:rsidRPr="00960977" w:rsidP="00041024" w14:paraId="3E24BC5F" w14:textId="77777777">
            <w:pPr>
              <w:rPr>
                <w:rFonts w:eastAsiaTheme="minorHAnsi"/>
                <w:sz w:val="18"/>
                <w:szCs w:val="18"/>
              </w:rPr>
            </w:pPr>
          </w:p>
        </w:tc>
      </w:tr>
      <w:tr w14:paraId="7D8BAF08" w14:textId="77777777" w:rsidTr="00F8014C">
        <w:tblPrEx>
          <w:tblW w:w="0" w:type="auto"/>
          <w:tblInd w:w="720" w:type="dxa"/>
          <w:tblLook w:val="04A0"/>
        </w:tblPrEx>
        <w:tc>
          <w:tcPr>
            <w:tcW w:w="1075" w:type="dxa"/>
          </w:tcPr>
          <w:p w:rsidR="00BE721D" w:rsidRPr="00960977" w:rsidP="00041024" w14:paraId="7297E61F" w14:textId="0B8747D4">
            <w:pPr>
              <w:rPr>
                <w:rFonts w:eastAsiaTheme="minorHAnsi"/>
                <w:sz w:val="18"/>
                <w:szCs w:val="18"/>
              </w:rPr>
            </w:pPr>
            <w:r>
              <w:rPr>
                <w:rFonts w:eastAsiaTheme="minorHAnsi"/>
                <w:sz w:val="18"/>
                <w:szCs w:val="18"/>
              </w:rPr>
              <w:t>D</w:t>
            </w:r>
            <w:r w:rsidRPr="00065C72" w:rsidR="00A46E67">
              <w:rPr>
                <w:rFonts w:eastAsiaTheme="minorHAnsi"/>
                <w:sz w:val="18"/>
                <w:szCs w:val="18"/>
              </w:rPr>
              <w:t>eletion</w:t>
            </w:r>
          </w:p>
        </w:tc>
        <w:tc>
          <w:tcPr>
            <w:tcW w:w="2700" w:type="dxa"/>
          </w:tcPr>
          <w:p w:rsidR="00BE721D" w:rsidRPr="00960977" w:rsidP="00041024" w14:paraId="48643975" w14:textId="2CB99705">
            <w:pPr>
              <w:rPr>
                <w:sz w:val="18"/>
                <w:szCs w:val="18"/>
              </w:rPr>
            </w:pPr>
            <w:r>
              <w:rPr>
                <w:sz w:val="18"/>
                <w:szCs w:val="18"/>
              </w:rPr>
              <w:t>30-39</w:t>
            </w:r>
          </w:p>
        </w:tc>
        <w:tc>
          <w:tcPr>
            <w:tcW w:w="2610" w:type="dxa"/>
          </w:tcPr>
          <w:p w:rsidR="00BE721D" w:rsidRPr="00960977" w:rsidP="00041024" w14:paraId="47FD23A2" w14:textId="7C589900">
            <w:pPr>
              <w:rPr>
                <w:rFonts w:eastAsiaTheme="minorHAnsi"/>
                <w:sz w:val="18"/>
                <w:szCs w:val="18"/>
              </w:rPr>
            </w:pPr>
            <w:r w:rsidRPr="005F64B5">
              <w:rPr>
                <w:rFonts w:eastAsiaTheme="minorHAnsi"/>
                <w:sz w:val="18"/>
                <w:szCs w:val="18"/>
              </w:rPr>
              <w:t>N/A</w:t>
            </w:r>
          </w:p>
        </w:tc>
        <w:tc>
          <w:tcPr>
            <w:tcW w:w="2245" w:type="dxa"/>
            <w:vMerge/>
          </w:tcPr>
          <w:p w:rsidR="00BE721D" w:rsidRPr="00960977" w:rsidP="00041024" w14:paraId="554CC76E" w14:textId="77777777">
            <w:pPr>
              <w:rPr>
                <w:rFonts w:eastAsiaTheme="minorHAnsi"/>
                <w:sz w:val="18"/>
                <w:szCs w:val="18"/>
              </w:rPr>
            </w:pPr>
          </w:p>
        </w:tc>
      </w:tr>
      <w:tr w14:paraId="33191233" w14:textId="77777777" w:rsidTr="00F8014C">
        <w:tblPrEx>
          <w:tblW w:w="0" w:type="auto"/>
          <w:tblInd w:w="720" w:type="dxa"/>
          <w:tblLook w:val="04A0"/>
        </w:tblPrEx>
        <w:tc>
          <w:tcPr>
            <w:tcW w:w="1075" w:type="dxa"/>
          </w:tcPr>
          <w:p w:rsidR="00BE721D" w:rsidRPr="00960977" w:rsidP="00041024" w14:paraId="2438710E" w14:textId="7C8A89FB">
            <w:pPr>
              <w:rPr>
                <w:rFonts w:eastAsiaTheme="minorHAnsi"/>
                <w:sz w:val="18"/>
                <w:szCs w:val="18"/>
              </w:rPr>
            </w:pPr>
            <w:r>
              <w:rPr>
                <w:rFonts w:eastAsiaTheme="minorHAnsi"/>
                <w:sz w:val="18"/>
                <w:szCs w:val="18"/>
              </w:rPr>
              <w:t>D</w:t>
            </w:r>
            <w:r w:rsidRPr="00065C72" w:rsidR="00A46E67">
              <w:rPr>
                <w:rFonts w:eastAsiaTheme="minorHAnsi"/>
                <w:sz w:val="18"/>
                <w:szCs w:val="18"/>
              </w:rPr>
              <w:t>eletion</w:t>
            </w:r>
          </w:p>
        </w:tc>
        <w:tc>
          <w:tcPr>
            <w:tcW w:w="2700" w:type="dxa"/>
          </w:tcPr>
          <w:p w:rsidR="00BE721D" w:rsidRPr="00960977" w:rsidP="00041024" w14:paraId="2455F9A2" w14:textId="053B5022">
            <w:pPr>
              <w:rPr>
                <w:sz w:val="18"/>
                <w:szCs w:val="18"/>
              </w:rPr>
            </w:pPr>
            <w:r>
              <w:rPr>
                <w:sz w:val="18"/>
                <w:szCs w:val="18"/>
              </w:rPr>
              <w:t>40-49</w:t>
            </w:r>
          </w:p>
        </w:tc>
        <w:tc>
          <w:tcPr>
            <w:tcW w:w="2610" w:type="dxa"/>
          </w:tcPr>
          <w:p w:rsidR="00BE721D" w:rsidRPr="00960977" w:rsidP="00041024" w14:paraId="115683A3" w14:textId="6DF28A43">
            <w:pPr>
              <w:rPr>
                <w:rFonts w:eastAsiaTheme="minorHAnsi"/>
                <w:sz w:val="18"/>
                <w:szCs w:val="18"/>
              </w:rPr>
            </w:pPr>
            <w:r w:rsidRPr="005F64B5">
              <w:rPr>
                <w:rFonts w:eastAsiaTheme="minorHAnsi"/>
                <w:sz w:val="18"/>
                <w:szCs w:val="18"/>
              </w:rPr>
              <w:t>N/A</w:t>
            </w:r>
          </w:p>
        </w:tc>
        <w:tc>
          <w:tcPr>
            <w:tcW w:w="2245" w:type="dxa"/>
            <w:vMerge/>
          </w:tcPr>
          <w:p w:rsidR="00BE721D" w:rsidRPr="00960977" w:rsidP="00041024" w14:paraId="3F04B824" w14:textId="77777777">
            <w:pPr>
              <w:rPr>
                <w:rFonts w:eastAsiaTheme="minorHAnsi"/>
                <w:sz w:val="18"/>
                <w:szCs w:val="18"/>
              </w:rPr>
            </w:pPr>
          </w:p>
        </w:tc>
      </w:tr>
      <w:tr w14:paraId="333E9B58" w14:textId="77777777" w:rsidTr="00F8014C">
        <w:tblPrEx>
          <w:tblW w:w="0" w:type="auto"/>
          <w:tblInd w:w="720" w:type="dxa"/>
          <w:tblLook w:val="04A0"/>
        </w:tblPrEx>
        <w:tc>
          <w:tcPr>
            <w:tcW w:w="1075" w:type="dxa"/>
          </w:tcPr>
          <w:p w:rsidR="00BE721D" w:rsidRPr="00960977" w:rsidP="00041024" w14:paraId="05FA4976" w14:textId="46DC9FF5">
            <w:pPr>
              <w:rPr>
                <w:rFonts w:eastAsiaTheme="minorHAnsi"/>
                <w:sz w:val="18"/>
                <w:szCs w:val="18"/>
              </w:rPr>
            </w:pPr>
            <w:r>
              <w:rPr>
                <w:rFonts w:eastAsiaTheme="minorHAnsi"/>
                <w:sz w:val="18"/>
                <w:szCs w:val="18"/>
              </w:rPr>
              <w:t>D</w:t>
            </w:r>
            <w:r w:rsidRPr="00065C72" w:rsidR="00A46E67">
              <w:rPr>
                <w:rFonts w:eastAsiaTheme="minorHAnsi"/>
                <w:sz w:val="18"/>
                <w:szCs w:val="18"/>
              </w:rPr>
              <w:t>eletion</w:t>
            </w:r>
          </w:p>
        </w:tc>
        <w:tc>
          <w:tcPr>
            <w:tcW w:w="2700" w:type="dxa"/>
          </w:tcPr>
          <w:p w:rsidR="00BE721D" w:rsidRPr="00960977" w:rsidP="00041024" w14:paraId="6DE0EB76" w14:textId="6A197839">
            <w:pPr>
              <w:rPr>
                <w:sz w:val="18"/>
                <w:szCs w:val="18"/>
              </w:rPr>
            </w:pPr>
            <w:r>
              <w:rPr>
                <w:sz w:val="18"/>
                <w:szCs w:val="18"/>
              </w:rPr>
              <w:t>50-</w:t>
            </w:r>
            <w:r w:rsidR="00A46E67">
              <w:rPr>
                <w:sz w:val="18"/>
                <w:szCs w:val="18"/>
              </w:rPr>
              <w:t>59</w:t>
            </w:r>
          </w:p>
        </w:tc>
        <w:tc>
          <w:tcPr>
            <w:tcW w:w="2610" w:type="dxa"/>
          </w:tcPr>
          <w:p w:rsidR="00BE721D" w:rsidRPr="00960977" w:rsidP="00041024" w14:paraId="68B60587" w14:textId="0CAF1086">
            <w:pPr>
              <w:rPr>
                <w:rFonts w:eastAsiaTheme="minorHAnsi"/>
                <w:sz w:val="18"/>
                <w:szCs w:val="18"/>
              </w:rPr>
            </w:pPr>
            <w:r w:rsidRPr="005F64B5">
              <w:rPr>
                <w:rFonts w:eastAsiaTheme="minorHAnsi"/>
                <w:sz w:val="18"/>
                <w:szCs w:val="18"/>
              </w:rPr>
              <w:t>N/A</w:t>
            </w:r>
          </w:p>
        </w:tc>
        <w:tc>
          <w:tcPr>
            <w:tcW w:w="2245" w:type="dxa"/>
            <w:vMerge/>
          </w:tcPr>
          <w:p w:rsidR="00BE721D" w:rsidRPr="00960977" w:rsidP="00041024" w14:paraId="29FEE908" w14:textId="77777777">
            <w:pPr>
              <w:rPr>
                <w:rFonts w:eastAsiaTheme="minorHAnsi"/>
                <w:sz w:val="18"/>
                <w:szCs w:val="18"/>
              </w:rPr>
            </w:pPr>
          </w:p>
        </w:tc>
      </w:tr>
      <w:tr w14:paraId="084E04FF" w14:textId="77777777" w:rsidTr="00F8014C">
        <w:tblPrEx>
          <w:tblW w:w="0" w:type="auto"/>
          <w:tblInd w:w="720" w:type="dxa"/>
          <w:tblLook w:val="04A0"/>
        </w:tblPrEx>
        <w:tc>
          <w:tcPr>
            <w:tcW w:w="1075" w:type="dxa"/>
          </w:tcPr>
          <w:p w:rsidR="00BE721D" w:rsidRPr="00960977" w:rsidP="00041024" w14:paraId="1850A1CE" w14:textId="7AD1922B">
            <w:pPr>
              <w:rPr>
                <w:rFonts w:eastAsiaTheme="minorHAnsi"/>
                <w:sz w:val="18"/>
                <w:szCs w:val="18"/>
              </w:rPr>
            </w:pPr>
            <w:r>
              <w:rPr>
                <w:rFonts w:eastAsiaTheme="minorHAnsi"/>
                <w:sz w:val="18"/>
                <w:szCs w:val="18"/>
              </w:rPr>
              <w:t>D</w:t>
            </w:r>
            <w:r w:rsidRPr="00065C72" w:rsidR="00A46E67">
              <w:rPr>
                <w:rFonts w:eastAsiaTheme="minorHAnsi"/>
                <w:sz w:val="18"/>
                <w:szCs w:val="18"/>
              </w:rPr>
              <w:t>eletion</w:t>
            </w:r>
          </w:p>
        </w:tc>
        <w:tc>
          <w:tcPr>
            <w:tcW w:w="2700" w:type="dxa"/>
          </w:tcPr>
          <w:p w:rsidR="00BE721D" w:rsidRPr="00960977" w:rsidP="00041024" w14:paraId="685C25CA" w14:textId="1BE86840">
            <w:pPr>
              <w:rPr>
                <w:sz w:val="18"/>
                <w:szCs w:val="18"/>
              </w:rPr>
            </w:pPr>
            <w:r>
              <w:rPr>
                <w:sz w:val="18"/>
                <w:szCs w:val="18"/>
              </w:rPr>
              <w:t>60-69</w:t>
            </w:r>
          </w:p>
        </w:tc>
        <w:tc>
          <w:tcPr>
            <w:tcW w:w="2610" w:type="dxa"/>
          </w:tcPr>
          <w:p w:rsidR="00BE721D" w:rsidRPr="00960977" w:rsidP="00041024" w14:paraId="32229AF0" w14:textId="3319929D">
            <w:pPr>
              <w:rPr>
                <w:rFonts w:eastAsiaTheme="minorHAnsi"/>
                <w:sz w:val="18"/>
                <w:szCs w:val="18"/>
              </w:rPr>
            </w:pPr>
            <w:r w:rsidRPr="005F64B5">
              <w:rPr>
                <w:rFonts w:eastAsiaTheme="minorHAnsi"/>
                <w:sz w:val="18"/>
                <w:szCs w:val="18"/>
              </w:rPr>
              <w:t>N/A</w:t>
            </w:r>
          </w:p>
        </w:tc>
        <w:tc>
          <w:tcPr>
            <w:tcW w:w="2245" w:type="dxa"/>
            <w:vMerge/>
          </w:tcPr>
          <w:p w:rsidR="00BE721D" w:rsidRPr="00960977" w:rsidP="00041024" w14:paraId="749EB9E2" w14:textId="77777777">
            <w:pPr>
              <w:rPr>
                <w:rFonts w:eastAsiaTheme="minorHAnsi"/>
                <w:sz w:val="18"/>
                <w:szCs w:val="18"/>
              </w:rPr>
            </w:pPr>
          </w:p>
        </w:tc>
      </w:tr>
      <w:tr w14:paraId="039082F6" w14:textId="77777777" w:rsidTr="00F8014C">
        <w:tblPrEx>
          <w:tblW w:w="0" w:type="auto"/>
          <w:tblInd w:w="720" w:type="dxa"/>
          <w:tblLook w:val="04A0"/>
        </w:tblPrEx>
        <w:tc>
          <w:tcPr>
            <w:tcW w:w="1075" w:type="dxa"/>
          </w:tcPr>
          <w:p w:rsidR="00BE721D" w:rsidRPr="00960977" w:rsidP="00041024" w14:paraId="4C893116" w14:textId="661F2470">
            <w:pPr>
              <w:rPr>
                <w:rFonts w:eastAsiaTheme="minorHAnsi"/>
                <w:sz w:val="18"/>
                <w:szCs w:val="18"/>
              </w:rPr>
            </w:pPr>
            <w:r>
              <w:rPr>
                <w:rFonts w:eastAsiaTheme="minorHAnsi"/>
                <w:sz w:val="18"/>
                <w:szCs w:val="18"/>
              </w:rPr>
              <w:t>D</w:t>
            </w:r>
            <w:r w:rsidRPr="00065C72" w:rsidR="00A46E67">
              <w:rPr>
                <w:rFonts w:eastAsiaTheme="minorHAnsi"/>
                <w:sz w:val="18"/>
                <w:szCs w:val="18"/>
              </w:rPr>
              <w:t>eletion</w:t>
            </w:r>
          </w:p>
        </w:tc>
        <w:tc>
          <w:tcPr>
            <w:tcW w:w="2700" w:type="dxa"/>
          </w:tcPr>
          <w:p w:rsidR="00BE721D" w:rsidRPr="00960977" w:rsidP="00041024" w14:paraId="462CED5D" w14:textId="6ACB6E4D">
            <w:pPr>
              <w:rPr>
                <w:sz w:val="18"/>
                <w:szCs w:val="18"/>
              </w:rPr>
            </w:pPr>
            <w:r>
              <w:rPr>
                <w:sz w:val="18"/>
                <w:szCs w:val="18"/>
              </w:rPr>
              <w:t>70-79</w:t>
            </w:r>
          </w:p>
        </w:tc>
        <w:tc>
          <w:tcPr>
            <w:tcW w:w="2610" w:type="dxa"/>
          </w:tcPr>
          <w:p w:rsidR="00BE721D" w:rsidRPr="00960977" w:rsidP="00041024" w14:paraId="449AD07E" w14:textId="771A51C5">
            <w:pPr>
              <w:rPr>
                <w:rFonts w:eastAsiaTheme="minorHAnsi"/>
                <w:sz w:val="18"/>
                <w:szCs w:val="18"/>
              </w:rPr>
            </w:pPr>
            <w:r w:rsidRPr="005F64B5">
              <w:rPr>
                <w:rFonts w:eastAsiaTheme="minorHAnsi"/>
                <w:sz w:val="18"/>
                <w:szCs w:val="18"/>
              </w:rPr>
              <w:t>N/A</w:t>
            </w:r>
          </w:p>
        </w:tc>
        <w:tc>
          <w:tcPr>
            <w:tcW w:w="2245" w:type="dxa"/>
            <w:vMerge/>
          </w:tcPr>
          <w:p w:rsidR="00BE721D" w:rsidRPr="00960977" w:rsidP="00041024" w14:paraId="023D4519" w14:textId="77777777">
            <w:pPr>
              <w:rPr>
                <w:rFonts w:eastAsiaTheme="minorHAnsi"/>
                <w:sz w:val="18"/>
                <w:szCs w:val="18"/>
              </w:rPr>
            </w:pPr>
          </w:p>
        </w:tc>
      </w:tr>
      <w:tr w14:paraId="6094B76A" w14:textId="77777777" w:rsidTr="00F8014C">
        <w:tblPrEx>
          <w:tblW w:w="0" w:type="auto"/>
          <w:tblInd w:w="720" w:type="dxa"/>
          <w:tblLook w:val="04A0"/>
        </w:tblPrEx>
        <w:tc>
          <w:tcPr>
            <w:tcW w:w="1075" w:type="dxa"/>
          </w:tcPr>
          <w:p w:rsidR="00BE721D" w:rsidRPr="00960977" w:rsidP="00041024" w14:paraId="3C82E9A8" w14:textId="67AC9486">
            <w:pPr>
              <w:rPr>
                <w:rFonts w:eastAsiaTheme="minorHAnsi"/>
                <w:sz w:val="18"/>
                <w:szCs w:val="18"/>
              </w:rPr>
            </w:pPr>
            <w:r>
              <w:rPr>
                <w:rFonts w:eastAsiaTheme="minorHAnsi"/>
                <w:sz w:val="18"/>
                <w:szCs w:val="18"/>
              </w:rPr>
              <w:t>D</w:t>
            </w:r>
            <w:r w:rsidRPr="00065C72" w:rsidR="00A46E67">
              <w:rPr>
                <w:rFonts w:eastAsiaTheme="minorHAnsi"/>
                <w:sz w:val="18"/>
                <w:szCs w:val="18"/>
              </w:rPr>
              <w:t>eletion</w:t>
            </w:r>
          </w:p>
        </w:tc>
        <w:tc>
          <w:tcPr>
            <w:tcW w:w="2700" w:type="dxa"/>
          </w:tcPr>
          <w:p w:rsidR="00BE721D" w:rsidRPr="00960977" w:rsidP="00041024" w14:paraId="054A9D43" w14:textId="6EE46E60">
            <w:pPr>
              <w:rPr>
                <w:sz w:val="18"/>
                <w:szCs w:val="18"/>
              </w:rPr>
            </w:pPr>
            <w:r>
              <w:rPr>
                <w:sz w:val="18"/>
                <w:szCs w:val="18"/>
              </w:rPr>
              <w:t>80+</w:t>
            </w:r>
          </w:p>
        </w:tc>
        <w:tc>
          <w:tcPr>
            <w:tcW w:w="2610" w:type="dxa"/>
          </w:tcPr>
          <w:p w:rsidR="00BE721D" w:rsidRPr="00960977" w:rsidP="00041024" w14:paraId="1A7FD4E8" w14:textId="47BFF05F">
            <w:pPr>
              <w:rPr>
                <w:rFonts w:eastAsiaTheme="minorHAnsi"/>
                <w:sz w:val="18"/>
                <w:szCs w:val="18"/>
              </w:rPr>
            </w:pPr>
            <w:r w:rsidRPr="005F64B5">
              <w:rPr>
                <w:rFonts w:eastAsiaTheme="minorHAnsi"/>
                <w:sz w:val="18"/>
                <w:szCs w:val="18"/>
              </w:rPr>
              <w:t>N/A</w:t>
            </w:r>
          </w:p>
        </w:tc>
        <w:tc>
          <w:tcPr>
            <w:tcW w:w="2245" w:type="dxa"/>
            <w:vMerge/>
          </w:tcPr>
          <w:p w:rsidR="00BE721D" w:rsidRPr="00960977" w:rsidP="00041024" w14:paraId="35177949" w14:textId="77777777">
            <w:pPr>
              <w:rPr>
                <w:rFonts w:eastAsiaTheme="minorHAnsi"/>
                <w:sz w:val="18"/>
                <w:szCs w:val="18"/>
              </w:rPr>
            </w:pPr>
          </w:p>
        </w:tc>
      </w:tr>
      <w:tr w14:paraId="77962418" w14:textId="77777777" w:rsidTr="00F8014C">
        <w:tblPrEx>
          <w:tblW w:w="0" w:type="auto"/>
          <w:tblInd w:w="720" w:type="dxa"/>
          <w:tblLook w:val="04A0"/>
        </w:tblPrEx>
        <w:tc>
          <w:tcPr>
            <w:tcW w:w="1075" w:type="dxa"/>
          </w:tcPr>
          <w:p w:rsidR="00BE721D" w:rsidRPr="00960977" w:rsidP="00041024" w14:paraId="75C8F917" w14:textId="1ACF8933">
            <w:pPr>
              <w:rPr>
                <w:rFonts w:eastAsiaTheme="minorHAnsi"/>
                <w:sz w:val="18"/>
                <w:szCs w:val="18"/>
              </w:rPr>
            </w:pPr>
            <w:r>
              <w:rPr>
                <w:rFonts w:eastAsiaTheme="minorHAnsi"/>
                <w:sz w:val="18"/>
                <w:szCs w:val="18"/>
              </w:rPr>
              <w:t>D</w:t>
            </w:r>
            <w:r w:rsidRPr="00065C72" w:rsidR="00A46E67">
              <w:rPr>
                <w:rFonts w:eastAsiaTheme="minorHAnsi"/>
                <w:sz w:val="18"/>
                <w:szCs w:val="18"/>
              </w:rPr>
              <w:t>eletion</w:t>
            </w:r>
          </w:p>
        </w:tc>
        <w:tc>
          <w:tcPr>
            <w:tcW w:w="2700" w:type="dxa"/>
          </w:tcPr>
          <w:p w:rsidR="00BE721D" w:rsidRPr="00960977" w:rsidP="00041024" w14:paraId="3A08E7DC" w14:textId="1F56BBF2">
            <w:pPr>
              <w:rPr>
                <w:sz w:val="18"/>
                <w:szCs w:val="18"/>
              </w:rPr>
            </w:pPr>
            <w:r>
              <w:rPr>
                <w:sz w:val="18"/>
                <w:szCs w:val="18"/>
              </w:rPr>
              <w:t>Unknown</w:t>
            </w:r>
          </w:p>
        </w:tc>
        <w:tc>
          <w:tcPr>
            <w:tcW w:w="2610" w:type="dxa"/>
          </w:tcPr>
          <w:p w:rsidR="00BE721D" w:rsidRPr="00960977" w:rsidP="00041024" w14:paraId="02B3AA2F" w14:textId="29754574">
            <w:pPr>
              <w:rPr>
                <w:rFonts w:eastAsiaTheme="minorHAnsi"/>
                <w:sz w:val="18"/>
                <w:szCs w:val="18"/>
              </w:rPr>
            </w:pPr>
            <w:r w:rsidRPr="005F64B5">
              <w:rPr>
                <w:rFonts w:eastAsiaTheme="minorHAnsi"/>
                <w:sz w:val="18"/>
                <w:szCs w:val="18"/>
              </w:rPr>
              <w:t>N/A</w:t>
            </w:r>
          </w:p>
        </w:tc>
        <w:tc>
          <w:tcPr>
            <w:tcW w:w="2245" w:type="dxa"/>
            <w:vMerge/>
          </w:tcPr>
          <w:p w:rsidR="00BE721D" w:rsidRPr="00960977" w:rsidP="00041024" w14:paraId="41947696" w14:textId="77777777">
            <w:pPr>
              <w:rPr>
                <w:rFonts w:eastAsiaTheme="minorHAnsi"/>
                <w:sz w:val="18"/>
                <w:szCs w:val="18"/>
              </w:rPr>
            </w:pPr>
          </w:p>
        </w:tc>
      </w:tr>
      <w:tr w14:paraId="0E4198D6" w14:textId="77777777" w:rsidTr="00F8014C">
        <w:tblPrEx>
          <w:tblW w:w="0" w:type="auto"/>
          <w:tblInd w:w="720" w:type="dxa"/>
          <w:tblLook w:val="04A0"/>
        </w:tblPrEx>
        <w:tc>
          <w:tcPr>
            <w:tcW w:w="1075" w:type="dxa"/>
          </w:tcPr>
          <w:p w:rsidR="00041024" w:rsidRPr="00960977" w:rsidP="00041024" w14:paraId="461169A3" w14:textId="6656338C">
            <w:pPr>
              <w:rPr>
                <w:rFonts w:eastAsiaTheme="minorHAnsi"/>
                <w:sz w:val="18"/>
                <w:szCs w:val="18"/>
              </w:rPr>
            </w:pPr>
            <w:r w:rsidRPr="00960977">
              <w:rPr>
                <w:rFonts w:eastAsiaTheme="minorHAnsi"/>
                <w:sz w:val="18"/>
                <w:szCs w:val="18"/>
              </w:rPr>
              <w:t>D</w:t>
            </w:r>
            <w:r w:rsidRPr="00960977">
              <w:rPr>
                <w:rFonts w:eastAsiaTheme="minorHAnsi"/>
                <w:sz w:val="18"/>
                <w:szCs w:val="18"/>
              </w:rPr>
              <w:t>eletion</w:t>
            </w:r>
          </w:p>
        </w:tc>
        <w:tc>
          <w:tcPr>
            <w:tcW w:w="2700" w:type="dxa"/>
          </w:tcPr>
          <w:p w:rsidR="00041024" w:rsidRPr="00960977" w:rsidP="00041024" w14:paraId="62793F5C" w14:textId="77777777">
            <w:pPr>
              <w:rPr>
                <w:sz w:val="18"/>
                <w:szCs w:val="18"/>
              </w:rPr>
            </w:pPr>
            <w:r w:rsidRPr="00960977">
              <w:rPr>
                <w:sz w:val="18"/>
                <w:szCs w:val="18"/>
              </w:rPr>
              <w:t>Previous Day’s pediatric admissions with suspected COVID-19:</w:t>
            </w:r>
          </w:p>
          <w:p w:rsidR="00041024" w:rsidRPr="00960977" w:rsidP="00041024" w14:paraId="250E5AAC" w14:textId="6080A175">
            <w:pPr>
              <w:rPr>
                <w:sz w:val="18"/>
                <w:szCs w:val="18"/>
              </w:rPr>
            </w:pPr>
            <w:r w:rsidRPr="00960977">
              <w:rPr>
                <w:sz w:val="18"/>
                <w:szCs w:val="18"/>
              </w:rPr>
              <w:t>18b. Total pediatric</w:t>
            </w:r>
          </w:p>
        </w:tc>
        <w:tc>
          <w:tcPr>
            <w:tcW w:w="2610" w:type="dxa"/>
          </w:tcPr>
          <w:p w:rsidR="00041024" w:rsidRPr="00960977" w:rsidP="00041024" w14:paraId="32B944C3" w14:textId="3A9674CD">
            <w:pPr>
              <w:rPr>
                <w:rFonts w:eastAsiaTheme="minorHAnsi"/>
                <w:sz w:val="18"/>
                <w:szCs w:val="18"/>
              </w:rPr>
            </w:pPr>
            <w:r w:rsidRPr="00960977">
              <w:rPr>
                <w:rFonts w:eastAsiaTheme="minorHAnsi"/>
                <w:sz w:val="18"/>
                <w:szCs w:val="18"/>
              </w:rPr>
              <w:t>N/A</w:t>
            </w:r>
          </w:p>
        </w:tc>
        <w:tc>
          <w:tcPr>
            <w:tcW w:w="2245" w:type="dxa"/>
          </w:tcPr>
          <w:p w:rsidR="00041024" w:rsidRPr="00960977" w:rsidP="00041024" w14:paraId="088FC33C" w14:textId="6C11ADEB">
            <w:pPr>
              <w:rPr>
                <w:rFonts w:eastAsiaTheme="minorHAnsi"/>
                <w:sz w:val="18"/>
                <w:szCs w:val="18"/>
              </w:rPr>
            </w:pPr>
            <w:r>
              <w:rPr>
                <w:rFonts w:eastAsiaTheme="minorHAnsi"/>
                <w:sz w:val="18"/>
                <w:szCs w:val="18"/>
              </w:rPr>
              <w:t xml:space="preserve">All suspected fields became “optional” reporting at the conclusion of the PHE. </w:t>
            </w:r>
            <w:r w:rsidRPr="00525FA5">
              <w:rPr>
                <w:rFonts w:eastAsiaTheme="minorHAnsi"/>
                <w:sz w:val="18"/>
                <w:szCs w:val="18"/>
              </w:rPr>
              <w:t>Suspected cases do not behave similarly to other COVID-19 indicators</w:t>
            </w:r>
            <w:r>
              <w:rPr>
                <w:rFonts w:eastAsiaTheme="minorHAnsi"/>
                <w:sz w:val="18"/>
                <w:szCs w:val="18"/>
              </w:rPr>
              <w:t xml:space="preserve"> and were </w:t>
            </w:r>
            <w:r w:rsidRPr="00525FA5">
              <w:rPr>
                <w:rFonts w:eastAsiaTheme="minorHAnsi"/>
                <w:sz w:val="18"/>
                <w:szCs w:val="18"/>
              </w:rPr>
              <w:t xml:space="preserve">indicated </w:t>
            </w:r>
            <w:r>
              <w:rPr>
                <w:rFonts w:eastAsiaTheme="minorHAnsi"/>
                <w:sz w:val="18"/>
                <w:szCs w:val="18"/>
              </w:rPr>
              <w:t xml:space="preserve">as not critical by stakeholders during public comment periods prior to the conclusion of the PHE. Suspected data fields are not used by CDC or ASPR for </w:t>
            </w:r>
            <w:r w:rsidRPr="00703CE3">
              <w:rPr>
                <w:rFonts w:eastAsiaTheme="minorHAnsi"/>
                <w:sz w:val="18"/>
                <w:szCs w:val="18"/>
              </w:rPr>
              <w:t>situational awareness or analyses.</w:t>
            </w:r>
          </w:p>
        </w:tc>
      </w:tr>
      <w:tr w14:paraId="2748F3EC" w14:textId="77777777" w:rsidTr="00F8014C">
        <w:tblPrEx>
          <w:tblW w:w="0" w:type="auto"/>
          <w:tblInd w:w="720" w:type="dxa"/>
          <w:tblLook w:val="04A0"/>
        </w:tblPrEx>
        <w:tc>
          <w:tcPr>
            <w:tcW w:w="1075" w:type="dxa"/>
          </w:tcPr>
          <w:p w:rsidR="00041024" w:rsidRPr="00960977" w:rsidP="00041024" w14:paraId="15F64823" w14:textId="739295C8">
            <w:pPr>
              <w:rPr>
                <w:rFonts w:eastAsiaTheme="minorHAnsi"/>
                <w:sz w:val="18"/>
                <w:szCs w:val="18"/>
              </w:rPr>
            </w:pPr>
            <w:r>
              <w:rPr>
                <w:rFonts w:eastAsiaTheme="minorHAnsi"/>
                <w:sz w:val="18"/>
                <w:szCs w:val="18"/>
              </w:rPr>
              <w:t>D</w:t>
            </w:r>
            <w:r w:rsidRPr="00960977">
              <w:rPr>
                <w:rFonts w:eastAsiaTheme="minorHAnsi"/>
                <w:sz w:val="18"/>
                <w:szCs w:val="18"/>
              </w:rPr>
              <w:t>eletion</w:t>
            </w:r>
          </w:p>
        </w:tc>
        <w:tc>
          <w:tcPr>
            <w:tcW w:w="2700" w:type="dxa"/>
          </w:tcPr>
          <w:p w:rsidR="00041024" w:rsidRPr="00960977" w:rsidP="00041024" w14:paraId="243A1938" w14:textId="0B6DEC30">
            <w:pPr>
              <w:rPr>
                <w:sz w:val="18"/>
                <w:szCs w:val="18"/>
              </w:rPr>
            </w:pPr>
            <w:r w:rsidRPr="00960977">
              <w:rPr>
                <w:sz w:val="18"/>
                <w:szCs w:val="18"/>
              </w:rPr>
              <w:t>19. Previous day’s ED Visits</w:t>
            </w:r>
          </w:p>
        </w:tc>
        <w:tc>
          <w:tcPr>
            <w:tcW w:w="2610" w:type="dxa"/>
          </w:tcPr>
          <w:p w:rsidR="00041024" w:rsidRPr="00960977" w:rsidP="00041024" w14:paraId="63E63D27" w14:textId="390BA561">
            <w:pPr>
              <w:rPr>
                <w:rFonts w:eastAsiaTheme="minorHAnsi"/>
                <w:sz w:val="18"/>
                <w:szCs w:val="18"/>
              </w:rPr>
            </w:pPr>
            <w:r w:rsidRPr="00960977">
              <w:rPr>
                <w:rFonts w:eastAsiaTheme="minorHAnsi"/>
                <w:sz w:val="18"/>
                <w:szCs w:val="18"/>
              </w:rPr>
              <w:t>N/A</w:t>
            </w:r>
          </w:p>
        </w:tc>
        <w:tc>
          <w:tcPr>
            <w:tcW w:w="2245" w:type="dxa"/>
          </w:tcPr>
          <w:p w:rsidR="00041024" w:rsidRPr="00960977" w:rsidP="00041024" w14:paraId="12C4E9C5" w14:textId="02C4EFFD">
            <w:pPr>
              <w:rPr>
                <w:rFonts w:eastAsiaTheme="minorHAnsi"/>
                <w:sz w:val="18"/>
                <w:szCs w:val="18"/>
              </w:rPr>
            </w:pPr>
            <w:r>
              <w:rPr>
                <w:rFonts w:eastAsiaTheme="minorHAnsi"/>
                <w:sz w:val="18"/>
                <w:szCs w:val="18"/>
              </w:rPr>
              <w:t xml:space="preserve">This field became “optional” reporting at the conclusion of the PHE. </w:t>
            </w:r>
            <w:r w:rsidR="00672687">
              <w:rPr>
                <w:rFonts w:eastAsiaTheme="minorHAnsi"/>
                <w:sz w:val="18"/>
                <w:szCs w:val="18"/>
              </w:rPr>
              <w:t>Data collected was not widely used - a</w:t>
            </w:r>
            <w:r w:rsidRPr="00672687" w:rsidR="00672687">
              <w:rPr>
                <w:rFonts w:eastAsiaTheme="minorHAnsi"/>
                <w:sz w:val="18"/>
                <w:szCs w:val="18"/>
              </w:rPr>
              <w:t>lternative/preferred data source for ED information is CDC’s National Syndromic Surveillance Program (NSSP)</w:t>
            </w:r>
          </w:p>
        </w:tc>
      </w:tr>
      <w:tr w14:paraId="0CF782F2" w14:textId="77777777" w:rsidTr="00F8014C">
        <w:tblPrEx>
          <w:tblW w:w="0" w:type="auto"/>
          <w:tblInd w:w="720" w:type="dxa"/>
          <w:tblLook w:val="04A0"/>
        </w:tblPrEx>
        <w:tc>
          <w:tcPr>
            <w:tcW w:w="1075" w:type="dxa"/>
          </w:tcPr>
          <w:p w:rsidR="00041024" w:rsidRPr="00960977" w:rsidP="00041024" w14:paraId="09FFE9DF" w14:textId="79A3D642">
            <w:pPr>
              <w:rPr>
                <w:rFonts w:eastAsiaTheme="minorHAnsi"/>
                <w:sz w:val="18"/>
                <w:szCs w:val="18"/>
              </w:rPr>
            </w:pPr>
            <w:r>
              <w:rPr>
                <w:rFonts w:eastAsiaTheme="minorHAnsi"/>
                <w:sz w:val="18"/>
                <w:szCs w:val="18"/>
              </w:rPr>
              <w:t>D</w:t>
            </w:r>
            <w:r w:rsidRPr="00960977">
              <w:rPr>
                <w:rFonts w:eastAsiaTheme="minorHAnsi"/>
                <w:sz w:val="18"/>
                <w:szCs w:val="18"/>
              </w:rPr>
              <w:t>eletion</w:t>
            </w:r>
          </w:p>
        </w:tc>
        <w:tc>
          <w:tcPr>
            <w:tcW w:w="2700" w:type="dxa"/>
          </w:tcPr>
          <w:p w:rsidR="00041024" w:rsidRPr="00960977" w:rsidP="00041024" w14:paraId="39BBD46C" w14:textId="19EAC6A1">
            <w:pPr>
              <w:rPr>
                <w:sz w:val="18"/>
                <w:szCs w:val="18"/>
              </w:rPr>
            </w:pPr>
            <w:r w:rsidRPr="00960977">
              <w:rPr>
                <w:sz w:val="18"/>
                <w:szCs w:val="18"/>
              </w:rPr>
              <w:t>20. Previous day’s total COVID-19- related ED visits</w:t>
            </w:r>
          </w:p>
        </w:tc>
        <w:tc>
          <w:tcPr>
            <w:tcW w:w="2610" w:type="dxa"/>
          </w:tcPr>
          <w:p w:rsidR="00041024" w:rsidRPr="00960977" w:rsidP="00041024" w14:paraId="75D106DA" w14:textId="0ED449F7">
            <w:pPr>
              <w:rPr>
                <w:rFonts w:eastAsiaTheme="minorHAnsi"/>
                <w:sz w:val="18"/>
                <w:szCs w:val="18"/>
              </w:rPr>
            </w:pPr>
            <w:r w:rsidRPr="00960977">
              <w:rPr>
                <w:rFonts w:eastAsiaTheme="minorHAnsi"/>
                <w:sz w:val="18"/>
                <w:szCs w:val="18"/>
              </w:rPr>
              <w:t>N/A</w:t>
            </w:r>
          </w:p>
        </w:tc>
        <w:tc>
          <w:tcPr>
            <w:tcW w:w="2245" w:type="dxa"/>
          </w:tcPr>
          <w:p w:rsidR="00041024" w:rsidRPr="00960977" w:rsidP="00041024" w14:paraId="6F00CE4E" w14:textId="60F3A23E">
            <w:pPr>
              <w:rPr>
                <w:rFonts w:eastAsiaTheme="minorHAnsi"/>
                <w:sz w:val="18"/>
                <w:szCs w:val="18"/>
              </w:rPr>
            </w:pPr>
            <w:r>
              <w:rPr>
                <w:rFonts w:eastAsiaTheme="minorHAnsi"/>
                <w:sz w:val="18"/>
                <w:szCs w:val="18"/>
              </w:rPr>
              <w:t>This field became “optional” reporting at the conclusion of the PHE. Data collected was not widely used - a</w:t>
            </w:r>
            <w:r w:rsidRPr="00672687">
              <w:rPr>
                <w:rFonts w:eastAsiaTheme="minorHAnsi"/>
                <w:sz w:val="18"/>
                <w:szCs w:val="18"/>
              </w:rPr>
              <w:t xml:space="preserve">lternative/preferred data source for ED information </w:t>
            </w:r>
            <w:r w:rsidRPr="00672687">
              <w:rPr>
                <w:rFonts w:eastAsiaTheme="minorHAnsi"/>
                <w:sz w:val="18"/>
                <w:szCs w:val="18"/>
              </w:rPr>
              <w:t>is CDC’s National Syndromic Surveillance Program (NSSP)</w:t>
            </w:r>
          </w:p>
        </w:tc>
      </w:tr>
      <w:tr w14:paraId="43718509" w14:textId="77777777" w:rsidTr="00F8014C">
        <w:tblPrEx>
          <w:tblW w:w="0" w:type="auto"/>
          <w:tblInd w:w="720" w:type="dxa"/>
          <w:tblLook w:val="04A0"/>
        </w:tblPrEx>
        <w:tc>
          <w:tcPr>
            <w:tcW w:w="1075" w:type="dxa"/>
          </w:tcPr>
          <w:p w:rsidR="00041024" w:rsidRPr="00960977" w:rsidP="00041024" w14:paraId="149126A0" w14:textId="76D547F0">
            <w:pPr>
              <w:rPr>
                <w:rFonts w:eastAsiaTheme="minorHAnsi"/>
                <w:sz w:val="18"/>
                <w:szCs w:val="18"/>
              </w:rPr>
            </w:pPr>
            <w:r>
              <w:rPr>
                <w:rFonts w:eastAsiaTheme="minorHAnsi"/>
                <w:sz w:val="18"/>
                <w:szCs w:val="18"/>
              </w:rPr>
              <w:t>D</w:t>
            </w:r>
            <w:r w:rsidRPr="00960977">
              <w:rPr>
                <w:rFonts w:eastAsiaTheme="minorHAnsi"/>
                <w:sz w:val="18"/>
                <w:szCs w:val="18"/>
              </w:rPr>
              <w:t>eletion</w:t>
            </w:r>
          </w:p>
        </w:tc>
        <w:tc>
          <w:tcPr>
            <w:tcW w:w="2700" w:type="dxa"/>
          </w:tcPr>
          <w:p w:rsidR="00041024" w:rsidRPr="00960977" w:rsidP="00041024" w14:paraId="1F838738" w14:textId="194A3B1C">
            <w:pPr>
              <w:rPr>
                <w:sz w:val="18"/>
                <w:szCs w:val="18"/>
              </w:rPr>
            </w:pPr>
            <w:r w:rsidRPr="00960977">
              <w:rPr>
                <w:rFonts w:cstheme="minorHAnsi"/>
                <w:color w:val="182026"/>
                <w:sz w:val="18"/>
                <w:szCs w:val="18"/>
              </w:rPr>
              <w:t>24. Critical staffing shortage anticipated within a week (Y/N)</w:t>
            </w:r>
          </w:p>
        </w:tc>
        <w:tc>
          <w:tcPr>
            <w:tcW w:w="2610" w:type="dxa"/>
          </w:tcPr>
          <w:p w:rsidR="00041024" w:rsidRPr="00960977" w:rsidP="00041024" w14:paraId="13E72093" w14:textId="01264667">
            <w:pPr>
              <w:rPr>
                <w:rFonts w:eastAsiaTheme="minorHAnsi"/>
                <w:sz w:val="18"/>
                <w:szCs w:val="18"/>
              </w:rPr>
            </w:pPr>
            <w:r w:rsidRPr="00960977">
              <w:rPr>
                <w:rFonts w:eastAsiaTheme="minorHAnsi"/>
                <w:sz w:val="18"/>
                <w:szCs w:val="18"/>
              </w:rPr>
              <w:t>N/A</w:t>
            </w:r>
          </w:p>
        </w:tc>
        <w:tc>
          <w:tcPr>
            <w:tcW w:w="2245" w:type="dxa"/>
          </w:tcPr>
          <w:p w:rsidR="00041024" w:rsidRPr="00960977" w:rsidP="00041024" w14:paraId="24D967D8" w14:textId="2AC2BD07">
            <w:pPr>
              <w:rPr>
                <w:rFonts w:eastAsiaTheme="minorHAnsi"/>
                <w:sz w:val="18"/>
                <w:szCs w:val="18"/>
              </w:rPr>
            </w:pPr>
            <w:r>
              <w:rPr>
                <w:rFonts w:eastAsiaTheme="minorHAnsi"/>
                <w:sz w:val="18"/>
                <w:szCs w:val="18"/>
              </w:rPr>
              <w:t>This field became “optional” reporting at the conclusion of the PHE</w:t>
            </w:r>
          </w:p>
        </w:tc>
      </w:tr>
      <w:tr w14:paraId="1E0B2D63" w14:textId="77777777" w:rsidTr="00F8014C">
        <w:tblPrEx>
          <w:tblW w:w="0" w:type="auto"/>
          <w:tblInd w:w="720" w:type="dxa"/>
          <w:tblLook w:val="04A0"/>
        </w:tblPrEx>
        <w:tc>
          <w:tcPr>
            <w:tcW w:w="1075" w:type="dxa"/>
          </w:tcPr>
          <w:p w:rsidR="00980AD1" w:rsidRPr="00960977" w:rsidP="00041024" w14:paraId="68B6EEE8" w14:textId="7B4175BA">
            <w:pPr>
              <w:rPr>
                <w:rFonts w:eastAsiaTheme="minorHAnsi"/>
                <w:sz w:val="18"/>
                <w:szCs w:val="18"/>
              </w:rPr>
            </w:pPr>
            <w:r>
              <w:rPr>
                <w:rFonts w:eastAsiaTheme="minorHAnsi"/>
                <w:sz w:val="18"/>
                <w:szCs w:val="18"/>
              </w:rPr>
              <w:t>A</w:t>
            </w:r>
            <w:r w:rsidRPr="00960977" w:rsidR="00444FC8">
              <w:rPr>
                <w:rFonts w:eastAsiaTheme="minorHAnsi"/>
                <w:sz w:val="18"/>
                <w:szCs w:val="18"/>
              </w:rPr>
              <w:t>ddition</w:t>
            </w:r>
          </w:p>
        </w:tc>
        <w:tc>
          <w:tcPr>
            <w:tcW w:w="2700" w:type="dxa"/>
          </w:tcPr>
          <w:p w:rsidR="00980AD1" w:rsidRPr="00960977" w:rsidP="00041024" w14:paraId="4CF83982" w14:textId="17390592">
            <w:pPr>
              <w:rPr>
                <w:rFonts w:cstheme="minorHAnsi"/>
                <w:color w:val="182026"/>
                <w:sz w:val="18"/>
                <w:szCs w:val="18"/>
              </w:rPr>
            </w:pPr>
            <w:r w:rsidRPr="00960977">
              <w:rPr>
                <w:rFonts w:eastAsiaTheme="minorHAnsi"/>
                <w:sz w:val="18"/>
                <w:szCs w:val="18"/>
              </w:rPr>
              <w:t>N/A</w:t>
            </w:r>
          </w:p>
        </w:tc>
        <w:tc>
          <w:tcPr>
            <w:tcW w:w="2610" w:type="dxa"/>
          </w:tcPr>
          <w:p w:rsidR="00980AD1" w:rsidRPr="00960977" w:rsidP="00041024" w14:paraId="69C31A66" w14:textId="5CD040B0">
            <w:pPr>
              <w:rPr>
                <w:rFonts w:eastAsiaTheme="minorHAnsi"/>
                <w:sz w:val="18"/>
                <w:szCs w:val="18"/>
              </w:rPr>
            </w:pPr>
            <w:r w:rsidRPr="00960977">
              <w:rPr>
                <w:sz w:val="18"/>
                <w:szCs w:val="18"/>
              </w:rPr>
              <w:t>12a. Number of new admissions of patients with laboratory-confirmed COVID-19, 0-4*</w:t>
            </w:r>
          </w:p>
        </w:tc>
        <w:tc>
          <w:tcPr>
            <w:tcW w:w="2245" w:type="dxa"/>
            <w:vMerge w:val="restart"/>
          </w:tcPr>
          <w:p w:rsidR="0034117B" w:rsidRPr="0034117B" w:rsidP="0034117B" w14:paraId="40125355" w14:textId="77777777">
            <w:pPr>
              <w:spacing w:after="160" w:line="259" w:lineRule="auto"/>
              <w:rPr>
                <w:rFonts w:cstheme="minorHAnsi"/>
                <w:color w:val="000000"/>
                <w:sz w:val="18"/>
                <w:szCs w:val="18"/>
                <w:shd w:val="clear" w:color="auto" w:fill="FFFFFF"/>
              </w:rPr>
            </w:pPr>
            <w:r w:rsidRPr="0034117B">
              <w:rPr>
                <w:rFonts w:cstheme="minorHAnsi"/>
                <w:color w:val="000000"/>
                <w:sz w:val="18"/>
                <w:szCs w:val="18"/>
                <w:shd w:val="clear" w:color="auto" w:fill="FFFFFF"/>
              </w:rPr>
              <w:t xml:space="preserve">Revised age categories were chosen to balance a parsimonious categorization for burden reduction from the previous data collection with the scientific need. Revised age categories align with other data collection streams for scenario model calibration. Alignment of data streams is important as the various streams are synthesized when fitting models - including vaccine uptake, serology, and RESP-Net. These age categories are also necessary </w:t>
            </w:r>
            <w:r w:rsidRPr="0034117B">
              <w:rPr>
                <w:rFonts w:cstheme="minorHAnsi"/>
                <w:color w:val="000000"/>
                <w:sz w:val="18"/>
                <w:szCs w:val="18"/>
                <w:shd w:val="clear" w:color="auto" w:fill="FFFFFF"/>
              </w:rPr>
              <w:t>in order to</w:t>
            </w:r>
            <w:r w:rsidRPr="0034117B">
              <w:rPr>
                <w:rFonts w:cstheme="minorHAnsi"/>
                <w:color w:val="000000"/>
                <w:sz w:val="18"/>
                <w:szCs w:val="18"/>
                <w:shd w:val="clear" w:color="auto" w:fill="FFFFFF"/>
              </w:rPr>
              <w:t xml:space="preserve"> properly understand RSV burden and drive the recommendations that are needed regarding RSV vaccination.</w:t>
            </w:r>
          </w:p>
          <w:p w:rsidR="0034117B" w:rsidRPr="0034117B" w:rsidP="0034117B" w14:paraId="1A13B481" w14:textId="77777777">
            <w:pPr>
              <w:spacing w:after="160" w:line="259" w:lineRule="auto"/>
              <w:rPr>
                <w:rFonts w:cstheme="minorHAnsi"/>
                <w:color w:val="000000"/>
                <w:sz w:val="18"/>
                <w:szCs w:val="18"/>
                <w:shd w:val="clear" w:color="auto" w:fill="FFFFFF"/>
              </w:rPr>
            </w:pPr>
            <w:r w:rsidRPr="0034117B">
              <w:rPr>
                <w:rFonts w:cstheme="minorHAnsi"/>
                <w:color w:val="000000"/>
                <w:sz w:val="18"/>
                <w:szCs w:val="18"/>
                <w:shd w:val="clear" w:color="auto" w:fill="FFFFFF"/>
              </w:rPr>
              <w:t xml:space="preserve">Expanding respiratory pathogens data fields to include COVID-19, influenza, and respiratory syncytial virus (RSV) can improve situational awareness of severe respiratory illness and assess potential impact of flu, COVID-19, and RSV co-circulation, allow for hospitalization forecasting, resource allocation, and help inform guidance and recommendations for public health professionals, clinicians, and the </w:t>
            </w:r>
            <w:r w:rsidRPr="0034117B">
              <w:rPr>
                <w:rFonts w:cstheme="minorHAnsi"/>
                <w:color w:val="000000"/>
                <w:sz w:val="18"/>
                <w:szCs w:val="18"/>
                <w:shd w:val="clear" w:color="auto" w:fill="FFFFFF"/>
              </w:rPr>
              <w:t>general public</w:t>
            </w:r>
            <w:r w:rsidRPr="0034117B">
              <w:rPr>
                <w:rFonts w:cstheme="minorHAnsi"/>
                <w:color w:val="000000"/>
                <w:sz w:val="18"/>
                <w:szCs w:val="18"/>
                <w:shd w:val="clear" w:color="auto" w:fill="FFFFFF"/>
              </w:rPr>
              <w:t>. Understanding influenza and RSV hospitalizations and admissions can also help to understand potential strains on the PPE supply chain.</w:t>
            </w:r>
          </w:p>
          <w:p w:rsidR="00980AD1" w:rsidRPr="00960977" w:rsidP="00041024" w14:paraId="7CD8A3A7" w14:textId="77777777">
            <w:pPr>
              <w:rPr>
                <w:rFonts w:eastAsiaTheme="minorHAnsi"/>
                <w:sz w:val="18"/>
                <w:szCs w:val="18"/>
              </w:rPr>
            </w:pPr>
          </w:p>
        </w:tc>
      </w:tr>
      <w:tr w14:paraId="4E36488A" w14:textId="77777777" w:rsidTr="00F8014C">
        <w:tblPrEx>
          <w:tblW w:w="0" w:type="auto"/>
          <w:tblInd w:w="720" w:type="dxa"/>
          <w:tblLook w:val="04A0"/>
        </w:tblPrEx>
        <w:tc>
          <w:tcPr>
            <w:tcW w:w="1075" w:type="dxa"/>
          </w:tcPr>
          <w:p w:rsidR="00475C51" w:rsidRPr="00960977" w:rsidP="00041024" w14:paraId="3A495D42" w14:textId="6CC6F5FD">
            <w:pPr>
              <w:rPr>
                <w:rFonts w:eastAsiaTheme="minorHAnsi"/>
                <w:sz w:val="18"/>
                <w:szCs w:val="18"/>
              </w:rPr>
            </w:pPr>
            <w:r>
              <w:rPr>
                <w:rFonts w:eastAsiaTheme="minorHAnsi"/>
                <w:sz w:val="18"/>
                <w:szCs w:val="18"/>
              </w:rPr>
              <w:t>A</w:t>
            </w:r>
            <w:r w:rsidRPr="00960977" w:rsidR="00444FC8">
              <w:rPr>
                <w:rFonts w:eastAsiaTheme="minorHAnsi"/>
                <w:sz w:val="18"/>
                <w:szCs w:val="18"/>
              </w:rPr>
              <w:t>ddition</w:t>
            </w:r>
          </w:p>
        </w:tc>
        <w:tc>
          <w:tcPr>
            <w:tcW w:w="2700" w:type="dxa"/>
          </w:tcPr>
          <w:p w:rsidR="00475C51" w:rsidRPr="00960977" w:rsidP="00041024" w14:paraId="2B8B8DC9" w14:textId="019766DE">
            <w:pPr>
              <w:rPr>
                <w:rFonts w:cstheme="minorHAnsi"/>
                <w:color w:val="182026"/>
                <w:sz w:val="18"/>
                <w:szCs w:val="18"/>
              </w:rPr>
            </w:pPr>
            <w:r w:rsidRPr="00960977">
              <w:rPr>
                <w:rFonts w:eastAsiaTheme="minorHAnsi"/>
                <w:sz w:val="18"/>
                <w:szCs w:val="18"/>
              </w:rPr>
              <w:t>N/A</w:t>
            </w:r>
          </w:p>
        </w:tc>
        <w:tc>
          <w:tcPr>
            <w:tcW w:w="2610" w:type="dxa"/>
          </w:tcPr>
          <w:p w:rsidR="00475C51" w:rsidRPr="00960977" w:rsidP="00041024" w14:paraId="23CB2593" w14:textId="50DFA471">
            <w:pPr>
              <w:rPr>
                <w:rFonts w:eastAsiaTheme="minorHAnsi"/>
                <w:sz w:val="18"/>
                <w:szCs w:val="18"/>
              </w:rPr>
            </w:pPr>
            <w:r w:rsidRPr="00960977">
              <w:rPr>
                <w:sz w:val="18"/>
                <w:szCs w:val="18"/>
              </w:rPr>
              <w:t>12b. Number of new admissions of patients with laboratory-confirmed COVID-19, 5-17*</w:t>
            </w:r>
          </w:p>
        </w:tc>
        <w:tc>
          <w:tcPr>
            <w:tcW w:w="2245" w:type="dxa"/>
            <w:vMerge/>
          </w:tcPr>
          <w:p w:rsidR="00475C51" w:rsidRPr="00960977" w:rsidP="00041024" w14:paraId="436D2BCE" w14:textId="77777777">
            <w:pPr>
              <w:rPr>
                <w:rFonts w:eastAsiaTheme="minorHAnsi"/>
                <w:sz w:val="18"/>
                <w:szCs w:val="18"/>
              </w:rPr>
            </w:pPr>
          </w:p>
        </w:tc>
      </w:tr>
      <w:tr w14:paraId="27746EBD" w14:textId="77777777" w:rsidTr="00F8014C">
        <w:tblPrEx>
          <w:tblW w:w="0" w:type="auto"/>
          <w:tblInd w:w="720" w:type="dxa"/>
          <w:tblLook w:val="04A0"/>
        </w:tblPrEx>
        <w:tc>
          <w:tcPr>
            <w:tcW w:w="1075" w:type="dxa"/>
          </w:tcPr>
          <w:p w:rsidR="00475C51" w:rsidRPr="00960977" w:rsidP="00041024" w14:paraId="7657484B" w14:textId="1DBD5364">
            <w:pPr>
              <w:rPr>
                <w:rFonts w:eastAsiaTheme="minorHAnsi"/>
                <w:sz w:val="18"/>
                <w:szCs w:val="18"/>
              </w:rPr>
            </w:pPr>
            <w:r>
              <w:rPr>
                <w:rFonts w:eastAsiaTheme="minorHAnsi"/>
                <w:sz w:val="18"/>
                <w:szCs w:val="18"/>
              </w:rPr>
              <w:t>A</w:t>
            </w:r>
            <w:r w:rsidRPr="00960977" w:rsidR="00444FC8">
              <w:rPr>
                <w:rFonts w:eastAsiaTheme="minorHAnsi"/>
                <w:sz w:val="18"/>
                <w:szCs w:val="18"/>
              </w:rPr>
              <w:t>ddition</w:t>
            </w:r>
          </w:p>
        </w:tc>
        <w:tc>
          <w:tcPr>
            <w:tcW w:w="2700" w:type="dxa"/>
          </w:tcPr>
          <w:p w:rsidR="00475C51" w:rsidRPr="00960977" w:rsidP="00041024" w14:paraId="0D7D5831" w14:textId="2852084D">
            <w:pPr>
              <w:rPr>
                <w:rFonts w:cstheme="minorHAnsi"/>
                <w:color w:val="182026"/>
                <w:sz w:val="18"/>
                <w:szCs w:val="18"/>
              </w:rPr>
            </w:pPr>
            <w:r w:rsidRPr="00960977">
              <w:rPr>
                <w:rFonts w:eastAsiaTheme="minorHAnsi"/>
                <w:sz w:val="18"/>
                <w:szCs w:val="18"/>
              </w:rPr>
              <w:t>N/A</w:t>
            </w:r>
          </w:p>
        </w:tc>
        <w:tc>
          <w:tcPr>
            <w:tcW w:w="2610" w:type="dxa"/>
          </w:tcPr>
          <w:p w:rsidR="00475C51" w:rsidRPr="00960977" w:rsidP="00041024" w14:paraId="1CACF57E" w14:textId="5BB86775">
            <w:pPr>
              <w:rPr>
                <w:rFonts w:eastAsiaTheme="minorHAnsi"/>
                <w:sz w:val="18"/>
                <w:szCs w:val="18"/>
              </w:rPr>
            </w:pPr>
            <w:r w:rsidRPr="00960977">
              <w:rPr>
                <w:sz w:val="18"/>
                <w:szCs w:val="18"/>
              </w:rPr>
              <w:t>12c. Number of new admissions of patients with laboratory-confirmed COVID-19, 18-49*</w:t>
            </w:r>
          </w:p>
        </w:tc>
        <w:tc>
          <w:tcPr>
            <w:tcW w:w="2245" w:type="dxa"/>
            <w:vMerge/>
          </w:tcPr>
          <w:p w:rsidR="00475C51" w:rsidRPr="00960977" w:rsidP="00041024" w14:paraId="3252A443" w14:textId="77777777">
            <w:pPr>
              <w:rPr>
                <w:rFonts w:eastAsiaTheme="minorHAnsi"/>
                <w:sz w:val="18"/>
                <w:szCs w:val="18"/>
              </w:rPr>
            </w:pPr>
          </w:p>
        </w:tc>
      </w:tr>
      <w:tr w14:paraId="09141CFB" w14:textId="77777777" w:rsidTr="00F8014C">
        <w:tblPrEx>
          <w:tblW w:w="0" w:type="auto"/>
          <w:tblInd w:w="720" w:type="dxa"/>
          <w:tblLook w:val="04A0"/>
        </w:tblPrEx>
        <w:tc>
          <w:tcPr>
            <w:tcW w:w="1075" w:type="dxa"/>
          </w:tcPr>
          <w:p w:rsidR="00475C51" w:rsidRPr="00960977" w:rsidP="00041024" w14:paraId="54D10BDE" w14:textId="1EA57D0D">
            <w:pPr>
              <w:rPr>
                <w:rFonts w:eastAsiaTheme="minorHAnsi"/>
                <w:sz w:val="18"/>
                <w:szCs w:val="18"/>
              </w:rPr>
            </w:pPr>
            <w:r>
              <w:rPr>
                <w:rFonts w:eastAsiaTheme="minorHAnsi"/>
                <w:sz w:val="18"/>
                <w:szCs w:val="18"/>
              </w:rPr>
              <w:t>A</w:t>
            </w:r>
            <w:r w:rsidRPr="00960977" w:rsidR="00444FC8">
              <w:rPr>
                <w:rFonts w:eastAsiaTheme="minorHAnsi"/>
                <w:sz w:val="18"/>
                <w:szCs w:val="18"/>
              </w:rPr>
              <w:t>ddition</w:t>
            </w:r>
          </w:p>
        </w:tc>
        <w:tc>
          <w:tcPr>
            <w:tcW w:w="2700" w:type="dxa"/>
          </w:tcPr>
          <w:p w:rsidR="00475C51" w:rsidRPr="00960977" w:rsidP="00041024" w14:paraId="72C12B92" w14:textId="6E15278C">
            <w:pPr>
              <w:rPr>
                <w:rFonts w:cstheme="minorHAnsi"/>
                <w:color w:val="182026"/>
                <w:sz w:val="18"/>
                <w:szCs w:val="18"/>
              </w:rPr>
            </w:pPr>
            <w:r w:rsidRPr="00960977">
              <w:rPr>
                <w:rFonts w:eastAsiaTheme="minorHAnsi"/>
                <w:sz w:val="18"/>
                <w:szCs w:val="18"/>
              </w:rPr>
              <w:t>N/A</w:t>
            </w:r>
          </w:p>
        </w:tc>
        <w:tc>
          <w:tcPr>
            <w:tcW w:w="2610" w:type="dxa"/>
          </w:tcPr>
          <w:p w:rsidR="00475C51" w:rsidRPr="00960977" w:rsidP="00041024" w14:paraId="77B17DC4" w14:textId="59D42E5A">
            <w:pPr>
              <w:rPr>
                <w:rFonts w:eastAsiaTheme="minorHAnsi"/>
                <w:sz w:val="18"/>
                <w:szCs w:val="18"/>
              </w:rPr>
            </w:pPr>
            <w:r w:rsidRPr="00960977">
              <w:rPr>
                <w:sz w:val="18"/>
                <w:szCs w:val="18"/>
              </w:rPr>
              <w:t>12d. Number of new admissions of patients with laboratory-confirmed COVID-19, 50-64*</w:t>
            </w:r>
          </w:p>
        </w:tc>
        <w:tc>
          <w:tcPr>
            <w:tcW w:w="2245" w:type="dxa"/>
            <w:vMerge/>
          </w:tcPr>
          <w:p w:rsidR="00475C51" w:rsidRPr="00960977" w:rsidP="00041024" w14:paraId="6F32C09C" w14:textId="77777777">
            <w:pPr>
              <w:rPr>
                <w:rFonts w:eastAsiaTheme="minorHAnsi"/>
                <w:sz w:val="18"/>
                <w:szCs w:val="18"/>
              </w:rPr>
            </w:pPr>
          </w:p>
        </w:tc>
      </w:tr>
      <w:tr w14:paraId="516B713F" w14:textId="77777777" w:rsidTr="00F8014C">
        <w:tblPrEx>
          <w:tblW w:w="0" w:type="auto"/>
          <w:tblInd w:w="720" w:type="dxa"/>
          <w:tblLook w:val="04A0"/>
        </w:tblPrEx>
        <w:tc>
          <w:tcPr>
            <w:tcW w:w="1075" w:type="dxa"/>
          </w:tcPr>
          <w:p w:rsidR="00475C51" w:rsidRPr="00960977" w:rsidP="00041024" w14:paraId="0A44EDFC" w14:textId="1F0EC001">
            <w:pPr>
              <w:rPr>
                <w:rFonts w:eastAsiaTheme="minorHAnsi"/>
                <w:sz w:val="18"/>
                <w:szCs w:val="18"/>
              </w:rPr>
            </w:pPr>
            <w:r>
              <w:rPr>
                <w:rFonts w:eastAsiaTheme="minorHAnsi"/>
                <w:sz w:val="18"/>
                <w:szCs w:val="18"/>
              </w:rPr>
              <w:t>A</w:t>
            </w:r>
            <w:r w:rsidRPr="00960977" w:rsidR="00444FC8">
              <w:rPr>
                <w:rFonts w:eastAsiaTheme="minorHAnsi"/>
                <w:sz w:val="18"/>
                <w:szCs w:val="18"/>
              </w:rPr>
              <w:t>ddition</w:t>
            </w:r>
          </w:p>
        </w:tc>
        <w:tc>
          <w:tcPr>
            <w:tcW w:w="2700" w:type="dxa"/>
          </w:tcPr>
          <w:p w:rsidR="00475C51" w:rsidRPr="00960977" w:rsidP="00041024" w14:paraId="116AA3CF" w14:textId="3C9B0655">
            <w:pPr>
              <w:rPr>
                <w:rFonts w:cstheme="minorHAnsi"/>
                <w:color w:val="182026"/>
                <w:sz w:val="18"/>
                <w:szCs w:val="18"/>
              </w:rPr>
            </w:pPr>
            <w:r w:rsidRPr="00960977">
              <w:rPr>
                <w:rFonts w:eastAsiaTheme="minorHAnsi"/>
                <w:sz w:val="18"/>
                <w:szCs w:val="18"/>
              </w:rPr>
              <w:t>N/A</w:t>
            </w:r>
          </w:p>
        </w:tc>
        <w:tc>
          <w:tcPr>
            <w:tcW w:w="2610" w:type="dxa"/>
          </w:tcPr>
          <w:p w:rsidR="00475C51" w:rsidRPr="00960977" w:rsidP="00041024" w14:paraId="431AE5B6" w14:textId="670AAB6B">
            <w:pPr>
              <w:rPr>
                <w:rFonts w:eastAsiaTheme="minorHAnsi"/>
                <w:sz w:val="18"/>
                <w:szCs w:val="18"/>
              </w:rPr>
            </w:pPr>
            <w:r w:rsidRPr="00960977">
              <w:rPr>
                <w:sz w:val="18"/>
                <w:szCs w:val="18"/>
              </w:rPr>
              <w:t>12e. Number of new admissions of patients with laboratory-confirmed COVID-19, 65-74*</w:t>
            </w:r>
          </w:p>
        </w:tc>
        <w:tc>
          <w:tcPr>
            <w:tcW w:w="2245" w:type="dxa"/>
            <w:vMerge/>
          </w:tcPr>
          <w:p w:rsidR="00475C51" w:rsidRPr="00960977" w:rsidP="00041024" w14:paraId="79EB42B7" w14:textId="77777777">
            <w:pPr>
              <w:rPr>
                <w:rFonts w:eastAsiaTheme="minorHAnsi"/>
                <w:sz w:val="18"/>
                <w:szCs w:val="18"/>
              </w:rPr>
            </w:pPr>
          </w:p>
        </w:tc>
      </w:tr>
      <w:tr w14:paraId="4D327F06" w14:textId="77777777" w:rsidTr="00F8014C">
        <w:tblPrEx>
          <w:tblW w:w="0" w:type="auto"/>
          <w:tblInd w:w="720" w:type="dxa"/>
          <w:tblLook w:val="04A0"/>
        </w:tblPrEx>
        <w:tc>
          <w:tcPr>
            <w:tcW w:w="1075" w:type="dxa"/>
          </w:tcPr>
          <w:p w:rsidR="00475C51" w:rsidRPr="00960977" w:rsidP="00041024" w14:paraId="2030F58A" w14:textId="263DB39C">
            <w:pPr>
              <w:rPr>
                <w:rFonts w:eastAsiaTheme="minorHAnsi"/>
                <w:sz w:val="18"/>
                <w:szCs w:val="18"/>
              </w:rPr>
            </w:pPr>
            <w:r>
              <w:rPr>
                <w:rFonts w:eastAsiaTheme="minorHAnsi"/>
                <w:sz w:val="18"/>
                <w:szCs w:val="18"/>
              </w:rPr>
              <w:t>A</w:t>
            </w:r>
            <w:r w:rsidRPr="00960977" w:rsidR="00444FC8">
              <w:rPr>
                <w:rFonts w:eastAsiaTheme="minorHAnsi"/>
                <w:sz w:val="18"/>
                <w:szCs w:val="18"/>
              </w:rPr>
              <w:t>ddition</w:t>
            </w:r>
          </w:p>
        </w:tc>
        <w:tc>
          <w:tcPr>
            <w:tcW w:w="2700" w:type="dxa"/>
          </w:tcPr>
          <w:p w:rsidR="00475C51" w:rsidRPr="00960977" w:rsidP="00041024" w14:paraId="11488288" w14:textId="224EAC4B">
            <w:pPr>
              <w:rPr>
                <w:rFonts w:cstheme="minorHAnsi"/>
                <w:color w:val="182026"/>
                <w:sz w:val="18"/>
                <w:szCs w:val="18"/>
              </w:rPr>
            </w:pPr>
            <w:r w:rsidRPr="00960977">
              <w:rPr>
                <w:rFonts w:eastAsiaTheme="minorHAnsi"/>
                <w:sz w:val="18"/>
                <w:szCs w:val="18"/>
              </w:rPr>
              <w:t>N/A</w:t>
            </w:r>
          </w:p>
        </w:tc>
        <w:tc>
          <w:tcPr>
            <w:tcW w:w="2610" w:type="dxa"/>
          </w:tcPr>
          <w:p w:rsidR="00475C51" w:rsidRPr="00960977" w:rsidP="00041024" w14:paraId="25C45541" w14:textId="421D2687">
            <w:pPr>
              <w:rPr>
                <w:rFonts w:eastAsiaTheme="minorHAnsi"/>
                <w:sz w:val="18"/>
                <w:szCs w:val="18"/>
              </w:rPr>
            </w:pPr>
            <w:r w:rsidRPr="00960977">
              <w:rPr>
                <w:sz w:val="18"/>
                <w:szCs w:val="18"/>
              </w:rPr>
              <w:t>12f. Number of new admissions of patients with laboratory-confirmed COVID-19, 75+*</w:t>
            </w:r>
          </w:p>
        </w:tc>
        <w:tc>
          <w:tcPr>
            <w:tcW w:w="2245" w:type="dxa"/>
            <w:vMerge/>
          </w:tcPr>
          <w:p w:rsidR="00475C51" w:rsidRPr="00960977" w:rsidP="00041024" w14:paraId="78075AC7" w14:textId="77777777">
            <w:pPr>
              <w:rPr>
                <w:rFonts w:eastAsiaTheme="minorHAnsi"/>
                <w:sz w:val="18"/>
                <w:szCs w:val="18"/>
              </w:rPr>
            </w:pPr>
          </w:p>
        </w:tc>
      </w:tr>
      <w:tr w14:paraId="5D32924F" w14:textId="77777777" w:rsidTr="00F8014C">
        <w:tblPrEx>
          <w:tblW w:w="0" w:type="auto"/>
          <w:tblInd w:w="720" w:type="dxa"/>
          <w:tblLook w:val="04A0"/>
        </w:tblPrEx>
        <w:tc>
          <w:tcPr>
            <w:tcW w:w="1075" w:type="dxa"/>
          </w:tcPr>
          <w:p w:rsidR="00475C51" w:rsidRPr="00960977" w:rsidP="00041024" w14:paraId="7D02F913" w14:textId="5CBE9C87">
            <w:pPr>
              <w:rPr>
                <w:rFonts w:eastAsiaTheme="minorHAnsi"/>
                <w:sz w:val="18"/>
                <w:szCs w:val="18"/>
              </w:rPr>
            </w:pPr>
            <w:r>
              <w:rPr>
                <w:rFonts w:eastAsiaTheme="minorHAnsi"/>
                <w:sz w:val="18"/>
                <w:szCs w:val="18"/>
              </w:rPr>
              <w:t>A</w:t>
            </w:r>
            <w:r w:rsidRPr="00960977" w:rsidR="00444FC8">
              <w:rPr>
                <w:rFonts w:eastAsiaTheme="minorHAnsi"/>
                <w:sz w:val="18"/>
                <w:szCs w:val="18"/>
              </w:rPr>
              <w:t>ddition</w:t>
            </w:r>
          </w:p>
        </w:tc>
        <w:tc>
          <w:tcPr>
            <w:tcW w:w="2700" w:type="dxa"/>
          </w:tcPr>
          <w:p w:rsidR="00475C51" w:rsidRPr="00960977" w:rsidP="00041024" w14:paraId="761A512C" w14:textId="3F3482AD">
            <w:pPr>
              <w:rPr>
                <w:rFonts w:cstheme="minorHAnsi"/>
                <w:color w:val="182026"/>
                <w:sz w:val="18"/>
                <w:szCs w:val="18"/>
              </w:rPr>
            </w:pPr>
            <w:r w:rsidRPr="00960977">
              <w:rPr>
                <w:rFonts w:eastAsiaTheme="minorHAnsi"/>
                <w:sz w:val="18"/>
                <w:szCs w:val="18"/>
              </w:rPr>
              <w:t>N/A</w:t>
            </w:r>
          </w:p>
        </w:tc>
        <w:tc>
          <w:tcPr>
            <w:tcW w:w="2610" w:type="dxa"/>
          </w:tcPr>
          <w:p w:rsidR="00475C51" w:rsidRPr="00960977" w:rsidP="00041024" w14:paraId="6AA90E2D" w14:textId="1277D748">
            <w:pPr>
              <w:rPr>
                <w:rFonts w:eastAsiaTheme="minorHAnsi"/>
                <w:sz w:val="18"/>
                <w:szCs w:val="18"/>
              </w:rPr>
            </w:pPr>
            <w:r w:rsidRPr="00960977">
              <w:rPr>
                <w:sz w:val="18"/>
                <w:szCs w:val="18"/>
              </w:rPr>
              <w:t>12g. Number of new admissions of patients with laboratory-confirmed COVID-19, unknown age</w:t>
            </w:r>
          </w:p>
        </w:tc>
        <w:tc>
          <w:tcPr>
            <w:tcW w:w="2245" w:type="dxa"/>
            <w:vMerge/>
          </w:tcPr>
          <w:p w:rsidR="00475C51" w:rsidRPr="00960977" w:rsidP="00041024" w14:paraId="7291C4AA" w14:textId="77777777">
            <w:pPr>
              <w:rPr>
                <w:rFonts w:eastAsiaTheme="minorHAnsi"/>
                <w:sz w:val="18"/>
                <w:szCs w:val="18"/>
              </w:rPr>
            </w:pPr>
          </w:p>
        </w:tc>
      </w:tr>
      <w:tr w14:paraId="160485B8" w14:textId="77777777" w:rsidTr="00F8014C">
        <w:tblPrEx>
          <w:tblW w:w="0" w:type="auto"/>
          <w:tblInd w:w="720" w:type="dxa"/>
          <w:tblLook w:val="04A0"/>
        </w:tblPrEx>
        <w:tc>
          <w:tcPr>
            <w:tcW w:w="1075" w:type="dxa"/>
          </w:tcPr>
          <w:p w:rsidR="00475C51" w:rsidRPr="00960977" w:rsidP="00041024" w14:paraId="6371A6B2" w14:textId="526BFCD1">
            <w:pPr>
              <w:rPr>
                <w:rFonts w:eastAsiaTheme="minorHAnsi"/>
                <w:sz w:val="18"/>
                <w:szCs w:val="18"/>
              </w:rPr>
            </w:pPr>
            <w:r>
              <w:rPr>
                <w:rFonts w:eastAsiaTheme="minorHAnsi"/>
                <w:sz w:val="18"/>
                <w:szCs w:val="18"/>
              </w:rPr>
              <w:t>A</w:t>
            </w:r>
            <w:r w:rsidRPr="00960977" w:rsidR="00444FC8">
              <w:rPr>
                <w:rFonts w:eastAsiaTheme="minorHAnsi"/>
                <w:sz w:val="18"/>
                <w:szCs w:val="18"/>
              </w:rPr>
              <w:t>ddition</w:t>
            </w:r>
          </w:p>
        </w:tc>
        <w:tc>
          <w:tcPr>
            <w:tcW w:w="2700" w:type="dxa"/>
          </w:tcPr>
          <w:p w:rsidR="00475C51" w:rsidRPr="00960977" w:rsidP="00041024" w14:paraId="1A14E49E" w14:textId="5C8600FC">
            <w:pPr>
              <w:rPr>
                <w:rFonts w:cstheme="minorHAnsi"/>
                <w:color w:val="182026"/>
                <w:sz w:val="18"/>
                <w:szCs w:val="18"/>
              </w:rPr>
            </w:pPr>
            <w:r w:rsidRPr="00960977">
              <w:rPr>
                <w:rFonts w:eastAsiaTheme="minorHAnsi"/>
                <w:sz w:val="18"/>
                <w:szCs w:val="18"/>
              </w:rPr>
              <w:t>N/A</w:t>
            </w:r>
          </w:p>
        </w:tc>
        <w:tc>
          <w:tcPr>
            <w:tcW w:w="2610" w:type="dxa"/>
          </w:tcPr>
          <w:p w:rsidR="00475C51" w:rsidRPr="00960977" w:rsidP="00041024" w14:paraId="2E932EBB" w14:textId="39D3311B">
            <w:pPr>
              <w:rPr>
                <w:rFonts w:eastAsiaTheme="minorHAnsi"/>
                <w:sz w:val="18"/>
                <w:szCs w:val="18"/>
              </w:rPr>
            </w:pPr>
            <w:r w:rsidRPr="00960977">
              <w:rPr>
                <w:sz w:val="18"/>
                <w:szCs w:val="18"/>
              </w:rPr>
              <w:t>13a. Number of new admissions of patients with laboratory-confirmed influenza, 0-4*</w:t>
            </w:r>
          </w:p>
        </w:tc>
        <w:tc>
          <w:tcPr>
            <w:tcW w:w="2245" w:type="dxa"/>
            <w:vMerge/>
          </w:tcPr>
          <w:p w:rsidR="00475C51" w:rsidRPr="00960977" w:rsidP="00041024" w14:paraId="5F7491A6" w14:textId="77777777">
            <w:pPr>
              <w:rPr>
                <w:rFonts w:eastAsiaTheme="minorHAnsi"/>
                <w:sz w:val="18"/>
                <w:szCs w:val="18"/>
              </w:rPr>
            </w:pPr>
          </w:p>
        </w:tc>
      </w:tr>
      <w:tr w14:paraId="7488A27A" w14:textId="77777777" w:rsidTr="00F8014C">
        <w:tblPrEx>
          <w:tblW w:w="0" w:type="auto"/>
          <w:tblInd w:w="720" w:type="dxa"/>
          <w:tblLook w:val="04A0"/>
        </w:tblPrEx>
        <w:tc>
          <w:tcPr>
            <w:tcW w:w="1075" w:type="dxa"/>
          </w:tcPr>
          <w:p w:rsidR="00475C51" w:rsidRPr="00960977" w:rsidP="00041024" w14:paraId="41CD3C82" w14:textId="003DFFE9">
            <w:pPr>
              <w:rPr>
                <w:rFonts w:eastAsiaTheme="minorHAnsi"/>
                <w:sz w:val="18"/>
                <w:szCs w:val="18"/>
              </w:rPr>
            </w:pPr>
            <w:r>
              <w:rPr>
                <w:rFonts w:eastAsiaTheme="minorHAnsi"/>
                <w:sz w:val="18"/>
                <w:szCs w:val="18"/>
              </w:rPr>
              <w:t>A</w:t>
            </w:r>
            <w:r w:rsidRPr="00960977" w:rsidR="00444FC8">
              <w:rPr>
                <w:rFonts w:eastAsiaTheme="minorHAnsi"/>
                <w:sz w:val="18"/>
                <w:szCs w:val="18"/>
              </w:rPr>
              <w:t>ddition</w:t>
            </w:r>
          </w:p>
        </w:tc>
        <w:tc>
          <w:tcPr>
            <w:tcW w:w="2700" w:type="dxa"/>
          </w:tcPr>
          <w:p w:rsidR="00475C51" w:rsidRPr="00960977" w:rsidP="00041024" w14:paraId="79972A81" w14:textId="1BE0B118">
            <w:pPr>
              <w:rPr>
                <w:rFonts w:cstheme="minorHAnsi"/>
                <w:color w:val="182026"/>
                <w:sz w:val="18"/>
                <w:szCs w:val="18"/>
              </w:rPr>
            </w:pPr>
            <w:r w:rsidRPr="00960977">
              <w:rPr>
                <w:rFonts w:eastAsiaTheme="minorHAnsi"/>
                <w:sz w:val="18"/>
                <w:szCs w:val="18"/>
              </w:rPr>
              <w:t>N/A</w:t>
            </w:r>
          </w:p>
        </w:tc>
        <w:tc>
          <w:tcPr>
            <w:tcW w:w="2610" w:type="dxa"/>
          </w:tcPr>
          <w:p w:rsidR="00475C51" w:rsidRPr="00960977" w:rsidP="00041024" w14:paraId="37468A8E" w14:textId="20062870">
            <w:pPr>
              <w:rPr>
                <w:rFonts w:eastAsiaTheme="minorHAnsi"/>
                <w:sz w:val="18"/>
                <w:szCs w:val="18"/>
              </w:rPr>
            </w:pPr>
            <w:r w:rsidRPr="00960977">
              <w:rPr>
                <w:sz w:val="18"/>
                <w:szCs w:val="18"/>
              </w:rPr>
              <w:t>13b. Number of new admissions of patients with laboratory-confirmed influenza, 5-17*</w:t>
            </w:r>
          </w:p>
        </w:tc>
        <w:tc>
          <w:tcPr>
            <w:tcW w:w="2245" w:type="dxa"/>
            <w:vMerge/>
          </w:tcPr>
          <w:p w:rsidR="00475C51" w:rsidRPr="00960977" w:rsidP="00041024" w14:paraId="283E2E72" w14:textId="77777777">
            <w:pPr>
              <w:rPr>
                <w:rFonts w:eastAsiaTheme="minorHAnsi"/>
                <w:sz w:val="18"/>
                <w:szCs w:val="18"/>
              </w:rPr>
            </w:pPr>
          </w:p>
        </w:tc>
      </w:tr>
      <w:tr w14:paraId="7C8C6F3B" w14:textId="77777777" w:rsidTr="00F8014C">
        <w:tblPrEx>
          <w:tblW w:w="0" w:type="auto"/>
          <w:tblInd w:w="720" w:type="dxa"/>
          <w:tblLook w:val="04A0"/>
        </w:tblPrEx>
        <w:tc>
          <w:tcPr>
            <w:tcW w:w="1075" w:type="dxa"/>
          </w:tcPr>
          <w:p w:rsidR="00475C51" w:rsidRPr="00960977" w:rsidP="00041024" w14:paraId="23406E72" w14:textId="40AE775F">
            <w:pPr>
              <w:rPr>
                <w:rFonts w:eastAsiaTheme="minorHAnsi"/>
                <w:sz w:val="18"/>
                <w:szCs w:val="18"/>
              </w:rPr>
            </w:pPr>
            <w:r>
              <w:rPr>
                <w:rFonts w:eastAsiaTheme="minorHAnsi"/>
                <w:sz w:val="18"/>
                <w:szCs w:val="18"/>
              </w:rPr>
              <w:t>A</w:t>
            </w:r>
            <w:r w:rsidRPr="00960977" w:rsidR="00444FC8">
              <w:rPr>
                <w:rFonts w:eastAsiaTheme="minorHAnsi"/>
                <w:sz w:val="18"/>
                <w:szCs w:val="18"/>
              </w:rPr>
              <w:t>ddition</w:t>
            </w:r>
          </w:p>
        </w:tc>
        <w:tc>
          <w:tcPr>
            <w:tcW w:w="2700" w:type="dxa"/>
          </w:tcPr>
          <w:p w:rsidR="00475C51" w:rsidRPr="00960977" w:rsidP="00041024" w14:paraId="79D9D404" w14:textId="15F6AEA0">
            <w:pPr>
              <w:rPr>
                <w:rFonts w:cstheme="minorHAnsi"/>
                <w:color w:val="182026"/>
                <w:sz w:val="18"/>
                <w:szCs w:val="18"/>
              </w:rPr>
            </w:pPr>
            <w:r w:rsidRPr="00960977">
              <w:rPr>
                <w:rFonts w:eastAsiaTheme="minorHAnsi"/>
                <w:sz w:val="18"/>
                <w:szCs w:val="18"/>
              </w:rPr>
              <w:t>N/A</w:t>
            </w:r>
          </w:p>
        </w:tc>
        <w:tc>
          <w:tcPr>
            <w:tcW w:w="2610" w:type="dxa"/>
          </w:tcPr>
          <w:p w:rsidR="00475C51" w:rsidRPr="00960977" w:rsidP="00041024" w14:paraId="34A79E08" w14:textId="03836F83">
            <w:pPr>
              <w:rPr>
                <w:rFonts w:eastAsiaTheme="minorHAnsi"/>
                <w:sz w:val="18"/>
                <w:szCs w:val="18"/>
              </w:rPr>
            </w:pPr>
            <w:r w:rsidRPr="00960977">
              <w:rPr>
                <w:sz w:val="18"/>
                <w:szCs w:val="18"/>
              </w:rPr>
              <w:t>13c. Number of new admissions of patients with laboratory-confirmed influenza, 18-49*</w:t>
            </w:r>
          </w:p>
        </w:tc>
        <w:tc>
          <w:tcPr>
            <w:tcW w:w="2245" w:type="dxa"/>
            <w:vMerge/>
          </w:tcPr>
          <w:p w:rsidR="00475C51" w:rsidRPr="00960977" w:rsidP="00041024" w14:paraId="1D66670F" w14:textId="77777777">
            <w:pPr>
              <w:rPr>
                <w:rFonts w:eastAsiaTheme="minorHAnsi"/>
                <w:sz w:val="18"/>
                <w:szCs w:val="18"/>
              </w:rPr>
            </w:pPr>
          </w:p>
        </w:tc>
      </w:tr>
      <w:tr w14:paraId="3FF75AB1" w14:textId="77777777" w:rsidTr="00F8014C">
        <w:tblPrEx>
          <w:tblW w:w="0" w:type="auto"/>
          <w:tblInd w:w="720" w:type="dxa"/>
          <w:tblLook w:val="04A0"/>
        </w:tblPrEx>
        <w:tc>
          <w:tcPr>
            <w:tcW w:w="1075" w:type="dxa"/>
          </w:tcPr>
          <w:p w:rsidR="00475C51" w:rsidRPr="00960977" w:rsidP="00041024" w14:paraId="23C42450" w14:textId="57E0C8D1">
            <w:pPr>
              <w:rPr>
                <w:rFonts w:eastAsiaTheme="minorHAnsi"/>
                <w:sz w:val="18"/>
                <w:szCs w:val="18"/>
              </w:rPr>
            </w:pPr>
            <w:r>
              <w:rPr>
                <w:rFonts w:eastAsiaTheme="minorHAnsi"/>
                <w:sz w:val="18"/>
                <w:szCs w:val="18"/>
              </w:rPr>
              <w:t>A</w:t>
            </w:r>
            <w:r w:rsidRPr="00960977" w:rsidR="00444FC8">
              <w:rPr>
                <w:rFonts w:eastAsiaTheme="minorHAnsi"/>
                <w:sz w:val="18"/>
                <w:szCs w:val="18"/>
              </w:rPr>
              <w:t>ddition</w:t>
            </w:r>
          </w:p>
        </w:tc>
        <w:tc>
          <w:tcPr>
            <w:tcW w:w="2700" w:type="dxa"/>
          </w:tcPr>
          <w:p w:rsidR="00475C51" w:rsidRPr="00960977" w:rsidP="00041024" w14:paraId="36B1C8F6" w14:textId="3395FFDA">
            <w:pPr>
              <w:rPr>
                <w:rFonts w:cstheme="minorHAnsi"/>
                <w:color w:val="182026"/>
                <w:sz w:val="18"/>
                <w:szCs w:val="18"/>
              </w:rPr>
            </w:pPr>
            <w:r w:rsidRPr="00960977">
              <w:rPr>
                <w:rFonts w:eastAsiaTheme="minorHAnsi"/>
                <w:sz w:val="18"/>
                <w:szCs w:val="18"/>
              </w:rPr>
              <w:t>N/A</w:t>
            </w:r>
          </w:p>
        </w:tc>
        <w:tc>
          <w:tcPr>
            <w:tcW w:w="2610" w:type="dxa"/>
          </w:tcPr>
          <w:p w:rsidR="00475C51" w:rsidRPr="00960977" w:rsidP="00041024" w14:paraId="5D77632D" w14:textId="13AEDA76">
            <w:pPr>
              <w:rPr>
                <w:rFonts w:eastAsiaTheme="minorHAnsi"/>
                <w:sz w:val="18"/>
                <w:szCs w:val="18"/>
              </w:rPr>
            </w:pPr>
            <w:r w:rsidRPr="00960977">
              <w:rPr>
                <w:sz w:val="18"/>
                <w:szCs w:val="18"/>
              </w:rPr>
              <w:t>13d. Number of new admissions of patients with laboratory-confirmed influenza, 50-64*</w:t>
            </w:r>
          </w:p>
        </w:tc>
        <w:tc>
          <w:tcPr>
            <w:tcW w:w="2245" w:type="dxa"/>
            <w:vMerge/>
          </w:tcPr>
          <w:p w:rsidR="00475C51" w:rsidRPr="00960977" w:rsidP="00041024" w14:paraId="48249F12" w14:textId="77777777">
            <w:pPr>
              <w:rPr>
                <w:rFonts w:eastAsiaTheme="minorHAnsi"/>
                <w:sz w:val="18"/>
                <w:szCs w:val="18"/>
              </w:rPr>
            </w:pPr>
          </w:p>
        </w:tc>
      </w:tr>
      <w:tr w14:paraId="6E27CD5B" w14:textId="77777777" w:rsidTr="00F8014C">
        <w:tblPrEx>
          <w:tblW w:w="0" w:type="auto"/>
          <w:tblInd w:w="720" w:type="dxa"/>
          <w:tblLook w:val="04A0"/>
        </w:tblPrEx>
        <w:tc>
          <w:tcPr>
            <w:tcW w:w="1075" w:type="dxa"/>
          </w:tcPr>
          <w:p w:rsidR="00475C51" w:rsidRPr="00960977" w:rsidP="00041024" w14:paraId="775A6592" w14:textId="34A89BA8">
            <w:pPr>
              <w:rPr>
                <w:rFonts w:eastAsiaTheme="minorHAnsi"/>
                <w:sz w:val="18"/>
                <w:szCs w:val="18"/>
              </w:rPr>
            </w:pPr>
            <w:r>
              <w:rPr>
                <w:rFonts w:eastAsiaTheme="minorHAnsi"/>
                <w:sz w:val="18"/>
                <w:szCs w:val="18"/>
              </w:rPr>
              <w:t>A</w:t>
            </w:r>
            <w:r w:rsidRPr="00960977" w:rsidR="00444FC8">
              <w:rPr>
                <w:rFonts w:eastAsiaTheme="minorHAnsi"/>
                <w:sz w:val="18"/>
                <w:szCs w:val="18"/>
              </w:rPr>
              <w:t>ddition</w:t>
            </w:r>
          </w:p>
        </w:tc>
        <w:tc>
          <w:tcPr>
            <w:tcW w:w="2700" w:type="dxa"/>
          </w:tcPr>
          <w:p w:rsidR="00475C51" w:rsidRPr="00960977" w:rsidP="00041024" w14:paraId="61F7770A" w14:textId="1C850BDD">
            <w:pPr>
              <w:rPr>
                <w:rFonts w:cstheme="minorHAnsi"/>
                <w:color w:val="182026"/>
                <w:sz w:val="18"/>
                <w:szCs w:val="18"/>
              </w:rPr>
            </w:pPr>
            <w:r w:rsidRPr="00960977">
              <w:rPr>
                <w:rFonts w:eastAsiaTheme="minorHAnsi"/>
                <w:sz w:val="18"/>
                <w:szCs w:val="18"/>
              </w:rPr>
              <w:t>N/A</w:t>
            </w:r>
          </w:p>
        </w:tc>
        <w:tc>
          <w:tcPr>
            <w:tcW w:w="2610" w:type="dxa"/>
          </w:tcPr>
          <w:p w:rsidR="00475C51" w:rsidRPr="00960977" w:rsidP="00041024" w14:paraId="6D9EB523" w14:textId="5DB859F0">
            <w:pPr>
              <w:rPr>
                <w:rFonts w:eastAsiaTheme="minorHAnsi"/>
                <w:sz w:val="18"/>
                <w:szCs w:val="18"/>
              </w:rPr>
            </w:pPr>
            <w:r w:rsidRPr="00960977">
              <w:rPr>
                <w:sz w:val="18"/>
                <w:szCs w:val="18"/>
              </w:rPr>
              <w:t>13e. Number of new admissions of patients with laboratory-confirmed influenza, 65-74*</w:t>
            </w:r>
          </w:p>
        </w:tc>
        <w:tc>
          <w:tcPr>
            <w:tcW w:w="2245" w:type="dxa"/>
            <w:vMerge/>
          </w:tcPr>
          <w:p w:rsidR="00475C51" w:rsidRPr="00960977" w:rsidP="00041024" w14:paraId="7C97FF3D" w14:textId="77777777">
            <w:pPr>
              <w:rPr>
                <w:rFonts w:eastAsiaTheme="minorHAnsi"/>
                <w:sz w:val="18"/>
                <w:szCs w:val="18"/>
              </w:rPr>
            </w:pPr>
          </w:p>
        </w:tc>
      </w:tr>
      <w:tr w14:paraId="4C33E4A8" w14:textId="77777777" w:rsidTr="00F8014C">
        <w:tblPrEx>
          <w:tblW w:w="0" w:type="auto"/>
          <w:tblInd w:w="720" w:type="dxa"/>
          <w:tblLook w:val="04A0"/>
        </w:tblPrEx>
        <w:tc>
          <w:tcPr>
            <w:tcW w:w="1075" w:type="dxa"/>
          </w:tcPr>
          <w:p w:rsidR="00475C51" w:rsidRPr="00960977" w:rsidP="00041024" w14:paraId="4BCD3D0A" w14:textId="15039A11">
            <w:pPr>
              <w:rPr>
                <w:rFonts w:eastAsiaTheme="minorHAnsi"/>
                <w:sz w:val="18"/>
                <w:szCs w:val="18"/>
              </w:rPr>
            </w:pPr>
            <w:r>
              <w:rPr>
                <w:rFonts w:eastAsiaTheme="minorHAnsi"/>
                <w:sz w:val="18"/>
                <w:szCs w:val="18"/>
              </w:rPr>
              <w:t>A</w:t>
            </w:r>
            <w:r w:rsidRPr="00960977" w:rsidR="00444FC8">
              <w:rPr>
                <w:rFonts w:eastAsiaTheme="minorHAnsi"/>
                <w:sz w:val="18"/>
                <w:szCs w:val="18"/>
              </w:rPr>
              <w:t>ddition</w:t>
            </w:r>
          </w:p>
        </w:tc>
        <w:tc>
          <w:tcPr>
            <w:tcW w:w="2700" w:type="dxa"/>
          </w:tcPr>
          <w:p w:rsidR="00475C51" w:rsidRPr="00960977" w:rsidP="00041024" w14:paraId="1BAB73CA" w14:textId="3724E392">
            <w:pPr>
              <w:rPr>
                <w:rFonts w:cstheme="minorHAnsi"/>
                <w:color w:val="182026"/>
                <w:sz w:val="18"/>
                <w:szCs w:val="18"/>
              </w:rPr>
            </w:pPr>
            <w:r w:rsidRPr="00960977">
              <w:rPr>
                <w:rFonts w:eastAsiaTheme="minorHAnsi"/>
                <w:sz w:val="18"/>
                <w:szCs w:val="18"/>
              </w:rPr>
              <w:t>N/A</w:t>
            </w:r>
          </w:p>
        </w:tc>
        <w:tc>
          <w:tcPr>
            <w:tcW w:w="2610" w:type="dxa"/>
          </w:tcPr>
          <w:p w:rsidR="00475C51" w:rsidRPr="00960977" w:rsidP="00041024" w14:paraId="1B85DDFB" w14:textId="099FCB91">
            <w:pPr>
              <w:rPr>
                <w:rFonts w:eastAsiaTheme="minorHAnsi"/>
                <w:sz w:val="18"/>
                <w:szCs w:val="18"/>
              </w:rPr>
            </w:pPr>
            <w:r w:rsidRPr="00960977">
              <w:rPr>
                <w:sz w:val="18"/>
                <w:szCs w:val="18"/>
              </w:rPr>
              <w:t>13f. Number of new admissions of patients with laboratory-confirmed influenza, 75+*</w:t>
            </w:r>
          </w:p>
        </w:tc>
        <w:tc>
          <w:tcPr>
            <w:tcW w:w="2245" w:type="dxa"/>
            <w:vMerge/>
          </w:tcPr>
          <w:p w:rsidR="00475C51" w:rsidRPr="00960977" w:rsidP="00041024" w14:paraId="79A1B89A" w14:textId="77777777">
            <w:pPr>
              <w:rPr>
                <w:rFonts w:eastAsiaTheme="minorHAnsi"/>
                <w:sz w:val="18"/>
                <w:szCs w:val="18"/>
              </w:rPr>
            </w:pPr>
          </w:p>
        </w:tc>
      </w:tr>
      <w:tr w14:paraId="11E90585" w14:textId="77777777" w:rsidTr="00F8014C">
        <w:tblPrEx>
          <w:tblW w:w="0" w:type="auto"/>
          <w:tblInd w:w="720" w:type="dxa"/>
          <w:tblLook w:val="04A0"/>
        </w:tblPrEx>
        <w:tc>
          <w:tcPr>
            <w:tcW w:w="1075" w:type="dxa"/>
          </w:tcPr>
          <w:p w:rsidR="00475C51" w:rsidRPr="00960977" w:rsidP="00041024" w14:paraId="5153FCAC" w14:textId="6D7D8E78">
            <w:pPr>
              <w:rPr>
                <w:rFonts w:eastAsiaTheme="minorHAnsi"/>
                <w:sz w:val="18"/>
                <w:szCs w:val="18"/>
              </w:rPr>
            </w:pPr>
            <w:r>
              <w:rPr>
                <w:rFonts w:eastAsiaTheme="minorHAnsi"/>
                <w:sz w:val="18"/>
                <w:szCs w:val="18"/>
              </w:rPr>
              <w:t>A</w:t>
            </w:r>
            <w:r w:rsidRPr="00960977" w:rsidR="00444FC8">
              <w:rPr>
                <w:rFonts w:eastAsiaTheme="minorHAnsi"/>
                <w:sz w:val="18"/>
                <w:szCs w:val="18"/>
              </w:rPr>
              <w:t>ddition</w:t>
            </w:r>
          </w:p>
        </w:tc>
        <w:tc>
          <w:tcPr>
            <w:tcW w:w="2700" w:type="dxa"/>
          </w:tcPr>
          <w:p w:rsidR="00475C51" w:rsidRPr="00960977" w:rsidP="00041024" w14:paraId="1E1139BD" w14:textId="1D3B1A0E">
            <w:pPr>
              <w:rPr>
                <w:rFonts w:cstheme="minorHAnsi"/>
                <w:color w:val="182026"/>
                <w:sz w:val="18"/>
                <w:szCs w:val="18"/>
              </w:rPr>
            </w:pPr>
            <w:r w:rsidRPr="00960977">
              <w:rPr>
                <w:rFonts w:eastAsiaTheme="minorHAnsi"/>
                <w:sz w:val="18"/>
                <w:szCs w:val="18"/>
              </w:rPr>
              <w:t>N/A</w:t>
            </w:r>
          </w:p>
        </w:tc>
        <w:tc>
          <w:tcPr>
            <w:tcW w:w="2610" w:type="dxa"/>
          </w:tcPr>
          <w:p w:rsidR="00475C51" w:rsidRPr="00960977" w:rsidP="00041024" w14:paraId="15E0C6AE" w14:textId="3169A066">
            <w:pPr>
              <w:rPr>
                <w:rFonts w:eastAsiaTheme="minorHAnsi"/>
                <w:sz w:val="18"/>
                <w:szCs w:val="18"/>
              </w:rPr>
            </w:pPr>
            <w:r w:rsidRPr="00960977">
              <w:rPr>
                <w:sz w:val="18"/>
                <w:szCs w:val="18"/>
              </w:rPr>
              <w:t>13g. Number of new admissions of patients with laboratory-confirmed influenza, unknown age</w:t>
            </w:r>
          </w:p>
        </w:tc>
        <w:tc>
          <w:tcPr>
            <w:tcW w:w="2245" w:type="dxa"/>
            <w:vMerge/>
          </w:tcPr>
          <w:p w:rsidR="00475C51" w:rsidRPr="00960977" w:rsidP="00041024" w14:paraId="6B32AB78" w14:textId="77777777">
            <w:pPr>
              <w:rPr>
                <w:rFonts w:eastAsiaTheme="minorHAnsi"/>
                <w:sz w:val="18"/>
                <w:szCs w:val="18"/>
              </w:rPr>
            </w:pPr>
          </w:p>
        </w:tc>
      </w:tr>
      <w:tr w14:paraId="5D8049E7" w14:textId="77777777" w:rsidTr="00F8014C">
        <w:tblPrEx>
          <w:tblW w:w="0" w:type="auto"/>
          <w:tblInd w:w="720" w:type="dxa"/>
          <w:tblLook w:val="04A0"/>
        </w:tblPrEx>
        <w:tc>
          <w:tcPr>
            <w:tcW w:w="1075" w:type="dxa"/>
          </w:tcPr>
          <w:p w:rsidR="00475C51" w:rsidRPr="00960977" w:rsidP="00041024" w14:paraId="78D1BD25" w14:textId="2A07D1A2">
            <w:pPr>
              <w:rPr>
                <w:rFonts w:eastAsiaTheme="minorHAnsi"/>
                <w:sz w:val="18"/>
                <w:szCs w:val="18"/>
              </w:rPr>
            </w:pPr>
            <w:r>
              <w:rPr>
                <w:rFonts w:eastAsiaTheme="minorHAnsi"/>
                <w:sz w:val="18"/>
                <w:szCs w:val="18"/>
              </w:rPr>
              <w:t>A</w:t>
            </w:r>
            <w:r w:rsidRPr="00960977" w:rsidR="00444FC8">
              <w:rPr>
                <w:rFonts w:eastAsiaTheme="minorHAnsi"/>
                <w:sz w:val="18"/>
                <w:szCs w:val="18"/>
              </w:rPr>
              <w:t>ddition</w:t>
            </w:r>
          </w:p>
        </w:tc>
        <w:tc>
          <w:tcPr>
            <w:tcW w:w="2700" w:type="dxa"/>
          </w:tcPr>
          <w:p w:rsidR="00475C51" w:rsidRPr="00960977" w:rsidP="00041024" w14:paraId="21522715" w14:textId="7F633F88">
            <w:pPr>
              <w:rPr>
                <w:rFonts w:cstheme="minorHAnsi"/>
                <w:color w:val="182026"/>
                <w:sz w:val="18"/>
                <w:szCs w:val="18"/>
              </w:rPr>
            </w:pPr>
            <w:r w:rsidRPr="00960977">
              <w:rPr>
                <w:rFonts w:eastAsiaTheme="minorHAnsi"/>
                <w:sz w:val="18"/>
                <w:szCs w:val="18"/>
              </w:rPr>
              <w:t>N/A</w:t>
            </w:r>
          </w:p>
        </w:tc>
        <w:tc>
          <w:tcPr>
            <w:tcW w:w="2610" w:type="dxa"/>
          </w:tcPr>
          <w:p w:rsidR="00475C51" w:rsidRPr="00960977" w:rsidP="00041024" w14:paraId="67B2272B" w14:textId="4D822483">
            <w:pPr>
              <w:rPr>
                <w:rFonts w:eastAsiaTheme="minorHAnsi"/>
                <w:sz w:val="18"/>
                <w:szCs w:val="18"/>
              </w:rPr>
            </w:pPr>
            <w:r w:rsidRPr="00960977">
              <w:rPr>
                <w:sz w:val="18"/>
                <w:szCs w:val="18"/>
              </w:rPr>
              <w:t>14a. Number of new admissions of patients with laboratory-confirmed RSV, 0-4*</w:t>
            </w:r>
          </w:p>
        </w:tc>
        <w:tc>
          <w:tcPr>
            <w:tcW w:w="2245" w:type="dxa"/>
            <w:vMerge/>
          </w:tcPr>
          <w:p w:rsidR="00475C51" w:rsidRPr="00960977" w:rsidP="00041024" w14:paraId="389594F5" w14:textId="77777777">
            <w:pPr>
              <w:rPr>
                <w:rFonts w:eastAsiaTheme="minorHAnsi"/>
                <w:sz w:val="18"/>
                <w:szCs w:val="18"/>
              </w:rPr>
            </w:pPr>
          </w:p>
        </w:tc>
      </w:tr>
      <w:tr w14:paraId="50CF8117" w14:textId="77777777" w:rsidTr="00F8014C">
        <w:tblPrEx>
          <w:tblW w:w="0" w:type="auto"/>
          <w:tblInd w:w="720" w:type="dxa"/>
          <w:tblLook w:val="04A0"/>
        </w:tblPrEx>
        <w:tc>
          <w:tcPr>
            <w:tcW w:w="1075" w:type="dxa"/>
          </w:tcPr>
          <w:p w:rsidR="00475C51" w:rsidRPr="00960977" w:rsidP="00041024" w14:paraId="0CB7A8AA" w14:textId="2DC2FD43">
            <w:pPr>
              <w:rPr>
                <w:rFonts w:eastAsiaTheme="minorHAnsi"/>
                <w:sz w:val="18"/>
                <w:szCs w:val="18"/>
              </w:rPr>
            </w:pPr>
            <w:r>
              <w:rPr>
                <w:rFonts w:eastAsiaTheme="minorHAnsi"/>
                <w:sz w:val="18"/>
                <w:szCs w:val="18"/>
              </w:rPr>
              <w:t>A</w:t>
            </w:r>
            <w:r w:rsidRPr="00960977" w:rsidR="00444FC8">
              <w:rPr>
                <w:rFonts w:eastAsiaTheme="minorHAnsi"/>
                <w:sz w:val="18"/>
                <w:szCs w:val="18"/>
              </w:rPr>
              <w:t>ddition</w:t>
            </w:r>
          </w:p>
        </w:tc>
        <w:tc>
          <w:tcPr>
            <w:tcW w:w="2700" w:type="dxa"/>
          </w:tcPr>
          <w:p w:rsidR="00475C51" w:rsidRPr="00960977" w:rsidP="00041024" w14:paraId="7CCE3F6C" w14:textId="1D894A4E">
            <w:pPr>
              <w:rPr>
                <w:rFonts w:cstheme="minorHAnsi"/>
                <w:color w:val="182026"/>
                <w:sz w:val="18"/>
                <w:szCs w:val="18"/>
              </w:rPr>
            </w:pPr>
            <w:r w:rsidRPr="00960977">
              <w:rPr>
                <w:rFonts w:eastAsiaTheme="minorHAnsi"/>
                <w:sz w:val="18"/>
                <w:szCs w:val="18"/>
              </w:rPr>
              <w:t>N/A</w:t>
            </w:r>
          </w:p>
        </w:tc>
        <w:tc>
          <w:tcPr>
            <w:tcW w:w="2610" w:type="dxa"/>
          </w:tcPr>
          <w:p w:rsidR="00475C51" w:rsidRPr="00960977" w:rsidP="00041024" w14:paraId="0F63FEE2" w14:textId="26A879C5">
            <w:pPr>
              <w:rPr>
                <w:rFonts w:eastAsiaTheme="minorHAnsi"/>
                <w:sz w:val="18"/>
                <w:szCs w:val="18"/>
              </w:rPr>
            </w:pPr>
            <w:r w:rsidRPr="00960977">
              <w:rPr>
                <w:sz w:val="18"/>
                <w:szCs w:val="18"/>
              </w:rPr>
              <w:t>14b. Number of new admissions of patients with laboratory-confirmed RSV, 5-17*</w:t>
            </w:r>
          </w:p>
        </w:tc>
        <w:tc>
          <w:tcPr>
            <w:tcW w:w="2245" w:type="dxa"/>
            <w:vMerge/>
          </w:tcPr>
          <w:p w:rsidR="00475C51" w:rsidRPr="00960977" w:rsidP="00041024" w14:paraId="0A35E644" w14:textId="77777777">
            <w:pPr>
              <w:rPr>
                <w:rFonts w:eastAsiaTheme="minorHAnsi"/>
                <w:sz w:val="18"/>
                <w:szCs w:val="18"/>
              </w:rPr>
            </w:pPr>
          </w:p>
        </w:tc>
      </w:tr>
      <w:tr w14:paraId="7FFE184A" w14:textId="77777777" w:rsidTr="00F8014C">
        <w:tblPrEx>
          <w:tblW w:w="0" w:type="auto"/>
          <w:tblInd w:w="720" w:type="dxa"/>
          <w:tblLook w:val="04A0"/>
        </w:tblPrEx>
        <w:tc>
          <w:tcPr>
            <w:tcW w:w="1075" w:type="dxa"/>
          </w:tcPr>
          <w:p w:rsidR="00475C51" w:rsidRPr="00960977" w:rsidP="00041024" w14:paraId="064250A3" w14:textId="797B04CB">
            <w:pPr>
              <w:rPr>
                <w:rFonts w:eastAsiaTheme="minorHAnsi"/>
                <w:sz w:val="18"/>
                <w:szCs w:val="18"/>
              </w:rPr>
            </w:pPr>
            <w:r>
              <w:rPr>
                <w:rFonts w:eastAsiaTheme="minorHAnsi"/>
                <w:sz w:val="18"/>
                <w:szCs w:val="18"/>
              </w:rPr>
              <w:t>A</w:t>
            </w:r>
            <w:r w:rsidRPr="00960977" w:rsidR="00444FC8">
              <w:rPr>
                <w:rFonts w:eastAsiaTheme="minorHAnsi"/>
                <w:sz w:val="18"/>
                <w:szCs w:val="18"/>
              </w:rPr>
              <w:t>ddition</w:t>
            </w:r>
          </w:p>
        </w:tc>
        <w:tc>
          <w:tcPr>
            <w:tcW w:w="2700" w:type="dxa"/>
          </w:tcPr>
          <w:p w:rsidR="00475C51" w:rsidRPr="00960977" w:rsidP="00041024" w14:paraId="391C370F" w14:textId="36F45C97">
            <w:pPr>
              <w:rPr>
                <w:rFonts w:cstheme="minorHAnsi"/>
                <w:color w:val="182026"/>
                <w:sz w:val="18"/>
                <w:szCs w:val="18"/>
              </w:rPr>
            </w:pPr>
            <w:r w:rsidRPr="00960977">
              <w:rPr>
                <w:rFonts w:eastAsiaTheme="minorHAnsi"/>
                <w:sz w:val="18"/>
                <w:szCs w:val="18"/>
              </w:rPr>
              <w:t>N/A</w:t>
            </w:r>
          </w:p>
        </w:tc>
        <w:tc>
          <w:tcPr>
            <w:tcW w:w="2610" w:type="dxa"/>
          </w:tcPr>
          <w:p w:rsidR="00475C51" w:rsidRPr="00960977" w:rsidP="00041024" w14:paraId="0A791CFC" w14:textId="03C05871">
            <w:pPr>
              <w:rPr>
                <w:rFonts w:eastAsiaTheme="minorHAnsi"/>
                <w:sz w:val="18"/>
                <w:szCs w:val="18"/>
              </w:rPr>
            </w:pPr>
            <w:r w:rsidRPr="00960977">
              <w:rPr>
                <w:sz w:val="18"/>
                <w:szCs w:val="18"/>
              </w:rPr>
              <w:t>14c. Number of new admissions of patients with laboratory-confirmed RSV, 18-49*</w:t>
            </w:r>
          </w:p>
        </w:tc>
        <w:tc>
          <w:tcPr>
            <w:tcW w:w="2245" w:type="dxa"/>
            <w:vMerge/>
          </w:tcPr>
          <w:p w:rsidR="00475C51" w:rsidRPr="00960977" w:rsidP="00041024" w14:paraId="63599D8D" w14:textId="77777777">
            <w:pPr>
              <w:rPr>
                <w:rFonts w:eastAsiaTheme="minorHAnsi"/>
                <w:sz w:val="18"/>
                <w:szCs w:val="18"/>
              </w:rPr>
            </w:pPr>
          </w:p>
        </w:tc>
      </w:tr>
      <w:tr w14:paraId="16AAAB85" w14:textId="77777777" w:rsidTr="00F8014C">
        <w:tblPrEx>
          <w:tblW w:w="0" w:type="auto"/>
          <w:tblInd w:w="720" w:type="dxa"/>
          <w:tblLook w:val="04A0"/>
        </w:tblPrEx>
        <w:tc>
          <w:tcPr>
            <w:tcW w:w="1075" w:type="dxa"/>
          </w:tcPr>
          <w:p w:rsidR="00475C51" w:rsidRPr="00960977" w:rsidP="00041024" w14:paraId="3FE8BC0A" w14:textId="17ABC9C2">
            <w:pPr>
              <w:rPr>
                <w:rFonts w:eastAsiaTheme="minorHAnsi"/>
                <w:sz w:val="18"/>
                <w:szCs w:val="18"/>
              </w:rPr>
            </w:pPr>
            <w:r>
              <w:rPr>
                <w:rFonts w:eastAsiaTheme="minorHAnsi"/>
                <w:sz w:val="18"/>
                <w:szCs w:val="18"/>
              </w:rPr>
              <w:t>A</w:t>
            </w:r>
            <w:r w:rsidRPr="00960977" w:rsidR="00444FC8">
              <w:rPr>
                <w:rFonts w:eastAsiaTheme="minorHAnsi"/>
                <w:sz w:val="18"/>
                <w:szCs w:val="18"/>
              </w:rPr>
              <w:t>ddition</w:t>
            </w:r>
          </w:p>
        </w:tc>
        <w:tc>
          <w:tcPr>
            <w:tcW w:w="2700" w:type="dxa"/>
          </w:tcPr>
          <w:p w:rsidR="00475C51" w:rsidRPr="00960977" w:rsidP="00041024" w14:paraId="5E82A432" w14:textId="5790E6EB">
            <w:pPr>
              <w:rPr>
                <w:rFonts w:cstheme="minorHAnsi"/>
                <w:color w:val="182026"/>
                <w:sz w:val="18"/>
                <w:szCs w:val="18"/>
              </w:rPr>
            </w:pPr>
            <w:r w:rsidRPr="00960977">
              <w:rPr>
                <w:rFonts w:eastAsiaTheme="minorHAnsi"/>
                <w:sz w:val="18"/>
                <w:szCs w:val="18"/>
              </w:rPr>
              <w:t>N/A</w:t>
            </w:r>
          </w:p>
        </w:tc>
        <w:tc>
          <w:tcPr>
            <w:tcW w:w="2610" w:type="dxa"/>
          </w:tcPr>
          <w:p w:rsidR="00475C51" w:rsidRPr="00960977" w:rsidP="00041024" w14:paraId="54E206D4" w14:textId="33ED4C67">
            <w:pPr>
              <w:rPr>
                <w:rFonts w:eastAsiaTheme="minorHAnsi"/>
                <w:sz w:val="18"/>
                <w:szCs w:val="18"/>
              </w:rPr>
            </w:pPr>
            <w:r w:rsidRPr="00960977">
              <w:rPr>
                <w:sz w:val="18"/>
                <w:szCs w:val="18"/>
              </w:rPr>
              <w:t>14d. Number of new admissions of patients with laboratory-confirmed RSV, 50-64*</w:t>
            </w:r>
          </w:p>
        </w:tc>
        <w:tc>
          <w:tcPr>
            <w:tcW w:w="2245" w:type="dxa"/>
            <w:vMerge/>
          </w:tcPr>
          <w:p w:rsidR="00475C51" w:rsidRPr="00960977" w:rsidP="00041024" w14:paraId="7E2CC5BC" w14:textId="77777777">
            <w:pPr>
              <w:rPr>
                <w:rFonts w:eastAsiaTheme="minorHAnsi"/>
                <w:sz w:val="18"/>
                <w:szCs w:val="18"/>
              </w:rPr>
            </w:pPr>
          </w:p>
        </w:tc>
      </w:tr>
      <w:tr w14:paraId="5C87B8DF" w14:textId="77777777" w:rsidTr="00F8014C">
        <w:tblPrEx>
          <w:tblW w:w="0" w:type="auto"/>
          <w:tblInd w:w="720" w:type="dxa"/>
          <w:tblLook w:val="04A0"/>
        </w:tblPrEx>
        <w:tc>
          <w:tcPr>
            <w:tcW w:w="1075" w:type="dxa"/>
          </w:tcPr>
          <w:p w:rsidR="00475C51" w:rsidRPr="00960977" w:rsidP="00041024" w14:paraId="0DC0BC30" w14:textId="31DAF574">
            <w:pPr>
              <w:rPr>
                <w:rFonts w:eastAsiaTheme="minorHAnsi"/>
                <w:sz w:val="18"/>
                <w:szCs w:val="18"/>
              </w:rPr>
            </w:pPr>
            <w:r>
              <w:rPr>
                <w:rFonts w:eastAsiaTheme="minorHAnsi"/>
                <w:sz w:val="18"/>
                <w:szCs w:val="18"/>
              </w:rPr>
              <w:t>A</w:t>
            </w:r>
            <w:r w:rsidRPr="00960977" w:rsidR="00444FC8">
              <w:rPr>
                <w:rFonts w:eastAsiaTheme="minorHAnsi"/>
                <w:sz w:val="18"/>
                <w:szCs w:val="18"/>
              </w:rPr>
              <w:t>ddition</w:t>
            </w:r>
          </w:p>
        </w:tc>
        <w:tc>
          <w:tcPr>
            <w:tcW w:w="2700" w:type="dxa"/>
          </w:tcPr>
          <w:p w:rsidR="00475C51" w:rsidRPr="00960977" w:rsidP="00041024" w14:paraId="36002E37" w14:textId="6CF7ABF2">
            <w:pPr>
              <w:rPr>
                <w:rFonts w:cstheme="minorHAnsi"/>
                <w:color w:val="182026"/>
                <w:sz w:val="18"/>
                <w:szCs w:val="18"/>
              </w:rPr>
            </w:pPr>
            <w:r w:rsidRPr="00960977">
              <w:rPr>
                <w:rFonts w:eastAsiaTheme="minorHAnsi"/>
                <w:sz w:val="18"/>
                <w:szCs w:val="18"/>
              </w:rPr>
              <w:t>N/A</w:t>
            </w:r>
          </w:p>
        </w:tc>
        <w:tc>
          <w:tcPr>
            <w:tcW w:w="2610" w:type="dxa"/>
          </w:tcPr>
          <w:p w:rsidR="00475C51" w:rsidRPr="00960977" w:rsidP="00041024" w14:paraId="3FF9D756" w14:textId="244DE195">
            <w:pPr>
              <w:rPr>
                <w:rFonts w:eastAsiaTheme="minorHAnsi"/>
                <w:sz w:val="18"/>
                <w:szCs w:val="18"/>
              </w:rPr>
            </w:pPr>
            <w:r w:rsidRPr="00960977">
              <w:rPr>
                <w:sz w:val="18"/>
                <w:szCs w:val="18"/>
              </w:rPr>
              <w:t>14e. Number of new admissions of patients with laboratory-confirmed RSV, 65-74*</w:t>
            </w:r>
          </w:p>
        </w:tc>
        <w:tc>
          <w:tcPr>
            <w:tcW w:w="2245" w:type="dxa"/>
            <w:vMerge/>
          </w:tcPr>
          <w:p w:rsidR="00475C51" w:rsidRPr="00960977" w:rsidP="00041024" w14:paraId="6EC6D289" w14:textId="77777777">
            <w:pPr>
              <w:rPr>
                <w:rFonts w:eastAsiaTheme="minorHAnsi"/>
                <w:sz w:val="18"/>
                <w:szCs w:val="18"/>
              </w:rPr>
            </w:pPr>
          </w:p>
        </w:tc>
      </w:tr>
      <w:tr w14:paraId="0C9F27D6" w14:textId="77777777" w:rsidTr="00F8014C">
        <w:tblPrEx>
          <w:tblW w:w="0" w:type="auto"/>
          <w:tblInd w:w="720" w:type="dxa"/>
          <w:tblLook w:val="04A0"/>
        </w:tblPrEx>
        <w:tc>
          <w:tcPr>
            <w:tcW w:w="1075" w:type="dxa"/>
          </w:tcPr>
          <w:p w:rsidR="00475C51" w:rsidRPr="00960977" w:rsidP="00041024" w14:paraId="776BE60E" w14:textId="02903DF6">
            <w:pPr>
              <w:rPr>
                <w:rFonts w:eastAsiaTheme="minorHAnsi"/>
                <w:sz w:val="18"/>
                <w:szCs w:val="18"/>
              </w:rPr>
            </w:pPr>
            <w:r>
              <w:rPr>
                <w:rFonts w:eastAsiaTheme="minorHAnsi"/>
                <w:sz w:val="18"/>
                <w:szCs w:val="18"/>
              </w:rPr>
              <w:t>A</w:t>
            </w:r>
            <w:r w:rsidRPr="00960977" w:rsidR="00444FC8">
              <w:rPr>
                <w:rFonts w:eastAsiaTheme="minorHAnsi"/>
                <w:sz w:val="18"/>
                <w:szCs w:val="18"/>
              </w:rPr>
              <w:t>ddition</w:t>
            </w:r>
          </w:p>
        </w:tc>
        <w:tc>
          <w:tcPr>
            <w:tcW w:w="2700" w:type="dxa"/>
          </w:tcPr>
          <w:p w:rsidR="00475C51" w:rsidRPr="00960977" w:rsidP="00041024" w14:paraId="0165AAAA" w14:textId="748C564D">
            <w:pPr>
              <w:rPr>
                <w:rFonts w:cstheme="minorHAnsi"/>
                <w:color w:val="182026"/>
                <w:sz w:val="18"/>
                <w:szCs w:val="18"/>
              </w:rPr>
            </w:pPr>
            <w:r w:rsidRPr="00960977">
              <w:rPr>
                <w:rFonts w:eastAsiaTheme="minorHAnsi"/>
                <w:sz w:val="18"/>
                <w:szCs w:val="18"/>
              </w:rPr>
              <w:t>N/A</w:t>
            </w:r>
          </w:p>
        </w:tc>
        <w:tc>
          <w:tcPr>
            <w:tcW w:w="2610" w:type="dxa"/>
          </w:tcPr>
          <w:p w:rsidR="00475C51" w:rsidRPr="00960977" w:rsidP="00041024" w14:paraId="3450F946" w14:textId="422BB3AD">
            <w:pPr>
              <w:rPr>
                <w:rFonts w:eastAsiaTheme="minorHAnsi"/>
                <w:sz w:val="18"/>
                <w:szCs w:val="18"/>
              </w:rPr>
            </w:pPr>
            <w:r w:rsidRPr="00960977">
              <w:rPr>
                <w:sz w:val="18"/>
                <w:szCs w:val="18"/>
              </w:rPr>
              <w:t>14f. Number of new admissions of patients with laboratory-confirmed RSV, 75+*</w:t>
            </w:r>
          </w:p>
        </w:tc>
        <w:tc>
          <w:tcPr>
            <w:tcW w:w="2245" w:type="dxa"/>
            <w:vMerge/>
          </w:tcPr>
          <w:p w:rsidR="00475C51" w:rsidRPr="00960977" w:rsidP="00041024" w14:paraId="2177D124" w14:textId="77777777">
            <w:pPr>
              <w:rPr>
                <w:rFonts w:eastAsiaTheme="minorHAnsi"/>
                <w:sz w:val="18"/>
                <w:szCs w:val="18"/>
              </w:rPr>
            </w:pPr>
          </w:p>
        </w:tc>
      </w:tr>
      <w:tr w14:paraId="3DAF83FF" w14:textId="77777777" w:rsidTr="00F8014C">
        <w:tblPrEx>
          <w:tblW w:w="0" w:type="auto"/>
          <w:tblInd w:w="720" w:type="dxa"/>
          <w:tblLook w:val="04A0"/>
        </w:tblPrEx>
        <w:tc>
          <w:tcPr>
            <w:tcW w:w="1075" w:type="dxa"/>
          </w:tcPr>
          <w:p w:rsidR="00475C51" w:rsidRPr="00960977" w:rsidP="00041024" w14:paraId="3317FFA7" w14:textId="5D6107EA">
            <w:pPr>
              <w:rPr>
                <w:rFonts w:eastAsiaTheme="minorHAnsi"/>
                <w:sz w:val="18"/>
                <w:szCs w:val="18"/>
              </w:rPr>
            </w:pPr>
            <w:r>
              <w:rPr>
                <w:rFonts w:eastAsiaTheme="minorHAnsi"/>
                <w:sz w:val="18"/>
                <w:szCs w:val="18"/>
              </w:rPr>
              <w:t>A</w:t>
            </w:r>
            <w:r w:rsidRPr="00960977" w:rsidR="00444FC8">
              <w:rPr>
                <w:rFonts w:eastAsiaTheme="minorHAnsi"/>
                <w:sz w:val="18"/>
                <w:szCs w:val="18"/>
              </w:rPr>
              <w:t>ddition</w:t>
            </w:r>
          </w:p>
        </w:tc>
        <w:tc>
          <w:tcPr>
            <w:tcW w:w="2700" w:type="dxa"/>
          </w:tcPr>
          <w:p w:rsidR="00475C51" w:rsidRPr="00960977" w:rsidP="00041024" w14:paraId="3AB77A37" w14:textId="46D7BDAF">
            <w:pPr>
              <w:rPr>
                <w:rFonts w:cstheme="minorHAnsi"/>
                <w:color w:val="182026"/>
                <w:sz w:val="18"/>
                <w:szCs w:val="18"/>
              </w:rPr>
            </w:pPr>
            <w:r w:rsidRPr="00960977">
              <w:rPr>
                <w:rFonts w:eastAsiaTheme="minorHAnsi"/>
                <w:sz w:val="18"/>
                <w:szCs w:val="18"/>
              </w:rPr>
              <w:t>N/A</w:t>
            </w:r>
          </w:p>
        </w:tc>
        <w:tc>
          <w:tcPr>
            <w:tcW w:w="2610" w:type="dxa"/>
          </w:tcPr>
          <w:p w:rsidR="00475C51" w:rsidRPr="00960977" w:rsidP="00041024" w14:paraId="2BD873F0" w14:textId="231A3F0B">
            <w:pPr>
              <w:rPr>
                <w:rFonts w:eastAsiaTheme="minorHAnsi"/>
                <w:sz w:val="18"/>
                <w:szCs w:val="18"/>
              </w:rPr>
            </w:pPr>
            <w:r w:rsidRPr="00960977">
              <w:rPr>
                <w:sz w:val="18"/>
                <w:szCs w:val="18"/>
              </w:rPr>
              <w:t>14g. Number of new admissions of patients with laboratory-confirmed RSV, unknown age</w:t>
            </w:r>
          </w:p>
        </w:tc>
        <w:tc>
          <w:tcPr>
            <w:tcW w:w="2245" w:type="dxa"/>
            <w:vMerge/>
          </w:tcPr>
          <w:p w:rsidR="00475C51" w:rsidRPr="00960977" w:rsidP="00041024" w14:paraId="29E47D81" w14:textId="77777777">
            <w:pPr>
              <w:rPr>
                <w:rFonts w:eastAsiaTheme="minorHAnsi"/>
                <w:sz w:val="18"/>
                <w:szCs w:val="18"/>
              </w:rPr>
            </w:pPr>
          </w:p>
        </w:tc>
      </w:tr>
      <w:tr w14:paraId="01FFC470" w14:textId="77777777" w:rsidTr="00F8014C">
        <w:tblPrEx>
          <w:tblW w:w="0" w:type="auto"/>
          <w:tblInd w:w="720" w:type="dxa"/>
          <w:tblLook w:val="04A0"/>
        </w:tblPrEx>
        <w:tc>
          <w:tcPr>
            <w:tcW w:w="1075" w:type="dxa"/>
          </w:tcPr>
          <w:p w:rsidR="00F809C0" w:rsidRPr="00960977" w:rsidP="00F809C0" w14:paraId="7D14FCD4" w14:textId="6A12BBB9">
            <w:pPr>
              <w:rPr>
                <w:rFonts w:eastAsiaTheme="minorHAnsi"/>
                <w:sz w:val="18"/>
                <w:szCs w:val="18"/>
              </w:rPr>
            </w:pPr>
            <w:r w:rsidRPr="00960977">
              <w:rPr>
                <w:rFonts w:eastAsiaTheme="minorHAnsi"/>
                <w:sz w:val="18"/>
                <w:szCs w:val="18"/>
              </w:rPr>
              <w:t>Deletion</w:t>
            </w:r>
          </w:p>
        </w:tc>
        <w:tc>
          <w:tcPr>
            <w:tcW w:w="2700" w:type="dxa"/>
            <w:tcBorders>
              <w:bottom w:val="single" w:sz="4" w:space="0" w:color="auto"/>
            </w:tcBorders>
          </w:tcPr>
          <w:p w:rsidR="00F809C0" w:rsidRPr="00960977" w:rsidP="00F809C0" w14:paraId="29343CD7" w14:textId="29729491">
            <w:pPr>
              <w:rPr>
                <w:sz w:val="18"/>
                <w:szCs w:val="18"/>
              </w:rPr>
            </w:pPr>
            <w:r w:rsidRPr="00960977">
              <w:rPr>
                <w:rFonts w:cstheme="minorHAnsi"/>
                <w:color w:val="182026"/>
                <w:sz w:val="18"/>
                <w:szCs w:val="18"/>
              </w:rPr>
              <w:t>2a. All hospital beds</w:t>
            </w:r>
          </w:p>
        </w:tc>
        <w:tc>
          <w:tcPr>
            <w:tcW w:w="2610" w:type="dxa"/>
          </w:tcPr>
          <w:p w:rsidR="00F809C0" w:rsidRPr="00960977" w:rsidP="00F809C0" w14:paraId="540EC644" w14:textId="000ECDF9">
            <w:pPr>
              <w:rPr>
                <w:rFonts w:eastAsiaTheme="minorHAnsi"/>
                <w:sz w:val="18"/>
                <w:szCs w:val="18"/>
              </w:rPr>
            </w:pPr>
            <w:r w:rsidRPr="00960977">
              <w:rPr>
                <w:rFonts w:eastAsiaTheme="minorHAnsi"/>
                <w:sz w:val="18"/>
                <w:szCs w:val="18"/>
              </w:rPr>
              <w:t>N/A</w:t>
            </w:r>
          </w:p>
        </w:tc>
        <w:tc>
          <w:tcPr>
            <w:tcW w:w="2245" w:type="dxa"/>
          </w:tcPr>
          <w:p w:rsidR="00F809C0" w:rsidRPr="00960977" w:rsidP="00F809C0" w14:paraId="55D90774" w14:textId="6444A9A5">
            <w:pPr>
              <w:rPr>
                <w:rFonts w:eastAsiaTheme="minorHAnsi"/>
                <w:sz w:val="18"/>
                <w:szCs w:val="18"/>
              </w:rPr>
            </w:pPr>
            <w:r w:rsidRPr="00960977">
              <w:rPr>
                <w:rFonts w:eastAsiaTheme="minorHAnsi"/>
                <w:sz w:val="18"/>
                <w:szCs w:val="18"/>
              </w:rPr>
              <w:t>Inactive for federal data collection</w:t>
            </w:r>
          </w:p>
        </w:tc>
      </w:tr>
      <w:tr w14:paraId="1C248959" w14:textId="77777777" w:rsidTr="00F8014C">
        <w:tblPrEx>
          <w:tblW w:w="0" w:type="auto"/>
          <w:tblInd w:w="720" w:type="dxa"/>
          <w:tblLook w:val="04A0"/>
        </w:tblPrEx>
        <w:tc>
          <w:tcPr>
            <w:tcW w:w="1075" w:type="dxa"/>
          </w:tcPr>
          <w:p w:rsidR="000949A1" w:rsidRPr="00960977" w:rsidP="000949A1" w14:paraId="3DCC1D34" w14:textId="14FD4D8C">
            <w:pPr>
              <w:rPr>
                <w:rFonts w:eastAsiaTheme="minorHAnsi"/>
                <w:sz w:val="18"/>
                <w:szCs w:val="18"/>
              </w:rPr>
            </w:pPr>
            <w:r w:rsidRPr="00960977">
              <w:rPr>
                <w:rFonts w:eastAsiaTheme="minorHAnsi"/>
                <w:sz w:val="18"/>
                <w:szCs w:val="18"/>
              </w:rPr>
              <w:t>Deletion</w:t>
            </w:r>
          </w:p>
        </w:tc>
        <w:tc>
          <w:tcPr>
            <w:tcW w:w="2700" w:type="dxa"/>
            <w:tcBorders>
              <w:top w:val="single" w:sz="4" w:space="0" w:color="auto"/>
              <w:bottom w:val="single" w:sz="4" w:space="0" w:color="auto"/>
            </w:tcBorders>
          </w:tcPr>
          <w:p w:rsidR="000949A1" w:rsidRPr="00960977" w:rsidP="000949A1" w14:paraId="5A89212E" w14:textId="2BBA385F">
            <w:pPr>
              <w:rPr>
                <w:sz w:val="18"/>
                <w:szCs w:val="18"/>
              </w:rPr>
            </w:pPr>
            <w:r w:rsidRPr="00960977">
              <w:rPr>
                <w:sz w:val="18"/>
                <w:szCs w:val="18"/>
              </w:rPr>
              <w:t>2b. All adult hospital beds</w:t>
            </w:r>
          </w:p>
        </w:tc>
        <w:tc>
          <w:tcPr>
            <w:tcW w:w="2610" w:type="dxa"/>
          </w:tcPr>
          <w:p w:rsidR="000949A1" w:rsidRPr="00960977" w:rsidP="000949A1" w14:paraId="59CAB63B" w14:textId="18292DAA">
            <w:pPr>
              <w:rPr>
                <w:rFonts w:eastAsiaTheme="minorHAnsi"/>
                <w:sz w:val="18"/>
                <w:szCs w:val="18"/>
              </w:rPr>
            </w:pPr>
            <w:r w:rsidRPr="00960977">
              <w:rPr>
                <w:rFonts w:eastAsiaTheme="minorHAnsi"/>
                <w:sz w:val="18"/>
                <w:szCs w:val="18"/>
              </w:rPr>
              <w:t>N/A</w:t>
            </w:r>
          </w:p>
        </w:tc>
        <w:tc>
          <w:tcPr>
            <w:tcW w:w="2245" w:type="dxa"/>
          </w:tcPr>
          <w:p w:rsidR="000949A1" w:rsidRPr="00960977" w:rsidP="000949A1" w14:paraId="50BDCB13" w14:textId="3E04610A">
            <w:pPr>
              <w:rPr>
                <w:rFonts w:eastAsiaTheme="minorHAnsi"/>
                <w:sz w:val="18"/>
                <w:szCs w:val="18"/>
              </w:rPr>
            </w:pPr>
            <w:r w:rsidRPr="00960977">
              <w:rPr>
                <w:rFonts w:eastAsiaTheme="minorHAnsi"/>
                <w:sz w:val="18"/>
                <w:szCs w:val="18"/>
              </w:rPr>
              <w:t>Inactive for federal data collection</w:t>
            </w:r>
          </w:p>
        </w:tc>
      </w:tr>
      <w:tr w14:paraId="2E942813" w14:textId="77777777" w:rsidTr="00F8014C">
        <w:tblPrEx>
          <w:tblW w:w="0" w:type="auto"/>
          <w:tblInd w:w="720" w:type="dxa"/>
          <w:tblLook w:val="04A0"/>
        </w:tblPrEx>
        <w:tc>
          <w:tcPr>
            <w:tcW w:w="1075" w:type="dxa"/>
          </w:tcPr>
          <w:p w:rsidR="000949A1" w:rsidRPr="00960977" w:rsidP="000949A1" w14:paraId="51991D6E" w14:textId="5494BB6A">
            <w:pPr>
              <w:rPr>
                <w:rFonts w:eastAsiaTheme="minorHAnsi"/>
                <w:sz w:val="18"/>
                <w:szCs w:val="18"/>
              </w:rPr>
            </w:pPr>
            <w:r w:rsidRPr="00960977">
              <w:rPr>
                <w:rFonts w:eastAsiaTheme="minorHAnsi"/>
                <w:sz w:val="18"/>
                <w:szCs w:val="18"/>
              </w:rPr>
              <w:t>Deletion</w:t>
            </w:r>
          </w:p>
        </w:tc>
        <w:tc>
          <w:tcPr>
            <w:tcW w:w="2700" w:type="dxa"/>
          </w:tcPr>
          <w:p w:rsidR="000949A1" w:rsidRPr="00960977" w:rsidP="000949A1" w14:paraId="7A0AF473" w14:textId="5EE92959">
            <w:pPr>
              <w:rPr>
                <w:sz w:val="18"/>
                <w:szCs w:val="18"/>
              </w:rPr>
            </w:pPr>
            <w:r w:rsidRPr="00960977">
              <w:rPr>
                <w:rFonts w:cstheme="minorHAnsi"/>
                <w:color w:val="182026"/>
                <w:sz w:val="18"/>
                <w:szCs w:val="18"/>
              </w:rPr>
              <w:t>7. Total mechanical ventilators</w:t>
            </w:r>
          </w:p>
        </w:tc>
        <w:tc>
          <w:tcPr>
            <w:tcW w:w="2610" w:type="dxa"/>
          </w:tcPr>
          <w:p w:rsidR="000949A1" w:rsidRPr="00960977" w:rsidP="000949A1" w14:paraId="1150EAC6" w14:textId="7EC98388">
            <w:pPr>
              <w:rPr>
                <w:rFonts w:eastAsiaTheme="minorHAnsi"/>
                <w:sz w:val="18"/>
                <w:szCs w:val="18"/>
              </w:rPr>
            </w:pPr>
            <w:r w:rsidRPr="00960977">
              <w:rPr>
                <w:rFonts w:eastAsiaTheme="minorHAnsi"/>
                <w:sz w:val="18"/>
                <w:szCs w:val="18"/>
              </w:rPr>
              <w:t>N/A</w:t>
            </w:r>
          </w:p>
        </w:tc>
        <w:tc>
          <w:tcPr>
            <w:tcW w:w="2245" w:type="dxa"/>
          </w:tcPr>
          <w:p w:rsidR="000949A1" w:rsidRPr="00960977" w:rsidP="000949A1" w14:paraId="684B5F4E" w14:textId="490BA216">
            <w:pPr>
              <w:rPr>
                <w:rFonts w:eastAsiaTheme="minorHAnsi"/>
                <w:sz w:val="18"/>
                <w:szCs w:val="18"/>
              </w:rPr>
            </w:pPr>
            <w:r w:rsidRPr="00960977">
              <w:rPr>
                <w:rFonts w:eastAsiaTheme="minorHAnsi"/>
                <w:sz w:val="18"/>
                <w:szCs w:val="18"/>
              </w:rPr>
              <w:t>Inactive for federal data collection</w:t>
            </w:r>
          </w:p>
        </w:tc>
      </w:tr>
      <w:tr w14:paraId="145AC9D4" w14:textId="77777777" w:rsidTr="00F8014C">
        <w:tblPrEx>
          <w:tblW w:w="0" w:type="auto"/>
          <w:tblInd w:w="720" w:type="dxa"/>
          <w:tblLook w:val="04A0"/>
        </w:tblPrEx>
        <w:tc>
          <w:tcPr>
            <w:tcW w:w="1075" w:type="dxa"/>
          </w:tcPr>
          <w:p w:rsidR="000949A1" w:rsidRPr="00960977" w:rsidP="000949A1" w14:paraId="1F170715" w14:textId="68E6BD41">
            <w:pPr>
              <w:rPr>
                <w:rFonts w:eastAsiaTheme="minorHAnsi"/>
                <w:sz w:val="18"/>
                <w:szCs w:val="18"/>
              </w:rPr>
            </w:pPr>
            <w:r w:rsidRPr="00960977">
              <w:rPr>
                <w:rFonts w:eastAsiaTheme="minorHAnsi"/>
                <w:sz w:val="18"/>
                <w:szCs w:val="18"/>
              </w:rPr>
              <w:t>Deletion</w:t>
            </w:r>
          </w:p>
        </w:tc>
        <w:tc>
          <w:tcPr>
            <w:tcW w:w="2700" w:type="dxa"/>
          </w:tcPr>
          <w:p w:rsidR="000949A1" w:rsidRPr="00960977" w:rsidP="000949A1" w14:paraId="517764B4" w14:textId="1D9C870A">
            <w:pPr>
              <w:rPr>
                <w:sz w:val="18"/>
                <w:szCs w:val="18"/>
              </w:rPr>
            </w:pPr>
            <w:r w:rsidRPr="00960977">
              <w:rPr>
                <w:rFonts w:cstheme="minorHAnsi"/>
                <w:color w:val="182026"/>
                <w:sz w:val="18"/>
                <w:szCs w:val="18"/>
              </w:rPr>
              <w:t>7. Total mechanical ventilators</w:t>
            </w:r>
          </w:p>
        </w:tc>
        <w:tc>
          <w:tcPr>
            <w:tcW w:w="2610" w:type="dxa"/>
          </w:tcPr>
          <w:p w:rsidR="000949A1" w:rsidRPr="00960977" w:rsidP="000949A1" w14:paraId="6C5F3072" w14:textId="13C80221">
            <w:pPr>
              <w:rPr>
                <w:rFonts w:eastAsiaTheme="minorHAnsi"/>
                <w:sz w:val="18"/>
                <w:szCs w:val="18"/>
              </w:rPr>
            </w:pPr>
            <w:r w:rsidRPr="00960977">
              <w:rPr>
                <w:rFonts w:eastAsiaTheme="minorHAnsi"/>
                <w:sz w:val="18"/>
                <w:szCs w:val="18"/>
              </w:rPr>
              <w:t>N/A</w:t>
            </w:r>
          </w:p>
        </w:tc>
        <w:tc>
          <w:tcPr>
            <w:tcW w:w="2245" w:type="dxa"/>
          </w:tcPr>
          <w:p w:rsidR="000949A1" w:rsidRPr="00960977" w:rsidP="000949A1" w14:paraId="1AD26433" w14:textId="5E55FD95">
            <w:pPr>
              <w:rPr>
                <w:rFonts w:eastAsiaTheme="minorHAnsi"/>
                <w:sz w:val="18"/>
                <w:szCs w:val="18"/>
              </w:rPr>
            </w:pPr>
            <w:r w:rsidRPr="00960977">
              <w:rPr>
                <w:rFonts w:eastAsiaTheme="minorHAnsi"/>
                <w:sz w:val="18"/>
                <w:szCs w:val="18"/>
              </w:rPr>
              <w:t>Inactive for federal data collection</w:t>
            </w:r>
          </w:p>
        </w:tc>
      </w:tr>
      <w:tr w14:paraId="4D1C8E88" w14:textId="77777777" w:rsidTr="00F8014C">
        <w:tblPrEx>
          <w:tblW w:w="0" w:type="auto"/>
          <w:tblInd w:w="720" w:type="dxa"/>
          <w:tblLook w:val="04A0"/>
        </w:tblPrEx>
        <w:tc>
          <w:tcPr>
            <w:tcW w:w="1075" w:type="dxa"/>
          </w:tcPr>
          <w:p w:rsidR="000949A1" w:rsidRPr="00960977" w:rsidP="000949A1" w14:paraId="728E5C95" w14:textId="76F74818">
            <w:pPr>
              <w:rPr>
                <w:rFonts w:eastAsiaTheme="minorHAnsi"/>
                <w:sz w:val="18"/>
                <w:szCs w:val="18"/>
              </w:rPr>
            </w:pPr>
            <w:r w:rsidRPr="00960977">
              <w:rPr>
                <w:rFonts w:eastAsiaTheme="minorHAnsi"/>
                <w:sz w:val="18"/>
                <w:szCs w:val="18"/>
              </w:rPr>
              <w:t>Deletion</w:t>
            </w:r>
          </w:p>
        </w:tc>
        <w:tc>
          <w:tcPr>
            <w:tcW w:w="2700" w:type="dxa"/>
          </w:tcPr>
          <w:p w:rsidR="000949A1" w:rsidRPr="00960977" w:rsidP="000949A1" w14:paraId="5A82B205" w14:textId="53548477">
            <w:pPr>
              <w:rPr>
                <w:sz w:val="18"/>
                <w:szCs w:val="18"/>
              </w:rPr>
            </w:pPr>
            <w:r w:rsidRPr="00960977">
              <w:rPr>
                <w:sz w:val="18"/>
                <w:szCs w:val="18"/>
              </w:rPr>
              <w:t>13. Hospital onset</w:t>
            </w:r>
          </w:p>
        </w:tc>
        <w:tc>
          <w:tcPr>
            <w:tcW w:w="2610" w:type="dxa"/>
          </w:tcPr>
          <w:p w:rsidR="000949A1" w:rsidRPr="00960977" w:rsidP="000949A1" w14:paraId="62F44740" w14:textId="7B065A11">
            <w:pPr>
              <w:rPr>
                <w:rFonts w:eastAsiaTheme="minorHAnsi"/>
                <w:sz w:val="18"/>
                <w:szCs w:val="18"/>
              </w:rPr>
            </w:pPr>
            <w:r w:rsidRPr="00960977">
              <w:rPr>
                <w:rFonts w:eastAsiaTheme="minorHAnsi"/>
                <w:sz w:val="18"/>
                <w:szCs w:val="18"/>
              </w:rPr>
              <w:t>N/A</w:t>
            </w:r>
          </w:p>
        </w:tc>
        <w:tc>
          <w:tcPr>
            <w:tcW w:w="2245" w:type="dxa"/>
          </w:tcPr>
          <w:p w:rsidR="000949A1" w:rsidRPr="00960977" w:rsidP="000949A1" w14:paraId="505E4F7F" w14:textId="23EE23EF">
            <w:pPr>
              <w:rPr>
                <w:rFonts w:eastAsiaTheme="minorHAnsi"/>
                <w:sz w:val="18"/>
                <w:szCs w:val="18"/>
              </w:rPr>
            </w:pPr>
            <w:r w:rsidRPr="00960977">
              <w:rPr>
                <w:rFonts w:eastAsiaTheme="minorHAnsi"/>
                <w:sz w:val="18"/>
                <w:szCs w:val="18"/>
              </w:rPr>
              <w:t>Inactive for federal data collection</w:t>
            </w:r>
          </w:p>
        </w:tc>
      </w:tr>
      <w:tr w14:paraId="1EBB57AD" w14:textId="77777777" w:rsidTr="00F8014C">
        <w:tblPrEx>
          <w:tblW w:w="0" w:type="auto"/>
          <w:tblInd w:w="720" w:type="dxa"/>
          <w:tblLook w:val="04A0"/>
        </w:tblPrEx>
        <w:tc>
          <w:tcPr>
            <w:tcW w:w="1075" w:type="dxa"/>
          </w:tcPr>
          <w:p w:rsidR="000949A1" w:rsidRPr="00960977" w:rsidP="000949A1" w14:paraId="27D0BE3D" w14:textId="0795A6A0">
            <w:pPr>
              <w:rPr>
                <w:rFonts w:eastAsiaTheme="minorHAnsi"/>
                <w:sz w:val="18"/>
                <w:szCs w:val="18"/>
              </w:rPr>
            </w:pPr>
            <w:r w:rsidRPr="00960977">
              <w:rPr>
                <w:rFonts w:eastAsiaTheme="minorHAnsi"/>
                <w:sz w:val="18"/>
                <w:szCs w:val="18"/>
              </w:rPr>
              <w:t>Deletion</w:t>
            </w:r>
          </w:p>
        </w:tc>
        <w:tc>
          <w:tcPr>
            <w:tcW w:w="2700" w:type="dxa"/>
          </w:tcPr>
          <w:p w:rsidR="000949A1" w:rsidRPr="00960977" w:rsidP="000949A1" w14:paraId="0E1EFB29" w14:textId="2F542AE5">
            <w:pPr>
              <w:rPr>
                <w:sz w:val="18"/>
                <w:szCs w:val="18"/>
              </w:rPr>
            </w:pPr>
            <w:r w:rsidRPr="00960977">
              <w:rPr>
                <w:rFonts w:cstheme="minorHAnsi"/>
                <w:color w:val="182026"/>
                <w:sz w:val="18"/>
                <w:szCs w:val="18"/>
              </w:rPr>
              <w:t>15. ED/overflow and ventilated</w:t>
            </w:r>
          </w:p>
        </w:tc>
        <w:tc>
          <w:tcPr>
            <w:tcW w:w="2610" w:type="dxa"/>
          </w:tcPr>
          <w:p w:rsidR="000949A1" w:rsidRPr="00960977" w:rsidP="000949A1" w14:paraId="559614EE" w14:textId="3DBA3337">
            <w:pPr>
              <w:rPr>
                <w:rFonts w:eastAsiaTheme="minorHAnsi"/>
                <w:sz w:val="18"/>
                <w:szCs w:val="18"/>
              </w:rPr>
            </w:pPr>
            <w:r w:rsidRPr="00960977">
              <w:rPr>
                <w:rFonts w:eastAsiaTheme="minorHAnsi"/>
                <w:sz w:val="18"/>
                <w:szCs w:val="18"/>
              </w:rPr>
              <w:t>N/A</w:t>
            </w:r>
          </w:p>
        </w:tc>
        <w:tc>
          <w:tcPr>
            <w:tcW w:w="2245" w:type="dxa"/>
          </w:tcPr>
          <w:p w:rsidR="000949A1" w:rsidRPr="00960977" w:rsidP="000949A1" w14:paraId="79ADE1C6" w14:textId="01E54365">
            <w:pPr>
              <w:rPr>
                <w:rFonts w:eastAsiaTheme="minorHAnsi"/>
                <w:sz w:val="18"/>
                <w:szCs w:val="18"/>
              </w:rPr>
            </w:pPr>
            <w:r w:rsidRPr="00960977">
              <w:rPr>
                <w:rFonts w:eastAsiaTheme="minorHAnsi"/>
                <w:sz w:val="18"/>
                <w:szCs w:val="18"/>
              </w:rPr>
              <w:t>Inactive for federal data collection</w:t>
            </w:r>
          </w:p>
        </w:tc>
      </w:tr>
      <w:tr w14:paraId="3220878A" w14:textId="77777777" w:rsidTr="00F8014C">
        <w:tblPrEx>
          <w:tblW w:w="0" w:type="auto"/>
          <w:tblInd w:w="720" w:type="dxa"/>
          <w:tblLook w:val="04A0"/>
        </w:tblPrEx>
        <w:tc>
          <w:tcPr>
            <w:tcW w:w="1075" w:type="dxa"/>
          </w:tcPr>
          <w:p w:rsidR="000949A1" w:rsidRPr="00960977" w:rsidP="000949A1" w14:paraId="315C0B05" w14:textId="1325FCCD">
            <w:pPr>
              <w:rPr>
                <w:rFonts w:eastAsiaTheme="minorHAnsi"/>
                <w:sz w:val="18"/>
                <w:szCs w:val="18"/>
              </w:rPr>
            </w:pPr>
            <w:r w:rsidRPr="00960977">
              <w:rPr>
                <w:rFonts w:eastAsiaTheme="minorHAnsi"/>
                <w:sz w:val="18"/>
                <w:szCs w:val="18"/>
              </w:rPr>
              <w:t>Deletion</w:t>
            </w:r>
          </w:p>
        </w:tc>
        <w:tc>
          <w:tcPr>
            <w:tcW w:w="2700" w:type="dxa"/>
            <w:shd w:val="clear" w:color="auto" w:fill="auto"/>
          </w:tcPr>
          <w:p w:rsidR="000949A1" w:rsidRPr="00960977" w:rsidP="000949A1" w14:paraId="331F8E65" w14:textId="31F102D0">
            <w:pPr>
              <w:rPr>
                <w:sz w:val="18"/>
                <w:szCs w:val="18"/>
              </w:rPr>
            </w:pPr>
            <w:r w:rsidRPr="00960977">
              <w:rPr>
                <w:rFonts w:cstheme="minorHAnsi"/>
                <w:color w:val="182026"/>
                <w:sz w:val="18"/>
                <w:szCs w:val="18"/>
              </w:rPr>
              <w:t>16. Previous Day's COVID-19 Deaths</w:t>
            </w:r>
          </w:p>
        </w:tc>
        <w:tc>
          <w:tcPr>
            <w:tcW w:w="2610" w:type="dxa"/>
          </w:tcPr>
          <w:p w:rsidR="000949A1" w:rsidRPr="00960977" w:rsidP="000949A1" w14:paraId="5CA67F6C" w14:textId="2B4B9455">
            <w:pPr>
              <w:rPr>
                <w:rFonts w:eastAsiaTheme="minorHAnsi"/>
                <w:sz w:val="18"/>
                <w:szCs w:val="18"/>
              </w:rPr>
            </w:pPr>
            <w:r w:rsidRPr="00960977">
              <w:rPr>
                <w:rFonts w:eastAsiaTheme="minorHAnsi"/>
                <w:sz w:val="18"/>
                <w:szCs w:val="18"/>
              </w:rPr>
              <w:t>N/A</w:t>
            </w:r>
          </w:p>
        </w:tc>
        <w:tc>
          <w:tcPr>
            <w:tcW w:w="2245" w:type="dxa"/>
          </w:tcPr>
          <w:p w:rsidR="000949A1" w:rsidRPr="00960977" w:rsidP="000949A1" w14:paraId="7A733E0E" w14:textId="53573CAD">
            <w:pPr>
              <w:rPr>
                <w:rFonts w:eastAsiaTheme="minorHAnsi"/>
                <w:sz w:val="18"/>
                <w:szCs w:val="18"/>
              </w:rPr>
            </w:pPr>
            <w:r w:rsidRPr="00960977">
              <w:rPr>
                <w:rFonts w:eastAsiaTheme="minorHAnsi"/>
                <w:sz w:val="18"/>
                <w:szCs w:val="18"/>
              </w:rPr>
              <w:t>Inactive for federal data collection</w:t>
            </w:r>
          </w:p>
        </w:tc>
      </w:tr>
      <w:tr w14:paraId="1D2DB4A5" w14:textId="77777777" w:rsidTr="00F8014C">
        <w:tblPrEx>
          <w:tblW w:w="0" w:type="auto"/>
          <w:tblInd w:w="720" w:type="dxa"/>
          <w:tblLook w:val="04A0"/>
        </w:tblPrEx>
        <w:tc>
          <w:tcPr>
            <w:tcW w:w="1075" w:type="dxa"/>
          </w:tcPr>
          <w:p w:rsidR="000949A1" w:rsidRPr="00960977" w:rsidP="000949A1" w14:paraId="2F7699E9" w14:textId="3360128D">
            <w:pPr>
              <w:rPr>
                <w:rFonts w:eastAsiaTheme="minorHAnsi"/>
                <w:sz w:val="18"/>
                <w:szCs w:val="18"/>
              </w:rPr>
            </w:pPr>
            <w:r w:rsidRPr="00960977">
              <w:rPr>
                <w:rFonts w:eastAsiaTheme="minorHAnsi"/>
                <w:sz w:val="18"/>
                <w:szCs w:val="18"/>
              </w:rPr>
              <w:t>Deletion</w:t>
            </w:r>
          </w:p>
        </w:tc>
        <w:tc>
          <w:tcPr>
            <w:tcW w:w="2700" w:type="dxa"/>
            <w:tcBorders>
              <w:bottom w:val="single" w:sz="4" w:space="0" w:color="auto"/>
            </w:tcBorders>
            <w:shd w:val="clear" w:color="auto" w:fill="auto"/>
          </w:tcPr>
          <w:p w:rsidR="000949A1" w:rsidRPr="00960977" w:rsidP="000949A1" w14:paraId="73FB4B65" w14:textId="1BBA352E">
            <w:pPr>
              <w:rPr>
                <w:sz w:val="18"/>
                <w:szCs w:val="18"/>
              </w:rPr>
            </w:pPr>
            <w:r w:rsidRPr="00960977">
              <w:rPr>
                <w:rFonts w:cstheme="minorHAnsi"/>
                <w:color w:val="182026"/>
                <w:sz w:val="18"/>
                <w:szCs w:val="18"/>
              </w:rPr>
              <w:t>21. Previous day's Remdesivir used (Optional)</w:t>
            </w:r>
          </w:p>
        </w:tc>
        <w:tc>
          <w:tcPr>
            <w:tcW w:w="2610" w:type="dxa"/>
          </w:tcPr>
          <w:p w:rsidR="000949A1" w:rsidRPr="00960977" w:rsidP="000949A1" w14:paraId="0A885409" w14:textId="0D864212">
            <w:pPr>
              <w:rPr>
                <w:rFonts w:eastAsiaTheme="minorHAnsi"/>
                <w:sz w:val="18"/>
                <w:szCs w:val="18"/>
              </w:rPr>
            </w:pPr>
            <w:r w:rsidRPr="00960977">
              <w:rPr>
                <w:rFonts w:eastAsiaTheme="minorHAnsi"/>
                <w:sz w:val="18"/>
                <w:szCs w:val="18"/>
              </w:rPr>
              <w:t>N/A</w:t>
            </w:r>
          </w:p>
        </w:tc>
        <w:tc>
          <w:tcPr>
            <w:tcW w:w="2245" w:type="dxa"/>
          </w:tcPr>
          <w:p w:rsidR="000949A1" w:rsidRPr="00960977" w:rsidP="000949A1" w14:paraId="2B0C97F1" w14:textId="54BFA186">
            <w:pPr>
              <w:rPr>
                <w:rFonts w:eastAsiaTheme="minorHAnsi"/>
                <w:sz w:val="18"/>
                <w:szCs w:val="18"/>
              </w:rPr>
            </w:pPr>
            <w:r w:rsidRPr="00960977">
              <w:rPr>
                <w:rFonts w:eastAsiaTheme="minorHAnsi"/>
                <w:sz w:val="18"/>
                <w:szCs w:val="18"/>
              </w:rPr>
              <w:t>Inactive for federal data collection</w:t>
            </w:r>
          </w:p>
        </w:tc>
      </w:tr>
      <w:tr w14:paraId="4CBD1F1F" w14:textId="77777777" w:rsidTr="00F8014C">
        <w:tblPrEx>
          <w:tblW w:w="0" w:type="auto"/>
          <w:tblInd w:w="720" w:type="dxa"/>
          <w:tblLook w:val="04A0"/>
        </w:tblPrEx>
        <w:tc>
          <w:tcPr>
            <w:tcW w:w="1075" w:type="dxa"/>
          </w:tcPr>
          <w:p w:rsidR="000949A1" w:rsidRPr="00960977" w:rsidP="000949A1" w14:paraId="306497CF" w14:textId="07B4690B">
            <w:pPr>
              <w:rPr>
                <w:rFonts w:eastAsiaTheme="minorHAnsi"/>
                <w:sz w:val="18"/>
                <w:szCs w:val="18"/>
              </w:rPr>
            </w:pPr>
            <w:r w:rsidRPr="00960977">
              <w:rPr>
                <w:rFonts w:eastAsiaTheme="minorHAnsi"/>
                <w:sz w:val="18"/>
                <w:szCs w:val="18"/>
              </w:rPr>
              <w:t>Deletion</w:t>
            </w:r>
          </w:p>
        </w:tc>
        <w:tc>
          <w:tcPr>
            <w:tcW w:w="2700" w:type="dxa"/>
            <w:tcBorders>
              <w:top w:val="single" w:sz="4" w:space="0" w:color="auto"/>
              <w:bottom w:val="single" w:sz="4" w:space="0" w:color="auto"/>
            </w:tcBorders>
            <w:shd w:val="clear" w:color="auto" w:fill="auto"/>
          </w:tcPr>
          <w:p w:rsidR="000949A1" w:rsidRPr="00960977" w:rsidP="000949A1" w14:paraId="1E209CF8" w14:textId="5196DF68">
            <w:pPr>
              <w:rPr>
                <w:sz w:val="18"/>
                <w:szCs w:val="18"/>
              </w:rPr>
            </w:pPr>
            <w:r w:rsidRPr="00960977">
              <w:rPr>
                <w:rFonts w:cstheme="minorHAnsi"/>
                <w:color w:val="182026"/>
                <w:sz w:val="18"/>
                <w:szCs w:val="18"/>
              </w:rPr>
              <w:t>22. Current inventory (Optional)</w:t>
            </w:r>
          </w:p>
        </w:tc>
        <w:tc>
          <w:tcPr>
            <w:tcW w:w="2610" w:type="dxa"/>
          </w:tcPr>
          <w:p w:rsidR="000949A1" w:rsidRPr="00960977" w:rsidP="000949A1" w14:paraId="6432957B" w14:textId="72A16110">
            <w:pPr>
              <w:rPr>
                <w:rFonts w:eastAsiaTheme="minorHAnsi"/>
                <w:sz w:val="18"/>
                <w:szCs w:val="18"/>
              </w:rPr>
            </w:pPr>
            <w:r w:rsidRPr="00960977">
              <w:rPr>
                <w:rFonts w:eastAsiaTheme="minorHAnsi"/>
                <w:sz w:val="18"/>
                <w:szCs w:val="18"/>
              </w:rPr>
              <w:t>N/A</w:t>
            </w:r>
          </w:p>
        </w:tc>
        <w:tc>
          <w:tcPr>
            <w:tcW w:w="2245" w:type="dxa"/>
          </w:tcPr>
          <w:p w:rsidR="000949A1" w:rsidRPr="00960977" w:rsidP="000949A1" w14:paraId="039D8327" w14:textId="56A47901">
            <w:pPr>
              <w:rPr>
                <w:rFonts w:eastAsiaTheme="minorHAnsi"/>
                <w:sz w:val="18"/>
                <w:szCs w:val="18"/>
              </w:rPr>
            </w:pPr>
            <w:r w:rsidRPr="00960977">
              <w:rPr>
                <w:rFonts w:eastAsiaTheme="minorHAnsi"/>
                <w:sz w:val="18"/>
                <w:szCs w:val="18"/>
              </w:rPr>
              <w:t>Inactive for federal data collection</w:t>
            </w:r>
          </w:p>
        </w:tc>
      </w:tr>
      <w:tr w14:paraId="701380D4" w14:textId="77777777" w:rsidTr="00F8014C">
        <w:tblPrEx>
          <w:tblW w:w="0" w:type="auto"/>
          <w:tblInd w:w="720" w:type="dxa"/>
          <w:tblLook w:val="04A0"/>
        </w:tblPrEx>
        <w:tc>
          <w:tcPr>
            <w:tcW w:w="1075" w:type="dxa"/>
          </w:tcPr>
          <w:p w:rsidR="000949A1" w:rsidRPr="00960977" w:rsidP="000949A1" w14:paraId="7445EB27" w14:textId="2F2E78DB">
            <w:pPr>
              <w:rPr>
                <w:rFonts w:eastAsiaTheme="minorHAnsi"/>
                <w:sz w:val="18"/>
                <w:szCs w:val="18"/>
              </w:rPr>
            </w:pPr>
            <w:r w:rsidRPr="00960977">
              <w:rPr>
                <w:rFonts w:eastAsiaTheme="minorHAnsi"/>
                <w:sz w:val="18"/>
                <w:szCs w:val="18"/>
              </w:rPr>
              <w:t>Deletion</w:t>
            </w:r>
          </w:p>
        </w:tc>
        <w:tc>
          <w:tcPr>
            <w:tcW w:w="2700" w:type="dxa"/>
          </w:tcPr>
          <w:p w:rsidR="000949A1" w:rsidRPr="00960977" w:rsidP="000949A1" w14:paraId="395B331A" w14:textId="00531641">
            <w:pPr>
              <w:rPr>
                <w:sz w:val="18"/>
                <w:szCs w:val="18"/>
              </w:rPr>
            </w:pPr>
            <w:r w:rsidRPr="00960977">
              <w:rPr>
                <w:rFonts w:cstheme="minorHAnsi"/>
                <w:color w:val="182026"/>
                <w:sz w:val="18"/>
                <w:szCs w:val="18"/>
              </w:rPr>
              <w:t>39c. Current inventory on hand (in courses) (Optional)</w:t>
            </w:r>
          </w:p>
        </w:tc>
        <w:tc>
          <w:tcPr>
            <w:tcW w:w="2610" w:type="dxa"/>
          </w:tcPr>
          <w:p w:rsidR="000949A1" w:rsidRPr="00960977" w:rsidP="000949A1" w14:paraId="7AC430B4" w14:textId="34158951">
            <w:pPr>
              <w:rPr>
                <w:rFonts w:eastAsiaTheme="minorHAnsi"/>
                <w:sz w:val="18"/>
                <w:szCs w:val="18"/>
              </w:rPr>
            </w:pPr>
            <w:r w:rsidRPr="00960977">
              <w:rPr>
                <w:rFonts w:eastAsiaTheme="minorHAnsi"/>
                <w:sz w:val="18"/>
                <w:szCs w:val="18"/>
              </w:rPr>
              <w:t>N/A</w:t>
            </w:r>
          </w:p>
        </w:tc>
        <w:tc>
          <w:tcPr>
            <w:tcW w:w="2245" w:type="dxa"/>
          </w:tcPr>
          <w:p w:rsidR="000949A1" w:rsidRPr="00960977" w:rsidP="000949A1" w14:paraId="538D5570" w14:textId="7EC307B5">
            <w:pPr>
              <w:rPr>
                <w:rFonts w:eastAsiaTheme="minorHAnsi"/>
                <w:sz w:val="18"/>
                <w:szCs w:val="18"/>
              </w:rPr>
            </w:pPr>
            <w:r w:rsidRPr="00960977">
              <w:rPr>
                <w:rFonts w:eastAsiaTheme="minorHAnsi"/>
                <w:sz w:val="18"/>
                <w:szCs w:val="18"/>
              </w:rPr>
              <w:t>Inactive for federal data collection</w:t>
            </w:r>
          </w:p>
        </w:tc>
      </w:tr>
      <w:tr w14:paraId="250940D2" w14:textId="77777777" w:rsidTr="00F8014C">
        <w:tblPrEx>
          <w:tblW w:w="0" w:type="auto"/>
          <w:tblInd w:w="720" w:type="dxa"/>
          <w:tblLook w:val="04A0"/>
        </w:tblPrEx>
        <w:tc>
          <w:tcPr>
            <w:tcW w:w="1075" w:type="dxa"/>
          </w:tcPr>
          <w:p w:rsidR="000949A1" w:rsidRPr="00960977" w:rsidP="000949A1" w14:paraId="0C576C4F" w14:textId="24DF2355">
            <w:pPr>
              <w:rPr>
                <w:rFonts w:eastAsiaTheme="minorHAnsi"/>
                <w:sz w:val="18"/>
                <w:szCs w:val="18"/>
              </w:rPr>
            </w:pPr>
            <w:r w:rsidRPr="00960977">
              <w:rPr>
                <w:rFonts w:eastAsiaTheme="minorHAnsi"/>
                <w:sz w:val="18"/>
                <w:szCs w:val="18"/>
              </w:rPr>
              <w:t>Deletion</w:t>
            </w:r>
          </w:p>
        </w:tc>
        <w:tc>
          <w:tcPr>
            <w:tcW w:w="2700" w:type="dxa"/>
          </w:tcPr>
          <w:p w:rsidR="000949A1" w:rsidRPr="00960977" w:rsidP="000949A1" w14:paraId="10E2B9BD" w14:textId="0E895A7D">
            <w:pPr>
              <w:rPr>
                <w:sz w:val="18"/>
                <w:szCs w:val="18"/>
              </w:rPr>
            </w:pPr>
            <w:r w:rsidRPr="00960977">
              <w:rPr>
                <w:rFonts w:cstheme="minorHAnsi"/>
                <w:color w:val="182026"/>
                <w:sz w:val="18"/>
                <w:szCs w:val="18"/>
              </w:rPr>
              <w:t>39d. Courses used in the last week (Optional)</w:t>
            </w:r>
          </w:p>
        </w:tc>
        <w:tc>
          <w:tcPr>
            <w:tcW w:w="2610" w:type="dxa"/>
          </w:tcPr>
          <w:p w:rsidR="000949A1" w:rsidRPr="00960977" w:rsidP="000949A1" w14:paraId="64FC537C" w14:textId="3941AE7C">
            <w:pPr>
              <w:rPr>
                <w:rFonts w:eastAsiaTheme="minorHAnsi"/>
                <w:sz w:val="18"/>
                <w:szCs w:val="18"/>
              </w:rPr>
            </w:pPr>
            <w:r w:rsidRPr="00960977">
              <w:rPr>
                <w:rFonts w:eastAsiaTheme="minorHAnsi"/>
                <w:sz w:val="18"/>
                <w:szCs w:val="18"/>
              </w:rPr>
              <w:t>N/A</w:t>
            </w:r>
          </w:p>
        </w:tc>
        <w:tc>
          <w:tcPr>
            <w:tcW w:w="2245" w:type="dxa"/>
          </w:tcPr>
          <w:p w:rsidR="000949A1" w:rsidRPr="00960977" w:rsidP="000949A1" w14:paraId="3F1BB55B" w14:textId="1B0B9D9F">
            <w:pPr>
              <w:rPr>
                <w:rFonts w:eastAsiaTheme="minorHAnsi"/>
                <w:sz w:val="18"/>
                <w:szCs w:val="18"/>
              </w:rPr>
            </w:pPr>
            <w:r w:rsidRPr="00960977">
              <w:rPr>
                <w:rFonts w:eastAsiaTheme="minorHAnsi"/>
                <w:sz w:val="18"/>
                <w:szCs w:val="18"/>
              </w:rPr>
              <w:t>Inactive for federal data collection</w:t>
            </w:r>
          </w:p>
        </w:tc>
      </w:tr>
      <w:tr w14:paraId="02432479" w14:textId="77777777" w:rsidTr="00F8014C">
        <w:tblPrEx>
          <w:tblW w:w="0" w:type="auto"/>
          <w:tblInd w:w="720" w:type="dxa"/>
          <w:tblLook w:val="04A0"/>
        </w:tblPrEx>
        <w:tc>
          <w:tcPr>
            <w:tcW w:w="1075" w:type="dxa"/>
          </w:tcPr>
          <w:p w:rsidR="000949A1" w:rsidRPr="00960977" w:rsidP="000949A1" w14:paraId="70475C48" w14:textId="1F5B2915">
            <w:pPr>
              <w:rPr>
                <w:rFonts w:eastAsiaTheme="minorHAnsi"/>
                <w:sz w:val="18"/>
                <w:szCs w:val="18"/>
              </w:rPr>
            </w:pPr>
            <w:r w:rsidRPr="00960977">
              <w:rPr>
                <w:rFonts w:eastAsiaTheme="minorHAnsi"/>
                <w:sz w:val="18"/>
                <w:szCs w:val="18"/>
              </w:rPr>
              <w:t>Deletion</w:t>
            </w:r>
          </w:p>
        </w:tc>
        <w:tc>
          <w:tcPr>
            <w:tcW w:w="2700" w:type="dxa"/>
          </w:tcPr>
          <w:p w:rsidR="000949A1" w:rsidRPr="00960977" w:rsidP="000949A1" w14:paraId="7CAC39BA" w14:textId="3FDCBE14">
            <w:pPr>
              <w:rPr>
                <w:sz w:val="18"/>
                <w:szCs w:val="18"/>
              </w:rPr>
            </w:pPr>
            <w:r w:rsidRPr="00960977">
              <w:rPr>
                <w:rFonts w:cstheme="minorHAnsi"/>
                <w:sz w:val="18"/>
                <w:szCs w:val="18"/>
              </w:rPr>
              <w:t>39a. Current inventory on hand (in course)*</w:t>
            </w:r>
          </w:p>
        </w:tc>
        <w:tc>
          <w:tcPr>
            <w:tcW w:w="2610" w:type="dxa"/>
          </w:tcPr>
          <w:p w:rsidR="000949A1" w:rsidRPr="00960977" w:rsidP="000949A1" w14:paraId="762F9345" w14:textId="27CF9E85">
            <w:pPr>
              <w:rPr>
                <w:rFonts w:eastAsiaTheme="minorHAnsi"/>
                <w:sz w:val="18"/>
                <w:szCs w:val="18"/>
              </w:rPr>
            </w:pPr>
            <w:r w:rsidRPr="00960977">
              <w:rPr>
                <w:rFonts w:eastAsiaTheme="minorHAnsi"/>
                <w:sz w:val="18"/>
                <w:szCs w:val="18"/>
              </w:rPr>
              <w:t>N/A</w:t>
            </w:r>
          </w:p>
        </w:tc>
        <w:tc>
          <w:tcPr>
            <w:tcW w:w="2245" w:type="dxa"/>
          </w:tcPr>
          <w:p w:rsidR="000949A1" w:rsidRPr="00960977" w:rsidP="000949A1" w14:paraId="1A31C444" w14:textId="27AAA1C6">
            <w:pPr>
              <w:rPr>
                <w:rFonts w:eastAsiaTheme="minorHAnsi"/>
                <w:sz w:val="18"/>
                <w:szCs w:val="18"/>
              </w:rPr>
            </w:pPr>
            <w:r w:rsidRPr="00960977">
              <w:rPr>
                <w:rFonts w:eastAsiaTheme="minorHAnsi"/>
                <w:sz w:val="18"/>
                <w:szCs w:val="18"/>
              </w:rPr>
              <w:t>Inactive for federal data collection</w:t>
            </w:r>
          </w:p>
        </w:tc>
      </w:tr>
      <w:tr w14:paraId="68C1DBB0" w14:textId="77777777" w:rsidTr="00F8014C">
        <w:tblPrEx>
          <w:tblW w:w="0" w:type="auto"/>
          <w:tblInd w:w="720" w:type="dxa"/>
          <w:tblLook w:val="04A0"/>
        </w:tblPrEx>
        <w:tc>
          <w:tcPr>
            <w:tcW w:w="1075" w:type="dxa"/>
          </w:tcPr>
          <w:p w:rsidR="000949A1" w:rsidRPr="00960977" w:rsidP="000949A1" w14:paraId="25928ED0" w14:textId="0743BCC2">
            <w:pPr>
              <w:rPr>
                <w:rFonts w:eastAsiaTheme="minorHAnsi"/>
                <w:sz w:val="18"/>
                <w:szCs w:val="18"/>
              </w:rPr>
            </w:pPr>
            <w:r w:rsidRPr="00960977">
              <w:rPr>
                <w:rFonts w:eastAsiaTheme="minorHAnsi"/>
                <w:sz w:val="18"/>
                <w:szCs w:val="18"/>
              </w:rPr>
              <w:t>Deletion</w:t>
            </w:r>
          </w:p>
        </w:tc>
        <w:tc>
          <w:tcPr>
            <w:tcW w:w="2700" w:type="dxa"/>
          </w:tcPr>
          <w:p w:rsidR="000949A1" w:rsidRPr="00960977" w:rsidP="000949A1" w14:paraId="027D9290" w14:textId="1274D01F">
            <w:pPr>
              <w:rPr>
                <w:sz w:val="18"/>
                <w:szCs w:val="18"/>
              </w:rPr>
            </w:pPr>
            <w:r w:rsidRPr="00960977">
              <w:rPr>
                <w:rFonts w:cstheme="minorHAnsi"/>
                <w:sz w:val="18"/>
                <w:szCs w:val="18"/>
              </w:rPr>
              <w:t xml:space="preserve">39b. </w:t>
            </w:r>
            <w:r w:rsidRPr="00960977">
              <w:rPr>
                <w:rFonts w:cstheme="minorHAnsi"/>
                <w:color w:val="182026"/>
                <w:sz w:val="18"/>
                <w:szCs w:val="18"/>
              </w:rPr>
              <w:t>Courses used in the last week*</w:t>
            </w:r>
          </w:p>
        </w:tc>
        <w:tc>
          <w:tcPr>
            <w:tcW w:w="2610" w:type="dxa"/>
          </w:tcPr>
          <w:p w:rsidR="000949A1" w:rsidRPr="00960977" w:rsidP="000949A1" w14:paraId="266C5F5A" w14:textId="63011521">
            <w:pPr>
              <w:rPr>
                <w:rFonts w:eastAsiaTheme="minorHAnsi"/>
                <w:sz w:val="18"/>
                <w:szCs w:val="18"/>
              </w:rPr>
            </w:pPr>
            <w:r w:rsidRPr="00960977">
              <w:rPr>
                <w:rFonts w:eastAsiaTheme="minorHAnsi"/>
                <w:sz w:val="18"/>
                <w:szCs w:val="18"/>
              </w:rPr>
              <w:t>N/A</w:t>
            </w:r>
          </w:p>
        </w:tc>
        <w:tc>
          <w:tcPr>
            <w:tcW w:w="2245" w:type="dxa"/>
          </w:tcPr>
          <w:p w:rsidR="000949A1" w:rsidRPr="00960977" w:rsidP="000949A1" w14:paraId="2692CCA7" w14:textId="580CE792">
            <w:pPr>
              <w:rPr>
                <w:rFonts w:eastAsiaTheme="minorHAnsi"/>
                <w:sz w:val="18"/>
                <w:szCs w:val="18"/>
              </w:rPr>
            </w:pPr>
            <w:r w:rsidRPr="00960977">
              <w:rPr>
                <w:rFonts w:eastAsiaTheme="minorHAnsi"/>
                <w:sz w:val="18"/>
                <w:szCs w:val="18"/>
              </w:rPr>
              <w:t>Inactive for federal data collection</w:t>
            </w:r>
          </w:p>
        </w:tc>
      </w:tr>
      <w:tr w14:paraId="476E0EDD" w14:textId="77777777" w:rsidTr="00F8014C">
        <w:tblPrEx>
          <w:tblW w:w="0" w:type="auto"/>
          <w:tblInd w:w="720" w:type="dxa"/>
          <w:tblLook w:val="04A0"/>
        </w:tblPrEx>
        <w:tc>
          <w:tcPr>
            <w:tcW w:w="1075" w:type="dxa"/>
          </w:tcPr>
          <w:p w:rsidR="000949A1" w:rsidRPr="00960977" w:rsidP="000949A1" w14:paraId="000E223B" w14:textId="4CAD25CF">
            <w:pPr>
              <w:rPr>
                <w:rFonts w:eastAsiaTheme="minorHAnsi"/>
                <w:sz w:val="18"/>
                <w:szCs w:val="18"/>
              </w:rPr>
            </w:pPr>
            <w:r w:rsidRPr="00960977">
              <w:rPr>
                <w:rFonts w:eastAsiaTheme="minorHAnsi"/>
                <w:sz w:val="18"/>
                <w:szCs w:val="18"/>
              </w:rPr>
              <w:t>Deletion</w:t>
            </w:r>
          </w:p>
        </w:tc>
        <w:tc>
          <w:tcPr>
            <w:tcW w:w="2700" w:type="dxa"/>
          </w:tcPr>
          <w:p w:rsidR="000949A1" w:rsidRPr="00960977" w:rsidP="000949A1" w14:paraId="3943F47F" w14:textId="67A45863">
            <w:pPr>
              <w:rPr>
                <w:sz w:val="18"/>
                <w:szCs w:val="18"/>
              </w:rPr>
            </w:pPr>
            <w:r w:rsidRPr="00960977">
              <w:rPr>
                <w:rFonts w:cstheme="minorHAnsi"/>
                <w:sz w:val="18"/>
                <w:szCs w:val="18"/>
              </w:rPr>
              <w:t>40a. Current inventory on hand (in course)*</w:t>
            </w:r>
          </w:p>
        </w:tc>
        <w:tc>
          <w:tcPr>
            <w:tcW w:w="2610" w:type="dxa"/>
          </w:tcPr>
          <w:p w:rsidR="000949A1" w:rsidRPr="00960977" w:rsidP="000949A1" w14:paraId="7F07756A" w14:textId="3B947166">
            <w:pPr>
              <w:rPr>
                <w:rFonts w:eastAsiaTheme="minorHAnsi"/>
                <w:sz w:val="18"/>
                <w:szCs w:val="18"/>
              </w:rPr>
            </w:pPr>
            <w:r w:rsidRPr="00960977">
              <w:rPr>
                <w:rFonts w:eastAsiaTheme="minorHAnsi"/>
                <w:sz w:val="18"/>
                <w:szCs w:val="18"/>
              </w:rPr>
              <w:t>N/A</w:t>
            </w:r>
          </w:p>
        </w:tc>
        <w:tc>
          <w:tcPr>
            <w:tcW w:w="2245" w:type="dxa"/>
          </w:tcPr>
          <w:p w:rsidR="000949A1" w:rsidRPr="00960977" w:rsidP="000949A1" w14:paraId="5C3063B5" w14:textId="021CA030">
            <w:pPr>
              <w:rPr>
                <w:rFonts w:eastAsiaTheme="minorHAnsi"/>
                <w:sz w:val="18"/>
                <w:szCs w:val="18"/>
              </w:rPr>
            </w:pPr>
            <w:r w:rsidRPr="00960977">
              <w:rPr>
                <w:rFonts w:eastAsiaTheme="minorHAnsi"/>
                <w:sz w:val="18"/>
                <w:szCs w:val="18"/>
              </w:rPr>
              <w:t>Inactive for federal data collection</w:t>
            </w:r>
          </w:p>
        </w:tc>
      </w:tr>
      <w:tr w14:paraId="3EFC0DB8" w14:textId="77777777" w:rsidTr="00F8014C">
        <w:tblPrEx>
          <w:tblW w:w="0" w:type="auto"/>
          <w:tblInd w:w="720" w:type="dxa"/>
          <w:tblLook w:val="04A0"/>
        </w:tblPrEx>
        <w:tc>
          <w:tcPr>
            <w:tcW w:w="1075" w:type="dxa"/>
          </w:tcPr>
          <w:p w:rsidR="000949A1" w:rsidRPr="00960977" w:rsidP="000949A1" w14:paraId="3483D8AA" w14:textId="29904D0B">
            <w:pPr>
              <w:rPr>
                <w:rFonts w:eastAsiaTheme="minorHAnsi"/>
                <w:sz w:val="18"/>
                <w:szCs w:val="18"/>
              </w:rPr>
            </w:pPr>
            <w:r w:rsidRPr="00960977">
              <w:rPr>
                <w:rFonts w:eastAsiaTheme="minorHAnsi"/>
                <w:sz w:val="18"/>
                <w:szCs w:val="18"/>
              </w:rPr>
              <w:t>Deletion</w:t>
            </w:r>
          </w:p>
        </w:tc>
        <w:tc>
          <w:tcPr>
            <w:tcW w:w="2700" w:type="dxa"/>
          </w:tcPr>
          <w:p w:rsidR="000949A1" w:rsidRPr="00960977" w:rsidP="000949A1" w14:paraId="411BB3FF" w14:textId="26DFBA2A">
            <w:pPr>
              <w:rPr>
                <w:sz w:val="18"/>
                <w:szCs w:val="18"/>
              </w:rPr>
            </w:pPr>
            <w:r w:rsidRPr="00960977">
              <w:rPr>
                <w:rFonts w:cstheme="minorHAnsi"/>
                <w:sz w:val="18"/>
                <w:szCs w:val="18"/>
              </w:rPr>
              <w:t xml:space="preserve">40b. </w:t>
            </w:r>
            <w:r w:rsidRPr="00960977">
              <w:rPr>
                <w:rFonts w:cstheme="minorHAnsi"/>
                <w:color w:val="182026"/>
                <w:sz w:val="18"/>
                <w:szCs w:val="18"/>
              </w:rPr>
              <w:t>Courses used in the last week*</w:t>
            </w:r>
          </w:p>
        </w:tc>
        <w:tc>
          <w:tcPr>
            <w:tcW w:w="2610" w:type="dxa"/>
          </w:tcPr>
          <w:p w:rsidR="000949A1" w:rsidRPr="00960977" w:rsidP="000949A1" w14:paraId="5ED506FD" w14:textId="48CF2ACC">
            <w:pPr>
              <w:rPr>
                <w:rFonts w:eastAsiaTheme="minorHAnsi"/>
                <w:sz w:val="18"/>
                <w:szCs w:val="18"/>
              </w:rPr>
            </w:pPr>
            <w:r w:rsidRPr="00960977">
              <w:rPr>
                <w:rFonts w:eastAsiaTheme="minorHAnsi"/>
                <w:sz w:val="18"/>
                <w:szCs w:val="18"/>
              </w:rPr>
              <w:t>N/A</w:t>
            </w:r>
          </w:p>
        </w:tc>
        <w:tc>
          <w:tcPr>
            <w:tcW w:w="2245" w:type="dxa"/>
          </w:tcPr>
          <w:p w:rsidR="000949A1" w:rsidRPr="00960977" w:rsidP="000949A1" w14:paraId="2D7A1172" w14:textId="1F3A043E">
            <w:pPr>
              <w:rPr>
                <w:rFonts w:eastAsiaTheme="minorHAnsi"/>
                <w:sz w:val="18"/>
                <w:szCs w:val="18"/>
              </w:rPr>
            </w:pPr>
            <w:r w:rsidRPr="00960977">
              <w:rPr>
                <w:rFonts w:eastAsiaTheme="minorHAnsi"/>
                <w:sz w:val="18"/>
                <w:szCs w:val="18"/>
              </w:rPr>
              <w:t>Inactive for federal data collection</w:t>
            </w:r>
          </w:p>
        </w:tc>
      </w:tr>
      <w:tr w14:paraId="53F8C442" w14:textId="77777777" w:rsidTr="00F8014C">
        <w:tblPrEx>
          <w:tblW w:w="0" w:type="auto"/>
          <w:tblInd w:w="720" w:type="dxa"/>
          <w:tblLook w:val="04A0"/>
        </w:tblPrEx>
        <w:tc>
          <w:tcPr>
            <w:tcW w:w="1075" w:type="dxa"/>
          </w:tcPr>
          <w:p w:rsidR="000949A1" w:rsidRPr="00960977" w:rsidP="000949A1" w14:paraId="29312555" w14:textId="1FE8667B">
            <w:pPr>
              <w:rPr>
                <w:rFonts w:eastAsiaTheme="minorHAnsi"/>
                <w:sz w:val="18"/>
                <w:szCs w:val="18"/>
              </w:rPr>
            </w:pPr>
            <w:r w:rsidRPr="00960977">
              <w:rPr>
                <w:rFonts w:eastAsiaTheme="minorHAnsi"/>
                <w:sz w:val="18"/>
                <w:szCs w:val="18"/>
              </w:rPr>
              <w:t>Deletion</w:t>
            </w:r>
          </w:p>
        </w:tc>
        <w:tc>
          <w:tcPr>
            <w:tcW w:w="2700" w:type="dxa"/>
          </w:tcPr>
          <w:p w:rsidR="000949A1" w:rsidRPr="00960977" w:rsidP="000949A1" w14:paraId="5D71FCA1" w14:textId="2EDA0004">
            <w:pPr>
              <w:rPr>
                <w:sz w:val="18"/>
                <w:szCs w:val="18"/>
              </w:rPr>
            </w:pPr>
            <w:r w:rsidRPr="00960977">
              <w:rPr>
                <w:sz w:val="18"/>
                <w:szCs w:val="18"/>
              </w:rPr>
              <w:t xml:space="preserve">40c. </w:t>
            </w:r>
            <w:r w:rsidRPr="00960977">
              <w:rPr>
                <w:rFonts w:cstheme="minorHAnsi"/>
                <w:sz w:val="18"/>
                <w:szCs w:val="18"/>
              </w:rPr>
              <w:t>Current inventory on hand (in course)*</w:t>
            </w:r>
          </w:p>
        </w:tc>
        <w:tc>
          <w:tcPr>
            <w:tcW w:w="2610" w:type="dxa"/>
          </w:tcPr>
          <w:p w:rsidR="000949A1" w:rsidRPr="00960977" w:rsidP="000949A1" w14:paraId="78F582A7" w14:textId="4EA9BEA8">
            <w:pPr>
              <w:rPr>
                <w:rFonts w:eastAsiaTheme="minorHAnsi"/>
                <w:sz w:val="18"/>
                <w:szCs w:val="18"/>
              </w:rPr>
            </w:pPr>
            <w:r w:rsidRPr="00960977">
              <w:rPr>
                <w:rFonts w:eastAsiaTheme="minorHAnsi"/>
                <w:sz w:val="18"/>
                <w:szCs w:val="18"/>
              </w:rPr>
              <w:t>N/A</w:t>
            </w:r>
          </w:p>
        </w:tc>
        <w:tc>
          <w:tcPr>
            <w:tcW w:w="2245" w:type="dxa"/>
          </w:tcPr>
          <w:p w:rsidR="000949A1" w:rsidRPr="00960977" w:rsidP="000949A1" w14:paraId="7DA23C85" w14:textId="0FC177D9">
            <w:pPr>
              <w:rPr>
                <w:rFonts w:eastAsiaTheme="minorHAnsi"/>
                <w:sz w:val="18"/>
                <w:szCs w:val="18"/>
              </w:rPr>
            </w:pPr>
            <w:r w:rsidRPr="00960977">
              <w:rPr>
                <w:rFonts w:eastAsiaTheme="minorHAnsi"/>
                <w:sz w:val="18"/>
                <w:szCs w:val="18"/>
              </w:rPr>
              <w:t>Inactive for federal data collection</w:t>
            </w:r>
          </w:p>
        </w:tc>
      </w:tr>
      <w:tr w14:paraId="223CF061" w14:textId="77777777" w:rsidTr="00F8014C">
        <w:tblPrEx>
          <w:tblW w:w="0" w:type="auto"/>
          <w:tblInd w:w="720" w:type="dxa"/>
          <w:tblLook w:val="04A0"/>
        </w:tblPrEx>
        <w:tc>
          <w:tcPr>
            <w:tcW w:w="1075" w:type="dxa"/>
          </w:tcPr>
          <w:p w:rsidR="000949A1" w:rsidRPr="00960977" w:rsidP="000949A1" w14:paraId="731070B9" w14:textId="31B03B1A">
            <w:pPr>
              <w:rPr>
                <w:rFonts w:eastAsiaTheme="minorHAnsi"/>
                <w:sz w:val="18"/>
                <w:szCs w:val="18"/>
              </w:rPr>
            </w:pPr>
            <w:r w:rsidRPr="00960977">
              <w:rPr>
                <w:rFonts w:eastAsiaTheme="minorHAnsi"/>
                <w:sz w:val="18"/>
                <w:szCs w:val="18"/>
              </w:rPr>
              <w:t>Deletion</w:t>
            </w:r>
          </w:p>
        </w:tc>
        <w:tc>
          <w:tcPr>
            <w:tcW w:w="2700" w:type="dxa"/>
          </w:tcPr>
          <w:p w:rsidR="000949A1" w:rsidRPr="00960977" w:rsidP="000949A1" w14:paraId="58C164EA" w14:textId="7C3F5D69">
            <w:pPr>
              <w:rPr>
                <w:sz w:val="18"/>
                <w:szCs w:val="18"/>
              </w:rPr>
            </w:pPr>
            <w:r w:rsidRPr="00960977">
              <w:rPr>
                <w:sz w:val="18"/>
                <w:szCs w:val="18"/>
              </w:rPr>
              <w:t>40d. Courses used in the last week*</w:t>
            </w:r>
          </w:p>
        </w:tc>
        <w:tc>
          <w:tcPr>
            <w:tcW w:w="2610" w:type="dxa"/>
          </w:tcPr>
          <w:p w:rsidR="000949A1" w:rsidRPr="00960977" w:rsidP="000949A1" w14:paraId="0E493AA7" w14:textId="6104181C">
            <w:pPr>
              <w:rPr>
                <w:rFonts w:eastAsiaTheme="minorHAnsi"/>
                <w:sz w:val="18"/>
                <w:szCs w:val="18"/>
              </w:rPr>
            </w:pPr>
            <w:r w:rsidRPr="00960977">
              <w:rPr>
                <w:rFonts w:eastAsiaTheme="minorHAnsi"/>
                <w:sz w:val="18"/>
                <w:szCs w:val="18"/>
              </w:rPr>
              <w:t>N/A</w:t>
            </w:r>
          </w:p>
        </w:tc>
        <w:tc>
          <w:tcPr>
            <w:tcW w:w="2245" w:type="dxa"/>
          </w:tcPr>
          <w:p w:rsidR="000949A1" w:rsidRPr="00960977" w:rsidP="000949A1" w14:paraId="2A5BE3BF" w14:textId="0C1F8897">
            <w:pPr>
              <w:rPr>
                <w:rFonts w:eastAsiaTheme="minorHAnsi"/>
                <w:sz w:val="18"/>
                <w:szCs w:val="18"/>
              </w:rPr>
            </w:pPr>
            <w:r w:rsidRPr="00960977">
              <w:rPr>
                <w:rFonts w:eastAsiaTheme="minorHAnsi"/>
                <w:sz w:val="18"/>
                <w:szCs w:val="18"/>
              </w:rPr>
              <w:t>Inactive for federal data collection</w:t>
            </w:r>
          </w:p>
        </w:tc>
      </w:tr>
      <w:tr w14:paraId="55042FD5" w14:textId="77777777" w:rsidTr="00F8014C">
        <w:tblPrEx>
          <w:tblW w:w="0" w:type="auto"/>
          <w:tblInd w:w="720" w:type="dxa"/>
          <w:tblLook w:val="04A0"/>
        </w:tblPrEx>
        <w:tc>
          <w:tcPr>
            <w:tcW w:w="1075" w:type="dxa"/>
          </w:tcPr>
          <w:p w:rsidR="000949A1" w:rsidRPr="00960977" w:rsidP="000949A1" w14:paraId="626F3841" w14:textId="50D813AF">
            <w:pPr>
              <w:rPr>
                <w:rFonts w:eastAsiaTheme="minorHAnsi"/>
                <w:sz w:val="18"/>
                <w:szCs w:val="18"/>
              </w:rPr>
            </w:pPr>
            <w:r w:rsidRPr="00960977">
              <w:rPr>
                <w:rFonts w:eastAsiaTheme="minorHAnsi"/>
                <w:sz w:val="18"/>
                <w:szCs w:val="18"/>
              </w:rPr>
              <w:t>Deletion</w:t>
            </w:r>
          </w:p>
        </w:tc>
        <w:tc>
          <w:tcPr>
            <w:tcW w:w="2700" w:type="dxa"/>
          </w:tcPr>
          <w:p w:rsidR="000949A1" w:rsidRPr="00960977" w:rsidP="000949A1" w14:paraId="5FCDF200" w14:textId="2DDE9A84">
            <w:pPr>
              <w:rPr>
                <w:sz w:val="18"/>
                <w:szCs w:val="18"/>
              </w:rPr>
            </w:pPr>
            <w:r w:rsidRPr="00960977">
              <w:rPr>
                <w:rFonts w:cstheme="minorHAnsi"/>
                <w:color w:val="182026"/>
                <w:sz w:val="18"/>
                <w:szCs w:val="18"/>
              </w:rPr>
              <w:t>23. Critical staffing shortage today (Y/N) (Optional)</w:t>
            </w:r>
          </w:p>
        </w:tc>
        <w:tc>
          <w:tcPr>
            <w:tcW w:w="2610" w:type="dxa"/>
          </w:tcPr>
          <w:p w:rsidR="000949A1" w:rsidRPr="00960977" w:rsidP="000949A1" w14:paraId="7AC9C26A" w14:textId="751DC548">
            <w:pPr>
              <w:rPr>
                <w:rFonts w:eastAsiaTheme="minorHAnsi"/>
                <w:sz w:val="18"/>
                <w:szCs w:val="18"/>
              </w:rPr>
            </w:pPr>
            <w:r w:rsidRPr="00960977">
              <w:rPr>
                <w:rFonts w:eastAsiaTheme="minorHAnsi"/>
                <w:sz w:val="18"/>
                <w:szCs w:val="18"/>
              </w:rPr>
              <w:t>N/A</w:t>
            </w:r>
          </w:p>
        </w:tc>
        <w:tc>
          <w:tcPr>
            <w:tcW w:w="2245" w:type="dxa"/>
          </w:tcPr>
          <w:p w:rsidR="000949A1" w:rsidRPr="00960977" w:rsidP="000949A1" w14:paraId="2934433C" w14:textId="30C7CAA5">
            <w:pPr>
              <w:rPr>
                <w:rFonts w:eastAsiaTheme="minorHAnsi"/>
                <w:sz w:val="18"/>
                <w:szCs w:val="18"/>
              </w:rPr>
            </w:pPr>
            <w:r w:rsidRPr="00960977">
              <w:rPr>
                <w:rFonts w:eastAsiaTheme="minorHAnsi"/>
                <w:sz w:val="18"/>
                <w:szCs w:val="18"/>
              </w:rPr>
              <w:t>Inactive for federal data collection</w:t>
            </w:r>
          </w:p>
        </w:tc>
      </w:tr>
      <w:tr w14:paraId="30D7A9E0" w14:textId="77777777" w:rsidTr="00F8014C">
        <w:tblPrEx>
          <w:tblW w:w="0" w:type="auto"/>
          <w:tblInd w:w="720" w:type="dxa"/>
          <w:tblLook w:val="04A0"/>
        </w:tblPrEx>
        <w:tc>
          <w:tcPr>
            <w:tcW w:w="1075" w:type="dxa"/>
          </w:tcPr>
          <w:p w:rsidR="000949A1" w:rsidRPr="00960977" w:rsidP="000949A1" w14:paraId="40A90469" w14:textId="0C78061B">
            <w:pPr>
              <w:rPr>
                <w:rFonts w:eastAsiaTheme="minorHAnsi"/>
                <w:sz w:val="18"/>
                <w:szCs w:val="18"/>
              </w:rPr>
            </w:pPr>
            <w:r w:rsidRPr="00960977">
              <w:rPr>
                <w:rFonts w:eastAsiaTheme="minorHAnsi"/>
                <w:sz w:val="18"/>
                <w:szCs w:val="18"/>
              </w:rPr>
              <w:t>Deletion</w:t>
            </w:r>
          </w:p>
        </w:tc>
        <w:tc>
          <w:tcPr>
            <w:tcW w:w="2700" w:type="dxa"/>
          </w:tcPr>
          <w:p w:rsidR="000949A1" w:rsidRPr="00960977" w:rsidP="000949A1" w14:paraId="2F1B08A3" w14:textId="5761EA3B">
            <w:pPr>
              <w:rPr>
                <w:sz w:val="18"/>
                <w:szCs w:val="18"/>
              </w:rPr>
            </w:pPr>
            <w:r w:rsidRPr="00960977">
              <w:rPr>
                <w:rFonts w:cstheme="minorHAnsi"/>
                <w:color w:val="182026"/>
                <w:sz w:val="18"/>
                <w:szCs w:val="18"/>
              </w:rPr>
              <w:t>25. Staffing shortage details (Optional)</w:t>
            </w:r>
          </w:p>
        </w:tc>
        <w:tc>
          <w:tcPr>
            <w:tcW w:w="2610" w:type="dxa"/>
          </w:tcPr>
          <w:p w:rsidR="000949A1" w:rsidRPr="00960977" w:rsidP="000949A1" w14:paraId="3B271C8C" w14:textId="12265691">
            <w:pPr>
              <w:rPr>
                <w:rFonts w:eastAsiaTheme="minorHAnsi"/>
                <w:sz w:val="18"/>
                <w:szCs w:val="18"/>
              </w:rPr>
            </w:pPr>
            <w:r w:rsidRPr="00960977">
              <w:rPr>
                <w:rFonts w:eastAsiaTheme="minorHAnsi"/>
                <w:sz w:val="18"/>
                <w:szCs w:val="18"/>
              </w:rPr>
              <w:t>N/A</w:t>
            </w:r>
          </w:p>
        </w:tc>
        <w:tc>
          <w:tcPr>
            <w:tcW w:w="2245" w:type="dxa"/>
          </w:tcPr>
          <w:p w:rsidR="000949A1" w:rsidRPr="00960977" w:rsidP="000949A1" w14:paraId="667EFDB3" w14:textId="7BB5E1D9">
            <w:pPr>
              <w:rPr>
                <w:rFonts w:eastAsiaTheme="minorHAnsi"/>
                <w:sz w:val="18"/>
                <w:szCs w:val="18"/>
              </w:rPr>
            </w:pPr>
            <w:r w:rsidRPr="00960977">
              <w:rPr>
                <w:rFonts w:eastAsiaTheme="minorHAnsi"/>
                <w:sz w:val="18"/>
                <w:szCs w:val="18"/>
              </w:rPr>
              <w:t>Inactive for federal data collection</w:t>
            </w:r>
          </w:p>
        </w:tc>
      </w:tr>
      <w:tr w14:paraId="2688DB4B" w14:textId="77777777" w:rsidTr="00F8014C">
        <w:tblPrEx>
          <w:tblW w:w="0" w:type="auto"/>
          <w:tblInd w:w="720" w:type="dxa"/>
          <w:tblLook w:val="04A0"/>
        </w:tblPrEx>
        <w:tc>
          <w:tcPr>
            <w:tcW w:w="1075" w:type="dxa"/>
          </w:tcPr>
          <w:p w:rsidR="000949A1" w:rsidRPr="00960977" w:rsidP="000949A1" w14:paraId="248C9A8D" w14:textId="738EF201">
            <w:pPr>
              <w:rPr>
                <w:rFonts w:eastAsiaTheme="minorHAnsi"/>
                <w:sz w:val="18"/>
                <w:szCs w:val="18"/>
              </w:rPr>
            </w:pPr>
            <w:r w:rsidRPr="00960977">
              <w:rPr>
                <w:rFonts w:eastAsiaTheme="minorHAnsi"/>
                <w:sz w:val="18"/>
                <w:szCs w:val="18"/>
              </w:rPr>
              <w:t>Deletion</w:t>
            </w:r>
          </w:p>
        </w:tc>
        <w:tc>
          <w:tcPr>
            <w:tcW w:w="2700" w:type="dxa"/>
          </w:tcPr>
          <w:p w:rsidR="000949A1" w:rsidRPr="00960977" w:rsidP="000949A1" w14:paraId="24E6EFE9" w14:textId="77777777">
            <w:pPr>
              <w:rPr>
                <w:sz w:val="18"/>
                <w:szCs w:val="18"/>
              </w:rPr>
            </w:pPr>
            <w:r w:rsidRPr="00960977">
              <w:rPr>
                <w:sz w:val="18"/>
                <w:szCs w:val="18"/>
              </w:rPr>
              <w:t>26. PPE Supplies</w:t>
            </w:r>
          </w:p>
          <w:p w:rsidR="000949A1" w:rsidRPr="00960977" w:rsidP="000949A1" w14:paraId="4111EC76" w14:textId="1D579241">
            <w:pPr>
              <w:rPr>
                <w:sz w:val="18"/>
                <w:szCs w:val="18"/>
              </w:rPr>
            </w:pPr>
            <w:r w:rsidRPr="00960977">
              <w:rPr>
                <w:sz w:val="18"/>
                <w:szCs w:val="18"/>
              </w:rPr>
              <w:t>Are your PPE supply items managed (purchased, allocated,and/or stored) at the facility level or, if you are part of a healthsystem, at the health system level (or other multiple facilitygroup)?</w:t>
            </w:r>
          </w:p>
        </w:tc>
        <w:tc>
          <w:tcPr>
            <w:tcW w:w="2610" w:type="dxa"/>
          </w:tcPr>
          <w:p w:rsidR="000949A1" w:rsidRPr="00960977" w:rsidP="000949A1" w14:paraId="67A95184" w14:textId="63D3B272">
            <w:pPr>
              <w:rPr>
                <w:rFonts w:eastAsiaTheme="minorHAnsi"/>
                <w:sz w:val="18"/>
                <w:szCs w:val="18"/>
              </w:rPr>
            </w:pPr>
            <w:r w:rsidRPr="00960977">
              <w:rPr>
                <w:rFonts w:eastAsiaTheme="minorHAnsi"/>
                <w:sz w:val="18"/>
                <w:szCs w:val="18"/>
              </w:rPr>
              <w:t>N/A</w:t>
            </w:r>
          </w:p>
        </w:tc>
        <w:tc>
          <w:tcPr>
            <w:tcW w:w="2245" w:type="dxa"/>
          </w:tcPr>
          <w:p w:rsidR="000949A1" w:rsidRPr="00960977" w:rsidP="000949A1" w14:paraId="65A92F4F" w14:textId="0BA62DBB">
            <w:pPr>
              <w:rPr>
                <w:rFonts w:eastAsiaTheme="minorHAnsi"/>
                <w:sz w:val="18"/>
                <w:szCs w:val="18"/>
              </w:rPr>
            </w:pPr>
            <w:r w:rsidRPr="00960977">
              <w:rPr>
                <w:rFonts w:eastAsiaTheme="minorHAnsi"/>
                <w:sz w:val="18"/>
                <w:szCs w:val="18"/>
              </w:rPr>
              <w:t>Inactive for federal data collection</w:t>
            </w:r>
          </w:p>
        </w:tc>
      </w:tr>
      <w:tr w14:paraId="46F54FC4" w14:textId="77777777" w:rsidTr="00F8014C">
        <w:tblPrEx>
          <w:tblW w:w="0" w:type="auto"/>
          <w:tblInd w:w="720" w:type="dxa"/>
          <w:tblLook w:val="04A0"/>
        </w:tblPrEx>
        <w:tc>
          <w:tcPr>
            <w:tcW w:w="1075" w:type="dxa"/>
          </w:tcPr>
          <w:p w:rsidR="000949A1" w:rsidRPr="00960977" w:rsidP="000949A1" w14:paraId="2E0AB2D2" w14:textId="4DE6F30B">
            <w:pPr>
              <w:rPr>
                <w:rFonts w:eastAsiaTheme="minorHAnsi"/>
                <w:sz w:val="18"/>
                <w:szCs w:val="18"/>
              </w:rPr>
            </w:pPr>
            <w:r w:rsidRPr="00960977">
              <w:rPr>
                <w:rFonts w:eastAsiaTheme="minorHAnsi"/>
                <w:sz w:val="18"/>
                <w:szCs w:val="18"/>
              </w:rPr>
              <w:t>Deletion</w:t>
            </w:r>
          </w:p>
        </w:tc>
        <w:tc>
          <w:tcPr>
            <w:tcW w:w="2700" w:type="dxa"/>
          </w:tcPr>
          <w:p w:rsidR="000949A1" w:rsidRPr="00960977" w:rsidP="000949A1" w14:paraId="5ABBEEE3" w14:textId="77777777">
            <w:pPr>
              <w:rPr>
                <w:sz w:val="18"/>
                <w:szCs w:val="18"/>
              </w:rPr>
            </w:pPr>
            <w:r w:rsidRPr="00960977">
              <w:rPr>
                <w:sz w:val="18"/>
                <w:szCs w:val="18"/>
              </w:rPr>
              <w:t>27. On hand supply (DURATION IN DAYS):</w:t>
            </w:r>
          </w:p>
          <w:p w:rsidR="000949A1" w:rsidRPr="00960977" w:rsidP="000949A1" w14:paraId="6B7AE44C" w14:textId="7D9F0E48">
            <w:pPr>
              <w:rPr>
                <w:sz w:val="18"/>
                <w:szCs w:val="18"/>
              </w:rPr>
            </w:pPr>
            <w:r w:rsidRPr="00960977">
              <w:rPr>
                <w:sz w:val="18"/>
                <w:szCs w:val="18"/>
              </w:rPr>
              <w:t>27a. Ventilator supplies</w:t>
            </w:r>
          </w:p>
        </w:tc>
        <w:tc>
          <w:tcPr>
            <w:tcW w:w="2610" w:type="dxa"/>
          </w:tcPr>
          <w:p w:rsidR="000949A1" w:rsidRPr="00960977" w:rsidP="000949A1" w14:paraId="649538C9" w14:textId="4B719AFA">
            <w:pPr>
              <w:rPr>
                <w:rFonts w:eastAsiaTheme="minorHAnsi"/>
                <w:sz w:val="18"/>
                <w:szCs w:val="18"/>
              </w:rPr>
            </w:pPr>
            <w:r w:rsidRPr="00960977">
              <w:rPr>
                <w:rFonts w:eastAsiaTheme="minorHAnsi"/>
                <w:sz w:val="18"/>
                <w:szCs w:val="18"/>
              </w:rPr>
              <w:t>N/A</w:t>
            </w:r>
          </w:p>
        </w:tc>
        <w:tc>
          <w:tcPr>
            <w:tcW w:w="2245" w:type="dxa"/>
          </w:tcPr>
          <w:p w:rsidR="000949A1" w:rsidRPr="00960977" w:rsidP="000949A1" w14:paraId="4BB0568D" w14:textId="013527FE">
            <w:pPr>
              <w:rPr>
                <w:rFonts w:eastAsiaTheme="minorHAnsi"/>
                <w:sz w:val="18"/>
                <w:szCs w:val="18"/>
              </w:rPr>
            </w:pPr>
            <w:r w:rsidRPr="00960977">
              <w:rPr>
                <w:rFonts w:eastAsiaTheme="minorHAnsi"/>
                <w:sz w:val="18"/>
                <w:szCs w:val="18"/>
              </w:rPr>
              <w:t>Inactive for federal data collection</w:t>
            </w:r>
          </w:p>
        </w:tc>
      </w:tr>
      <w:tr w14:paraId="7D9ACFCF" w14:textId="77777777" w:rsidTr="00F8014C">
        <w:tblPrEx>
          <w:tblW w:w="0" w:type="auto"/>
          <w:tblInd w:w="720" w:type="dxa"/>
          <w:tblLook w:val="04A0"/>
        </w:tblPrEx>
        <w:tc>
          <w:tcPr>
            <w:tcW w:w="1075" w:type="dxa"/>
          </w:tcPr>
          <w:p w:rsidR="000949A1" w:rsidRPr="00960977" w:rsidP="000949A1" w14:paraId="2E35996A" w14:textId="3006CF61">
            <w:pPr>
              <w:rPr>
                <w:rFonts w:eastAsiaTheme="minorHAnsi"/>
                <w:sz w:val="18"/>
                <w:szCs w:val="18"/>
              </w:rPr>
            </w:pPr>
            <w:r w:rsidRPr="00960977">
              <w:rPr>
                <w:rFonts w:eastAsiaTheme="minorHAnsi"/>
                <w:sz w:val="18"/>
                <w:szCs w:val="18"/>
              </w:rPr>
              <w:t>Deletion</w:t>
            </w:r>
          </w:p>
        </w:tc>
        <w:tc>
          <w:tcPr>
            <w:tcW w:w="2700" w:type="dxa"/>
            <w:tcBorders>
              <w:top w:val="single" w:sz="4" w:space="0" w:color="auto"/>
            </w:tcBorders>
            <w:shd w:val="clear" w:color="auto" w:fill="FFFFFF" w:themeFill="background1"/>
          </w:tcPr>
          <w:p w:rsidR="000949A1" w:rsidRPr="00960977" w:rsidP="000949A1" w14:paraId="4BB82119" w14:textId="77777777">
            <w:pPr>
              <w:autoSpaceDE w:val="0"/>
              <w:autoSpaceDN w:val="0"/>
              <w:adjustRightInd w:val="0"/>
              <w:rPr>
                <w:rFonts w:cstheme="minorHAnsi"/>
                <w:color w:val="23272B"/>
                <w:sz w:val="18"/>
                <w:szCs w:val="18"/>
              </w:rPr>
            </w:pPr>
            <w:r w:rsidRPr="00960977">
              <w:rPr>
                <w:rFonts w:cstheme="minorHAnsi"/>
                <w:color w:val="23272B"/>
                <w:sz w:val="18"/>
                <w:szCs w:val="18"/>
              </w:rPr>
              <w:t>28. On hand supply (INDIVIDUAL</w:t>
            </w:r>
          </w:p>
          <w:p w:rsidR="000949A1" w:rsidRPr="00960977" w:rsidP="000949A1" w14:paraId="594B535E" w14:textId="5DCEF8DB">
            <w:pPr>
              <w:rPr>
                <w:rFonts w:cstheme="minorHAnsi"/>
                <w:color w:val="23272B"/>
                <w:sz w:val="18"/>
                <w:szCs w:val="18"/>
              </w:rPr>
            </w:pPr>
            <w:r w:rsidRPr="00960977">
              <w:rPr>
                <w:rFonts w:cstheme="minorHAnsi"/>
                <w:color w:val="23272B"/>
                <w:sz w:val="18"/>
                <w:szCs w:val="18"/>
              </w:rPr>
              <w:t>UNITS/”EACHES”) (Optional):</w:t>
            </w:r>
          </w:p>
        </w:tc>
        <w:tc>
          <w:tcPr>
            <w:tcW w:w="2610" w:type="dxa"/>
          </w:tcPr>
          <w:p w:rsidR="000949A1" w:rsidRPr="00960977" w:rsidP="000949A1" w14:paraId="39CA3183" w14:textId="6053414F">
            <w:pPr>
              <w:rPr>
                <w:rFonts w:eastAsiaTheme="minorHAnsi"/>
                <w:sz w:val="18"/>
                <w:szCs w:val="18"/>
              </w:rPr>
            </w:pPr>
            <w:r w:rsidRPr="00960977">
              <w:rPr>
                <w:rFonts w:eastAsiaTheme="minorHAnsi"/>
                <w:sz w:val="18"/>
                <w:szCs w:val="18"/>
              </w:rPr>
              <w:t>N/A</w:t>
            </w:r>
          </w:p>
        </w:tc>
        <w:tc>
          <w:tcPr>
            <w:tcW w:w="2245" w:type="dxa"/>
          </w:tcPr>
          <w:p w:rsidR="000949A1" w:rsidRPr="00960977" w:rsidP="000949A1" w14:paraId="1CDA4BCE" w14:textId="6F4BF291">
            <w:pPr>
              <w:rPr>
                <w:rFonts w:eastAsiaTheme="minorHAnsi"/>
                <w:sz w:val="18"/>
                <w:szCs w:val="18"/>
              </w:rPr>
            </w:pPr>
            <w:r w:rsidRPr="00960977">
              <w:rPr>
                <w:rFonts w:eastAsiaTheme="minorHAnsi"/>
                <w:sz w:val="18"/>
                <w:szCs w:val="18"/>
              </w:rPr>
              <w:t>Inactive for federal data collection</w:t>
            </w:r>
          </w:p>
        </w:tc>
      </w:tr>
      <w:tr w14:paraId="125EFB5F" w14:textId="77777777" w:rsidTr="00F8014C">
        <w:tblPrEx>
          <w:tblW w:w="0" w:type="auto"/>
          <w:tblInd w:w="720" w:type="dxa"/>
          <w:tblLook w:val="04A0"/>
        </w:tblPrEx>
        <w:tc>
          <w:tcPr>
            <w:tcW w:w="1075" w:type="dxa"/>
          </w:tcPr>
          <w:p w:rsidR="000949A1" w:rsidRPr="00960977" w:rsidP="000949A1" w14:paraId="62B61D81" w14:textId="104E82AD">
            <w:pPr>
              <w:rPr>
                <w:rFonts w:eastAsiaTheme="minorHAnsi"/>
                <w:sz w:val="18"/>
                <w:szCs w:val="18"/>
              </w:rPr>
            </w:pPr>
            <w:r w:rsidRPr="00960977">
              <w:rPr>
                <w:rFonts w:eastAsiaTheme="minorHAnsi"/>
                <w:sz w:val="18"/>
                <w:szCs w:val="18"/>
              </w:rPr>
              <w:t>Deletion</w:t>
            </w:r>
          </w:p>
        </w:tc>
        <w:tc>
          <w:tcPr>
            <w:tcW w:w="2700" w:type="dxa"/>
            <w:tcBorders>
              <w:bottom w:val="single" w:sz="4" w:space="0" w:color="auto"/>
            </w:tcBorders>
          </w:tcPr>
          <w:p w:rsidR="000949A1" w:rsidRPr="00960977" w:rsidP="000949A1" w14:paraId="7F96CCE7" w14:textId="6CA48EA6">
            <w:pPr>
              <w:rPr>
                <w:sz w:val="18"/>
                <w:szCs w:val="18"/>
              </w:rPr>
            </w:pPr>
            <w:r w:rsidRPr="00960977">
              <w:rPr>
                <w:rFonts w:cstheme="minorHAnsi"/>
                <w:color w:val="182026"/>
                <w:sz w:val="18"/>
                <w:szCs w:val="18"/>
              </w:rPr>
              <w:t>28a. N95 respirators (Optional)</w:t>
            </w:r>
          </w:p>
        </w:tc>
        <w:tc>
          <w:tcPr>
            <w:tcW w:w="2610" w:type="dxa"/>
          </w:tcPr>
          <w:p w:rsidR="000949A1" w:rsidRPr="00960977" w:rsidP="000949A1" w14:paraId="573FC176" w14:textId="74FD6164">
            <w:pPr>
              <w:rPr>
                <w:rFonts w:eastAsiaTheme="minorHAnsi"/>
                <w:sz w:val="18"/>
                <w:szCs w:val="18"/>
              </w:rPr>
            </w:pPr>
            <w:r w:rsidRPr="00960977">
              <w:rPr>
                <w:rFonts w:eastAsiaTheme="minorHAnsi"/>
                <w:sz w:val="18"/>
                <w:szCs w:val="18"/>
              </w:rPr>
              <w:t>N/A</w:t>
            </w:r>
          </w:p>
        </w:tc>
        <w:tc>
          <w:tcPr>
            <w:tcW w:w="2245" w:type="dxa"/>
          </w:tcPr>
          <w:p w:rsidR="000949A1" w:rsidRPr="00960977" w:rsidP="000949A1" w14:paraId="43EDBC56" w14:textId="4FA5A6D4">
            <w:pPr>
              <w:rPr>
                <w:rFonts w:eastAsiaTheme="minorHAnsi"/>
                <w:sz w:val="18"/>
                <w:szCs w:val="18"/>
              </w:rPr>
            </w:pPr>
            <w:r w:rsidRPr="00960977">
              <w:rPr>
                <w:rFonts w:eastAsiaTheme="minorHAnsi"/>
                <w:sz w:val="18"/>
                <w:szCs w:val="18"/>
              </w:rPr>
              <w:t>Inactive for federal data collection</w:t>
            </w:r>
          </w:p>
        </w:tc>
      </w:tr>
      <w:tr w14:paraId="56827A9A" w14:textId="77777777" w:rsidTr="00F8014C">
        <w:tblPrEx>
          <w:tblW w:w="0" w:type="auto"/>
          <w:tblInd w:w="720" w:type="dxa"/>
          <w:tblLook w:val="04A0"/>
        </w:tblPrEx>
        <w:tc>
          <w:tcPr>
            <w:tcW w:w="1075" w:type="dxa"/>
          </w:tcPr>
          <w:p w:rsidR="000949A1" w:rsidRPr="00960977" w:rsidP="000949A1" w14:paraId="44A6D810" w14:textId="2EF7D06F">
            <w:pPr>
              <w:rPr>
                <w:rFonts w:eastAsiaTheme="minorHAnsi"/>
                <w:sz w:val="18"/>
                <w:szCs w:val="18"/>
              </w:rPr>
            </w:pPr>
            <w:r w:rsidRPr="00960977">
              <w:rPr>
                <w:rFonts w:eastAsiaTheme="minorHAnsi"/>
                <w:sz w:val="18"/>
                <w:szCs w:val="18"/>
              </w:rPr>
              <w:t>Deletion</w:t>
            </w:r>
          </w:p>
        </w:tc>
        <w:tc>
          <w:tcPr>
            <w:tcW w:w="2700" w:type="dxa"/>
            <w:tcBorders>
              <w:top w:val="single" w:sz="4" w:space="0" w:color="auto"/>
              <w:bottom w:val="single" w:sz="4" w:space="0" w:color="auto"/>
            </w:tcBorders>
          </w:tcPr>
          <w:p w:rsidR="000949A1" w:rsidRPr="00960977" w:rsidP="000949A1" w14:paraId="4FBBC9A2" w14:textId="000174B7">
            <w:pPr>
              <w:rPr>
                <w:sz w:val="18"/>
                <w:szCs w:val="18"/>
              </w:rPr>
            </w:pPr>
            <w:r w:rsidRPr="00960977">
              <w:rPr>
                <w:rFonts w:cstheme="minorHAnsi"/>
                <w:color w:val="182026"/>
                <w:sz w:val="18"/>
                <w:szCs w:val="18"/>
              </w:rPr>
              <w:t>28b. Other respirators such as PAPRs or elastomerics (Optional)</w:t>
            </w:r>
          </w:p>
        </w:tc>
        <w:tc>
          <w:tcPr>
            <w:tcW w:w="2610" w:type="dxa"/>
          </w:tcPr>
          <w:p w:rsidR="000949A1" w:rsidRPr="00960977" w:rsidP="000949A1" w14:paraId="7233344D" w14:textId="378E3689">
            <w:pPr>
              <w:rPr>
                <w:rFonts w:eastAsiaTheme="minorHAnsi"/>
                <w:sz w:val="18"/>
                <w:szCs w:val="18"/>
              </w:rPr>
            </w:pPr>
            <w:r w:rsidRPr="00960977">
              <w:rPr>
                <w:rFonts w:eastAsiaTheme="minorHAnsi"/>
                <w:sz w:val="18"/>
                <w:szCs w:val="18"/>
              </w:rPr>
              <w:t>N/A</w:t>
            </w:r>
          </w:p>
        </w:tc>
        <w:tc>
          <w:tcPr>
            <w:tcW w:w="2245" w:type="dxa"/>
          </w:tcPr>
          <w:p w:rsidR="000949A1" w:rsidRPr="00960977" w:rsidP="000949A1" w14:paraId="316A4FC1" w14:textId="20FDE5AA">
            <w:pPr>
              <w:rPr>
                <w:rFonts w:eastAsiaTheme="minorHAnsi"/>
                <w:sz w:val="18"/>
                <w:szCs w:val="18"/>
              </w:rPr>
            </w:pPr>
            <w:r w:rsidRPr="00960977">
              <w:rPr>
                <w:rFonts w:eastAsiaTheme="minorHAnsi"/>
                <w:sz w:val="18"/>
                <w:szCs w:val="18"/>
              </w:rPr>
              <w:t>Inactive for federal data collection</w:t>
            </w:r>
          </w:p>
        </w:tc>
      </w:tr>
      <w:tr w14:paraId="2599EBA4" w14:textId="77777777" w:rsidTr="00F8014C">
        <w:tblPrEx>
          <w:tblW w:w="0" w:type="auto"/>
          <w:tblInd w:w="720" w:type="dxa"/>
          <w:tblLook w:val="04A0"/>
        </w:tblPrEx>
        <w:tc>
          <w:tcPr>
            <w:tcW w:w="1075" w:type="dxa"/>
          </w:tcPr>
          <w:p w:rsidR="000949A1" w:rsidRPr="00960977" w:rsidP="000949A1" w14:paraId="385C08C1" w14:textId="740404E4">
            <w:pPr>
              <w:rPr>
                <w:rFonts w:eastAsiaTheme="minorHAnsi"/>
                <w:sz w:val="18"/>
                <w:szCs w:val="18"/>
              </w:rPr>
            </w:pPr>
            <w:r w:rsidRPr="00960977">
              <w:rPr>
                <w:rFonts w:eastAsiaTheme="minorHAnsi"/>
                <w:sz w:val="18"/>
                <w:szCs w:val="18"/>
              </w:rPr>
              <w:t>Deletion</w:t>
            </w:r>
          </w:p>
        </w:tc>
        <w:tc>
          <w:tcPr>
            <w:tcW w:w="2700" w:type="dxa"/>
            <w:tcBorders>
              <w:top w:val="single" w:sz="4" w:space="0" w:color="auto"/>
              <w:bottom w:val="single" w:sz="4" w:space="0" w:color="auto"/>
            </w:tcBorders>
          </w:tcPr>
          <w:p w:rsidR="000949A1" w:rsidRPr="00960977" w:rsidP="000949A1" w14:paraId="3DC8B688" w14:textId="52E72E14">
            <w:pPr>
              <w:rPr>
                <w:sz w:val="18"/>
                <w:szCs w:val="18"/>
              </w:rPr>
            </w:pPr>
            <w:r w:rsidRPr="00960977">
              <w:rPr>
                <w:rFonts w:cstheme="minorHAnsi"/>
                <w:color w:val="182026"/>
                <w:sz w:val="18"/>
                <w:szCs w:val="18"/>
              </w:rPr>
              <w:t>28c. Surgical and procedure masks (Optional)</w:t>
            </w:r>
          </w:p>
        </w:tc>
        <w:tc>
          <w:tcPr>
            <w:tcW w:w="2610" w:type="dxa"/>
          </w:tcPr>
          <w:p w:rsidR="000949A1" w:rsidRPr="00960977" w:rsidP="000949A1" w14:paraId="580F5C77" w14:textId="65CEED53">
            <w:pPr>
              <w:rPr>
                <w:rFonts w:eastAsiaTheme="minorHAnsi"/>
                <w:sz w:val="18"/>
                <w:szCs w:val="18"/>
              </w:rPr>
            </w:pPr>
            <w:r w:rsidRPr="00960977">
              <w:rPr>
                <w:rFonts w:eastAsiaTheme="minorHAnsi"/>
                <w:sz w:val="18"/>
                <w:szCs w:val="18"/>
              </w:rPr>
              <w:t>N/A</w:t>
            </w:r>
          </w:p>
        </w:tc>
        <w:tc>
          <w:tcPr>
            <w:tcW w:w="2245" w:type="dxa"/>
          </w:tcPr>
          <w:p w:rsidR="000949A1" w:rsidRPr="00960977" w:rsidP="000949A1" w14:paraId="605B31FF" w14:textId="47606BA5">
            <w:pPr>
              <w:rPr>
                <w:rFonts w:eastAsiaTheme="minorHAnsi"/>
                <w:sz w:val="18"/>
                <w:szCs w:val="18"/>
              </w:rPr>
            </w:pPr>
            <w:r w:rsidRPr="00960977">
              <w:rPr>
                <w:rFonts w:eastAsiaTheme="minorHAnsi"/>
                <w:sz w:val="18"/>
                <w:szCs w:val="18"/>
              </w:rPr>
              <w:t>Inactive for federal data collection</w:t>
            </w:r>
          </w:p>
        </w:tc>
      </w:tr>
      <w:tr w14:paraId="285D3BA8" w14:textId="77777777" w:rsidTr="00F8014C">
        <w:tblPrEx>
          <w:tblW w:w="0" w:type="auto"/>
          <w:tblInd w:w="720" w:type="dxa"/>
          <w:tblLook w:val="04A0"/>
        </w:tblPrEx>
        <w:tc>
          <w:tcPr>
            <w:tcW w:w="1075" w:type="dxa"/>
          </w:tcPr>
          <w:p w:rsidR="000949A1" w:rsidRPr="00960977" w:rsidP="000949A1" w14:paraId="268B7CAB" w14:textId="593CA579">
            <w:pPr>
              <w:rPr>
                <w:rFonts w:eastAsiaTheme="minorHAnsi"/>
                <w:sz w:val="18"/>
                <w:szCs w:val="18"/>
              </w:rPr>
            </w:pPr>
            <w:r w:rsidRPr="00960977">
              <w:rPr>
                <w:rFonts w:eastAsiaTheme="minorHAnsi"/>
                <w:sz w:val="18"/>
                <w:szCs w:val="18"/>
              </w:rPr>
              <w:t>Deletion</w:t>
            </w:r>
          </w:p>
        </w:tc>
        <w:tc>
          <w:tcPr>
            <w:tcW w:w="2700" w:type="dxa"/>
            <w:tcBorders>
              <w:top w:val="single" w:sz="4" w:space="0" w:color="auto"/>
              <w:bottom w:val="single" w:sz="4" w:space="0" w:color="auto"/>
            </w:tcBorders>
          </w:tcPr>
          <w:p w:rsidR="000949A1" w:rsidRPr="00960977" w:rsidP="000949A1" w14:paraId="503A7507" w14:textId="09DF8572">
            <w:pPr>
              <w:rPr>
                <w:sz w:val="18"/>
                <w:szCs w:val="18"/>
              </w:rPr>
            </w:pPr>
            <w:r w:rsidRPr="00960977">
              <w:rPr>
                <w:rFonts w:cstheme="minorHAnsi"/>
                <w:color w:val="182026"/>
                <w:sz w:val="18"/>
                <w:szCs w:val="18"/>
              </w:rPr>
              <w:t>28d. Eye protection including face shields and goggles (Optional)</w:t>
            </w:r>
          </w:p>
        </w:tc>
        <w:tc>
          <w:tcPr>
            <w:tcW w:w="2610" w:type="dxa"/>
          </w:tcPr>
          <w:p w:rsidR="000949A1" w:rsidRPr="00960977" w:rsidP="000949A1" w14:paraId="6DA85D44" w14:textId="4E7374E6">
            <w:pPr>
              <w:rPr>
                <w:rFonts w:eastAsiaTheme="minorHAnsi"/>
                <w:sz w:val="18"/>
                <w:szCs w:val="18"/>
              </w:rPr>
            </w:pPr>
            <w:r w:rsidRPr="00960977">
              <w:rPr>
                <w:rFonts w:eastAsiaTheme="minorHAnsi"/>
                <w:sz w:val="18"/>
                <w:szCs w:val="18"/>
              </w:rPr>
              <w:t>N/A</w:t>
            </w:r>
          </w:p>
        </w:tc>
        <w:tc>
          <w:tcPr>
            <w:tcW w:w="2245" w:type="dxa"/>
          </w:tcPr>
          <w:p w:rsidR="000949A1" w:rsidRPr="00960977" w:rsidP="000949A1" w14:paraId="6F0EDDBB" w14:textId="590E7E51">
            <w:pPr>
              <w:rPr>
                <w:rFonts w:eastAsiaTheme="minorHAnsi"/>
                <w:sz w:val="18"/>
                <w:szCs w:val="18"/>
              </w:rPr>
            </w:pPr>
            <w:r w:rsidRPr="00960977">
              <w:rPr>
                <w:rFonts w:eastAsiaTheme="minorHAnsi"/>
                <w:sz w:val="18"/>
                <w:szCs w:val="18"/>
              </w:rPr>
              <w:t>Inactive for federal data collection</w:t>
            </w:r>
          </w:p>
        </w:tc>
      </w:tr>
      <w:tr w14:paraId="4A0641F4" w14:textId="77777777" w:rsidTr="00F8014C">
        <w:tblPrEx>
          <w:tblW w:w="0" w:type="auto"/>
          <w:tblInd w:w="720" w:type="dxa"/>
          <w:tblLook w:val="04A0"/>
        </w:tblPrEx>
        <w:tc>
          <w:tcPr>
            <w:tcW w:w="1075" w:type="dxa"/>
          </w:tcPr>
          <w:p w:rsidR="000949A1" w:rsidRPr="00960977" w:rsidP="000949A1" w14:paraId="6A0E224F" w14:textId="06A4FC89">
            <w:pPr>
              <w:rPr>
                <w:rFonts w:eastAsiaTheme="minorHAnsi"/>
                <w:sz w:val="18"/>
                <w:szCs w:val="18"/>
              </w:rPr>
            </w:pPr>
            <w:r w:rsidRPr="00960977">
              <w:rPr>
                <w:rFonts w:eastAsiaTheme="minorHAnsi"/>
                <w:sz w:val="18"/>
                <w:szCs w:val="18"/>
              </w:rPr>
              <w:t>Deletion</w:t>
            </w:r>
          </w:p>
        </w:tc>
        <w:tc>
          <w:tcPr>
            <w:tcW w:w="2700" w:type="dxa"/>
            <w:tcBorders>
              <w:bottom w:val="single" w:sz="4" w:space="0" w:color="auto"/>
            </w:tcBorders>
          </w:tcPr>
          <w:p w:rsidR="000949A1" w:rsidRPr="00960977" w:rsidP="000949A1" w14:paraId="3B4716FA" w14:textId="5F0F0F06">
            <w:pPr>
              <w:rPr>
                <w:sz w:val="18"/>
                <w:szCs w:val="18"/>
              </w:rPr>
            </w:pPr>
            <w:r w:rsidRPr="00960977">
              <w:rPr>
                <w:rFonts w:cstheme="minorHAnsi"/>
                <w:color w:val="182026"/>
                <w:sz w:val="18"/>
                <w:szCs w:val="18"/>
              </w:rPr>
              <w:t>28e. Single-use gowns (Optional)</w:t>
            </w:r>
          </w:p>
        </w:tc>
        <w:tc>
          <w:tcPr>
            <w:tcW w:w="2610" w:type="dxa"/>
          </w:tcPr>
          <w:p w:rsidR="000949A1" w:rsidRPr="00960977" w:rsidP="000949A1" w14:paraId="31494C56" w14:textId="3E587D09">
            <w:pPr>
              <w:rPr>
                <w:rFonts w:eastAsiaTheme="minorHAnsi"/>
                <w:sz w:val="18"/>
                <w:szCs w:val="18"/>
              </w:rPr>
            </w:pPr>
            <w:r w:rsidRPr="00960977">
              <w:rPr>
                <w:rFonts w:eastAsiaTheme="minorHAnsi"/>
                <w:sz w:val="18"/>
                <w:szCs w:val="18"/>
              </w:rPr>
              <w:t>N/A</w:t>
            </w:r>
          </w:p>
        </w:tc>
        <w:tc>
          <w:tcPr>
            <w:tcW w:w="2245" w:type="dxa"/>
          </w:tcPr>
          <w:p w:rsidR="000949A1" w:rsidRPr="00960977" w:rsidP="000949A1" w14:paraId="64025F13" w14:textId="1C10E06A">
            <w:pPr>
              <w:rPr>
                <w:rFonts w:eastAsiaTheme="minorHAnsi"/>
                <w:sz w:val="18"/>
                <w:szCs w:val="18"/>
              </w:rPr>
            </w:pPr>
            <w:r w:rsidRPr="00960977">
              <w:rPr>
                <w:rFonts w:eastAsiaTheme="minorHAnsi"/>
                <w:sz w:val="18"/>
                <w:szCs w:val="18"/>
              </w:rPr>
              <w:t>Inactive for federal data collection</w:t>
            </w:r>
          </w:p>
        </w:tc>
      </w:tr>
      <w:tr w14:paraId="15D9AD11" w14:textId="77777777" w:rsidTr="00F8014C">
        <w:tblPrEx>
          <w:tblW w:w="0" w:type="auto"/>
          <w:tblInd w:w="720" w:type="dxa"/>
          <w:tblLook w:val="04A0"/>
        </w:tblPrEx>
        <w:tc>
          <w:tcPr>
            <w:tcW w:w="1075" w:type="dxa"/>
          </w:tcPr>
          <w:p w:rsidR="000949A1" w:rsidRPr="00960977" w:rsidP="000949A1" w14:paraId="386D789D" w14:textId="0278C4A0">
            <w:pPr>
              <w:rPr>
                <w:rFonts w:eastAsiaTheme="minorHAnsi"/>
                <w:sz w:val="18"/>
                <w:szCs w:val="18"/>
              </w:rPr>
            </w:pPr>
            <w:r w:rsidRPr="00960977">
              <w:rPr>
                <w:rFonts w:eastAsiaTheme="minorHAnsi"/>
                <w:sz w:val="18"/>
                <w:szCs w:val="18"/>
              </w:rPr>
              <w:t>Deletion</w:t>
            </w:r>
          </w:p>
        </w:tc>
        <w:tc>
          <w:tcPr>
            <w:tcW w:w="2700" w:type="dxa"/>
            <w:tcBorders>
              <w:top w:val="single" w:sz="4" w:space="0" w:color="auto"/>
              <w:bottom w:val="single" w:sz="4" w:space="0" w:color="auto"/>
            </w:tcBorders>
          </w:tcPr>
          <w:p w:rsidR="000949A1" w:rsidRPr="00960977" w:rsidP="000949A1" w14:paraId="5AB900AA" w14:textId="5FC04440">
            <w:pPr>
              <w:rPr>
                <w:sz w:val="18"/>
                <w:szCs w:val="18"/>
              </w:rPr>
            </w:pPr>
            <w:r w:rsidRPr="00960977">
              <w:rPr>
                <w:rFonts w:cstheme="minorHAnsi"/>
                <w:color w:val="182026"/>
                <w:sz w:val="18"/>
                <w:szCs w:val="18"/>
              </w:rPr>
              <w:t>28f. Launderable gowns (Optional)</w:t>
            </w:r>
          </w:p>
        </w:tc>
        <w:tc>
          <w:tcPr>
            <w:tcW w:w="2610" w:type="dxa"/>
          </w:tcPr>
          <w:p w:rsidR="000949A1" w:rsidRPr="00960977" w:rsidP="000949A1" w14:paraId="065B6D9A" w14:textId="63C1A82C">
            <w:pPr>
              <w:rPr>
                <w:rFonts w:eastAsiaTheme="minorHAnsi"/>
                <w:sz w:val="18"/>
                <w:szCs w:val="18"/>
              </w:rPr>
            </w:pPr>
            <w:r w:rsidRPr="00960977">
              <w:rPr>
                <w:rFonts w:eastAsiaTheme="minorHAnsi"/>
                <w:sz w:val="18"/>
                <w:szCs w:val="18"/>
              </w:rPr>
              <w:t>N/A</w:t>
            </w:r>
          </w:p>
        </w:tc>
        <w:tc>
          <w:tcPr>
            <w:tcW w:w="2245" w:type="dxa"/>
          </w:tcPr>
          <w:p w:rsidR="000949A1" w:rsidRPr="00960977" w:rsidP="000949A1" w14:paraId="7C885960" w14:textId="4E7E0711">
            <w:pPr>
              <w:rPr>
                <w:rFonts w:eastAsiaTheme="minorHAnsi"/>
                <w:sz w:val="18"/>
                <w:szCs w:val="18"/>
              </w:rPr>
            </w:pPr>
            <w:r w:rsidRPr="00960977">
              <w:rPr>
                <w:rFonts w:eastAsiaTheme="minorHAnsi"/>
                <w:sz w:val="18"/>
                <w:szCs w:val="18"/>
              </w:rPr>
              <w:t>Inactive for federal data collection</w:t>
            </w:r>
          </w:p>
        </w:tc>
      </w:tr>
      <w:tr w14:paraId="0539AB0C" w14:textId="77777777" w:rsidTr="00F8014C">
        <w:tblPrEx>
          <w:tblW w:w="0" w:type="auto"/>
          <w:tblInd w:w="720" w:type="dxa"/>
          <w:tblLook w:val="04A0"/>
        </w:tblPrEx>
        <w:tc>
          <w:tcPr>
            <w:tcW w:w="1075" w:type="dxa"/>
          </w:tcPr>
          <w:p w:rsidR="000949A1" w:rsidRPr="00960977" w:rsidP="000949A1" w14:paraId="2DDF77E2" w14:textId="6E1BF215">
            <w:pPr>
              <w:rPr>
                <w:rFonts w:eastAsiaTheme="minorHAnsi"/>
                <w:sz w:val="18"/>
                <w:szCs w:val="18"/>
              </w:rPr>
            </w:pPr>
            <w:r w:rsidRPr="00960977">
              <w:rPr>
                <w:rFonts w:eastAsiaTheme="minorHAnsi"/>
                <w:sz w:val="18"/>
                <w:szCs w:val="18"/>
              </w:rPr>
              <w:t>Deletion</w:t>
            </w:r>
          </w:p>
        </w:tc>
        <w:tc>
          <w:tcPr>
            <w:tcW w:w="2700" w:type="dxa"/>
            <w:tcBorders>
              <w:bottom w:val="single" w:sz="4" w:space="0" w:color="auto"/>
            </w:tcBorders>
            <w:shd w:val="clear" w:color="auto" w:fill="auto"/>
          </w:tcPr>
          <w:p w:rsidR="000949A1" w:rsidRPr="00960977" w:rsidP="000949A1" w14:paraId="7106E47A" w14:textId="6E073ABE">
            <w:pPr>
              <w:rPr>
                <w:sz w:val="18"/>
                <w:szCs w:val="18"/>
              </w:rPr>
            </w:pPr>
            <w:r w:rsidRPr="00960977">
              <w:rPr>
                <w:rFonts w:ascii="OpenSans-Regular" w:hAnsi="OpenSans-Regular" w:cs="OpenSans-Regular"/>
                <w:color w:val="182026"/>
                <w:sz w:val="18"/>
                <w:szCs w:val="18"/>
              </w:rPr>
              <w:t>28g. Exam gloves (single) (Optional)</w:t>
            </w:r>
          </w:p>
        </w:tc>
        <w:tc>
          <w:tcPr>
            <w:tcW w:w="2610" w:type="dxa"/>
          </w:tcPr>
          <w:p w:rsidR="000949A1" w:rsidRPr="00960977" w:rsidP="000949A1" w14:paraId="3078122F" w14:textId="175D7B06">
            <w:pPr>
              <w:rPr>
                <w:rFonts w:eastAsiaTheme="minorHAnsi"/>
                <w:sz w:val="18"/>
                <w:szCs w:val="18"/>
              </w:rPr>
            </w:pPr>
            <w:r w:rsidRPr="00960977">
              <w:rPr>
                <w:rFonts w:eastAsiaTheme="minorHAnsi"/>
                <w:sz w:val="18"/>
                <w:szCs w:val="18"/>
              </w:rPr>
              <w:t>N/A</w:t>
            </w:r>
          </w:p>
        </w:tc>
        <w:tc>
          <w:tcPr>
            <w:tcW w:w="2245" w:type="dxa"/>
          </w:tcPr>
          <w:p w:rsidR="000949A1" w:rsidRPr="00960977" w:rsidP="000949A1" w14:paraId="095E6447" w14:textId="53E1F8BB">
            <w:pPr>
              <w:rPr>
                <w:rFonts w:eastAsiaTheme="minorHAnsi"/>
                <w:sz w:val="18"/>
                <w:szCs w:val="18"/>
              </w:rPr>
            </w:pPr>
            <w:r w:rsidRPr="00960977">
              <w:rPr>
                <w:rFonts w:eastAsiaTheme="minorHAnsi"/>
                <w:sz w:val="18"/>
                <w:szCs w:val="18"/>
              </w:rPr>
              <w:t>Inactive for federal data collection</w:t>
            </w:r>
          </w:p>
        </w:tc>
      </w:tr>
      <w:tr w14:paraId="6ED83A13" w14:textId="77777777" w:rsidTr="00F8014C">
        <w:tblPrEx>
          <w:tblW w:w="0" w:type="auto"/>
          <w:tblInd w:w="720" w:type="dxa"/>
          <w:tblLook w:val="04A0"/>
        </w:tblPrEx>
        <w:tc>
          <w:tcPr>
            <w:tcW w:w="1075" w:type="dxa"/>
          </w:tcPr>
          <w:p w:rsidR="000949A1" w:rsidRPr="00960977" w:rsidP="000949A1" w14:paraId="24AE4999" w14:textId="4123062B">
            <w:pPr>
              <w:rPr>
                <w:rFonts w:eastAsiaTheme="minorHAnsi"/>
                <w:sz w:val="18"/>
                <w:szCs w:val="18"/>
              </w:rPr>
            </w:pPr>
            <w:r w:rsidRPr="00960977">
              <w:rPr>
                <w:rFonts w:eastAsiaTheme="minorHAnsi"/>
                <w:sz w:val="18"/>
                <w:szCs w:val="18"/>
              </w:rPr>
              <w:t>Deletion</w:t>
            </w:r>
          </w:p>
        </w:tc>
        <w:tc>
          <w:tcPr>
            <w:tcW w:w="2700" w:type="dxa"/>
          </w:tcPr>
          <w:p w:rsidR="000949A1" w:rsidRPr="00960977" w:rsidP="000949A1" w14:paraId="4D4A40BB" w14:textId="03600E24">
            <w:pPr>
              <w:rPr>
                <w:sz w:val="18"/>
                <w:szCs w:val="18"/>
              </w:rPr>
            </w:pPr>
            <w:r w:rsidRPr="00960977">
              <w:rPr>
                <w:rFonts w:cstheme="minorHAnsi"/>
                <w:color w:val="23272B"/>
                <w:sz w:val="18"/>
                <w:szCs w:val="18"/>
              </w:rPr>
              <w:t>29. Are you able to obtain these items?</w:t>
            </w:r>
          </w:p>
        </w:tc>
        <w:tc>
          <w:tcPr>
            <w:tcW w:w="2610" w:type="dxa"/>
          </w:tcPr>
          <w:p w:rsidR="000949A1" w:rsidRPr="00960977" w:rsidP="000949A1" w14:paraId="34A23115" w14:textId="78456340">
            <w:pPr>
              <w:rPr>
                <w:rFonts w:eastAsiaTheme="minorHAnsi"/>
                <w:sz w:val="18"/>
                <w:szCs w:val="18"/>
              </w:rPr>
            </w:pPr>
            <w:r w:rsidRPr="00960977">
              <w:rPr>
                <w:rFonts w:eastAsiaTheme="minorHAnsi"/>
                <w:sz w:val="18"/>
                <w:szCs w:val="18"/>
              </w:rPr>
              <w:t>N/A</w:t>
            </w:r>
          </w:p>
        </w:tc>
        <w:tc>
          <w:tcPr>
            <w:tcW w:w="2245" w:type="dxa"/>
          </w:tcPr>
          <w:p w:rsidR="000949A1" w:rsidRPr="00960977" w:rsidP="000949A1" w14:paraId="4D41C2BA" w14:textId="1F100ACF">
            <w:pPr>
              <w:rPr>
                <w:rFonts w:eastAsiaTheme="minorHAnsi"/>
                <w:sz w:val="18"/>
                <w:szCs w:val="18"/>
              </w:rPr>
            </w:pPr>
            <w:r w:rsidRPr="00960977">
              <w:rPr>
                <w:rFonts w:eastAsiaTheme="minorHAnsi"/>
                <w:sz w:val="18"/>
                <w:szCs w:val="18"/>
              </w:rPr>
              <w:t>Inactive for federal data collection</w:t>
            </w:r>
          </w:p>
        </w:tc>
      </w:tr>
      <w:tr w14:paraId="0FAC2078" w14:textId="77777777" w:rsidTr="00F8014C">
        <w:tblPrEx>
          <w:tblW w:w="0" w:type="auto"/>
          <w:tblInd w:w="720" w:type="dxa"/>
          <w:tblLook w:val="04A0"/>
        </w:tblPrEx>
        <w:tc>
          <w:tcPr>
            <w:tcW w:w="1075" w:type="dxa"/>
          </w:tcPr>
          <w:p w:rsidR="000949A1" w:rsidRPr="00960977" w:rsidP="000949A1" w14:paraId="79AB641F" w14:textId="77B077CF">
            <w:pPr>
              <w:rPr>
                <w:rFonts w:eastAsiaTheme="minorHAnsi"/>
                <w:sz w:val="18"/>
                <w:szCs w:val="18"/>
              </w:rPr>
            </w:pPr>
            <w:r w:rsidRPr="00960977">
              <w:rPr>
                <w:rFonts w:eastAsiaTheme="minorHAnsi"/>
                <w:sz w:val="18"/>
                <w:szCs w:val="18"/>
              </w:rPr>
              <w:t>Deletion</w:t>
            </w:r>
          </w:p>
        </w:tc>
        <w:tc>
          <w:tcPr>
            <w:tcW w:w="2700" w:type="dxa"/>
          </w:tcPr>
          <w:p w:rsidR="000949A1" w:rsidRPr="00960977" w:rsidP="000949A1" w14:paraId="3F2CFAD0" w14:textId="170B3826">
            <w:pPr>
              <w:rPr>
                <w:sz w:val="18"/>
                <w:szCs w:val="18"/>
              </w:rPr>
            </w:pPr>
            <w:r w:rsidRPr="00960977">
              <w:rPr>
                <w:rFonts w:cstheme="minorHAnsi"/>
                <w:color w:val="182026"/>
                <w:sz w:val="18"/>
                <w:szCs w:val="18"/>
              </w:rPr>
              <w:t>29a. Ventilator supplies (any supplies excluding medications)</w:t>
            </w:r>
          </w:p>
        </w:tc>
        <w:tc>
          <w:tcPr>
            <w:tcW w:w="2610" w:type="dxa"/>
          </w:tcPr>
          <w:p w:rsidR="000949A1" w:rsidRPr="00960977" w:rsidP="000949A1" w14:paraId="3B9ED9A6" w14:textId="18FD98CC">
            <w:pPr>
              <w:rPr>
                <w:rFonts w:eastAsiaTheme="minorHAnsi"/>
                <w:sz w:val="18"/>
                <w:szCs w:val="18"/>
              </w:rPr>
            </w:pPr>
            <w:r w:rsidRPr="00960977">
              <w:rPr>
                <w:rFonts w:eastAsiaTheme="minorHAnsi"/>
                <w:sz w:val="18"/>
                <w:szCs w:val="18"/>
              </w:rPr>
              <w:t>N/A</w:t>
            </w:r>
          </w:p>
        </w:tc>
        <w:tc>
          <w:tcPr>
            <w:tcW w:w="2245" w:type="dxa"/>
          </w:tcPr>
          <w:p w:rsidR="000949A1" w:rsidRPr="00960977" w:rsidP="000949A1" w14:paraId="58109835" w14:textId="457B57C1">
            <w:pPr>
              <w:rPr>
                <w:rFonts w:eastAsiaTheme="minorHAnsi"/>
                <w:sz w:val="18"/>
                <w:szCs w:val="18"/>
              </w:rPr>
            </w:pPr>
            <w:r w:rsidRPr="00960977">
              <w:rPr>
                <w:rFonts w:eastAsiaTheme="minorHAnsi"/>
                <w:sz w:val="18"/>
                <w:szCs w:val="18"/>
              </w:rPr>
              <w:t>Inactive for federal data collection</w:t>
            </w:r>
          </w:p>
        </w:tc>
      </w:tr>
      <w:tr w14:paraId="4E38CF11" w14:textId="77777777" w:rsidTr="00F8014C">
        <w:tblPrEx>
          <w:tblW w:w="0" w:type="auto"/>
          <w:tblInd w:w="720" w:type="dxa"/>
          <w:tblLook w:val="04A0"/>
        </w:tblPrEx>
        <w:tc>
          <w:tcPr>
            <w:tcW w:w="1075" w:type="dxa"/>
          </w:tcPr>
          <w:p w:rsidR="000949A1" w:rsidRPr="00960977" w:rsidP="000949A1" w14:paraId="76103008" w14:textId="47F13862">
            <w:pPr>
              <w:rPr>
                <w:rFonts w:eastAsiaTheme="minorHAnsi"/>
                <w:sz w:val="18"/>
                <w:szCs w:val="18"/>
              </w:rPr>
            </w:pPr>
            <w:r w:rsidRPr="00960977">
              <w:rPr>
                <w:rFonts w:eastAsiaTheme="minorHAnsi"/>
                <w:sz w:val="18"/>
                <w:szCs w:val="18"/>
              </w:rPr>
              <w:t>Deletion</w:t>
            </w:r>
          </w:p>
        </w:tc>
        <w:tc>
          <w:tcPr>
            <w:tcW w:w="2700" w:type="dxa"/>
          </w:tcPr>
          <w:p w:rsidR="000949A1" w:rsidRPr="00960977" w:rsidP="000949A1" w14:paraId="660F9505" w14:textId="2475BEB5">
            <w:pPr>
              <w:rPr>
                <w:sz w:val="18"/>
                <w:szCs w:val="18"/>
              </w:rPr>
            </w:pPr>
            <w:r w:rsidRPr="00960977">
              <w:rPr>
                <w:rFonts w:cstheme="minorHAnsi"/>
                <w:color w:val="182026"/>
                <w:sz w:val="18"/>
                <w:szCs w:val="18"/>
              </w:rPr>
              <w:t>29b. Ventilator medications</w:t>
            </w:r>
          </w:p>
        </w:tc>
        <w:tc>
          <w:tcPr>
            <w:tcW w:w="2610" w:type="dxa"/>
          </w:tcPr>
          <w:p w:rsidR="000949A1" w:rsidRPr="00960977" w:rsidP="000949A1" w14:paraId="7ED4D33A" w14:textId="53DB780A">
            <w:pPr>
              <w:rPr>
                <w:rFonts w:eastAsiaTheme="minorHAnsi"/>
                <w:sz w:val="18"/>
                <w:szCs w:val="18"/>
              </w:rPr>
            </w:pPr>
            <w:r w:rsidRPr="00960977">
              <w:rPr>
                <w:rFonts w:eastAsiaTheme="minorHAnsi"/>
                <w:sz w:val="18"/>
                <w:szCs w:val="18"/>
              </w:rPr>
              <w:t>N/A</w:t>
            </w:r>
          </w:p>
        </w:tc>
        <w:tc>
          <w:tcPr>
            <w:tcW w:w="2245" w:type="dxa"/>
          </w:tcPr>
          <w:p w:rsidR="000949A1" w:rsidRPr="00960977" w:rsidP="000949A1" w14:paraId="45B86649" w14:textId="27E25591">
            <w:pPr>
              <w:rPr>
                <w:rFonts w:eastAsiaTheme="minorHAnsi"/>
                <w:sz w:val="18"/>
                <w:szCs w:val="18"/>
              </w:rPr>
            </w:pPr>
            <w:r w:rsidRPr="00960977">
              <w:rPr>
                <w:rFonts w:eastAsiaTheme="minorHAnsi"/>
                <w:sz w:val="18"/>
                <w:szCs w:val="18"/>
              </w:rPr>
              <w:t>Inactive for federal data collection</w:t>
            </w:r>
          </w:p>
        </w:tc>
      </w:tr>
      <w:tr w14:paraId="307BF0EB" w14:textId="77777777" w:rsidTr="00F8014C">
        <w:tblPrEx>
          <w:tblW w:w="0" w:type="auto"/>
          <w:tblInd w:w="720" w:type="dxa"/>
          <w:tblLook w:val="04A0"/>
        </w:tblPrEx>
        <w:tc>
          <w:tcPr>
            <w:tcW w:w="1075" w:type="dxa"/>
          </w:tcPr>
          <w:p w:rsidR="000949A1" w:rsidRPr="00960977" w:rsidP="000949A1" w14:paraId="4E1B643B" w14:textId="0C0CEEEE">
            <w:pPr>
              <w:rPr>
                <w:rFonts w:eastAsiaTheme="minorHAnsi"/>
                <w:sz w:val="18"/>
                <w:szCs w:val="18"/>
              </w:rPr>
            </w:pPr>
            <w:r w:rsidRPr="00960977">
              <w:rPr>
                <w:rFonts w:eastAsiaTheme="minorHAnsi"/>
                <w:sz w:val="18"/>
                <w:szCs w:val="18"/>
              </w:rPr>
              <w:t>Deletion</w:t>
            </w:r>
          </w:p>
        </w:tc>
        <w:tc>
          <w:tcPr>
            <w:tcW w:w="2700" w:type="dxa"/>
          </w:tcPr>
          <w:p w:rsidR="000949A1" w:rsidRPr="00960977" w:rsidP="000949A1" w14:paraId="0BE10952" w14:textId="5421E25F">
            <w:pPr>
              <w:rPr>
                <w:sz w:val="18"/>
                <w:szCs w:val="18"/>
              </w:rPr>
            </w:pPr>
            <w:r w:rsidRPr="00960977">
              <w:rPr>
                <w:rFonts w:cstheme="minorHAnsi"/>
                <w:color w:val="182026"/>
                <w:sz w:val="18"/>
                <w:szCs w:val="18"/>
              </w:rPr>
              <w:t>29c. N95 Respirators</w:t>
            </w:r>
          </w:p>
        </w:tc>
        <w:tc>
          <w:tcPr>
            <w:tcW w:w="2610" w:type="dxa"/>
          </w:tcPr>
          <w:p w:rsidR="000949A1" w:rsidRPr="00960977" w:rsidP="000949A1" w14:paraId="532F591E" w14:textId="2598FEBC">
            <w:pPr>
              <w:rPr>
                <w:rFonts w:eastAsiaTheme="minorHAnsi"/>
                <w:sz w:val="18"/>
                <w:szCs w:val="18"/>
              </w:rPr>
            </w:pPr>
            <w:r w:rsidRPr="00960977">
              <w:rPr>
                <w:rFonts w:eastAsiaTheme="minorHAnsi"/>
                <w:sz w:val="18"/>
                <w:szCs w:val="18"/>
              </w:rPr>
              <w:t>N/A</w:t>
            </w:r>
          </w:p>
        </w:tc>
        <w:tc>
          <w:tcPr>
            <w:tcW w:w="2245" w:type="dxa"/>
          </w:tcPr>
          <w:p w:rsidR="000949A1" w:rsidRPr="00960977" w:rsidP="000949A1" w14:paraId="5A7AB4EE" w14:textId="30F955F9">
            <w:pPr>
              <w:rPr>
                <w:rFonts w:eastAsiaTheme="minorHAnsi"/>
                <w:sz w:val="18"/>
                <w:szCs w:val="18"/>
              </w:rPr>
            </w:pPr>
            <w:r w:rsidRPr="00960977">
              <w:rPr>
                <w:rFonts w:eastAsiaTheme="minorHAnsi"/>
                <w:sz w:val="18"/>
                <w:szCs w:val="18"/>
              </w:rPr>
              <w:t>Inactive for federal data collection</w:t>
            </w:r>
          </w:p>
        </w:tc>
      </w:tr>
      <w:tr w14:paraId="526AE080" w14:textId="77777777" w:rsidTr="00F8014C">
        <w:tblPrEx>
          <w:tblW w:w="0" w:type="auto"/>
          <w:tblInd w:w="720" w:type="dxa"/>
          <w:tblLook w:val="04A0"/>
        </w:tblPrEx>
        <w:tc>
          <w:tcPr>
            <w:tcW w:w="1075" w:type="dxa"/>
          </w:tcPr>
          <w:p w:rsidR="000949A1" w:rsidRPr="00960977" w:rsidP="000949A1" w14:paraId="74ED482F" w14:textId="6736E671">
            <w:pPr>
              <w:rPr>
                <w:rFonts w:eastAsiaTheme="minorHAnsi"/>
                <w:sz w:val="18"/>
                <w:szCs w:val="18"/>
              </w:rPr>
            </w:pPr>
            <w:r w:rsidRPr="00960977">
              <w:rPr>
                <w:rFonts w:eastAsiaTheme="minorHAnsi"/>
                <w:sz w:val="18"/>
                <w:szCs w:val="18"/>
              </w:rPr>
              <w:t>Deletion</w:t>
            </w:r>
          </w:p>
        </w:tc>
        <w:tc>
          <w:tcPr>
            <w:tcW w:w="2700" w:type="dxa"/>
          </w:tcPr>
          <w:p w:rsidR="000949A1" w:rsidRPr="00960977" w:rsidP="000949A1" w14:paraId="4DF7262A" w14:textId="32F62E54">
            <w:pPr>
              <w:rPr>
                <w:sz w:val="18"/>
                <w:szCs w:val="18"/>
              </w:rPr>
            </w:pPr>
            <w:r w:rsidRPr="00960977">
              <w:rPr>
                <w:rFonts w:cstheme="minorHAnsi"/>
                <w:color w:val="182026"/>
                <w:sz w:val="18"/>
                <w:szCs w:val="18"/>
              </w:rPr>
              <w:t>29d. Other respirators such as PAPRs or elastomerics</w:t>
            </w:r>
          </w:p>
        </w:tc>
        <w:tc>
          <w:tcPr>
            <w:tcW w:w="2610" w:type="dxa"/>
          </w:tcPr>
          <w:p w:rsidR="000949A1" w:rsidRPr="00960977" w:rsidP="000949A1" w14:paraId="1D7FF319" w14:textId="797149BC">
            <w:pPr>
              <w:rPr>
                <w:rFonts w:eastAsiaTheme="minorHAnsi"/>
                <w:sz w:val="18"/>
                <w:szCs w:val="18"/>
              </w:rPr>
            </w:pPr>
            <w:r w:rsidRPr="00960977">
              <w:rPr>
                <w:rFonts w:eastAsiaTheme="minorHAnsi"/>
                <w:sz w:val="18"/>
                <w:szCs w:val="18"/>
              </w:rPr>
              <w:t>N/A</w:t>
            </w:r>
          </w:p>
        </w:tc>
        <w:tc>
          <w:tcPr>
            <w:tcW w:w="2245" w:type="dxa"/>
          </w:tcPr>
          <w:p w:rsidR="000949A1" w:rsidRPr="00960977" w:rsidP="000949A1" w14:paraId="509DD7C1" w14:textId="6863F112">
            <w:pPr>
              <w:rPr>
                <w:rFonts w:eastAsiaTheme="minorHAnsi"/>
                <w:sz w:val="18"/>
                <w:szCs w:val="18"/>
              </w:rPr>
            </w:pPr>
            <w:r w:rsidRPr="00960977">
              <w:rPr>
                <w:rFonts w:eastAsiaTheme="minorHAnsi"/>
                <w:sz w:val="18"/>
                <w:szCs w:val="18"/>
              </w:rPr>
              <w:t>Inactive for federal data collection</w:t>
            </w:r>
          </w:p>
        </w:tc>
      </w:tr>
      <w:tr w14:paraId="32C5A391" w14:textId="77777777" w:rsidTr="00F8014C">
        <w:tblPrEx>
          <w:tblW w:w="0" w:type="auto"/>
          <w:tblInd w:w="720" w:type="dxa"/>
          <w:tblLook w:val="04A0"/>
        </w:tblPrEx>
        <w:tc>
          <w:tcPr>
            <w:tcW w:w="1075" w:type="dxa"/>
          </w:tcPr>
          <w:p w:rsidR="000949A1" w:rsidRPr="00960977" w:rsidP="000949A1" w14:paraId="6B2BC1D9" w14:textId="40336FEB">
            <w:pPr>
              <w:rPr>
                <w:rFonts w:eastAsiaTheme="minorHAnsi"/>
                <w:sz w:val="18"/>
                <w:szCs w:val="18"/>
              </w:rPr>
            </w:pPr>
            <w:r w:rsidRPr="00960977">
              <w:rPr>
                <w:rFonts w:eastAsiaTheme="minorHAnsi"/>
                <w:sz w:val="18"/>
                <w:szCs w:val="18"/>
              </w:rPr>
              <w:t>Deletion</w:t>
            </w:r>
          </w:p>
        </w:tc>
        <w:tc>
          <w:tcPr>
            <w:tcW w:w="2700" w:type="dxa"/>
          </w:tcPr>
          <w:p w:rsidR="000949A1" w:rsidRPr="00960977" w:rsidP="000949A1" w14:paraId="08B89CDE" w14:textId="6320CAFD">
            <w:pPr>
              <w:rPr>
                <w:sz w:val="18"/>
                <w:szCs w:val="18"/>
              </w:rPr>
            </w:pPr>
            <w:r w:rsidRPr="00960977">
              <w:rPr>
                <w:rFonts w:cstheme="minorHAnsi"/>
                <w:color w:val="182026"/>
                <w:sz w:val="18"/>
                <w:szCs w:val="18"/>
              </w:rPr>
              <w:t>29e. Surgical and procedure masks</w:t>
            </w:r>
          </w:p>
        </w:tc>
        <w:tc>
          <w:tcPr>
            <w:tcW w:w="2610" w:type="dxa"/>
          </w:tcPr>
          <w:p w:rsidR="000949A1" w:rsidRPr="00960977" w:rsidP="000949A1" w14:paraId="2D66AE04" w14:textId="0A26B087">
            <w:pPr>
              <w:rPr>
                <w:rFonts w:eastAsiaTheme="minorHAnsi"/>
                <w:sz w:val="18"/>
                <w:szCs w:val="18"/>
              </w:rPr>
            </w:pPr>
            <w:r w:rsidRPr="00960977">
              <w:rPr>
                <w:rFonts w:eastAsiaTheme="minorHAnsi"/>
                <w:sz w:val="18"/>
                <w:szCs w:val="18"/>
              </w:rPr>
              <w:t>N/A</w:t>
            </w:r>
          </w:p>
        </w:tc>
        <w:tc>
          <w:tcPr>
            <w:tcW w:w="2245" w:type="dxa"/>
          </w:tcPr>
          <w:p w:rsidR="000949A1" w:rsidRPr="00960977" w:rsidP="000949A1" w14:paraId="572EA03A" w14:textId="5D24218B">
            <w:pPr>
              <w:rPr>
                <w:rFonts w:eastAsiaTheme="minorHAnsi"/>
                <w:sz w:val="18"/>
                <w:szCs w:val="18"/>
              </w:rPr>
            </w:pPr>
            <w:r w:rsidRPr="00960977">
              <w:rPr>
                <w:rFonts w:eastAsiaTheme="minorHAnsi"/>
                <w:sz w:val="18"/>
                <w:szCs w:val="18"/>
              </w:rPr>
              <w:t>Inactive for federal data collection</w:t>
            </w:r>
          </w:p>
        </w:tc>
      </w:tr>
      <w:tr w14:paraId="0CF6CFB1" w14:textId="77777777" w:rsidTr="00F8014C">
        <w:tblPrEx>
          <w:tblW w:w="0" w:type="auto"/>
          <w:tblInd w:w="720" w:type="dxa"/>
          <w:tblLook w:val="04A0"/>
        </w:tblPrEx>
        <w:tc>
          <w:tcPr>
            <w:tcW w:w="1075" w:type="dxa"/>
          </w:tcPr>
          <w:p w:rsidR="000949A1" w:rsidRPr="00960977" w:rsidP="000949A1" w14:paraId="2EDC977D" w14:textId="10594F4F">
            <w:pPr>
              <w:rPr>
                <w:rFonts w:eastAsiaTheme="minorHAnsi"/>
                <w:sz w:val="18"/>
                <w:szCs w:val="18"/>
              </w:rPr>
            </w:pPr>
            <w:r w:rsidRPr="00960977">
              <w:rPr>
                <w:rFonts w:eastAsiaTheme="minorHAnsi"/>
                <w:sz w:val="18"/>
                <w:szCs w:val="18"/>
              </w:rPr>
              <w:t>Deletion</w:t>
            </w:r>
          </w:p>
        </w:tc>
        <w:tc>
          <w:tcPr>
            <w:tcW w:w="2700" w:type="dxa"/>
          </w:tcPr>
          <w:p w:rsidR="000949A1" w:rsidRPr="00960977" w:rsidP="000949A1" w14:paraId="5FAC599F" w14:textId="738A8161">
            <w:pPr>
              <w:rPr>
                <w:rFonts w:cstheme="minorHAnsi"/>
                <w:color w:val="182026"/>
                <w:sz w:val="18"/>
                <w:szCs w:val="18"/>
              </w:rPr>
            </w:pPr>
            <w:r w:rsidRPr="00960977">
              <w:rPr>
                <w:rFonts w:cstheme="minorHAnsi"/>
                <w:color w:val="182026"/>
                <w:sz w:val="18"/>
                <w:szCs w:val="18"/>
              </w:rPr>
              <w:t>29f. Eye protection including face shields and goggles</w:t>
            </w:r>
          </w:p>
        </w:tc>
        <w:tc>
          <w:tcPr>
            <w:tcW w:w="2610" w:type="dxa"/>
          </w:tcPr>
          <w:p w:rsidR="000949A1" w:rsidRPr="00960977" w:rsidP="000949A1" w14:paraId="71F6FFFA" w14:textId="094EEF02">
            <w:pPr>
              <w:rPr>
                <w:rFonts w:eastAsiaTheme="minorHAnsi"/>
                <w:sz w:val="18"/>
                <w:szCs w:val="18"/>
              </w:rPr>
            </w:pPr>
            <w:r w:rsidRPr="00960977">
              <w:rPr>
                <w:rFonts w:eastAsiaTheme="minorHAnsi"/>
                <w:sz w:val="18"/>
                <w:szCs w:val="18"/>
              </w:rPr>
              <w:t>N/A</w:t>
            </w:r>
          </w:p>
        </w:tc>
        <w:tc>
          <w:tcPr>
            <w:tcW w:w="2245" w:type="dxa"/>
          </w:tcPr>
          <w:p w:rsidR="000949A1" w:rsidRPr="00960977" w:rsidP="000949A1" w14:paraId="2BC70425" w14:textId="4E27C1D0">
            <w:pPr>
              <w:rPr>
                <w:rFonts w:eastAsiaTheme="minorHAnsi"/>
                <w:sz w:val="18"/>
                <w:szCs w:val="18"/>
              </w:rPr>
            </w:pPr>
            <w:r w:rsidRPr="00960977">
              <w:rPr>
                <w:rFonts w:eastAsiaTheme="minorHAnsi"/>
                <w:sz w:val="18"/>
                <w:szCs w:val="18"/>
              </w:rPr>
              <w:t>Inactive for federal data collection</w:t>
            </w:r>
          </w:p>
        </w:tc>
      </w:tr>
      <w:tr w14:paraId="1388BB82" w14:textId="77777777" w:rsidTr="00F8014C">
        <w:tblPrEx>
          <w:tblW w:w="0" w:type="auto"/>
          <w:tblInd w:w="720" w:type="dxa"/>
          <w:tblLook w:val="04A0"/>
        </w:tblPrEx>
        <w:tc>
          <w:tcPr>
            <w:tcW w:w="1075" w:type="dxa"/>
          </w:tcPr>
          <w:p w:rsidR="000949A1" w:rsidRPr="00960977" w:rsidP="000949A1" w14:paraId="70A36BDB" w14:textId="4D44415F">
            <w:pPr>
              <w:rPr>
                <w:rFonts w:eastAsiaTheme="minorHAnsi"/>
                <w:sz w:val="18"/>
                <w:szCs w:val="18"/>
              </w:rPr>
            </w:pPr>
            <w:r w:rsidRPr="00960977">
              <w:rPr>
                <w:rFonts w:eastAsiaTheme="minorHAnsi"/>
                <w:sz w:val="18"/>
                <w:szCs w:val="18"/>
              </w:rPr>
              <w:t>Deletion</w:t>
            </w:r>
          </w:p>
        </w:tc>
        <w:tc>
          <w:tcPr>
            <w:tcW w:w="2700" w:type="dxa"/>
          </w:tcPr>
          <w:p w:rsidR="000949A1" w:rsidRPr="00960977" w:rsidP="000949A1" w14:paraId="486D9350" w14:textId="7F8E1349">
            <w:pPr>
              <w:rPr>
                <w:rFonts w:cstheme="minorHAnsi"/>
                <w:color w:val="182026"/>
                <w:sz w:val="18"/>
                <w:szCs w:val="18"/>
              </w:rPr>
            </w:pPr>
            <w:r w:rsidRPr="00960977">
              <w:rPr>
                <w:rFonts w:cstheme="minorHAnsi"/>
                <w:color w:val="182026"/>
                <w:sz w:val="18"/>
                <w:szCs w:val="18"/>
              </w:rPr>
              <w:t>29g. Single-use gowns</w:t>
            </w:r>
          </w:p>
        </w:tc>
        <w:tc>
          <w:tcPr>
            <w:tcW w:w="2610" w:type="dxa"/>
          </w:tcPr>
          <w:p w:rsidR="000949A1" w:rsidRPr="00960977" w:rsidP="000949A1" w14:paraId="2EB94D7D" w14:textId="3433C98A">
            <w:pPr>
              <w:rPr>
                <w:rFonts w:eastAsiaTheme="minorHAnsi"/>
                <w:sz w:val="18"/>
                <w:szCs w:val="18"/>
              </w:rPr>
            </w:pPr>
            <w:r w:rsidRPr="00960977">
              <w:rPr>
                <w:rFonts w:eastAsiaTheme="minorHAnsi"/>
                <w:sz w:val="18"/>
                <w:szCs w:val="18"/>
              </w:rPr>
              <w:t>N/A</w:t>
            </w:r>
          </w:p>
        </w:tc>
        <w:tc>
          <w:tcPr>
            <w:tcW w:w="2245" w:type="dxa"/>
          </w:tcPr>
          <w:p w:rsidR="000949A1" w:rsidRPr="00960977" w:rsidP="000949A1" w14:paraId="15DE7DB1" w14:textId="66432D1D">
            <w:pPr>
              <w:rPr>
                <w:rFonts w:eastAsiaTheme="minorHAnsi"/>
                <w:sz w:val="18"/>
                <w:szCs w:val="18"/>
              </w:rPr>
            </w:pPr>
            <w:r w:rsidRPr="00960977">
              <w:rPr>
                <w:rFonts w:eastAsiaTheme="minorHAnsi"/>
                <w:sz w:val="18"/>
                <w:szCs w:val="18"/>
              </w:rPr>
              <w:t>Inactive for federal data collection</w:t>
            </w:r>
          </w:p>
        </w:tc>
      </w:tr>
      <w:tr w14:paraId="47909822" w14:textId="77777777" w:rsidTr="00F8014C">
        <w:tblPrEx>
          <w:tblW w:w="0" w:type="auto"/>
          <w:tblInd w:w="720" w:type="dxa"/>
          <w:tblLook w:val="04A0"/>
        </w:tblPrEx>
        <w:tc>
          <w:tcPr>
            <w:tcW w:w="1075" w:type="dxa"/>
          </w:tcPr>
          <w:p w:rsidR="000949A1" w:rsidRPr="00960977" w:rsidP="000949A1" w14:paraId="3F61D364" w14:textId="4E8CB1C7">
            <w:pPr>
              <w:rPr>
                <w:rFonts w:eastAsiaTheme="minorHAnsi"/>
                <w:sz w:val="18"/>
                <w:szCs w:val="18"/>
              </w:rPr>
            </w:pPr>
            <w:r w:rsidRPr="00960977">
              <w:rPr>
                <w:rFonts w:eastAsiaTheme="minorHAnsi"/>
                <w:sz w:val="18"/>
                <w:szCs w:val="18"/>
              </w:rPr>
              <w:t>Deletion</w:t>
            </w:r>
          </w:p>
        </w:tc>
        <w:tc>
          <w:tcPr>
            <w:tcW w:w="2700" w:type="dxa"/>
          </w:tcPr>
          <w:p w:rsidR="000949A1" w:rsidRPr="00960977" w:rsidP="000949A1" w14:paraId="26F77839" w14:textId="11292566">
            <w:pPr>
              <w:rPr>
                <w:rFonts w:cstheme="minorHAnsi"/>
                <w:color w:val="182026"/>
                <w:sz w:val="18"/>
                <w:szCs w:val="18"/>
              </w:rPr>
            </w:pPr>
            <w:r w:rsidRPr="00960977">
              <w:rPr>
                <w:rFonts w:cstheme="minorHAnsi"/>
                <w:color w:val="182026"/>
                <w:sz w:val="18"/>
                <w:szCs w:val="18"/>
              </w:rPr>
              <w:t>29h. Exam gloves</w:t>
            </w:r>
          </w:p>
        </w:tc>
        <w:tc>
          <w:tcPr>
            <w:tcW w:w="2610" w:type="dxa"/>
          </w:tcPr>
          <w:p w:rsidR="000949A1" w:rsidRPr="00960977" w:rsidP="000949A1" w14:paraId="7ECBF4D3" w14:textId="41C7743F">
            <w:pPr>
              <w:rPr>
                <w:rFonts w:eastAsiaTheme="minorHAnsi"/>
                <w:sz w:val="18"/>
                <w:szCs w:val="18"/>
              </w:rPr>
            </w:pPr>
            <w:r w:rsidRPr="00960977">
              <w:rPr>
                <w:rFonts w:eastAsiaTheme="minorHAnsi"/>
                <w:sz w:val="18"/>
                <w:szCs w:val="18"/>
              </w:rPr>
              <w:t>N/A</w:t>
            </w:r>
          </w:p>
        </w:tc>
        <w:tc>
          <w:tcPr>
            <w:tcW w:w="2245" w:type="dxa"/>
          </w:tcPr>
          <w:p w:rsidR="000949A1" w:rsidRPr="00960977" w:rsidP="000949A1" w14:paraId="717C45D9" w14:textId="3A26A899">
            <w:pPr>
              <w:rPr>
                <w:rFonts w:eastAsiaTheme="minorHAnsi"/>
                <w:sz w:val="18"/>
                <w:szCs w:val="18"/>
              </w:rPr>
            </w:pPr>
            <w:r w:rsidRPr="00960977">
              <w:rPr>
                <w:rFonts w:eastAsiaTheme="minorHAnsi"/>
                <w:sz w:val="18"/>
                <w:szCs w:val="18"/>
              </w:rPr>
              <w:t>Inactive for federal data collection</w:t>
            </w:r>
          </w:p>
        </w:tc>
      </w:tr>
      <w:tr w14:paraId="521134EC" w14:textId="77777777" w:rsidTr="00F8014C">
        <w:tblPrEx>
          <w:tblW w:w="0" w:type="auto"/>
          <w:tblInd w:w="720" w:type="dxa"/>
          <w:tblLook w:val="04A0"/>
        </w:tblPrEx>
        <w:tc>
          <w:tcPr>
            <w:tcW w:w="1075" w:type="dxa"/>
          </w:tcPr>
          <w:p w:rsidR="000949A1" w:rsidRPr="00960977" w:rsidP="000949A1" w14:paraId="407A9E4E" w14:textId="068CF816">
            <w:pPr>
              <w:rPr>
                <w:rFonts w:eastAsiaTheme="minorHAnsi"/>
                <w:sz w:val="18"/>
                <w:szCs w:val="18"/>
              </w:rPr>
            </w:pPr>
            <w:r w:rsidRPr="00960977">
              <w:rPr>
                <w:rFonts w:eastAsiaTheme="minorHAnsi"/>
                <w:sz w:val="18"/>
                <w:szCs w:val="18"/>
              </w:rPr>
              <w:t>Deletion</w:t>
            </w:r>
          </w:p>
        </w:tc>
        <w:tc>
          <w:tcPr>
            <w:tcW w:w="2700" w:type="dxa"/>
          </w:tcPr>
          <w:p w:rsidR="000949A1" w:rsidRPr="00960977" w:rsidP="000949A1" w14:paraId="3B17FC2A" w14:textId="79281979">
            <w:pPr>
              <w:rPr>
                <w:rFonts w:cstheme="minorHAnsi"/>
                <w:color w:val="182026"/>
                <w:sz w:val="18"/>
                <w:szCs w:val="18"/>
              </w:rPr>
            </w:pPr>
            <w:r w:rsidRPr="00960977">
              <w:rPr>
                <w:rFonts w:cstheme="minorHAnsi"/>
                <w:color w:val="182026"/>
                <w:sz w:val="18"/>
                <w:szCs w:val="18"/>
              </w:rPr>
              <w:t>29i. Are you able to maintain a supply of launderable gowns?</w:t>
            </w:r>
          </w:p>
        </w:tc>
        <w:tc>
          <w:tcPr>
            <w:tcW w:w="2610" w:type="dxa"/>
          </w:tcPr>
          <w:p w:rsidR="000949A1" w:rsidRPr="00960977" w:rsidP="000949A1" w14:paraId="2231AB54" w14:textId="1BC368CF">
            <w:pPr>
              <w:rPr>
                <w:rFonts w:eastAsiaTheme="minorHAnsi"/>
                <w:sz w:val="18"/>
                <w:szCs w:val="18"/>
              </w:rPr>
            </w:pPr>
            <w:r w:rsidRPr="00960977">
              <w:rPr>
                <w:rFonts w:eastAsiaTheme="minorHAnsi"/>
                <w:sz w:val="18"/>
                <w:szCs w:val="18"/>
              </w:rPr>
              <w:t>N/A</w:t>
            </w:r>
          </w:p>
        </w:tc>
        <w:tc>
          <w:tcPr>
            <w:tcW w:w="2245" w:type="dxa"/>
          </w:tcPr>
          <w:p w:rsidR="000949A1" w:rsidRPr="00960977" w:rsidP="000949A1" w14:paraId="668687B6" w14:textId="781EC11B">
            <w:pPr>
              <w:rPr>
                <w:rFonts w:eastAsiaTheme="minorHAnsi"/>
                <w:sz w:val="18"/>
                <w:szCs w:val="18"/>
              </w:rPr>
            </w:pPr>
            <w:r w:rsidRPr="00960977">
              <w:rPr>
                <w:rFonts w:eastAsiaTheme="minorHAnsi"/>
                <w:sz w:val="18"/>
                <w:szCs w:val="18"/>
              </w:rPr>
              <w:t>Inactive for federal data collection</w:t>
            </w:r>
          </w:p>
        </w:tc>
      </w:tr>
      <w:tr w14:paraId="500D1154" w14:textId="77777777" w:rsidTr="00F8014C">
        <w:tblPrEx>
          <w:tblW w:w="0" w:type="auto"/>
          <w:tblInd w:w="720" w:type="dxa"/>
          <w:tblLook w:val="04A0"/>
        </w:tblPrEx>
        <w:tc>
          <w:tcPr>
            <w:tcW w:w="1075" w:type="dxa"/>
          </w:tcPr>
          <w:p w:rsidR="000949A1" w:rsidRPr="00960977" w:rsidP="000949A1" w14:paraId="658E6D3C" w14:textId="691620D5">
            <w:pPr>
              <w:rPr>
                <w:rFonts w:eastAsiaTheme="minorHAnsi"/>
                <w:sz w:val="18"/>
                <w:szCs w:val="18"/>
              </w:rPr>
            </w:pPr>
            <w:r w:rsidRPr="00960977">
              <w:rPr>
                <w:rFonts w:eastAsiaTheme="minorHAnsi"/>
                <w:sz w:val="18"/>
                <w:szCs w:val="18"/>
              </w:rPr>
              <w:t>Deletion</w:t>
            </w:r>
          </w:p>
        </w:tc>
        <w:tc>
          <w:tcPr>
            <w:tcW w:w="2700" w:type="dxa"/>
          </w:tcPr>
          <w:p w:rsidR="000949A1" w:rsidRPr="00960977" w:rsidP="000949A1" w14:paraId="24017489" w14:textId="4EF44AFB">
            <w:pPr>
              <w:autoSpaceDE w:val="0"/>
              <w:autoSpaceDN w:val="0"/>
              <w:adjustRightInd w:val="0"/>
              <w:rPr>
                <w:rFonts w:cstheme="minorHAnsi"/>
                <w:color w:val="23272B"/>
                <w:sz w:val="18"/>
                <w:szCs w:val="18"/>
              </w:rPr>
            </w:pPr>
            <w:r w:rsidRPr="00960977">
              <w:rPr>
                <w:rFonts w:cstheme="minorHAnsi"/>
                <w:color w:val="23272B"/>
                <w:sz w:val="18"/>
                <w:szCs w:val="18"/>
              </w:rPr>
              <w:t>30. Are you able maintain at least a three-day supply of these items?</w:t>
            </w:r>
          </w:p>
        </w:tc>
        <w:tc>
          <w:tcPr>
            <w:tcW w:w="2610" w:type="dxa"/>
          </w:tcPr>
          <w:p w:rsidR="000949A1" w:rsidRPr="00960977" w:rsidP="000949A1" w14:paraId="66E06829" w14:textId="32989176">
            <w:pPr>
              <w:rPr>
                <w:rFonts w:eastAsiaTheme="minorHAnsi"/>
                <w:sz w:val="18"/>
                <w:szCs w:val="18"/>
              </w:rPr>
            </w:pPr>
            <w:r w:rsidRPr="00960977">
              <w:rPr>
                <w:rFonts w:eastAsiaTheme="minorHAnsi"/>
                <w:sz w:val="18"/>
                <w:szCs w:val="18"/>
              </w:rPr>
              <w:t>N/A</w:t>
            </w:r>
          </w:p>
        </w:tc>
        <w:tc>
          <w:tcPr>
            <w:tcW w:w="2245" w:type="dxa"/>
          </w:tcPr>
          <w:p w:rsidR="000949A1" w:rsidRPr="00960977" w:rsidP="000949A1" w14:paraId="4A08D62B" w14:textId="4EE32C9B">
            <w:pPr>
              <w:rPr>
                <w:rFonts w:eastAsiaTheme="minorHAnsi"/>
                <w:sz w:val="18"/>
                <w:szCs w:val="18"/>
              </w:rPr>
            </w:pPr>
            <w:r w:rsidRPr="00960977">
              <w:rPr>
                <w:rFonts w:eastAsiaTheme="minorHAnsi"/>
                <w:sz w:val="18"/>
                <w:szCs w:val="18"/>
              </w:rPr>
              <w:t>Inactive for federal data collection</w:t>
            </w:r>
          </w:p>
        </w:tc>
      </w:tr>
      <w:tr w14:paraId="2FDDAA3F" w14:textId="77777777" w:rsidTr="00F8014C">
        <w:tblPrEx>
          <w:tblW w:w="0" w:type="auto"/>
          <w:tblInd w:w="720" w:type="dxa"/>
          <w:tblLook w:val="04A0"/>
        </w:tblPrEx>
        <w:tc>
          <w:tcPr>
            <w:tcW w:w="1075" w:type="dxa"/>
          </w:tcPr>
          <w:p w:rsidR="000949A1" w:rsidRPr="00960977" w:rsidP="000949A1" w14:paraId="5A52DB74" w14:textId="10F6781A">
            <w:pPr>
              <w:rPr>
                <w:rFonts w:eastAsiaTheme="minorHAnsi"/>
                <w:sz w:val="18"/>
                <w:szCs w:val="18"/>
              </w:rPr>
            </w:pPr>
            <w:r w:rsidRPr="00960977">
              <w:rPr>
                <w:rFonts w:eastAsiaTheme="minorHAnsi"/>
                <w:sz w:val="18"/>
                <w:szCs w:val="18"/>
              </w:rPr>
              <w:t>Deletion</w:t>
            </w:r>
          </w:p>
        </w:tc>
        <w:tc>
          <w:tcPr>
            <w:tcW w:w="2700" w:type="dxa"/>
          </w:tcPr>
          <w:p w:rsidR="000949A1" w:rsidRPr="00960977" w:rsidP="000949A1" w14:paraId="37B9E282" w14:textId="23D61E0F">
            <w:pPr>
              <w:rPr>
                <w:rFonts w:cstheme="minorHAnsi"/>
                <w:color w:val="182026"/>
                <w:sz w:val="18"/>
                <w:szCs w:val="18"/>
              </w:rPr>
            </w:pPr>
            <w:r w:rsidRPr="00960977">
              <w:rPr>
                <w:rFonts w:cstheme="minorHAnsi"/>
                <w:color w:val="182026"/>
                <w:sz w:val="18"/>
                <w:szCs w:val="18"/>
              </w:rPr>
              <w:t>30a. Ventilator supplies (any supplies excluding medications)</w:t>
            </w:r>
          </w:p>
        </w:tc>
        <w:tc>
          <w:tcPr>
            <w:tcW w:w="2610" w:type="dxa"/>
          </w:tcPr>
          <w:p w:rsidR="000949A1" w:rsidRPr="00960977" w:rsidP="000949A1" w14:paraId="7133683F" w14:textId="2211218D">
            <w:pPr>
              <w:rPr>
                <w:rFonts w:eastAsiaTheme="minorHAnsi"/>
                <w:sz w:val="18"/>
                <w:szCs w:val="18"/>
              </w:rPr>
            </w:pPr>
            <w:r w:rsidRPr="00960977">
              <w:rPr>
                <w:rFonts w:eastAsiaTheme="minorHAnsi"/>
                <w:sz w:val="18"/>
                <w:szCs w:val="18"/>
              </w:rPr>
              <w:t>N/A</w:t>
            </w:r>
          </w:p>
        </w:tc>
        <w:tc>
          <w:tcPr>
            <w:tcW w:w="2245" w:type="dxa"/>
          </w:tcPr>
          <w:p w:rsidR="000949A1" w:rsidRPr="00960977" w:rsidP="000949A1" w14:paraId="5C331C9D" w14:textId="7C3323A0">
            <w:pPr>
              <w:rPr>
                <w:rFonts w:eastAsiaTheme="minorHAnsi"/>
                <w:sz w:val="18"/>
                <w:szCs w:val="18"/>
              </w:rPr>
            </w:pPr>
            <w:r w:rsidRPr="00960977">
              <w:rPr>
                <w:rFonts w:eastAsiaTheme="minorHAnsi"/>
                <w:sz w:val="18"/>
                <w:szCs w:val="18"/>
              </w:rPr>
              <w:t>Inactive for federal data collection</w:t>
            </w:r>
          </w:p>
        </w:tc>
      </w:tr>
      <w:tr w14:paraId="01069906" w14:textId="77777777" w:rsidTr="00F8014C">
        <w:tblPrEx>
          <w:tblW w:w="0" w:type="auto"/>
          <w:tblInd w:w="720" w:type="dxa"/>
          <w:tblLook w:val="04A0"/>
        </w:tblPrEx>
        <w:tc>
          <w:tcPr>
            <w:tcW w:w="1075" w:type="dxa"/>
          </w:tcPr>
          <w:p w:rsidR="000949A1" w:rsidRPr="00960977" w:rsidP="000949A1" w14:paraId="49DD2A3F" w14:textId="5A6A466D">
            <w:pPr>
              <w:rPr>
                <w:rFonts w:eastAsiaTheme="minorHAnsi"/>
                <w:sz w:val="18"/>
                <w:szCs w:val="18"/>
              </w:rPr>
            </w:pPr>
            <w:r w:rsidRPr="00960977">
              <w:rPr>
                <w:rFonts w:eastAsiaTheme="minorHAnsi"/>
                <w:sz w:val="18"/>
                <w:szCs w:val="18"/>
              </w:rPr>
              <w:t>Deletion</w:t>
            </w:r>
          </w:p>
        </w:tc>
        <w:tc>
          <w:tcPr>
            <w:tcW w:w="2700" w:type="dxa"/>
          </w:tcPr>
          <w:p w:rsidR="000949A1" w:rsidRPr="00960977" w:rsidP="000949A1" w14:paraId="44AA91D2" w14:textId="684BDBC5">
            <w:pPr>
              <w:rPr>
                <w:rFonts w:cstheme="minorHAnsi"/>
                <w:color w:val="182026"/>
                <w:sz w:val="18"/>
                <w:szCs w:val="18"/>
              </w:rPr>
            </w:pPr>
            <w:r w:rsidRPr="00960977">
              <w:rPr>
                <w:rFonts w:cstheme="minorHAnsi"/>
                <w:color w:val="182026"/>
                <w:sz w:val="18"/>
                <w:szCs w:val="18"/>
              </w:rPr>
              <w:t>30b Ventilator medications</w:t>
            </w:r>
          </w:p>
        </w:tc>
        <w:tc>
          <w:tcPr>
            <w:tcW w:w="2610" w:type="dxa"/>
          </w:tcPr>
          <w:p w:rsidR="000949A1" w:rsidRPr="00960977" w:rsidP="000949A1" w14:paraId="5EA90472" w14:textId="0640F538">
            <w:pPr>
              <w:rPr>
                <w:rFonts w:eastAsiaTheme="minorHAnsi"/>
                <w:sz w:val="18"/>
                <w:szCs w:val="18"/>
              </w:rPr>
            </w:pPr>
            <w:r w:rsidRPr="00960977">
              <w:rPr>
                <w:rFonts w:eastAsiaTheme="minorHAnsi"/>
                <w:sz w:val="18"/>
                <w:szCs w:val="18"/>
              </w:rPr>
              <w:t>N/A</w:t>
            </w:r>
          </w:p>
        </w:tc>
        <w:tc>
          <w:tcPr>
            <w:tcW w:w="2245" w:type="dxa"/>
          </w:tcPr>
          <w:p w:rsidR="000949A1" w:rsidRPr="00960977" w:rsidP="000949A1" w14:paraId="151C7D7B" w14:textId="50EAB1DA">
            <w:pPr>
              <w:rPr>
                <w:rFonts w:eastAsiaTheme="minorHAnsi"/>
                <w:sz w:val="18"/>
                <w:szCs w:val="18"/>
              </w:rPr>
            </w:pPr>
            <w:r w:rsidRPr="00960977">
              <w:rPr>
                <w:rFonts w:eastAsiaTheme="minorHAnsi"/>
                <w:sz w:val="18"/>
                <w:szCs w:val="18"/>
              </w:rPr>
              <w:t>Inactive for federal data collection</w:t>
            </w:r>
          </w:p>
        </w:tc>
      </w:tr>
      <w:tr w14:paraId="0C6B87E3" w14:textId="77777777" w:rsidTr="00F8014C">
        <w:tblPrEx>
          <w:tblW w:w="0" w:type="auto"/>
          <w:tblInd w:w="720" w:type="dxa"/>
          <w:tblLook w:val="04A0"/>
        </w:tblPrEx>
        <w:tc>
          <w:tcPr>
            <w:tcW w:w="1075" w:type="dxa"/>
          </w:tcPr>
          <w:p w:rsidR="000949A1" w:rsidRPr="00960977" w:rsidP="000949A1" w14:paraId="06BDD0B6" w14:textId="3A1C9A4A">
            <w:pPr>
              <w:rPr>
                <w:rFonts w:eastAsiaTheme="minorHAnsi"/>
                <w:sz w:val="18"/>
                <w:szCs w:val="18"/>
              </w:rPr>
            </w:pPr>
            <w:r w:rsidRPr="00960977">
              <w:rPr>
                <w:rFonts w:eastAsiaTheme="minorHAnsi"/>
                <w:sz w:val="18"/>
                <w:szCs w:val="18"/>
              </w:rPr>
              <w:t>Deletion</w:t>
            </w:r>
          </w:p>
        </w:tc>
        <w:tc>
          <w:tcPr>
            <w:tcW w:w="2700" w:type="dxa"/>
          </w:tcPr>
          <w:p w:rsidR="000949A1" w:rsidRPr="00960977" w:rsidP="000949A1" w14:paraId="3AFC7C68" w14:textId="413B08DB">
            <w:pPr>
              <w:rPr>
                <w:rFonts w:cstheme="minorHAnsi"/>
                <w:color w:val="182026"/>
                <w:sz w:val="18"/>
                <w:szCs w:val="18"/>
              </w:rPr>
            </w:pPr>
            <w:r w:rsidRPr="00960977">
              <w:rPr>
                <w:rFonts w:cstheme="minorHAnsi"/>
                <w:sz w:val="18"/>
                <w:szCs w:val="18"/>
              </w:rPr>
              <w:t xml:space="preserve">30d. Other respirators such as PAPRS or elastomerics </w:t>
            </w:r>
          </w:p>
        </w:tc>
        <w:tc>
          <w:tcPr>
            <w:tcW w:w="2610" w:type="dxa"/>
          </w:tcPr>
          <w:p w:rsidR="000949A1" w:rsidRPr="00960977" w:rsidP="000949A1" w14:paraId="033D74A8" w14:textId="050C1467">
            <w:pPr>
              <w:rPr>
                <w:rFonts w:eastAsiaTheme="minorHAnsi"/>
                <w:sz w:val="18"/>
                <w:szCs w:val="18"/>
              </w:rPr>
            </w:pPr>
            <w:r w:rsidRPr="00960977">
              <w:rPr>
                <w:rFonts w:eastAsiaTheme="minorHAnsi"/>
                <w:sz w:val="18"/>
                <w:szCs w:val="18"/>
              </w:rPr>
              <w:t>N/A</w:t>
            </w:r>
          </w:p>
        </w:tc>
        <w:tc>
          <w:tcPr>
            <w:tcW w:w="2245" w:type="dxa"/>
          </w:tcPr>
          <w:p w:rsidR="000949A1" w:rsidRPr="00960977" w:rsidP="000949A1" w14:paraId="67B10075" w14:textId="56B5D46E">
            <w:pPr>
              <w:rPr>
                <w:rFonts w:eastAsiaTheme="minorHAnsi"/>
                <w:sz w:val="18"/>
                <w:szCs w:val="18"/>
              </w:rPr>
            </w:pPr>
            <w:r w:rsidRPr="00960977">
              <w:rPr>
                <w:rFonts w:eastAsiaTheme="minorHAnsi"/>
                <w:sz w:val="18"/>
                <w:szCs w:val="18"/>
              </w:rPr>
              <w:t>Inactive for federal data collection</w:t>
            </w:r>
          </w:p>
        </w:tc>
      </w:tr>
      <w:tr w14:paraId="099C1314" w14:textId="77777777" w:rsidTr="00F8014C">
        <w:tblPrEx>
          <w:tblW w:w="0" w:type="auto"/>
          <w:tblInd w:w="720" w:type="dxa"/>
          <w:tblLook w:val="04A0"/>
        </w:tblPrEx>
        <w:tc>
          <w:tcPr>
            <w:tcW w:w="1075" w:type="dxa"/>
          </w:tcPr>
          <w:p w:rsidR="000949A1" w:rsidRPr="00960977" w:rsidP="000949A1" w14:paraId="27817EAB" w14:textId="7657E8CA">
            <w:pPr>
              <w:rPr>
                <w:rFonts w:eastAsiaTheme="minorHAnsi"/>
                <w:sz w:val="18"/>
                <w:szCs w:val="18"/>
              </w:rPr>
            </w:pPr>
            <w:r w:rsidRPr="00960977">
              <w:rPr>
                <w:rFonts w:eastAsiaTheme="minorHAnsi"/>
                <w:sz w:val="18"/>
                <w:szCs w:val="18"/>
              </w:rPr>
              <w:t>Deletion</w:t>
            </w:r>
          </w:p>
        </w:tc>
        <w:tc>
          <w:tcPr>
            <w:tcW w:w="2700" w:type="dxa"/>
          </w:tcPr>
          <w:p w:rsidR="000949A1" w:rsidRPr="00960977" w:rsidP="000949A1" w14:paraId="2DE536F8" w14:textId="10CF8FCE">
            <w:pPr>
              <w:rPr>
                <w:rFonts w:cstheme="minorHAnsi"/>
                <w:color w:val="182026"/>
                <w:sz w:val="18"/>
                <w:szCs w:val="18"/>
              </w:rPr>
            </w:pPr>
            <w:r w:rsidRPr="00960977">
              <w:rPr>
                <w:rFonts w:cstheme="minorHAnsi"/>
                <w:color w:val="182026"/>
                <w:sz w:val="18"/>
                <w:szCs w:val="18"/>
              </w:rPr>
              <w:t>30i. Laboratory - nasal pharyngeal swabs</w:t>
            </w:r>
          </w:p>
        </w:tc>
        <w:tc>
          <w:tcPr>
            <w:tcW w:w="2610" w:type="dxa"/>
          </w:tcPr>
          <w:p w:rsidR="000949A1" w:rsidRPr="00960977" w:rsidP="000949A1" w14:paraId="4D7AA18F" w14:textId="3B776997">
            <w:pPr>
              <w:rPr>
                <w:rFonts w:eastAsiaTheme="minorHAnsi"/>
                <w:sz w:val="18"/>
                <w:szCs w:val="18"/>
              </w:rPr>
            </w:pPr>
            <w:r w:rsidRPr="00960977">
              <w:rPr>
                <w:rFonts w:eastAsiaTheme="minorHAnsi"/>
                <w:sz w:val="18"/>
                <w:szCs w:val="18"/>
              </w:rPr>
              <w:t>N/A</w:t>
            </w:r>
          </w:p>
        </w:tc>
        <w:tc>
          <w:tcPr>
            <w:tcW w:w="2245" w:type="dxa"/>
          </w:tcPr>
          <w:p w:rsidR="000949A1" w:rsidRPr="00960977" w:rsidP="000949A1" w14:paraId="7494C024" w14:textId="18A370CE">
            <w:pPr>
              <w:rPr>
                <w:rFonts w:eastAsiaTheme="minorHAnsi"/>
                <w:sz w:val="18"/>
                <w:szCs w:val="18"/>
              </w:rPr>
            </w:pPr>
            <w:r w:rsidRPr="00960977">
              <w:rPr>
                <w:rFonts w:eastAsiaTheme="minorHAnsi"/>
                <w:sz w:val="18"/>
                <w:szCs w:val="18"/>
              </w:rPr>
              <w:t>Inactive for federal data collection</w:t>
            </w:r>
          </w:p>
        </w:tc>
      </w:tr>
      <w:tr w14:paraId="22C6DE46" w14:textId="77777777" w:rsidTr="00F8014C">
        <w:tblPrEx>
          <w:tblW w:w="0" w:type="auto"/>
          <w:tblInd w:w="720" w:type="dxa"/>
          <w:tblLook w:val="04A0"/>
        </w:tblPrEx>
        <w:tc>
          <w:tcPr>
            <w:tcW w:w="1075" w:type="dxa"/>
          </w:tcPr>
          <w:p w:rsidR="000949A1" w:rsidRPr="00960977" w:rsidP="000949A1" w14:paraId="7FA32500" w14:textId="258A7A68">
            <w:pPr>
              <w:rPr>
                <w:rFonts w:eastAsiaTheme="minorHAnsi"/>
                <w:sz w:val="18"/>
                <w:szCs w:val="18"/>
              </w:rPr>
            </w:pPr>
            <w:r w:rsidRPr="00960977">
              <w:rPr>
                <w:rFonts w:eastAsiaTheme="minorHAnsi"/>
                <w:sz w:val="18"/>
                <w:szCs w:val="18"/>
              </w:rPr>
              <w:t>Deletion</w:t>
            </w:r>
          </w:p>
        </w:tc>
        <w:tc>
          <w:tcPr>
            <w:tcW w:w="2700" w:type="dxa"/>
          </w:tcPr>
          <w:p w:rsidR="000949A1" w:rsidRPr="00960977" w:rsidP="000949A1" w14:paraId="30CF5A93" w14:textId="05CC87F0">
            <w:pPr>
              <w:rPr>
                <w:rFonts w:cstheme="minorHAnsi"/>
                <w:color w:val="182026"/>
                <w:sz w:val="18"/>
                <w:szCs w:val="18"/>
              </w:rPr>
            </w:pPr>
            <w:r w:rsidRPr="00960977">
              <w:rPr>
                <w:rFonts w:cstheme="minorHAnsi"/>
                <w:color w:val="182026"/>
                <w:sz w:val="18"/>
                <w:szCs w:val="18"/>
              </w:rPr>
              <w:t>30j. Laboratory - nasal swabs</w:t>
            </w:r>
          </w:p>
        </w:tc>
        <w:tc>
          <w:tcPr>
            <w:tcW w:w="2610" w:type="dxa"/>
          </w:tcPr>
          <w:p w:rsidR="000949A1" w:rsidRPr="00960977" w:rsidP="000949A1" w14:paraId="1DD290B2" w14:textId="6F1AAC34">
            <w:pPr>
              <w:rPr>
                <w:rFonts w:eastAsiaTheme="minorHAnsi"/>
                <w:sz w:val="18"/>
                <w:szCs w:val="18"/>
              </w:rPr>
            </w:pPr>
            <w:r w:rsidRPr="00960977">
              <w:rPr>
                <w:rFonts w:eastAsiaTheme="minorHAnsi"/>
                <w:sz w:val="18"/>
                <w:szCs w:val="18"/>
              </w:rPr>
              <w:t>N/A</w:t>
            </w:r>
          </w:p>
        </w:tc>
        <w:tc>
          <w:tcPr>
            <w:tcW w:w="2245" w:type="dxa"/>
          </w:tcPr>
          <w:p w:rsidR="000949A1" w:rsidRPr="00960977" w:rsidP="000949A1" w14:paraId="3205C798" w14:textId="512B5771">
            <w:pPr>
              <w:rPr>
                <w:rFonts w:eastAsiaTheme="minorHAnsi"/>
                <w:sz w:val="18"/>
                <w:szCs w:val="18"/>
              </w:rPr>
            </w:pPr>
            <w:r w:rsidRPr="00960977">
              <w:rPr>
                <w:rFonts w:eastAsiaTheme="minorHAnsi"/>
                <w:sz w:val="18"/>
                <w:szCs w:val="18"/>
              </w:rPr>
              <w:t>Inactive for federal data collection</w:t>
            </w:r>
          </w:p>
        </w:tc>
      </w:tr>
      <w:tr w14:paraId="5F5E462B" w14:textId="77777777" w:rsidTr="00F8014C">
        <w:tblPrEx>
          <w:tblW w:w="0" w:type="auto"/>
          <w:tblInd w:w="720" w:type="dxa"/>
          <w:tblLook w:val="04A0"/>
        </w:tblPrEx>
        <w:tc>
          <w:tcPr>
            <w:tcW w:w="1075" w:type="dxa"/>
          </w:tcPr>
          <w:p w:rsidR="000949A1" w:rsidRPr="00960977" w:rsidP="000949A1" w14:paraId="0A4A8D34" w14:textId="4C86A659">
            <w:pPr>
              <w:rPr>
                <w:rFonts w:eastAsiaTheme="minorHAnsi"/>
                <w:sz w:val="18"/>
                <w:szCs w:val="18"/>
              </w:rPr>
            </w:pPr>
            <w:r w:rsidRPr="00960977">
              <w:rPr>
                <w:rFonts w:eastAsiaTheme="minorHAnsi"/>
                <w:sz w:val="18"/>
                <w:szCs w:val="18"/>
              </w:rPr>
              <w:t>Deletion</w:t>
            </w:r>
          </w:p>
        </w:tc>
        <w:tc>
          <w:tcPr>
            <w:tcW w:w="2700" w:type="dxa"/>
          </w:tcPr>
          <w:p w:rsidR="000949A1" w:rsidRPr="00960977" w:rsidP="000949A1" w14:paraId="6917CB38" w14:textId="1287BB36">
            <w:pPr>
              <w:rPr>
                <w:rFonts w:cstheme="minorHAnsi"/>
                <w:color w:val="182026"/>
                <w:sz w:val="18"/>
                <w:szCs w:val="18"/>
              </w:rPr>
            </w:pPr>
            <w:r w:rsidRPr="00960977">
              <w:rPr>
                <w:rFonts w:cstheme="minorHAnsi"/>
                <w:color w:val="182026"/>
                <w:sz w:val="18"/>
                <w:szCs w:val="18"/>
              </w:rPr>
              <w:t>30k. Laboratory - viral transport media</w:t>
            </w:r>
          </w:p>
        </w:tc>
        <w:tc>
          <w:tcPr>
            <w:tcW w:w="2610" w:type="dxa"/>
          </w:tcPr>
          <w:p w:rsidR="000949A1" w:rsidRPr="00960977" w:rsidP="000949A1" w14:paraId="50DC208C" w14:textId="6D4D4BBC">
            <w:pPr>
              <w:rPr>
                <w:rFonts w:eastAsiaTheme="minorHAnsi"/>
                <w:sz w:val="18"/>
                <w:szCs w:val="18"/>
              </w:rPr>
            </w:pPr>
            <w:r w:rsidRPr="00960977">
              <w:rPr>
                <w:rFonts w:eastAsiaTheme="minorHAnsi"/>
                <w:sz w:val="18"/>
                <w:szCs w:val="18"/>
              </w:rPr>
              <w:t>N/A</w:t>
            </w:r>
          </w:p>
        </w:tc>
        <w:tc>
          <w:tcPr>
            <w:tcW w:w="2245" w:type="dxa"/>
          </w:tcPr>
          <w:p w:rsidR="000949A1" w:rsidRPr="00960977" w:rsidP="000949A1" w14:paraId="27D988B5" w14:textId="06C66445">
            <w:pPr>
              <w:rPr>
                <w:rFonts w:eastAsiaTheme="minorHAnsi"/>
                <w:sz w:val="18"/>
                <w:szCs w:val="18"/>
              </w:rPr>
            </w:pPr>
            <w:r w:rsidRPr="00960977">
              <w:rPr>
                <w:rFonts w:eastAsiaTheme="minorHAnsi"/>
                <w:sz w:val="18"/>
                <w:szCs w:val="18"/>
              </w:rPr>
              <w:t>Inactive for federal data collection</w:t>
            </w:r>
          </w:p>
        </w:tc>
      </w:tr>
      <w:tr w14:paraId="406FE5E5" w14:textId="77777777" w:rsidTr="00F8014C">
        <w:tblPrEx>
          <w:tblW w:w="0" w:type="auto"/>
          <w:tblInd w:w="720" w:type="dxa"/>
          <w:tblLook w:val="04A0"/>
        </w:tblPrEx>
        <w:tc>
          <w:tcPr>
            <w:tcW w:w="1075" w:type="dxa"/>
          </w:tcPr>
          <w:p w:rsidR="000949A1" w:rsidRPr="00960977" w:rsidP="000949A1" w14:paraId="628446F7" w14:textId="64A87182">
            <w:pPr>
              <w:rPr>
                <w:rFonts w:eastAsiaTheme="minorHAnsi"/>
                <w:sz w:val="18"/>
                <w:szCs w:val="18"/>
              </w:rPr>
            </w:pPr>
            <w:r w:rsidRPr="00960977">
              <w:rPr>
                <w:rFonts w:eastAsiaTheme="minorHAnsi"/>
                <w:sz w:val="18"/>
                <w:szCs w:val="18"/>
              </w:rPr>
              <w:t>Deletion</w:t>
            </w:r>
          </w:p>
        </w:tc>
        <w:tc>
          <w:tcPr>
            <w:tcW w:w="2700" w:type="dxa"/>
          </w:tcPr>
          <w:p w:rsidR="000949A1" w:rsidRPr="00960977" w:rsidP="000949A1" w14:paraId="07A35790" w14:textId="1C9463F5">
            <w:pPr>
              <w:rPr>
                <w:rFonts w:cstheme="minorHAnsi"/>
                <w:color w:val="182026"/>
                <w:sz w:val="18"/>
                <w:szCs w:val="18"/>
              </w:rPr>
            </w:pPr>
            <w:r w:rsidRPr="00960977">
              <w:rPr>
                <w:rFonts w:cstheme="minorHAnsi"/>
                <w:color w:val="23272B"/>
                <w:sz w:val="18"/>
                <w:szCs w:val="18"/>
              </w:rPr>
              <w:t>31. Does your facility re-use or extend the use of PPE? (Optional)</w:t>
            </w:r>
          </w:p>
        </w:tc>
        <w:tc>
          <w:tcPr>
            <w:tcW w:w="2610" w:type="dxa"/>
          </w:tcPr>
          <w:p w:rsidR="000949A1" w:rsidRPr="00960977" w:rsidP="000949A1" w14:paraId="2062DD05" w14:textId="495F6D72">
            <w:pPr>
              <w:rPr>
                <w:rFonts w:eastAsiaTheme="minorHAnsi"/>
                <w:sz w:val="18"/>
                <w:szCs w:val="18"/>
              </w:rPr>
            </w:pPr>
            <w:r w:rsidRPr="00960977">
              <w:rPr>
                <w:rFonts w:eastAsiaTheme="minorHAnsi"/>
                <w:sz w:val="18"/>
                <w:szCs w:val="18"/>
              </w:rPr>
              <w:t>N/A</w:t>
            </w:r>
          </w:p>
        </w:tc>
        <w:tc>
          <w:tcPr>
            <w:tcW w:w="2245" w:type="dxa"/>
          </w:tcPr>
          <w:p w:rsidR="000949A1" w:rsidRPr="00960977" w:rsidP="000949A1" w14:paraId="0BC5DB04" w14:textId="040152DB">
            <w:pPr>
              <w:rPr>
                <w:rFonts w:eastAsiaTheme="minorHAnsi"/>
                <w:sz w:val="18"/>
                <w:szCs w:val="18"/>
              </w:rPr>
            </w:pPr>
            <w:r w:rsidRPr="00960977">
              <w:rPr>
                <w:rFonts w:eastAsiaTheme="minorHAnsi"/>
                <w:sz w:val="18"/>
                <w:szCs w:val="18"/>
              </w:rPr>
              <w:t>Inactive for federal data collection</w:t>
            </w:r>
          </w:p>
        </w:tc>
      </w:tr>
      <w:tr w14:paraId="411AD19F" w14:textId="77777777" w:rsidTr="00F8014C">
        <w:tblPrEx>
          <w:tblW w:w="0" w:type="auto"/>
          <w:tblInd w:w="720" w:type="dxa"/>
          <w:tblLook w:val="04A0"/>
        </w:tblPrEx>
        <w:tc>
          <w:tcPr>
            <w:tcW w:w="1075" w:type="dxa"/>
          </w:tcPr>
          <w:p w:rsidR="000949A1" w:rsidRPr="00960977" w:rsidP="000949A1" w14:paraId="54576029" w14:textId="2D176584">
            <w:pPr>
              <w:rPr>
                <w:rFonts w:eastAsiaTheme="minorHAnsi"/>
                <w:sz w:val="18"/>
                <w:szCs w:val="18"/>
              </w:rPr>
            </w:pPr>
            <w:r w:rsidRPr="00960977">
              <w:rPr>
                <w:rFonts w:eastAsiaTheme="minorHAnsi"/>
                <w:sz w:val="18"/>
                <w:szCs w:val="18"/>
              </w:rPr>
              <w:t>Deletion</w:t>
            </w:r>
          </w:p>
        </w:tc>
        <w:tc>
          <w:tcPr>
            <w:tcW w:w="2700" w:type="dxa"/>
          </w:tcPr>
          <w:p w:rsidR="000949A1" w:rsidRPr="00960977" w:rsidP="000949A1" w14:paraId="3710DD63" w14:textId="03CB7DF5">
            <w:pPr>
              <w:rPr>
                <w:rFonts w:cstheme="minorHAnsi"/>
                <w:color w:val="182026"/>
                <w:sz w:val="18"/>
                <w:szCs w:val="18"/>
              </w:rPr>
            </w:pPr>
            <w:r w:rsidRPr="00960977">
              <w:rPr>
                <w:rFonts w:cstheme="minorHAnsi"/>
                <w:color w:val="182026"/>
                <w:sz w:val="18"/>
                <w:szCs w:val="18"/>
              </w:rPr>
              <w:t>31a. Reusable/launderable isolation gowns</w:t>
            </w:r>
          </w:p>
        </w:tc>
        <w:tc>
          <w:tcPr>
            <w:tcW w:w="2610" w:type="dxa"/>
          </w:tcPr>
          <w:p w:rsidR="000949A1" w:rsidRPr="00960977" w:rsidP="000949A1" w14:paraId="1D09E64D" w14:textId="6CF69BE2">
            <w:pPr>
              <w:rPr>
                <w:rFonts w:eastAsiaTheme="minorHAnsi"/>
                <w:sz w:val="18"/>
                <w:szCs w:val="18"/>
              </w:rPr>
            </w:pPr>
            <w:r w:rsidRPr="00960977">
              <w:rPr>
                <w:rFonts w:eastAsiaTheme="minorHAnsi"/>
                <w:sz w:val="18"/>
                <w:szCs w:val="18"/>
              </w:rPr>
              <w:t>N/A</w:t>
            </w:r>
          </w:p>
        </w:tc>
        <w:tc>
          <w:tcPr>
            <w:tcW w:w="2245" w:type="dxa"/>
          </w:tcPr>
          <w:p w:rsidR="000949A1" w:rsidRPr="00960977" w:rsidP="000949A1" w14:paraId="1FD4C874" w14:textId="41D46058">
            <w:pPr>
              <w:rPr>
                <w:rFonts w:eastAsiaTheme="minorHAnsi"/>
                <w:sz w:val="18"/>
                <w:szCs w:val="18"/>
              </w:rPr>
            </w:pPr>
            <w:r w:rsidRPr="00960977">
              <w:rPr>
                <w:rFonts w:eastAsiaTheme="minorHAnsi"/>
                <w:sz w:val="18"/>
                <w:szCs w:val="18"/>
              </w:rPr>
              <w:t>Inactive for federal data collection</w:t>
            </w:r>
          </w:p>
        </w:tc>
      </w:tr>
      <w:tr w14:paraId="710EA779" w14:textId="77777777" w:rsidTr="00F8014C">
        <w:tblPrEx>
          <w:tblW w:w="0" w:type="auto"/>
          <w:tblInd w:w="720" w:type="dxa"/>
          <w:tblLook w:val="04A0"/>
        </w:tblPrEx>
        <w:tc>
          <w:tcPr>
            <w:tcW w:w="1075" w:type="dxa"/>
          </w:tcPr>
          <w:p w:rsidR="000949A1" w:rsidRPr="00960977" w:rsidP="000949A1" w14:paraId="4A0AF0E7" w14:textId="759E31E5">
            <w:pPr>
              <w:rPr>
                <w:rFonts w:eastAsiaTheme="minorHAnsi"/>
                <w:sz w:val="18"/>
                <w:szCs w:val="18"/>
              </w:rPr>
            </w:pPr>
            <w:r w:rsidRPr="00960977">
              <w:rPr>
                <w:rFonts w:eastAsiaTheme="minorHAnsi"/>
                <w:sz w:val="18"/>
                <w:szCs w:val="18"/>
              </w:rPr>
              <w:t>Deletion</w:t>
            </w:r>
          </w:p>
        </w:tc>
        <w:tc>
          <w:tcPr>
            <w:tcW w:w="2700" w:type="dxa"/>
          </w:tcPr>
          <w:p w:rsidR="000949A1" w:rsidRPr="00960977" w:rsidP="000949A1" w14:paraId="20C8AF8D" w14:textId="30ABCC36">
            <w:pPr>
              <w:rPr>
                <w:rFonts w:cstheme="minorHAnsi"/>
                <w:color w:val="182026"/>
                <w:sz w:val="18"/>
                <w:szCs w:val="18"/>
              </w:rPr>
            </w:pPr>
            <w:r w:rsidRPr="00960977">
              <w:rPr>
                <w:rFonts w:cstheme="minorHAnsi"/>
                <w:color w:val="182026"/>
                <w:sz w:val="18"/>
                <w:szCs w:val="18"/>
              </w:rPr>
              <w:t>31b. PAPRs or elastomerics</w:t>
            </w:r>
          </w:p>
        </w:tc>
        <w:tc>
          <w:tcPr>
            <w:tcW w:w="2610" w:type="dxa"/>
          </w:tcPr>
          <w:p w:rsidR="000949A1" w:rsidRPr="00960977" w:rsidP="000949A1" w14:paraId="4E0381B3" w14:textId="4BC71567">
            <w:pPr>
              <w:rPr>
                <w:rFonts w:eastAsiaTheme="minorHAnsi"/>
                <w:sz w:val="18"/>
                <w:szCs w:val="18"/>
              </w:rPr>
            </w:pPr>
            <w:r w:rsidRPr="00960977">
              <w:rPr>
                <w:rFonts w:eastAsiaTheme="minorHAnsi"/>
                <w:sz w:val="18"/>
                <w:szCs w:val="18"/>
              </w:rPr>
              <w:t>N/A</w:t>
            </w:r>
          </w:p>
        </w:tc>
        <w:tc>
          <w:tcPr>
            <w:tcW w:w="2245" w:type="dxa"/>
          </w:tcPr>
          <w:p w:rsidR="000949A1" w:rsidRPr="00960977" w:rsidP="000949A1" w14:paraId="779382D2" w14:textId="0B80E012">
            <w:pPr>
              <w:rPr>
                <w:rFonts w:eastAsiaTheme="minorHAnsi"/>
                <w:sz w:val="18"/>
                <w:szCs w:val="18"/>
              </w:rPr>
            </w:pPr>
            <w:r w:rsidRPr="00960977">
              <w:rPr>
                <w:rFonts w:eastAsiaTheme="minorHAnsi"/>
                <w:sz w:val="18"/>
                <w:szCs w:val="18"/>
              </w:rPr>
              <w:t>Inactive for federal data collection</w:t>
            </w:r>
          </w:p>
        </w:tc>
      </w:tr>
      <w:tr w14:paraId="34CE6743" w14:textId="77777777" w:rsidTr="00F8014C">
        <w:tblPrEx>
          <w:tblW w:w="0" w:type="auto"/>
          <w:tblInd w:w="720" w:type="dxa"/>
          <w:tblLook w:val="04A0"/>
        </w:tblPrEx>
        <w:tc>
          <w:tcPr>
            <w:tcW w:w="1075" w:type="dxa"/>
          </w:tcPr>
          <w:p w:rsidR="000949A1" w:rsidRPr="00960977" w:rsidP="000949A1" w14:paraId="04CAB9B6" w14:textId="50ED2031">
            <w:pPr>
              <w:rPr>
                <w:rFonts w:eastAsiaTheme="minorHAnsi"/>
                <w:sz w:val="18"/>
                <w:szCs w:val="18"/>
              </w:rPr>
            </w:pPr>
            <w:r w:rsidRPr="00960977">
              <w:rPr>
                <w:rFonts w:eastAsiaTheme="minorHAnsi"/>
                <w:sz w:val="18"/>
                <w:szCs w:val="18"/>
              </w:rPr>
              <w:t>Deletion</w:t>
            </w:r>
          </w:p>
        </w:tc>
        <w:tc>
          <w:tcPr>
            <w:tcW w:w="2700" w:type="dxa"/>
          </w:tcPr>
          <w:p w:rsidR="000949A1" w:rsidRPr="00960977" w:rsidP="000949A1" w14:paraId="704329B8" w14:textId="49C613E6">
            <w:pPr>
              <w:rPr>
                <w:rFonts w:cstheme="minorHAnsi"/>
                <w:color w:val="182026"/>
                <w:sz w:val="18"/>
                <w:szCs w:val="18"/>
              </w:rPr>
            </w:pPr>
            <w:r w:rsidRPr="00960977">
              <w:rPr>
                <w:rFonts w:cstheme="minorHAnsi"/>
                <w:color w:val="182026"/>
                <w:sz w:val="18"/>
                <w:szCs w:val="18"/>
              </w:rPr>
              <w:t>31c. N95 respirators</w:t>
            </w:r>
          </w:p>
        </w:tc>
        <w:tc>
          <w:tcPr>
            <w:tcW w:w="2610" w:type="dxa"/>
          </w:tcPr>
          <w:p w:rsidR="000949A1" w:rsidRPr="00960977" w:rsidP="000949A1" w14:paraId="5BA4774C" w14:textId="2F8CE444">
            <w:pPr>
              <w:rPr>
                <w:rFonts w:eastAsiaTheme="minorHAnsi"/>
                <w:sz w:val="18"/>
                <w:szCs w:val="18"/>
              </w:rPr>
            </w:pPr>
            <w:r w:rsidRPr="00960977">
              <w:rPr>
                <w:rFonts w:eastAsiaTheme="minorHAnsi"/>
                <w:sz w:val="18"/>
                <w:szCs w:val="18"/>
              </w:rPr>
              <w:t>N/A</w:t>
            </w:r>
          </w:p>
        </w:tc>
        <w:tc>
          <w:tcPr>
            <w:tcW w:w="2245" w:type="dxa"/>
          </w:tcPr>
          <w:p w:rsidR="000949A1" w:rsidRPr="00960977" w:rsidP="000949A1" w14:paraId="4F817766" w14:textId="6A20CCAE">
            <w:pPr>
              <w:rPr>
                <w:rFonts w:eastAsiaTheme="minorHAnsi"/>
                <w:sz w:val="18"/>
                <w:szCs w:val="18"/>
              </w:rPr>
            </w:pPr>
            <w:r w:rsidRPr="00960977">
              <w:rPr>
                <w:rFonts w:eastAsiaTheme="minorHAnsi"/>
                <w:sz w:val="18"/>
                <w:szCs w:val="18"/>
              </w:rPr>
              <w:t>Inactive for federal data collection</w:t>
            </w:r>
          </w:p>
        </w:tc>
      </w:tr>
      <w:tr w14:paraId="68B57D3A" w14:textId="77777777" w:rsidTr="00F8014C">
        <w:tblPrEx>
          <w:tblW w:w="0" w:type="auto"/>
          <w:tblInd w:w="720" w:type="dxa"/>
          <w:tblLook w:val="04A0"/>
        </w:tblPrEx>
        <w:tc>
          <w:tcPr>
            <w:tcW w:w="1075" w:type="dxa"/>
          </w:tcPr>
          <w:p w:rsidR="000949A1" w:rsidRPr="00960977" w:rsidP="000949A1" w14:paraId="7A7E8D17" w14:textId="33F8D756">
            <w:pPr>
              <w:rPr>
                <w:rFonts w:eastAsiaTheme="minorHAnsi"/>
                <w:sz w:val="18"/>
                <w:szCs w:val="18"/>
              </w:rPr>
            </w:pPr>
            <w:r w:rsidRPr="00960977">
              <w:rPr>
                <w:rFonts w:eastAsiaTheme="minorHAnsi"/>
                <w:sz w:val="18"/>
                <w:szCs w:val="18"/>
              </w:rPr>
              <w:t>Deletion</w:t>
            </w:r>
          </w:p>
        </w:tc>
        <w:tc>
          <w:tcPr>
            <w:tcW w:w="2700" w:type="dxa"/>
          </w:tcPr>
          <w:p w:rsidR="000949A1" w:rsidRPr="00960977" w:rsidP="000949A1" w14:paraId="63F7B752" w14:textId="03058D91">
            <w:pPr>
              <w:autoSpaceDE w:val="0"/>
              <w:autoSpaceDN w:val="0"/>
              <w:adjustRightInd w:val="0"/>
              <w:rPr>
                <w:rFonts w:cstheme="minorHAnsi"/>
                <w:color w:val="182026"/>
                <w:sz w:val="18"/>
                <w:szCs w:val="18"/>
              </w:rPr>
            </w:pPr>
            <w:r w:rsidRPr="00960977">
              <w:rPr>
                <w:rFonts w:cstheme="minorHAnsi"/>
                <w:color w:val="182026"/>
                <w:sz w:val="18"/>
                <w:szCs w:val="18"/>
              </w:rPr>
              <w:t>32. If there are any critical issues, such as supply, staffing,capacity, or other issues about which you would like toreceive direct contact, please explain here. (Optional)</w:t>
            </w:r>
          </w:p>
        </w:tc>
        <w:tc>
          <w:tcPr>
            <w:tcW w:w="2610" w:type="dxa"/>
          </w:tcPr>
          <w:p w:rsidR="000949A1" w:rsidRPr="00960977" w:rsidP="000949A1" w14:paraId="3140AA51" w14:textId="4B1DC1FE">
            <w:pPr>
              <w:rPr>
                <w:rFonts w:eastAsiaTheme="minorHAnsi"/>
                <w:sz w:val="18"/>
                <w:szCs w:val="18"/>
              </w:rPr>
            </w:pPr>
            <w:r w:rsidRPr="00960977">
              <w:rPr>
                <w:rFonts w:eastAsiaTheme="minorHAnsi"/>
                <w:sz w:val="18"/>
                <w:szCs w:val="18"/>
              </w:rPr>
              <w:t>N/A</w:t>
            </w:r>
          </w:p>
        </w:tc>
        <w:tc>
          <w:tcPr>
            <w:tcW w:w="2245" w:type="dxa"/>
          </w:tcPr>
          <w:p w:rsidR="000949A1" w:rsidRPr="00960977" w:rsidP="000949A1" w14:paraId="18D2C3FD" w14:textId="07592D9E">
            <w:pPr>
              <w:rPr>
                <w:rFonts w:eastAsiaTheme="minorHAnsi"/>
                <w:sz w:val="18"/>
                <w:szCs w:val="18"/>
              </w:rPr>
            </w:pPr>
            <w:r w:rsidRPr="00960977">
              <w:rPr>
                <w:rFonts w:eastAsiaTheme="minorHAnsi"/>
                <w:sz w:val="18"/>
                <w:szCs w:val="18"/>
              </w:rPr>
              <w:t>Inactive for federal data collection</w:t>
            </w:r>
          </w:p>
        </w:tc>
      </w:tr>
      <w:tr w14:paraId="68A9F0DA" w14:textId="77777777" w:rsidTr="00F8014C">
        <w:tblPrEx>
          <w:tblW w:w="0" w:type="auto"/>
          <w:tblInd w:w="720" w:type="dxa"/>
          <w:tblLook w:val="04A0"/>
        </w:tblPrEx>
        <w:tc>
          <w:tcPr>
            <w:tcW w:w="1075" w:type="dxa"/>
          </w:tcPr>
          <w:p w:rsidR="000949A1" w:rsidRPr="00960977" w:rsidP="000949A1" w14:paraId="2C3E3F9E" w14:textId="6C69C86B">
            <w:pPr>
              <w:rPr>
                <w:rFonts w:eastAsiaTheme="minorHAnsi"/>
                <w:sz w:val="18"/>
                <w:szCs w:val="18"/>
              </w:rPr>
            </w:pPr>
            <w:r w:rsidRPr="00960977">
              <w:rPr>
                <w:rFonts w:eastAsiaTheme="minorHAnsi"/>
                <w:sz w:val="18"/>
                <w:szCs w:val="18"/>
              </w:rPr>
              <w:t>Deletion</w:t>
            </w:r>
          </w:p>
        </w:tc>
        <w:tc>
          <w:tcPr>
            <w:tcW w:w="2700" w:type="dxa"/>
          </w:tcPr>
          <w:p w:rsidR="000949A1" w:rsidRPr="00960977" w:rsidP="000949A1" w14:paraId="6B1B6823" w14:textId="26F4A4D6">
            <w:pPr>
              <w:rPr>
                <w:rFonts w:cstheme="minorHAnsi"/>
                <w:color w:val="182026"/>
                <w:sz w:val="18"/>
                <w:szCs w:val="18"/>
              </w:rPr>
            </w:pPr>
            <w:r w:rsidRPr="00960977">
              <w:rPr>
                <w:rFonts w:cstheme="minorHAnsi"/>
                <w:color w:val="182026"/>
                <w:sz w:val="18"/>
                <w:szCs w:val="18"/>
              </w:rPr>
              <w:t>36. Total hospitalized patients co-infected with BOTH laboratory-confirmed COVID-19 AND laboratory-confirmed influenza virus infection (Optional)</w:t>
            </w:r>
          </w:p>
        </w:tc>
        <w:tc>
          <w:tcPr>
            <w:tcW w:w="2610" w:type="dxa"/>
          </w:tcPr>
          <w:p w:rsidR="000949A1" w:rsidRPr="00960977" w:rsidP="000949A1" w14:paraId="1576FB75" w14:textId="4FA81D71">
            <w:pPr>
              <w:rPr>
                <w:rFonts w:eastAsiaTheme="minorHAnsi"/>
                <w:sz w:val="18"/>
                <w:szCs w:val="18"/>
              </w:rPr>
            </w:pPr>
            <w:r w:rsidRPr="00960977">
              <w:rPr>
                <w:rFonts w:eastAsiaTheme="minorHAnsi"/>
                <w:sz w:val="18"/>
                <w:szCs w:val="18"/>
              </w:rPr>
              <w:t>N/A</w:t>
            </w:r>
          </w:p>
        </w:tc>
        <w:tc>
          <w:tcPr>
            <w:tcW w:w="2245" w:type="dxa"/>
          </w:tcPr>
          <w:p w:rsidR="000949A1" w:rsidRPr="00960977" w:rsidP="000949A1" w14:paraId="10996AFC" w14:textId="0337CA4A">
            <w:pPr>
              <w:rPr>
                <w:rFonts w:eastAsiaTheme="minorHAnsi"/>
                <w:sz w:val="18"/>
                <w:szCs w:val="18"/>
              </w:rPr>
            </w:pPr>
            <w:r w:rsidRPr="00960977">
              <w:rPr>
                <w:rFonts w:eastAsiaTheme="minorHAnsi"/>
                <w:sz w:val="18"/>
                <w:szCs w:val="18"/>
              </w:rPr>
              <w:t>Inactive for federal data collection</w:t>
            </w:r>
          </w:p>
        </w:tc>
      </w:tr>
      <w:tr w14:paraId="068AAFB2" w14:textId="77777777" w:rsidTr="00F8014C">
        <w:tblPrEx>
          <w:tblW w:w="0" w:type="auto"/>
          <w:tblInd w:w="720" w:type="dxa"/>
          <w:tblLook w:val="04A0"/>
        </w:tblPrEx>
        <w:tc>
          <w:tcPr>
            <w:tcW w:w="1075" w:type="dxa"/>
          </w:tcPr>
          <w:p w:rsidR="000949A1" w:rsidRPr="00960977" w:rsidP="000949A1" w14:paraId="0A244AA2" w14:textId="313AAA55">
            <w:pPr>
              <w:rPr>
                <w:rFonts w:eastAsiaTheme="minorHAnsi"/>
                <w:sz w:val="18"/>
                <w:szCs w:val="18"/>
              </w:rPr>
            </w:pPr>
            <w:r w:rsidRPr="00960977">
              <w:rPr>
                <w:rFonts w:eastAsiaTheme="minorHAnsi"/>
                <w:sz w:val="18"/>
                <w:szCs w:val="18"/>
              </w:rPr>
              <w:t>Deletion</w:t>
            </w:r>
          </w:p>
        </w:tc>
        <w:tc>
          <w:tcPr>
            <w:tcW w:w="2700" w:type="dxa"/>
          </w:tcPr>
          <w:p w:rsidR="000949A1" w:rsidRPr="00960977" w:rsidP="000949A1" w14:paraId="2D4FD2E3" w14:textId="17B57C5B">
            <w:pPr>
              <w:rPr>
                <w:rFonts w:cstheme="minorHAnsi"/>
                <w:color w:val="182026"/>
                <w:sz w:val="18"/>
                <w:szCs w:val="18"/>
              </w:rPr>
            </w:pPr>
            <w:r w:rsidRPr="00960977">
              <w:rPr>
                <w:rFonts w:cstheme="minorHAnsi"/>
                <w:color w:val="182026"/>
                <w:sz w:val="18"/>
                <w:szCs w:val="18"/>
              </w:rPr>
              <w:t>37. Previous day's influenza deaths (laboratory-confirmed influenza virus infection) (Optional)</w:t>
            </w:r>
          </w:p>
        </w:tc>
        <w:tc>
          <w:tcPr>
            <w:tcW w:w="2610" w:type="dxa"/>
          </w:tcPr>
          <w:p w:rsidR="000949A1" w:rsidRPr="00960977" w:rsidP="000949A1" w14:paraId="6A5A247B" w14:textId="7F7E4EAA">
            <w:pPr>
              <w:rPr>
                <w:rFonts w:eastAsiaTheme="minorHAnsi"/>
                <w:sz w:val="18"/>
                <w:szCs w:val="18"/>
              </w:rPr>
            </w:pPr>
            <w:r w:rsidRPr="00960977">
              <w:rPr>
                <w:rFonts w:eastAsiaTheme="minorHAnsi"/>
                <w:sz w:val="18"/>
                <w:szCs w:val="18"/>
              </w:rPr>
              <w:t>N/A</w:t>
            </w:r>
          </w:p>
        </w:tc>
        <w:tc>
          <w:tcPr>
            <w:tcW w:w="2245" w:type="dxa"/>
          </w:tcPr>
          <w:p w:rsidR="000949A1" w:rsidRPr="00960977" w:rsidP="000949A1" w14:paraId="1F36709B" w14:textId="0E581BBA">
            <w:pPr>
              <w:rPr>
                <w:rFonts w:eastAsiaTheme="minorHAnsi"/>
                <w:sz w:val="18"/>
                <w:szCs w:val="18"/>
              </w:rPr>
            </w:pPr>
            <w:r w:rsidRPr="00960977">
              <w:rPr>
                <w:rFonts w:eastAsiaTheme="minorHAnsi"/>
                <w:sz w:val="18"/>
                <w:szCs w:val="18"/>
              </w:rPr>
              <w:t>Inactive for federal data collection</w:t>
            </w:r>
          </w:p>
        </w:tc>
      </w:tr>
      <w:tr w14:paraId="07167D51" w14:textId="77777777" w:rsidTr="00F8014C">
        <w:tblPrEx>
          <w:tblW w:w="0" w:type="auto"/>
          <w:tblInd w:w="720" w:type="dxa"/>
          <w:tblLook w:val="04A0"/>
        </w:tblPrEx>
        <w:tc>
          <w:tcPr>
            <w:tcW w:w="1075" w:type="dxa"/>
          </w:tcPr>
          <w:p w:rsidR="000949A1" w:rsidRPr="00960977" w:rsidP="000949A1" w14:paraId="16A61ABB" w14:textId="32A5434A">
            <w:pPr>
              <w:rPr>
                <w:rFonts w:eastAsiaTheme="minorHAnsi"/>
                <w:sz w:val="18"/>
                <w:szCs w:val="18"/>
              </w:rPr>
            </w:pPr>
            <w:r w:rsidRPr="00960977">
              <w:rPr>
                <w:rFonts w:eastAsiaTheme="minorHAnsi"/>
                <w:sz w:val="18"/>
                <w:szCs w:val="18"/>
              </w:rPr>
              <w:t>Deletion</w:t>
            </w:r>
          </w:p>
        </w:tc>
        <w:tc>
          <w:tcPr>
            <w:tcW w:w="2700" w:type="dxa"/>
          </w:tcPr>
          <w:p w:rsidR="000949A1" w:rsidRPr="00960977" w:rsidP="000949A1" w14:paraId="7D5C25C9" w14:textId="2264685A">
            <w:pPr>
              <w:rPr>
                <w:rFonts w:cstheme="minorHAnsi"/>
                <w:color w:val="182026"/>
                <w:sz w:val="18"/>
                <w:szCs w:val="18"/>
              </w:rPr>
            </w:pPr>
            <w:r w:rsidRPr="00960977">
              <w:rPr>
                <w:rFonts w:cstheme="minorHAnsi"/>
                <w:color w:val="182026"/>
                <w:sz w:val="18"/>
                <w:szCs w:val="18"/>
              </w:rPr>
              <w:t>38. Previous day's deaths for patients co-infected with both COVID-19 AND laboratory-confirmed influenza virus (Optional)</w:t>
            </w:r>
          </w:p>
        </w:tc>
        <w:tc>
          <w:tcPr>
            <w:tcW w:w="2610" w:type="dxa"/>
          </w:tcPr>
          <w:p w:rsidR="000949A1" w:rsidRPr="00960977" w:rsidP="000949A1" w14:paraId="53229684" w14:textId="2B9CCF10">
            <w:pPr>
              <w:rPr>
                <w:rFonts w:eastAsiaTheme="minorHAnsi"/>
                <w:sz w:val="18"/>
                <w:szCs w:val="18"/>
              </w:rPr>
            </w:pPr>
            <w:r w:rsidRPr="00960977">
              <w:rPr>
                <w:rFonts w:eastAsiaTheme="minorHAnsi"/>
                <w:sz w:val="18"/>
                <w:szCs w:val="18"/>
              </w:rPr>
              <w:t>N/A</w:t>
            </w:r>
          </w:p>
        </w:tc>
        <w:tc>
          <w:tcPr>
            <w:tcW w:w="2245" w:type="dxa"/>
          </w:tcPr>
          <w:p w:rsidR="000949A1" w:rsidRPr="00960977" w:rsidP="000949A1" w14:paraId="70F52196" w14:textId="652C73CE">
            <w:pPr>
              <w:rPr>
                <w:rFonts w:eastAsiaTheme="minorHAnsi"/>
                <w:sz w:val="18"/>
                <w:szCs w:val="18"/>
              </w:rPr>
            </w:pPr>
            <w:r w:rsidRPr="00960977">
              <w:rPr>
                <w:rFonts w:eastAsiaTheme="minorHAnsi"/>
                <w:sz w:val="18"/>
                <w:szCs w:val="18"/>
              </w:rPr>
              <w:t>Inactive for federal data collection</w:t>
            </w:r>
          </w:p>
        </w:tc>
      </w:tr>
      <w:tr w14:paraId="3CB97A0B" w14:textId="77777777" w:rsidTr="00F8014C">
        <w:tblPrEx>
          <w:tblW w:w="0" w:type="auto"/>
          <w:tblInd w:w="720" w:type="dxa"/>
          <w:tblLook w:val="04A0"/>
        </w:tblPrEx>
        <w:tc>
          <w:tcPr>
            <w:tcW w:w="1075" w:type="dxa"/>
          </w:tcPr>
          <w:p w:rsidR="000949A1" w:rsidRPr="00960977" w:rsidP="000949A1" w14:paraId="3D42C584" w14:textId="09134182">
            <w:pPr>
              <w:rPr>
                <w:rFonts w:eastAsiaTheme="minorHAnsi"/>
                <w:sz w:val="18"/>
                <w:szCs w:val="18"/>
              </w:rPr>
            </w:pPr>
            <w:r w:rsidRPr="00960977">
              <w:rPr>
                <w:rFonts w:eastAsiaTheme="minorHAnsi"/>
                <w:sz w:val="18"/>
                <w:szCs w:val="18"/>
              </w:rPr>
              <w:t>Deletion</w:t>
            </w:r>
          </w:p>
        </w:tc>
        <w:tc>
          <w:tcPr>
            <w:tcW w:w="2700" w:type="dxa"/>
          </w:tcPr>
          <w:p w:rsidR="000949A1" w:rsidRPr="00960977" w:rsidP="000949A1" w14:paraId="45A02A1A" w14:textId="794CAF38">
            <w:pPr>
              <w:autoSpaceDE w:val="0"/>
              <w:autoSpaceDN w:val="0"/>
              <w:adjustRightInd w:val="0"/>
              <w:rPr>
                <w:rFonts w:cstheme="minorHAnsi"/>
                <w:color w:val="182026"/>
                <w:sz w:val="18"/>
                <w:szCs w:val="18"/>
              </w:rPr>
            </w:pPr>
            <w:r w:rsidRPr="00960977">
              <w:rPr>
                <w:rFonts w:cstheme="minorHAnsi"/>
                <w:color w:val="182026"/>
                <w:sz w:val="18"/>
                <w:szCs w:val="18"/>
              </w:rPr>
              <w:t>41. Previous week’s COVID-19 vaccination doses administered to healthcare personnel by your facility (Regardless of series or single-dose vaccine) (Optional)</w:t>
            </w:r>
          </w:p>
        </w:tc>
        <w:tc>
          <w:tcPr>
            <w:tcW w:w="2610" w:type="dxa"/>
          </w:tcPr>
          <w:p w:rsidR="000949A1" w:rsidRPr="00960977" w:rsidP="000949A1" w14:paraId="2C7BF66C" w14:textId="39C063AB">
            <w:pPr>
              <w:rPr>
                <w:rFonts w:eastAsiaTheme="minorHAnsi"/>
                <w:sz w:val="18"/>
                <w:szCs w:val="18"/>
              </w:rPr>
            </w:pPr>
            <w:r w:rsidRPr="00960977">
              <w:rPr>
                <w:rFonts w:eastAsiaTheme="minorHAnsi"/>
                <w:sz w:val="18"/>
                <w:szCs w:val="18"/>
              </w:rPr>
              <w:t>N/A</w:t>
            </w:r>
          </w:p>
        </w:tc>
        <w:tc>
          <w:tcPr>
            <w:tcW w:w="2245" w:type="dxa"/>
          </w:tcPr>
          <w:p w:rsidR="000949A1" w:rsidRPr="00960977" w:rsidP="000949A1" w14:paraId="2AA951F2" w14:textId="75639062">
            <w:pPr>
              <w:rPr>
                <w:rFonts w:eastAsiaTheme="minorHAnsi"/>
                <w:sz w:val="18"/>
                <w:szCs w:val="18"/>
              </w:rPr>
            </w:pPr>
            <w:r w:rsidRPr="00960977">
              <w:rPr>
                <w:rFonts w:eastAsiaTheme="minorHAnsi"/>
                <w:sz w:val="18"/>
                <w:szCs w:val="18"/>
              </w:rPr>
              <w:t>Inactive for federal data collection</w:t>
            </w:r>
          </w:p>
        </w:tc>
      </w:tr>
      <w:tr w14:paraId="0D307C9A" w14:textId="77777777" w:rsidTr="00F8014C">
        <w:tblPrEx>
          <w:tblW w:w="0" w:type="auto"/>
          <w:tblInd w:w="720" w:type="dxa"/>
          <w:tblLook w:val="04A0"/>
        </w:tblPrEx>
        <w:tc>
          <w:tcPr>
            <w:tcW w:w="1075" w:type="dxa"/>
          </w:tcPr>
          <w:p w:rsidR="000949A1" w:rsidRPr="00960977" w:rsidP="000949A1" w14:paraId="5E476CFB" w14:textId="42C4C09D">
            <w:pPr>
              <w:rPr>
                <w:rFonts w:eastAsiaTheme="minorHAnsi"/>
                <w:sz w:val="18"/>
                <w:szCs w:val="18"/>
              </w:rPr>
            </w:pPr>
            <w:r w:rsidRPr="00960977">
              <w:rPr>
                <w:rFonts w:eastAsiaTheme="minorHAnsi"/>
                <w:sz w:val="18"/>
                <w:szCs w:val="18"/>
              </w:rPr>
              <w:t>Deletion</w:t>
            </w:r>
          </w:p>
        </w:tc>
        <w:tc>
          <w:tcPr>
            <w:tcW w:w="2700" w:type="dxa"/>
          </w:tcPr>
          <w:p w:rsidR="000949A1" w:rsidRPr="00960977" w:rsidP="000949A1" w14:paraId="752CC574" w14:textId="383CB5C4">
            <w:pPr>
              <w:rPr>
                <w:rFonts w:cstheme="minorHAnsi"/>
                <w:color w:val="182026"/>
                <w:sz w:val="18"/>
                <w:szCs w:val="18"/>
              </w:rPr>
            </w:pPr>
            <w:r w:rsidRPr="00960977">
              <w:rPr>
                <w:rFonts w:cstheme="minorHAnsi"/>
                <w:color w:val="182026"/>
                <w:sz w:val="18"/>
                <w:szCs w:val="18"/>
              </w:rPr>
              <w:t>45. Total number of current healthcare personnel (Optional)</w:t>
            </w:r>
          </w:p>
        </w:tc>
        <w:tc>
          <w:tcPr>
            <w:tcW w:w="2610" w:type="dxa"/>
          </w:tcPr>
          <w:p w:rsidR="000949A1" w:rsidRPr="00960977" w:rsidP="000949A1" w14:paraId="519FDF09" w14:textId="24BC5C35">
            <w:pPr>
              <w:rPr>
                <w:rFonts w:eastAsiaTheme="minorHAnsi"/>
                <w:sz w:val="18"/>
                <w:szCs w:val="18"/>
              </w:rPr>
            </w:pPr>
            <w:r w:rsidRPr="00960977">
              <w:rPr>
                <w:rFonts w:eastAsiaTheme="minorHAnsi"/>
                <w:sz w:val="18"/>
                <w:szCs w:val="18"/>
              </w:rPr>
              <w:t>N/A</w:t>
            </w:r>
          </w:p>
        </w:tc>
        <w:tc>
          <w:tcPr>
            <w:tcW w:w="2245" w:type="dxa"/>
          </w:tcPr>
          <w:p w:rsidR="000949A1" w:rsidRPr="00960977" w:rsidP="000949A1" w14:paraId="7D3C4BAF" w14:textId="07A6E4AF">
            <w:pPr>
              <w:rPr>
                <w:rFonts w:eastAsiaTheme="minorHAnsi"/>
                <w:sz w:val="18"/>
                <w:szCs w:val="18"/>
              </w:rPr>
            </w:pPr>
            <w:r w:rsidRPr="00960977">
              <w:rPr>
                <w:rFonts w:eastAsiaTheme="minorHAnsi"/>
                <w:sz w:val="18"/>
                <w:szCs w:val="18"/>
              </w:rPr>
              <w:t>Inactive for federal data collection</w:t>
            </w:r>
          </w:p>
        </w:tc>
      </w:tr>
      <w:tr w14:paraId="19364098" w14:textId="77777777" w:rsidTr="00F8014C">
        <w:tblPrEx>
          <w:tblW w:w="0" w:type="auto"/>
          <w:tblInd w:w="720" w:type="dxa"/>
          <w:tblLook w:val="04A0"/>
        </w:tblPrEx>
        <w:tc>
          <w:tcPr>
            <w:tcW w:w="1075" w:type="dxa"/>
          </w:tcPr>
          <w:p w:rsidR="000949A1" w:rsidRPr="00960977" w:rsidP="000949A1" w14:paraId="43D3CC13" w14:textId="111E1D35">
            <w:pPr>
              <w:rPr>
                <w:rFonts w:eastAsiaTheme="minorHAnsi"/>
                <w:sz w:val="18"/>
                <w:szCs w:val="18"/>
              </w:rPr>
            </w:pPr>
            <w:r w:rsidRPr="00960977">
              <w:rPr>
                <w:rFonts w:eastAsiaTheme="minorHAnsi"/>
                <w:sz w:val="18"/>
                <w:szCs w:val="18"/>
              </w:rPr>
              <w:t>Deletion</w:t>
            </w:r>
          </w:p>
        </w:tc>
        <w:tc>
          <w:tcPr>
            <w:tcW w:w="2700" w:type="dxa"/>
          </w:tcPr>
          <w:p w:rsidR="000949A1" w:rsidRPr="00960977" w:rsidP="000949A1" w14:paraId="2F48BB43" w14:textId="17AE9812">
            <w:pPr>
              <w:rPr>
                <w:rFonts w:cstheme="minorHAnsi"/>
                <w:color w:val="182026"/>
                <w:sz w:val="18"/>
                <w:szCs w:val="18"/>
              </w:rPr>
            </w:pPr>
            <w:r w:rsidRPr="00960977">
              <w:rPr>
                <w:rFonts w:cstheme="minorHAnsi"/>
                <w:color w:val="182026"/>
                <w:sz w:val="18"/>
                <w:szCs w:val="18"/>
              </w:rPr>
              <w:t>42. Current healthcare personnel who have not yet received any COVID-19 vaccination doses (Optional)</w:t>
            </w:r>
          </w:p>
        </w:tc>
        <w:tc>
          <w:tcPr>
            <w:tcW w:w="2610" w:type="dxa"/>
          </w:tcPr>
          <w:p w:rsidR="000949A1" w:rsidRPr="00960977" w:rsidP="000949A1" w14:paraId="1444C253" w14:textId="692A22DC">
            <w:pPr>
              <w:rPr>
                <w:rFonts w:eastAsiaTheme="minorHAnsi"/>
                <w:sz w:val="18"/>
                <w:szCs w:val="18"/>
              </w:rPr>
            </w:pPr>
            <w:r w:rsidRPr="00960977">
              <w:rPr>
                <w:rFonts w:eastAsiaTheme="minorHAnsi"/>
                <w:sz w:val="18"/>
                <w:szCs w:val="18"/>
              </w:rPr>
              <w:t>N/A</w:t>
            </w:r>
          </w:p>
        </w:tc>
        <w:tc>
          <w:tcPr>
            <w:tcW w:w="2245" w:type="dxa"/>
          </w:tcPr>
          <w:p w:rsidR="000949A1" w:rsidRPr="00960977" w:rsidP="000949A1" w14:paraId="2CDF9A7C" w14:textId="289FC267">
            <w:pPr>
              <w:rPr>
                <w:rFonts w:eastAsiaTheme="minorHAnsi"/>
                <w:sz w:val="18"/>
                <w:szCs w:val="18"/>
              </w:rPr>
            </w:pPr>
            <w:r w:rsidRPr="00960977">
              <w:rPr>
                <w:rFonts w:eastAsiaTheme="minorHAnsi"/>
                <w:sz w:val="18"/>
                <w:szCs w:val="18"/>
              </w:rPr>
              <w:t>Inactive for federal data collection</w:t>
            </w:r>
          </w:p>
        </w:tc>
      </w:tr>
      <w:tr w14:paraId="1E81FB6E" w14:textId="77777777" w:rsidTr="00F8014C">
        <w:tblPrEx>
          <w:tblW w:w="0" w:type="auto"/>
          <w:tblInd w:w="720" w:type="dxa"/>
          <w:tblLook w:val="04A0"/>
        </w:tblPrEx>
        <w:tc>
          <w:tcPr>
            <w:tcW w:w="1075" w:type="dxa"/>
          </w:tcPr>
          <w:p w:rsidR="000949A1" w:rsidRPr="00960977" w:rsidP="000949A1" w14:paraId="0B040088" w14:textId="4B532962">
            <w:pPr>
              <w:rPr>
                <w:rFonts w:eastAsiaTheme="minorHAnsi"/>
                <w:sz w:val="18"/>
                <w:szCs w:val="18"/>
              </w:rPr>
            </w:pPr>
            <w:r w:rsidRPr="00960977">
              <w:rPr>
                <w:rFonts w:eastAsiaTheme="minorHAnsi"/>
                <w:sz w:val="18"/>
                <w:szCs w:val="18"/>
              </w:rPr>
              <w:t>Deletion</w:t>
            </w:r>
          </w:p>
        </w:tc>
        <w:tc>
          <w:tcPr>
            <w:tcW w:w="2700" w:type="dxa"/>
          </w:tcPr>
          <w:p w:rsidR="000949A1" w:rsidRPr="00960977" w:rsidP="000949A1" w14:paraId="3395236B" w14:textId="2D5FDB20">
            <w:pPr>
              <w:rPr>
                <w:rFonts w:cstheme="minorHAnsi"/>
                <w:color w:val="182026"/>
                <w:sz w:val="18"/>
                <w:szCs w:val="18"/>
              </w:rPr>
            </w:pPr>
            <w:r w:rsidRPr="00960977">
              <w:rPr>
                <w:rFonts w:cstheme="minorHAnsi"/>
                <w:color w:val="182026"/>
                <w:sz w:val="18"/>
                <w:szCs w:val="18"/>
              </w:rPr>
              <w:t>43. Current healthcare personnel who have received the first dose of COVID-19 vaccination doses (Optional)</w:t>
            </w:r>
          </w:p>
        </w:tc>
        <w:tc>
          <w:tcPr>
            <w:tcW w:w="2610" w:type="dxa"/>
          </w:tcPr>
          <w:p w:rsidR="000949A1" w:rsidRPr="00960977" w:rsidP="000949A1" w14:paraId="7B7C9AAE" w14:textId="10884850">
            <w:pPr>
              <w:rPr>
                <w:rFonts w:eastAsiaTheme="minorHAnsi"/>
                <w:sz w:val="18"/>
                <w:szCs w:val="18"/>
              </w:rPr>
            </w:pPr>
            <w:r w:rsidRPr="00960977">
              <w:rPr>
                <w:rFonts w:eastAsiaTheme="minorHAnsi"/>
                <w:sz w:val="18"/>
                <w:szCs w:val="18"/>
              </w:rPr>
              <w:t>N/A</w:t>
            </w:r>
          </w:p>
        </w:tc>
        <w:tc>
          <w:tcPr>
            <w:tcW w:w="2245" w:type="dxa"/>
          </w:tcPr>
          <w:p w:rsidR="000949A1" w:rsidRPr="00960977" w:rsidP="000949A1" w14:paraId="76470B1B" w14:textId="13F19F12">
            <w:pPr>
              <w:rPr>
                <w:rFonts w:eastAsiaTheme="minorHAnsi"/>
                <w:sz w:val="18"/>
                <w:szCs w:val="18"/>
              </w:rPr>
            </w:pPr>
            <w:r w:rsidRPr="00960977">
              <w:rPr>
                <w:rFonts w:eastAsiaTheme="minorHAnsi"/>
                <w:sz w:val="18"/>
                <w:szCs w:val="18"/>
              </w:rPr>
              <w:t>Inactive for federal data collection</w:t>
            </w:r>
          </w:p>
        </w:tc>
      </w:tr>
      <w:tr w14:paraId="480CAE92" w14:textId="77777777" w:rsidTr="00F8014C">
        <w:tblPrEx>
          <w:tblW w:w="0" w:type="auto"/>
          <w:tblInd w:w="720" w:type="dxa"/>
          <w:tblLook w:val="04A0"/>
        </w:tblPrEx>
        <w:tc>
          <w:tcPr>
            <w:tcW w:w="1075" w:type="dxa"/>
          </w:tcPr>
          <w:p w:rsidR="000949A1" w:rsidRPr="00960977" w:rsidP="000949A1" w14:paraId="6AFA8956" w14:textId="5067781B">
            <w:pPr>
              <w:rPr>
                <w:rFonts w:eastAsiaTheme="minorHAnsi"/>
                <w:sz w:val="18"/>
                <w:szCs w:val="18"/>
              </w:rPr>
            </w:pPr>
            <w:r w:rsidRPr="00960977">
              <w:rPr>
                <w:rFonts w:eastAsiaTheme="minorHAnsi"/>
                <w:sz w:val="18"/>
                <w:szCs w:val="18"/>
              </w:rPr>
              <w:t>Deletion</w:t>
            </w:r>
          </w:p>
        </w:tc>
        <w:tc>
          <w:tcPr>
            <w:tcW w:w="2700" w:type="dxa"/>
          </w:tcPr>
          <w:p w:rsidR="000949A1" w:rsidRPr="00960977" w:rsidP="000949A1" w14:paraId="2873987D" w14:textId="29941850">
            <w:pPr>
              <w:rPr>
                <w:rFonts w:cstheme="minorHAnsi"/>
                <w:color w:val="182026"/>
                <w:sz w:val="18"/>
                <w:szCs w:val="18"/>
              </w:rPr>
            </w:pPr>
            <w:r w:rsidRPr="00960977">
              <w:rPr>
                <w:rFonts w:cstheme="minorHAnsi"/>
                <w:color w:val="182026"/>
                <w:sz w:val="18"/>
                <w:szCs w:val="18"/>
              </w:rPr>
              <w:t xml:space="preserve">44. </w:t>
            </w:r>
            <w:r w:rsidRPr="00960977">
              <w:rPr>
                <w:sz w:val="18"/>
                <w:szCs w:val="18"/>
              </w:rPr>
              <w:t>Current healthcare personnel who have received</w:t>
            </w:r>
            <w:r w:rsidRPr="00960977">
              <w:rPr>
                <w:spacing w:val="40"/>
                <w:sz w:val="18"/>
                <w:szCs w:val="18"/>
              </w:rPr>
              <w:t xml:space="preserve"> </w:t>
            </w:r>
            <w:r w:rsidRPr="00960977">
              <w:rPr>
                <w:sz w:val="18"/>
                <w:szCs w:val="18"/>
              </w:rPr>
              <w:t>a</w:t>
            </w:r>
            <w:r w:rsidRPr="00960977">
              <w:rPr>
                <w:spacing w:val="-5"/>
                <w:sz w:val="18"/>
                <w:szCs w:val="18"/>
              </w:rPr>
              <w:t xml:space="preserve"> </w:t>
            </w:r>
            <w:r w:rsidRPr="00960977">
              <w:rPr>
                <w:sz w:val="18"/>
                <w:szCs w:val="18"/>
              </w:rPr>
              <w:t>completed</w:t>
            </w:r>
            <w:r w:rsidRPr="00960977">
              <w:rPr>
                <w:spacing w:val="-5"/>
                <w:sz w:val="18"/>
                <w:szCs w:val="18"/>
              </w:rPr>
              <w:t xml:space="preserve"> </w:t>
            </w:r>
            <w:r w:rsidRPr="00960977">
              <w:rPr>
                <w:sz w:val="18"/>
                <w:szCs w:val="18"/>
              </w:rPr>
              <w:t>series</w:t>
            </w:r>
            <w:r w:rsidRPr="00960977">
              <w:rPr>
                <w:spacing w:val="-5"/>
                <w:sz w:val="18"/>
                <w:szCs w:val="18"/>
              </w:rPr>
              <w:t xml:space="preserve"> </w:t>
            </w:r>
            <w:r w:rsidRPr="00960977">
              <w:rPr>
                <w:sz w:val="18"/>
                <w:szCs w:val="18"/>
              </w:rPr>
              <w:t>of</w:t>
            </w:r>
            <w:r w:rsidRPr="00960977">
              <w:rPr>
                <w:spacing w:val="-4"/>
                <w:sz w:val="18"/>
                <w:szCs w:val="18"/>
              </w:rPr>
              <w:t xml:space="preserve"> </w:t>
            </w:r>
            <w:r w:rsidRPr="00960977">
              <w:rPr>
                <w:sz w:val="18"/>
                <w:szCs w:val="18"/>
              </w:rPr>
              <w:t>a</w:t>
            </w:r>
            <w:r w:rsidRPr="00960977">
              <w:rPr>
                <w:spacing w:val="-5"/>
                <w:sz w:val="18"/>
                <w:szCs w:val="18"/>
              </w:rPr>
              <w:t xml:space="preserve"> </w:t>
            </w:r>
            <w:r w:rsidRPr="00960977">
              <w:rPr>
                <w:sz w:val="18"/>
                <w:szCs w:val="18"/>
              </w:rPr>
              <w:t>COVID-19</w:t>
            </w:r>
            <w:r w:rsidRPr="00960977">
              <w:rPr>
                <w:spacing w:val="-5"/>
                <w:sz w:val="18"/>
                <w:szCs w:val="18"/>
              </w:rPr>
              <w:t xml:space="preserve"> </w:t>
            </w:r>
            <w:r w:rsidRPr="00960977">
              <w:rPr>
                <w:sz w:val="18"/>
                <w:szCs w:val="18"/>
              </w:rPr>
              <w:t>vaccination</w:t>
            </w:r>
            <w:r w:rsidRPr="00960977">
              <w:rPr>
                <w:spacing w:val="-8"/>
                <w:sz w:val="18"/>
                <w:szCs w:val="18"/>
              </w:rPr>
              <w:t xml:space="preserve"> </w:t>
            </w:r>
            <w:r w:rsidRPr="00960977">
              <w:rPr>
                <w:sz w:val="18"/>
                <w:szCs w:val="18"/>
              </w:rPr>
              <w:t>or a single-dose vaccination</w:t>
            </w:r>
          </w:p>
        </w:tc>
        <w:tc>
          <w:tcPr>
            <w:tcW w:w="2610" w:type="dxa"/>
          </w:tcPr>
          <w:p w:rsidR="000949A1" w:rsidRPr="00960977" w:rsidP="000949A1" w14:paraId="75ADAAC7" w14:textId="574AD83D">
            <w:pPr>
              <w:rPr>
                <w:rFonts w:eastAsiaTheme="minorHAnsi"/>
                <w:sz w:val="18"/>
                <w:szCs w:val="18"/>
              </w:rPr>
            </w:pPr>
            <w:r w:rsidRPr="00960977">
              <w:rPr>
                <w:rFonts w:eastAsiaTheme="minorHAnsi"/>
                <w:sz w:val="18"/>
                <w:szCs w:val="18"/>
              </w:rPr>
              <w:t>N/A</w:t>
            </w:r>
          </w:p>
        </w:tc>
        <w:tc>
          <w:tcPr>
            <w:tcW w:w="2245" w:type="dxa"/>
          </w:tcPr>
          <w:p w:rsidR="000949A1" w:rsidRPr="00960977" w:rsidP="000949A1" w14:paraId="227D9D6A" w14:textId="37702B1D">
            <w:pPr>
              <w:rPr>
                <w:rFonts w:eastAsiaTheme="minorHAnsi"/>
                <w:sz w:val="18"/>
                <w:szCs w:val="18"/>
              </w:rPr>
            </w:pPr>
            <w:r w:rsidRPr="00960977">
              <w:rPr>
                <w:rFonts w:eastAsiaTheme="minorHAnsi"/>
                <w:sz w:val="18"/>
                <w:szCs w:val="18"/>
              </w:rPr>
              <w:t>Inactive for federal data collection</w:t>
            </w:r>
          </w:p>
        </w:tc>
      </w:tr>
      <w:tr w14:paraId="2B17B8AF" w14:textId="77777777" w:rsidTr="00F8014C">
        <w:tblPrEx>
          <w:tblW w:w="0" w:type="auto"/>
          <w:tblInd w:w="720" w:type="dxa"/>
          <w:tblLook w:val="04A0"/>
        </w:tblPrEx>
        <w:tc>
          <w:tcPr>
            <w:tcW w:w="1075" w:type="dxa"/>
          </w:tcPr>
          <w:p w:rsidR="000949A1" w:rsidRPr="00960977" w:rsidP="000949A1" w14:paraId="342A90D8" w14:textId="2C77860B">
            <w:pPr>
              <w:rPr>
                <w:rFonts w:eastAsiaTheme="minorHAnsi"/>
                <w:sz w:val="18"/>
                <w:szCs w:val="18"/>
              </w:rPr>
            </w:pPr>
            <w:r w:rsidRPr="00960977">
              <w:rPr>
                <w:rFonts w:eastAsiaTheme="minorHAnsi"/>
                <w:sz w:val="18"/>
                <w:szCs w:val="18"/>
              </w:rPr>
              <w:t>Deletion</w:t>
            </w:r>
          </w:p>
        </w:tc>
        <w:tc>
          <w:tcPr>
            <w:tcW w:w="2700" w:type="dxa"/>
          </w:tcPr>
          <w:p w:rsidR="000949A1" w:rsidRPr="00960977" w:rsidP="000949A1" w14:paraId="60036EFB" w14:textId="05398A2A">
            <w:pPr>
              <w:rPr>
                <w:rFonts w:cstheme="minorHAnsi"/>
                <w:color w:val="182026"/>
                <w:sz w:val="18"/>
                <w:szCs w:val="18"/>
              </w:rPr>
            </w:pPr>
            <w:r w:rsidRPr="00960977">
              <w:rPr>
                <w:rFonts w:cstheme="minorHAnsi"/>
                <w:color w:val="182026"/>
                <w:sz w:val="18"/>
                <w:szCs w:val="18"/>
              </w:rPr>
              <w:t>46. Previous week's number of patients and other nonhealthcare personnel who received the first dose in a multi-series of COVID-19 vaccination doses (Optional)</w:t>
            </w:r>
          </w:p>
        </w:tc>
        <w:tc>
          <w:tcPr>
            <w:tcW w:w="2610" w:type="dxa"/>
          </w:tcPr>
          <w:p w:rsidR="000949A1" w:rsidRPr="00960977" w:rsidP="000949A1" w14:paraId="7EC57C14" w14:textId="6D567852">
            <w:pPr>
              <w:rPr>
                <w:rFonts w:eastAsiaTheme="minorHAnsi"/>
                <w:sz w:val="18"/>
                <w:szCs w:val="18"/>
              </w:rPr>
            </w:pPr>
            <w:r w:rsidRPr="00960977">
              <w:rPr>
                <w:rFonts w:eastAsiaTheme="minorHAnsi"/>
                <w:sz w:val="18"/>
                <w:szCs w:val="18"/>
              </w:rPr>
              <w:t>N/A</w:t>
            </w:r>
          </w:p>
        </w:tc>
        <w:tc>
          <w:tcPr>
            <w:tcW w:w="2245" w:type="dxa"/>
          </w:tcPr>
          <w:p w:rsidR="000949A1" w:rsidRPr="00960977" w:rsidP="000949A1" w14:paraId="793616DB" w14:textId="6532CC80">
            <w:pPr>
              <w:rPr>
                <w:rFonts w:eastAsiaTheme="minorHAnsi"/>
                <w:sz w:val="18"/>
                <w:szCs w:val="18"/>
              </w:rPr>
            </w:pPr>
            <w:r w:rsidRPr="00960977">
              <w:rPr>
                <w:rFonts w:eastAsiaTheme="minorHAnsi"/>
                <w:sz w:val="18"/>
                <w:szCs w:val="18"/>
              </w:rPr>
              <w:t>Inactive for federal data collection</w:t>
            </w:r>
          </w:p>
        </w:tc>
      </w:tr>
      <w:tr w14:paraId="7AA67242" w14:textId="77777777" w:rsidTr="00F8014C">
        <w:tblPrEx>
          <w:tblW w:w="0" w:type="auto"/>
          <w:tblInd w:w="720" w:type="dxa"/>
          <w:tblLook w:val="04A0"/>
        </w:tblPrEx>
        <w:tc>
          <w:tcPr>
            <w:tcW w:w="1075" w:type="dxa"/>
          </w:tcPr>
          <w:p w:rsidR="000949A1" w:rsidRPr="00960977" w:rsidP="000949A1" w14:paraId="641CD8B7" w14:textId="005E0C7F">
            <w:pPr>
              <w:rPr>
                <w:rFonts w:eastAsiaTheme="minorHAnsi"/>
                <w:sz w:val="18"/>
                <w:szCs w:val="18"/>
              </w:rPr>
            </w:pPr>
            <w:r w:rsidRPr="00960977">
              <w:rPr>
                <w:rFonts w:eastAsiaTheme="minorHAnsi"/>
                <w:sz w:val="18"/>
                <w:szCs w:val="18"/>
              </w:rPr>
              <w:t>Deletion</w:t>
            </w:r>
          </w:p>
        </w:tc>
        <w:tc>
          <w:tcPr>
            <w:tcW w:w="2700" w:type="dxa"/>
          </w:tcPr>
          <w:p w:rsidR="000949A1" w:rsidRPr="00960977" w:rsidP="000949A1" w14:paraId="41B2D59F" w14:textId="75D81B89">
            <w:pPr>
              <w:rPr>
                <w:rFonts w:cstheme="minorHAnsi"/>
                <w:color w:val="182026"/>
                <w:sz w:val="18"/>
                <w:szCs w:val="18"/>
              </w:rPr>
            </w:pPr>
            <w:r w:rsidRPr="00960977">
              <w:rPr>
                <w:rFonts w:cstheme="minorHAnsi"/>
                <w:color w:val="182026"/>
                <w:sz w:val="18"/>
                <w:szCs w:val="18"/>
              </w:rPr>
              <w:t>47. Previous week's number of patients who received the final dose in a series of COVID-19 vaccination doses or the single-dose vaccine by your facility (Optional)</w:t>
            </w:r>
          </w:p>
        </w:tc>
        <w:tc>
          <w:tcPr>
            <w:tcW w:w="2610" w:type="dxa"/>
          </w:tcPr>
          <w:p w:rsidR="000949A1" w:rsidRPr="00960977" w:rsidP="000949A1" w14:paraId="04BA193F" w14:textId="2952CBAA">
            <w:pPr>
              <w:rPr>
                <w:rFonts w:eastAsiaTheme="minorHAnsi"/>
                <w:sz w:val="18"/>
                <w:szCs w:val="18"/>
              </w:rPr>
            </w:pPr>
            <w:r w:rsidRPr="00960977">
              <w:rPr>
                <w:rFonts w:eastAsiaTheme="minorHAnsi"/>
                <w:sz w:val="18"/>
                <w:szCs w:val="18"/>
              </w:rPr>
              <w:t>N/A</w:t>
            </w:r>
          </w:p>
        </w:tc>
        <w:tc>
          <w:tcPr>
            <w:tcW w:w="2245" w:type="dxa"/>
          </w:tcPr>
          <w:p w:rsidR="000949A1" w:rsidRPr="00960977" w:rsidP="000949A1" w14:paraId="72672940" w14:textId="68DC49F3">
            <w:pPr>
              <w:rPr>
                <w:rFonts w:eastAsiaTheme="minorHAnsi"/>
                <w:sz w:val="18"/>
                <w:szCs w:val="18"/>
              </w:rPr>
            </w:pPr>
            <w:r w:rsidRPr="00960977">
              <w:rPr>
                <w:rFonts w:eastAsiaTheme="minorHAnsi"/>
                <w:sz w:val="18"/>
                <w:szCs w:val="18"/>
              </w:rPr>
              <w:t>Inactive for federal data collection</w:t>
            </w:r>
          </w:p>
        </w:tc>
      </w:tr>
    </w:tbl>
    <w:p w:rsidR="00BA6928" w:rsidRPr="00080656" w:rsidP="008D2314" w14:paraId="6E7A840B" w14:textId="0F54F41D">
      <w:pPr>
        <w:rPr>
          <w:rFonts w:eastAsiaTheme="minorHAnsi"/>
          <w:sz w:val="18"/>
          <w:szCs w:val="18"/>
        </w:rPr>
      </w:pPr>
      <w:r>
        <w:rPr>
          <w:rFonts w:eastAsiaTheme="minorHAnsi"/>
        </w:rPr>
        <w:tab/>
        <w:t>*</w:t>
      </w:r>
      <w:r w:rsidRPr="00080656">
        <w:rPr>
          <w:rFonts w:eastAsiaTheme="minorHAnsi"/>
          <w:sz w:val="18"/>
          <w:szCs w:val="18"/>
        </w:rPr>
        <w:t>Asterisked fields are required data elements for reporting</w:t>
      </w:r>
    </w:p>
    <w:p w:rsidR="00080656" w:rsidRPr="00BA3A53" w:rsidP="00BA3A53" w14:paraId="7ED6AB9E" w14:textId="77777777">
      <w:pPr>
        <w:rPr>
          <w:rFonts w:eastAsiaTheme="minorHAnsi"/>
        </w:rPr>
      </w:pPr>
    </w:p>
    <w:p w:rsidR="00776512" w:rsidP="0088381D" w14:paraId="3D03975E" w14:textId="77777777">
      <w:pPr>
        <w:pStyle w:val="ListParagraph"/>
      </w:pPr>
      <w:r w:rsidRPr="008273D4">
        <w:rPr>
          <w:rFonts w:eastAsiaTheme="minorHAnsi"/>
        </w:rPr>
        <w:t>The new CMS IPPS rule requires</w:t>
      </w:r>
      <w:r w:rsidR="002731C5">
        <w:rPr>
          <w:rFonts w:eastAsiaTheme="minorHAnsi"/>
        </w:rPr>
        <w:t xml:space="preserve"> </w:t>
      </w:r>
      <w:r w:rsidR="00167D86">
        <w:rPr>
          <w:rFonts w:eastAsiaTheme="minorHAnsi"/>
        </w:rPr>
        <w:t xml:space="preserve">CMS defined </w:t>
      </w:r>
      <w:r w:rsidR="002731C5">
        <w:rPr>
          <w:rFonts w:eastAsiaTheme="minorHAnsi"/>
        </w:rPr>
        <w:t>hospitals</w:t>
      </w:r>
      <w:r w:rsidRPr="008273D4">
        <w:rPr>
          <w:rFonts w:eastAsiaTheme="minorHAnsi"/>
        </w:rPr>
        <w:t xml:space="preserve"> </w:t>
      </w:r>
      <w:r w:rsidRPr="008273D4" w:rsidR="009668D6">
        <w:rPr>
          <w:rFonts w:eastAsiaTheme="minorHAnsi"/>
        </w:rPr>
        <w:t xml:space="preserve">to report weekly aggregate counts of new admissions for </w:t>
      </w:r>
      <w:r w:rsidRPr="008273D4" w:rsidR="009668D6">
        <w:t>COVID-19, Influenza, and RSV</w:t>
      </w:r>
      <w:r w:rsidR="008D6341">
        <w:t>,</w:t>
      </w:r>
      <w:r w:rsidRPr="008273D4" w:rsidR="009668D6">
        <w:t xml:space="preserve"> and a weekly snapshot (one</w:t>
      </w:r>
      <w:r w:rsidR="00342617">
        <w:t>-</w:t>
      </w:r>
      <w:r w:rsidRPr="008273D4" w:rsidR="009668D6">
        <w:t>day</w:t>
      </w:r>
      <w:r w:rsidR="00342617">
        <w:t>-</w:t>
      </w:r>
      <w:r w:rsidRPr="008273D4" w:rsidR="009668D6">
        <w:t>per</w:t>
      </w:r>
      <w:r w:rsidR="00342617">
        <w:t>-</w:t>
      </w:r>
      <w:r w:rsidRPr="008273D4" w:rsidR="009668D6">
        <w:t>week) of current respiratory virus (i.e., COVID-19, Influenza, and RSV) hospitalizations,</w:t>
      </w:r>
      <w:r w:rsidRPr="008273D4" w:rsidR="009E5B52">
        <w:t xml:space="preserve"> overall hospital bed capacity</w:t>
      </w:r>
      <w:r w:rsidR="00625475">
        <w:t>,</w:t>
      </w:r>
      <w:r w:rsidRPr="008273D4" w:rsidR="009E5B52">
        <w:t xml:space="preserve"> and occupancy </w:t>
      </w:r>
      <w:r w:rsidRPr="008273D4" w:rsidR="009668D6">
        <w:rPr>
          <w:rFonts w:eastAsiaTheme="minorHAnsi"/>
        </w:rPr>
        <w:t>via CDC NHSN beginning October 1, 2024.</w:t>
      </w:r>
      <w:r w:rsidRPr="008273D4" w:rsidR="002067C8">
        <w:rPr>
          <w:rFonts w:eastAsiaTheme="minorHAnsi"/>
        </w:rPr>
        <w:t xml:space="preserve">  Reporting option </w:t>
      </w:r>
      <w:r w:rsidRPr="008273D4" w:rsidR="00B66995">
        <w:rPr>
          <w:rFonts w:eastAsiaTheme="minorHAnsi"/>
        </w:rPr>
        <w:t>one,</w:t>
      </w:r>
      <w:r w:rsidRPr="008273D4" w:rsidR="002067C8">
        <w:rPr>
          <w:rFonts w:eastAsiaTheme="minorHAnsi"/>
        </w:rPr>
        <w:t xml:space="preserve"> </w:t>
      </w:r>
      <w:r w:rsidRPr="008273D4" w:rsidR="007117D7">
        <w:rPr>
          <w:rFonts w:eastAsiaTheme="minorHAnsi"/>
        </w:rPr>
        <w:t>via form</w:t>
      </w:r>
      <w:r w:rsidRPr="008273D4" w:rsidR="002067C8">
        <w:rPr>
          <w:rFonts w:eastAsiaTheme="minorHAnsi"/>
        </w:rPr>
        <w:t xml:space="preserve"> </w:t>
      </w:r>
      <w:r w:rsidRPr="008273D4" w:rsidR="002067C8">
        <w:t>57.101 Hospital Respiratory Data Form (Weekly Submission)</w:t>
      </w:r>
      <w:r w:rsidRPr="008273D4" w:rsidR="00B66995">
        <w:t>,</w:t>
      </w:r>
      <w:r w:rsidRPr="008273D4" w:rsidR="002067C8">
        <w:t xml:space="preserve"> </w:t>
      </w:r>
      <w:r w:rsidRPr="008273D4" w:rsidR="007117D7">
        <w:t>allows for this</w:t>
      </w:r>
      <w:r w:rsidR="00247F0C">
        <w:t xml:space="preserve"> activity;</w:t>
      </w:r>
      <w:r w:rsidRPr="008273D4" w:rsidR="007117D7">
        <w:t xml:space="preserve"> however, the weekly data must be manually aggregated by the facility and then submitted to CDC NHSN.  </w:t>
      </w:r>
      <w:r w:rsidRPr="008273D4" w:rsidR="004B7AEB">
        <w:t xml:space="preserve">Form </w:t>
      </w:r>
      <w:r w:rsidRPr="008273D4" w:rsidR="00B66995">
        <w:t xml:space="preserve">57.102 </w:t>
      </w:r>
      <w:r w:rsidRPr="008273D4" w:rsidR="00B66995">
        <w:t xml:space="preserve">Hospital Respiratory Data Form (Daily submission) is an already approved </w:t>
      </w:r>
      <w:r w:rsidRPr="008273D4" w:rsidR="003F7868">
        <w:t xml:space="preserve">OMB </w:t>
      </w:r>
      <w:r w:rsidRPr="008273D4" w:rsidR="00B66995">
        <w:t>data collection</w:t>
      </w:r>
      <w:r w:rsidRPr="008273D4" w:rsidR="00D266DA">
        <w:t>,</w:t>
      </w:r>
      <w:r w:rsidRPr="008273D4" w:rsidR="00B66995">
        <w:t xml:space="preserve"> </w:t>
      </w:r>
      <w:r w:rsidRPr="008273D4" w:rsidR="003F7868">
        <w:t>that is currently operational in some facilities</w:t>
      </w:r>
      <w:r w:rsidRPr="008273D4" w:rsidR="00915B9A">
        <w:t xml:space="preserve">. </w:t>
      </w:r>
      <w:r w:rsidR="00BB6C57">
        <w:t>T</w:t>
      </w:r>
      <w:r w:rsidR="007207A1">
        <w:t xml:space="preserve">o reduce the burden on facilities, </w:t>
      </w:r>
      <w:r w:rsidRPr="008273D4" w:rsidR="003F7868">
        <w:t xml:space="preserve">NHSN </w:t>
      </w:r>
      <w:r w:rsidR="0071341C">
        <w:t>will allow</w:t>
      </w:r>
      <w:r w:rsidRPr="008273D4" w:rsidR="008D5AF2">
        <w:t xml:space="preserve"> </w:t>
      </w:r>
      <w:r w:rsidR="007207A1">
        <w:t xml:space="preserve">facilities to </w:t>
      </w:r>
      <w:r w:rsidR="00FE1637">
        <w:t>continue</w:t>
      </w:r>
      <w:r w:rsidR="007207A1">
        <w:t xml:space="preserve"> report</w:t>
      </w:r>
      <w:r w:rsidR="00746511">
        <w:t>ing</w:t>
      </w:r>
      <w:r w:rsidRPr="008273D4" w:rsidR="00D266DA">
        <w:t xml:space="preserve"> </w:t>
      </w:r>
      <w:r w:rsidR="00CE250A">
        <w:t xml:space="preserve">using </w:t>
      </w:r>
      <w:r w:rsidR="00FE1637">
        <w:t xml:space="preserve">this </w:t>
      </w:r>
      <w:r w:rsidR="00CE250A">
        <w:t>form</w:t>
      </w:r>
      <w:r w:rsidR="00831EE3">
        <w:t>, so that they do not have to adjust</w:t>
      </w:r>
      <w:r w:rsidRPr="008273D4" w:rsidR="00754738">
        <w:t xml:space="preserve"> their reporting requirements.  </w:t>
      </w:r>
      <w:r w:rsidRPr="008273D4" w:rsidR="00BC480A">
        <w:t xml:space="preserve">Form 57.102 will collect the same respiratory virus data as form </w:t>
      </w:r>
      <w:r w:rsidRPr="008273D4" w:rsidR="00302EBC">
        <w:t xml:space="preserve">57.101, but </w:t>
      </w:r>
      <w:r w:rsidR="00545DEB">
        <w:t>daily</w:t>
      </w:r>
      <w:r w:rsidR="00731FC9">
        <w:t>. T</w:t>
      </w:r>
      <w:r w:rsidRPr="008273D4" w:rsidR="00302EBC">
        <w:t xml:space="preserve">he NHSN system will automatically aggregate the daily data into the required </w:t>
      </w:r>
      <w:r w:rsidRPr="008273D4" w:rsidR="009D6417">
        <w:t xml:space="preserve">CMS IPPS </w:t>
      </w:r>
      <w:r w:rsidRPr="008273D4" w:rsidR="00302EBC">
        <w:t>weekly</w:t>
      </w:r>
      <w:r w:rsidRPr="008273D4" w:rsidR="009D6417">
        <w:t xml:space="preserve"> data</w:t>
      </w:r>
      <w:r w:rsidR="00731FC9">
        <w:t>, which further reduce the burden on facilities by removing the additional step to aggregate prior to sending.</w:t>
      </w:r>
      <w:r w:rsidRPr="008273D4" w:rsidR="00302EBC">
        <w:t xml:space="preserve"> </w:t>
      </w:r>
    </w:p>
    <w:p w:rsidR="00776512" w:rsidP="0088381D" w14:paraId="292FAFB0" w14:textId="77777777">
      <w:pPr>
        <w:pStyle w:val="ListParagraph"/>
      </w:pPr>
    </w:p>
    <w:p w:rsidR="00251E99" w:rsidRPr="008273D4" w:rsidP="0088381D" w14:paraId="26FDBBC0" w14:textId="314D9802">
      <w:pPr>
        <w:pStyle w:val="ListParagraph"/>
      </w:pPr>
      <w:r>
        <w:t>Regarding</w:t>
      </w:r>
      <w:r w:rsidR="00776512">
        <w:t xml:space="preserve"> burden, this form collects </w:t>
      </w:r>
      <w:r>
        <w:rPr>
          <w:rStyle w:val="ui-provider"/>
        </w:rPr>
        <w:t xml:space="preserve">24 </w:t>
      </w:r>
      <w:r w:rsidR="00776512">
        <w:rPr>
          <w:rStyle w:val="ui-provider"/>
        </w:rPr>
        <w:t xml:space="preserve">data elements daily and </w:t>
      </w:r>
      <w:r>
        <w:rPr>
          <w:rStyle w:val="ui-provider"/>
        </w:rPr>
        <w:t xml:space="preserve">52 </w:t>
      </w:r>
      <w:r w:rsidR="00776512">
        <w:rPr>
          <w:rStyle w:val="ui-provider"/>
        </w:rPr>
        <w:t xml:space="preserve">data elements </w:t>
      </w:r>
      <w:r>
        <w:rPr>
          <w:rStyle w:val="ui-provider"/>
        </w:rPr>
        <w:t>weekly</w:t>
      </w:r>
      <w:r w:rsidR="00BD3C7D">
        <w:rPr>
          <w:rStyle w:val="ui-provider"/>
        </w:rPr>
        <w:t xml:space="preserve">.  </w:t>
      </w:r>
      <w:r w:rsidR="007B28E4">
        <w:rPr>
          <w:rStyle w:val="ui-provider"/>
        </w:rPr>
        <w:t>W</w:t>
      </w:r>
      <w:r w:rsidR="00BD3C7D">
        <w:rPr>
          <w:rStyle w:val="ui-provider"/>
        </w:rPr>
        <w:t xml:space="preserve">e are </w:t>
      </w:r>
      <w:r>
        <w:rPr>
          <w:rStyle w:val="ui-provider"/>
        </w:rPr>
        <w:t>calculating burden as all fields being collected</w:t>
      </w:r>
      <w:r>
        <w:rPr>
          <w:rStyle w:val="ui-provider"/>
        </w:rPr>
        <w:t xml:space="preserve"> </w:t>
      </w:r>
      <w:r>
        <w:rPr>
          <w:rStyle w:val="ui-provider"/>
        </w:rPr>
        <w:t>daily.</w:t>
      </w:r>
    </w:p>
    <w:p w:rsidR="009166C0" w:rsidRPr="008273D4" w:rsidP="0088381D" w14:paraId="6C9C0F81" w14:textId="77777777">
      <w:pPr>
        <w:rPr>
          <w:rFonts w:eastAsiaTheme="minorHAnsi"/>
        </w:rPr>
      </w:pPr>
    </w:p>
    <w:p w:rsidR="008873D3" w:rsidRPr="007C2C93" w:rsidP="008873D3" w14:paraId="38C97E57" w14:textId="77777777">
      <w:pPr>
        <w:ind w:left="720"/>
      </w:pPr>
      <w:r w:rsidRPr="004414B9">
        <w:rPr>
          <w:b/>
          <w:bCs/>
        </w:rPr>
        <w:t xml:space="preserve">Time Burden: </w:t>
      </w:r>
      <w:r w:rsidRPr="004414B9" w:rsidR="00B048B7">
        <w:t>Estimate</w:t>
      </w:r>
      <w:r w:rsidR="00B048B7">
        <w:t xml:space="preserve"> 58 minutes to complete the form via user entry, 29 minutes for the .csv import, and 15 minutes for API. </w:t>
      </w:r>
      <w:r>
        <w:t>The .csv import and API are new ways facilities can provide data to NHSN and will add to the over burden.</w:t>
      </w:r>
    </w:p>
    <w:p w:rsidR="009166C0" w:rsidRPr="008273D4" w:rsidP="008873D3" w14:paraId="09B1F7C4" w14:textId="07EA69FA"/>
    <w:p w:rsidR="009166C0" w:rsidP="0088381D" w14:paraId="6CF394CA" w14:textId="62C03748">
      <w:pPr>
        <w:ind w:left="720"/>
        <w:rPr>
          <w:shd w:val="clear" w:color="auto" w:fill="FFFFFF"/>
        </w:rPr>
      </w:pPr>
      <w:r w:rsidRPr="008273D4">
        <w:rPr>
          <w:b/>
          <w:bCs/>
        </w:rPr>
        <w:t>Change in Time Burden:</w:t>
      </w:r>
      <w:r w:rsidRPr="001D13C9" w:rsidR="001D13C9">
        <w:rPr>
          <w:rFonts w:ascii="Segoe UI" w:hAnsi="Segoe UI" w:cs="Segoe UI"/>
          <w:sz w:val="18"/>
          <w:szCs w:val="18"/>
          <w:shd w:val="clear" w:color="auto" w:fill="FFFFFF"/>
        </w:rPr>
        <w:t xml:space="preserve"> </w:t>
      </w:r>
      <w:r w:rsidR="008873D3">
        <w:rPr>
          <w:shd w:val="clear" w:color="auto" w:fill="FFFFFF"/>
        </w:rPr>
        <w:t xml:space="preserve"> </w:t>
      </w:r>
      <w:r w:rsidR="006B6F83">
        <w:rPr>
          <w:shd w:val="clear" w:color="auto" w:fill="FFFFFF"/>
        </w:rPr>
        <w:t xml:space="preserve">The </w:t>
      </w:r>
      <w:r w:rsidRPr="001D13C9" w:rsidR="001D13C9">
        <w:rPr>
          <w:shd w:val="clear" w:color="auto" w:fill="FFFFFF"/>
        </w:rPr>
        <w:t xml:space="preserve">Total Burden hours </w:t>
      </w:r>
      <w:r w:rsidR="008873D3">
        <w:rPr>
          <w:shd w:val="clear" w:color="auto" w:fill="FFFFFF"/>
        </w:rPr>
        <w:t xml:space="preserve">for Form 57.102 </w:t>
      </w:r>
      <w:r w:rsidR="00F10D63">
        <w:rPr>
          <w:shd w:val="clear" w:color="auto" w:fill="FFFFFF"/>
        </w:rPr>
        <w:t>decreased from 2</w:t>
      </w:r>
      <w:r w:rsidR="007C2C93">
        <w:rPr>
          <w:shd w:val="clear" w:color="auto" w:fill="FFFFFF"/>
        </w:rPr>
        <w:t>,</w:t>
      </w:r>
      <w:r w:rsidR="00F10D63">
        <w:rPr>
          <w:shd w:val="clear" w:color="auto" w:fill="FFFFFF"/>
        </w:rPr>
        <w:t>84</w:t>
      </w:r>
      <w:r w:rsidR="007C2C93">
        <w:rPr>
          <w:shd w:val="clear" w:color="auto" w:fill="FFFFFF"/>
        </w:rPr>
        <w:t xml:space="preserve">7,000 to </w:t>
      </w:r>
      <w:r w:rsidR="008873D3">
        <w:rPr>
          <w:shd w:val="clear" w:color="auto" w:fill="FFFFFF"/>
        </w:rPr>
        <w:t>503,791</w:t>
      </w:r>
      <w:r w:rsidR="007C2C93">
        <w:rPr>
          <w:shd w:val="clear" w:color="auto" w:fill="FFFFFF"/>
        </w:rPr>
        <w:t xml:space="preserve">. </w:t>
      </w:r>
      <w:r w:rsidRPr="001D13C9" w:rsidR="001D13C9">
        <w:rPr>
          <w:shd w:val="clear" w:color="auto" w:fill="FFFFFF"/>
        </w:rPr>
        <w:t>  </w:t>
      </w:r>
    </w:p>
    <w:p w:rsidR="00F8567F" w:rsidP="0088381D" w14:paraId="4965D5E3" w14:textId="77777777">
      <w:pPr>
        <w:ind w:left="720"/>
      </w:pPr>
    </w:p>
    <w:p w:rsidR="00622834" w:rsidP="0088381D" w14:paraId="5EC7E8EF" w14:textId="77777777">
      <w:pPr>
        <w:rPr>
          <w:rFonts w:eastAsiaTheme="minorHAnsi"/>
        </w:rPr>
      </w:pPr>
    </w:p>
    <w:p w:rsidR="00622834" w:rsidRPr="008273D4" w:rsidP="0088381D" w14:paraId="500DA141" w14:textId="77777777">
      <w:pPr>
        <w:rPr>
          <w:rFonts w:eastAsiaTheme="minorHAnsi"/>
        </w:rPr>
      </w:pPr>
    </w:p>
    <w:p w:rsidR="005F74B3" w:rsidRPr="008273D4" w:rsidP="0088381D" w14:paraId="4765EAF6" w14:textId="77777777">
      <w:pPr>
        <w:pStyle w:val="ListParagraph"/>
        <w:numPr>
          <w:ilvl w:val="0"/>
          <w:numId w:val="36"/>
        </w:numPr>
      </w:pPr>
      <w:r w:rsidRPr="008273D4">
        <w:t>57.103 COVID-19 Hospital Data Form (Psychiatric and Rehabilitation Facilities)</w:t>
      </w:r>
    </w:p>
    <w:p w:rsidR="00D66C91" w:rsidRPr="008273D4" w:rsidP="0088381D" w14:paraId="4B1CA576" w14:textId="77777777">
      <w:pPr>
        <w:pStyle w:val="ListParagraph"/>
      </w:pPr>
    </w:p>
    <w:p w:rsidR="00D66C91" w:rsidRPr="008273D4" w:rsidP="0088381D" w14:paraId="425B5A84" w14:textId="0244DB2C">
      <w:pPr>
        <w:pStyle w:val="ListParagraph"/>
      </w:pPr>
      <w:r w:rsidRPr="008273D4">
        <w:t>Form 57.103 COVID-19 Hospital Data Form (Psychiatric and Rehabilitation Facilities)</w:t>
      </w:r>
    </w:p>
    <w:p w:rsidR="00D66C91" w:rsidRPr="008273D4" w:rsidP="0088381D" w14:paraId="366AB5B0" w14:textId="52BCD25E">
      <w:pPr>
        <w:pStyle w:val="ListParagraph"/>
        <w:rPr>
          <w:rStyle w:val="normaltextrun"/>
        </w:rPr>
      </w:pPr>
      <w:r w:rsidRPr="008273D4">
        <w:t>will be retired</w:t>
      </w:r>
      <w:r w:rsidRPr="008273D4">
        <w:rPr>
          <w:rFonts w:eastAsiaTheme="minorHAnsi"/>
        </w:rPr>
        <w:t xml:space="preserve"> on October 1, 2024, as all </w:t>
      </w:r>
      <w:r w:rsidR="004229C3">
        <w:rPr>
          <w:rFonts w:eastAsiaTheme="minorHAnsi"/>
        </w:rPr>
        <w:t xml:space="preserve">CMS defined </w:t>
      </w:r>
      <w:r w:rsidR="000E1554">
        <w:rPr>
          <w:rFonts w:eastAsiaTheme="minorHAnsi"/>
        </w:rPr>
        <w:t xml:space="preserve">hospitals </w:t>
      </w:r>
      <w:r w:rsidRPr="008273D4">
        <w:rPr>
          <w:rFonts w:eastAsiaTheme="minorHAnsi"/>
        </w:rPr>
        <w:t xml:space="preserve">can now report the required respiratory virus data via </w:t>
      </w:r>
      <w:r w:rsidR="00E16097">
        <w:rPr>
          <w:rFonts w:eastAsiaTheme="minorHAnsi"/>
        </w:rPr>
        <w:t xml:space="preserve">either </w:t>
      </w:r>
      <w:r w:rsidRPr="008273D4">
        <w:rPr>
          <w:rFonts w:eastAsiaTheme="minorHAnsi"/>
        </w:rPr>
        <w:t xml:space="preserve">form </w:t>
      </w:r>
      <w:r w:rsidRPr="008273D4" w:rsidR="00162E58">
        <w:rPr>
          <w:rFonts w:eastAsiaTheme="minorHAnsi"/>
        </w:rPr>
        <w:t xml:space="preserve">57.101 or </w:t>
      </w:r>
      <w:r w:rsidRPr="008273D4">
        <w:rPr>
          <w:rFonts w:eastAsiaTheme="minorHAnsi"/>
        </w:rPr>
        <w:t xml:space="preserve">57.102.  </w:t>
      </w:r>
    </w:p>
    <w:p w:rsidR="005F74B3" w:rsidRPr="008273D4" w:rsidP="0088381D" w14:paraId="2BF3B742" w14:textId="77777777">
      <w:pPr>
        <w:rPr>
          <w:rFonts w:eastAsiaTheme="minorHAnsi"/>
        </w:rPr>
      </w:pPr>
    </w:p>
    <w:p w:rsidR="005F74B3" w:rsidP="0088381D" w14:paraId="7E2FF43F" w14:textId="60A5AC21">
      <w:pPr>
        <w:ind w:left="720"/>
      </w:pPr>
      <w:r w:rsidRPr="008273D4">
        <w:rPr>
          <w:b/>
          <w:bCs/>
        </w:rPr>
        <w:t xml:space="preserve">Time Burden: </w:t>
      </w:r>
      <w:r w:rsidRPr="008273D4" w:rsidR="00FC0944">
        <w:t>Form being retired.</w:t>
      </w:r>
    </w:p>
    <w:p w:rsidR="001A4848" w:rsidRPr="008273D4" w:rsidP="0088381D" w14:paraId="0F1EFA0D" w14:textId="77777777">
      <w:pPr>
        <w:ind w:left="720"/>
      </w:pPr>
    </w:p>
    <w:p w:rsidR="00437B37" w:rsidRPr="003A12C4" w:rsidP="0088381D" w14:paraId="7A892BA8" w14:textId="285287BA">
      <w:pPr>
        <w:ind w:left="720"/>
        <w:rPr>
          <w:rFonts w:eastAsiaTheme="minorHAnsi"/>
        </w:rPr>
      </w:pPr>
      <w:r w:rsidRPr="008273D4">
        <w:rPr>
          <w:b/>
          <w:bCs/>
        </w:rPr>
        <w:t>Change in Time Burden:</w:t>
      </w:r>
      <w:r w:rsidRPr="008273D4">
        <w:t xml:space="preserve"> </w:t>
      </w:r>
      <w:r w:rsidRPr="008273D4" w:rsidR="00FC0944">
        <w:t xml:space="preserve">Burden </w:t>
      </w:r>
      <w:r w:rsidRPr="008273D4" w:rsidR="00BD1ADE">
        <w:t>from this form will be added to form 57.102</w:t>
      </w:r>
      <w:r w:rsidRPr="008273D4" w:rsidR="00FC0944">
        <w:t>.</w:t>
      </w:r>
    </w:p>
    <w:p w:rsidR="008F40BC" w:rsidP="0088381D" w14:paraId="213EA514" w14:textId="77777777">
      <w:pPr>
        <w:rPr>
          <w:rFonts w:eastAsiaTheme="minorHAnsi"/>
        </w:rPr>
      </w:pPr>
    </w:p>
    <w:p w:rsidR="00622834" w:rsidP="0088381D" w14:paraId="57A0A88D" w14:textId="77777777">
      <w:pPr>
        <w:rPr>
          <w:rFonts w:eastAsiaTheme="minorHAnsi"/>
        </w:rPr>
      </w:pPr>
    </w:p>
    <w:p w:rsidR="00622834" w:rsidP="0088381D" w14:paraId="44A139CB" w14:textId="77777777">
      <w:pPr>
        <w:rPr>
          <w:rFonts w:eastAsiaTheme="minorHAnsi"/>
        </w:rPr>
      </w:pPr>
    </w:p>
    <w:p w:rsidR="0088381D" w:rsidP="008D2314" w14:paraId="7EF43954" w14:textId="77777777">
      <w:pPr>
        <w:rPr>
          <w:rFonts w:eastAsiaTheme="minorHAnsi"/>
        </w:rPr>
      </w:pPr>
    </w:p>
    <w:p w:rsidR="0088381D" w:rsidP="008D2314" w14:paraId="40883ADF" w14:textId="77777777">
      <w:pPr>
        <w:rPr>
          <w:rFonts w:eastAsiaTheme="minorHAnsi"/>
        </w:rPr>
      </w:pPr>
    </w:p>
    <w:p w:rsidR="0088381D" w:rsidP="008D2314" w14:paraId="5A075B75" w14:textId="77777777">
      <w:pPr>
        <w:rPr>
          <w:rFonts w:eastAsiaTheme="minorHAnsi"/>
        </w:rPr>
      </w:pPr>
    </w:p>
    <w:p w:rsidR="0088381D" w:rsidP="008D2314" w14:paraId="7AFB4AC2" w14:textId="77777777">
      <w:pPr>
        <w:rPr>
          <w:rFonts w:eastAsiaTheme="minorHAnsi"/>
        </w:rPr>
      </w:pPr>
    </w:p>
    <w:p w:rsidR="0088381D" w:rsidP="008D2314" w14:paraId="01B1987B" w14:textId="77777777">
      <w:pPr>
        <w:rPr>
          <w:rFonts w:eastAsiaTheme="minorHAnsi"/>
        </w:rPr>
      </w:pPr>
    </w:p>
    <w:p w:rsidR="0088381D" w:rsidP="008D2314" w14:paraId="6E6FC48F" w14:textId="77777777">
      <w:pPr>
        <w:rPr>
          <w:rFonts w:eastAsiaTheme="minorHAnsi"/>
        </w:rPr>
      </w:pPr>
    </w:p>
    <w:p w:rsidR="0088381D" w:rsidP="008D2314" w14:paraId="04193510" w14:textId="77777777">
      <w:pPr>
        <w:rPr>
          <w:rFonts w:eastAsiaTheme="minorHAnsi"/>
        </w:rPr>
      </w:pPr>
    </w:p>
    <w:p w:rsidR="0088381D" w:rsidP="008D2314" w14:paraId="0C273B34" w14:textId="77777777">
      <w:pPr>
        <w:rPr>
          <w:rFonts w:eastAsiaTheme="minorHAnsi"/>
        </w:rPr>
      </w:pPr>
    </w:p>
    <w:p w:rsidR="0088381D" w:rsidP="008D2314" w14:paraId="05A23E09" w14:textId="77777777">
      <w:pPr>
        <w:rPr>
          <w:rFonts w:eastAsiaTheme="minorHAnsi"/>
        </w:rPr>
      </w:pPr>
    </w:p>
    <w:p w:rsidR="0088381D" w:rsidP="008D2314" w14:paraId="7BBB94FA" w14:textId="77777777">
      <w:pPr>
        <w:rPr>
          <w:rFonts w:eastAsiaTheme="minorHAnsi"/>
        </w:rPr>
      </w:pPr>
    </w:p>
    <w:p w:rsidR="008F40BC" w:rsidRPr="008273D4" w:rsidP="008D2314" w14:paraId="3B3DAB31" w14:textId="77777777">
      <w:pPr>
        <w:rPr>
          <w:rFonts w:eastAsiaTheme="minorHAnsi"/>
        </w:rPr>
      </w:pPr>
    </w:p>
    <w:p w:rsidR="008873D3" w:rsidP="008D2314" w14:paraId="03D66BF3" w14:textId="77777777">
      <w:pPr>
        <w:rPr>
          <w:rFonts w:eastAsiaTheme="minorHAnsi"/>
          <w:b/>
          <w:bCs/>
          <w:u w:val="single"/>
        </w:rPr>
      </w:pPr>
    </w:p>
    <w:p w:rsidR="008873D3" w:rsidP="008D2314" w14:paraId="6A329A98" w14:textId="77777777">
      <w:pPr>
        <w:rPr>
          <w:rFonts w:eastAsiaTheme="minorHAnsi"/>
          <w:b/>
          <w:bCs/>
          <w:u w:val="single"/>
        </w:rPr>
      </w:pPr>
    </w:p>
    <w:p w:rsidR="008873D3" w:rsidP="008D2314" w14:paraId="69CE3902" w14:textId="77777777">
      <w:pPr>
        <w:rPr>
          <w:rFonts w:eastAsiaTheme="minorHAnsi"/>
          <w:b/>
          <w:bCs/>
          <w:u w:val="single"/>
        </w:rPr>
      </w:pPr>
    </w:p>
    <w:p w:rsidR="008873D3" w:rsidP="008D2314" w14:paraId="3FCEB5D8" w14:textId="77777777">
      <w:pPr>
        <w:rPr>
          <w:rFonts w:eastAsiaTheme="minorHAnsi"/>
          <w:b/>
          <w:bCs/>
          <w:u w:val="single"/>
        </w:rPr>
      </w:pPr>
    </w:p>
    <w:p w:rsidR="008873D3" w:rsidP="008D2314" w14:paraId="6FD1A83B" w14:textId="77777777">
      <w:pPr>
        <w:rPr>
          <w:rFonts w:eastAsiaTheme="minorHAnsi"/>
          <w:b/>
          <w:bCs/>
          <w:u w:val="single"/>
        </w:rPr>
      </w:pPr>
    </w:p>
    <w:p w:rsidR="008873D3" w:rsidP="008D2314" w14:paraId="1CBA40EE" w14:textId="77777777">
      <w:pPr>
        <w:rPr>
          <w:rFonts w:eastAsiaTheme="minorHAnsi"/>
          <w:b/>
          <w:bCs/>
          <w:u w:val="single"/>
        </w:rPr>
      </w:pPr>
    </w:p>
    <w:p w:rsidR="00531E9F" w:rsidP="008D2314" w14:paraId="5B7B85F1" w14:textId="592FE03C">
      <w:pPr>
        <w:rPr>
          <w:rFonts w:eastAsiaTheme="minorHAnsi"/>
          <w:b/>
          <w:bCs/>
          <w:u w:val="single"/>
        </w:rPr>
      </w:pPr>
      <w:r w:rsidRPr="008273D4">
        <w:rPr>
          <w:rFonts w:eastAsiaTheme="minorHAnsi"/>
          <w:b/>
          <w:bCs/>
          <w:u w:val="single"/>
        </w:rPr>
        <w:t>Burden Estimates</w:t>
      </w:r>
      <w:r w:rsidRPr="008273D4" w:rsidR="002E7E42">
        <w:rPr>
          <w:rFonts w:eastAsiaTheme="minorHAnsi"/>
          <w:b/>
          <w:bCs/>
          <w:u w:val="single"/>
        </w:rPr>
        <w:t xml:space="preserve"> – 0920-1317</w:t>
      </w:r>
    </w:p>
    <w:p w:rsidR="00F932B9" w:rsidP="00F932B9" w14:paraId="05802BD0" w14:textId="77777777">
      <w:pPr>
        <w:rPr>
          <w:rStyle w:val="normaltextrun"/>
          <w:color w:val="000000"/>
          <w:shd w:val="clear" w:color="auto" w:fill="FFFFFF"/>
        </w:rPr>
      </w:pPr>
    </w:p>
    <w:p w:rsidR="00F932B9" w:rsidRPr="008273D4" w:rsidP="00F932B9" w14:paraId="6E2B9C2A" w14:textId="34B6677B">
      <w:pPr>
        <w:rPr>
          <w:rFonts w:eastAsiaTheme="minorHAnsi"/>
          <w:b/>
          <w:bCs/>
          <w:u w:val="single"/>
        </w:rPr>
      </w:pPr>
      <w:r w:rsidRPr="00F932B9">
        <w:rPr>
          <w:rStyle w:val="normaltextrun"/>
          <w:color w:val="000000"/>
          <w:shd w:val="clear" w:color="auto" w:fill="FFFFFF"/>
        </w:rPr>
        <w:t xml:space="preserve">As a result of proposed changes to the form, the estimated annualized burden is expected to </w:t>
      </w:r>
      <w:r w:rsidR="00B177A8">
        <w:rPr>
          <w:rStyle w:val="normaltextrun"/>
          <w:color w:val="000000"/>
          <w:shd w:val="clear" w:color="auto" w:fill="FFFFFF"/>
        </w:rPr>
        <w:t>decrease</w:t>
      </w:r>
      <w:r w:rsidRPr="00F932B9">
        <w:rPr>
          <w:rStyle w:val="normaltextrun"/>
          <w:color w:val="000000"/>
          <w:shd w:val="clear" w:color="auto" w:fill="FFFFFF"/>
        </w:rPr>
        <w:t xml:space="preserve"> by </w:t>
      </w:r>
      <w:r w:rsidR="00923C7C">
        <w:rPr>
          <w:rStyle w:val="normaltextrun"/>
          <w:color w:val="000000"/>
          <w:shd w:val="clear" w:color="auto" w:fill="FFFFFF"/>
        </w:rPr>
        <w:t xml:space="preserve">2,518,049 </w:t>
      </w:r>
      <w:r w:rsidRPr="00F932B9">
        <w:rPr>
          <w:rStyle w:val="normaltextrun"/>
          <w:color w:val="000000"/>
          <w:shd w:val="clear" w:color="auto" w:fill="FFFFFF"/>
        </w:rPr>
        <w:t xml:space="preserve">hours, from </w:t>
      </w:r>
      <w:r w:rsidRPr="00D31845" w:rsidR="00D31845">
        <w:rPr>
          <w:rStyle w:val="normaltextrun"/>
          <w:color w:val="000000"/>
          <w:shd w:val="clear" w:color="auto" w:fill="FFFFFF"/>
        </w:rPr>
        <w:t>6,460,072</w:t>
      </w:r>
      <w:r w:rsidRPr="00D31845">
        <w:rPr>
          <w:rStyle w:val="normaltextrun"/>
          <w:color w:val="000000"/>
          <w:shd w:val="clear" w:color="auto" w:fill="FFFFFF"/>
        </w:rPr>
        <w:t xml:space="preserve"> to</w:t>
      </w:r>
      <w:r w:rsidRPr="008873D3" w:rsidR="008873D3">
        <w:rPr>
          <w:rStyle w:val="normaltextrun"/>
          <w:color w:val="000000"/>
          <w:shd w:val="clear" w:color="auto" w:fill="FFFFFF"/>
        </w:rPr>
        <w:t xml:space="preserve"> 4,426,312</w:t>
      </w:r>
      <w:r w:rsidR="00D24FDD">
        <w:rPr>
          <w:rStyle w:val="normaltextrun"/>
          <w:color w:val="000000"/>
          <w:shd w:val="clear" w:color="auto" w:fill="FFFFFF"/>
        </w:rPr>
        <w:t xml:space="preserve">. </w:t>
      </w:r>
    </w:p>
    <w:p w:rsidR="00E81A8F" w:rsidP="00A94728" w14:paraId="4F15F8B2" w14:textId="1CB318E9">
      <w:pPr>
        <w:spacing w:line="276" w:lineRule="auto"/>
      </w:pPr>
    </w:p>
    <w:tbl>
      <w:tblPr>
        <w:tblW w:w="10530" w:type="dxa"/>
        <w:tblInd w:w="-72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361"/>
        <w:gridCol w:w="1304"/>
        <w:gridCol w:w="1233"/>
        <w:gridCol w:w="1143"/>
        <w:gridCol w:w="973"/>
        <w:gridCol w:w="851"/>
        <w:gridCol w:w="1208"/>
        <w:gridCol w:w="1457"/>
      </w:tblGrid>
      <w:tr w14:paraId="52807E6B" w14:textId="77777777" w:rsidTr="004073AA">
        <w:tblPrEx>
          <w:tblW w:w="10530" w:type="dxa"/>
          <w:tblInd w:w="-72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915"/>
        </w:trPr>
        <w:tc>
          <w:tcPr>
            <w:tcW w:w="2361" w:type="dxa"/>
            <w:tcBorders>
              <w:top w:val="single" w:sz="6" w:space="0" w:color="auto"/>
              <w:left w:val="single" w:sz="6" w:space="0" w:color="auto"/>
              <w:bottom w:val="single" w:sz="6" w:space="0" w:color="auto"/>
              <w:right w:val="single" w:sz="6" w:space="0" w:color="auto"/>
            </w:tcBorders>
            <w:shd w:val="clear" w:color="auto" w:fill="auto"/>
            <w:hideMark/>
          </w:tcPr>
          <w:p w:rsidR="005706BF" w:rsidRPr="0074004C" w:rsidP="005706BF" w14:paraId="571B4EB7" w14:textId="7F833EEF">
            <w:pPr>
              <w:pStyle w:val="paragraph"/>
              <w:spacing w:before="0" w:beforeAutospacing="0" w:after="0" w:afterAutospacing="0"/>
              <w:textAlignment w:val="baseline"/>
              <w:rPr>
                <w:sz w:val="20"/>
                <w:szCs w:val="20"/>
              </w:rPr>
            </w:pPr>
            <w:r w:rsidRPr="0074004C">
              <w:rPr>
                <w:rStyle w:val="normaltextrun"/>
                <w:b/>
                <w:bCs/>
                <w:sz w:val="20"/>
                <w:szCs w:val="20"/>
              </w:rPr>
              <w:t>Form Number &amp; Name</w:t>
            </w:r>
          </w:p>
        </w:tc>
        <w:tc>
          <w:tcPr>
            <w:tcW w:w="1304" w:type="dxa"/>
            <w:tcBorders>
              <w:top w:val="single" w:sz="6" w:space="0" w:color="auto"/>
              <w:left w:val="single" w:sz="6" w:space="0" w:color="auto"/>
              <w:bottom w:val="single" w:sz="6" w:space="0" w:color="auto"/>
              <w:right w:val="single" w:sz="6" w:space="0" w:color="auto"/>
            </w:tcBorders>
            <w:shd w:val="clear" w:color="auto" w:fill="auto"/>
            <w:hideMark/>
          </w:tcPr>
          <w:p w:rsidR="005706BF" w:rsidRPr="00F04CA3" w:rsidP="005706BF" w14:paraId="4DA79B6B" w14:textId="77777777">
            <w:pPr>
              <w:pStyle w:val="paragraph"/>
              <w:spacing w:before="0" w:beforeAutospacing="0" w:after="0" w:afterAutospacing="0"/>
              <w:jc w:val="center"/>
              <w:textAlignment w:val="baseline"/>
              <w:rPr>
                <w:sz w:val="20"/>
                <w:szCs w:val="20"/>
              </w:rPr>
            </w:pPr>
            <w:r w:rsidRPr="00F04CA3">
              <w:rPr>
                <w:rStyle w:val="normaltextrun"/>
                <w:b/>
                <w:sz w:val="20"/>
                <w:szCs w:val="20"/>
              </w:rPr>
              <w:t>No. of Respondents</w:t>
            </w:r>
            <w:r w:rsidRPr="00F04CA3">
              <w:rPr>
                <w:rStyle w:val="eop"/>
                <w:sz w:val="20"/>
                <w:szCs w:val="20"/>
              </w:rPr>
              <w:t> </w:t>
            </w:r>
          </w:p>
        </w:tc>
        <w:tc>
          <w:tcPr>
            <w:tcW w:w="1233" w:type="dxa"/>
            <w:tcBorders>
              <w:top w:val="single" w:sz="6" w:space="0" w:color="auto"/>
              <w:left w:val="single" w:sz="6" w:space="0" w:color="auto"/>
              <w:bottom w:val="single" w:sz="6" w:space="0" w:color="auto"/>
              <w:right w:val="single" w:sz="6" w:space="0" w:color="auto"/>
            </w:tcBorders>
            <w:shd w:val="clear" w:color="auto" w:fill="auto"/>
            <w:hideMark/>
          </w:tcPr>
          <w:p w:rsidR="005706BF" w:rsidRPr="00F04CA3" w:rsidP="005706BF" w14:paraId="32024904" w14:textId="77777777">
            <w:pPr>
              <w:pStyle w:val="paragraph"/>
              <w:spacing w:before="0" w:beforeAutospacing="0" w:after="0" w:afterAutospacing="0"/>
              <w:jc w:val="center"/>
              <w:textAlignment w:val="baseline"/>
              <w:rPr>
                <w:sz w:val="20"/>
                <w:szCs w:val="20"/>
              </w:rPr>
            </w:pPr>
            <w:r w:rsidRPr="00F04CA3">
              <w:rPr>
                <w:rStyle w:val="normaltextrun"/>
                <w:b/>
                <w:sz w:val="20"/>
                <w:szCs w:val="20"/>
              </w:rPr>
              <w:t>No. Responses per Respondent</w:t>
            </w:r>
            <w:r w:rsidRPr="00F04CA3">
              <w:rPr>
                <w:rStyle w:val="eop"/>
                <w:sz w:val="20"/>
                <w:szCs w:val="20"/>
              </w:rPr>
              <w:t> </w:t>
            </w:r>
          </w:p>
        </w:tc>
        <w:tc>
          <w:tcPr>
            <w:tcW w:w="1143" w:type="dxa"/>
            <w:tcBorders>
              <w:top w:val="single" w:sz="6" w:space="0" w:color="auto"/>
              <w:left w:val="single" w:sz="6" w:space="0" w:color="auto"/>
              <w:bottom w:val="single" w:sz="6" w:space="0" w:color="auto"/>
              <w:right w:val="single" w:sz="6" w:space="0" w:color="auto"/>
            </w:tcBorders>
            <w:shd w:val="clear" w:color="auto" w:fill="auto"/>
            <w:hideMark/>
          </w:tcPr>
          <w:p w:rsidR="005706BF" w:rsidRPr="00F04CA3" w:rsidP="005706BF" w14:paraId="1CB7DC92" w14:textId="77777777">
            <w:pPr>
              <w:pStyle w:val="paragraph"/>
              <w:spacing w:before="0" w:beforeAutospacing="0" w:after="0" w:afterAutospacing="0"/>
              <w:jc w:val="center"/>
              <w:textAlignment w:val="baseline"/>
              <w:rPr>
                <w:sz w:val="20"/>
                <w:szCs w:val="20"/>
              </w:rPr>
            </w:pPr>
            <w:r w:rsidRPr="00F04CA3">
              <w:rPr>
                <w:rStyle w:val="normaltextrun"/>
                <w:b/>
                <w:sz w:val="20"/>
                <w:szCs w:val="20"/>
              </w:rPr>
              <w:t>Avg. Burden per response (in hrs.)</w:t>
            </w:r>
            <w:r w:rsidRPr="00F04CA3">
              <w:rPr>
                <w:rStyle w:val="eop"/>
                <w:sz w:val="20"/>
                <w:szCs w:val="20"/>
              </w:rPr>
              <w:t> </w:t>
            </w:r>
          </w:p>
        </w:tc>
        <w:tc>
          <w:tcPr>
            <w:tcW w:w="973" w:type="dxa"/>
            <w:tcBorders>
              <w:top w:val="single" w:sz="6" w:space="0" w:color="auto"/>
              <w:left w:val="single" w:sz="6" w:space="0" w:color="auto"/>
              <w:bottom w:val="single" w:sz="6" w:space="0" w:color="auto"/>
              <w:right w:val="single" w:sz="6" w:space="0" w:color="auto"/>
            </w:tcBorders>
            <w:shd w:val="clear" w:color="auto" w:fill="auto"/>
            <w:hideMark/>
          </w:tcPr>
          <w:p w:rsidR="005706BF" w:rsidRPr="00F04CA3" w:rsidP="005706BF" w14:paraId="549596C4" w14:textId="77777777">
            <w:pPr>
              <w:pStyle w:val="paragraph"/>
              <w:spacing w:before="0" w:beforeAutospacing="0" w:after="0" w:afterAutospacing="0"/>
              <w:jc w:val="center"/>
              <w:textAlignment w:val="baseline"/>
              <w:rPr>
                <w:sz w:val="20"/>
                <w:szCs w:val="20"/>
              </w:rPr>
            </w:pPr>
            <w:r w:rsidRPr="00F04CA3">
              <w:rPr>
                <w:rStyle w:val="normaltextrun"/>
                <w:b/>
                <w:sz w:val="20"/>
                <w:szCs w:val="20"/>
              </w:rPr>
              <w:t>Total Burden</w:t>
            </w:r>
            <w:r w:rsidRPr="00F04CA3">
              <w:rPr>
                <w:rStyle w:val="eop"/>
                <w:sz w:val="20"/>
                <w:szCs w:val="20"/>
              </w:rPr>
              <w:t> </w:t>
            </w:r>
          </w:p>
          <w:p w:rsidR="005706BF" w:rsidRPr="00F04CA3" w:rsidP="005706BF" w14:paraId="09C5D338" w14:textId="77777777">
            <w:pPr>
              <w:pStyle w:val="paragraph"/>
              <w:spacing w:before="0" w:beforeAutospacing="0" w:after="0" w:afterAutospacing="0"/>
              <w:jc w:val="center"/>
              <w:textAlignment w:val="baseline"/>
              <w:rPr>
                <w:sz w:val="20"/>
                <w:szCs w:val="20"/>
              </w:rPr>
            </w:pPr>
            <w:r w:rsidRPr="00F04CA3">
              <w:rPr>
                <w:rStyle w:val="normaltextrun"/>
                <w:b/>
                <w:sz w:val="20"/>
                <w:szCs w:val="20"/>
              </w:rPr>
              <w:t>(in hrs.)</w:t>
            </w:r>
            <w:r w:rsidRPr="00F04CA3">
              <w:rPr>
                <w:rStyle w:val="eop"/>
                <w:sz w:val="20"/>
                <w:szCs w:val="20"/>
              </w:rPr>
              <w:t> </w:t>
            </w:r>
          </w:p>
        </w:tc>
        <w:tc>
          <w:tcPr>
            <w:tcW w:w="851" w:type="dxa"/>
            <w:tcBorders>
              <w:top w:val="single" w:sz="6" w:space="0" w:color="auto"/>
              <w:left w:val="single" w:sz="6" w:space="0" w:color="auto"/>
              <w:bottom w:val="single" w:sz="6" w:space="0" w:color="auto"/>
              <w:right w:val="single" w:sz="6" w:space="0" w:color="auto"/>
            </w:tcBorders>
            <w:shd w:val="clear" w:color="auto" w:fill="auto"/>
            <w:hideMark/>
          </w:tcPr>
          <w:p w:rsidR="005706BF" w:rsidRPr="0074004C" w:rsidP="005706BF" w14:paraId="0544C20C" w14:textId="77777777">
            <w:pPr>
              <w:pStyle w:val="paragraph"/>
              <w:spacing w:before="0" w:beforeAutospacing="0" w:after="0" w:afterAutospacing="0"/>
              <w:jc w:val="center"/>
              <w:textAlignment w:val="baseline"/>
              <w:rPr>
                <w:sz w:val="20"/>
                <w:szCs w:val="20"/>
              </w:rPr>
            </w:pPr>
            <w:r w:rsidRPr="0074004C">
              <w:rPr>
                <w:rStyle w:val="normaltextrun"/>
                <w:b/>
                <w:bCs/>
                <w:sz w:val="20"/>
                <w:szCs w:val="20"/>
              </w:rPr>
              <w:t>Hourly Wage Rate</w:t>
            </w:r>
            <w:r w:rsidRPr="0074004C">
              <w:rPr>
                <w:rStyle w:val="eop"/>
                <w:sz w:val="20"/>
                <w:szCs w:val="20"/>
              </w:rPr>
              <w:t> </w:t>
            </w:r>
          </w:p>
        </w:tc>
        <w:tc>
          <w:tcPr>
            <w:tcW w:w="1208" w:type="dxa"/>
            <w:tcBorders>
              <w:top w:val="single" w:sz="6" w:space="0" w:color="auto"/>
              <w:left w:val="single" w:sz="6" w:space="0" w:color="auto"/>
              <w:bottom w:val="single" w:sz="6" w:space="0" w:color="auto"/>
              <w:right w:val="single" w:sz="6" w:space="0" w:color="auto"/>
            </w:tcBorders>
            <w:shd w:val="clear" w:color="auto" w:fill="auto"/>
            <w:hideMark/>
          </w:tcPr>
          <w:p w:rsidR="005706BF" w:rsidRPr="0074004C" w:rsidP="005706BF" w14:paraId="39D4EA67" w14:textId="77777777">
            <w:pPr>
              <w:pStyle w:val="paragraph"/>
              <w:spacing w:before="0" w:beforeAutospacing="0" w:after="0" w:afterAutospacing="0"/>
              <w:jc w:val="center"/>
              <w:textAlignment w:val="baseline"/>
              <w:rPr>
                <w:sz w:val="20"/>
                <w:szCs w:val="20"/>
              </w:rPr>
            </w:pPr>
            <w:r w:rsidRPr="0074004C">
              <w:rPr>
                <w:rStyle w:val="normaltextrun"/>
                <w:b/>
                <w:bCs/>
                <w:sz w:val="20"/>
                <w:szCs w:val="20"/>
              </w:rPr>
              <w:t>Total Respondent Cost </w:t>
            </w:r>
            <w:r w:rsidRPr="0074004C">
              <w:rPr>
                <w:rStyle w:val="eop"/>
                <w:sz w:val="20"/>
                <w:szCs w:val="20"/>
              </w:rPr>
              <w:t> </w:t>
            </w:r>
          </w:p>
        </w:tc>
        <w:tc>
          <w:tcPr>
            <w:tcW w:w="1457" w:type="dxa"/>
            <w:tcBorders>
              <w:top w:val="single" w:sz="6" w:space="0" w:color="auto"/>
              <w:left w:val="single" w:sz="6" w:space="0" w:color="auto"/>
              <w:bottom w:val="single" w:sz="6" w:space="0" w:color="auto"/>
              <w:right w:val="single" w:sz="6" w:space="0" w:color="auto"/>
            </w:tcBorders>
            <w:shd w:val="clear" w:color="auto" w:fill="auto"/>
            <w:hideMark/>
          </w:tcPr>
          <w:p w:rsidR="005706BF" w:rsidRPr="0074004C" w:rsidP="005706BF" w14:paraId="3831330E" w14:textId="77777777">
            <w:pPr>
              <w:pStyle w:val="paragraph"/>
              <w:spacing w:before="0" w:beforeAutospacing="0" w:after="0" w:afterAutospacing="0"/>
              <w:jc w:val="center"/>
              <w:textAlignment w:val="baseline"/>
              <w:rPr>
                <w:sz w:val="20"/>
                <w:szCs w:val="20"/>
              </w:rPr>
            </w:pPr>
            <w:r w:rsidRPr="0074004C">
              <w:rPr>
                <w:rStyle w:val="normaltextrun"/>
                <w:b/>
                <w:bCs/>
                <w:sz w:val="20"/>
                <w:szCs w:val="20"/>
              </w:rPr>
              <w:t>Type of Respondent</w:t>
            </w:r>
            <w:r w:rsidRPr="0074004C">
              <w:rPr>
                <w:rStyle w:val="eop"/>
                <w:sz w:val="20"/>
                <w:szCs w:val="20"/>
              </w:rPr>
              <w:t> </w:t>
            </w:r>
          </w:p>
        </w:tc>
      </w:tr>
      <w:tr w14:paraId="663248A4" w14:textId="77777777" w:rsidTr="00D14563">
        <w:tblPrEx>
          <w:tblW w:w="10530" w:type="dxa"/>
          <w:tblInd w:w="-728" w:type="dxa"/>
          <w:tblCellMar>
            <w:left w:w="0" w:type="dxa"/>
            <w:right w:w="0" w:type="dxa"/>
          </w:tblCellMar>
          <w:tblLook w:val="04A0"/>
        </w:tblPrEx>
        <w:trPr>
          <w:trHeight w:val="435"/>
        </w:trPr>
        <w:tc>
          <w:tcPr>
            <w:tcW w:w="2361" w:type="dxa"/>
            <w:tcBorders>
              <w:top w:val="single" w:sz="6" w:space="0" w:color="auto"/>
              <w:left w:val="single" w:sz="6" w:space="0" w:color="auto"/>
              <w:bottom w:val="single" w:sz="6" w:space="0" w:color="auto"/>
              <w:right w:val="single" w:sz="6" w:space="0" w:color="auto"/>
            </w:tcBorders>
            <w:shd w:val="clear" w:color="auto" w:fill="auto"/>
            <w:vAlign w:val="bottom"/>
          </w:tcPr>
          <w:p w:rsidR="004073AA" w:rsidRPr="0074004C" w:rsidP="004073AA" w14:paraId="267EC303" w14:textId="6F666082">
            <w:pPr>
              <w:pStyle w:val="paragraph"/>
              <w:spacing w:before="0" w:beforeAutospacing="0" w:after="0" w:afterAutospacing="0"/>
              <w:textAlignment w:val="baseline"/>
              <w:rPr>
                <w:sz w:val="20"/>
                <w:szCs w:val="20"/>
              </w:rPr>
            </w:pPr>
            <w:r w:rsidRPr="0074004C">
              <w:rPr>
                <w:sz w:val="20"/>
                <w:szCs w:val="20"/>
              </w:rPr>
              <w:t xml:space="preserve">57.101-Hospital Respiratory Data Form </w:t>
            </w:r>
            <w:r w:rsidR="00603FF9">
              <w:rPr>
                <w:sz w:val="20"/>
                <w:szCs w:val="20"/>
              </w:rPr>
              <w:t>(Weekly) (user entry)</w:t>
            </w:r>
          </w:p>
        </w:tc>
        <w:tc>
          <w:tcPr>
            <w:tcW w:w="1304" w:type="dxa"/>
            <w:tcBorders>
              <w:top w:val="single" w:sz="6" w:space="0" w:color="auto"/>
              <w:left w:val="single" w:sz="6" w:space="0" w:color="auto"/>
              <w:bottom w:val="single" w:sz="6" w:space="0" w:color="auto"/>
              <w:right w:val="single" w:sz="6" w:space="0" w:color="auto"/>
            </w:tcBorders>
            <w:shd w:val="clear" w:color="auto" w:fill="auto"/>
            <w:vAlign w:val="center"/>
          </w:tcPr>
          <w:p w:rsidR="004073AA" w:rsidRPr="0074004C" w:rsidP="00622834" w14:paraId="680C1265" w14:textId="47E28A84">
            <w:pPr>
              <w:pStyle w:val="paragraph"/>
              <w:spacing w:before="0" w:beforeAutospacing="0" w:after="0" w:afterAutospacing="0"/>
              <w:jc w:val="center"/>
              <w:textAlignment w:val="baseline"/>
              <w:rPr>
                <w:sz w:val="20"/>
                <w:szCs w:val="20"/>
              </w:rPr>
            </w:pPr>
            <w:r w:rsidRPr="00D14563">
              <w:rPr>
                <w:sz w:val="20"/>
                <w:szCs w:val="20"/>
              </w:rPr>
              <w:t>1148</w:t>
            </w:r>
          </w:p>
        </w:tc>
        <w:tc>
          <w:tcPr>
            <w:tcW w:w="1233" w:type="dxa"/>
            <w:tcBorders>
              <w:top w:val="single" w:sz="6" w:space="0" w:color="auto"/>
              <w:left w:val="single" w:sz="6" w:space="0" w:color="auto"/>
              <w:bottom w:val="single" w:sz="6" w:space="0" w:color="auto"/>
              <w:right w:val="single" w:sz="6" w:space="0" w:color="auto"/>
            </w:tcBorders>
            <w:shd w:val="clear" w:color="auto" w:fill="auto"/>
            <w:vAlign w:val="center"/>
          </w:tcPr>
          <w:p w:rsidR="004073AA" w:rsidRPr="0074004C" w:rsidP="00622834" w14:paraId="322A9165" w14:textId="79EE9B88">
            <w:pPr>
              <w:pStyle w:val="paragraph"/>
              <w:spacing w:before="0" w:beforeAutospacing="0" w:after="0" w:afterAutospacing="0"/>
              <w:jc w:val="center"/>
              <w:textAlignment w:val="baseline"/>
              <w:rPr>
                <w:sz w:val="20"/>
                <w:szCs w:val="20"/>
              </w:rPr>
            </w:pPr>
            <w:r>
              <w:rPr>
                <w:sz w:val="20"/>
                <w:szCs w:val="20"/>
              </w:rPr>
              <w:t>52</w:t>
            </w:r>
          </w:p>
        </w:tc>
        <w:tc>
          <w:tcPr>
            <w:tcW w:w="1143" w:type="dxa"/>
            <w:tcBorders>
              <w:top w:val="single" w:sz="6" w:space="0" w:color="auto"/>
              <w:left w:val="single" w:sz="6" w:space="0" w:color="auto"/>
              <w:bottom w:val="single" w:sz="6" w:space="0" w:color="auto"/>
              <w:right w:val="single" w:sz="6" w:space="0" w:color="auto"/>
            </w:tcBorders>
            <w:shd w:val="clear" w:color="auto" w:fill="auto"/>
            <w:vAlign w:val="center"/>
          </w:tcPr>
          <w:p w:rsidR="004073AA" w:rsidRPr="004073AA" w:rsidP="00622834" w14:paraId="2618AE54" w14:textId="5B9095D6">
            <w:pPr>
              <w:pStyle w:val="paragraph"/>
              <w:spacing w:before="0" w:beforeAutospacing="0" w:after="0" w:afterAutospacing="0"/>
              <w:jc w:val="center"/>
              <w:textAlignment w:val="baseline"/>
              <w:rPr>
                <w:sz w:val="20"/>
                <w:szCs w:val="20"/>
              </w:rPr>
            </w:pPr>
            <w:r>
              <w:rPr>
                <w:sz w:val="20"/>
                <w:szCs w:val="20"/>
              </w:rPr>
              <w:t>202</w:t>
            </w:r>
            <w:r w:rsidR="0042082F">
              <w:rPr>
                <w:sz w:val="20"/>
                <w:szCs w:val="20"/>
              </w:rPr>
              <w:t>/60</w:t>
            </w:r>
          </w:p>
        </w:tc>
        <w:tc>
          <w:tcPr>
            <w:tcW w:w="973" w:type="dxa"/>
            <w:tcBorders>
              <w:top w:val="single" w:sz="6" w:space="0" w:color="auto"/>
              <w:left w:val="single" w:sz="6" w:space="0" w:color="auto"/>
              <w:bottom w:val="single" w:sz="6" w:space="0" w:color="auto"/>
              <w:right w:val="single" w:sz="6" w:space="0" w:color="auto"/>
            </w:tcBorders>
            <w:shd w:val="clear" w:color="auto" w:fill="auto"/>
            <w:vAlign w:val="center"/>
          </w:tcPr>
          <w:p w:rsidR="004073AA" w:rsidRPr="0074004C" w:rsidP="00622834" w14:paraId="1BE48FCE" w14:textId="4219A168">
            <w:pPr>
              <w:pStyle w:val="paragraph"/>
              <w:spacing w:before="0" w:beforeAutospacing="0" w:after="0" w:afterAutospacing="0"/>
              <w:jc w:val="center"/>
              <w:textAlignment w:val="baseline"/>
              <w:rPr>
                <w:sz w:val="20"/>
                <w:szCs w:val="20"/>
              </w:rPr>
            </w:pPr>
            <w:r>
              <w:rPr>
                <w:sz w:val="20"/>
                <w:szCs w:val="20"/>
              </w:rPr>
              <w:t>200,977</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4073AA" w:rsidRPr="0074004C" w:rsidP="00622834" w14:paraId="4746D83C" w14:textId="0D423FDB">
            <w:pPr>
              <w:pStyle w:val="paragraph"/>
              <w:spacing w:before="0" w:beforeAutospacing="0" w:after="0" w:afterAutospacing="0"/>
              <w:jc w:val="center"/>
              <w:textAlignment w:val="baseline"/>
              <w:rPr>
                <w:sz w:val="20"/>
                <w:szCs w:val="20"/>
              </w:rPr>
            </w:pPr>
            <w:r w:rsidRPr="0074004C">
              <w:rPr>
                <w:sz w:val="20"/>
                <w:szCs w:val="20"/>
              </w:rPr>
              <w:t>$47.53</w:t>
            </w:r>
          </w:p>
        </w:tc>
        <w:tc>
          <w:tcPr>
            <w:tcW w:w="1208" w:type="dxa"/>
            <w:tcBorders>
              <w:top w:val="single" w:sz="6" w:space="0" w:color="auto"/>
              <w:left w:val="single" w:sz="6" w:space="0" w:color="auto"/>
              <w:bottom w:val="single" w:sz="6" w:space="0" w:color="auto"/>
              <w:right w:val="single" w:sz="6" w:space="0" w:color="auto"/>
            </w:tcBorders>
            <w:shd w:val="clear" w:color="auto" w:fill="auto"/>
            <w:vAlign w:val="center"/>
          </w:tcPr>
          <w:p w:rsidR="004073AA" w:rsidRPr="0074004C" w:rsidP="00622834" w14:paraId="1AB181ED" w14:textId="64BDAE8C">
            <w:pPr>
              <w:pStyle w:val="paragraph"/>
              <w:spacing w:before="0" w:beforeAutospacing="0" w:after="0" w:afterAutospacing="0"/>
              <w:jc w:val="center"/>
              <w:textAlignment w:val="baseline"/>
              <w:rPr>
                <w:sz w:val="20"/>
                <w:szCs w:val="20"/>
              </w:rPr>
            </w:pPr>
            <w:r>
              <w:rPr>
                <w:sz w:val="20"/>
                <w:szCs w:val="20"/>
              </w:rPr>
              <w:t>$9,552,437</w:t>
            </w:r>
          </w:p>
        </w:tc>
        <w:tc>
          <w:tcPr>
            <w:tcW w:w="1457" w:type="dxa"/>
            <w:tcBorders>
              <w:top w:val="single" w:sz="6" w:space="0" w:color="auto"/>
              <w:left w:val="single" w:sz="6" w:space="0" w:color="auto"/>
              <w:bottom w:val="single" w:sz="6" w:space="0" w:color="auto"/>
              <w:right w:val="single" w:sz="6" w:space="0" w:color="auto"/>
            </w:tcBorders>
            <w:shd w:val="clear" w:color="auto" w:fill="auto"/>
            <w:vAlign w:val="center"/>
          </w:tcPr>
          <w:p w:rsidR="004073AA" w:rsidRPr="0074004C" w:rsidP="00622834" w14:paraId="26D2206A" w14:textId="053CE606">
            <w:pPr>
              <w:pStyle w:val="paragraph"/>
              <w:spacing w:before="0" w:beforeAutospacing="0" w:after="0" w:afterAutospacing="0"/>
              <w:jc w:val="center"/>
              <w:textAlignment w:val="baseline"/>
              <w:rPr>
                <w:sz w:val="20"/>
                <w:szCs w:val="20"/>
              </w:rPr>
            </w:pPr>
            <w:r w:rsidRPr="7446BF80">
              <w:rPr>
                <w:sz w:val="20"/>
                <w:szCs w:val="20"/>
              </w:rPr>
              <w:t>Microbiologist</w:t>
            </w:r>
          </w:p>
        </w:tc>
      </w:tr>
      <w:tr w14:paraId="3287212B" w14:textId="77777777" w:rsidTr="00D14563">
        <w:tblPrEx>
          <w:tblW w:w="10530" w:type="dxa"/>
          <w:tblInd w:w="-728" w:type="dxa"/>
          <w:tblCellMar>
            <w:left w:w="0" w:type="dxa"/>
            <w:right w:w="0" w:type="dxa"/>
          </w:tblCellMar>
          <w:tblLook w:val="04A0"/>
        </w:tblPrEx>
        <w:trPr>
          <w:trHeight w:val="435"/>
        </w:trPr>
        <w:tc>
          <w:tcPr>
            <w:tcW w:w="2361" w:type="dxa"/>
            <w:tcBorders>
              <w:top w:val="single" w:sz="6" w:space="0" w:color="auto"/>
              <w:left w:val="single" w:sz="6" w:space="0" w:color="auto"/>
              <w:bottom w:val="single" w:sz="6" w:space="0" w:color="auto"/>
              <w:right w:val="single" w:sz="6" w:space="0" w:color="auto"/>
            </w:tcBorders>
            <w:shd w:val="clear" w:color="auto" w:fill="auto"/>
            <w:vAlign w:val="bottom"/>
          </w:tcPr>
          <w:p w:rsidR="004073AA" w:rsidRPr="0074004C" w:rsidP="004073AA" w14:paraId="72E92443" w14:textId="29F4A697">
            <w:pPr>
              <w:rPr>
                <w:sz w:val="20"/>
                <w:szCs w:val="20"/>
              </w:rPr>
            </w:pPr>
            <w:r w:rsidRPr="0074004C">
              <w:rPr>
                <w:sz w:val="20"/>
                <w:szCs w:val="20"/>
              </w:rPr>
              <w:t xml:space="preserve">57.101-Hospital Respiratory Data Form </w:t>
            </w:r>
            <w:r w:rsidR="00C4616E">
              <w:rPr>
                <w:sz w:val="20"/>
                <w:szCs w:val="20"/>
              </w:rPr>
              <w:t xml:space="preserve">(Weekly) </w:t>
            </w:r>
            <w:r w:rsidRPr="0074004C">
              <w:rPr>
                <w:sz w:val="20"/>
                <w:szCs w:val="20"/>
              </w:rPr>
              <w:t>(.csv import)</w:t>
            </w:r>
          </w:p>
        </w:tc>
        <w:tc>
          <w:tcPr>
            <w:tcW w:w="1304" w:type="dxa"/>
            <w:tcBorders>
              <w:top w:val="single" w:sz="6" w:space="0" w:color="auto"/>
              <w:left w:val="single" w:sz="6" w:space="0" w:color="auto"/>
              <w:bottom w:val="single" w:sz="6" w:space="0" w:color="auto"/>
              <w:right w:val="single" w:sz="6" w:space="0" w:color="auto"/>
            </w:tcBorders>
            <w:shd w:val="clear" w:color="auto" w:fill="auto"/>
            <w:vAlign w:val="center"/>
          </w:tcPr>
          <w:p w:rsidR="004073AA" w:rsidRPr="0074004C" w:rsidP="00622834" w14:paraId="752101D7" w14:textId="72984C57">
            <w:pPr>
              <w:pStyle w:val="paragraph"/>
              <w:spacing w:before="0" w:beforeAutospacing="0" w:after="0" w:afterAutospacing="0"/>
              <w:jc w:val="center"/>
              <w:textAlignment w:val="baseline"/>
              <w:rPr>
                <w:sz w:val="20"/>
                <w:szCs w:val="20"/>
              </w:rPr>
            </w:pPr>
            <w:r w:rsidRPr="00D14563">
              <w:rPr>
                <w:sz w:val="20"/>
                <w:szCs w:val="20"/>
              </w:rPr>
              <w:t>3444</w:t>
            </w:r>
          </w:p>
        </w:tc>
        <w:tc>
          <w:tcPr>
            <w:tcW w:w="1233" w:type="dxa"/>
            <w:tcBorders>
              <w:top w:val="single" w:sz="6" w:space="0" w:color="auto"/>
              <w:left w:val="single" w:sz="6" w:space="0" w:color="auto"/>
              <w:bottom w:val="single" w:sz="6" w:space="0" w:color="auto"/>
              <w:right w:val="single" w:sz="6" w:space="0" w:color="auto"/>
            </w:tcBorders>
            <w:shd w:val="clear" w:color="auto" w:fill="auto"/>
            <w:vAlign w:val="center"/>
          </w:tcPr>
          <w:p w:rsidR="004073AA" w:rsidRPr="0074004C" w:rsidP="00622834" w14:paraId="0E509DB4" w14:textId="714F266C">
            <w:pPr>
              <w:pStyle w:val="paragraph"/>
              <w:spacing w:before="0" w:beforeAutospacing="0" w:after="0" w:afterAutospacing="0"/>
              <w:jc w:val="center"/>
              <w:textAlignment w:val="baseline"/>
              <w:rPr>
                <w:sz w:val="20"/>
                <w:szCs w:val="20"/>
              </w:rPr>
            </w:pPr>
            <w:r>
              <w:rPr>
                <w:sz w:val="20"/>
                <w:szCs w:val="20"/>
              </w:rPr>
              <w:t>52</w:t>
            </w:r>
          </w:p>
        </w:tc>
        <w:tc>
          <w:tcPr>
            <w:tcW w:w="1143" w:type="dxa"/>
            <w:tcBorders>
              <w:top w:val="single" w:sz="6" w:space="0" w:color="auto"/>
              <w:left w:val="single" w:sz="6" w:space="0" w:color="auto"/>
              <w:bottom w:val="single" w:sz="6" w:space="0" w:color="auto"/>
              <w:right w:val="single" w:sz="6" w:space="0" w:color="auto"/>
            </w:tcBorders>
            <w:shd w:val="clear" w:color="auto" w:fill="auto"/>
            <w:vAlign w:val="center"/>
          </w:tcPr>
          <w:p w:rsidR="004073AA" w:rsidRPr="004073AA" w:rsidP="00622834" w14:paraId="45BEBAF6" w14:textId="0E091660">
            <w:pPr>
              <w:pStyle w:val="paragraph"/>
              <w:spacing w:before="0" w:beforeAutospacing="0" w:after="0" w:afterAutospacing="0"/>
              <w:jc w:val="center"/>
              <w:textAlignment w:val="baseline"/>
              <w:rPr>
                <w:sz w:val="20"/>
                <w:szCs w:val="20"/>
              </w:rPr>
            </w:pPr>
            <w:r>
              <w:rPr>
                <w:sz w:val="20"/>
                <w:szCs w:val="20"/>
              </w:rPr>
              <w:t>29</w:t>
            </w:r>
            <w:r w:rsidR="0042082F">
              <w:rPr>
                <w:sz w:val="20"/>
                <w:szCs w:val="20"/>
              </w:rPr>
              <w:t>/60</w:t>
            </w:r>
          </w:p>
        </w:tc>
        <w:tc>
          <w:tcPr>
            <w:tcW w:w="973" w:type="dxa"/>
            <w:tcBorders>
              <w:top w:val="single" w:sz="6" w:space="0" w:color="auto"/>
              <w:left w:val="single" w:sz="6" w:space="0" w:color="auto"/>
              <w:bottom w:val="single" w:sz="6" w:space="0" w:color="auto"/>
              <w:right w:val="single" w:sz="6" w:space="0" w:color="auto"/>
            </w:tcBorders>
            <w:shd w:val="clear" w:color="auto" w:fill="auto"/>
            <w:vAlign w:val="center"/>
          </w:tcPr>
          <w:p w:rsidR="004073AA" w:rsidRPr="0074004C" w:rsidP="00622834" w14:paraId="41174E87" w14:textId="4A7F8FE7">
            <w:pPr>
              <w:pStyle w:val="paragraph"/>
              <w:spacing w:before="0" w:beforeAutospacing="0" w:after="0" w:afterAutospacing="0"/>
              <w:jc w:val="center"/>
              <w:textAlignment w:val="baseline"/>
              <w:rPr>
                <w:sz w:val="20"/>
                <w:szCs w:val="20"/>
              </w:rPr>
            </w:pPr>
            <w:r>
              <w:rPr>
                <w:sz w:val="20"/>
                <w:szCs w:val="20"/>
              </w:rPr>
              <w:t>86,</w:t>
            </w:r>
            <w:r w:rsidR="002809B8">
              <w:rPr>
                <w:sz w:val="20"/>
                <w:szCs w:val="20"/>
              </w:rPr>
              <w:t>56</w:t>
            </w:r>
            <w:r w:rsidR="0046024C">
              <w:rPr>
                <w:sz w:val="20"/>
                <w:szCs w:val="20"/>
              </w:rPr>
              <w:t>0</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4073AA" w:rsidRPr="0074004C" w:rsidP="00622834" w14:paraId="362C5EBF" w14:textId="5A461C7D">
            <w:pPr>
              <w:pStyle w:val="paragraph"/>
              <w:spacing w:before="0" w:beforeAutospacing="0" w:after="0" w:afterAutospacing="0"/>
              <w:jc w:val="center"/>
              <w:textAlignment w:val="baseline"/>
              <w:rPr>
                <w:sz w:val="20"/>
                <w:szCs w:val="20"/>
              </w:rPr>
            </w:pPr>
            <w:r w:rsidRPr="0074004C">
              <w:rPr>
                <w:sz w:val="20"/>
                <w:szCs w:val="20"/>
              </w:rPr>
              <w:t>$47.53</w:t>
            </w:r>
          </w:p>
        </w:tc>
        <w:tc>
          <w:tcPr>
            <w:tcW w:w="1208" w:type="dxa"/>
            <w:tcBorders>
              <w:top w:val="single" w:sz="6" w:space="0" w:color="auto"/>
              <w:left w:val="single" w:sz="6" w:space="0" w:color="auto"/>
              <w:bottom w:val="single" w:sz="6" w:space="0" w:color="auto"/>
              <w:right w:val="single" w:sz="6" w:space="0" w:color="auto"/>
            </w:tcBorders>
            <w:shd w:val="clear" w:color="auto" w:fill="auto"/>
            <w:vAlign w:val="center"/>
          </w:tcPr>
          <w:p w:rsidR="004073AA" w:rsidRPr="0074004C" w:rsidP="00622834" w14:paraId="5F3B86B9" w14:textId="0542D3BC">
            <w:pPr>
              <w:pStyle w:val="paragraph"/>
              <w:spacing w:before="0" w:beforeAutospacing="0" w:after="0" w:afterAutospacing="0"/>
              <w:jc w:val="center"/>
              <w:textAlignment w:val="baseline"/>
              <w:rPr>
                <w:sz w:val="20"/>
                <w:szCs w:val="20"/>
              </w:rPr>
            </w:pPr>
            <w:r>
              <w:rPr>
                <w:sz w:val="20"/>
                <w:szCs w:val="20"/>
              </w:rPr>
              <w:t>$4,114,197</w:t>
            </w:r>
          </w:p>
        </w:tc>
        <w:tc>
          <w:tcPr>
            <w:tcW w:w="1457" w:type="dxa"/>
            <w:tcBorders>
              <w:top w:val="single" w:sz="6" w:space="0" w:color="auto"/>
              <w:left w:val="single" w:sz="6" w:space="0" w:color="auto"/>
              <w:bottom w:val="single" w:sz="6" w:space="0" w:color="auto"/>
              <w:right w:val="single" w:sz="6" w:space="0" w:color="auto"/>
            </w:tcBorders>
            <w:shd w:val="clear" w:color="auto" w:fill="auto"/>
            <w:vAlign w:val="center"/>
          </w:tcPr>
          <w:p w:rsidR="004073AA" w:rsidRPr="0074004C" w:rsidP="00622834" w14:paraId="09AC5009" w14:textId="0C511E25">
            <w:pPr>
              <w:pStyle w:val="paragraph"/>
              <w:spacing w:before="0" w:beforeAutospacing="0" w:after="0" w:afterAutospacing="0"/>
              <w:jc w:val="center"/>
              <w:textAlignment w:val="baseline"/>
              <w:rPr>
                <w:sz w:val="20"/>
                <w:szCs w:val="20"/>
              </w:rPr>
            </w:pPr>
            <w:r w:rsidRPr="7446BF80">
              <w:rPr>
                <w:sz w:val="20"/>
                <w:szCs w:val="20"/>
              </w:rPr>
              <w:t>Microbiologist</w:t>
            </w:r>
          </w:p>
        </w:tc>
      </w:tr>
      <w:tr w14:paraId="175F642D" w14:textId="77777777" w:rsidTr="00D14563">
        <w:tblPrEx>
          <w:tblW w:w="10530" w:type="dxa"/>
          <w:tblInd w:w="-728" w:type="dxa"/>
          <w:tblCellMar>
            <w:left w:w="0" w:type="dxa"/>
            <w:right w:w="0" w:type="dxa"/>
          </w:tblCellMar>
          <w:tblLook w:val="04A0"/>
        </w:tblPrEx>
        <w:trPr>
          <w:trHeight w:val="435"/>
        </w:trPr>
        <w:tc>
          <w:tcPr>
            <w:tcW w:w="2361" w:type="dxa"/>
            <w:tcBorders>
              <w:top w:val="single" w:sz="6" w:space="0" w:color="auto"/>
              <w:left w:val="single" w:sz="6" w:space="0" w:color="auto"/>
              <w:bottom w:val="single" w:sz="6" w:space="0" w:color="auto"/>
              <w:right w:val="single" w:sz="6" w:space="0" w:color="auto"/>
            </w:tcBorders>
            <w:shd w:val="clear" w:color="auto" w:fill="auto"/>
            <w:vAlign w:val="bottom"/>
          </w:tcPr>
          <w:p w:rsidR="004073AA" w:rsidRPr="0074004C" w:rsidP="004073AA" w14:paraId="5891A5BA" w14:textId="551E82EB">
            <w:pPr>
              <w:rPr>
                <w:sz w:val="20"/>
                <w:szCs w:val="20"/>
              </w:rPr>
            </w:pPr>
            <w:r w:rsidRPr="0074004C">
              <w:rPr>
                <w:sz w:val="20"/>
                <w:szCs w:val="20"/>
              </w:rPr>
              <w:t>57.101-Hospital Respiratory Data Form (</w:t>
            </w:r>
            <w:r w:rsidR="00C4616E">
              <w:rPr>
                <w:sz w:val="20"/>
                <w:szCs w:val="20"/>
              </w:rPr>
              <w:t xml:space="preserve">Weekly) </w:t>
            </w:r>
            <w:r w:rsidRPr="0074004C" w:rsidR="00C4616E">
              <w:rPr>
                <w:sz w:val="20"/>
                <w:szCs w:val="20"/>
              </w:rPr>
              <w:t>(</w:t>
            </w:r>
            <w:r w:rsidRPr="0074004C">
              <w:rPr>
                <w:sz w:val="20"/>
                <w:szCs w:val="20"/>
              </w:rPr>
              <w:t>API)</w:t>
            </w:r>
          </w:p>
        </w:tc>
        <w:tc>
          <w:tcPr>
            <w:tcW w:w="1304" w:type="dxa"/>
            <w:tcBorders>
              <w:top w:val="single" w:sz="6" w:space="0" w:color="auto"/>
              <w:left w:val="single" w:sz="6" w:space="0" w:color="auto"/>
              <w:bottom w:val="single" w:sz="6" w:space="0" w:color="auto"/>
              <w:right w:val="single" w:sz="6" w:space="0" w:color="auto"/>
            </w:tcBorders>
            <w:shd w:val="clear" w:color="auto" w:fill="auto"/>
            <w:vAlign w:val="center"/>
          </w:tcPr>
          <w:p w:rsidR="004073AA" w:rsidRPr="0074004C" w:rsidP="00622834" w14:paraId="668FAD97" w14:textId="6DDAB10D">
            <w:pPr>
              <w:pStyle w:val="paragraph"/>
              <w:spacing w:before="0" w:beforeAutospacing="0" w:after="0" w:afterAutospacing="0"/>
              <w:jc w:val="center"/>
              <w:textAlignment w:val="baseline"/>
              <w:rPr>
                <w:sz w:val="20"/>
                <w:szCs w:val="20"/>
              </w:rPr>
            </w:pPr>
            <w:r w:rsidRPr="00D14563">
              <w:rPr>
                <w:sz w:val="20"/>
                <w:szCs w:val="20"/>
              </w:rPr>
              <w:t>1786</w:t>
            </w:r>
          </w:p>
        </w:tc>
        <w:tc>
          <w:tcPr>
            <w:tcW w:w="1233" w:type="dxa"/>
            <w:tcBorders>
              <w:top w:val="single" w:sz="6" w:space="0" w:color="auto"/>
              <w:left w:val="single" w:sz="6" w:space="0" w:color="auto"/>
              <w:bottom w:val="single" w:sz="6" w:space="0" w:color="auto"/>
              <w:right w:val="single" w:sz="6" w:space="0" w:color="auto"/>
            </w:tcBorders>
            <w:shd w:val="clear" w:color="auto" w:fill="auto"/>
            <w:vAlign w:val="center"/>
          </w:tcPr>
          <w:p w:rsidR="004073AA" w:rsidRPr="0074004C" w:rsidP="00622834" w14:paraId="31037A49" w14:textId="09A8263B">
            <w:pPr>
              <w:pStyle w:val="paragraph"/>
              <w:spacing w:before="0" w:beforeAutospacing="0" w:after="0" w:afterAutospacing="0"/>
              <w:jc w:val="center"/>
              <w:textAlignment w:val="baseline"/>
              <w:rPr>
                <w:sz w:val="20"/>
                <w:szCs w:val="20"/>
              </w:rPr>
            </w:pPr>
            <w:r>
              <w:rPr>
                <w:sz w:val="20"/>
                <w:szCs w:val="20"/>
              </w:rPr>
              <w:t>52</w:t>
            </w:r>
          </w:p>
        </w:tc>
        <w:tc>
          <w:tcPr>
            <w:tcW w:w="1143" w:type="dxa"/>
            <w:tcBorders>
              <w:top w:val="single" w:sz="6" w:space="0" w:color="auto"/>
              <w:left w:val="single" w:sz="6" w:space="0" w:color="auto"/>
              <w:bottom w:val="single" w:sz="6" w:space="0" w:color="auto"/>
              <w:right w:val="single" w:sz="6" w:space="0" w:color="auto"/>
            </w:tcBorders>
            <w:shd w:val="clear" w:color="auto" w:fill="auto"/>
            <w:vAlign w:val="center"/>
          </w:tcPr>
          <w:p w:rsidR="004073AA" w:rsidRPr="004073AA" w:rsidP="00622834" w14:paraId="6D7702BB" w14:textId="1228FBE2">
            <w:pPr>
              <w:pStyle w:val="paragraph"/>
              <w:spacing w:before="0" w:beforeAutospacing="0" w:after="0" w:afterAutospacing="0"/>
              <w:jc w:val="center"/>
              <w:textAlignment w:val="baseline"/>
              <w:rPr>
                <w:sz w:val="20"/>
                <w:szCs w:val="20"/>
              </w:rPr>
            </w:pPr>
            <w:r>
              <w:rPr>
                <w:sz w:val="20"/>
                <w:szCs w:val="20"/>
              </w:rPr>
              <w:t>15</w:t>
            </w:r>
            <w:r w:rsidR="0042082F">
              <w:rPr>
                <w:sz w:val="20"/>
                <w:szCs w:val="20"/>
              </w:rPr>
              <w:t>/60</w:t>
            </w:r>
          </w:p>
        </w:tc>
        <w:tc>
          <w:tcPr>
            <w:tcW w:w="973" w:type="dxa"/>
            <w:tcBorders>
              <w:top w:val="single" w:sz="6" w:space="0" w:color="auto"/>
              <w:left w:val="single" w:sz="6" w:space="0" w:color="auto"/>
              <w:bottom w:val="single" w:sz="6" w:space="0" w:color="auto"/>
              <w:right w:val="single" w:sz="6" w:space="0" w:color="auto"/>
            </w:tcBorders>
            <w:shd w:val="clear" w:color="auto" w:fill="auto"/>
            <w:vAlign w:val="center"/>
          </w:tcPr>
          <w:p w:rsidR="004073AA" w:rsidRPr="0074004C" w:rsidP="00622834" w14:paraId="09B0B354" w14:textId="7D1922C7">
            <w:pPr>
              <w:pStyle w:val="paragraph"/>
              <w:spacing w:before="0" w:beforeAutospacing="0" w:after="0" w:afterAutospacing="0"/>
              <w:jc w:val="center"/>
              <w:textAlignment w:val="baseline"/>
              <w:rPr>
                <w:sz w:val="20"/>
                <w:szCs w:val="20"/>
              </w:rPr>
            </w:pPr>
            <w:r>
              <w:rPr>
                <w:sz w:val="20"/>
                <w:szCs w:val="20"/>
              </w:rPr>
              <w:t>23,218</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4073AA" w:rsidRPr="0074004C" w:rsidP="00622834" w14:paraId="5ADC4680" w14:textId="3F975351">
            <w:pPr>
              <w:pStyle w:val="paragraph"/>
              <w:spacing w:before="0" w:beforeAutospacing="0" w:after="0" w:afterAutospacing="0"/>
              <w:jc w:val="center"/>
              <w:textAlignment w:val="baseline"/>
              <w:rPr>
                <w:sz w:val="20"/>
                <w:szCs w:val="20"/>
              </w:rPr>
            </w:pPr>
            <w:r>
              <w:rPr>
                <w:sz w:val="20"/>
                <w:szCs w:val="20"/>
              </w:rPr>
              <w:t>$50.12</w:t>
            </w:r>
          </w:p>
        </w:tc>
        <w:tc>
          <w:tcPr>
            <w:tcW w:w="1208" w:type="dxa"/>
            <w:tcBorders>
              <w:top w:val="single" w:sz="6" w:space="0" w:color="auto"/>
              <w:left w:val="single" w:sz="6" w:space="0" w:color="auto"/>
              <w:bottom w:val="single" w:sz="6" w:space="0" w:color="auto"/>
              <w:right w:val="single" w:sz="6" w:space="0" w:color="auto"/>
            </w:tcBorders>
            <w:shd w:val="clear" w:color="auto" w:fill="auto"/>
            <w:vAlign w:val="center"/>
          </w:tcPr>
          <w:p w:rsidR="004073AA" w:rsidRPr="0074004C" w:rsidP="00622834" w14:paraId="4F89840D" w14:textId="1FA87D37">
            <w:pPr>
              <w:pStyle w:val="paragraph"/>
              <w:spacing w:before="0" w:beforeAutospacing="0" w:after="0" w:afterAutospacing="0"/>
              <w:jc w:val="center"/>
              <w:textAlignment w:val="baseline"/>
              <w:rPr>
                <w:sz w:val="20"/>
                <w:szCs w:val="20"/>
              </w:rPr>
            </w:pPr>
            <w:r>
              <w:rPr>
                <w:sz w:val="20"/>
                <w:szCs w:val="20"/>
              </w:rPr>
              <w:t>$1,163,</w:t>
            </w:r>
            <w:r w:rsidR="006B492D">
              <w:rPr>
                <w:sz w:val="20"/>
                <w:szCs w:val="20"/>
              </w:rPr>
              <w:t>686</w:t>
            </w:r>
          </w:p>
        </w:tc>
        <w:tc>
          <w:tcPr>
            <w:tcW w:w="1457" w:type="dxa"/>
            <w:tcBorders>
              <w:top w:val="single" w:sz="6" w:space="0" w:color="auto"/>
              <w:left w:val="single" w:sz="6" w:space="0" w:color="auto"/>
              <w:bottom w:val="single" w:sz="6" w:space="0" w:color="auto"/>
              <w:right w:val="single" w:sz="6" w:space="0" w:color="auto"/>
            </w:tcBorders>
            <w:shd w:val="clear" w:color="auto" w:fill="auto"/>
            <w:vAlign w:val="center"/>
          </w:tcPr>
          <w:p w:rsidR="004073AA" w:rsidRPr="0074004C" w:rsidP="00622834" w14:paraId="699BC19C" w14:textId="43643AEB">
            <w:pPr>
              <w:pStyle w:val="paragraph"/>
              <w:spacing w:before="0" w:beforeAutospacing="0" w:after="0" w:afterAutospacing="0"/>
              <w:jc w:val="center"/>
              <w:textAlignment w:val="baseline"/>
              <w:rPr>
                <w:sz w:val="20"/>
                <w:szCs w:val="20"/>
              </w:rPr>
            </w:pPr>
            <w:r w:rsidRPr="00C14115">
              <w:rPr>
                <w:sz w:val="20"/>
                <w:szCs w:val="20"/>
              </w:rPr>
              <w:t>Information Technology</w:t>
            </w:r>
          </w:p>
        </w:tc>
      </w:tr>
      <w:tr w14:paraId="4685FEBD" w14:textId="77777777" w:rsidTr="00622834">
        <w:tblPrEx>
          <w:tblW w:w="10530" w:type="dxa"/>
          <w:tblInd w:w="-728" w:type="dxa"/>
          <w:tblCellMar>
            <w:left w:w="0" w:type="dxa"/>
            <w:right w:w="0" w:type="dxa"/>
          </w:tblCellMar>
          <w:tblLook w:val="04A0"/>
        </w:tblPrEx>
        <w:trPr>
          <w:trHeight w:val="534"/>
        </w:trPr>
        <w:tc>
          <w:tcPr>
            <w:tcW w:w="2361" w:type="dxa"/>
            <w:tcBorders>
              <w:top w:val="single" w:sz="6" w:space="0" w:color="auto"/>
              <w:left w:val="single" w:sz="6" w:space="0" w:color="auto"/>
              <w:bottom w:val="single" w:sz="6" w:space="0" w:color="auto"/>
              <w:right w:val="single" w:sz="6" w:space="0" w:color="auto"/>
            </w:tcBorders>
            <w:shd w:val="clear" w:color="auto" w:fill="auto"/>
            <w:vAlign w:val="bottom"/>
          </w:tcPr>
          <w:p w:rsidR="00F35632" w:rsidRPr="0074004C" w:rsidP="00F35632" w14:paraId="0F4ACB58" w14:textId="00F0E240">
            <w:pPr>
              <w:rPr>
                <w:sz w:val="20"/>
                <w:szCs w:val="20"/>
              </w:rPr>
            </w:pPr>
            <w:r w:rsidRPr="0074004C">
              <w:rPr>
                <w:sz w:val="20"/>
                <w:szCs w:val="20"/>
              </w:rPr>
              <w:t>57.102 Hospital Respiratory Data Form (Daily)</w:t>
            </w:r>
            <w:r w:rsidR="00603FF9">
              <w:rPr>
                <w:sz w:val="20"/>
                <w:szCs w:val="20"/>
              </w:rPr>
              <w:t xml:space="preserve"> (user entry)</w:t>
            </w:r>
          </w:p>
        </w:tc>
        <w:tc>
          <w:tcPr>
            <w:tcW w:w="1304" w:type="dxa"/>
            <w:tcBorders>
              <w:top w:val="single" w:sz="6" w:space="0" w:color="auto"/>
              <w:left w:val="single" w:sz="6" w:space="0" w:color="auto"/>
              <w:bottom w:val="single" w:sz="6" w:space="0" w:color="auto"/>
              <w:right w:val="single" w:sz="6" w:space="0" w:color="auto"/>
            </w:tcBorders>
            <w:shd w:val="clear" w:color="auto" w:fill="auto"/>
            <w:vAlign w:val="center"/>
          </w:tcPr>
          <w:p w:rsidR="00F35632" w:rsidRPr="0074004C" w:rsidP="00622834" w14:paraId="43679DF3" w14:textId="77777912">
            <w:pPr>
              <w:pStyle w:val="paragraph"/>
              <w:spacing w:before="0" w:beforeAutospacing="0" w:after="0" w:afterAutospacing="0"/>
              <w:jc w:val="center"/>
              <w:textAlignment w:val="baseline"/>
              <w:rPr>
                <w:sz w:val="20"/>
                <w:szCs w:val="20"/>
              </w:rPr>
            </w:pPr>
            <w:r>
              <w:rPr>
                <w:sz w:val="20"/>
                <w:szCs w:val="20"/>
              </w:rPr>
              <w:t>492</w:t>
            </w:r>
          </w:p>
        </w:tc>
        <w:tc>
          <w:tcPr>
            <w:tcW w:w="1233" w:type="dxa"/>
            <w:tcBorders>
              <w:top w:val="single" w:sz="6" w:space="0" w:color="auto"/>
              <w:left w:val="single" w:sz="6" w:space="0" w:color="auto"/>
              <w:bottom w:val="single" w:sz="6" w:space="0" w:color="auto"/>
              <w:right w:val="single" w:sz="6" w:space="0" w:color="auto"/>
            </w:tcBorders>
            <w:shd w:val="clear" w:color="auto" w:fill="auto"/>
            <w:vAlign w:val="center"/>
          </w:tcPr>
          <w:p w:rsidR="00622834" w:rsidP="00622834" w14:paraId="046FC2CC" w14:textId="77777777">
            <w:pPr>
              <w:pStyle w:val="paragraph"/>
              <w:spacing w:before="0" w:beforeAutospacing="0" w:after="0" w:afterAutospacing="0"/>
              <w:jc w:val="center"/>
              <w:textAlignment w:val="baseline"/>
              <w:rPr>
                <w:sz w:val="20"/>
                <w:szCs w:val="20"/>
              </w:rPr>
            </w:pPr>
          </w:p>
          <w:p w:rsidR="00622834" w:rsidP="00622834" w14:paraId="4CF9884B" w14:textId="77777777">
            <w:pPr>
              <w:pStyle w:val="paragraph"/>
              <w:spacing w:before="0" w:beforeAutospacing="0" w:after="0" w:afterAutospacing="0"/>
              <w:jc w:val="center"/>
              <w:textAlignment w:val="baseline"/>
              <w:rPr>
                <w:sz w:val="20"/>
                <w:szCs w:val="20"/>
              </w:rPr>
            </w:pPr>
          </w:p>
          <w:p w:rsidR="00F9316D" w:rsidP="00622834" w14:paraId="4ED572E1" w14:textId="24758EF1">
            <w:pPr>
              <w:pStyle w:val="paragraph"/>
              <w:spacing w:before="0" w:beforeAutospacing="0" w:after="0" w:afterAutospacing="0"/>
              <w:jc w:val="center"/>
              <w:textAlignment w:val="baseline"/>
              <w:rPr>
                <w:sz w:val="20"/>
                <w:szCs w:val="20"/>
              </w:rPr>
            </w:pPr>
            <w:r>
              <w:rPr>
                <w:sz w:val="20"/>
                <w:szCs w:val="20"/>
              </w:rPr>
              <w:t>365</w:t>
            </w:r>
          </w:p>
          <w:p w:rsidR="00F9316D" w:rsidP="00622834" w14:paraId="1426B1BF" w14:textId="77777777">
            <w:pPr>
              <w:pStyle w:val="paragraph"/>
              <w:spacing w:before="0" w:beforeAutospacing="0" w:after="0" w:afterAutospacing="0"/>
              <w:jc w:val="center"/>
              <w:textAlignment w:val="baseline"/>
              <w:rPr>
                <w:sz w:val="20"/>
                <w:szCs w:val="20"/>
              </w:rPr>
            </w:pPr>
          </w:p>
          <w:p w:rsidR="00F35632" w:rsidRPr="0074004C" w:rsidP="00622834" w14:paraId="792348D8" w14:textId="752136AB">
            <w:pPr>
              <w:pStyle w:val="paragraph"/>
              <w:spacing w:before="0" w:beforeAutospacing="0" w:after="0" w:afterAutospacing="0"/>
              <w:jc w:val="center"/>
              <w:textAlignment w:val="baseline"/>
              <w:rPr>
                <w:sz w:val="20"/>
                <w:szCs w:val="20"/>
              </w:rPr>
            </w:pPr>
          </w:p>
        </w:tc>
        <w:tc>
          <w:tcPr>
            <w:tcW w:w="1143" w:type="dxa"/>
            <w:tcBorders>
              <w:top w:val="single" w:sz="6" w:space="0" w:color="auto"/>
              <w:left w:val="single" w:sz="6" w:space="0" w:color="auto"/>
              <w:bottom w:val="single" w:sz="6" w:space="0" w:color="auto"/>
              <w:right w:val="single" w:sz="6" w:space="0" w:color="auto"/>
            </w:tcBorders>
            <w:shd w:val="clear" w:color="auto" w:fill="auto"/>
            <w:vAlign w:val="center"/>
          </w:tcPr>
          <w:p w:rsidR="00622834" w:rsidP="00622834" w14:paraId="211E5A29" w14:textId="77777777">
            <w:pPr>
              <w:pStyle w:val="paragraph"/>
              <w:spacing w:before="0" w:beforeAutospacing="0" w:after="0" w:afterAutospacing="0"/>
              <w:jc w:val="center"/>
              <w:textAlignment w:val="baseline"/>
              <w:rPr>
                <w:sz w:val="20"/>
                <w:szCs w:val="20"/>
              </w:rPr>
            </w:pPr>
          </w:p>
          <w:p w:rsidR="00D14563" w:rsidP="00622834" w14:paraId="6A792342" w14:textId="4E90B937">
            <w:pPr>
              <w:pStyle w:val="paragraph"/>
              <w:spacing w:before="0" w:beforeAutospacing="0" w:after="0" w:afterAutospacing="0"/>
              <w:jc w:val="center"/>
              <w:textAlignment w:val="baseline"/>
              <w:rPr>
                <w:sz w:val="20"/>
                <w:szCs w:val="20"/>
              </w:rPr>
            </w:pPr>
            <w:r w:rsidRPr="00D14563">
              <w:rPr>
                <w:sz w:val="20"/>
                <w:szCs w:val="20"/>
              </w:rPr>
              <w:t>58</w:t>
            </w:r>
            <w:r w:rsidR="008B237A">
              <w:rPr>
                <w:sz w:val="20"/>
                <w:szCs w:val="20"/>
              </w:rPr>
              <w:t>/60</w:t>
            </w:r>
          </w:p>
          <w:p w:rsidR="00F94143" w:rsidP="00622834" w14:paraId="780B809C" w14:textId="77777777">
            <w:pPr>
              <w:pStyle w:val="paragraph"/>
              <w:spacing w:before="0" w:beforeAutospacing="0" w:after="0" w:afterAutospacing="0"/>
              <w:jc w:val="center"/>
              <w:textAlignment w:val="baseline"/>
              <w:rPr>
                <w:sz w:val="20"/>
                <w:szCs w:val="20"/>
              </w:rPr>
            </w:pPr>
          </w:p>
          <w:p w:rsidR="00F35632" w:rsidRPr="004073AA" w:rsidP="00622834" w14:paraId="59AE70F1" w14:textId="3C8ACFEC">
            <w:pPr>
              <w:pStyle w:val="paragraph"/>
              <w:spacing w:before="0" w:beforeAutospacing="0" w:after="0" w:afterAutospacing="0"/>
              <w:jc w:val="center"/>
              <w:textAlignment w:val="baseline"/>
              <w:rPr>
                <w:sz w:val="20"/>
                <w:szCs w:val="20"/>
              </w:rPr>
            </w:pPr>
          </w:p>
        </w:tc>
        <w:tc>
          <w:tcPr>
            <w:tcW w:w="973" w:type="dxa"/>
            <w:tcBorders>
              <w:top w:val="single" w:sz="6" w:space="0" w:color="auto"/>
              <w:left w:val="single" w:sz="6" w:space="0" w:color="auto"/>
              <w:bottom w:val="single" w:sz="6" w:space="0" w:color="auto"/>
              <w:right w:val="single" w:sz="6" w:space="0" w:color="auto"/>
            </w:tcBorders>
            <w:shd w:val="clear" w:color="auto" w:fill="auto"/>
            <w:vAlign w:val="center"/>
          </w:tcPr>
          <w:p w:rsidR="00F35632" w:rsidRPr="0074004C" w:rsidP="00622834" w14:paraId="142FABBD" w14:textId="63795550">
            <w:pPr>
              <w:pStyle w:val="paragraph"/>
              <w:spacing w:before="0" w:beforeAutospacing="0" w:after="0" w:afterAutospacing="0"/>
              <w:jc w:val="center"/>
              <w:textAlignment w:val="baseline"/>
              <w:rPr>
                <w:sz w:val="20"/>
                <w:szCs w:val="20"/>
              </w:rPr>
            </w:pPr>
            <w:r>
              <w:rPr>
                <w:sz w:val="20"/>
                <w:szCs w:val="20"/>
              </w:rPr>
              <w:t>173,594</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F35632" w:rsidRPr="0074004C" w:rsidP="00622834" w14:paraId="03DC3181" w14:textId="5D8F76F6">
            <w:pPr>
              <w:pStyle w:val="paragraph"/>
              <w:spacing w:before="0" w:beforeAutospacing="0" w:after="0" w:afterAutospacing="0"/>
              <w:jc w:val="center"/>
              <w:textAlignment w:val="baseline"/>
              <w:rPr>
                <w:sz w:val="20"/>
                <w:szCs w:val="20"/>
              </w:rPr>
            </w:pPr>
            <w:r w:rsidRPr="0074004C">
              <w:rPr>
                <w:sz w:val="20"/>
                <w:szCs w:val="20"/>
              </w:rPr>
              <w:t>$47.53</w:t>
            </w:r>
          </w:p>
        </w:tc>
        <w:tc>
          <w:tcPr>
            <w:tcW w:w="1208" w:type="dxa"/>
            <w:tcBorders>
              <w:top w:val="single" w:sz="6" w:space="0" w:color="auto"/>
              <w:left w:val="single" w:sz="6" w:space="0" w:color="auto"/>
              <w:bottom w:val="single" w:sz="6" w:space="0" w:color="auto"/>
              <w:right w:val="single" w:sz="6" w:space="0" w:color="auto"/>
            </w:tcBorders>
            <w:shd w:val="clear" w:color="auto" w:fill="auto"/>
            <w:vAlign w:val="center"/>
          </w:tcPr>
          <w:p w:rsidR="00F35632" w:rsidRPr="0074004C" w:rsidP="00622834" w14:paraId="3163CC0D" w14:textId="59497F47">
            <w:pPr>
              <w:pStyle w:val="paragraph"/>
              <w:spacing w:before="0" w:beforeAutospacing="0" w:after="0" w:afterAutospacing="0"/>
              <w:jc w:val="center"/>
              <w:textAlignment w:val="baseline"/>
              <w:rPr>
                <w:sz w:val="20"/>
                <w:szCs w:val="20"/>
              </w:rPr>
            </w:pPr>
            <w:r>
              <w:rPr>
                <w:sz w:val="20"/>
                <w:szCs w:val="20"/>
              </w:rPr>
              <w:t>$</w:t>
            </w:r>
            <w:r w:rsidR="00F3350D">
              <w:rPr>
                <w:sz w:val="20"/>
                <w:szCs w:val="20"/>
              </w:rPr>
              <w:t>8</w:t>
            </w:r>
            <w:r>
              <w:rPr>
                <w:sz w:val="20"/>
                <w:szCs w:val="20"/>
              </w:rPr>
              <w:t>,</w:t>
            </w:r>
            <w:r w:rsidR="00F3350D">
              <w:rPr>
                <w:sz w:val="20"/>
                <w:szCs w:val="20"/>
              </w:rPr>
              <w:t>250,923</w:t>
            </w:r>
          </w:p>
        </w:tc>
        <w:tc>
          <w:tcPr>
            <w:tcW w:w="1457" w:type="dxa"/>
            <w:tcBorders>
              <w:top w:val="single" w:sz="6" w:space="0" w:color="auto"/>
              <w:left w:val="single" w:sz="6" w:space="0" w:color="auto"/>
              <w:bottom w:val="single" w:sz="6" w:space="0" w:color="auto"/>
              <w:right w:val="single" w:sz="6" w:space="0" w:color="auto"/>
            </w:tcBorders>
            <w:shd w:val="clear" w:color="auto" w:fill="auto"/>
            <w:vAlign w:val="center"/>
          </w:tcPr>
          <w:p w:rsidR="00F35632" w:rsidRPr="0074004C" w:rsidP="00622834" w14:paraId="5C97CC50" w14:textId="476FD9EE">
            <w:pPr>
              <w:pStyle w:val="paragraph"/>
              <w:spacing w:before="0" w:beforeAutospacing="0" w:after="0" w:afterAutospacing="0"/>
              <w:jc w:val="center"/>
              <w:textAlignment w:val="baseline"/>
              <w:rPr>
                <w:sz w:val="20"/>
                <w:szCs w:val="20"/>
              </w:rPr>
            </w:pPr>
            <w:r w:rsidRPr="0074004C">
              <w:rPr>
                <w:sz w:val="20"/>
                <w:szCs w:val="20"/>
              </w:rPr>
              <w:t>Microbiologist</w:t>
            </w:r>
          </w:p>
        </w:tc>
      </w:tr>
      <w:tr w14:paraId="699A58C1" w14:textId="77777777" w:rsidTr="000C56FB">
        <w:tblPrEx>
          <w:tblW w:w="10530" w:type="dxa"/>
          <w:tblInd w:w="-728" w:type="dxa"/>
          <w:tblCellMar>
            <w:left w:w="0" w:type="dxa"/>
            <w:right w:w="0" w:type="dxa"/>
          </w:tblCellMar>
          <w:tblLook w:val="04A0"/>
        </w:tblPrEx>
        <w:trPr>
          <w:trHeight w:val="435"/>
        </w:trPr>
        <w:tc>
          <w:tcPr>
            <w:tcW w:w="2361" w:type="dxa"/>
            <w:tcBorders>
              <w:top w:val="single" w:sz="6" w:space="0" w:color="auto"/>
              <w:left w:val="single" w:sz="6" w:space="0" w:color="auto"/>
              <w:bottom w:val="single" w:sz="6" w:space="0" w:color="auto"/>
              <w:right w:val="single" w:sz="6" w:space="0" w:color="auto"/>
            </w:tcBorders>
            <w:shd w:val="clear" w:color="auto" w:fill="auto"/>
            <w:vAlign w:val="bottom"/>
          </w:tcPr>
          <w:p w:rsidR="004073AA" w:rsidRPr="0074004C" w:rsidP="004073AA" w14:paraId="54E11C87" w14:textId="0C9419FC">
            <w:pPr>
              <w:rPr>
                <w:sz w:val="20"/>
                <w:szCs w:val="20"/>
              </w:rPr>
            </w:pPr>
            <w:r w:rsidRPr="0074004C">
              <w:rPr>
                <w:sz w:val="20"/>
                <w:szCs w:val="20"/>
              </w:rPr>
              <w:t>57.102 Hospital Respiratory Data Form (Daily</w:t>
            </w:r>
            <w:r w:rsidR="00603FF9">
              <w:rPr>
                <w:sz w:val="20"/>
                <w:szCs w:val="20"/>
              </w:rPr>
              <w:t>)</w:t>
            </w:r>
            <w:r w:rsidRPr="0074004C" w:rsidR="00CF0D5D">
              <w:rPr>
                <w:sz w:val="20"/>
                <w:szCs w:val="20"/>
              </w:rPr>
              <w:t>)</w:t>
            </w:r>
            <w:r w:rsidRPr="0074004C">
              <w:rPr>
                <w:sz w:val="20"/>
                <w:szCs w:val="20"/>
              </w:rPr>
              <w:t xml:space="preserve"> </w:t>
            </w:r>
          </w:p>
          <w:p w:rsidR="004073AA" w:rsidRPr="0074004C" w:rsidP="004073AA" w14:paraId="09394793" w14:textId="0F51EC40">
            <w:pPr>
              <w:rPr>
                <w:sz w:val="20"/>
                <w:szCs w:val="20"/>
              </w:rPr>
            </w:pPr>
            <w:r w:rsidRPr="0074004C">
              <w:rPr>
                <w:sz w:val="20"/>
                <w:szCs w:val="20"/>
              </w:rPr>
              <w:t>(.csv import)</w:t>
            </w:r>
          </w:p>
        </w:tc>
        <w:tc>
          <w:tcPr>
            <w:tcW w:w="1304" w:type="dxa"/>
            <w:tcBorders>
              <w:top w:val="single" w:sz="6" w:space="0" w:color="auto"/>
              <w:left w:val="single" w:sz="6" w:space="0" w:color="auto"/>
              <w:bottom w:val="single" w:sz="6" w:space="0" w:color="auto"/>
              <w:right w:val="single" w:sz="6" w:space="0" w:color="auto"/>
            </w:tcBorders>
            <w:shd w:val="clear" w:color="auto" w:fill="auto"/>
            <w:vAlign w:val="center"/>
          </w:tcPr>
          <w:p w:rsidR="004073AA" w:rsidRPr="0074004C" w:rsidP="00622834" w14:paraId="757B8AAC" w14:textId="0BCAFD04">
            <w:pPr>
              <w:pStyle w:val="paragraph"/>
              <w:spacing w:before="0" w:beforeAutospacing="0" w:after="0" w:afterAutospacing="0"/>
              <w:jc w:val="center"/>
              <w:textAlignment w:val="baseline"/>
              <w:rPr>
                <w:sz w:val="20"/>
                <w:szCs w:val="20"/>
              </w:rPr>
            </w:pPr>
            <w:r>
              <w:rPr>
                <w:sz w:val="20"/>
                <w:szCs w:val="20"/>
              </w:rPr>
              <w:t>1,476</w:t>
            </w:r>
          </w:p>
        </w:tc>
        <w:tc>
          <w:tcPr>
            <w:tcW w:w="1233" w:type="dxa"/>
            <w:tcBorders>
              <w:top w:val="single" w:sz="6" w:space="0" w:color="auto"/>
              <w:left w:val="single" w:sz="6" w:space="0" w:color="auto"/>
              <w:bottom w:val="single" w:sz="6" w:space="0" w:color="auto"/>
              <w:right w:val="single" w:sz="6" w:space="0" w:color="auto"/>
            </w:tcBorders>
            <w:shd w:val="clear" w:color="auto" w:fill="auto"/>
            <w:vAlign w:val="center"/>
          </w:tcPr>
          <w:p w:rsidR="00F9316D" w:rsidP="00622834" w14:paraId="63E1212A" w14:textId="15080155">
            <w:pPr>
              <w:pStyle w:val="paragraph"/>
              <w:spacing w:before="0" w:beforeAutospacing="0" w:after="0" w:afterAutospacing="0"/>
              <w:jc w:val="center"/>
              <w:textAlignment w:val="baseline"/>
              <w:rPr>
                <w:sz w:val="20"/>
                <w:szCs w:val="20"/>
              </w:rPr>
            </w:pPr>
            <w:r>
              <w:rPr>
                <w:sz w:val="20"/>
                <w:szCs w:val="20"/>
              </w:rPr>
              <w:t>365</w:t>
            </w:r>
          </w:p>
          <w:p w:rsidR="004073AA" w:rsidRPr="0074004C" w:rsidP="00622834" w14:paraId="1F83D223" w14:textId="3638F213">
            <w:pPr>
              <w:pStyle w:val="paragraph"/>
              <w:spacing w:before="0" w:beforeAutospacing="0" w:after="0" w:afterAutospacing="0"/>
              <w:jc w:val="center"/>
              <w:textAlignment w:val="baseline"/>
              <w:rPr>
                <w:sz w:val="20"/>
                <w:szCs w:val="20"/>
              </w:rPr>
            </w:pPr>
          </w:p>
        </w:tc>
        <w:tc>
          <w:tcPr>
            <w:tcW w:w="1143" w:type="dxa"/>
            <w:tcBorders>
              <w:top w:val="single" w:sz="6" w:space="0" w:color="auto"/>
              <w:left w:val="single" w:sz="6" w:space="0" w:color="auto"/>
              <w:bottom w:val="single" w:sz="6" w:space="0" w:color="auto"/>
              <w:right w:val="single" w:sz="6" w:space="0" w:color="auto"/>
            </w:tcBorders>
            <w:shd w:val="clear" w:color="auto" w:fill="auto"/>
            <w:vAlign w:val="center"/>
          </w:tcPr>
          <w:p w:rsidR="004073AA" w:rsidRPr="004073AA" w:rsidP="00622834" w14:paraId="1F2140B0" w14:textId="5D27EBB4">
            <w:pPr>
              <w:pStyle w:val="paragraph"/>
              <w:spacing w:before="0" w:beforeAutospacing="0" w:after="0" w:afterAutospacing="0"/>
              <w:jc w:val="center"/>
              <w:textAlignment w:val="baseline"/>
              <w:rPr>
                <w:sz w:val="20"/>
                <w:szCs w:val="20"/>
              </w:rPr>
            </w:pPr>
            <w:r>
              <w:rPr>
                <w:sz w:val="20"/>
                <w:szCs w:val="20"/>
              </w:rPr>
              <w:t>29</w:t>
            </w:r>
            <w:r w:rsidR="00F9316D">
              <w:rPr>
                <w:sz w:val="20"/>
                <w:szCs w:val="20"/>
              </w:rPr>
              <w:t>/60</w:t>
            </w:r>
          </w:p>
        </w:tc>
        <w:tc>
          <w:tcPr>
            <w:tcW w:w="973" w:type="dxa"/>
            <w:tcBorders>
              <w:top w:val="single" w:sz="6" w:space="0" w:color="auto"/>
              <w:left w:val="single" w:sz="6" w:space="0" w:color="auto"/>
              <w:bottom w:val="single" w:sz="6" w:space="0" w:color="auto"/>
              <w:right w:val="single" w:sz="6" w:space="0" w:color="auto"/>
            </w:tcBorders>
            <w:shd w:val="clear" w:color="auto" w:fill="auto"/>
            <w:vAlign w:val="center"/>
          </w:tcPr>
          <w:p w:rsidR="004073AA" w:rsidRPr="0074004C" w:rsidP="00622834" w14:paraId="59BB6DB6" w14:textId="45D54F46">
            <w:pPr>
              <w:pStyle w:val="paragraph"/>
              <w:spacing w:before="0" w:beforeAutospacing="0" w:after="0" w:afterAutospacing="0"/>
              <w:jc w:val="center"/>
              <w:textAlignment w:val="baseline"/>
              <w:rPr>
                <w:sz w:val="20"/>
                <w:szCs w:val="20"/>
              </w:rPr>
            </w:pPr>
            <w:r>
              <w:rPr>
                <w:sz w:val="20"/>
                <w:szCs w:val="20"/>
              </w:rPr>
              <w:t>260,391</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4073AA" w:rsidRPr="0074004C" w:rsidP="00622834" w14:paraId="066CCDCA" w14:textId="4816E60D">
            <w:pPr>
              <w:pStyle w:val="paragraph"/>
              <w:spacing w:before="0" w:beforeAutospacing="0" w:after="0" w:afterAutospacing="0"/>
              <w:jc w:val="center"/>
              <w:textAlignment w:val="baseline"/>
              <w:rPr>
                <w:sz w:val="20"/>
                <w:szCs w:val="20"/>
              </w:rPr>
            </w:pPr>
            <w:r w:rsidRPr="0074004C">
              <w:rPr>
                <w:sz w:val="20"/>
                <w:szCs w:val="20"/>
              </w:rPr>
              <w:t>$47.53</w:t>
            </w:r>
          </w:p>
        </w:tc>
        <w:tc>
          <w:tcPr>
            <w:tcW w:w="1208" w:type="dxa"/>
            <w:tcBorders>
              <w:top w:val="single" w:sz="6" w:space="0" w:color="auto"/>
              <w:left w:val="single" w:sz="6" w:space="0" w:color="auto"/>
              <w:bottom w:val="single" w:sz="6" w:space="0" w:color="auto"/>
              <w:right w:val="single" w:sz="6" w:space="0" w:color="auto"/>
            </w:tcBorders>
            <w:shd w:val="clear" w:color="auto" w:fill="auto"/>
            <w:vAlign w:val="center"/>
          </w:tcPr>
          <w:p w:rsidR="004073AA" w:rsidRPr="0074004C" w:rsidP="00622834" w14:paraId="171F7CBA" w14:textId="3A88BE5D">
            <w:pPr>
              <w:pStyle w:val="paragraph"/>
              <w:spacing w:before="0" w:beforeAutospacing="0" w:after="0" w:afterAutospacing="0"/>
              <w:jc w:val="center"/>
              <w:textAlignment w:val="baseline"/>
              <w:rPr>
                <w:sz w:val="20"/>
                <w:szCs w:val="20"/>
              </w:rPr>
            </w:pPr>
            <w:r>
              <w:rPr>
                <w:sz w:val="20"/>
                <w:szCs w:val="20"/>
              </w:rPr>
              <w:t>$12,376,384</w:t>
            </w:r>
          </w:p>
        </w:tc>
        <w:tc>
          <w:tcPr>
            <w:tcW w:w="1457" w:type="dxa"/>
            <w:tcBorders>
              <w:top w:val="single" w:sz="6" w:space="0" w:color="auto"/>
              <w:left w:val="single" w:sz="6" w:space="0" w:color="auto"/>
              <w:bottom w:val="single" w:sz="6" w:space="0" w:color="auto"/>
              <w:right w:val="single" w:sz="6" w:space="0" w:color="auto"/>
            </w:tcBorders>
            <w:shd w:val="clear" w:color="auto" w:fill="auto"/>
            <w:vAlign w:val="center"/>
          </w:tcPr>
          <w:p w:rsidR="004073AA" w:rsidRPr="0074004C" w:rsidP="00622834" w14:paraId="2E00A3D8" w14:textId="1EFE1A21">
            <w:pPr>
              <w:pStyle w:val="paragraph"/>
              <w:spacing w:before="0" w:beforeAutospacing="0" w:after="0" w:afterAutospacing="0"/>
              <w:jc w:val="center"/>
              <w:textAlignment w:val="baseline"/>
              <w:rPr>
                <w:sz w:val="20"/>
                <w:szCs w:val="20"/>
              </w:rPr>
            </w:pPr>
            <w:r w:rsidRPr="7446BF80">
              <w:rPr>
                <w:sz w:val="20"/>
                <w:szCs w:val="20"/>
              </w:rPr>
              <w:t>Microbiologist</w:t>
            </w:r>
          </w:p>
        </w:tc>
      </w:tr>
      <w:tr w14:paraId="5772C269" w14:textId="77777777" w:rsidTr="000C56FB">
        <w:tblPrEx>
          <w:tblW w:w="10530" w:type="dxa"/>
          <w:tblInd w:w="-728" w:type="dxa"/>
          <w:tblCellMar>
            <w:left w:w="0" w:type="dxa"/>
            <w:right w:w="0" w:type="dxa"/>
          </w:tblCellMar>
          <w:tblLook w:val="04A0"/>
        </w:tblPrEx>
        <w:trPr>
          <w:trHeight w:val="435"/>
        </w:trPr>
        <w:tc>
          <w:tcPr>
            <w:tcW w:w="2361" w:type="dxa"/>
            <w:tcBorders>
              <w:top w:val="single" w:sz="6" w:space="0" w:color="auto"/>
              <w:left w:val="single" w:sz="6" w:space="0" w:color="auto"/>
              <w:bottom w:val="single" w:sz="6" w:space="0" w:color="auto"/>
              <w:right w:val="single" w:sz="6" w:space="0" w:color="auto"/>
            </w:tcBorders>
            <w:shd w:val="clear" w:color="auto" w:fill="auto"/>
            <w:vAlign w:val="bottom"/>
          </w:tcPr>
          <w:p w:rsidR="004073AA" w:rsidRPr="0074004C" w:rsidP="004073AA" w14:paraId="271134EA" w14:textId="41E794FE">
            <w:pPr>
              <w:rPr>
                <w:sz w:val="20"/>
                <w:szCs w:val="20"/>
              </w:rPr>
            </w:pPr>
            <w:r w:rsidRPr="0074004C">
              <w:rPr>
                <w:sz w:val="20"/>
                <w:szCs w:val="20"/>
              </w:rPr>
              <w:t>57.102 Hospital Respiratory Data Form (Daily</w:t>
            </w:r>
            <w:r w:rsidR="00D14563">
              <w:rPr>
                <w:sz w:val="20"/>
                <w:szCs w:val="20"/>
              </w:rPr>
              <w:t>)</w:t>
            </w:r>
          </w:p>
          <w:p w:rsidR="004073AA" w:rsidRPr="0074004C" w:rsidP="004073AA" w14:paraId="21D32B27" w14:textId="3DEEDAF0">
            <w:pPr>
              <w:rPr>
                <w:sz w:val="20"/>
                <w:szCs w:val="20"/>
              </w:rPr>
            </w:pPr>
            <w:r w:rsidRPr="0074004C">
              <w:rPr>
                <w:sz w:val="20"/>
                <w:szCs w:val="20"/>
              </w:rPr>
              <w:t>(API)</w:t>
            </w:r>
          </w:p>
        </w:tc>
        <w:tc>
          <w:tcPr>
            <w:tcW w:w="1304" w:type="dxa"/>
            <w:tcBorders>
              <w:top w:val="single" w:sz="6" w:space="0" w:color="auto"/>
              <w:left w:val="single" w:sz="6" w:space="0" w:color="auto"/>
              <w:bottom w:val="single" w:sz="6" w:space="0" w:color="auto"/>
              <w:right w:val="single" w:sz="6" w:space="0" w:color="auto"/>
            </w:tcBorders>
            <w:shd w:val="clear" w:color="auto" w:fill="auto"/>
            <w:vAlign w:val="center"/>
          </w:tcPr>
          <w:p w:rsidR="004073AA" w:rsidRPr="0074004C" w:rsidP="00622834" w14:paraId="3D2B4864" w14:textId="4B87D0D9">
            <w:pPr>
              <w:pStyle w:val="paragraph"/>
              <w:spacing w:before="0" w:beforeAutospacing="0" w:after="0" w:afterAutospacing="0"/>
              <w:jc w:val="center"/>
              <w:textAlignment w:val="baseline"/>
              <w:rPr>
                <w:sz w:val="20"/>
                <w:szCs w:val="20"/>
              </w:rPr>
            </w:pPr>
            <w:r>
              <w:rPr>
                <w:sz w:val="20"/>
                <w:szCs w:val="20"/>
              </w:rPr>
              <w:t>765</w:t>
            </w:r>
          </w:p>
        </w:tc>
        <w:tc>
          <w:tcPr>
            <w:tcW w:w="1233" w:type="dxa"/>
            <w:tcBorders>
              <w:top w:val="single" w:sz="6" w:space="0" w:color="auto"/>
              <w:left w:val="single" w:sz="6" w:space="0" w:color="auto"/>
              <w:bottom w:val="single" w:sz="6" w:space="0" w:color="auto"/>
              <w:right w:val="single" w:sz="6" w:space="0" w:color="auto"/>
            </w:tcBorders>
            <w:shd w:val="clear" w:color="auto" w:fill="auto"/>
            <w:vAlign w:val="center"/>
          </w:tcPr>
          <w:p w:rsidR="00F9316D" w:rsidP="00622834" w14:paraId="1C4A7EA2" w14:textId="3B129ACC">
            <w:pPr>
              <w:pStyle w:val="paragraph"/>
              <w:spacing w:before="0" w:beforeAutospacing="0" w:after="0" w:afterAutospacing="0"/>
              <w:jc w:val="center"/>
              <w:textAlignment w:val="baseline"/>
              <w:rPr>
                <w:sz w:val="20"/>
                <w:szCs w:val="20"/>
              </w:rPr>
            </w:pPr>
            <w:r>
              <w:rPr>
                <w:sz w:val="20"/>
                <w:szCs w:val="20"/>
              </w:rPr>
              <w:t>365</w:t>
            </w:r>
          </w:p>
          <w:p w:rsidR="004073AA" w:rsidRPr="0074004C" w:rsidP="00622834" w14:paraId="4084FA45" w14:textId="23C60945">
            <w:pPr>
              <w:pStyle w:val="paragraph"/>
              <w:spacing w:before="0" w:beforeAutospacing="0" w:after="0" w:afterAutospacing="0"/>
              <w:jc w:val="center"/>
              <w:textAlignment w:val="baseline"/>
              <w:rPr>
                <w:sz w:val="20"/>
                <w:szCs w:val="20"/>
              </w:rPr>
            </w:pPr>
          </w:p>
        </w:tc>
        <w:tc>
          <w:tcPr>
            <w:tcW w:w="1143" w:type="dxa"/>
            <w:tcBorders>
              <w:top w:val="single" w:sz="6" w:space="0" w:color="auto"/>
              <w:left w:val="single" w:sz="6" w:space="0" w:color="auto"/>
              <w:bottom w:val="single" w:sz="6" w:space="0" w:color="auto"/>
              <w:right w:val="single" w:sz="6" w:space="0" w:color="auto"/>
            </w:tcBorders>
            <w:shd w:val="clear" w:color="auto" w:fill="auto"/>
            <w:vAlign w:val="center"/>
          </w:tcPr>
          <w:p w:rsidR="004073AA" w:rsidRPr="004073AA" w:rsidP="00622834" w14:paraId="48821005" w14:textId="05BE8321">
            <w:pPr>
              <w:pStyle w:val="paragraph"/>
              <w:spacing w:before="0" w:beforeAutospacing="0" w:after="0" w:afterAutospacing="0"/>
              <w:jc w:val="center"/>
              <w:textAlignment w:val="baseline"/>
              <w:rPr>
                <w:sz w:val="20"/>
                <w:szCs w:val="20"/>
              </w:rPr>
            </w:pPr>
            <w:r>
              <w:rPr>
                <w:sz w:val="20"/>
                <w:szCs w:val="20"/>
              </w:rPr>
              <w:t>15</w:t>
            </w:r>
            <w:r w:rsidR="00F9316D">
              <w:rPr>
                <w:sz w:val="20"/>
                <w:szCs w:val="20"/>
              </w:rPr>
              <w:t>/60</w:t>
            </w:r>
          </w:p>
        </w:tc>
        <w:tc>
          <w:tcPr>
            <w:tcW w:w="973" w:type="dxa"/>
            <w:tcBorders>
              <w:top w:val="single" w:sz="6" w:space="0" w:color="auto"/>
              <w:left w:val="single" w:sz="6" w:space="0" w:color="auto"/>
              <w:bottom w:val="single" w:sz="6" w:space="0" w:color="auto"/>
              <w:right w:val="single" w:sz="6" w:space="0" w:color="auto"/>
            </w:tcBorders>
            <w:shd w:val="clear" w:color="auto" w:fill="auto"/>
            <w:vAlign w:val="center"/>
          </w:tcPr>
          <w:p w:rsidR="004073AA" w:rsidRPr="0074004C" w:rsidP="00622834" w14:paraId="40AD5952" w14:textId="72847DA4">
            <w:pPr>
              <w:pStyle w:val="paragraph"/>
              <w:spacing w:before="0" w:beforeAutospacing="0" w:after="0" w:afterAutospacing="0"/>
              <w:jc w:val="center"/>
              <w:textAlignment w:val="baseline"/>
              <w:rPr>
                <w:sz w:val="20"/>
                <w:szCs w:val="20"/>
              </w:rPr>
            </w:pPr>
            <w:r>
              <w:rPr>
                <w:sz w:val="20"/>
                <w:szCs w:val="20"/>
              </w:rPr>
              <w:t>69,806</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4073AA" w:rsidRPr="0074004C" w:rsidP="00622834" w14:paraId="55487FE5" w14:textId="3C9C2D32">
            <w:pPr>
              <w:pStyle w:val="paragraph"/>
              <w:spacing w:before="0" w:beforeAutospacing="0" w:after="0" w:afterAutospacing="0"/>
              <w:jc w:val="center"/>
              <w:textAlignment w:val="baseline"/>
              <w:rPr>
                <w:sz w:val="20"/>
                <w:szCs w:val="20"/>
              </w:rPr>
            </w:pPr>
            <w:r>
              <w:rPr>
                <w:sz w:val="20"/>
                <w:szCs w:val="20"/>
              </w:rPr>
              <w:t>$50.12</w:t>
            </w:r>
          </w:p>
        </w:tc>
        <w:tc>
          <w:tcPr>
            <w:tcW w:w="1208" w:type="dxa"/>
            <w:tcBorders>
              <w:top w:val="single" w:sz="6" w:space="0" w:color="auto"/>
              <w:left w:val="single" w:sz="6" w:space="0" w:color="auto"/>
              <w:bottom w:val="single" w:sz="6" w:space="0" w:color="auto"/>
              <w:right w:val="single" w:sz="6" w:space="0" w:color="auto"/>
            </w:tcBorders>
            <w:shd w:val="clear" w:color="auto" w:fill="auto"/>
            <w:vAlign w:val="center"/>
          </w:tcPr>
          <w:p w:rsidR="004073AA" w:rsidRPr="0074004C" w:rsidP="00622834" w14:paraId="595F5D9D" w14:textId="624BAD16">
            <w:pPr>
              <w:pStyle w:val="paragraph"/>
              <w:spacing w:before="0" w:beforeAutospacing="0" w:after="0" w:afterAutospacing="0"/>
              <w:jc w:val="center"/>
              <w:textAlignment w:val="baseline"/>
              <w:rPr>
                <w:sz w:val="20"/>
                <w:szCs w:val="20"/>
              </w:rPr>
            </w:pPr>
            <w:r>
              <w:rPr>
                <w:sz w:val="20"/>
                <w:szCs w:val="20"/>
              </w:rPr>
              <w:t>$3,498,689</w:t>
            </w:r>
          </w:p>
        </w:tc>
        <w:tc>
          <w:tcPr>
            <w:tcW w:w="1457" w:type="dxa"/>
            <w:tcBorders>
              <w:top w:val="single" w:sz="6" w:space="0" w:color="auto"/>
              <w:left w:val="single" w:sz="6" w:space="0" w:color="auto"/>
              <w:bottom w:val="single" w:sz="6" w:space="0" w:color="auto"/>
              <w:right w:val="single" w:sz="6" w:space="0" w:color="auto"/>
            </w:tcBorders>
            <w:shd w:val="clear" w:color="auto" w:fill="auto"/>
            <w:vAlign w:val="center"/>
          </w:tcPr>
          <w:p w:rsidR="004073AA" w:rsidRPr="0074004C" w:rsidP="00622834" w14:paraId="3A973FAE" w14:textId="48AF3E5B">
            <w:pPr>
              <w:pStyle w:val="paragraph"/>
              <w:spacing w:before="0" w:beforeAutospacing="0" w:after="0" w:afterAutospacing="0"/>
              <w:jc w:val="center"/>
              <w:textAlignment w:val="baseline"/>
              <w:rPr>
                <w:sz w:val="20"/>
                <w:szCs w:val="20"/>
              </w:rPr>
            </w:pPr>
            <w:r w:rsidRPr="00C14115">
              <w:rPr>
                <w:sz w:val="20"/>
                <w:szCs w:val="20"/>
              </w:rPr>
              <w:t>Information Technology</w:t>
            </w:r>
          </w:p>
        </w:tc>
      </w:tr>
      <w:tr w14:paraId="1A9CFA83" w14:textId="77777777" w:rsidTr="7446BF80">
        <w:tblPrEx>
          <w:tblW w:w="10530" w:type="dxa"/>
          <w:tblInd w:w="-728" w:type="dxa"/>
          <w:tblCellMar>
            <w:left w:w="0" w:type="dxa"/>
            <w:right w:w="0" w:type="dxa"/>
          </w:tblCellMar>
          <w:tblLook w:val="04A0"/>
        </w:tblPrEx>
        <w:trPr>
          <w:trHeight w:val="330"/>
        </w:trPr>
        <w:tc>
          <w:tcPr>
            <w:tcW w:w="10530" w:type="dxa"/>
            <w:gridSpan w:val="8"/>
            <w:tcBorders>
              <w:top w:val="single" w:sz="6" w:space="0" w:color="auto"/>
              <w:left w:val="single" w:sz="6" w:space="0" w:color="auto"/>
              <w:bottom w:val="single" w:sz="6" w:space="0" w:color="auto"/>
              <w:right w:val="single" w:sz="6" w:space="0" w:color="auto"/>
            </w:tcBorders>
            <w:shd w:val="clear" w:color="auto" w:fill="auto"/>
            <w:hideMark/>
          </w:tcPr>
          <w:p w:rsidR="005706BF" w:rsidP="009348FB" w14:paraId="32199605" w14:textId="67B04A97">
            <w:pPr>
              <w:pStyle w:val="paragraph"/>
              <w:spacing w:before="0" w:beforeAutospacing="0" w:after="0" w:afterAutospacing="0"/>
              <w:jc w:val="center"/>
              <w:textAlignment w:val="baseline"/>
              <w:rPr>
                <w:rFonts w:ascii="Segoe UI" w:hAnsi="Segoe UI" w:cs="Segoe UI"/>
                <w:sz w:val="18"/>
                <w:szCs w:val="18"/>
              </w:rPr>
            </w:pPr>
            <w:r>
              <w:rPr>
                <w:rStyle w:val="normaltextrun"/>
                <w:b/>
                <w:bCs/>
              </w:rPr>
              <w:t xml:space="preserve">                                                                                           </w:t>
            </w:r>
            <w:r>
              <w:rPr>
                <w:rStyle w:val="normaltextrun"/>
                <w:b/>
                <w:bCs/>
              </w:rPr>
              <w:t xml:space="preserve">Total Burden Hours for 0920-1317  </w:t>
            </w:r>
            <w:r w:rsidRPr="008873D3" w:rsidR="008873D3">
              <w:rPr>
                <w:rStyle w:val="normaltextrun"/>
                <w:color w:val="000000"/>
                <w:shd w:val="clear" w:color="auto" w:fill="FFFFFF"/>
              </w:rPr>
              <w:t xml:space="preserve">  4,426,312</w:t>
            </w:r>
          </w:p>
        </w:tc>
      </w:tr>
    </w:tbl>
    <w:p w:rsidR="003D7C25" w:rsidRPr="009853E2" w:rsidP="00A94728" w14:paraId="6B0444DC" w14:textId="77777777">
      <w:pPr>
        <w:spacing w:line="276" w:lineRule="auto"/>
      </w:pPr>
    </w:p>
    <w:sectPr w:rsidSect="00EE66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OpenSans-Regular">
    <w:altName w:val="Calibri"/>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90947C7"/>
    <w:multiLevelType w:val="hybridMultilevel"/>
    <w:tmpl w:val="3000DC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DEA73C9"/>
    <w:multiLevelType w:val="hybridMultilevel"/>
    <w:tmpl w:val="89ACECA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
    <w:nsid w:val="0F630ADA"/>
    <w:multiLevelType w:val="hybridMultilevel"/>
    <w:tmpl w:val="DC227E4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2B734D2"/>
    <w:multiLevelType w:val="hybridMultilevel"/>
    <w:tmpl w:val="12DCC41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5B45F03"/>
    <w:multiLevelType w:val="hybridMultilevel"/>
    <w:tmpl w:val="30AC9F9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6EC7DF8"/>
    <w:multiLevelType w:val="hybridMultilevel"/>
    <w:tmpl w:val="C2CEF7A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7CF0F2A"/>
    <w:multiLevelType w:val="hybridMultilevel"/>
    <w:tmpl w:val="E01048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206E59CD"/>
    <w:multiLevelType w:val="hybridMultilevel"/>
    <w:tmpl w:val="82A45A5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8BE4659"/>
    <w:multiLevelType w:val="hybridMultilevel"/>
    <w:tmpl w:val="30AC9F9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90A1F13"/>
    <w:multiLevelType w:val="hybridMultilevel"/>
    <w:tmpl w:val="687CD1E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97407FB"/>
    <w:multiLevelType w:val="hybridMultilevel"/>
    <w:tmpl w:val="577213B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97B0ADC"/>
    <w:multiLevelType w:val="hybridMultilevel"/>
    <w:tmpl w:val="FA064EF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B731E3F"/>
    <w:multiLevelType w:val="hybridMultilevel"/>
    <w:tmpl w:val="30AC9F9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D3B6B45"/>
    <w:multiLevelType w:val="hybridMultilevel"/>
    <w:tmpl w:val="330EEE7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36E40156"/>
    <w:multiLevelType w:val="hybridMultilevel"/>
    <w:tmpl w:val="5454A2F0"/>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39676828"/>
    <w:multiLevelType w:val="hybridMultilevel"/>
    <w:tmpl w:val="30AC9F9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3B4B6CBF"/>
    <w:multiLevelType w:val="hybridMultilevel"/>
    <w:tmpl w:val="FA36AB6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3DE11A1C"/>
    <w:multiLevelType w:val="hybridMultilevel"/>
    <w:tmpl w:val="084455F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43375621"/>
    <w:multiLevelType w:val="hybridMultilevel"/>
    <w:tmpl w:val="DC227E4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446177C1"/>
    <w:multiLevelType w:val="hybridMultilevel"/>
    <w:tmpl w:val="0534EAA6"/>
    <w:lvl w:ilvl="0">
      <w:start w:val="1"/>
      <w:numFmt w:val="bullet"/>
      <w:lvlText w:val=""/>
      <w:lvlJc w:val="left"/>
      <w:pPr>
        <w:tabs>
          <w:tab w:val="num" w:pos="720"/>
        </w:tabs>
        <w:ind w:left="720" w:hanging="360"/>
      </w:pPr>
      <w:rPr>
        <w:rFonts w:ascii="Symbol" w:hAnsi="Symbol" w:hint="default"/>
      </w:rPr>
    </w:lvl>
    <w:lvl w:ilvl="1" w:tentative="1">
      <w:start w:val="1"/>
      <w:numFmt w:val="bullet"/>
      <w:lvlText w:val=""/>
      <w:lvlJc w:val="left"/>
      <w:pPr>
        <w:tabs>
          <w:tab w:val="num" w:pos="1440"/>
        </w:tabs>
        <w:ind w:left="1440" w:hanging="360"/>
      </w:pPr>
      <w:rPr>
        <w:rFonts w:ascii="Symbol" w:hAnsi="Symbol" w:hint="default"/>
      </w:rPr>
    </w:lvl>
    <w:lvl w:ilvl="2" w:tentative="1">
      <w:start w:val="1"/>
      <w:numFmt w:val="bullet"/>
      <w:lvlText w:val=""/>
      <w:lvlJc w:val="left"/>
      <w:pPr>
        <w:tabs>
          <w:tab w:val="num" w:pos="2160"/>
        </w:tabs>
        <w:ind w:left="2160" w:hanging="360"/>
      </w:pPr>
      <w:rPr>
        <w:rFonts w:ascii="Symbol" w:hAnsi="Symbol"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
      <w:lvlJc w:val="left"/>
      <w:pPr>
        <w:tabs>
          <w:tab w:val="num" w:pos="3600"/>
        </w:tabs>
        <w:ind w:left="3600" w:hanging="360"/>
      </w:pPr>
      <w:rPr>
        <w:rFonts w:ascii="Symbol" w:hAnsi="Symbol" w:hint="default"/>
      </w:rPr>
    </w:lvl>
    <w:lvl w:ilvl="5" w:tentative="1">
      <w:start w:val="1"/>
      <w:numFmt w:val="bullet"/>
      <w:lvlText w:val=""/>
      <w:lvlJc w:val="left"/>
      <w:pPr>
        <w:tabs>
          <w:tab w:val="num" w:pos="4320"/>
        </w:tabs>
        <w:ind w:left="4320" w:hanging="360"/>
      </w:pPr>
      <w:rPr>
        <w:rFonts w:ascii="Symbol" w:hAnsi="Symbol"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
      <w:lvlJc w:val="left"/>
      <w:pPr>
        <w:tabs>
          <w:tab w:val="num" w:pos="5760"/>
        </w:tabs>
        <w:ind w:left="5760" w:hanging="360"/>
      </w:pPr>
      <w:rPr>
        <w:rFonts w:ascii="Symbol" w:hAnsi="Symbol" w:hint="default"/>
      </w:rPr>
    </w:lvl>
    <w:lvl w:ilvl="8" w:tentative="1">
      <w:start w:val="1"/>
      <w:numFmt w:val="bullet"/>
      <w:lvlText w:val=""/>
      <w:lvlJc w:val="left"/>
      <w:pPr>
        <w:tabs>
          <w:tab w:val="num" w:pos="6480"/>
        </w:tabs>
        <w:ind w:left="6480" w:hanging="360"/>
      </w:pPr>
      <w:rPr>
        <w:rFonts w:ascii="Symbol" w:hAnsi="Symbol" w:hint="default"/>
      </w:rPr>
    </w:lvl>
  </w:abstractNum>
  <w:abstractNum w:abstractNumId="20">
    <w:nsid w:val="5099412D"/>
    <w:multiLevelType w:val="hybridMultilevel"/>
    <w:tmpl w:val="32A08EE6"/>
    <w:lvl w:ilvl="0">
      <w:start w:val="1"/>
      <w:numFmt w:val="bullet"/>
      <w:lvlText w:val=""/>
      <w:lvlJc w:val="left"/>
      <w:pPr>
        <w:tabs>
          <w:tab w:val="num" w:pos="720"/>
        </w:tabs>
        <w:ind w:left="720" w:hanging="360"/>
      </w:pPr>
      <w:rPr>
        <w:rFonts w:ascii="Symbol" w:hAnsi="Symbol" w:hint="default"/>
      </w:rPr>
    </w:lvl>
    <w:lvl w:ilvl="1" w:tentative="1">
      <w:start w:val="1"/>
      <w:numFmt w:val="bullet"/>
      <w:lvlText w:val=""/>
      <w:lvlJc w:val="left"/>
      <w:pPr>
        <w:tabs>
          <w:tab w:val="num" w:pos="1440"/>
        </w:tabs>
        <w:ind w:left="1440" w:hanging="360"/>
      </w:pPr>
      <w:rPr>
        <w:rFonts w:ascii="Symbol" w:hAnsi="Symbol" w:hint="default"/>
      </w:rPr>
    </w:lvl>
    <w:lvl w:ilvl="2" w:tentative="1">
      <w:start w:val="1"/>
      <w:numFmt w:val="bullet"/>
      <w:lvlText w:val=""/>
      <w:lvlJc w:val="left"/>
      <w:pPr>
        <w:tabs>
          <w:tab w:val="num" w:pos="2160"/>
        </w:tabs>
        <w:ind w:left="2160" w:hanging="360"/>
      </w:pPr>
      <w:rPr>
        <w:rFonts w:ascii="Symbol" w:hAnsi="Symbol"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
      <w:lvlJc w:val="left"/>
      <w:pPr>
        <w:tabs>
          <w:tab w:val="num" w:pos="3600"/>
        </w:tabs>
        <w:ind w:left="3600" w:hanging="360"/>
      </w:pPr>
      <w:rPr>
        <w:rFonts w:ascii="Symbol" w:hAnsi="Symbol" w:hint="default"/>
      </w:rPr>
    </w:lvl>
    <w:lvl w:ilvl="5" w:tentative="1">
      <w:start w:val="1"/>
      <w:numFmt w:val="bullet"/>
      <w:lvlText w:val=""/>
      <w:lvlJc w:val="left"/>
      <w:pPr>
        <w:tabs>
          <w:tab w:val="num" w:pos="4320"/>
        </w:tabs>
        <w:ind w:left="4320" w:hanging="360"/>
      </w:pPr>
      <w:rPr>
        <w:rFonts w:ascii="Symbol" w:hAnsi="Symbol"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
      <w:lvlJc w:val="left"/>
      <w:pPr>
        <w:tabs>
          <w:tab w:val="num" w:pos="5760"/>
        </w:tabs>
        <w:ind w:left="5760" w:hanging="360"/>
      </w:pPr>
      <w:rPr>
        <w:rFonts w:ascii="Symbol" w:hAnsi="Symbol" w:hint="default"/>
      </w:rPr>
    </w:lvl>
    <w:lvl w:ilvl="8" w:tentative="1">
      <w:start w:val="1"/>
      <w:numFmt w:val="bullet"/>
      <w:lvlText w:val=""/>
      <w:lvlJc w:val="left"/>
      <w:pPr>
        <w:tabs>
          <w:tab w:val="num" w:pos="6480"/>
        </w:tabs>
        <w:ind w:left="6480" w:hanging="360"/>
      </w:pPr>
      <w:rPr>
        <w:rFonts w:ascii="Symbol" w:hAnsi="Symbol" w:hint="default"/>
      </w:rPr>
    </w:lvl>
  </w:abstractNum>
  <w:abstractNum w:abstractNumId="21">
    <w:nsid w:val="555F5773"/>
    <w:multiLevelType w:val="hybridMultilevel"/>
    <w:tmpl w:val="E13A2BE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55950645"/>
    <w:multiLevelType w:val="hybridMultilevel"/>
    <w:tmpl w:val="136EA526"/>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3">
    <w:nsid w:val="58D64E80"/>
    <w:multiLevelType w:val="hybridMultilevel"/>
    <w:tmpl w:val="DC227E4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5A1F274D"/>
    <w:multiLevelType w:val="hybridMultilevel"/>
    <w:tmpl w:val="532AC7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5A9B406A"/>
    <w:multiLevelType w:val="hybridMultilevel"/>
    <w:tmpl w:val="B830BA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610B20BB"/>
    <w:multiLevelType w:val="multilevel"/>
    <w:tmpl w:val="C97C57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6AB03837"/>
    <w:multiLevelType w:val="hybridMultilevel"/>
    <w:tmpl w:val="96909292"/>
    <w:lvl w:ilvl="0">
      <w:start w:val="0"/>
      <w:numFmt w:val="bullet"/>
      <w:lvlText w:val="•"/>
      <w:lvlJc w:val="left"/>
      <w:pPr>
        <w:ind w:left="720" w:hanging="360"/>
      </w:pPr>
      <w:rPr>
        <w:rFonts w:ascii="Times New Roman" w:hAnsi="Times New Roman" w:eastAsiaTheme="minorHAnsi"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6AE23691"/>
    <w:multiLevelType w:val="hybridMultilevel"/>
    <w:tmpl w:val="3E40A1B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9">
    <w:nsid w:val="6E144A8C"/>
    <w:multiLevelType w:val="hybridMultilevel"/>
    <w:tmpl w:val="DC227E4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71CC7452"/>
    <w:multiLevelType w:val="hybridMultilevel"/>
    <w:tmpl w:val="DC227E4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73D75F3F"/>
    <w:multiLevelType w:val="hybridMultilevel"/>
    <w:tmpl w:val="92F897D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757F62EE"/>
    <w:multiLevelType w:val="hybridMultilevel"/>
    <w:tmpl w:val="DC227E4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771E0C65"/>
    <w:multiLevelType w:val="hybridMultilevel"/>
    <w:tmpl w:val="27EC111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79672CC6"/>
    <w:multiLevelType w:val="multilevel"/>
    <w:tmpl w:val="A41669D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013728996">
    <w:abstractNumId w:val="17"/>
  </w:num>
  <w:num w:numId="2" w16cid:durableId="1576091870">
    <w:abstractNumId w:val="31"/>
  </w:num>
  <w:num w:numId="3" w16cid:durableId="9306356">
    <w:abstractNumId w:val="9"/>
  </w:num>
  <w:num w:numId="4" w16cid:durableId="31812386">
    <w:abstractNumId w:val="4"/>
  </w:num>
  <w:num w:numId="5" w16cid:durableId="1511485546">
    <w:abstractNumId w:val="12"/>
  </w:num>
  <w:num w:numId="6" w16cid:durableId="1445924473">
    <w:abstractNumId w:val="8"/>
  </w:num>
  <w:num w:numId="7" w16cid:durableId="1006126728">
    <w:abstractNumId w:val="15"/>
  </w:num>
  <w:num w:numId="8" w16cid:durableId="51068107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94554816">
    <w:abstractNumId w:val="25"/>
  </w:num>
  <w:num w:numId="10" w16cid:durableId="4237714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7721897">
    <w:abstractNumId w:val="7"/>
  </w:num>
  <w:num w:numId="12" w16cid:durableId="1472676076">
    <w:abstractNumId w:val="21"/>
  </w:num>
  <w:num w:numId="13" w16cid:durableId="1781220442">
    <w:abstractNumId w:val="0"/>
  </w:num>
  <w:num w:numId="14" w16cid:durableId="1665236047">
    <w:abstractNumId w:val="26"/>
  </w:num>
  <w:num w:numId="15" w16cid:durableId="872498285">
    <w:abstractNumId w:val="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44154618">
    <w:abstractNumId w:val="29"/>
  </w:num>
  <w:num w:numId="17" w16cid:durableId="1030839389">
    <w:abstractNumId w:val="3"/>
  </w:num>
  <w:num w:numId="18" w16cid:durableId="699937987">
    <w:abstractNumId w:val="19"/>
  </w:num>
  <w:num w:numId="19" w16cid:durableId="246232820">
    <w:abstractNumId w:val="20"/>
  </w:num>
  <w:num w:numId="20" w16cid:durableId="2087528334">
    <w:abstractNumId w:val="16"/>
  </w:num>
  <w:num w:numId="21" w16cid:durableId="380597974">
    <w:abstractNumId w:val="32"/>
  </w:num>
  <w:num w:numId="22" w16cid:durableId="595791408">
    <w:abstractNumId w:val="33"/>
  </w:num>
  <w:num w:numId="23" w16cid:durableId="1960448893">
    <w:abstractNumId w:val="2"/>
  </w:num>
  <w:num w:numId="24" w16cid:durableId="358631639">
    <w:abstractNumId w:val="13"/>
  </w:num>
  <w:num w:numId="25" w16cid:durableId="133899448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49978996">
    <w:abstractNumId w:val="22"/>
  </w:num>
  <w:num w:numId="27" w16cid:durableId="613249345">
    <w:abstractNumId w:val="11"/>
  </w:num>
  <w:num w:numId="28" w16cid:durableId="1456413105">
    <w:abstractNumId w:val="23"/>
  </w:num>
  <w:num w:numId="29" w16cid:durableId="408311283">
    <w:abstractNumId w:val="10"/>
  </w:num>
  <w:num w:numId="30" w16cid:durableId="875655535">
    <w:abstractNumId w:val="30"/>
  </w:num>
  <w:num w:numId="31" w16cid:durableId="2116093227">
    <w:abstractNumId w:val="18"/>
  </w:num>
  <w:num w:numId="32" w16cid:durableId="1147742127">
    <w:abstractNumId w:val="28"/>
  </w:num>
  <w:num w:numId="33" w16cid:durableId="2093313548">
    <w:abstractNumId w:val="1"/>
  </w:num>
  <w:num w:numId="34" w16cid:durableId="609244251">
    <w:abstractNumId w:val="27"/>
  </w:num>
  <w:num w:numId="35" w16cid:durableId="430903201">
    <w:abstractNumId w:val="6"/>
  </w:num>
  <w:num w:numId="36" w16cid:durableId="7587154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300"/>
    <w:rsid w:val="00000F59"/>
    <w:rsid w:val="00001CF1"/>
    <w:rsid w:val="0000241B"/>
    <w:rsid w:val="000026C4"/>
    <w:rsid w:val="000042AA"/>
    <w:rsid w:val="000042F9"/>
    <w:rsid w:val="0000572A"/>
    <w:rsid w:val="00005D34"/>
    <w:rsid w:val="00007608"/>
    <w:rsid w:val="000116BC"/>
    <w:rsid w:val="00011A1A"/>
    <w:rsid w:val="00014F12"/>
    <w:rsid w:val="00017C69"/>
    <w:rsid w:val="00017E18"/>
    <w:rsid w:val="000239C6"/>
    <w:rsid w:val="000321F3"/>
    <w:rsid w:val="000326F5"/>
    <w:rsid w:val="000330E8"/>
    <w:rsid w:val="0003355F"/>
    <w:rsid w:val="0003481B"/>
    <w:rsid w:val="00035399"/>
    <w:rsid w:val="000358F0"/>
    <w:rsid w:val="00036250"/>
    <w:rsid w:val="00041024"/>
    <w:rsid w:val="000415C4"/>
    <w:rsid w:val="00041EAE"/>
    <w:rsid w:val="000466AB"/>
    <w:rsid w:val="00046AA6"/>
    <w:rsid w:val="00046C5B"/>
    <w:rsid w:val="00046E43"/>
    <w:rsid w:val="0004728E"/>
    <w:rsid w:val="00047FE9"/>
    <w:rsid w:val="000519FC"/>
    <w:rsid w:val="00052669"/>
    <w:rsid w:val="00054BD6"/>
    <w:rsid w:val="00055210"/>
    <w:rsid w:val="00055FDF"/>
    <w:rsid w:val="00056D25"/>
    <w:rsid w:val="00060CB7"/>
    <w:rsid w:val="0006108F"/>
    <w:rsid w:val="00062B3A"/>
    <w:rsid w:val="00063101"/>
    <w:rsid w:val="0006525F"/>
    <w:rsid w:val="00065580"/>
    <w:rsid w:val="00065C72"/>
    <w:rsid w:val="0006640B"/>
    <w:rsid w:val="00066CF9"/>
    <w:rsid w:val="00067D57"/>
    <w:rsid w:val="00070CFB"/>
    <w:rsid w:val="00071088"/>
    <w:rsid w:val="000719E5"/>
    <w:rsid w:val="00072C6C"/>
    <w:rsid w:val="00073EB9"/>
    <w:rsid w:val="00075073"/>
    <w:rsid w:val="00075A71"/>
    <w:rsid w:val="00075DB7"/>
    <w:rsid w:val="00076EA3"/>
    <w:rsid w:val="000778F6"/>
    <w:rsid w:val="00077B6E"/>
    <w:rsid w:val="00080656"/>
    <w:rsid w:val="00081951"/>
    <w:rsid w:val="0008240A"/>
    <w:rsid w:val="000842E9"/>
    <w:rsid w:val="00084E41"/>
    <w:rsid w:val="000873FE"/>
    <w:rsid w:val="00090940"/>
    <w:rsid w:val="00090F7A"/>
    <w:rsid w:val="00091165"/>
    <w:rsid w:val="00091352"/>
    <w:rsid w:val="00092E57"/>
    <w:rsid w:val="0009403F"/>
    <w:rsid w:val="000949A1"/>
    <w:rsid w:val="00095684"/>
    <w:rsid w:val="00095A5E"/>
    <w:rsid w:val="00096C26"/>
    <w:rsid w:val="00097FE6"/>
    <w:rsid w:val="000A03FF"/>
    <w:rsid w:val="000A0864"/>
    <w:rsid w:val="000A0931"/>
    <w:rsid w:val="000A1EAC"/>
    <w:rsid w:val="000A23EE"/>
    <w:rsid w:val="000A5597"/>
    <w:rsid w:val="000A61E1"/>
    <w:rsid w:val="000A72AC"/>
    <w:rsid w:val="000B13A4"/>
    <w:rsid w:val="000B14EF"/>
    <w:rsid w:val="000B2DDB"/>
    <w:rsid w:val="000B3B63"/>
    <w:rsid w:val="000B507F"/>
    <w:rsid w:val="000B6FA7"/>
    <w:rsid w:val="000C1211"/>
    <w:rsid w:val="000C289B"/>
    <w:rsid w:val="000C2DFB"/>
    <w:rsid w:val="000C3ABE"/>
    <w:rsid w:val="000C4494"/>
    <w:rsid w:val="000C501C"/>
    <w:rsid w:val="000C56FB"/>
    <w:rsid w:val="000C5956"/>
    <w:rsid w:val="000C59AF"/>
    <w:rsid w:val="000C5EF1"/>
    <w:rsid w:val="000C7E91"/>
    <w:rsid w:val="000D05FA"/>
    <w:rsid w:val="000D09C0"/>
    <w:rsid w:val="000D162A"/>
    <w:rsid w:val="000D18B7"/>
    <w:rsid w:val="000D1932"/>
    <w:rsid w:val="000D1E4A"/>
    <w:rsid w:val="000D275E"/>
    <w:rsid w:val="000D2A96"/>
    <w:rsid w:val="000D2BC8"/>
    <w:rsid w:val="000D3F48"/>
    <w:rsid w:val="000D47DE"/>
    <w:rsid w:val="000D645F"/>
    <w:rsid w:val="000D64CA"/>
    <w:rsid w:val="000D6D33"/>
    <w:rsid w:val="000D761F"/>
    <w:rsid w:val="000D7CBD"/>
    <w:rsid w:val="000E1554"/>
    <w:rsid w:val="000E1D1D"/>
    <w:rsid w:val="000E1D26"/>
    <w:rsid w:val="000E3BF3"/>
    <w:rsid w:val="000E408D"/>
    <w:rsid w:val="000E59A7"/>
    <w:rsid w:val="000E7448"/>
    <w:rsid w:val="000F2C7D"/>
    <w:rsid w:val="000F315A"/>
    <w:rsid w:val="000F355D"/>
    <w:rsid w:val="000F38CE"/>
    <w:rsid w:val="000F3E00"/>
    <w:rsid w:val="000F410D"/>
    <w:rsid w:val="000F5541"/>
    <w:rsid w:val="000F55B7"/>
    <w:rsid w:val="000F578F"/>
    <w:rsid w:val="000F5D83"/>
    <w:rsid w:val="001012BC"/>
    <w:rsid w:val="0010243B"/>
    <w:rsid w:val="00102E82"/>
    <w:rsid w:val="001049A7"/>
    <w:rsid w:val="001076B5"/>
    <w:rsid w:val="00107F03"/>
    <w:rsid w:val="00111995"/>
    <w:rsid w:val="00112206"/>
    <w:rsid w:val="001127F8"/>
    <w:rsid w:val="00113399"/>
    <w:rsid w:val="00116184"/>
    <w:rsid w:val="00116C86"/>
    <w:rsid w:val="00117C60"/>
    <w:rsid w:val="00120676"/>
    <w:rsid w:val="00120883"/>
    <w:rsid w:val="00120C51"/>
    <w:rsid w:val="00122F2C"/>
    <w:rsid w:val="00123C18"/>
    <w:rsid w:val="00126609"/>
    <w:rsid w:val="00130005"/>
    <w:rsid w:val="0013178A"/>
    <w:rsid w:val="001332EA"/>
    <w:rsid w:val="00134055"/>
    <w:rsid w:val="001348D4"/>
    <w:rsid w:val="00135084"/>
    <w:rsid w:val="00135E68"/>
    <w:rsid w:val="00136EC0"/>
    <w:rsid w:val="001370C8"/>
    <w:rsid w:val="00137462"/>
    <w:rsid w:val="0014447E"/>
    <w:rsid w:val="001460AD"/>
    <w:rsid w:val="00146A50"/>
    <w:rsid w:val="00147C78"/>
    <w:rsid w:val="001522F0"/>
    <w:rsid w:val="001527C1"/>
    <w:rsid w:val="00153E79"/>
    <w:rsid w:val="0015445D"/>
    <w:rsid w:val="00154550"/>
    <w:rsid w:val="001561F8"/>
    <w:rsid w:val="001563A4"/>
    <w:rsid w:val="001577BA"/>
    <w:rsid w:val="00162E58"/>
    <w:rsid w:val="00163289"/>
    <w:rsid w:val="0016467B"/>
    <w:rsid w:val="00167D86"/>
    <w:rsid w:val="00167DFB"/>
    <w:rsid w:val="0017152E"/>
    <w:rsid w:val="00172570"/>
    <w:rsid w:val="001802BC"/>
    <w:rsid w:val="00183FE1"/>
    <w:rsid w:val="00184B60"/>
    <w:rsid w:val="00184CC7"/>
    <w:rsid w:val="00186177"/>
    <w:rsid w:val="00187709"/>
    <w:rsid w:val="00187CE0"/>
    <w:rsid w:val="00187D41"/>
    <w:rsid w:val="00190627"/>
    <w:rsid w:val="00191E1A"/>
    <w:rsid w:val="00192A41"/>
    <w:rsid w:val="00192C85"/>
    <w:rsid w:val="00195C09"/>
    <w:rsid w:val="00196DAE"/>
    <w:rsid w:val="00197925"/>
    <w:rsid w:val="00197F7F"/>
    <w:rsid w:val="001A0385"/>
    <w:rsid w:val="001A202B"/>
    <w:rsid w:val="001A25F0"/>
    <w:rsid w:val="001A3401"/>
    <w:rsid w:val="001A4504"/>
    <w:rsid w:val="001A4848"/>
    <w:rsid w:val="001A508D"/>
    <w:rsid w:val="001A52D7"/>
    <w:rsid w:val="001A54A5"/>
    <w:rsid w:val="001A68A3"/>
    <w:rsid w:val="001A6C55"/>
    <w:rsid w:val="001A6D06"/>
    <w:rsid w:val="001A6DA5"/>
    <w:rsid w:val="001A7C4E"/>
    <w:rsid w:val="001B169E"/>
    <w:rsid w:val="001B28FF"/>
    <w:rsid w:val="001B48A6"/>
    <w:rsid w:val="001B5006"/>
    <w:rsid w:val="001B61E8"/>
    <w:rsid w:val="001B6C45"/>
    <w:rsid w:val="001B6E3E"/>
    <w:rsid w:val="001C1662"/>
    <w:rsid w:val="001C1EDF"/>
    <w:rsid w:val="001C2341"/>
    <w:rsid w:val="001C41D4"/>
    <w:rsid w:val="001C50B7"/>
    <w:rsid w:val="001C788E"/>
    <w:rsid w:val="001D051F"/>
    <w:rsid w:val="001D13C9"/>
    <w:rsid w:val="001D19A7"/>
    <w:rsid w:val="001D3908"/>
    <w:rsid w:val="001D390B"/>
    <w:rsid w:val="001D5EAC"/>
    <w:rsid w:val="001E063D"/>
    <w:rsid w:val="001E09C3"/>
    <w:rsid w:val="001E1595"/>
    <w:rsid w:val="001E2097"/>
    <w:rsid w:val="001E21F2"/>
    <w:rsid w:val="001E2603"/>
    <w:rsid w:val="001E360D"/>
    <w:rsid w:val="001E4C3D"/>
    <w:rsid w:val="001E5B6C"/>
    <w:rsid w:val="001E6CCF"/>
    <w:rsid w:val="001F15C3"/>
    <w:rsid w:val="001F16BE"/>
    <w:rsid w:val="001F2CAA"/>
    <w:rsid w:val="001F3012"/>
    <w:rsid w:val="001F3B12"/>
    <w:rsid w:val="001F3D07"/>
    <w:rsid w:val="001F579A"/>
    <w:rsid w:val="001F6320"/>
    <w:rsid w:val="001F63A1"/>
    <w:rsid w:val="001F6AD6"/>
    <w:rsid w:val="0020006B"/>
    <w:rsid w:val="002019A3"/>
    <w:rsid w:val="0020211B"/>
    <w:rsid w:val="00202881"/>
    <w:rsid w:val="00202FA2"/>
    <w:rsid w:val="002032EB"/>
    <w:rsid w:val="00203BA6"/>
    <w:rsid w:val="002046DD"/>
    <w:rsid w:val="00205A6C"/>
    <w:rsid w:val="00205BBF"/>
    <w:rsid w:val="00205CF5"/>
    <w:rsid w:val="002067C8"/>
    <w:rsid w:val="002105FD"/>
    <w:rsid w:val="00213B07"/>
    <w:rsid w:val="00213CD7"/>
    <w:rsid w:val="00213E73"/>
    <w:rsid w:val="00214C64"/>
    <w:rsid w:val="00215DFB"/>
    <w:rsid w:val="002162E5"/>
    <w:rsid w:val="0021630F"/>
    <w:rsid w:val="002169F6"/>
    <w:rsid w:val="00216D22"/>
    <w:rsid w:val="00217612"/>
    <w:rsid w:val="002177D3"/>
    <w:rsid w:val="002201CB"/>
    <w:rsid w:val="002207F0"/>
    <w:rsid w:val="00222819"/>
    <w:rsid w:val="00224541"/>
    <w:rsid w:val="00224B0C"/>
    <w:rsid w:val="002255B7"/>
    <w:rsid w:val="00225BC6"/>
    <w:rsid w:val="00225CD7"/>
    <w:rsid w:val="002329BC"/>
    <w:rsid w:val="00233921"/>
    <w:rsid w:val="002339C5"/>
    <w:rsid w:val="00233B98"/>
    <w:rsid w:val="00233CE8"/>
    <w:rsid w:val="00234353"/>
    <w:rsid w:val="00234B7C"/>
    <w:rsid w:val="00236111"/>
    <w:rsid w:val="0024002C"/>
    <w:rsid w:val="00240B9C"/>
    <w:rsid w:val="002418CB"/>
    <w:rsid w:val="002425EB"/>
    <w:rsid w:val="00243F7E"/>
    <w:rsid w:val="00244319"/>
    <w:rsid w:val="00244A0E"/>
    <w:rsid w:val="00244D30"/>
    <w:rsid w:val="00244F60"/>
    <w:rsid w:val="00245F1C"/>
    <w:rsid w:val="00246200"/>
    <w:rsid w:val="0024664A"/>
    <w:rsid w:val="00247B91"/>
    <w:rsid w:val="00247F0C"/>
    <w:rsid w:val="00251CBC"/>
    <w:rsid w:val="00251E99"/>
    <w:rsid w:val="00252AD8"/>
    <w:rsid w:val="00252EBA"/>
    <w:rsid w:val="00253196"/>
    <w:rsid w:val="0025333D"/>
    <w:rsid w:val="00254083"/>
    <w:rsid w:val="002540C4"/>
    <w:rsid w:val="002559F5"/>
    <w:rsid w:val="00256073"/>
    <w:rsid w:val="002572D0"/>
    <w:rsid w:val="00260605"/>
    <w:rsid w:val="002609A3"/>
    <w:rsid w:val="00260A9A"/>
    <w:rsid w:val="00260BCA"/>
    <w:rsid w:val="002612E0"/>
    <w:rsid w:val="00261A35"/>
    <w:rsid w:val="00262998"/>
    <w:rsid w:val="002647C7"/>
    <w:rsid w:val="002659CC"/>
    <w:rsid w:val="0027036C"/>
    <w:rsid w:val="00271B5C"/>
    <w:rsid w:val="002731C5"/>
    <w:rsid w:val="00273604"/>
    <w:rsid w:val="00273B03"/>
    <w:rsid w:val="00273EA3"/>
    <w:rsid w:val="002762C8"/>
    <w:rsid w:val="002767D4"/>
    <w:rsid w:val="00276847"/>
    <w:rsid w:val="00277EC5"/>
    <w:rsid w:val="002809B4"/>
    <w:rsid w:val="002809B8"/>
    <w:rsid w:val="00281300"/>
    <w:rsid w:val="00281C61"/>
    <w:rsid w:val="002830AB"/>
    <w:rsid w:val="00283DD9"/>
    <w:rsid w:val="00284C63"/>
    <w:rsid w:val="00285DD2"/>
    <w:rsid w:val="00290344"/>
    <w:rsid w:val="002906FF"/>
    <w:rsid w:val="00291A27"/>
    <w:rsid w:val="00292254"/>
    <w:rsid w:val="002932B8"/>
    <w:rsid w:val="00293BD0"/>
    <w:rsid w:val="00294F7A"/>
    <w:rsid w:val="00296019"/>
    <w:rsid w:val="00296E18"/>
    <w:rsid w:val="002978E4"/>
    <w:rsid w:val="002A0483"/>
    <w:rsid w:val="002A0C46"/>
    <w:rsid w:val="002A1094"/>
    <w:rsid w:val="002A16B1"/>
    <w:rsid w:val="002A40A7"/>
    <w:rsid w:val="002A5875"/>
    <w:rsid w:val="002A5B24"/>
    <w:rsid w:val="002A7219"/>
    <w:rsid w:val="002B0846"/>
    <w:rsid w:val="002B2281"/>
    <w:rsid w:val="002B243B"/>
    <w:rsid w:val="002B2BE7"/>
    <w:rsid w:val="002B438B"/>
    <w:rsid w:val="002B4B64"/>
    <w:rsid w:val="002B7FCF"/>
    <w:rsid w:val="002C23C0"/>
    <w:rsid w:val="002C36BC"/>
    <w:rsid w:val="002C7795"/>
    <w:rsid w:val="002D163B"/>
    <w:rsid w:val="002D168E"/>
    <w:rsid w:val="002D4563"/>
    <w:rsid w:val="002D4DCB"/>
    <w:rsid w:val="002D4F17"/>
    <w:rsid w:val="002D5B5F"/>
    <w:rsid w:val="002D64B5"/>
    <w:rsid w:val="002D64D4"/>
    <w:rsid w:val="002D6B44"/>
    <w:rsid w:val="002D7F9E"/>
    <w:rsid w:val="002E0B6C"/>
    <w:rsid w:val="002E352E"/>
    <w:rsid w:val="002E4CC6"/>
    <w:rsid w:val="002E621A"/>
    <w:rsid w:val="002E6CBB"/>
    <w:rsid w:val="002E7E42"/>
    <w:rsid w:val="002F14AE"/>
    <w:rsid w:val="002F2FE2"/>
    <w:rsid w:val="002F4496"/>
    <w:rsid w:val="002F5641"/>
    <w:rsid w:val="002F6981"/>
    <w:rsid w:val="00300053"/>
    <w:rsid w:val="00302EBC"/>
    <w:rsid w:val="00303062"/>
    <w:rsid w:val="00303241"/>
    <w:rsid w:val="00304570"/>
    <w:rsid w:val="00304575"/>
    <w:rsid w:val="003054B9"/>
    <w:rsid w:val="00305D36"/>
    <w:rsid w:val="00305D87"/>
    <w:rsid w:val="003067AA"/>
    <w:rsid w:val="003101A4"/>
    <w:rsid w:val="003128AB"/>
    <w:rsid w:val="00315F81"/>
    <w:rsid w:val="00317EE9"/>
    <w:rsid w:val="00322D0A"/>
    <w:rsid w:val="003240AA"/>
    <w:rsid w:val="00324160"/>
    <w:rsid w:val="003245BF"/>
    <w:rsid w:val="0032781E"/>
    <w:rsid w:val="003339F1"/>
    <w:rsid w:val="00333CED"/>
    <w:rsid w:val="00334207"/>
    <w:rsid w:val="00335491"/>
    <w:rsid w:val="0033756D"/>
    <w:rsid w:val="0034117B"/>
    <w:rsid w:val="00341373"/>
    <w:rsid w:val="00342031"/>
    <w:rsid w:val="00342617"/>
    <w:rsid w:val="00342A2A"/>
    <w:rsid w:val="00342B85"/>
    <w:rsid w:val="00342BB3"/>
    <w:rsid w:val="00343549"/>
    <w:rsid w:val="00345245"/>
    <w:rsid w:val="003456D9"/>
    <w:rsid w:val="003466A0"/>
    <w:rsid w:val="00347332"/>
    <w:rsid w:val="00351B12"/>
    <w:rsid w:val="00351B28"/>
    <w:rsid w:val="003520BF"/>
    <w:rsid w:val="00353C97"/>
    <w:rsid w:val="003549CE"/>
    <w:rsid w:val="0035743E"/>
    <w:rsid w:val="00357CF7"/>
    <w:rsid w:val="00360E97"/>
    <w:rsid w:val="00360F28"/>
    <w:rsid w:val="00362CFF"/>
    <w:rsid w:val="0036498C"/>
    <w:rsid w:val="003655FF"/>
    <w:rsid w:val="00367145"/>
    <w:rsid w:val="00367376"/>
    <w:rsid w:val="00367392"/>
    <w:rsid w:val="00371418"/>
    <w:rsid w:val="00371FF6"/>
    <w:rsid w:val="00373A1E"/>
    <w:rsid w:val="00373B62"/>
    <w:rsid w:val="00373E13"/>
    <w:rsid w:val="003745AE"/>
    <w:rsid w:val="00375C7C"/>
    <w:rsid w:val="00376E56"/>
    <w:rsid w:val="00377A96"/>
    <w:rsid w:val="0038219F"/>
    <w:rsid w:val="00382A18"/>
    <w:rsid w:val="00382C16"/>
    <w:rsid w:val="0038309C"/>
    <w:rsid w:val="00383337"/>
    <w:rsid w:val="00383754"/>
    <w:rsid w:val="00383AAC"/>
    <w:rsid w:val="003853DC"/>
    <w:rsid w:val="003863F9"/>
    <w:rsid w:val="003868C5"/>
    <w:rsid w:val="00386A75"/>
    <w:rsid w:val="00386D14"/>
    <w:rsid w:val="00386E01"/>
    <w:rsid w:val="0038719C"/>
    <w:rsid w:val="00387839"/>
    <w:rsid w:val="00387B66"/>
    <w:rsid w:val="00387D67"/>
    <w:rsid w:val="003909FA"/>
    <w:rsid w:val="00390DB4"/>
    <w:rsid w:val="00392A6E"/>
    <w:rsid w:val="00392C95"/>
    <w:rsid w:val="003930AE"/>
    <w:rsid w:val="00393BA9"/>
    <w:rsid w:val="003958F8"/>
    <w:rsid w:val="0039684B"/>
    <w:rsid w:val="00396F00"/>
    <w:rsid w:val="0039792F"/>
    <w:rsid w:val="003A09CC"/>
    <w:rsid w:val="003A0DC7"/>
    <w:rsid w:val="003A12C4"/>
    <w:rsid w:val="003A3426"/>
    <w:rsid w:val="003A5532"/>
    <w:rsid w:val="003A6224"/>
    <w:rsid w:val="003A6310"/>
    <w:rsid w:val="003A6A3A"/>
    <w:rsid w:val="003A6B06"/>
    <w:rsid w:val="003B01FD"/>
    <w:rsid w:val="003B06D0"/>
    <w:rsid w:val="003B262C"/>
    <w:rsid w:val="003B2735"/>
    <w:rsid w:val="003B27CC"/>
    <w:rsid w:val="003B4070"/>
    <w:rsid w:val="003B441D"/>
    <w:rsid w:val="003B479C"/>
    <w:rsid w:val="003B4D46"/>
    <w:rsid w:val="003B5BB4"/>
    <w:rsid w:val="003B65DE"/>
    <w:rsid w:val="003B735C"/>
    <w:rsid w:val="003C1ED5"/>
    <w:rsid w:val="003C2358"/>
    <w:rsid w:val="003C34C1"/>
    <w:rsid w:val="003C45DA"/>
    <w:rsid w:val="003C4F27"/>
    <w:rsid w:val="003C6014"/>
    <w:rsid w:val="003C642F"/>
    <w:rsid w:val="003C68D6"/>
    <w:rsid w:val="003C6FA3"/>
    <w:rsid w:val="003C7F34"/>
    <w:rsid w:val="003D0FBB"/>
    <w:rsid w:val="003D16D1"/>
    <w:rsid w:val="003D258B"/>
    <w:rsid w:val="003D35DA"/>
    <w:rsid w:val="003D3A1C"/>
    <w:rsid w:val="003D3D54"/>
    <w:rsid w:val="003D3FAA"/>
    <w:rsid w:val="003D4625"/>
    <w:rsid w:val="003D671B"/>
    <w:rsid w:val="003D7387"/>
    <w:rsid w:val="003D7487"/>
    <w:rsid w:val="003D7C25"/>
    <w:rsid w:val="003E0A51"/>
    <w:rsid w:val="003E15DD"/>
    <w:rsid w:val="003E1D62"/>
    <w:rsid w:val="003E39F5"/>
    <w:rsid w:val="003E4018"/>
    <w:rsid w:val="003E409D"/>
    <w:rsid w:val="003E4161"/>
    <w:rsid w:val="003E4DAC"/>
    <w:rsid w:val="003E5915"/>
    <w:rsid w:val="003E638E"/>
    <w:rsid w:val="003E74B3"/>
    <w:rsid w:val="003F00F6"/>
    <w:rsid w:val="003F113F"/>
    <w:rsid w:val="003F2BB6"/>
    <w:rsid w:val="003F35BC"/>
    <w:rsid w:val="003F414E"/>
    <w:rsid w:val="003F4674"/>
    <w:rsid w:val="003F5F89"/>
    <w:rsid w:val="003F5FF2"/>
    <w:rsid w:val="003F7868"/>
    <w:rsid w:val="00400A15"/>
    <w:rsid w:val="004013C0"/>
    <w:rsid w:val="00402A49"/>
    <w:rsid w:val="00403933"/>
    <w:rsid w:val="00403BD2"/>
    <w:rsid w:val="0040415D"/>
    <w:rsid w:val="004055E1"/>
    <w:rsid w:val="004069F9"/>
    <w:rsid w:val="004073AA"/>
    <w:rsid w:val="00407551"/>
    <w:rsid w:val="00410CD6"/>
    <w:rsid w:val="0041127F"/>
    <w:rsid w:val="00414045"/>
    <w:rsid w:val="004140A8"/>
    <w:rsid w:val="00414F47"/>
    <w:rsid w:val="004178EE"/>
    <w:rsid w:val="0042082F"/>
    <w:rsid w:val="00421547"/>
    <w:rsid w:val="004229C3"/>
    <w:rsid w:val="00422DB7"/>
    <w:rsid w:val="00422F83"/>
    <w:rsid w:val="00423BAE"/>
    <w:rsid w:val="004246B8"/>
    <w:rsid w:val="00425B09"/>
    <w:rsid w:val="004262D5"/>
    <w:rsid w:val="00426A76"/>
    <w:rsid w:val="00432B06"/>
    <w:rsid w:val="00434BDA"/>
    <w:rsid w:val="00434D8D"/>
    <w:rsid w:val="004358EF"/>
    <w:rsid w:val="0043643B"/>
    <w:rsid w:val="00437B37"/>
    <w:rsid w:val="004400FD"/>
    <w:rsid w:val="004414B9"/>
    <w:rsid w:val="0044310F"/>
    <w:rsid w:val="0044385F"/>
    <w:rsid w:val="00443ED0"/>
    <w:rsid w:val="004449F2"/>
    <w:rsid w:val="00444B6F"/>
    <w:rsid w:val="00444FC8"/>
    <w:rsid w:val="00446342"/>
    <w:rsid w:val="00447306"/>
    <w:rsid w:val="00447781"/>
    <w:rsid w:val="004478E1"/>
    <w:rsid w:val="00447E78"/>
    <w:rsid w:val="0045311D"/>
    <w:rsid w:val="0045376B"/>
    <w:rsid w:val="00453AD5"/>
    <w:rsid w:val="00455E8E"/>
    <w:rsid w:val="0046024C"/>
    <w:rsid w:val="004610CA"/>
    <w:rsid w:val="004611B1"/>
    <w:rsid w:val="00461A63"/>
    <w:rsid w:val="00463223"/>
    <w:rsid w:val="0046367C"/>
    <w:rsid w:val="004636BF"/>
    <w:rsid w:val="004644D3"/>
    <w:rsid w:val="00465556"/>
    <w:rsid w:val="004655C7"/>
    <w:rsid w:val="0046621D"/>
    <w:rsid w:val="004662B8"/>
    <w:rsid w:val="00466B70"/>
    <w:rsid w:val="0046798B"/>
    <w:rsid w:val="0047114A"/>
    <w:rsid w:val="00471D9A"/>
    <w:rsid w:val="00473186"/>
    <w:rsid w:val="00474EC9"/>
    <w:rsid w:val="00475653"/>
    <w:rsid w:val="00475C06"/>
    <w:rsid w:val="00475C51"/>
    <w:rsid w:val="00475CA4"/>
    <w:rsid w:val="0048080F"/>
    <w:rsid w:val="00480C0B"/>
    <w:rsid w:val="004819E3"/>
    <w:rsid w:val="00481BC7"/>
    <w:rsid w:val="00482BC3"/>
    <w:rsid w:val="004845D0"/>
    <w:rsid w:val="0048742B"/>
    <w:rsid w:val="00490673"/>
    <w:rsid w:val="0049198D"/>
    <w:rsid w:val="00491E57"/>
    <w:rsid w:val="00492904"/>
    <w:rsid w:val="004936D9"/>
    <w:rsid w:val="0049384B"/>
    <w:rsid w:val="004953B5"/>
    <w:rsid w:val="00496906"/>
    <w:rsid w:val="004979C7"/>
    <w:rsid w:val="004A0407"/>
    <w:rsid w:val="004A08DD"/>
    <w:rsid w:val="004A0EFD"/>
    <w:rsid w:val="004A25E1"/>
    <w:rsid w:val="004A2959"/>
    <w:rsid w:val="004A2F2C"/>
    <w:rsid w:val="004A35AD"/>
    <w:rsid w:val="004A3605"/>
    <w:rsid w:val="004A3706"/>
    <w:rsid w:val="004A3CA5"/>
    <w:rsid w:val="004A4978"/>
    <w:rsid w:val="004A673B"/>
    <w:rsid w:val="004A6846"/>
    <w:rsid w:val="004A7339"/>
    <w:rsid w:val="004A75D9"/>
    <w:rsid w:val="004B26BB"/>
    <w:rsid w:val="004B2AA8"/>
    <w:rsid w:val="004B747B"/>
    <w:rsid w:val="004B7AEB"/>
    <w:rsid w:val="004C06B8"/>
    <w:rsid w:val="004C07C4"/>
    <w:rsid w:val="004C11BF"/>
    <w:rsid w:val="004C15F3"/>
    <w:rsid w:val="004C37C1"/>
    <w:rsid w:val="004C3BAB"/>
    <w:rsid w:val="004C3C6B"/>
    <w:rsid w:val="004C6E97"/>
    <w:rsid w:val="004C6EA8"/>
    <w:rsid w:val="004C7123"/>
    <w:rsid w:val="004C7898"/>
    <w:rsid w:val="004D0403"/>
    <w:rsid w:val="004D32E5"/>
    <w:rsid w:val="004D3374"/>
    <w:rsid w:val="004D4D52"/>
    <w:rsid w:val="004D5B31"/>
    <w:rsid w:val="004D5FC9"/>
    <w:rsid w:val="004D66E0"/>
    <w:rsid w:val="004D7910"/>
    <w:rsid w:val="004E2A8B"/>
    <w:rsid w:val="004E2C45"/>
    <w:rsid w:val="004E348B"/>
    <w:rsid w:val="004E382F"/>
    <w:rsid w:val="004E4405"/>
    <w:rsid w:val="004F035B"/>
    <w:rsid w:val="004F2BA5"/>
    <w:rsid w:val="004F2D59"/>
    <w:rsid w:val="004F360F"/>
    <w:rsid w:val="004F6CA8"/>
    <w:rsid w:val="00502740"/>
    <w:rsid w:val="00502D86"/>
    <w:rsid w:val="0050760E"/>
    <w:rsid w:val="005079B1"/>
    <w:rsid w:val="0051042C"/>
    <w:rsid w:val="005106EB"/>
    <w:rsid w:val="00510B35"/>
    <w:rsid w:val="005133CB"/>
    <w:rsid w:val="00514983"/>
    <w:rsid w:val="00515174"/>
    <w:rsid w:val="00515F10"/>
    <w:rsid w:val="0051799C"/>
    <w:rsid w:val="005204EF"/>
    <w:rsid w:val="005206EE"/>
    <w:rsid w:val="0052082E"/>
    <w:rsid w:val="00521861"/>
    <w:rsid w:val="00521AD4"/>
    <w:rsid w:val="00522686"/>
    <w:rsid w:val="00522D77"/>
    <w:rsid w:val="00524E50"/>
    <w:rsid w:val="00525FA5"/>
    <w:rsid w:val="00526072"/>
    <w:rsid w:val="00530F46"/>
    <w:rsid w:val="00531A03"/>
    <w:rsid w:val="00531E9F"/>
    <w:rsid w:val="005323DC"/>
    <w:rsid w:val="00533CD6"/>
    <w:rsid w:val="00534AA9"/>
    <w:rsid w:val="00536117"/>
    <w:rsid w:val="0053728F"/>
    <w:rsid w:val="00541576"/>
    <w:rsid w:val="00542468"/>
    <w:rsid w:val="005427C7"/>
    <w:rsid w:val="00542C42"/>
    <w:rsid w:val="00543F08"/>
    <w:rsid w:val="00544509"/>
    <w:rsid w:val="00545DEB"/>
    <w:rsid w:val="00545F52"/>
    <w:rsid w:val="0054662F"/>
    <w:rsid w:val="0054686B"/>
    <w:rsid w:val="0054739F"/>
    <w:rsid w:val="0054783C"/>
    <w:rsid w:val="00551EF2"/>
    <w:rsid w:val="00554B96"/>
    <w:rsid w:val="00556C86"/>
    <w:rsid w:val="00560B08"/>
    <w:rsid w:val="00560D99"/>
    <w:rsid w:val="00560EBC"/>
    <w:rsid w:val="005632AD"/>
    <w:rsid w:val="0056367F"/>
    <w:rsid w:val="0056448D"/>
    <w:rsid w:val="00564972"/>
    <w:rsid w:val="005660AC"/>
    <w:rsid w:val="00566ACE"/>
    <w:rsid w:val="005677C9"/>
    <w:rsid w:val="005706BF"/>
    <w:rsid w:val="00570CB0"/>
    <w:rsid w:val="00570D30"/>
    <w:rsid w:val="00571B13"/>
    <w:rsid w:val="00573084"/>
    <w:rsid w:val="00574780"/>
    <w:rsid w:val="005748DA"/>
    <w:rsid w:val="00575979"/>
    <w:rsid w:val="0057622F"/>
    <w:rsid w:val="00581A22"/>
    <w:rsid w:val="0058319E"/>
    <w:rsid w:val="0058358D"/>
    <w:rsid w:val="00584E08"/>
    <w:rsid w:val="00585035"/>
    <w:rsid w:val="00585080"/>
    <w:rsid w:val="00585344"/>
    <w:rsid w:val="00585C26"/>
    <w:rsid w:val="0058652C"/>
    <w:rsid w:val="00587A90"/>
    <w:rsid w:val="00587D27"/>
    <w:rsid w:val="00590B62"/>
    <w:rsid w:val="00593AB6"/>
    <w:rsid w:val="00594ABA"/>
    <w:rsid w:val="005A01D6"/>
    <w:rsid w:val="005A04BE"/>
    <w:rsid w:val="005A08A8"/>
    <w:rsid w:val="005A1CB9"/>
    <w:rsid w:val="005A1DD0"/>
    <w:rsid w:val="005A24F1"/>
    <w:rsid w:val="005A28F7"/>
    <w:rsid w:val="005A2BA5"/>
    <w:rsid w:val="005A3B76"/>
    <w:rsid w:val="005A4083"/>
    <w:rsid w:val="005A4E21"/>
    <w:rsid w:val="005A5046"/>
    <w:rsid w:val="005A5177"/>
    <w:rsid w:val="005A550D"/>
    <w:rsid w:val="005A645E"/>
    <w:rsid w:val="005A663F"/>
    <w:rsid w:val="005A6FEB"/>
    <w:rsid w:val="005A70A5"/>
    <w:rsid w:val="005B0331"/>
    <w:rsid w:val="005B100A"/>
    <w:rsid w:val="005B1285"/>
    <w:rsid w:val="005B1541"/>
    <w:rsid w:val="005B238C"/>
    <w:rsid w:val="005B3A7F"/>
    <w:rsid w:val="005B3BA8"/>
    <w:rsid w:val="005B6D09"/>
    <w:rsid w:val="005B7BB4"/>
    <w:rsid w:val="005C0E4D"/>
    <w:rsid w:val="005C1938"/>
    <w:rsid w:val="005C2602"/>
    <w:rsid w:val="005C5909"/>
    <w:rsid w:val="005C7A7F"/>
    <w:rsid w:val="005C7EAF"/>
    <w:rsid w:val="005D019C"/>
    <w:rsid w:val="005D0B49"/>
    <w:rsid w:val="005D43DB"/>
    <w:rsid w:val="005D4877"/>
    <w:rsid w:val="005D48D2"/>
    <w:rsid w:val="005D4B87"/>
    <w:rsid w:val="005D6000"/>
    <w:rsid w:val="005D6D7C"/>
    <w:rsid w:val="005E0F65"/>
    <w:rsid w:val="005E1CCA"/>
    <w:rsid w:val="005E2976"/>
    <w:rsid w:val="005E43B0"/>
    <w:rsid w:val="005E4C70"/>
    <w:rsid w:val="005E58B6"/>
    <w:rsid w:val="005E5FBF"/>
    <w:rsid w:val="005E6CA4"/>
    <w:rsid w:val="005E6E4D"/>
    <w:rsid w:val="005F01E8"/>
    <w:rsid w:val="005F1C76"/>
    <w:rsid w:val="005F244C"/>
    <w:rsid w:val="005F2495"/>
    <w:rsid w:val="005F256A"/>
    <w:rsid w:val="005F27DD"/>
    <w:rsid w:val="005F396C"/>
    <w:rsid w:val="005F3AEB"/>
    <w:rsid w:val="005F4C35"/>
    <w:rsid w:val="005F4F5C"/>
    <w:rsid w:val="005F52BE"/>
    <w:rsid w:val="005F52DD"/>
    <w:rsid w:val="005F56C3"/>
    <w:rsid w:val="005F64B5"/>
    <w:rsid w:val="005F74B3"/>
    <w:rsid w:val="005F7C9F"/>
    <w:rsid w:val="00600EF9"/>
    <w:rsid w:val="00601A62"/>
    <w:rsid w:val="00602FD8"/>
    <w:rsid w:val="00603368"/>
    <w:rsid w:val="00603FF9"/>
    <w:rsid w:val="006054F9"/>
    <w:rsid w:val="0060599C"/>
    <w:rsid w:val="00605BF6"/>
    <w:rsid w:val="00605EEF"/>
    <w:rsid w:val="00610543"/>
    <w:rsid w:val="00610C74"/>
    <w:rsid w:val="00615F3D"/>
    <w:rsid w:val="006165AB"/>
    <w:rsid w:val="00617D1B"/>
    <w:rsid w:val="006210F0"/>
    <w:rsid w:val="00622486"/>
    <w:rsid w:val="00622834"/>
    <w:rsid w:val="006235EF"/>
    <w:rsid w:val="00623BD2"/>
    <w:rsid w:val="00623BF8"/>
    <w:rsid w:val="00623F0C"/>
    <w:rsid w:val="00625475"/>
    <w:rsid w:val="00626314"/>
    <w:rsid w:val="006263C4"/>
    <w:rsid w:val="0063027D"/>
    <w:rsid w:val="00631853"/>
    <w:rsid w:val="00634AD3"/>
    <w:rsid w:val="00635763"/>
    <w:rsid w:val="00636009"/>
    <w:rsid w:val="00636BDC"/>
    <w:rsid w:val="006370BD"/>
    <w:rsid w:val="006374D9"/>
    <w:rsid w:val="00637764"/>
    <w:rsid w:val="006403EB"/>
    <w:rsid w:val="00640D0D"/>
    <w:rsid w:val="00643A34"/>
    <w:rsid w:val="00644813"/>
    <w:rsid w:val="00646CE8"/>
    <w:rsid w:val="0064716F"/>
    <w:rsid w:val="00647ABE"/>
    <w:rsid w:val="00647EA3"/>
    <w:rsid w:val="006505ED"/>
    <w:rsid w:val="00651AC4"/>
    <w:rsid w:val="0065566E"/>
    <w:rsid w:val="006556D7"/>
    <w:rsid w:val="006558D3"/>
    <w:rsid w:val="006610EB"/>
    <w:rsid w:val="00662A69"/>
    <w:rsid w:val="00662F92"/>
    <w:rsid w:val="006669C9"/>
    <w:rsid w:val="00672687"/>
    <w:rsid w:val="00676B98"/>
    <w:rsid w:val="0067771B"/>
    <w:rsid w:val="006800C9"/>
    <w:rsid w:val="0068224D"/>
    <w:rsid w:val="00682CC8"/>
    <w:rsid w:val="006832F4"/>
    <w:rsid w:val="006837EC"/>
    <w:rsid w:val="00683889"/>
    <w:rsid w:val="006838A3"/>
    <w:rsid w:val="00683B20"/>
    <w:rsid w:val="00684693"/>
    <w:rsid w:val="006850D6"/>
    <w:rsid w:val="00686CE4"/>
    <w:rsid w:val="00691D7E"/>
    <w:rsid w:val="00692786"/>
    <w:rsid w:val="00692DD5"/>
    <w:rsid w:val="00693208"/>
    <w:rsid w:val="00693647"/>
    <w:rsid w:val="006943CB"/>
    <w:rsid w:val="006945CB"/>
    <w:rsid w:val="0069483D"/>
    <w:rsid w:val="006A0AAC"/>
    <w:rsid w:val="006A15AE"/>
    <w:rsid w:val="006A179D"/>
    <w:rsid w:val="006A1907"/>
    <w:rsid w:val="006A36D4"/>
    <w:rsid w:val="006A4C21"/>
    <w:rsid w:val="006A5F6C"/>
    <w:rsid w:val="006A6083"/>
    <w:rsid w:val="006B17D2"/>
    <w:rsid w:val="006B26E0"/>
    <w:rsid w:val="006B2E1C"/>
    <w:rsid w:val="006B3616"/>
    <w:rsid w:val="006B36CA"/>
    <w:rsid w:val="006B3FBC"/>
    <w:rsid w:val="006B40AC"/>
    <w:rsid w:val="006B4187"/>
    <w:rsid w:val="006B41C2"/>
    <w:rsid w:val="006B427C"/>
    <w:rsid w:val="006B492D"/>
    <w:rsid w:val="006B6F83"/>
    <w:rsid w:val="006B7805"/>
    <w:rsid w:val="006C0624"/>
    <w:rsid w:val="006C139E"/>
    <w:rsid w:val="006C19A1"/>
    <w:rsid w:val="006C1B7D"/>
    <w:rsid w:val="006C1BE6"/>
    <w:rsid w:val="006C232C"/>
    <w:rsid w:val="006C2C07"/>
    <w:rsid w:val="006C3782"/>
    <w:rsid w:val="006C6AF4"/>
    <w:rsid w:val="006C6CF2"/>
    <w:rsid w:val="006C7249"/>
    <w:rsid w:val="006D0C92"/>
    <w:rsid w:val="006D0F4B"/>
    <w:rsid w:val="006D13E8"/>
    <w:rsid w:val="006D3FE2"/>
    <w:rsid w:val="006D54D4"/>
    <w:rsid w:val="006D7550"/>
    <w:rsid w:val="006D7758"/>
    <w:rsid w:val="006E1C74"/>
    <w:rsid w:val="006E25D9"/>
    <w:rsid w:val="006E2F91"/>
    <w:rsid w:val="006E36AB"/>
    <w:rsid w:val="006E41B2"/>
    <w:rsid w:val="006E4722"/>
    <w:rsid w:val="006E5BFC"/>
    <w:rsid w:val="006E78CC"/>
    <w:rsid w:val="006E7D63"/>
    <w:rsid w:val="006F0BD3"/>
    <w:rsid w:val="006F0FC2"/>
    <w:rsid w:val="006F131E"/>
    <w:rsid w:val="006F3E61"/>
    <w:rsid w:val="006F3FDC"/>
    <w:rsid w:val="006F6361"/>
    <w:rsid w:val="00700089"/>
    <w:rsid w:val="007034D5"/>
    <w:rsid w:val="00703612"/>
    <w:rsid w:val="007036C8"/>
    <w:rsid w:val="00703BD8"/>
    <w:rsid w:val="00703CE3"/>
    <w:rsid w:val="007043B4"/>
    <w:rsid w:val="007048C8"/>
    <w:rsid w:val="00704EF5"/>
    <w:rsid w:val="007070E5"/>
    <w:rsid w:val="00707DDA"/>
    <w:rsid w:val="00710000"/>
    <w:rsid w:val="0071057E"/>
    <w:rsid w:val="007117D7"/>
    <w:rsid w:val="007128CC"/>
    <w:rsid w:val="0071341C"/>
    <w:rsid w:val="00713649"/>
    <w:rsid w:val="00713A2A"/>
    <w:rsid w:val="00713BE0"/>
    <w:rsid w:val="00713E3B"/>
    <w:rsid w:val="00714768"/>
    <w:rsid w:val="007207A1"/>
    <w:rsid w:val="00724AB2"/>
    <w:rsid w:val="007278AD"/>
    <w:rsid w:val="00731379"/>
    <w:rsid w:val="00731FC9"/>
    <w:rsid w:val="007333A9"/>
    <w:rsid w:val="00735138"/>
    <w:rsid w:val="007351FB"/>
    <w:rsid w:val="00736142"/>
    <w:rsid w:val="00736709"/>
    <w:rsid w:val="00737067"/>
    <w:rsid w:val="00737379"/>
    <w:rsid w:val="0073781A"/>
    <w:rsid w:val="00737BE8"/>
    <w:rsid w:val="0074004C"/>
    <w:rsid w:val="0074322F"/>
    <w:rsid w:val="007438A6"/>
    <w:rsid w:val="00744258"/>
    <w:rsid w:val="00744518"/>
    <w:rsid w:val="0074488F"/>
    <w:rsid w:val="007449F9"/>
    <w:rsid w:val="00745C6C"/>
    <w:rsid w:val="00746511"/>
    <w:rsid w:val="00752881"/>
    <w:rsid w:val="00754738"/>
    <w:rsid w:val="00754AB0"/>
    <w:rsid w:val="0075520A"/>
    <w:rsid w:val="00756A5D"/>
    <w:rsid w:val="00757D4D"/>
    <w:rsid w:val="00760AF5"/>
    <w:rsid w:val="007612AA"/>
    <w:rsid w:val="007616AD"/>
    <w:rsid w:val="00764B01"/>
    <w:rsid w:val="00765FF3"/>
    <w:rsid w:val="00766EF1"/>
    <w:rsid w:val="0076785B"/>
    <w:rsid w:val="007719EA"/>
    <w:rsid w:val="00771E98"/>
    <w:rsid w:val="00773BE5"/>
    <w:rsid w:val="00773C7F"/>
    <w:rsid w:val="007756A7"/>
    <w:rsid w:val="00776512"/>
    <w:rsid w:val="00776814"/>
    <w:rsid w:val="00776D77"/>
    <w:rsid w:val="007778DC"/>
    <w:rsid w:val="00781207"/>
    <w:rsid w:val="0078262F"/>
    <w:rsid w:val="0078272D"/>
    <w:rsid w:val="007836B1"/>
    <w:rsid w:val="00784574"/>
    <w:rsid w:val="0078526B"/>
    <w:rsid w:val="00786F09"/>
    <w:rsid w:val="00787119"/>
    <w:rsid w:val="00791192"/>
    <w:rsid w:val="00791C1A"/>
    <w:rsid w:val="007925CD"/>
    <w:rsid w:val="00796C43"/>
    <w:rsid w:val="00796CC6"/>
    <w:rsid w:val="007A0326"/>
    <w:rsid w:val="007A2AB8"/>
    <w:rsid w:val="007A375C"/>
    <w:rsid w:val="007A39AB"/>
    <w:rsid w:val="007A4A90"/>
    <w:rsid w:val="007A73E3"/>
    <w:rsid w:val="007B28E4"/>
    <w:rsid w:val="007B3987"/>
    <w:rsid w:val="007B3D7E"/>
    <w:rsid w:val="007B417D"/>
    <w:rsid w:val="007B5707"/>
    <w:rsid w:val="007B6819"/>
    <w:rsid w:val="007C148A"/>
    <w:rsid w:val="007C1D86"/>
    <w:rsid w:val="007C22F7"/>
    <w:rsid w:val="007C2C93"/>
    <w:rsid w:val="007C2FF9"/>
    <w:rsid w:val="007C4752"/>
    <w:rsid w:val="007C630F"/>
    <w:rsid w:val="007C6591"/>
    <w:rsid w:val="007C734E"/>
    <w:rsid w:val="007C78E9"/>
    <w:rsid w:val="007C7A23"/>
    <w:rsid w:val="007C7C6A"/>
    <w:rsid w:val="007D05F2"/>
    <w:rsid w:val="007D6F91"/>
    <w:rsid w:val="007D7375"/>
    <w:rsid w:val="007E0C5E"/>
    <w:rsid w:val="007E0D90"/>
    <w:rsid w:val="007E2220"/>
    <w:rsid w:val="007E24BF"/>
    <w:rsid w:val="007E2D06"/>
    <w:rsid w:val="007E4352"/>
    <w:rsid w:val="007E45C8"/>
    <w:rsid w:val="007E491A"/>
    <w:rsid w:val="007E49A0"/>
    <w:rsid w:val="007E5EDE"/>
    <w:rsid w:val="007E6210"/>
    <w:rsid w:val="007E7922"/>
    <w:rsid w:val="007F06E8"/>
    <w:rsid w:val="007F0F9A"/>
    <w:rsid w:val="007F272D"/>
    <w:rsid w:val="007F316A"/>
    <w:rsid w:val="007F79AE"/>
    <w:rsid w:val="007F7DAE"/>
    <w:rsid w:val="007F7E22"/>
    <w:rsid w:val="00800251"/>
    <w:rsid w:val="008002E6"/>
    <w:rsid w:val="00800DD6"/>
    <w:rsid w:val="00801375"/>
    <w:rsid w:val="00802CDD"/>
    <w:rsid w:val="008032C7"/>
    <w:rsid w:val="008046FC"/>
    <w:rsid w:val="00804A02"/>
    <w:rsid w:val="008104C6"/>
    <w:rsid w:val="00810E53"/>
    <w:rsid w:val="00814A9D"/>
    <w:rsid w:val="00815C68"/>
    <w:rsid w:val="00816110"/>
    <w:rsid w:val="008217FE"/>
    <w:rsid w:val="008244F3"/>
    <w:rsid w:val="00825486"/>
    <w:rsid w:val="00826C45"/>
    <w:rsid w:val="008273D4"/>
    <w:rsid w:val="008313A6"/>
    <w:rsid w:val="00831C5E"/>
    <w:rsid w:val="00831EE3"/>
    <w:rsid w:val="00832874"/>
    <w:rsid w:val="008336FB"/>
    <w:rsid w:val="008343CD"/>
    <w:rsid w:val="0083547F"/>
    <w:rsid w:val="0083569C"/>
    <w:rsid w:val="008359CF"/>
    <w:rsid w:val="00835AAF"/>
    <w:rsid w:val="008366C3"/>
    <w:rsid w:val="00836ECE"/>
    <w:rsid w:val="00840B4B"/>
    <w:rsid w:val="00840DB1"/>
    <w:rsid w:val="00842BC7"/>
    <w:rsid w:val="00843B04"/>
    <w:rsid w:val="00844073"/>
    <w:rsid w:val="0084769B"/>
    <w:rsid w:val="00847EDE"/>
    <w:rsid w:val="0085058B"/>
    <w:rsid w:val="008510AC"/>
    <w:rsid w:val="00851C13"/>
    <w:rsid w:val="00852C44"/>
    <w:rsid w:val="00852D0D"/>
    <w:rsid w:val="00853D26"/>
    <w:rsid w:val="00854E8C"/>
    <w:rsid w:val="0085721F"/>
    <w:rsid w:val="0085762C"/>
    <w:rsid w:val="0086082B"/>
    <w:rsid w:val="00861831"/>
    <w:rsid w:val="00864685"/>
    <w:rsid w:val="00864C56"/>
    <w:rsid w:val="00866FFB"/>
    <w:rsid w:val="0087297F"/>
    <w:rsid w:val="00873F64"/>
    <w:rsid w:val="008750DA"/>
    <w:rsid w:val="008751FC"/>
    <w:rsid w:val="00875D45"/>
    <w:rsid w:val="00876267"/>
    <w:rsid w:val="0087631F"/>
    <w:rsid w:val="00876DBF"/>
    <w:rsid w:val="00877AAA"/>
    <w:rsid w:val="00880BDE"/>
    <w:rsid w:val="0088284B"/>
    <w:rsid w:val="00882B39"/>
    <w:rsid w:val="008831B2"/>
    <w:rsid w:val="0088381D"/>
    <w:rsid w:val="00884602"/>
    <w:rsid w:val="008869AA"/>
    <w:rsid w:val="008873D3"/>
    <w:rsid w:val="00887543"/>
    <w:rsid w:val="0088767E"/>
    <w:rsid w:val="00887C78"/>
    <w:rsid w:val="0089041C"/>
    <w:rsid w:val="00890566"/>
    <w:rsid w:val="008909D7"/>
    <w:rsid w:val="00891B63"/>
    <w:rsid w:val="00892A8B"/>
    <w:rsid w:val="008930B4"/>
    <w:rsid w:val="00893D32"/>
    <w:rsid w:val="00895519"/>
    <w:rsid w:val="00895AB8"/>
    <w:rsid w:val="00895D6E"/>
    <w:rsid w:val="008975D0"/>
    <w:rsid w:val="008977BE"/>
    <w:rsid w:val="008979E2"/>
    <w:rsid w:val="008A188E"/>
    <w:rsid w:val="008A28B9"/>
    <w:rsid w:val="008A3FE6"/>
    <w:rsid w:val="008A4949"/>
    <w:rsid w:val="008A5B22"/>
    <w:rsid w:val="008A6021"/>
    <w:rsid w:val="008A628F"/>
    <w:rsid w:val="008A66BA"/>
    <w:rsid w:val="008A6CF3"/>
    <w:rsid w:val="008B237A"/>
    <w:rsid w:val="008B465C"/>
    <w:rsid w:val="008B5182"/>
    <w:rsid w:val="008B5CB5"/>
    <w:rsid w:val="008B69A3"/>
    <w:rsid w:val="008C0237"/>
    <w:rsid w:val="008C0263"/>
    <w:rsid w:val="008C0BB5"/>
    <w:rsid w:val="008C107E"/>
    <w:rsid w:val="008C123A"/>
    <w:rsid w:val="008C13EB"/>
    <w:rsid w:val="008C4167"/>
    <w:rsid w:val="008C4CA6"/>
    <w:rsid w:val="008C4EFB"/>
    <w:rsid w:val="008C51D3"/>
    <w:rsid w:val="008C58A4"/>
    <w:rsid w:val="008C734A"/>
    <w:rsid w:val="008C762C"/>
    <w:rsid w:val="008D2314"/>
    <w:rsid w:val="008D3AFA"/>
    <w:rsid w:val="008D5AF2"/>
    <w:rsid w:val="008D6341"/>
    <w:rsid w:val="008D6452"/>
    <w:rsid w:val="008D7632"/>
    <w:rsid w:val="008E091D"/>
    <w:rsid w:val="008E0D46"/>
    <w:rsid w:val="008E1A31"/>
    <w:rsid w:val="008E279D"/>
    <w:rsid w:val="008E4DAF"/>
    <w:rsid w:val="008E4FC6"/>
    <w:rsid w:val="008E631D"/>
    <w:rsid w:val="008E70E0"/>
    <w:rsid w:val="008F2110"/>
    <w:rsid w:val="008F27FC"/>
    <w:rsid w:val="008F40BC"/>
    <w:rsid w:val="008F5764"/>
    <w:rsid w:val="008F5994"/>
    <w:rsid w:val="008F7C57"/>
    <w:rsid w:val="00900679"/>
    <w:rsid w:val="009010E3"/>
    <w:rsid w:val="009046EA"/>
    <w:rsid w:val="009077F2"/>
    <w:rsid w:val="00907CEA"/>
    <w:rsid w:val="00912C94"/>
    <w:rsid w:val="009138C2"/>
    <w:rsid w:val="00914691"/>
    <w:rsid w:val="00915B9A"/>
    <w:rsid w:val="009166C0"/>
    <w:rsid w:val="00916EBA"/>
    <w:rsid w:val="009175DB"/>
    <w:rsid w:val="00917A7A"/>
    <w:rsid w:val="00920BC5"/>
    <w:rsid w:val="00921766"/>
    <w:rsid w:val="00922BFD"/>
    <w:rsid w:val="00922C5B"/>
    <w:rsid w:val="00923C7C"/>
    <w:rsid w:val="00924730"/>
    <w:rsid w:val="009252FC"/>
    <w:rsid w:val="0092538C"/>
    <w:rsid w:val="0092548E"/>
    <w:rsid w:val="00931388"/>
    <w:rsid w:val="0093155B"/>
    <w:rsid w:val="0093166E"/>
    <w:rsid w:val="00932F0A"/>
    <w:rsid w:val="00933AE2"/>
    <w:rsid w:val="00933F60"/>
    <w:rsid w:val="009348FB"/>
    <w:rsid w:val="009359D6"/>
    <w:rsid w:val="00935B5C"/>
    <w:rsid w:val="00941346"/>
    <w:rsid w:val="00942440"/>
    <w:rsid w:val="00943669"/>
    <w:rsid w:val="00943F16"/>
    <w:rsid w:val="009450F0"/>
    <w:rsid w:val="00946928"/>
    <w:rsid w:val="00946AC7"/>
    <w:rsid w:val="0094768D"/>
    <w:rsid w:val="00947CF5"/>
    <w:rsid w:val="00950B40"/>
    <w:rsid w:val="00950BBE"/>
    <w:rsid w:val="00952621"/>
    <w:rsid w:val="00956210"/>
    <w:rsid w:val="00957F13"/>
    <w:rsid w:val="00960977"/>
    <w:rsid w:val="00960EF8"/>
    <w:rsid w:val="009632A0"/>
    <w:rsid w:val="009634C8"/>
    <w:rsid w:val="009668D6"/>
    <w:rsid w:val="00967B84"/>
    <w:rsid w:val="00967EC1"/>
    <w:rsid w:val="00972A9C"/>
    <w:rsid w:val="009743CC"/>
    <w:rsid w:val="00975630"/>
    <w:rsid w:val="009769B2"/>
    <w:rsid w:val="00977428"/>
    <w:rsid w:val="009800C3"/>
    <w:rsid w:val="009807A2"/>
    <w:rsid w:val="00980AD1"/>
    <w:rsid w:val="0098141B"/>
    <w:rsid w:val="00983265"/>
    <w:rsid w:val="00983ADB"/>
    <w:rsid w:val="00983C47"/>
    <w:rsid w:val="00983DF5"/>
    <w:rsid w:val="00983F86"/>
    <w:rsid w:val="009853E2"/>
    <w:rsid w:val="009867DA"/>
    <w:rsid w:val="00991AEA"/>
    <w:rsid w:val="009932B3"/>
    <w:rsid w:val="0099408E"/>
    <w:rsid w:val="00995D73"/>
    <w:rsid w:val="00995E31"/>
    <w:rsid w:val="00996BEF"/>
    <w:rsid w:val="00997335"/>
    <w:rsid w:val="009A1472"/>
    <w:rsid w:val="009A147D"/>
    <w:rsid w:val="009A1BBA"/>
    <w:rsid w:val="009A1F12"/>
    <w:rsid w:val="009A233F"/>
    <w:rsid w:val="009A29B6"/>
    <w:rsid w:val="009A3FBC"/>
    <w:rsid w:val="009A5BD6"/>
    <w:rsid w:val="009A605E"/>
    <w:rsid w:val="009A6568"/>
    <w:rsid w:val="009A6760"/>
    <w:rsid w:val="009A79C2"/>
    <w:rsid w:val="009A7F35"/>
    <w:rsid w:val="009B20AE"/>
    <w:rsid w:val="009B25B0"/>
    <w:rsid w:val="009B2A06"/>
    <w:rsid w:val="009B5603"/>
    <w:rsid w:val="009B7513"/>
    <w:rsid w:val="009B7A71"/>
    <w:rsid w:val="009C02DD"/>
    <w:rsid w:val="009C1090"/>
    <w:rsid w:val="009C2149"/>
    <w:rsid w:val="009C3A0F"/>
    <w:rsid w:val="009C5687"/>
    <w:rsid w:val="009C7133"/>
    <w:rsid w:val="009C76FB"/>
    <w:rsid w:val="009C7C2E"/>
    <w:rsid w:val="009D174B"/>
    <w:rsid w:val="009D195E"/>
    <w:rsid w:val="009D2330"/>
    <w:rsid w:val="009D44B6"/>
    <w:rsid w:val="009D5AE3"/>
    <w:rsid w:val="009D6331"/>
    <w:rsid w:val="009D6417"/>
    <w:rsid w:val="009D7042"/>
    <w:rsid w:val="009D75EB"/>
    <w:rsid w:val="009D7B56"/>
    <w:rsid w:val="009D7F1A"/>
    <w:rsid w:val="009E02F5"/>
    <w:rsid w:val="009E243F"/>
    <w:rsid w:val="009E5B52"/>
    <w:rsid w:val="009E65C6"/>
    <w:rsid w:val="009F1630"/>
    <w:rsid w:val="009F284C"/>
    <w:rsid w:val="009F2FD2"/>
    <w:rsid w:val="009F3420"/>
    <w:rsid w:val="009F3CA9"/>
    <w:rsid w:val="009F3F25"/>
    <w:rsid w:val="009F5211"/>
    <w:rsid w:val="009F5A49"/>
    <w:rsid w:val="009F788F"/>
    <w:rsid w:val="009F7F0F"/>
    <w:rsid w:val="00A007DA"/>
    <w:rsid w:val="00A00FE2"/>
    <w:rsid w:val="00A018A4"/>
    <w:rsid w:val="00A04384"/>
    <w:rsid w:val="00A04AA3"/>
    <w:rsid w:val="00A05B2E"/>
    <w:rsid w:val="00A11C2B"/>
    <w:rsid w:val="00A11CE1"/>
    <w:rsid w:val="00A122B6"/>
    <w:rsid w:val="00A12CEE"/>
    <w:rsid w:val="00A15C3E"/>
    <w:rsid w:val="00A1699C"/>
    <w:rsid w:val="00A16D49"/>
    <w:rsid w:val="00A170D9"/>
    <w:rsid w:val="00A176BE"/>
    <w:rsid w:val="00A20893"/>
    <w:rsid w:val="00A20A40"/>
    <w:rsid w:val="00A23600"/>
    <w:rsid w:val="00A24089"/>
    <w:rsid w:val="00A2480E"/>
    <w:rsid w:val="00A2524A"/>
    <w:rsid w:val="00A259C8"/>
    <w:rsid w:val="00A26A54"/>
    <w:rsid w:val="00A30925"/>
    <w:rsid w:val="00A30E74"/>
    <w:rsid w:val="00A31C08"/>
    <w:rsid w:val="00A32D50"/>
    <w:rsid w:val="00A336C7"/>
    <w:rsid w:val="00A33A9C"/>
    <w:rsid w:val="00A33E97"/>
    <w:rsid w:val="00A345D2"/>
    <w:rsid w:val="00A35834"/>
    <w:rsid w:val="00A35E23"/>
    <w:rsid w:val="00A40582"/>
    <w:rsid w:val="00A408F2"/>
    <w:rsid w:val="00A41C83"/>
    <w:rsid w:val="00A42493"/>
    <w:rsid w:val="00A42A6B"/>
    <w:rsid w:val="00A42EFC"/>
    <w:rsid w:val="00A4300D"/>
    <w:rsid w:val="00A4429D"/>
    <w:rsid w:val="00A45248"/>
    <w:rsid w:val="00A46E67"/>
    <w:rsid w:val="00A50312"/>
    <w:rsid w:val="00A50DFA"/>
    <w:rsid w:val="00A519AD"/>
    <w:rsid w:val="00A51D09"/>
    <w:rsid w:val="00A51E8A"/>
    <w:rsid w:val="00A52B27"/>
    <w:rsid w:val="00A54C47"/>
    <w:rsid w:val="00A56513"/>
    <w:rsid w:val="00A57A2D"/>
    <w:rsid w:val="00A57C7B"/>
    <w:rsid w:val="00A6007E"/>
    <w:rsid w:val="00A60518"/>
    <w:rsid w:val="00A62DE7"/>
    <w:rsid w:val="00A63C3B"/>
    <w:rsid w:val="00A65AC9"/>
    <w:rsid w:val="00A6765C"/>
    <w:rsid w:val="00A70254"/>
    <w:rsid w:val="00A71580"/>
    <w:rsid w:val="00A72DBF"/>
    <w:rsid w:val="00A72FF9"/>
    <w:rsid w:val="00A74CEB"/>
    <w:rsid w:val="00A75991"/>
    <w:rsid w:val="00A75F7D"/>
    <w:rsid w:val="00A7629B"/>
    <w:rsid w:val="00A77410"/>
    <w:rsid w:val="00A80394"/>
    <w:rsid w:val="00A8046A"/>
    <w:rsid w:val="00A81ADD"/>
    <w:rsid w:val="00A820FE"/>
    <w:rsid w:val="00A82552"/>
    <w:rsid w:val="00A82B76"/>
    <w:rsid w:val="00A841F4"/>
    <w:rsid w:val="00A855DC"/>
    <w:rsid w:val="00A86527"/>
    <w:rsid w:val="00A86866"/>
    <w:rsid w:val="00A86A01"/>
    <w:rsid w:val="00A86DFA"/>
    <w:rsid w:val="00A870DD"/>
    <w:rsid w:val="00A873B1"/>
    <w:rsid w:val="00A87410"/>
    <w:rsid w:val="00A94728"/>
    <w:rsid w:val="00A94981"/>
    <w:rsid w:val="00A949A6"/>
    <w:rsid w:val="00A94F91"/>
    <w:rsid w:val="00A95315"/>
    <w:rsid w:val="00AA2233"/>
    <w:rsid w:val="00AA3297"/>
    <w:rsid w:val="00AA3A4E"/>
    <w:rsid w:val="00AA46C0"/>
    <w:rsid w:val="00AA586F"/>
    <w:rsid w:val="00AA5F33"/>
    <w:rsid w:val="00AA6393"/>
    <w:rsid w:val="00AA74E1"/>
    <w:rsid w:val="00AA7BD4"/>
    <w:rsid w:val="00AB0343"/>
    <w:rsid w:val="00AB0C2E"/>
    <w:rsid w:val="00AB0F70"/>
    <w:rsid w:val="00AB194C"/>
    <w:rsid w:val="00AB2508"/>
    <w:rsid w:val="00AB2E2D"/>
    <w:rsid w:val="00AB5B32"/>
    <w:rsid w:val="00AC0460"/>
    <w:rsid w:val="00AC230E"/>
    <w:rsid w:val="00AC2727"/>
    <w:rsid w:val="00AC401A"/>
    <w:rsid w:val="00AC4668"/>
    <w:rsid w:val="00AC709D"/>
    <w:rsid w:val="00AD0FE7"/>
    <w:rsid w:val="00AD110B"/>
    <w:rsid w:val="00AD2010"/>
    <w:rsid w:val="00AD280D"/>
    <w:rsid w:val="00AD442F"/>
    <w:rsid w:val="00AD450B"/>
    <w:rsid w:val="00AD59D4"/>
    <w:rsid w:val="00AD6AA8"/>
    <w:rsid w:val="00AD7047"/>
    <w:rsid w:val="00AE0FC0"/>
    <w:rsid w:val="00AE306B"/>
    <w:rsid w:val="00AE3F73"/>
    <w:rsid w:val="00AE46D5"/>
    <w:rsid w:val="00AE4DA2"/>
    <w:rsid w:val="00AE5EA7"/>
    <w:rsid w:val="00AE6B9E"/>
    <w:rsid w:val="00AF165D"/>
    <w:rsid w:val="00AF1F97"/>
    <w:rsid w:val="00AF221D"/>
    <w:rsid w:val="00AF25D8"/>
    <w:rsid w:val="00AF26E1"/>
    <w:rsid w:val="00AF41AD"/>
    <w:rsid w:val="00AF5E70"/>
    <w:rsid w:val="00AF6EB2"/>
    <w:rsid w:val="00AF7C7F"/>
    <w:rsid w:val="00B00C86"/>
    <w:rsid w:val="00B01B6A"/>
    <w:rsid w:val="00B02DA7"/>
    <w:rsid w:val="00B0342A"/>
    <w:rsid w:val="00B048B7"/>
    <w:rsid w:val="00B0538B"/>
    <w:rsid w:val="00B05781"/>
    <w:rsid w:val="00B05FBE"/>
    <w:rsid w:val="00B06E5F"/>
    <w:rsid w:val="00B0703D"/>
    <w:rsid w:val="00B074BA"/>
    <w:rsid w:val="00B1074A"/>
    <w:rsid w:val="00B10D45"/>
    <w:rsid w:val="00B1255E"/>
    <w:rsid w:val="00B13805"/>
    <w:rsid w:val="00B13CC4"/>
    <w:rsid w:val="00B14319"/>
    <w:rsid w:val="00B150C6"/>
    <w:rsid w:val="00B164B8"/>
    <w:rsid w:val="00B177A8"/>
    <w:rsid w:val="00B20C27"/>
    <w:rsid w:val="00B2132C"/>
    <w:rsid w:val="00B2273C"/>
    <w:rsid w:val="00B23003"/>
    <w:rsid w:val="00B308AC"/>
    <w:rsid w:val="00B33215"/>
    <w:rsid w:val="00B3393C"/>
    <w:rsid w:val="00B34C4A"/>
    <w:rsid w:val="00B34E55"/>
    <w:rsid w:val="00B3544A"/>
    <w:rsid w:val="00B35D7C"/>
    <w:rsid w:val="00B37014"/>
    <w:rsid w:val="00B40493"/>
    <w:rsid w:val="00B406E8"/>
    <w:rsid w:val="00B43499"/>
    <w:rsid w:val="00B436F6"/>
    <w:rsid w:val="00B449EF"/>
    <w:rsid w:val="00B467C3"/>
    <w:rsid w:val="00B50844"/>
    <w:rsid w:val="00B55642"/>
    <w:rsid w:val="00B55DC3"/>
    <w:rsid w:val="00B56706"/>
    <w:rsid w:val="00B5702E"/>
    <w:rsid w:val="00B5786B"/>
    <w:rsid w:val="00B57B62"/>
    <w:rsid w:val="00B606FD"/>
    <w:rsid w:val="00B6104E"/>
    <w:rsid w:val="00B619BE"/>
    <w:rsid w:val="00B61C99"/>
    <w:rsid w:val="00B61F67"/>
    <w:rsid w:val="00B63470"/>
    <w:rsid w:val="00B637BF"/>
    <w:rsid w:val="00B64024"/>
    <w:rsid w:val="00B6460E"/>
    <w:rsid w:val="00B64DF0"/>
    <w:rsid w:val="00B66995"/>
    <w:rsid w:val="00B7042C"/>
    <w:rsid w:val="00B71205"/>
    <w:rsid w:val="00B7192D"/>
    <w:rsid w:val="00B72BC2"/>
    <w:rsid w:val="00B7417D"/>
    <w:rsid w:val="00B7499A"/>
    <w:rsid w:val="00B75692"/>
    <w:rsid w:val="00B75C7F"/>
    <w:rsid w:val="00B763E7"/>
    <w:rsid w:val="00B77037"/>
    <w:rsid w:val="00B77824"/>
    <w:rsid w:val="00B77E89"/>
    <w:rsid w:val="00B810D0"/>
    <w:rsid w:val="00B81B1A"/>
    <w:rsid w:val="00B81C9D"/>
    <w:rsid w:val="00B82610"/>
    <w:rsid w:val="00B8304E"/>
    <w:rsid w:val="00B837AB"/>
    <w:rsid w:val="00B843B7"/>
    <w:rsid w:val="00B87B44"/>
    <w:rsid w:val="00B91E5C"/>
    <w:rsid w:val="00B932EC"/>
    <w:rsid w:val="00B9455D"/>
    <w:rsid w:val="00B94621"/>
    <w:rsid w:val="00B964C5"/>
    <w:rsid w:val="00B97805"/>
    <w:rsid w:val="00B97BFB"/>
    <w:rsid w:val="00BA000F"/>
    <w:rsid w:val="00BA12EA"/>
    <w:rsid w:val="00BA157B"/>
    <w:rsid w:val="00BA396D"/>
    <w:rsid w:val="00BA3997"/>
    <w:rsid w:val="00BA3A53"/>
    <w:rsid w:val="00BA45BD"/>
    <w:rsid w:val="00BA5DFA"/>
    <w:rsid w:val="00BA68D0"/>
    <w:rsid w:val="00BA6928"/>
    <w:rsid w:val="00BA7DF2"/>
    <w:rsid w:val="00BB09CD"/>
    <w:rsid w:val="00BB6407"/>
    <w:rsid w:val="00BB66C2"/>
    <w:rsid w:val="00BB6C57"/>
    <w:rsid w:val="00BB6DD9"/>
    <w:rsid w:val="00BB756C"/>
    <w:rsid w:val="00BB7D17"/>
    <w:rsid w:val="00BC0DE6"/>
    <w:rsid w:val="00BC24E4"/>
    <w:rsid w:val="00BC2EDF"/>
    <w:rsid w:val="00BC3AA6"/>
    <w:rsid w:val="00BC467B"/>
    <w:rsid w:val="00BC480A"/>
    <w:rsid w:val="00BC48A9"/>
    <w:rsid w:val="00BC49D3"/>
    <w:rsid w:val="00BC52C2"/>
    <w:rsid w:val="00BC5AC7"/>
    <w:rsid w:val="00BC5B71"/>
    <w:rsid w:val="00BC6064"/>
    <w:rsid w:val="00BC6386"/>
    <w:rsid w:val="00BC7D3A"/>
    <w:rsid w:val="00BD1ADE"/>
    <w:rsid w:val="00BD288F"/>
    <w:rsid w:val="00BD3C7D"/>
    <w:rsid w:val="00BD4057"/>
    <w:rsid w:val="00BD7579"/>
    <w:rsid w:val="00BD7C42"/>
    <w:rsid w:val="00BD7F12"/>
    <w:rsid w:val="00BE06B2"/>
    <w:rsid w:val="00BE1755"/>
    <w:rsid w:val="00BE19A5"/>
    <w:rsid w:val="00BE4E0A"/>
    <w:rsid w:val="00BE614A"/>
    <w:rsid w:val="00BE721D"/>
    <w:rsid w:val="00BF0DCE"/>
    <w:rsid w:val="00BF18BA"/>
    <w:rsid w:val="00BF46BC"/>
    <w:rsid w:val="00BF6C91"/>
    <w:rsid w:val="00BF7528"/>
    <w:rsid w:val="00C0229E"/>
    <w:rsid w:val="00C04733"/>
    <w:rsid w:val="00C0486C"/>
    <w:rsid w:val="00C0491F"/>
    <w:rsid w:val="00C04955"/>
    <w:rsid w:val="00C0680D"/>
    <w:rsid w:val="00C069F6"/>
    <w:rsid w:val="00C11B5B"/>
    <w:rsid w:val="00C11DB4"/>
    <w:rsid w:val="00C13670"/>
    <w:rsid w:val="00C14115"/>
    <w:rsid w:val="00C14E47"/>
    <w:rsid w:val="00C159A4"/>
    <w:rsid w:val="00C2027D"/>
    <w:rsid w:val="00C20D2D"/>
    <w:rsid w:val="00C22B58"/>
    <w:rsid w:val="00C243E3"/>
    <w:rsid w:val="00C24BF9"/>
    <w:rsid w:val="00C25860"/>
    <w:rsid w:val="00C26E63"/>
    <w:rsid w:val="00C279FB"/>
    <w:rsid w:val="00C27FDE"/>
    <w:rsid w:val="00C30871"/>
    <w:rsid w:val="00C33361"/>
    <w:rsid w:val="00C36A06"/>
    <w:rsid w:val="00C371B4"/>
    <w:rsid w:val="00C37414"/>
    <w:rsid w:val="00C37971"/>
    <w:rsid w:val="00C40223"/>
    <w:rsid w:val="00C42281"/>
    <w:rsid w:val="00C426C8"/>
    <w:rsid w:val="00C42E73"/>
    <w:rsid w:val="00C42EDF"/>
    <w:rsid w:val="00C44D96"/>
    <w:rsid w:val="00C4616E"/>
    <w:rsid w:val="00C479A1"/>
    <w:rsid w:val="00C5023A"/>
    <w:rsid w:val="00C50D6B"/>
    <w:rsid w:val="00C52D76"/>
    <w:rsid w:val="00C5357A"/>
    <w:rsid w:val="00C54139"/>
    <w:rsid w:val="00C5503C"/>
    <w:rsid w:val="00C555DE"/>
    <w:rsid w:val="00C55A7F"/>
    <w:rsid w:val="00C55C31"/>
    <w:rsid w:val="00C56A46"/>
    <w:rsid w:val="00C60682"/>
    <w:rsid w:val="00C607B7"/>
    <w:rsid w:val="00C61001"/>
    <w:rsid w:val="00C61C2A"/>
    <w:rsid w:val="00C61FA5"/>
    <w:rsid w:val="00C626A7"/>
    <w:rsid w:val="00C63778"/>
    <w:rsid w:val="00C642A9"/>
    <w:rsid w:val="00C64A92"/>
    <w:rsid w:val="00C709AE"/>
    <w:rsid w:val="00C722AB"/>
    <w:rsid w:val="00C7758C"/>
    <w:rsid w:val="00C801A9"/>
    <w:rsid w:val="00C803AE"/>
    <w:rsid w:val="00C81DBB"/>
    <w:rsid w:val="00C8520D"/>
    <w:rsid w:val="00C85BF2"/>
    <w:rsid w:val="00C865BD"/>
    <w:rsid w:val="00C87B0D"/>
    <w:rsid w:val="00C87EBA"/>
    <w:rsid w:val="00C90017"/>
    <w:rsid w:val="00C901D7"/>
    <w:rsid w:val="00C90838"/>
    <w:rsid w:val="00C940CB"/>
    <w:rsid w:val="00C96164"/>
    <w:rsid w:val="00C96879"/>
    <w:rsid w:val="00C97705"/>
    <w:rsid w:val="00CA0766"/>
    <w:rsid w:val="00CA16D5"/>
    <w:rsid w:val="00CA3324"/>
    <w:rsid w:val="00CA6805"/>
    <w:rsid w:val="00CA6F72"/>
    <w:rsid w:val="00CA7191"/>
    <w:rsid w:val="00CB08E4"/>
    <w:rsid w:val="00CB1396"/>
    <w:rsid w:val="00CB1F9D"/>
    <w:rsid w:val="00CB2E89"/>
    <w:rsid w:val="00CB3750"/>
    <w:rsid w:val="00CB4C14"/>
    <w:rsid w:val="00CB76CA"/>
    <w:rsid w:val="00CB77B3"/>
    <w:rsid w:val="00CB7C28"/>
    <w:rsid w:val="00CC0A09"/>
    <w:rsid w:val="00CC2539"/>
    <w:rsid w:val="00CC27DA"/>
    <w:rsid w:val="00CC2FE6"/>
    <w:rsid w:val="00CC5765"/>
    <w:rsid w:val="00CD07CC"/>
    <w:rsid w:val="00CD184E"/>
    <w:rsid w:val="00CD2140"/>
    <w:rsid w:val="00CD2202"/>
    <w:rsid w:val="00CD237D"/>
    <w:rsid w:val="00CD3649"/>
    <w:rsid w:val="00CD3931"/>
    <w:rsid w:val="00CD3FC2"/>
    <w:rsid w:val="00CD414F"/>
    <w:rsid w:val="00CD4871"/>
    <w:rsid w:val="00CD576D"/>
    <w:rsid w:val="00CD633C"/>
    <w:rsid w:val="00CD73CC"/>
    <w:rsid w:val="00CD7CE1"/>
    <w:rsid w:val="00CE02B2"/>
    <w:rsid w:val="00CE1D99"/>
    <w:rsid w:val="00CE250A"/>
    <w:rsid w:val="00CE4B04"/>
    <w:rsid w:val="00CE60FD"/>
    <w:rsid w:val="00CE74C9"/>
    <w:rsid w:val="00CE762C"/>
    <w:rsid w:val="00CF0305"/>
    <w:rsid w:val="00CF0D5D"/>
    <w:rsid w:val="00CF143D"/>
    <w:rsid w:val="00CF321C"/>
    <w:rsid w:val="00CF3448"/>
    <w:rsid w:val="00CF3FEF"/>
    <w:rsid w:val="00CF7181"/>
    <w:rsid w:val="00CF78EB"/>
    <w:rsid w:val="00D0017A"/>
    <w:rsid w:val="00D00AAE"/>
    <w:rsid w:val="00D01B49"/>
    <w:rsid w:val="00D07529"/>
    <w:rsid w:val="00D100D4"/>
    <w:rsid w:val="00D106AB"/>
    <w:rsid w:val="00D10A45"/>
    <w:rsid w:val="00D11756"/>
    <w:rsid w:val="00D11D85"/>
    <w:rsid w:val="00D1388B"/>
    <w:rsid w:val="00D14563"/>
    <w:rsid w:val="00D14CA7"/>
    <w:rsid w:val="00D14EB8"/>
    <w:rsid w:val="00D16481"/>
    <w:rsid w:val="00D1797C"/>
    <w:rsid w:val="00D200EB"/>
    <w:rsid w:val="00D21151"/>
    <w:rsid w:val="00D233BA"/>
    <w:rsid w:val="00D2399E"/>
    <w:rsid w:val="00D24FDD"/>
    <w:rsid w:val="00D266DA"/>
    <w:rsid w:val="00D26908"/>
    <w:rsid w:val="00D27DB2"/>
    <w:rsid w:val="00D3104B"/>
    <w:rsid w:val="00D314F5"/>
    <w:rsid w:val="00D316B5"/>
    <w:rsid w:val="00D3172D"/>
    <w:rsid w:val="00D31845"/>
    <w:rsid w:val="00D32E24"/>
    <w:rsid w:val="00D3316D"/>
    <w:rsid w:val="00D336C1"/>
    <w:rsid w:val="00D33983"/>
    <w:rsid w:val="00D34778"/>
    <w:rsid w:val="00D34D8C"/>
    <w:rsid w:val="00D352F2"/>
    <w:rsid w:val="00D378F0"/>
    <w:rsid w:val="00D37BA9"/>
    <w:rsid w:val="00D420DF"/>
    <w:rsid w:val="00D42A23"/>
    <w:rsid w:val="00D42B10"/>
    <w:rsid w:val="00D43527"/>
    <w:rsid w:val="00D436D5"/>
    <w:rsid w:val="00D43D51"/>
    <w:rsid w:val="00D44B1C"/>
    <w:rsid w:val="00D456A6"/>
    <w:rsid w:val="00D46D98"/>
    <w:rsid w:val="00D535C3"/>
    <w:rsid w:val="00D53858"/>
    <w:rsid w:val="00D557B3"/>
    <w:rsid w:val="00D56C8C"/>
    <w:rsid w:val="00D56CDB"/>
    <w:rsid w:val="00D6023A"/>
    <w:rsid w:val="00D6032B"/>
    <w:rsid w:val="00D6164B"/>
    <w:rsid w:val="00D61DAC"/>
    <w:rsid w:val="00D62EFD"/>
    <w:rsid w:val="00D633CF"/>
    <w:rsid w:val="00D638E8"/>
    <w:rsid w:val="00D655B4"/>
    <w:rsid w:val="00D6567A"/>
    <w:rsid w:val="00D66334"/>
    <w:rsid w:val="00D6688E"/>
    <w:rsid w:val="00D66C91"/>
    <w:rsid w:val="00D76982"/>
    <w:rsid w:val="00D77961"/>
    <w:rsid w:val="00D803DE"/>
    <w:rsid w:val="00D807F9"/>
    <w:rsid w:val="00D80AB4"/>
    <w:rsid w:val="00D85B05"/>
    <w:rsid w:val="00D862C0"/>
    <w:rsid w:val="00D86914"/>
    <w:rsid w:val="00D86B1A"/>
    <w:rsid w:val="00D903D7"/>
    <w:rsid w:val="00D90498"/>
    <w:rsid w:val="00D90A13"/>
    <w:rsid w:val="00D91918"/>
    <w:rsid w:val="00D91F80"/>
    <w:rsid w:val="00D92528"/>
    <w:rsid w:val="00D92E40"/>
    <w:rsid w:val="00D937FE"/>
    <w:rsid w:val="00D94DC1"/>
    <w:rsid w:val="00D9703F"/>
    <w:rsid w:val="00D972DD"/>
    <w:rsid w:val="00D97502"/>
    <w:rsid w:val="00D97522"/>
    <w:rsid w:val="00D9752D"/>
    <w:rsid w:val="00D97AAB"/>
    <w:rsid w:val="00D97F3A"/>
    <w:rsid w:val="00DA03E9"/>
    <w:rsid w:val="00DA0B0E"/>
    <w:rsid w:val="00DA1C60"/>
    <w:rsid w:val="00DA2A03"/>
    <w:rsid w:val="00DA34A6"/>
    <w:rsid w:val="00DA361E"/>
    <w:rsid w:val="00DA40D0"/>
    <w:rsid w:val="00DA4CBC"/>
    <w:rsid w:val="00DA7441"/>
    <w:rsid w:val="00DB0333"/>
    <w:rsid w:val="00DB0DB8"/>
    <w:rsid w:val="00DB1E49"/>
    <w:rsid w:val="00DB4AB4"/>
    <w:rsid w:val="00DB4D75"/>
    <w:rsid w:val="00DB517B"/>
    <w:rsid w:val="00DB5657"/>
    <w:rsid w:val="00DB58C3"/>
    <w:rsid w:val="00DB6B45"/>
    <w:rsid w:val="00DC07A5"/>
    <w:rsid w:val="00DC145C"/>
    <w:rsid w:val="00DC16C9"/>
    <w:rsid w:val="00DC24EF"/>
    <w:rsid w:val="00DC3602"/>
    <w:rsid w:val="00DC6467"/>
    <w:rsid w:val="00DC6D6F"/>
    <w:rsid w:val="00DC6EBB"/>
    <w:rsid w:val="00DC70FD"/>
    <w:rsid w:val="00DD08E6"/>
    <w:rsid w:val="00DD24DB"/>
    <w:rsid w:val="00DD3259"/>
    <w:rsid w:val="00DD4352"/>
    <w:rsid w:val="00DD4AEE"/>
    <w:rsid w:val="00DD4F9D"/>
    <w:rsid w:val="00DD67B1"/>
    <w:rsid w:val="00DE2417"/>
    <w:rsid w:val="00DE256E"/>
    <w:rsid w:val="00DE748E"/>
    <w:rsid w:val="00DE771B"/>
    <w:rsid w:val="00DF1BE8"/>
    <w:rsid w:val="00DF31F9"/>
    <w:rsid w:val="00DF3EC7"/>
    <w:rsid w:val="00DF4C5C"/>
    <w:rsid w:val="00DF5005"/>
    <w:rsid w:val="00DF7179"/>
    <w:rsid w:val="00DF7CDE"/>
    <w:rsid w:val="00E05F30"/>
    <w:rsid w:val="00E06361"/>
    <w:rsid w:val="00E0785A"/>
    <w:rsid w:val="00E10622"/>
    <w:rsid w:val="00E114CE"/>
    <w:rsid w:val="00E15873"/>
    <w:rsid w:val="00E16097"/>
    <w:rsid w:val="00E165F5"/>
    <w:rsid w:val="00E16711"/>
    <w:rsid w:val="00E1674F"/>
    <w:rsid w:val="00E175D8"/>
    <w:rsid w:val="00E207AC"/>
    <w:rsid w:val="00E20B05"/>
    <w:rsid w:val="00E20B76"/>
    <w:rsid w:val="00E20E52"/>
    <w:rsid w:val="00E23AA2"/>
    <w:rsid w:val="00E2412C"/>
    <w:rsid w:val="00E25E0F"/>
    <w:rsid w:val="00E265C9"/>
    <w:rsid w:val="00E3091D"/>
    <w:rsid w:val="00E31816"/>
    <w:rsid w:val="00E3269E"/>
    <w:rsid w:val="00E32DBE"/>
    <w:rsid w:val="00E334BE"/>
    <w:rsid w:val="00E35210"/>
    <w:rsid w:val="00E3554A"/>
    <w:rsid w:val="00E359C1"/>
    <w:rsid w:val="00E36689"/>
    <w:rsid w:val="00E36BB6"/>
    <w:rsid w:val="00E36BCA"/>
    <w:rsid w:val="00E372FB"/>
    <w:rsid w:val="00E37B0A"/>
    <w:rsid w:val="00E40DC4"/>
    <w:rsid w:val="00E41582"/>
    <w:rsid w:val="00E4200C"/>
    <w:rsid w:val="00E42F23"/>
    <w:rsid w:val="00E4351C"/>
    <w:rsid w:val="00E43F62"/>
    <w:rsid w:val="00E4419A"/>
    <w:rsid w:val="00E4795C"/>
    <w:rsid w:val="00E47CEB"/>
    <w:rsid w:val="00E511EF"/>
    <w:rsid w:val="00E51477"/>
    <w:rsid w:val="00E51F83"/>
    <w:rsid w:val="00E53008"/>
    <w:rsid w:val="00E54B12"/>
    <w:rsid w:val="00E54F34"/>
    <w:rsid w:val="00E552B2"/>
    <w:rsid w:val="00E574AA"/>
    <w:rsid w:val="00E60D31"/>
    <w:rsid w:val="00E61241"/>
    <w:rsid w:val="00E6145B"/>
    <w:rsid w:val="00E6293F"/>
    <w:rsid w:val="00E64652"/>
    <w:rsid w:val="00E661FC"/>
    <w:rsid w:val="00E6622E"/>
    <w:rsid w:val="00E66C99"/>
    <w:rsid w:val="00E67492"/>
    <w:rsid w:val="00E7005D"/>
    <w:rsid w:val="00E700C5"/>
    <w:rsid w:val="00E71BAE"/>
    <w:rsid w:val="00E73022"/>
    <w:rsid w:val="00E735B4"/>
    <w:rsid w:val="00E7397B"/>
    <w:rsid w:val="00E7457F"/>
    <w:rsid w:val="00E74844"/>
    <w:rsid w:val="00E75192"/>
    <w:rsid w:val="00E75C2F"/>
    <w:rsid w:val="00E75F39"/>
    <w:rsid w:val="00E766C0"/>
    <w:rsid w:val="00E816AD"/>
    <w:rsid w:val="00E81A8F"/>
    <w:rsid w:val="00E81B3C"/>
    <w:rsid w:val="00E8297F"/>
    <w:rsid w:val="00E83AE2"/>
    <w:rsid w:val="00E84B07"/>
    <w:rsid w:val="00E87929"/>
    <w:rsid w:val="00E909C7"/>
    <w:rsid w:val="00E9160B"/>
    <w:rsid w:val="00E96A07"/>
    <w:rsid w:val="00E97551"/>
    <w:rsid w:val="00EA0688"/>
    <w:rsid w:val="00EA325A"/>
    <w:rsid w:val="00EA3C36"/>
    <w:rsid w:val="00EA4CF7"/>
    <w:rsid w:val="00EA4DBB"/>
    <w:rsid w:val="00EA576C"/>
    <w:rsid w:val="00EA74B7"/>
    <w:rsid w:val="00EA7872"/>
    <w:rsid w:val="00EB22A5"/>
    <w:rsid w:val="00EB235D"/>
    <w:rsid w:val="00EB273E"/>
    <w:rsid w:val="00EB5890"/>
    <w:rsid w:val="00EB6237"/>
    <w:rsid w:val="00EB7739"/>
    <w:rsid w:val="00EC0343"/>
    <w:rsid w:val="00EC2520"/>
    <w:rsid w:val="00EC2CA2"/>
    <w:rsid w:val="00EC3B73"/>
    <w:rsid w:val="00EC64FA"/>
    <w:rsid w:val="00EC6CDF"/>
    <w:rsid w:val="00EC7762"/>
    <w:rsid w:val="00ED1506"/>
    <w:rsid w:val="00ED151C"/>
    <w:rsid w:val="00ED1625"/>
    <w:rsid w:val="00ED1820"/>
    <w:rsid w:val="00ED28A7"/>
    <w:rsid w:val="00ED5660"/>
    <w:rsid w:val="00ED5D3F"/>
    <w:rsid w:val="00ED69A6"/>
    <w:rsid w:val="00ED7850"/>
    <w:rsid w:val="00EE1BFD"/>
    <w:rsid w:val="00EE2E26"/>
    <w:rsid w:val="00EE3509"/>
    <w:rsid w:val="00EE3587"/>
    <w:rsid w:val="00EE4A25"/>
    <w:rsid w:val="00EE66FC"/>
    <w:rsid w:val="00EE6933"/>
    <w:rsid w:val="00EE6C00"/>
    <w:rsid w:val="00EE7531"/>
    <w:rsid w:val="00EF0818"/>
    <w:rsid w:val="00EF0C13"/>
    <w:rsid w:val="00EF1AAF"/>
    <w:rsid w:val="00EF4174"/>
    <w:rsid w:val="00EF46F8"/>
    <w:rsid w:val="00EF4C8E"/>
    <w:rsid w:val="00EF6849"/>
    <w:rsid w:val="00EF68E8"/>
    <w:rsid w:val="00F0010E"/>
    <w:rsid w:val="00F01112"/>
    <w:rsid w:val="00F01662"/>
    <w:rsid w:val="00F01EA9"/>
    <w:rsid w:val="00F0353F"/>
    <w:rsid w:val="00F0442A"/>
    <w:rsid w:val="00F049A3"/>
    <w:rsid w:val="00F04CA3"/>
    <w:rsid w:val="00F0589E"/>
    <w:rsid w:val="00F064AF"/>
    <w:rsid w:val="00F068BC"/>
    <w:rsid w:val="00F0758E"/>
    <w:rsid w:val="00F07D1B"/>
    <w:rsid w:val="00F10D63"/>
    <w:rsid w:val="00F11509"/>
    <w:rsid w:val="00F12956"/>
    <w:rsid w:val="00F12E77"/>
    <w:rsid w:val="00F170B2"/>
    <w:rsid w:val="00F17C27"/>
    <w:rsid w:val="00F2030D"/>
    <w:rsid w:val="00F20CCD"/>
    <w:rsid w:val="00F24EC7"/>
    <w:rsid w:val="00F3054A"/>
    <w:rsid w:val="00F3350D"/>
    <w:rsid w:val="00F34D21"/>
    <w:rsid w:val="00F3526C"/>
    <w:rsid w:val="00F35632"/>
    <w:rsid w:val="00F41FD8"/>
    <w:rsid w:val="00F45117"/>
    <w:rsid w:val="00F4534B"/>
    <w:rsid w:val="00F45607"/>
    <w:rsid w:val="00F45DAE"/>
    <w:rsid w:val="00F46261"/>
    <w:rsid w:val="00F46737"/>
    <w:rsid w:val="00F516A2"/>
    <w:rsid w:val="00F51B73"/>
    <w:rsid w:val="00F51EA8"/>
    <w:rsid w:val="00F55908"/>
    <w:rsid w:val="00F56C7C"/>
    <w:rsid w:val="00F57301"/>
    <w:rsid w:val="00F600E7"/>
    <w:rsid w:val="00F60364"/>
    <w:rsid w:val="00F60B3F"/>
    <w:rsid w:val="00F6254D"/>
    <w:rsid w:val="00F641FB"/>
    <w:rsid w:val="00F653C4"/>
    <w:rsid w:val="00F657DF"/>
    <w:rsid w:val="00F677C9"/>
    <w:rsid w:val="00F71AFB"/>
    <w:rsid w:val="00F720B0"/>
    <w:rsid w:val="00F72653"/>
    <w:rsid w:val="00F72B22"/>
    <w:rsid w:val="00F73024"/>
    <w:rsid w:val="00F752B8"/>
    <w:rsid w:val="00F7565D"/>
    <w:rsid w:val="00F75B0B"/>
    <w:rsid w:val="00F7608D"/>
    <w:rsid w:val="00F765FE"/>
    <w:rsid w:val="00F77A59"/>
    <w:rsid w:val="00F77A82"/>
    <w:rsid w:val="00F8014C"/>
    <w:rsid w:val="00F809C0"/>
    <w:rsid w:val="00F81206"/>
    <w:rsid w:val="00F81CCC"/>
    <w:rsid w:val="00F82185"/>
    <w:rsid w:val="00F84703"/>
    <w:rsid w:val="00F8515C"/>
    <w:rsid w:val="00F851E4"/>
    <w:rsid w:val="00F8567F"/>
    <w:rsid w:val="00F85C66"/>
    <w:rsid w:val="00F861D7"/>
    <w:rsid w:val="00F867BA"/>
    <w:rsid w:val="00F87888"/>
    <w:rsid w:val="00F91611"/>
    <w:rsid w:val="00F9208D"/>
    <w:rsid w:val="00F9316D"/>
    <w:rsid w:val="00F932B9"/>
    <w:rsid w:val="00F94143"/>
    <w:rsid w:val="00F9438F"/>
    <w:rsid w:val="00F96507"/>
    <w:rsid w:val="00F96D3D"/>
    <w:rsid w:val="00F96F8C"/>
    <w:rsid w:val="00FA0546"/>
    <w:rsid w:val="00FA0741"/>
    <w:rsid w:val="00FA0AEB"/>
    <w:rsid w:val="00FA15E2"/>
    <w:rsid w:val="00FA2044"/>
    <w:rsid w:val="00FA2397"/>
    <w:rsid w:val="00FA30E1"/>
    <w:rsid w:val="00FA5B59"/>
    <w:rsid w:val="00FA6E65"/>
    <w:rsid w:val="00FA7493"/>
    <w:rsid w:val="00FB029D"/>
    <w:rsid w:val="00FB366C"/>
    <w:rsid w:val="00FB500A"/>
    <w:rsid w:val="00FB5D40"/>
    <w:rsid w:val="00FC0944"/>
    <w:rsid w:val="00FC0EAA"/>
    <w:rsid w:val="00FC1561"/>
    <w:rsid w:val="00FC4E6A"/>
    <w:rsid w:val="00FC5AC7"/>
    <w:rsid w:val="00FC70C6"/>
    <w:rsid w:val="00FC7FED"/>
    <w:rsid w:val="00FD03D9"/>
    <w:rsid w:val="00FD208A"/>
    <w:rsid w:val="00FD5316"/>
    <w:rsid w:val="00FD53EA"/>
    <w:rsid w:val="00FD6751"/>
    <w:rsid w:val="00FD7EB3"/>
    <w:rsid w:val="00FE070C"/>
    <w:rsid w:val="00FE0B90"/>
    <w:rsid w:val="00FE0EE9"/>
    <w:rsid w:val="00FE1637"/>
    <w:rsid w:val="00FE2B06"/>
    <w:rsid w:val="00FE2C2C"/>
    <w:rsid w:val="00FE35E8"/>
    <w:rsid w:val="00FE4846"/>
    <w:rsid w:val="00FE57F0"/>
    <w:rsid w:val="00FE6501"/>
    <w:rsid w:val="00FE70EA"/>
    <w:rsid w:val="00FE7199"/>
    <w:rsid w:val="00FF1510"/>
    <w:rsid w:val="00FF257A"/>
    <w:rsid w:val="00FF2C92"/>
    <w:rsid w:val="00FF30FE"/>
    <w:rsid w:val="00FF3FA5"/>
    <w:rsid w:val="00FF5169"/>
    <w:rsid w:val="00FF6D79"/>
    <w:rsid w:val="05B2EFBA"/>
    <w:rsid w:val="26563F9E"/>
    <w:rsid w:val="47E5A85C"/>
    <w:rsid w:val="55BC9187"/>
    <w:rsid w:val="5E4E3C78"/>
    <w:rsid w:val="6045C3AE"/>
    <w:rsid w:val="66F2F045"/>
    <w:rsid w:val="6AB21D56"/>
    <w:rsid w:val="6EFEC815"/>
    <w:rsid w:val="720C20F0"/>
    <w:rsid w:val="7446BF80"/>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7BA17452"/>
  <w15:chartTrackingRefBased/>
  <w15:docId w15:val="{E5C5BFB3-2B96-4DE3-8D82-2444E7D75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6CD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81300"/>
    <w:rPr>
      <w:rFonts w:ascii="Segoe UI" w:hAnsi="Segoe UI" w:eastAsiaTheme="minorHAnsi" w:cs="Segoe UI"/>
      <w:sz w:val="18"/>
      <w:szCs w:val="18"/>
    </w:rPr>
  </w:style>
  <w:style w:type="character" w:customStyle="1" w:styleId="BalloonTextChar">
    <w:name w:val="Balloon Text Char"/>
    <w:basedOn w:val="DefaultParagraphFont"/>
    <w:link w:val="BalloonText"/>
    <w:uiPriority w:val="99"/>
    <w:semiHidden/>
    <w:rsid w:val="00281300"/>
    <w:rPr>
      <w:rFonts w:ascii="Segoe UI" w:hAnsi="Segoe UI" w:cs="Segoe UI"/>
      <w:sz w:val="18"/>
      <w:szCs w:val="18"/>
    </w:rPr>
  </w:style>
  <w:style w:type="table" w:styleId="TableGrid">
    <w:name w:val="Table Grid"/>
    <w:basedOn w:val="TableNormal"/>
    <w:uiPriority w:val="59"/>
    <w:rsid w:val="002813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D19A7"/>
    <w:pPr>
      <w:ind w:left="720"/>
      <w:contextualSpacing/>
    </w:pPr>
  </w:style>
  <w:style w:type="character" w:styleId="Hyperlink">
    <w:name w:val="Hyperlink"/>
    <w:basedOn w:val="DefaultParagraphFont"/>
    <w:uiPriority w:val="99"/>
    <w:unhideWhenUsed/>
    <w:rsid w:val="00A82552"/>
    <w:rPr>
      <w:color w:val="0563C1" w:themeColor="hyperlink"/>
      <w:u w:val="single"/>
    </w:rPr>
  </w:style>
  <w:style w:type="character" w:styleId="UnresolvedMention">
    <w:name w:val="Unresolved Mention"/>
    <w:basedOn w:val="DefaultParagraphFont"/>
    <w:uiPriority w:val="99"/>
    <w:semiHidden/>
    <w:unhideWhenUsed/>
    <w:rsid w:val="00A82552"/>
    <w:rPr>
      <w:color w:val="605E5C"/>
      <w:shd w:val="clear" w:color="auto" w:fill="E1DFDD"/>
    </w:rPr>
  </w:style>
  <w:style w:type="character" w:styleId="FollowedHyperlink">
    <w:name w:val="FollowedHyperlink"/>
    <w:basedOn w:val="DefaultParagraphFont"/>
    <w:uiPriority w:val="99"/>
    <w:semiHidden/>
    <w:unhideWhenUsed/>
    <w:rsid w:val="006F131E"/>
    <w:rPr>
      <w:color w:val="954F72" w:themeColor="followedHyperlink"/>
      <w:u w:val="single"/>
    </w:rPr>
  </w:style>
  <w:style w:type="paragraph" w:styleId="NoSpacing">
    <w:name w:val="No Spacing"/>
    <w:link w:val="NoSpacingChar"/>
    <w:uiPriority w:val="1"/>
    <w:qFormat/>
    <w:rsid w:val="00995E31"/>
    <w:pPr>
      <w:spacing w:after="0" w:line="240" w:lineRule="auto"/>
    </w:pPr>
    <w:rPr>
      <w:rFonts w:ascii="Times New Roman" w:eastAsia="Calibri" w:hAnsi="Times New Roman" w:cs="Times New Roman"/>
      <w:sz w:val="24"/>
      <w:szCs w:val="24"/>
    </w:rPr>
  </w:style>
  <w:style w:type="table" w:customStyle="1" w:styleId="TableGrid1">
    <w:name w:val="Table Grid1"/>
    <w:basedOn w:val="TableNormal"/>
    <w:next w:val="TableGrid"/>
    <w:uiPriority w:val="59"/>
    <w:rsid w:val="007E79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86527"/>
    <w:rPr>
      <w:sz w:val="16"/>
      <w:szCs w:val="16"/>
    </w:rPr>
  </w:style>
  <w:style w:type="paragraph" w:styleId="CommentText">
    <w:name w:val="annotation text"/>
    <w:basedOn w:val="Normal"/>
    <w:link w:val="CommentTextChar"/>
    <w:uiPriority w:val="99"/>
    <w:unhideWhenUsed/>
    <w:rsid w:val="00A86527"/>
    <w:rPr>
      <w:sz w:val="20"/>
      <w:szCs w:val="20"/>
    </w:rPr>
  </w:style>
  <w:style w:type="character" w:customStyle="1" w:styleId="CommentTextChar">
    <w:name w:val="Comment Text Char"/>
    <w:basedOn w:val="DefaultParagraphFont"/>
    <w:link w:val="CommentText"/>
    <w:uiPriority w:val="99"/>
    <w:rsid w:val="00A8652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86527"/>
    <w:rPr>
      <w:b/>
      <w:bCs/>
    </w:rPr>
  </w:style>
  <w:style w:type="character" w:customStyle="1" w:styleId="CommentSubjectChar">
    <w:name w:val="Comment Subject Char"/>
    <w:basedOn w:val="CommentTextChar"/>
    <w:link w:val="CommentSubject"/>
    <w:uiPriority w:val="99"/>
    <w:semiHidden/>
    <w:rsid w:val="00A86527"/>
    <w:rPr>
      <w:rFonts w:ascii="Times New Roman" w:eastAsia="Times New Roman" w:hAnsi="Times New Roman" w:cs="Times New Roman"/>
      <w:b/>
      <w:bCs/>
      <w:sz w:val="20"/>
      <w:szCs w:val="20"/>
    </w:rPr>
  </w:style>
  <w:style w:type="character" w:styleId="IntenseEmphasis">
    <w:name w:val="Intense Emphasis"/>
    <w:basedOn w:val="DefaultParagraphFont"/>
    <w:uiPriority w:val="21"/>
    <w:qFormat/>
    <w:rsid w:val="0099408E"/>
    <w:rPr>
      <w:i/>
      <w:iCs/>
      <w:color w:val="4472C4"/>
    </w:rPr>
  </w:style>
  <w:style w:type="paragraph" w:styleId="Revision">
    <w:name w:val="Revision"/>
    <w:hidden/>
    <w:uiPriority w:val="99"/>
    <w:semiHidden/>
    <w:rsid w:val="00A176BE"/>
    <w:pPr>
      <w:spacing w:after="0" w:line="240" w:lineRule="auto"/>
    </w:pPr>
    <w:rPr>
      <w:rFonts w:ascii="Times New Roman" w:eastAsia="Times New Roman" w:hAnsi="Times New Roman" w:cs="Times New Roman"/>
      <w:sz w:val="24"/>
      <w:szCs w:val="24"/>
    </w:rPr>
  </w:style>
  <w:style w:type="character" w:customStyle="1" w:styleId="NoSpacingChar">
    <w:name w:val="No Spacing Char"/>
    <w:basedOn w:val="DefaultParagraphFont"/>
    <w:link w:val="NoSpacing"/>
    <w:uiPriority w:val="1"/>
    <w:rsid w:val="00920BC5"/>
    <w:rPr>
      <w:rFonts w:ascii="Times New Roman" w:eastAsia="Calibri" w:hAnsi="Times New Roman" w:cs="Times New Roman"/>
      <w:sz w:val="24"/>
      <w:szCs w:val="24"/>
    </w:rPr>
  </w:style>
  <w:style w:type="paragraph" w:styleId="Header">
    <w:name w:val="header"/>
    <w:basedOn w:val="Normal"/>
    <w:link w:val="HeaderChar"/>
    <w:uiPriority w:val="99"/>
    <w:semiHidden/>
    <w:unhideWhenUsed/>
    <w:rsid w:val="005D0B49"/>
    <w:pPr>
      <w:tabs>
        <w:tab w:val="center" w:pos="4680"/>
        <w:tab w:val="right" w:pos="9360"/>
      </w:tabs>
    </w:pPr>
  </w:style>
  <w:style w:type="character" w:customStyle="1" w:styleId="HeaderChar">
    <w:name w:val="Header Char"/>
    <w:basedOn w:val="DefaultParagraphFont"/>
    <w:link w:val="Header"/>
    <w:uiPriority w:val="99"/>
    <w:semiHidden/>
    <w:rsid w:val="005D0B4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D0B49"/>
    <w:pPr>
      <w:tabs>
        <w:tab w:val="center" w:pos="4680"/>
        <w:tab w:val="right" w:pos="9360"/>
      </w:tabs>
    </w:pPr>
  </w:style>
  <w:style w:type="character" w:customStyle="1" w:styleId="FooterChar">
    <w:name w:val="Footer Char"/>
    <w:basedOn w:val="DefaultParagraphFont"/>
    <w:link w:val="Footer"/>
    <w:uiPriority w:val="99"/>
    <w:rsid w:val="005D0B49"/>
    <w:rPr>
      <w:rFonts w:ascii="Times New Roman" w:eastAsia="Times New Roman" w:hAnsi="Times New Roman" w:cs="Times New Roman"/>
      <w:sz w:val="24"/>
      <w:szCs w:val="24"/>
    </w:rPr>
  </w:style>
  <w:style w:type="character" w:customStyle="1" w:styleId="ui-provider">
    <w:name w:val="ui-provider"/>
    <w:basedOn w:val="DefaultParagraphFont"/>
    <w:rsid w:val="00B77824"/>
  </w:style>
  <w:style w:type="character" w:customStyle="1" w:styleId="normaltextrun">
    <w:name w:val="normaltextrun"/>
    <w:basedOn w:val="DefaultParagraphFont"/>
    <w:rsid w:val="00933F60"/>
  </w:style>
  <w:style w:type="character" w:customStyle="1" w:styleId="eop">
    <w:name w:val="eop"/>
    <w:basedOn w:val="DefaultParagraphFont"/>
    <w:rsid w:val="00933F60"/>
  </w:style>
  <w:style w:type="paragraph" w:customStyle="1" w:styleId="paragraph">
    <w:name w:val="paragraph"/>
    <w:basedOn w:val="Normal"/>
    <w:rsid w:val="005706BF"/>
    <w:pPr>
      <w:spacing w:before="100" w:beforeAutospacing="1" w:after="100" w:afterAutospacing="1"/>
    </w:pPr>
  </w:style>
  <w:style w:type="character" w:styleId="Mention">
    <w:name w:val="Mention"/>
    <w:basedOn w:val="DefaultParagraphFont"/>
    <w:uiPriority w:val="99"/>
    <w:unhideWhenUsed/>
    <w:rPr>
      <w:color w:val="2B579A"/>
      <w:shd w:val="clear" w:color="auto" w:fill="E6E6E6"/>
    </w:rPr>
  </w:style>
  <w:style w:type="paragraph" w:customStyle="1" w:styleId="pf0">
    <w:name w:val="pf0"/>
    <w:basedOn w:val="Normal"/>
    <w:rsid w:val="00594ABA"/>
    <w:pPr>
      <w:spacing w:before="100" w:beforeAutospacing="1" w:after="100" w:afterAutospacing="1"/>
    </w:pPr>
  </w:style>
  <w:style w:type="character" w:customStyle="1" w:styleId="cf01">
    <w:name w:val="cf01"/>
    <w:basedOn w:val="DefaultParagraphFont"/>
    <w:rsid w:val="00594AB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ujb1@cdc.gov" TargetMode="Externa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D08161F532E1488290EA846EB94613" ma:contentTypeVersion="20" ma:contentTypeDescription="Create a new document." ma:contentTypeScope="" ma:versionID="3fdbe39ff407d79b732e577aaf67d7cc">
  <xsd:schema xmlns:xsd="http://www.w3.org/2001/XMLSchema" xmlns:xs="http://www.w3.org/2001/XMLSchema" xmlns:p="http://schemas.microsoft.com/office/2006/metadata/properties" xmlns:ns2="e3077af0-6fc0-4200-a300-39d4b8ef3a1a" xmlns:ns3="2c697e34-8d4f-4da9-ba98-6e6ffd29aac3" targetNamespace="http://schemas.microsoft.com/office/2006/metadata/properties" ma:root="true" ma:fieldsID="2cfb09d16cdf68f7b029106aa5df6ad5" ns2:_="" ns3:_="">
    <xsd:import namespace="e3077af0-6fc0-4200-a300-39d4b8ef3a1a"/>
    <xsd:import namespace="2c697e34-8d4f-4da9-ba98-6e6ffd29aac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Participation" minOccurs="0"/>
                <xsd:element ref="ns2:Cat" minOccurs="0"/>
                <xsd:element ref="ns2:NHSNUPPhase" minOccurs="0"/>
                <xsd:element ref="ns2:Order0"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077af0-6fc0-4200-a300-39d4b8ef3a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Participation" ma:index="22" nillable="true" ma:displayName="Participation" ma:default="1" ma:format="Dropdown" ma:internalName="Participation">
      <xsd:simpleType>
        <xsd:restriction base="dms:Boolean"/>
      </xsd:simpleType>
    </xsd:element>
    <xsd:element name="Cat" ma:index="23" nillable="true" ma:displayName="Cat" ma:format="Dropdown" ma:internalName="Cat">
      <xsd:simpleType>
        <xsd:restriction base="dms:Choice">
          <xsd:enumeration value="Checklist"/>
          <xsd:enumeration value="Templates"/>
          <xsd:enumeration value="Resources"/>
        </xsd:restriction>
      </xsd:simpleType>
    </xsd:element>
    <xsd:element name="NHSNUPPhase" ma:index="24" nillable="true" ma:displayName="NHSN UP Phase" ma:format="Dropdown" ma:internalName="NHSNUPPhase">
      <xsd:simpleType>
        <xsd:restriction base="dms:Choice">
          <xsd:enumeration value="Initiation"/>
          <xsd:enumeration value="Protocol"/>
          <xsd:enumeration value="CQL"/>
          <xsd:enumeration value="FHIR Table Development"/>
          <xsd:enumeration value="Requirements Gathering"/>
          <xsd:enumeration value="JAVA QA Development"/>
          <xsd:enumeration value="FIHR dQM Instructions"/>
          <xsd:enumeration value="CoLab Testing"/>
          <xsd:enumeration value="SAS Development A&amp;R"/>
          <xsd:enumeration value="Validation of FHIR Bundle"/>
          <xsd:enumeration value="Training &amp; Education"/>
          <xsd:enumeration value="Maintenance"/>
          <xsd:enumeration value="TBA.IG"/>
          <xsd:enumeration value="N/A"/>
        </xsd:restriction>
      </xsd:simpleType>
    </xsd:element>
    <xsd:element name="Order0" ma:index="25" nillable="true" ma:displayName="Order" ma:format="Dropdown" ma:indexed="true" ma:internalName="Order0" ma:percentage="FALSE">
      <xsd:simpleType>
        <xsd:restriction base="dms:Number"/>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697e34-8d4f-4da9-ba98-6e6ffd29aac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f6cce6a7-5965-488d-af2c-96d66f1be189}" ma:internalName="TaxCatchAll" ma:showField="CatchAllData" ma:web="2c697e34-8d4f-4da9-ba98-6e6ffd29aa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articipation xmlns="e3077af0-6fc0-4200-a300-39d4b8ef3a1a">true</Participation>
    <NHSNUPPhase xmlns="e3077af0-6fc0-4200-a300-39d4b8ef3a1a" xsi:nil="true"/>
    <TaxCatchAll xmlns="2c697e34-8d4f-4da9-ba98-6e6ffd29aac3" xsi:nil="true"/>
    <lcf76f155ced4ddcb4097134ff3c332f xmlns="e3077af0-6fc0-4200-a300-39d4b8ef3a1a">
      <Terms xmlns="http://schemas.microsoft.com/office/infopath/2007/PartnerControls"/>
    </lcf76f155ced4ddcb4097134ff3c332f>
    <Order0 xmlns="e3077af0-6fc0-4200-a300-39d4b8ef3a1a" xsi:nil="true"/>
    <Cat xmlns="e3077af0-6fc0-4200-a300-39d4b8ef3a1a" xsi:nil="true"/>
    <SharedWithUsers xmlns="2c697e34-8d4f-4da9-ba98-6e6ffd29aac3">
      <UserInfo>
        <DisplayName>Bell, Jeneita (CDC/NCEZID/DHQP/SB)</DisplayName>
        <AccountId>12</AccountId>
        <AccountType/>
      </UserInfo>
      <UserInfo>
        <DisplayName>Binder, Alison (CDC/NCEZID/DHQP/SB)</DisplayName>
        <AccountId>79</AccountId>
        <AccountType/>
      </UserInfo>
      <UserInfo>
        <DisplayName>Cool, Andrea (CDC/NCEZID/DHQP/SB) (CTR)</DisplayName>
        <AccountId>219</AccountId>
        <AccountType/>
      </UserInfo>
      <UserInfo>
        <DisplayName>Sacht, Joseph (CDC/NCEZID/DHQP/SB) (CTR)</DisplayName>
        <AccountId>154</AccountId>
        <AccountType/>
      </UserInfo>
      <UserInfo>
        <DisplayName>Watkins, Jennifer (CDC/NCEZID/DHQP/SB) (CTR)</DisplayName>
        <AccountId>114</AccountId>
        <AccountType/>
      </UserInfo>
      <UserInfo>
        <DisplayName>Witt, Emily Elissa (CDC/NCEZID/DHQP/SB) (CTR)</DisplayName>
        <AccountId>26</AccountId>
        <AccountType/>
      </UserInfo>
      <UserInfo>
        <DisplayName>Benin, Andrea L (CDC/NCEZID/DHQP/SB)</DisplayName>
        <AccountId>18</AccountId>
        <AccountType/>
      </UserInfo>
      <UserInfo>
        <DisplayName>Kao, Raymond (CDC/NCEZID/DHQP/OD)</DisplayName>
        <AccountId>1698</AccountId>
        <AccountType/>
      </UserInfo>
      <UserInfo>
        <DisplayName>Capers, Catherine (Katy) (CDC/NCEZID/DHQP/OD)</DisplayName>
        <AccountId>473</AccountId>
        <AccountType/>
      </UserInfo>
    </SharedWithUsers>
  </documentManagement>
</p:properties>
</file>

<file path=customXml/itemProps1.xml><?xml version="1.0" encoding="utf-8"?>
<ds:datastoreItem xmlns:ds="http://schemas.openxmlformats.org/officeDocument/2006/customXml" ds:itemID="{77F278BC-85B3-4831-9416-026FDDFCFA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077af0-6fc0-4200-a300-39d4b8ef3a1a"/>
    <ds:schemaRef ds:uri="2c697e34-8d4f-4da9-ba98-6e6ffd29aa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C552DE-42FF-43C2-98C2-492B5796B344}">
  <ds:schemaRefs>
    <ds:schemaRef ds:uri="http://schemas.openxmlformats.org/officeDocument/2006/bibliography"/>
  </ds:schemaRefs>
</ds:datastoreItem>
</file>

<file path=customXml/itemProps3.xml><?xml version="1.0" encoding="utf-8"?>
<ds:datastoreItem xmlns:ds="http://schemas.openxmlformats.org/officeDocument/2006/customXml" ds:itemID="{57D4CBF9-AE3E-4B32-AEBC-73E10DF172A0}">
  <ds:schemaRefs>
    <ds:schemaRef ds:uri="http://schemas.microsoft.com/sharepoint/v3/contenttype/forms"/>
  </ds:schemaRefs>
</ds:datastoreItem>
</file>

<file path=customXml/itemProps4.xml><?xml version="1.0" encoding="utf-8"?>
<ds:datastoreItem xmlns:ds="http://schemas.openxmlformats.org/officeDocument/2006/customXml" ds:itemID="{E3F08B38-5223-41E1-AFE7-759F15F85F00}">
  <ds:schemaRefs>
    <ds:schemaRef ds:uri="http://schemas.microsoft.com/office/2006/metadata/properties"/>
    <ds:schemaRef ds:uri="http://schemas.microsoft.com/office/infopath/2007/PartnerControls"/>
    <ds:schemaRef ds:uri="e3077af0-6fc0-4200-a300-39d4b8ef3a1a"/>
    <ds:schemaRef ds:uri="2c697e34-8d4f-4da9-ba98-6e6ffd29aac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5661</Words>
  <Characters>32271</Characters>
  <Application>Microsoft Office Word</Application>
  <DocSecurity>0</DocSecurity>
  <Lines>268</Lines>
  <Paragraphs>75</Paragraphs>
  <ScaleCrop>false</ScaleCrop>
  <Company>Centers for Disease Control and Prevention</Company>
  <LinksUpToDate>false</LinksUpToDate>
  <CharactersWithSpaces>37857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Wattenmaker, Lauren (CDC/DDID/NCEZID/DHQP)</dc:creator>
  <cp:lastModifiedBy>Zirger, Jeffrey (CDC/IOD/OS)</cp:lastModifiedBy>
  <cp:revision>2</cp:revision>
  <dcterms:created xsi:type="dcterms:W3CDTF">2024-08-06T15:57:00Z</dcterms:created>
  <dcterms:modified xsi:type="dcterms:W3CDTF">2024-08-06T15:57:00Z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0x010100B0D08161F532E1488290EA846EB94613</vt:lpwstr>
  </property>
  <property fmtid="{D5CDD505-2E9C-101B-9397-08002B2CF9AE}" pid="3" name="GrammarlyDocumentId">
    <vt:lpwstr>251f78d1daf5021fd8f06a5b9a92d7181275e46ba546b6dc7e5a3e705c035c54</vt:lpwstr>
  </property>
  <property fmtid="{D5CDD505-2E9C-101B-9397-08002B2CF9AE}" pid="4" name="MediaServiceImageTags">
    <vt:lpwstr/>
  </property>
  <property fmtid="{D5CDD505-2E9C-101B-9397-08002B2CF9AE}" pid="5" name="MSIP_Label_7b94a7b8-f06c-4dfe-bdcc-9b548fd58c31_ActionId">
    <vt:lpwstr>76c9152d-071c-4a32-a4f4-9ddd1a120d8e</vt:lpwstr>
  </property>
  <property fmtid="{D5CDD505-2E9C-101B-9397-08002B2CF9AE}" pid="6" name="MSIP_Label_7b94a7b8-f06c-4dfe-bdcc-9b548fd58c31_ContentBits">
    <vt:lpwstr>0</vt:lpwstr>
  </property>
  <property fmtid="{D5CDD505-2E9C-101B-9397-08002B2CF9AE}" pid="7" name="MSIP_Label_7b94a7b8-f06c-4dfe-bdcc-9b548fd58c31_Enabled">
    <vt:lpwstr>true</vt:lpwstr>
  </property>
  <property fmtid="{D5CDD505-2E9C-101B-9397-08002B2CF9AE}" pid="8" name="MSIP_Label_7b94a7b8-f06c-4dfe-bdcc-9b548fd58c31_Method">
    <vt:lpwstr>Privileged</vt:lpwstr>
  </property>
  <property fmtid="{D5CDD505-2E9C-101B-9397-08002B2CF9AE}" pid="9" name="MSIP_Label_7b94a7b8-f06c-4dfe-bdcc-9b548fd58c31_Name">
    <vt:lpwstr>7b94a7b8-f06c-4dfe-bdcc-9b548fd58c31</vt:lpwstr>
  </property>
  <property fmtid="{D5CDD505-2E9C-101B-9397-08002B2CF9AE}" pid="10" name="MSIP_Label_7b94a7b8-f06c-4dfe-bdcc-9b548fd58c31_SetDate">
    <vt:lpwstr>2020-11-02T21:31:52Z</vt:lpwstr>
  </property>
  <property fmtid="{D5CDD505-2E9C-101B-9397-08002B2CF9AE}" pid="11" name="MSIP_Label_7b94a7b8-f06c-4dfe-bdcc-9b548fd58c31_SiteId">
    <vt:lpwstr>9ce70869-60db-44fd-abe8-d2767077fc8f</vt:lpwstr>
  </property>
</Properties>
</file>