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3AF8" w:rsidP="009E3AF8" w14:paraId="6CE31E58" w14:textId="77777777">
      <w:pPr>
        <w:spacing w:after="0"/>
        <w:jc w:val="center"/>
        <w:rPr>
          <w:rFonts w:ascii="Arial" w:hAnsi="Arial" w:cs="Arial"/>
          <w:b/>
          <w:sz w:val="32"/>
          <w:szCs w:val="32"/>
        </w:rPr>
      </w:pPr>
      <w:r>
        <w:rPr>
          <w:rFonts w:ascii="Arial" w:hAnsi="Arial" w:cs="Arial"/>
          <w:b/>
          <w:sz w:val="32"/>
          <w:szCs w:val="32"/>
        </w:rPr>
        <w:t xml:space="preserve">Prevention Process Measures </w:t>
      </w:r>
    </w:p>
    <w:p w:rsidR="00107276" w:rsidRPr="00280463" w:rsidP="003F21EA" w14:paraId="600FFF51" w14:textId="77777777">
      <w:pPr>
        <w:jc w:val="center"/>
        <w:rPr>
          <w:rFonts w:ascii="Arial" w:hAnsi="Arial" w:cs="Arial"/>
          <w:sz w:val="18"/>
          <w:szCs w:val="20"/>
        </w:rPr>
      </w:pPr>
      <w:r w:rsidRPr="00280463">
        <w:rPr>
          <w:rFonts w:ascii="Arial" w:hAnsi="Arial" w:cs="Arial"/>
          <w:b/>
          <w:sz w:val="28"/>
          <w:szCs w:val="32"/>
        </w:rPr>
        <w:t xml:space="preserve">Monthly Monitoring for </w:t>
      </w:r>
      <w:r w:rsidRPr="00280463" w:rsidR="009E3AF8">
        <w:rPr>
          <w:rFonts w:ascii="Arial" w:hAnsi="Arial" w:cs="Arial"/>
          <w:b/>
          <w:sz w:val="28"/>
          <w:szCs w:val="32"/>
        </w:rPr>
        <w:t>Dialysis</w:t>
      </w:r>
    </w:p>
    <w:tbl>
      <w:tblPr>
        <w:tblStyle w:val="TableGrid"/>
        <w:tblCaption w:val="Prevention Process Measures-Monthly Monitoring for Dialysis"/>
        <w:tblDescription w:val="table"/>
        <w:tblW w:w="10980" w:type="dxa"/>
        <w:tblInd w:w="-612" w:type="dxa"/>
        <w:tblLayout w:type="fixed"/>
        <w:tblLook w:val="04A0"/>
      </w:tblPr>
      <w:tblGrid>
        <w:gridCol w:w="1294"/>
        <w:gridCol w:w="1937"/>
        <w:gridCol w:w="1629"/>
        <w:gridCol w:w="308"/>
        <w:gridCol w:w="1937"/>
        <w:gridCol w:w="815"/>
        <w:gridCol w:w="1122"/>
        <w:gridCol w:w="1938"/>
      </w:tblGrid>
      <w:tr w14:paraId="27CA0883" w14:textId="77777777" w:rsidTr="00F0011C">
        <w:tblPrEx>
          <w:tblW w:w="10980" w:type="dxa"/>
          <w:tblInd w:w="-612" w:type="dxa"/>
          <w:tblLayout w:type="fixed"/>
          <w:tblLook w:val="04A0"/>
        </w:tblPrEx>
        <w:trPr>
          <w:tblHeader/>
        </w:trPr>
        <w:tc>
          <w:tcPr>
            <w:tcW w:w="10980" w:type="dxa"/>
            <w:gridSpan w:val="8"/>
            <w:tcBorders>
              <w:top w:val="nil"/>
              <w:left w:val="nil"/>
              <w:bottom w:val="nil"/>
              <w:right w:val="nil"/>
            </w:tcBorders>
          </w:tcPr>
          <w:p w:rsidR="00280463" w:rsidRPr="001B403A" w:rsidP="003F21EA" w14:paraId="60C2AF40" w14:textId="77777777">
            <w:pPr>
              <w:rPr>
                <w:rFonts w:ascii="Arial" w:hAnsi="Arial" w:cs="Arial"/>
                <w:sz w:val="16"/>
                <w:szCs w:val="16"/>
              </w:rPr>
            </w:pPr>
            <w:r w:rsidRPr="001B403A">
              <w:rPr>
                <w:rFonts w:ascii="Arial" w:hAnsi="Arial" w:cs="Arial"/>
                <w:sz w:val="16"/>
                <w:szCs w:val="16"/>
              </w:rPr>
              <w:t>Page 1 of 1</w:t>
            </w:r>
          </w:p>
        </w:tc>
      </w:tr>
      <w:tr w14:paraId="22DA257C" w14:textId="77777777" w:rsidTr="00D305DD">
        <w:tblPrEx>
          <w:tblW w:w="10980" w:type="dxa"/>
          <w:tblInd w:w="-612" w:type="dxa"/>
          <w:tblLayout w:type="fixed"/>
          <w:tblLook w:val="04A0"/>
        </w:tblPrEx>
        <w:tc>
          <w:tcPr>
            <w:tcW w:w="10980" w:type="dxa"/>
            <w:gridSpan w:val="8"/>
            <w:tcBorders>
              <w:top w:val="nil"/>
              <w:left w:val="nil"/>
              <w:bottom w:val="nil"/>
              <w:right w:val="nil"/>
            </w:tcBorders>
          </w:tcPr>
          <w:p w:rsidR="00D305DD" w:rsidRPr="001B403A" w:rsidP="00BF4C58" w14:paraId="0CB55067" w14:textId="77777777">
            <w:pPr>
              <w:rPr>
                <w:rFonts w:ascii="Arial" w:hAnsi="Arial" w:cs="Arial"/>
                <w:sz w:val="16"/>
                <w:szCs w:val="16"/>
              </w:rPr>
            </w:pPr>
            <w:r w:rsidRPr="001B403A">
              <w:rPr>
                <w:rFonts w:ascii="Arial" w:hAnsi="Arial" w:cs="Arial"/>
                <w:sz w:val="16"/>
                <w:szCs w:val="16"/>
              </w:rPr>
              <w:t>*</w:t>
            </w:r>
            <w:r w:rsidRPr="001B403A">
              <w:rPr>
                <w:rFonts w:ascii="Arial" w:hAnsi="Arial" w:cs="Arial"/>
                <w:sz w:val="16"/>
                <w:szCs w:val="16"/>
              </w:rPr>
              <w:t>required</w:t>
            </w:r>
            <w:r w:rsidRPr="001B403A">
              <w:rPr>
                <w:rFonts w:ascii="Arial" w:hAnsi="Arial" w:cs="Arial"/>
                <w:sz w:val="16"/>
                <w:szCs w:val="16"/>
              </w:rPr>
              <w:t xml:space="preserve"> for saving</w:t>
            </w:r>
          </w:p>
        </w:tc>
      </w:tr>
      <w:tr w14:paraId="21588940" w14:textId="77777777" w:rsidTr="00D305DD">
        <w:tblPrEx>
          <w:tblW w:w="10980" w:type="dxa"/>
          <w:tblInd w:w="-612" w:type="dxa"/>
          <w:tblLayout w:type="fixed"/>
          <w:tblLook w:val="04A0"/>
        </w:tblPrEx>
        <w:tc>
          <w:tcPr>
            <w:tcW w:w="10980" w:type="dxa"/>
            <w:gridSpan w:val="8"/>
            <w:tcBorders>
              <w:top w:val="nil"/>
              <w:left w:val="nil"/>
              <w:right w:val="nil"/>
            </w:tcBorders>
          </w:tcPr>
          <w:p w:rsidR="00D305DD" w:rsidRPr="001B403A" w:rsidP="00A45689" w14:paraId="25DCC404" w14:textId="77777777">
            <w:pPr>
              <w:rPr>
                <w:rFonts w:ascii="Arial" w:hAnsi="Arial" w:cs="Arial"/>
                <w:sz w:val="16"/>
                <w:szCs w:val="16"/>
              </w:rPr>
            </w:pPr>
            <w:r w:rsidRPr="001B403A">
              <w:rPr>
                <w:rFonts w:ascii="Arial" w:hAnsi="Arial" w:cs="Arial"/>
                <w:sz w:val="16"/>
                <w:szCs w:val="16"/>
              </w:rPr>
              <w:t>**Each process measure is conditionally required based upon monitoring  selection in Monthly Reporting Plan</w:t>
            </w:r>
          </w:p>
        </w:tc>
      </w:tr>
      <w:tr w14:paraId="039B679C" w14:textId="77777777" w:rsidTr="00280463">
        <w:tblPrEx>
          <w:tblW w:w="10980" w:type="dxa"/>
          <w:tblInd w:w="-612" w:type="dxa"/>
          <w:tblLayout w:type="fixed"/>
          <w:tblLook w:val="04A0"/>
        </w:tblPrEx>
        <w:trPr>
          <w:trHeight w:val="432"/>
        </w:trPr>
        <w:tc>
          <w:tcPr>
            <w:tcW w:w="10980" w:type="dxa"/>
            <w:gridSpan w:val="8"/>
            <w:vAlign w:val="center"/>
          </w:tcPr>
          <w:p w:rsidR="00D305DD" w:rsidRPr="001B403A" w:rsidP="00043545" w14:paraId="5C960DC7" w14:textId="77777777">
            <w:pPr>
              <w:rPr>
                <w:rFonts w:ascii="Arial" w:hAnsi="Arial" w:cs="Arial"/>
                <w:sz w:val="20"/>
                <w:szCs w:val="20"/>
              </w:rPr>
            </w:pPr>
            <w:r w:rsidRPr="001B403A">
              <w:rPr>
                <w:rFonts w:ascii="Arial" w:hAnsi="Arial" w:cs="Arial"/>
                <w:sz w:val="20"/>
                <w:szCs w:val="20"/>
              </w:rPr>
              <w:t>Facility ID #:_____________     *Month: _____________    *Year: ____________        *Location Code: ______________</w:t>
            </w:r>
          </w:p>
        </w:tc>
      </w:tr>
      <w:tr w14:paraId="39F2B4F6" w14:textId="77777777" w:rsidTr="00280463">
        <w:tblPrEx>
          <w:tblW w:w="10980" w:type="dxa"/>
          <w:tblInd w:w="-612" w:type="dxa"/>
          <w:tblLayout w:type="fixed"/>
          <w:tblLook w:val="04A0"/>
        </w:tblPrEx>
        <w:trPr>
          <w:trHeight w:val="432"/>
        </w:trPr>
        <w:tc>
          <w:tcPr>
            <w:tcW w:w="10980" w:type="dxa"/>
            <w:gridSpan w:val="8"/>
            <w:shd w:val="clear" w:color="auto" w:fill="A6A6A6" w:themeFill="background1" w:themeFillShade="A6"/>
            <w:vAlign w:val="center"/>
          </w:tcPr>
          <w:p w:rsidR="00D305DD" w:rsidRPr="001B403A" w:rsidP="003F21EA" w14:paraId="7BE276C1" w14:textId="77777777">
            <w:pPr>
              <w:rPr>
                <w:rFonts w:ascii="Arial" w:hAnsi="Arial" w:cs="Arial"/>
                <w:b/>
                <w:sz w:val="20"/>
                <w:szCs w:val="20"/>
              </w:rPr>
            </w:pPr>
            <w:r w:rsidRPr="001B403A">
              <w:rPr>
                <w:rFonts w:ascii="Arial" w:hAnsi="Arial" w:cs="Arial"/>
                <w:b/>
                <w:sz w:val="20"/>
                <w:szCs w:val="20"/>
              </w:rPr>
              <w:t>Prevention Process Measures**</w:t>
            </w:r>
          </w:p>
        </w:tc>
      </w:tr>
      <w:tr w14:paraId="4F1AEE11" w14:textId="77777777" w:rsidTr="00A05C15">
        <w:tblPrEx>
          <w:tblW w:w="10980" w:type="dxa"/>
          <w:tblInd w:w="-612" w:type="dxa"/>
          <w:tblLayout w:type="fixed"/>
          <w:tblLook w:val="04A0"/>
        </w:tblPrEx>
        <w:trPr>
          <w:trHeight w:val="728"/>
        </w:trPr>
        <w:tc>
          <w:tcPr>
            <w:tcW w:w="4860" w:type="dxa"/>
            <w:gridSpan w:val="3"/>
            <w:vAlign w:val="center"/>
          </w:tcPr>
          <w:p w:rsidR="00D305DD" w:rsidRPr="001B403A" w:rsidP="00043545" w14:paraId="2F151C1B" w14:textId="77777777">
            <w:pPr>
              <w:pStyle w:val="ListParagraph"/>
              <w:ind w:left="360"/>
              <w:rPr>
                <w:rFonts w:ascii="Arial" w:hAnsi="Arial" w:cs="Arial"/>
                <w:b/>
                <w:sz w:val="20"/>
                <w:szCs w:val="20"/>
              </w:rPr>
            </w:pPr>
            <w:r w:rsidRPr="001B403A">
              <w:rPr>
                <w:rFonts w:ascii="Arial" w:hAnsi="Arial" w:cs="Arial"/>
                <w:b/>
                <w:sz w:val="20"/>
                <w:szCs w:val="20"/>
              </w:rPr>
              <w:t>Observation Type</w:t>
            </w:r>
          </w:p>
        </w:tc>
        <w:tc>
          <w:tcPr>
            <w:tcW w:w="3060" w:type="dxa"/>
            <w:gridSpan w:val="3"/>
            <w:vAlign w:val="center"/>
          </w:tcPr>
          <w:p w:rsidR="00D305DD" w:rsidRPr="001B403A" w:rsidP="00280463" w14:paraId="57E4105F" w14:textId="77777777">
            <w:pPr>
              <w:jc w:val="center"/>
              <w:rPr>
                <w:rFonts w:ascii="Arial" w:hAnsi="Arial" w:cs="Arial"/>
                <w:b/>
                <w:sz w:val="20"/>
                <w:szCs w:val="20"/>
              </w:rPr>
            </w:pPr>
            <w:r w:rsidRPr="001B403A">
              <w:rPr>
                <w:rFonts w:ascii="Arial" w:hAnsi="Arial" w:cs="Arial"/>
                <w:b/>
                <w:sz w:val="20"/>
                <w:szCs w:val="20"/>
              </w:rPr>
              <w:t># Successful Observations</w:t>
            </w:r>
          </w:p>
        </w:tc>
        <w:tc>
          <w:tcPr>
            <w:tcW w:w="3060" w:type="dxa"/>
            <w:gridSpan w:val="2"/>
            <w:vAlign w:val="center"/>
          </w:tcPr>
          <w:p w:rsidR="00D305DD" w:rsidRPr="001B403A" w:rsidP="00280463" w14:paraId="6355012C" w14:textId="77777777">
            <w:pPr>
              <w:jc w:val="center"/>
              <w:rPr>
                <w:rFonts w:ascii="Arial" w:hAnsi="Arial" w:cs="Arial"/>
                <w:b/>
                <w:sz w:val="20"/>
                <w:szCs w:val="20"/>
              </w:rPr>
            </w:pPr>
            <w:r w:rsidRPr="001B403A">
              <w:rPr>
                <w:rFonts w:ascii="Arial" w:hAnsi="Arial" w:cs="Arial"/>
                <w:b/>
                <w:sz w:val="20"/>
                <w:szCs w:val="20"/>
              </w:rPr>
              <w:t>Total # Observations</w:t>
            </w:r>
          </w:p>
        </w:tc>
      </w:tr>
      <w:tr w14:paraId="564CDED4" w14:textId="77777777" w:rsidTr="00A05C15">
        <w:tblPrEx>
          <w:tblW w:w="10980" w:type="dxa"/>
          <w:tblInd w:w="-612" w:type="dxa"/>
          <w:tblLayout w:type="fixed"/>
          <w:tblLook w:val="04A0"/>
        </w:tblPrEx>
        <w:trPr>
          <w:trHeight w:val="576"/>
        </w:trPr>
        <w:tc>
          <w:tcPr>
            <w:tcW w:w="4860" w:type="dxa"/>
            <w:gridSpan w:val="3"/>
            <w:vAlign w:val="center"/>
          </w:tcPr>
          <w:p w:rsidR="00D305DD" w:rsidRPr="001B403A" w:rsidP="00B4469C" w14:paraId="572BF065" w14:textId="77777777">
            <w:pPr>
              <w:pStyle w:val="ListParagraph"/>
              <w:numPr>
                <w:ilvl w:val="0"/>
                <w:numId w:val="1"/>
              </w:numPr>
              <w:rPr>
                <w:rFonts w:ascii="Arial" w:hAnsi="Arial" w:cs="Arial"/>
                <w:sz w:val="20"/>
                <w:szCs w:val="20"/>
              </w:rPr>
            </w:pPr>
            <w:r w:rsidRPr="001B403A">
              <w:rPr>
                <w:rFonts w:ascii="Arial" w:hAnsi="Arial" w:cs="Arial"/>
                <w:sz w:val="20"/>
                <w:szCs w:val="20"/>
              </w:rPr>
              <w:t>Hand Hygiene</w:t>
            </w:r>
          </w:p>
        </w:tc>
        <w:tc>
          <w:tcPr>
            <w:tcW w:w="3060" w:type="dxa"/>
            <w:gridSpan w:val="3"/>
            <w:vAlign w:val="center"/>
          </w:tcPr>
          <w:p w:rsidR="00D305DD" w:rsidRPr="001B403A" w:rsidP="00E436A1" w14:paraId="4BB233F3" w14:textId="77777777">
            <w:pPr>
              <w:rPr>
                <w:rFonts w:ascii="Arial" w:hAnsi="Arial" w:cs="Arial"/>
                <w:b/>
                <w:sz w:val="20"/>
                <w:szCs w:val="20"/>
                <w:u w:val="single"/>
              </w:rPr>
            </w:pPr>
          </w:p>
        </w:tc>
        <w:tc>
          <w:tcPr>
            <w:tcW w:w="3060" w:type="dxa"/>
            <w:gridSpan w:val="2"/>
          </w:tcPr>
          <w:p w:rsidR="00D305DD" w:rsidRPr="001B403A" w:rsidP="0075382D" w14:paraId="0E7FC247" w14:textId="77777777">
            <w:pPr>
              <w:rPr>
                <w:rFonts w:ascii="Arial" w:hAnsi="Arial" w:cs="Arial"/>
                <w:sz w:val="20"/>
                <w:szCs w:val="20"/>
              </w:rPr>
            </w:pPr>
          </w:p>
        </w:tc>
      </w:tr>
      <w:tr w14:paraId="701630D1" w14:textId="77777777" w:rsidTr="00A05C15">
        <w:tblPrEx>
          <w:tblW w:w="10980" w:type="dxa"/>
          <w:tblInd w:w="-612" w:type="dxa"/>
          <w:tblLayout w:type="fixed"/>
          <w:tblLook w:val="04A0"/>
        </w:tblPrEx>
        <w:trPr>
          <w:trHeight w:val="576"/>
        </w:trPr>
        <w:tc>
          <w:tcPr>
            <w:tcW w:w="4860" w:type="dxa"/>
            <w:gridSpan w:val="3"/>
            <w:vAlign w:val="center"/>
          </w:tcPr>
          <w:p w:rsidR="00D305DD" w:rsidRPr="001B403A" w:rsidP="00530C1F" w14:paraId="5E0D5E54" w14:textId="77777777">
            <w:pPr>
              <w:pStyle w:val="ListParagraph"/>
              <w:numPr>
                <w:ilvl w:val="0"/>
                <w:numId w:val="1"/>
              </w:numPr>
              <w:rPr>
                <w:rFonts w:ascii="Arial" w:hAnsi="Arial" w:cs="Arial"/>
                <w:sz w:val="20"/>
                <w:szCs w:val="20"/>
              </w:rPr>
            </w:pPr>
            <w:r w:rsidRPr="001B403A">
              <w:rPr>
                <w:rFonts w:ascii="Arial" w:hAnsi="Arial" w:cs="Arial"/>
                <w:sz w:val="20"/>
                <w:szCs w:val="20"/>
              </w:rPr>
              <w:t>Hemodialysis Catheter Connection/Disconnection</w:t>
            </w:r>
          </w:p>
        </w:tc>
        <w:tc>
          <w:tcPr>
            <w:tcW w:w="3060" w:type="dxa"/>
            <w:gridSpan w:val="3"/>
            <w:vAlign w:val="center"/>
          </w:tcPr>
          <w:p w:rsidR="00D305DD" w:rsidRPr="001B403A" w:rsidP="00E436A1" w14:paraId="41E8AB43" w14:textId="77777777">
            <w:pPr>
              <w:pStyle w:val="ListParagraph"/>
              <w:ind w:left="360"/>
              <w:rPr>
                <w:rFonts w:ascii="Arial" w:hAnsi="Arial" w:cs="Arial"/>
                <w:b/>
                <w:sz w:val="20"/>
                <w:szCs w:val="20"/>
                <w:u w:val="single"/>
              </w:rPr>
            </w:pPr>
          </w:p>
        </w:tc>
        <w:tc>
          <w:tcPr>
            <w:tcW w:w="3060" w:type="dxa"/>
            <w:gridSpan w:val="2"/>
          </w:tcPr>
          <w:p w:rsidR="00D305DD" w:rsidRPr="001B403A" w:rsidP="00E436A1" w14:paraId="15FEEEA7" w14:textId="77777777">
            <w:pPr>
              <w:rPr>
                <w:rFonts w:ascii="Arial" w:hAnsi="Arial" w:cs="Arial"/>
                <w:sz w:val="20"/>
                <w:szCs w:val="20"/>
              </w:rPr>
            </w:pPr>
          </w:p>
        </w:tc>
      </w:tr>
      <w:tr w14:paraId="48DE7C1E" w14:textId="77777777" w:rsidTr="00A05C15">
        <w:tblPrEx>
          <w:tblW w:w="10980" w:type="dxa"/>
          <w:tblInd w:w="-612" w:type="dxa"/>
          <w:tblLayout w:type="fixed"/>
          <w:tblLook w:val="04A0"/>
        </w:tblPrEx>
        <w:trPr>
          <w:trHeight w:val="576"/>
        </w:trPr>
        <w:tc>
          <w:tcPr>
            <w:tcW w:w="4860" w:type="dxa"/>
            <w:gridSpan w:val="3"/>
            <w:vAlign w:val="center"/>
          </w:tcPr>
          <w:p w:rsidR="00D305DD" w:rsidRPr="001B403A" w:rsidP="00B4469C" w14:paraId="1E5BABF4" w14:textId="77777777">
            <w:pPr>
              <w:pStyle w:val="ListParagraph"/>
              <w:numPr>
                <w:ilvl w:val="0"/>
                <w:numId w:val="1"/>
              </w:numPr>
              <w:rPr>
                <w:rFonts w:ascii="Arial" w:hAnsi="Arial" w:cs="Arial"/>
                <w:sz w:val="20"/>
                <w:szCs w:val="20"/>
              </w:rPr>
            </w:pPr>
            <w:r w:rsidRPr="001B403A">
              <w:rPr>
                <w:rFonts w:ascii="Arial" w:hAnsi="Arial" w:cs="Arial"/>
                <w:sz w:val="20"/>
                <w:szCs w:val="20"/>
              </w:rPr>
              <w:t>Hemodialysis Catheter Exit Site Care</w:t>
            </w:r>
          </w:p>
        </w:tc>
        <w:tc>
          <w:tcPr>
            <w:tcW w:w="3060" w:type="dxa"/>
            <w:gridSpan w:val="3"/>
            <w:vAlign w:val="center"/>
          </w:tcPr>
          <w:p w:rsidR="00D305DD" w:rsidRPr="001B403A" w:rsidP="00E436A1" w14:paraId="3DE06404" w14:textId="77777777">
            <w:pPr>
              <w:rPr>
                <w:rFonts w:ascii="Arial" w:hAnsi="Arial" w:cs="Arial"/>
                <w:sz w:val="20"/>
                <w:szCs w:val="20"/>
              </w:rPr>
            </w:pPr>
          </w:p>
        </w:tc>
        <w:tc>
          <w:tcPr>
            <w:tcW w:w="3060" w:type="dxa"/>
            <w:gridSpan w:val="2"/>
          </w:tcPr>
          <w:p w:rsidR="00D305DD" w:rsidRPr="001B403A" w:rsidP="00E436A1" w14:paraId="6469C604" w14:textId="77777777">
            <w:pPr>
              <w:rPr>
                <w:rFonts w:ascii="Arial" w:hAnsi="Arial" w:cs="Arial"/>
                <w:sz w:val="20"/>
                <w:szCs w:val="20"/>
              </w:rPr>
            </w:pPr>
          </w:p>
        </w:tc>
      </w:tr>
      <w:tr w14:paraId="32D4182E" w14:textId="77777777" w:rsidTr="00A05C15">
        <w:tblPrEx>
          <w:tblW w:w="10980" w:type="dxa"/>
          <w:tblInd w:w="-612" w:type="dxa"/>
          <w:tblLayout w:type="fixed"/>
          <w:tblLook w:val="04A0"/>
        </w:tblPrEx>
        <w:trPr>
          <w:trHeight w:val="576"/>
        </w:trPr>
        <w:tc>
          <w:tcPr>
            <w:tcW w:w="4860" w:type="dxa"/>
            <w:gridSpan w:val="3"/>
            <w:vAlign w:val="center"/>
          </w:tcPr>
          <w:p w:rsidR="00D305DD" w:rsidRPr="001B403A" w:rsidP="00530C1F" w14:paraId="1A4C5D9F" w14:textId="77777777">
            <w:pPr>
              <w:pStyle w:val="ListParagraph"/>
              <w:numPr>
                <w:ilvl w:val="0"/>
                <w:numId w:val="1"/>
              </w:numPr>
              <w:rPr>
                <w:rFonts w:ascii="Arial" w:hAnsi="Arial" w:cs="Arial"/>
                <w:sz w:val="20"/>
                <w:szCs w:val="20"/>
              </w:rPr>
            </w:pPr>
            <w:r w:rsidRPr="001B403A">
              <w:rPr>
                <w:rFonts w:ascii="Arial" w:hAnsi="Arial" w:cs="Arial"/>
                <w:sz w:val="20"/>
                <w:szCs w:val="20"/>
              </w:rPr>
              <w:t>Arteriovenous Fistula and Graft Cannulation/Decannulation</w:t>
            </w:r>
          </w:p>
        </w:tc>
        <w:tc>
          <w:tcPr>
            <w:tcW w:w="3060" w:type="dxa"/>
            <w:gridSpan w:val="3"/>
            <w:vAlign w:val="center"/>
          </w:tcPr>
          <w:p w:rsidR="00D305DD" w:rsidRPr="001B403A" w:rsidP="00E436A1" w14:paraId="7EB0649D" w14:textId="77777777">
            <w:pPr>
              <w:rPr>
                <w:rFonts w:ascii="Arial" w:hAnsi="Arial" w:cs="Arial"/>
                <w:b/>
                <w:sz w:val="20"/>
                <w:szCs w:val="20"/>
                <w:u w:val="single"/>
              </w:rPr>
            </w:pPr>
          </w:p>
        </w:tc>
        <w:tc>
          <w:tcPr>
            <w:tcW w:w="3060" w:type="dxa"/>
            <w:gridSpan w:val="2"/>
          </w:tcPr>
          <w:p w:rsidR="00D305DD" w:rsidRPr="001B403A" w:rsidP="00E436A1" w14:paraId="5010E2A8" w14:textId="77777777">
            <w:pPr>
              <w:rPr>
                <w:rFonts w:ascii="Arial" w:hAnsi="Arial" w:cs="Arial"/>
                <w:sz w:val="20"/>
                <w:szCs w:val="20"/>
              </w:rPr>
            </w:pPr>
          </w:p>
        </w:tc>
      </w:tr>
      <w:tr w14:paraId="6B3B46F3" w14:textId="77777777" w:rsidTr="00A05C15">
        <w:tblPrEx>
          <w:tblW w:w="10980" w:type="dxa"/>
          <w:tblInd w:w="-612" w:type="dxa"/>
          <w:tblLayout w:type="fixed"/>
          <w:tblLook w:val="04A0"/>
        </w:tblPrEx>
        <w:trPr>
          <w:trHeight w:val="576"/>
        </w:trPr>
        <w:tc>
          <w:tcPr>
            <w:tcW w:w="4860" w:type="dxa"/>
            <w:gridSpan w:val="3"/>
            <w:vAlign w:val="center"/>
          </w:tcPr>
          <w:p w:rsidR="00D305DD" w:rsidRPr="00F57BCF" w:rsidP="00B4469C" w14:paraId="0DB06BB0" w14:textId="77777777">
            <w:pPr>
              <w:pStyle w:val="ListParagraph"/>
              <w:numPr>
                <w:ilvl w:val="0"/>
                <w:numId w:val="1"/>
              </w:numPr>
              <w:rPr>
                <w:rFonts w:ascii="Arial" w:hAnsi="Arial" w:cs="Arial"/>
                <w:sz w:val="20"/>
                <w:szCs w:val="20"/>
              </w:rPr>
            </w:pPr>
            <w:r w:rsidRPr="00F57BCF">
              <w:rPr>
                <w:rFonts w:ascii="Arial" w:hAnsi="Arial" w:cs="Arial"/>
                <w:sz w:val="20"/>
                <w:szCs w:val="20"/>
              </w:rPr>
              <w:t>Dialysis Station Routine Disinfection</w:t>
            </w:r>
          </w:p>
        </w:tc>
        <w:tc>
          <w:tcPr>
            <w:tcW w:w="3060" w:type="dxa"/>
            <w:gridSpan w:val="3"/>
            <w:vAlign w:val="center"/>
          </w:tcPr>
          <w:p w:rsidR="00D305DD" w:rsidRPr="001B403A" w:rsidP="00E436A1" w14:paraId="442003A6" w14:textId="77777777">
            <w:pPr>
              <w:rPr>
                <w:rFonts w:ascii="Arial" w:hAnsi="Arial" w:cs="Arial"/>
                <w:sz w:val="20"/>
                <w:szCs w:val="20"/>
              </w:rPr>
            </w:pPr>
          </w:p>
        </w:tc>
        <w:tc>
          <w:tcPr>
            <w:tcW w:w="3060" w:type="dxa"/>
            <w:gridSpan w:val="2"/>
          </w:tcPr>
          <w:p w:rsidR="00D305DD" w:rsidRPr="001B403A" w:rsidP="00E436A1" w14:paraId="1B38C070" w14:textId="77777777">
            <w:pPr>
              <w:pStyle w:val="ListParagraph"/>
              <w:ind w:left="360"/>
              <w:rPr>
                <w:rFonts w:ascii="Arial" w:hAnsi="Arial" w:cs="Arial"/>
                <w:sz w:val="20"/>
                <w:szCs w:val="20"/>
              </w:rPr>
            </w:pPr>
          </w:p>
        </w:tc>
      </w:tr>
      <w:tr w14:paraId="222B4C0E" w14:textId="77777777" w:rsidTr="00A05C15">
        <w:tblPrEx>
          <w:tblW w:w="10980" w:type="dxa"/>
          <w:tblInd w:w="-612" w:type="dxa"/>
          <w:tblLayout w:type="fixed"/>
          <w:tblLook w:val="04A0"/>
        </w:tblPrEx>
        <w:trPr>
          <w:trHeight w:val="576"/>
        </w:trPr>
        <w:tc>
          <w:tcPr>
            <w:tcW w:w="4860" w:type="dxa"/>
            <w:gridSpan w:val="3"/>
            <w:vAlign w:val="center"/>
          </w:tcPr>
          <w:p w:rsidR="00D305DD" w:rsidRPr="00F57BCF" w:rsidP="00A05C15" w14:paraId="5C1DD64E" w14:textId="2C6B7C2A">
            <w:pPr>
              <w:pStyle w:val="ListParagraph"/>
              <w:numPr>
                <w:ilvl w:val="0"/>
                <w:numId w:val="1"/>
              </w:numPr>
              <w:rPr>
                <w:rFonts w:ascii="Arial" w:hAnsi="Arial" w:cs="Arial"/>
                <w:sz w:val="20"/>
                <w:szCs w:val="20"/>
              </w:rPr>
            </w:pPr>
            <w:r w:rsidRPr="00F57BCF">
              <w:rPr>
                <w:rFonts w:ascii="Arial" w:hAnsi="Arial" w:cs="Arial"/>
                <w:sz w:val="20"/>
                <w:szCs w:val="20"/>
              </w:rPr>
              <w:t xml:space="preserve">Injection Safety </w:t>
            </w:r>
            <w:r w:rsidRPr="00F57BCF" w:rsidR="00A05C15">
              <w:rPr>
                <w:rFonts w:ascii="Arial" w:hAnsi="Arial" w:cs="Arial"/>
                <w:sz w:val="20"/>
                <w:szCs w:val="20"/>
              </w:rPr>
              <w:t>– Medication Prep</w:t>
            </w:r>
            <w:r w:rsidRPr="00F57BCF" w:rsidR="00EC7BC0">
              <w:rPr>
                <w:rFonts w:ascii="Arial" w:hAnsi="Arial" w:cs="Arial"/>
                <w:sz w:val="20"/>
                <w:szCs w:val="20"/>
              </w:rPr>
              <w:t>aration</w:t>
            </w:r>
            <w:r w:rsidRPr="00F57BCF" w:rsidR="00A449AF">
              <w:rPr>
                <w:rFonts w:ascii="Arial" w:hAnsi="Arial" w:cs="Arial"/>
                <w:sz w:val="20"/>
                <w:szCs w:val="20"/>
              </w:rPr>
              <w:t xml:space="preserve"> </w:t>
            </w:r>
          </w:p>
        </w:tc>
        <w:tc>
          <w:tcPr>
            <w:tcW w:w="3060" w:type="dxa"/>
            <w:gridSpan w:val="3"/>
            <w:vAlign w:val="center"/>
          </w:tcPr>
          <w:p w:rsidR="00D305DD" w:rsidRPr="001B403A" w:rsidP="00E436A1" w14:paraId="7FB35C41" w14:textId="77777777">
            <w:pPr>
              <w:rPr>
                <w:rFonts w:ascii="Arial" w:hAnsi="Arial" w:cs="Arial"/>
                <w:sz w:val="20"/>
                <w:szCs w:val="20"/>
              </w:rPr>
            </w:pPr>
          </w:p>
        </w:tc>
        <w:tc>
          <w:tcPr>
            <w:tcW w:w="3060" w:type="dxa"/>
            <w:gridSpan w:val="2"/>
          </w:tcPr>
          <w:p w:rsidR="00D305DD" w:rsidRPr="001B403A" w:rsidP="00E436A1" w14:paraId="1EE7155D" w14:textId="77777777">
            <w:pPr>
              <w:rPr>
                <w:rFonts w:ascii="Arial" w:hAnsi="Arial" w:cs="Arial"/>
                <w:sz w:val="20"/>
                <w:szCs w:val="20"/>
              </w:rPr>
            </w:pPr>
          </w:p>
        </w:tc>
      </w:tr>
      <w:tr w14:paraId="11585CA5" w14:textId="77777777" w:rsidTr="00A05C15">
        <w:tblPrEx>
          <w:tblW w:w="10980" w:type="dxa"/>
          <w:tblInd w:w="-612" w:type="dxa"/>
          <w:tblLayout w:type="fixed"/>
          <w:tblLook w:val="04A0"/>
        </w:tblPrEx>
        <w:trPr>
          <w:trHeight w:val="576"/>
        </w:trPr>
        <w:tc>
          <w:tcPr>
            <w:tcW w:w="4860" w:type="dxa"/>
            <w:gridSpan w:val="3"/>
            <w:vAlign w:val="center"/>
          </w:tcPr>
          <w:p w:rsidR="00A05C15" w:rsidRPr="00F57BCF" w:rsidP="00BE3BB7" w14:paraId="7211828F" w14:textId="77777777">
            <w:pPr>
              <w:pStyle w:val="ListParagraph"/>
              <w:numPr>
                <w:ilvl w:val="0"/>
                <w:numId w:val="1"/>
              </w:numPr>
              <w:rPr>
                <w:rFonts w:ascii="Arial" w:hAnsi="Arial" w:cs="Arial"/>
                <w:sz w:val="20"/>
                <w:szCs w:val="20"/>
              </w:rPr>
            </w:pPr>
            <w:r w:rsidRPr="00F57BCF">
              <w:rPr>
                <w:rFonts w:ascii="Arial" w:hAnsi="Arial" w:cs="Arial"/>
                <w:sz w:val="20"/>
                <w:szCs w:val="20"/>
              </w:rPr>
              <w:t>Injection Safety – Medication Administration</w:t>
            </w:r>
          </w:p>
        </w:tc>
        <w:tc>
          <w:tcPr>
            <w:tcW w:w="3060" w:type="dxa"/>
            <w:gridSpan w:val="3"/>
            <w:vAlign w:val="center"/>
          </w:tcPr>
          <w:p w:rsidR="00A05C15" w:rsidRPr="001B403A" w:rsidP="00E436A1" w14:paraId="24CAA11C" w14:textId="77777777">
            <w:pPr>
              <w:rPr>
                <w:rFonts w:ascii="Arial" w:hAnsi="Arial" w:cs="Arial"/>
                <w:sz w:val="20"/>
                <w:szCs w:val="20"/>
              </w:rPr>
            </w:pPr>
          </w:p>
        </w:tc>
        <w:tc>
          <w:tcPr>
            <w:tcW w:w="3060" w:type="dxa"/>
            <w:gridSpan w:val="2"/>
          </w:tcPr>
          <w:p w:rsidR="00A05C15" w:rsidRPr="001B403A" w:rsidP="00E436A1" w14:paraId="0C937E13" w14:textId="77777777">
            <w:pPr>
              <w:rPr>
                <w:rFonts w:ascii="Arial" w:hAnsi="Arial" w:cs="Arial"/>
                <w:sz w:val="20"/>
                <w:szCs w:val="20"/>
              </w:rPr>
            </w:pPr>
          </w:p>
        </w:tc>
      </w:tr>
      <w:tr w14:paraId="080C830F" w14:textId="77777777" w:rsidTr="00280463">
        <w:tblPrEx>
          <w:tblW w:w="10980" w:type="dxa"/>
          <w:tblInd w:w="-612" w:type="dxa"/>
          <w:tblLayout w:type="fixed"/>
          <w:tblLook w:val="04A0"/>
        </w:tblPrEx>
        <w:trPr>
          <w:trHeight w:val="432"/>
        </w:trPr>
        <w:tc>
          <w:tcPr>
            <w:tcW w:w="10980" w:type="dxa"/>
            <w:gridSpan w:val="8"/>
            <w:shd w:val="clear" w:color="auto" w:fill="A6A6A6" w:themeFill="background1" w:themeFillShade="A6"/>
            <w:vAlign w:val="center"/>
          </w:tcPr>
          <w:p w:rsidR="00D305DD" w:rsidRPr="001B403A" w:rsidP="003F21EA" w14:paraId="05E6F332" w14:textId="77777777">
            <w:pPr>
              <w:rPr>
                <w:rFonts w:ascii="Arial" w:hAnsi="Arial" w:cs="Arial"/>
                <w:b/>
                <w:sz w:val="20"/>
                <w:szCs w:val="20"/>
              </w:rPr>
            </w:pPr>
            <w:r w:rsidRPr="001B403A">
              <w:rPr>
                <w:rFonts w:ascii="Arial" w:hAnsi="Arial" w:cs="Arial"/>
                <w:b/>
                <w:sz w:val="20"/>
                <w:szCs w:val="20"/>
              </w:rPr>
              <w:t>Custom Fields</w:t>
            </w:r>
          </w:p>
        </w:tc>
      </w:tr>
      <w:tr w14:paraId="36FFE373" w14:textId="77777777" w:rsidTr="00D305DD">
        <w:tblPrEx>
          <w:tblW w:w="10980" w:type="dxa"/>
          <w:tblInd w:w="-612" w:type="dxa"/>
          <w:tblLayout w:type="fixed"/>
          <w:tblLook w:val="04A0"/>
        </w:tblPrEx>
        <w:trPr>
          <w:trHeight w:val="504"/>
        </w:trPr>
        <w:tc>
          <w:tcPr>
            <w:tcW w:w="1294" w:type="dxa"/>
            <w:tcBorders>
              <w:bottom w:val="nil"/>
              <w:right w:val="nil"/>
            </w:tcBorders>
            <w:vAlign w:val="bottom"/>
          </w:tcPr>
          <w:p w:rsidR="00D305DD" w:rsidRPr="001B403A" w:rsidP="00D305DD" w14:paraId="630C8B46" w14:textId="77777777">
            <w:pPr>
              <w:jc w:val="right"/>
              <w:rPr>
                <w:rFonts w:ascii="Arial" w:hAnsi="Arial" w:cs="Arial"/>
                <w:sz w:val="20"/>
                <w:szCs w:val="20"/>
              </w:rPr>
            </w:pPr>
            <w:r w:rsidRPr="001B403A">
              <w:rPr>
                <w:rFonts w:ascii="Arial" w:hAnsi="Arial" w:cs="Arial"/>
                <w:sz w:val="20"/>
                <w:szCs w:val="20"/>
              </w:rPr>
              <w:t>Label</w:t>
            </w:r>
          </w:p>
        </w:tc>
        <w:tc>
          <w:tcPr>
            <w:tcW w:w="1937" w:type="dxa"/>
            <w:tcBorders>
              <w:left w:val="nil"/>
              <w:bottom w:val="nil"/>
              <w:right w:val="nil"/>
            </w:tcBorders>
            <w:vAlign w:val="bottom"/>
          </w:tcPr>
          <w:p w:rsidR="00D305DD" w:rsidRPr="001B403A" w:rsidP="00D305DD" w14:paraId="7347D870" w14:textId="77777777">
            <w:pPr>
              <w:jc w:val="center"/>
            </w:pPr>
            <w:r w:rsidRPr="001B403A">
              <w:rPr>
                <w:rFonts w:ascii="Arial" w:hAnsi="Arial" w:cs="Arial"/>
                <w:sz w:val="20"/>
                <w:szCs w:val="20"/>
              </w:rPr>
              <w:t>_____________</w:t>
            </w:r>
          </w:p>
        </w:tc>
        <w:tc>
          <w:tcPr>
            <w:tcW w:w="1937" w:type="dxa"/>
            <w:gridSpan w:val="2"/>
            <w:tcBorders>
              <w:left w:val="nil"/>
              <w:bottom w:val="nil"/>
              <w:right w:val="nil"/>
            </w:tcBorders>
            <w:vAlign w:val="bottom"/>
          </w:tcPr>
          <w:p w:rsidR="00D305DD" w:rsidRPr="001B403A" w:rsidP="00D305DD" w14:paraId="264742FD" w14:textId="77777777">
            <w:pPr>
              <w:jc w:val="center"/>
            </w:pPr>
            <w:r w:rsidRPr="001B403A">
              <w:rPr>
                <w:rFonts w:ascii="Arial" w:hAnsi="Arial" w:cs="Arial"/>
                <w:sz w:val="20"/>
                <w:szCs w:val="20"/>
              </w:rPr>
              <w:t>_____________</w:t>
            </w:r>
          </w:p>
        </w:tc>
        <w:tc>
          <w:tcPr>
            <w:tcW w:w="1937" w:type="dxa"/>
            <w:tcBorders>
              <w:left w:val="nil"/>
              <w:bottom w:val="nil"/>
              <w:right w:val="nil"/>
            </w:tcBorders>
            <w:vAlign w:val="bottom"/>
          </w:tcPr>
          <w:p w:rsidR="00D305DD" w:rsidRPr="001B403A" w:rsidP="00D305DD" w14:paraId="16E1B8F5" w14:textId="77777777">
            <w:pPr>
              <w:jc w:val="center"/>
            </w:pPr>
            <w:r w:rsidRPr="001B403A">
              <w:rPr>
                <w:rFonts w:ascii="Arial" w:hAnsi="Arial" w:cs="Arial"/>
                <w:sz w:val="20"/>
                <w:szCs w:val="20"/>
              </w:rPr>
              <w:t>_____________</w:t>
            </w:r>
          </w:p>
        </w:tc>
        <w:tc>
          <w:tcPr>
            <w:tcW w:w="1937" w:type="dxa"/>
            <w:gridSpan w:val="2"/>
            <w:tcBorders>
              <w:left w:val="nil"/>
              <w:bottom w:val="nil"/>
              <w:right w:val="nil"/>
            </w:tcBorders>
            <w:vAlign w:val="bottom"/>
          </w:tcPr>
          <w:p w:rsidR="00D305DD" w:rsidRPr="001B403A" w:rsidP="00D305DD" w14:paraId="6C8148B2" w14:textId="77777777">
            <w:pPr>
              <w:jc w:val="center"/>
            </w:pPr>
            <w:r w:rsidRPr="001B403A">
              <w:rPr>
                <w:rFonts w:ascii="Arial" w:hAnsi="Arial" w:cs="Arial"/>
                <w:sz w:val="20"/>
                <w:szCs w:val="20"/>
              </w:rPr>
              <w:t>_____________</w:t>
            </w:r>
          </w:p>
        </w:tc>
        <w:tc>
          <w:tcPr>
            <w:tcW w:w="1938" w:type="dxa"/>
            <w:tcBorders>
              <w:left w:val="nil"/>
              <w:bottom w:val="nil"/>
            </w:tcBorders>
            <w:vAlign w:val="bottom"/>
          </w:tcPr>
          <w:p w:rsidR="00D305DD" w:rsidRPr="001B403A" w:rsidP="00D305DD" w14:paraId="36CECF9F" w14:textId="77777777">
            <w:pPr>
              <w:jc w:val="center"/>
            </w:pPr>
            <w:r w:rsidRPr="001B403A">
              <w:rPr>
                <w:rFonts w:ascii="Arial" w:hAnsi="Arial" w:cs="Arial"/>
                <w:sz w:val="20"/>
                <w:szCs w:val="20"/>
              </w:rPr>
              <w:t>_____________</w:t>
            </w:r>
          </w:p>
        </w:tc>
      </w:tr>
      <w:tr w14:paraId="6E90CB1D" w14:textId="77777777" w:rsidTr="00D305DD">
        <w:tblPrEx>
          <w:tblW w:w="10980" w:type="dxa"/>
          <w:tblInd w:w="-612" w:type="dxa"/>
          <w:tblLayout w:type="fixed"/>
          <w:tblLook w:val="04A0"/>
        </w:tblPrEx>
        <w:trPr>
          <w:trHeight w:val="504"/>
        </w:trPr>
        <w:tc>
          <w:tcPr>
            <w:tcW w:w="1294" w:type="dxa"/>
            <w:tcBorders>
              <w:top w:val="nil"/>
              <w:bottom w:val="nil"/>
              <w:right w:val="nil"/>
            </w:tcBorders>
            <w:vAlign w:val="center"/>
          </w:tcPr>
          <w:p w:rsidR="00D305DD" w:rsidRPr="001B403A" w:rsidP="00280463" w14:paraId="11C580B5" w14:textId="77777777">
            <w:pPr>
              <w:jc w:val="right"/>
              <w:rPr>
                <w:rFonts w:ascii="Arial" w:hAnsi="Arial" w:cs="Arial"/>
                <w:sz w:val="20"/>
                <w:szCs w:val="20"/>
              </w:rPr>
            </w:pPr>
            <w:r w:rsidRPr="001B403A">
              <w:rPr>
                <w:rFonts w:ascii="Arial" w:hAnsi="Arial" w:cs="Arial"/>
                <w:sz w:val="20"/>
                <w:szCs w:val="20"/>
              </w:rPr>
              <w:t>Data</w:t>
            </w:r>
          </w:p>
        </w:tc>
        <w:tc>
          <w:tcPr>
            <w:tcW w:w="1937" w:type="dxa"/>
            <w:tcBorders>
              <w:top w:val="nil"/>
              <w:left w:val="nil"/>
              <w:bottom w:val="nil"/>
              <w:right w:val="nil"/>
            </w:tcBorders>
            <w:vAlign w:val="center"/>
          </w:tcPr>
          <w:p w:rsidR="00D305DD" w:rsidRPr="001B403A" w:rsidP="00D305DD" w14:paraId="60E74FA2" w14:textId="77777777">
            <w:pPr>
              <w:jc w:val="center"/>
            </w:pPr>
            <w:r w:rsidRPr="001B403A">
              <w:rPr>
                <w:rFonts w:ascii="Arial" w:hAnsi="Arial" w:cs="Arial"/>
                <w:sz w:val="20"/>
                <w:szCs w:val="20"/>
              </w:rPr>
              <w:t>_____________</w:t>
            </w:r>
          </w:p>
        </w:tc>
        <w:tc>
          <w:tcPr>
            <w:tcW w:w="1937" w:type="dxa"/>
            <w:gridSpan w:val="2"/>
            <w:tcBorders>
              <w:top w:val="nil"/>
              <w:left w:val="nil"/>
              <w:bottom w:val="nil"/>
              <w:right w:val="nil"/>
            </w:tcBorders>
            <w:vAlign w:val="center"/>
          </w:tcPr>
          <w:p w:rsidR="00D305DD" w:rsidRPr="001B403A" w:rsidP="00D305DD" w14:paraId="24E6D651" w14:textId="77777777">
            <w:pPr>
              <w:jc w:val="center"/>
            </w:pPr>
            <w:r w:rsidRPr="001B403A">
              <w:rPr>
                <w:rFonts w:ascii="Arial" w:hAnsi="Arial" w:cs="Arial"/>
                <w:sz w:val="20"/>
                <w:szCs w:val="20"/>
              </w:rPr>
              <w:t>_____________</w:t>
            </w:r>
          </w:p>
        </w:tc>
        <w:tc>
          <w:tcPr>
            <w:tcW w:w="1937" w:type="dxa"/>
            <w:tcBorders>
              <w:top w:val="nil"/>
              <w:left w:val="nil"/>
              <w:bottom w:val="nil"/>
              <w:right w:val="nil"/>
            </w:tcBorders>
            <w:vAlign w:val="center"/>
          </w:tcPr>
          <w:p w:rsidR="00D305DD" w:rsidRPr="001B403A" w:rsidP="00D305DD" w14:paraId="46B89A72" w14:textId="77777777">
            <w:pPr>
              <w:jc w:val="center"/>
            </w:pPr>
            <w:r w:rsidRPr="001B403A">
              <w:rPr>
                <w:rFonts w:ascii="Arial" w:hAnsi="Arial" w:cs="Arial"/>
                <w:sz w:val="20"/>
                <w:szCs w:val="20"/>
              </w:rPr>
              <w:t>_____________</w:t>
            </w:r>
          </w:p>
        </w:tc>
        <w:tc>
          <w:tcPr>
            <w:tcW w:w="1937" w:type="dxa"/>
            <w:gridSpan w:val="2"/>
            <w:tcBorders>
              <w:top w:val="nil"/>
              <w:left w:val="nil"/>
              <w:bottom w:val="nil"/>
              <w:right w:val="nil"/>
            </w:tcBorders>
            <w:vAlign w:val="center"/>
          </w:tcPr>
          <w:p w:rsidR="00D305DD" w:rsidRPr="001B403A" w:rsidP="00D305DD" w14:paraId="3309EA05" w14:textId="77777777">
            <w:pPr>
              <w:jc w:val="center"/>
            </w:pPr>
            <w:r w:rsidRPr="001B403A">
              <w:rPr>
                <w:rFonts w:ascii="Arial" w:hAnsi="Arial" w:cs="Arial"/>
                <w:sz w:val="20"/>
                <w:szCs w:val="20"/>
              </w:rPr>
              <w:t>_____________</w:t>
            </w:r>
          </w:p>
        </w:tc>
        <w:tc>
          <w:tcPr>
            <w:tcW w:w="1938" w:type="dxa"/>
            <w:tcBorders>
              <w:top w:val="nil"/>
              <w:left w:val="nil"/>
              <w:bottom w:val="nil"/>
            </w:tcBorders>
            <w:vAlign w:val="center"/>
          </w:tcPr>
          <w:p w:rsidR="00D305DD" w:rsidRPr="001B403A" w:rsidP="00D305DD" w14:paraId="1E639D28" w14:textId="77777777">
            <w:pPr>
              <w:jc w:val="center"/>
            </w:pPr>
            <w:r w:rsidRPr="001B403A">
              <w:rPr>
                <w:rFonts w:ascii="Arial" w:hAnsi="Arial" w:cs="Arial"/>
                <w:sz w:val="20"/>
                <w:szCs w:val="20"/>
              </w:rPr>
              <w:t>_____________</w:t>
            </w:r>
          </w:p>
        </w:tc>
      </w:tr>
      <w:tr w14:paraId="2D28CA03" w14:textId="77777777" w:rsidTr="00280463">
        <w:tblPrEx>
          <w:tblW w:w="10980" w:type="dxa"/>
          <w:tblInd w:w="-612" w:type="dxa"/>
          <w:tblLayout w:type="fixed"/>
          <w:tblLook w:val="04A0"/>
        </w:tblPrEx>
        <w:trPr>
          <w:trHeight w:val="432"/>
        </w:trPr>
        <w:tc>
          <w:tcPr>
            <w:tcW w:w="10980" w:type="dxa"/>
            <w:gridSpan w:val="8"/>
            <w:shd w:val="clear" w:color="auto" w:fill="A6A6A6" w:themeFill="background1" w:themeFillShade="A6"/>
            <w:vAlign w:val="center"/>
          </w:tcPr>
          <w:p w:rsidR="00D305DD" w:rsidRPr="001B403A" w:rsidP="0075382D" w14:paraId="43CD1198" w14:textId="77777777">
            <w:pPr>
              <w:rPr>
                <w:rFonts w:ascii="Arial" w:hAnsi="Arial" w:cs="Arial"/>
                <w:b/>
                <w:sz w:val="20"/>
                <w:szCs w:val="20"/>
              </w:rPr>
            </w:pPr>
            <w:r w:rsidRPr="001B403A">
              <w:rPr>
                <w:rFonts w:ascii="Arial" w:hAnsi="Arial" w:cs="Arial"/>
                <w:b/>
                <w:sz w:val="20"/>
                <w:szCs w:val="20"/>
              </w:rPr>
              <w:t>Comments</w:t>
            </w:r>
          </w:p>
        </w:tc>
      </w:tr>
      <w:tr w14:paraId="288C8FB3" w14:textId="77777777" w:rsidTr="00280463">
        <w:tblPrEx>
          <w:tblW w:w="10980" w:type="dxa"/>
          <w:tblInd w:w="-612" w:type="dxa"/>
          <w:tblLayout w:type="fixed"/>
          <w:tblLook w:val="04A0"/>
        </w:tblPrEx>
        <w:trPr>
          <w:trHeight w:val="58"/>
        </w:trPr>
        <w:tc>
          <w:tcPr>
            <w:tcW w:w="10980" w:type="dxa"/>
            <w:gridSpan w:val="8"/>
            <w:vAlign w:val="center"/>
          </w:tcPr>
          <w:p w:rsidR="00D305DD" w:rsidP="003F21EA" w14:paraId="10DAAE1C" w14:textId="77777777">
            <w:pPr>
              <w:rPr>
                <w:rFonts w:ascii="Arial" w:hAnsi="Arial" w:cs="Arial"/>
                <w:b/>
                <w:bCs/>
                <w:sz w:val="14"/>
                <w:szCs w:val="14"/>
              </w:rPr>
            </w:pPr>
          </w:p>
          <w:p w:rsidR="00D305DD" w:rsidP="003F21EA" w14:paraId="3056138F" w14:textId="77777777">
            <w:pPr>
              <w:rPr>
                <w:rFonts w:ascii="Arial" w:hAnsi="Arial" w:cs="Arial"/>
                <w:b/>
                <w:bCs/>
                <w:sz w:val="14"/>
                <w:szCs w:val="14"/>
              </w:rPr>
            </w:pPr>
          </w:p>
          <w:p w:rsidR="00D305DD" w:rsidP="003F21EA" w14:paraId="71390EF1" w14:textId="77777777">
            <w:pPr>
              <w:rPr>
                <w:rFonts w:ascii="Arial" w:hAnsi="Arial" w:cs="Arial"/>
                <w:b/>
                <w:bCs/>
                <w:sz w:val="14"/>
                <w:szCs w:val="14"/>
              </w:rPr>
            </w:pPr>
          </w:p>
          <w:p w:rsidR="00D305DD" w:rsidP="003F21EA" w14:paraId="34FF2405" w14:textId="77777777">
            <w:pPr>
              <w:rPr>
                <w:rFonts w:ascii="Arial" w:hAnsi="Arial" w:cs="Arial"/>
                <w:b/>
                <w:bCs/>
                <w:sz w:val="14"/>
                <w:szCs w:val="14"/>
              </w:rPr>
            </w:pPr>
          </w:p>
          <w:p w:rsidR="00D305DD" w:rsidP="003F21EA" w14:paraId="3B15A005" w14:textId="77777777">
            <w:pPr>
              <w:rPr>
                <w:rFonts w:ascii="Arial" w:hAnsi="Arial" w:cs="Arial"/>
                <w:b/>
                <w:bCs/>
                <w:sz w:val="14"/>
                <w:szCs w:val="14"/>
              </w:rPr>
            </w:pPr>
          </w:p>
          <w:p w:rsidR="00D305DD" w:rsidP="003F21EA" w14:paraId="47A8AF3E" w14:textId="77777777">
            <w:pPr>
              <w:rPr>
                <w:rFonts w:ascii="Arial" w:hAnsi="Arial" w:cs="Arial"/>
                <w:b/>
                <w:bCs/>
                <w:sz w:val="14"/>
                <w:szCs w:val="14"/>
              </w:rPr>
            </w:pPr>
          </w:p>
          <w:p w:rsidR="00D305DD" w:rsidP="003F21EA" w14:paraId="2D57A5AE" w14:textId="77777777">
            <w:pPr>
              <w:rPr>
                <w:rFonts w:ascii="Arial" w:hAnsi="Arial" w:cs="Arial"/>
                <w:b/>
                <w:bCs/>
                <w:sz w:val="14"/>
                <w:szCs w:val="14"/>
              </w:rPr>
            </w:pPr>
          </w:p>
          <w:p w:rsidR="00D305DD" w:rsidP="003F21EA" w14:paraId="167BDAFB" w14:textId="77777777">
            <w:pPr>
              <w:rPr>
                <w:rFonts w:ascii="Arial" w:hAnsi="Arial" w:cs="Arial"/>
                <w:b/>
                <w:bCs/>
                <w:sz w:val="14"/>
                <w:szCs w:val="14"/>
              </w:rPr>
            </w:pPr>
          </w:p>
        </w:tc>
      </w:tr>
      <w:tr w14:paraId="019CB5A1" w14:textId="77777777" w:rsidTr="00A05C15">
        <w:tblPrEx>
          <w:tblW w:w="10980" w:type="dxa"/>
          <w:tblInd w:w="-612" w:type="dxa"/>
          <w:tblLayout w:type="fixed"/>
          <w:tblLook w:val="04A0"/>
        </w:tblPrEx>
        <w:trPr>
          <w:trHeight w:val="1745"/>
        </w:trPr>
        <w:tc>
          <w:tcPr>
            <w:tcW w:w="10980" w:type="dxa"/>
            <w:gridSpan w:val="8"/>
            <w:vAlign w:val="center"/>
          </w:tcPr>
          <w:p w:rsidR="006727B5" w:rsidRPr="006727B5" w:rsidP="006727B5" w14:paraId="074FBA5F" w14:textId="1ED02A7B">
            <w:pPr>
              <w:rPr>
                <w:sz w:val="13"/>
                <w:szCs w:val="13"/>
                <w:shd w:val="clear" w:color="auto" w:fill="FFFFFF"/>
              </w:rPr>
            </w:pPr>
            <w:r w:rsidRPr="006727B5">
              <w:rPr>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6727B5" w:rsidRPr="006727B5" w:rsidP="006727B5" w14:paraId="18AD7D32" w14:textId="74F5489F">
            <w:pPr>
              <w:spacing w:after="200" w:line="276" w:lineRule="auto"/>
              <w:rPr>
                <w:sz w:val="13"/>
                <w:szCs w:val="13"/>
              </w:rPr>
            </w:pPr>
            <w:r w:rsidRPr="006727B5">
              <w:rPr>
                <w:color w:val="000000"/>
                <w:sz w:val="13"/>
                <w:szCs w:val="13"/>
                <w:shd w:val="clear" w:color="auto" w:fill="FFFFFF"/>
              </w:rPr>
              <w:t xml:space="preserve">Public reporting burden of this collection of information is estimated to average </w:t>
            </w:r>
            <w:r>
              <w:rPr>
                <w:color w:val="000000"/>
                <w:sz w:val="13"/>
                <w:szCs w:val="13"/>
                <w:shd w:val="clear" w:color="auto" w:fill="FFFFFF"/>
              </w:rPr>
              <w:t>60</w:t>
            </w:r>
            <w:r w:rsidRPr="006727B5">
              <w:rPr>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D305DD" w:rsidP="00961065" w14:paraId="04C48130" w14:textId="47F36C19">
            <w:pPr>
              <w:rPr>
                <w:rFonts w:ascii="Arial" w:hAnsi="Arial" w:cs="Arial"/>
                <w:b/>
                <w:bCs/>
                <w:sz w:val="14"/>
                <w:szCs w:val="14"/>
              </w:rPr>
            </w:pPr>
            <w:r w:rsidRPr="006727B5">
              <w:rPr>
                <w:sz w:val="13"/>
                <w:szCs w:val="13"/>
              </w:rPr>
              <w:t xml:space="preserve">CDC 57.504   Rev </w:t>
            </w:r>
            <w:r w:rsidRPr="006727B5" w:rsidR="002F2F4D">
              <w:rPr>
                <w:sz w:val="13"/>
                <w:szCs w:val="13"/>
              </w:rPr>
              <w:t>4, v8.8</w:t>
            </w:r>
          </w:p>
        </w:tc>
      </w:tr>
    </w:tbl>
    <w:p w:rsidR="003F21EA" w:rsidRPr="003F21EA" w:rsidP="00BF4C58" w14:paraId="73F094E3" w14:textId="77777777">
      <w:pPr>
        <w:rPr>
          <w:rFonts w:ascii="Arial" w:hAnsi="Arial" w:cs="Arial"/>
          <w:sz w:val="20"/>
          <w:szCs w:val="20"/>
        </w:rPr>
      </w:pPr>
    </w:p>
    <w:sectPr w:rsidSect="00280463">
      <w:headerReference w:type="default" r:id="rId8"/>
      <w:pgSz w:w="12240" w:h="15840"/>
      <w:pgMar w:top="198" w:right="1440" w:bottom="540" w:left="1440" w:header="54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0463" w:rsidP="00280463" w14:paraId="02516239" w14:textId="35A5F024">
    <w:pPr>
      <w:pStyle w:val="Header"/>
      <w:jc w:val="right"/>
      <w:rPr>
        <w:rFonts w:ascii="Arial" w:hAnsi="Arial" w:cs="Arial"/>
        <w:sz w:val="16"/>
        <w:szCs w:val="16"/>
      </w:rPr>
    </w:pPr>
    <w:r w:rsidRPr="003B1818">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-5798820</wp:posOffset>
          </wp:positionH>
          <wp:positionV relativeFrom="line">
            <wp:posOffset>38100</wp:posOffset>
          </wp:positionV>
          <wp:extent cx="1029970" cy="373380"/>
          <wp:effectExtent l="0" t="0" r="0" b="7620"/>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pic:cNvPicPr>
                    <a:picLocks noChangeAspect="1" noChangeArrowheads="1"/>
                  </pic:cNvPicPr>
                </pic:nvPicPr>
                <pic:blipFill>
                  <a:blip xmlns:r="http://schemas.openxmlformats.org/officeDocument/2006/relationships" r:embed="rId1"/>
                  <a:stretch>
                    <a:fillRect/>
                  </a:stretch>
                </pic:blipFill>
                <pic:spPr bwMode="auto">
                  <a:xfrm>
                    <a:off x="0" y="0"/>
                    <a:ext cx="1029970" cy="373380"/>
                  </a:xfrm>
                  <a:prstGeom prst="rect">
                    <a:avLst/>
                  </a:prstGeom>
                  <a:noFill/>
                  <a:ln w="9525">
                    <a:noFill/>
                    <a:miter lim="800000"/>
                    <a:headEnd/>
                    <a:tailEnd/>
                  </a:ln>
                </pic:spPr>
              </pic:pic>
            </a:graphicData>
          </a:graphic>
          <wp14:sizeRelV relativeFrom="margin">
            <wp14:pctHeight>0</wp14:pctHeight>
          </wp14:sizeRelV>
        </wp:anchor>
      </w:drawing>
    </w:r>
    <w:r>
      <w:rPr>
        <w:rFonts w:ascii="Arial" w:hAnsi="Arial" w:cs="Arial"/>
        <w:sz w:val="16"/>
        <w:szCs w:val="16"/>
      </w:rPr>
      <w:t>Form Approved</w:t>
    </w:r>
  </w:p>
  <w:p w:rsidR="00280463" w:rsidRPr="00C4373F" w:rsidP="00280463" w14:paraId="0731DB69" w14:textId="26340B65">
    <w:pPr>
      <w:pStyle w:val="Header"/>
      <w:jc w:val="right"/>
      <w:rPr>
        <w:rFonts w:ascii="Arial" w:hAnsi="Arial" w:cs="Arial"/>
        <w:sz w:val="16"/>
        <w:szCs w:val="16"/>
      </w:rPr>
    </w:pPr>
    <w:r>
      <w:rPr>
        <w:rFonts w:ascii="Arial" w:hAnsi="Arial" w:cs="Arial"/>
        <w:sz w:val="16"/>
        <w:szCs w:val="16"/>
      </w:rPr>
      <w:t>O</w:t>
    </w:r>
    <w:r w:rsidRPr="00C4373F">
      <w:rPr>
        <w:rFonts w:ascii="Arial" w:hAnsi="Arial" w:cs="Arial"/>
        <w:sz w:val="16"/>
        <w:szCs w:val="16"/>
      </w:rPr>
      <w:t xml:space="preserve">MB No. </w:t>
    </w:r>
    <w:r w:rsidR="001B403A">
      <w:rPr>
        <w:rFonts w:ascii="Arial" w:hAnsi="Arial" w:cs="Arial"/>
        <w:sz w:val="16"/>
        <w:szCs w:val="16"/>
      </w:rPr>
      <w:t>0920-0666</w:t>
    </w:r>
  </w:p>
  <w:p w:rsidR="00280463" w:rsidRPr="00A05C15" w:rsidP="00280463" w14:paraId="1EBAEF31" w14:textId="390904E3">
    <w:pPr>
      <w:pStyle w:val="Header"/>
      <w:tabs>
        <w:tab w:val="left" w:pos="2379"/>
      </w:tabs>
      <w:rPr>
        <w:rFonts w:ascii="Arial" w:hAnsi="Arial" w:cs="Arial"/>
        <w:color w:val="FF0000"/>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917779">
      <w:rPr>
        <w:rFonts w:ascii="Arial" w:hAnsi="Arial" w:cs="Arial"/>
        <w:sz w:val="16"/>
        <w:szCs w:val="16"/>
      </w:rPr>
      <w:t xml:space="preserve">Exp. Date: </w:t>
    </w:r>
    <w:r w:rsidR="002476FC">
      <w:rPr>
        <w:rFonts w:ascii="Arial" w:hAnsi="Arial" w:cs="Arial"/>
        <w:sz w:val="16"/>
        <w:szCs w:val="16"/>
      </w:rPr>
      <w:t>12</w:t>
    </w:r>
    <w:r w:rsidR="00EB27CA">
      <w:rPr>
        <w:rFonts w:ascii="Arial" w:hAnsi="Arial" w:cs="Arial"/>
        <w:sz w:val="16"/>
        <w:szCs w:val="16"/>
      </w:rPr>
      <w:t>/31/202</w:t>
    </w:r>
    <w:r w:rsidR="002476FC">
      <w:rPr>
        <w:rFonts w:ascii="Arial" w:hAnsi="Arial" w:cs="Arial"/>
        <w:sz w:val="16"/>
        <w:szCs w:val="16"/>
      </w:rPr>
      <w:t>6</w:t>
    </w:r>
  </w:p>
  <w:p w:rsidR="00280463" w:rsidRPr="009018A9" w:rsidP="00280463" w14:paraId="0476DD12" w14:textId="77777777">
    <w:pPr>
      <w:pStyle w:val="Header"/>
      <w:tabs>
        <w:tab w:val="left" w:pos="2379"/>
      </w:tabs>
      <w:jc w:val="right"/>
      <w:rPr>
        <w:rFonts w:ascii="Arial" w:hAnsi="Arial" w:cs="Arial"/>
        <w:sz w:val="16"/>
        <w:szCs w:val="16"/>
      </w:rPr>
    </w:pPr>
    <w:r>
      <w:rPr>
        <w:rFonts w:ascii="Arial" w:hAnsi="Arial" w:cs="Arial"/>
        <w:sz w:val="16"/>
        <w:szCs w:val="16"/>
      </w:rPr>
      <w:t>www.cdc.gov/nhsn</w:t>
    </w:r>
  </w:p>
  <w:p w:rsidR="003F21EA" w:rsidRPr="00C4373F" w:rsidP="003F21EA" w14:paraId="5F0BC18F" w14:textId="77777777">
    <w:pPr>
      <w:pStyle w:val="Header"/>
      <w:jc w:val="right"/>
      <w:rPr>
        <w:rFonts w:ascii="Arial" w:hAnsi="Arial" w:cs="Arial"/>
        <w:sz w:val="16"/>
        <w:szCs w:val="16"/>
      </w:rPr>
    </w:pPr>
  </w:p>
  <w:p w:rsidR="003F21EA" w:rsidRPr="00C4373F" w:rsidP="003F21EA" w14:paraId="610D6E1D" w14:textId="77777777">
    <w:pPr>
      <w:pStyle w:val="Header"/>
      <w:jc w:val="right"/>
      <w:rPr>
        <w:rFonts w:ascii="Arial" w:hAnsi="Arial" w:cs="Arial"/>
        <w:sz w:val="16"/>
        <w:szCs w:val="16"/>
      </w:rPr>
    </w:pPr>
  </w:p>
  <w:p w:rsidR="003F21EA" w:rsidRPr="00C4373F" w:rsidP="003F21EA" w14:paraId="5B464AEA" w14:textId="77777777">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p>
  <w:p w:rsidR="003F21EA" w:rsidRPr="003F21EA" w:rsidP="003F21EA" w14:paraId="32B4E0EE" w14:textId="77777777">
    <w:pPr>
      <w:pStyle w:val="Header"/>
      <w:tabs>
        <w:tab w:val="left" w:pos="2379"/>
      </w:tabs>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93592E"/>
    <w:multiLevelType w:val="hybridMultilevel"/>
    <w:tmpl w:val="ED8CBF4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6384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EA"/>
    <w:rsid w:val="00043545"/>
    <w:rsid w:val="000632C6"/>
    <w:rsid w:val="0009214D"/>
    <w:rsid w:val="000B0FD6"/>
    <w:rsid w:val="000C2698"/>
    <w:rsid w:val="000F7795"/>
    <w:rsid w:val="00107276"/>
    <w:rsid w:val="00145380"/>
    <w:rsid w:val="00150443"/>
    <w:rsid w:val="0016267C"/>
    <w:rsid w:val="00163A51"/>
    <w:rsid w:val="001B403A"/>
    <w:rsid w:val="0024074B"/>
    <w:rsid w:val="002476FC"/>
    <w:rsid w:val="00280463"/>
    <w:rsid w:val="002F2F4D"/>
    <w:rsid w:val="002F5FC3"/>
    <w:rsid w:val="00345133"/>
    <w:rsid w:val="003A4CA3"/>
    <w:rsid w:val="003D2004"/>
    <w:rsid w:val="003F21EA"/>
    <w:rsid w:val="003F2EB5"/>
    <w:rsid w:val="004168D4"/>
    <w:rsid w:val="004206B8"/>
    <w:rsid w:val="004C0DE4"/>
    <w:rsid w:val="004C4127"/>
    <w:rsid w:val="004C558E"/>
    <w:rsid w:val="004E5B6B"/>
    <w:rsid w:val="00530C1F"/>
    <w:rsid w:val="00577B5B"/>
    <w:rsid w:val="006727B5"/>
    <w:rsid w:val="006E4122"/>
    <w:rsid w:val="00707763"/>
    <w:rsid w:val="00726528"/>
    <w:rsid w:val="0075382D"/>
    <w:rsid w:val="00783AB7"/>
    <w:rsid w:val="00800A1C"/>
    <w:rsid w:val="0082499A"/>
    <w:rsid w:val="0082755D"/>
    <w:rsid w:val="00865B20"/>
    <w:rsid w:val="008733F7"/>
    <w:rsid w:val="0088213E"/>
    <w:rsid w:val="008A7603"/>
    <w:rsid w:val="009018A9"/>
    <w:rsid w:val="00917779"/>
    <w:rsid w:val="009312D0"/>
    <w:rsid w:val="009577FA"/>
    <w:rsid w:val="00961065"/>
    <w:rsid w:val="009802C3"/>
    <w:rsid w:val="00985D32"/>
    <w:rsid w:val="009B769E"/>
    <w:rsid w:val="009C2873"/>
    <w:rsid w:val="009E3AF8"/>
    <w:rsid w:val="00A05C15"/>
    <w:rsid w:val="00A225EA"/>
    <w:rsid w:val="00A352B4"/>
    <w:rsid w:val="00A449AF"/>
    <w:rsid w:val="00A45689"/>
    <w:rsid w:val="00A57D8E"/>
    <w:rsid w:val="00A7057A"/>
    <w:rsid w:val="00AF4732"/>
    <w:rsid w:val="00B00B0B"/>
    <w:rsid w:val="00B4469C"/>
    <w:rsid w:val="00B57141"/>
    <w:rsid w:val="00BC02F6"/>
    <w:rsid w:val="00BD54E3"/>
    <w:rsid w:val="00BE3BB7"/>
    <w:rsid w:val="00BF4C58"/>
    <w:rsid w:val="00C07832"/>
    <w:rsid w:val="00C17790"/>
    <w:rsid w:val="00C4373F"/>
    <w:rsid w:val="00CB06BF"/>
    <w:rsid w:val="00D305DD"/>
    <w:rsid w:val="00D83E5A"/>
    <w:rsid w:val="00D913E2"/>
    <w:rsid w:val="00D94A0C"/>
    <w:rsid w:val="00DD328D"/>
    <w:rsid w:val="00E27744"/>
    <w:rsid w:val="00E436A1"/>
    <w:rsid w:val="00E6759D"/>
    <w:rsid w:val="00E920D0"/>
    <w:rsid w:val="00EB27CA"/>
    <w:rsid w:val="00EC7BC0"/>
    <w:rsid w:val="00F0011C"/>
    <w:rsid w:val="00F132BA"/>
    <w:rsid w:val="00F57BCF"/>
    <w:rsid w:val="00FC2060"/>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68E3BBC4"/>
  <w15:docId w15:val="{78C707AA-F2AD-48A4-AE06-DB76595F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1EA"/>
  </w:style>
  <w:style w:type="paragraph" w:styleId="Footer">
    <w:name w:val="footer"/>
    <w:basedOn w:val="Normal"/>
    <w:link w:val="FooterChar"/>
    <w:uiPriority w:val="99"/>
    <w:unhideWhenUsed/>
    <w:rsid w:val="003F2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1EA"/>
  </w:style>
  <w:style w:type="table" w:styleId="TableGrid">
    <w:name w:val="Table Grid"/>
    <w:basedOn w:val="TableNormal"/>
    <w:uiPriority w:val="59"/>
    <w:rsid w:val="003F2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13E2"/>
    <w:rPr>
      <w:sz w:val="16"/>
      <w:szCs w:val="16"/>
    </w:rPr>
  </w:style>
  <w:style w:type="paragraph" w:styleId="CommentText">
    <w:name w:val="annotation text"/>
    <w:basedOn w:val="Normal"/>
    <w:link w:val="CommentTextChar"/>
    <w:uiPriority w:val="99"/>
    <w:semiHidden/>
    <w:unhideWhenUsed/>
    <w:rsid w:val="00D913E2"/>
    <w:pPr>
      <w:spacing w:line="240" w:lineRule="auto"/>
    </w:pPr>
    <w:rPr>
      <w:sz w:val="20"/>
      <w:szCs w:val="20"/>
    </w:rPr>
  </w:style>
  <w:style w:type="character" w:customStyle="1" w:styleId="CommentTextChar">
    <w:name w:val="Comment Text Char"/>
    <w:basedOn w:val="DefaultParagraphFont"/>
    <w:link w:val="CommentText"/>
    <w:uiPriority w:val="99"/>
    <w:semiHidden/>
    <w:rsid w:val="00D913E2"/>
    <w:rPr>
      <w:sz w:val="20"/>
      <w:szCs w:val="20"/>
    </w:rPr>
  </w:style>
  <w:style w:type="paragraph" w:styleId="CommentSubject">
    <w:name w:val="annotation subject"/>
    <w:basedOn w:val="CommentText"/>
    <w:next w:val="CommentText"/>
    <w:link w:val="CommentSubjectChar"/>
    <w:uiPriority w:val="99"/>
    <w:semiHidden/>
    <w:unhideWhenUsed/>
    <w:rsid w:val="00D913E2"/>
    <w:rPr>
      <w:b/>
      <w:bCs/>
    </w:rPr>
  </w:style>
  <w:style w:type="character" w:customStyle="1" w:styleId="CommentSubjectChar">
    <w:name w:val="Comment Subject Char"/>
    <w:basedOn w:val="CommentTextChar"/>
    <w:link w:val="CommentSubject"/>
    <w:uiPriority w:val="99"/>
    <w:semiHidden/>
    <w:rsid w:val="00D913E2"/>
    <w:rPr>
      <w:b/>
      <w:bCs/>
      <w:sz w:val="20"/>
      <w:szCs w:val="20"/>
    </w:rPr>
  </w:style>
  <w:style w:type="paragraph" w:styleId="BalloonText">
    <w:name w:val="Balloon Text"/>
    <w:basedOn w:val="Normal"/>
    <w:link w:val="BalloonTextChar"/>
    <w:uiPriority w:val="99"/>
    <w:semiHidden/>
    <w:unhideWhenUsed/>
    <w:rsid w:val="00D91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3E2"/>
    <w:rPr>
      <w:rFonts w:ascii="Tahoma" w:hAnsi="Tahoma" w:cs="Tahoma"/>
      <w:sz w:val="16"/>
      <w:szCs w:val="16"/>
    </w:rPr>
  </w:style>
  <w:style w:type="paragraph" w:styleId="ListParagraph">
    <w:name w:val="List Paragraph"/>
    <w:basedOn w:val="Normal"/>
    <w:uiPriority w:val="34"/>
    <w:qFormat/>
    <w:rsid w:val="00BF4C58"/>
    <w:pPr>
      <w:ind w:left="720"/>
      <w:contextualSpacing/>
    </w:pPr>
  </w:style>
  <w:style w:type="paragraph" w:styleId="EndnoteText">
    <w:name w:val="endnote text"/>
    <w:basedOn w:val="Normal"/>
    <w:link w:val="EndnoteTextChar"/>
    <w:uiPriority w:val="99"/>
    <w:semiHidden/>
    <w:unhideWhenUsed/>
    <w:rsid w:val="00BF4C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4C58"/>
    <w:rPr>
      <w:sz w:val="20"/>
      <w:szCs w:val="20"/>
    </w:rPr>
  </w:style>
  <w:style w:type="character" w:styleId="EndnoteReference">
    <w:name w:val="endnote reference"/>
    <w:basedOn w:val="DefaultParagraphFont"/>
    <w:uiPriority w:val="99"/>
    <w:semiHidden/>
    <w:unhideWhenUsed/>
    <w:rsid w:val="00BF4C58"/>
    <w:rPr>
      <w:vertAlign w:val="superscript"/>
    </w:rPr>
  </w:style>
  <w:style w:type="paragraph" w:styleId="FootnoteText">
    <w:name w:val="footnote text"/>
    <w:basedOn w:val="Normal"/>
    <w:link w:val="FootnoteTextChar"/>
    <w:uiPriority w:val="99"/>
    <w:semiHidden/>
    <w:unhideWhenUsed/>
    <w:rsid w:val="00BF4C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4C58"/>
    <w:rPr>
      <w:sz w:val="20"/>
      <w:szCs w:val="20"/>
    </w:rPr>
  </w:style>
  <w:style w:type="character" w:styleId="FootnoteReference">
    <w:name w:val="footnote reference"/>
    <w:basedOn w:val="DefaultParagraphFont"/>
    <w:uiPriority w:val="99"/>
    <w:semiHidden/>
    <w:unhideWhenUsed/>
    <w:rsid w:val="00BF4C58"/>
    <w:rPr>
      <w:vertAlign w:val="superscript"/>
    </w:rPr>
  </w:style>
  <w:style w:type="paragraph" w:styleId="NoSpacing">
    <w:name w:val="No Spacing"/>
    <w:uiPriority w:val="1"/>
    <w:qFormat/>
    <w:rsid w:val="002804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8A388-9874-4A7C-B888-E46E44FCD926}">
  <ds:schemaRefs>
    <ds:schemaRef ds:uri="http://schemas.microsoft.com/sharepoint/v3/contenttype/forms"/>
  </ds:schemaRefs>
</ds:datastoreItem>
</file>

<file path=customXml/itemProps2.xml><?xml version="1.0" encoding="utf-8"?>
<ds:datastoreItem xmlns:ds="http://schemas.openxmlformats.org/officeDocument/2006/customXml" ds:itemID="{8D97D031-A19C-48C3-8427-CFC8A7E6E99C}">
  <ds:schemaRefs>
    <ds:schemaRef ds:uri="http://www.w3.org/XML/1998/namespace"/>
    <ds:schemaRef ds:uri="2c697e34-8d4f-4da9-ba98-6e6ffd29aac3"/>
    <ds:schemaRef ds:uri="http://purl.org/dc/terms/"/>
    <ds:schemaRef ds:uri="http://schemas.microsoft.com/office/infopath/2007/PartnerControls"/>
    <ds:schemaRef ds:uri="http://purl.org/dc/dcmitype/"/>
    <ds:schemaRef ds:uri="e3077af0-6fc0-4200-a300-39d4b8ef3a1a"/>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9DA3032-B702-421C-8A9D-3A95F6CDA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47BB6D-155D-4BD7-8A8F-7D572E02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57.504</vt:lpstr>
    </vt:vector>
  </TitlesOfParts>
  <Company>CDC</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57.504</dc:title>
  <dc:creator>CDC/NCZEID/DHQP</dc:creator>
  <cp:keywords>DIAL Prevention Process Measures</cp:keywords>
  <cp:lastModifiedBy>Farrell, Paula (CDC/NCEZID/DHQP/SB) (CTR)</cp:lastModifiedBy>
  <cp:revision>2</cp:revision>
  <cp:lastPrinted>2018-01-23T16:52:00Z</cp:lastPrinted>
  <dcterms:created xsi:type="dcterms:W3CDTF">2024-09-11T18:48:00Z</dcterms:created>
  <dcterms:modified xsi:type="dcterms:W3CDTF">2024-09-11T18:48:00Z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4aa30dbb-41d9-43e5-bc8c-29694051b0b7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2024-02-28T18:35:25Z</vt:lpwstr>
  </property>
  <property fmtid="{D5CDD505-2E9C-101B-9397-08002B2CF9AE}" pid="10" name="MSIP_Label_7b94a7b8-f06c-4dfe-bdcc-9b548fd58c31_SiteId">
    <vt:lpwstr>9ce70869-60db-44fd-abe8-d2767077fc8f</vt:lpwstr>
  </property>
</Properties>
</file>